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1BBD" w14:textId="77777777" w:rsidR="00882B88" w:rsidRDefault="009D2F46">
      <w:pPr>
        <w:pStyle w:val="Nadpis40"/>
        <w:keepNext/>
        <w:keepLines/>
        <w:shd w:val="clear" w:color="auto" w:fill="auto"/>
        <w:spacing w:before="0" w:after="324" w:line="300" w:lineRule="exact"/>
        <w:ind w:right="220"/>
      </w:pPr>
      <w:bookmarkStart w:id="0" w:name="bookmark1"/>
      <w:r>
        <w:t>SMLOUVA O POSKYTOVÁNÍ SLUŽEB</w:t>
      </w:r>
      <w:bookmarkEnd w:id="0"/>
    </w:p>
    <w:p w14:paraId="1620E7DF" w14:textId="77777777" w:rsidR="00882B88" w:rsidRDefault="009D2F46">
      <w:pPr>
        <w:pStyle w:val="Zkladntext30"/>
        <w:shd w:val="clear" w:color="auto" w:fill="auto"/>
        <w:spacing w:before="0" w:after="306"/>
        <w:ind w:right="220" w:firstLine="0"/>
      </w:pPr>
      <w:r>
        <w:t xml:space="preserve">Číslo smlouvy Objednatele: </w:t>
      </w:r>
      <w:r>
        <w:rPr>
          <w:rStyle w:val="Zkladntext3Tun"/>
        </w:rPr>
        <w:t>28ZA-004270</w:t>
      </w:r>
      <w:r>
        <w:rPr>
          <w:rStyle w:val="Zkladntext3Tun"/>
        </w:rPr>
        <w:br/>
      </w:r>
      <w:r>
        <w:t>Číslo smlouvy Poskytovatele: 2026002</w:t>
      </w:r>
      <w:r>
        <w:br/>
        <w:t>Evidenční číslo (ISPROFIN/ISPROFOND): 500 116 0009</w:t>
      </w:r>
      <w:r>
        <w:br/>
      </w:r>
      <w:r>
        <w:t xml:space="preserve">Název související veřejné zakázky: </w:t>
      </w:r>
      <w:r>
        <w:rPr>
          <w:rStyle w:val="Zkladntext3Tun"/>
        </w:rPr>
        <w:t>D1,D2,D52 Úklid ruční - vybrané úseky</w:t>
      </w:r>
    </w:p>
    <w:p w14:paraId="076C110F" w14:textId="77777777" w:rsidR="00882B88" w:rsidRDefault="009D2F46">
      <w:pPr>
        <w:pStyle w:val="Zkladntext30"/>
        <w:shd w:val="clear" w:color="auto" w:fill="auto"/>
        <w:spacing w:before="0" w:after="8" w:line="220" w:lineRule="exact"/>
        <w:ind w:left="240" w:firstLine="0"/>
        <w:jc w:val="left"/>
      </w:pPr>
      <w:r>
        <w:t>uzavřená níže uvedeného dne, měsíce a roku mezi následujícími smluvními stranami (dále</w:t>
      </w:r>
    </w:p>
    <w:p w14:paraId="57D72505" w14:textId="77777777" w:rsidR="00882B88" w:rsidRDefault="009D2F46">
      <w:pPr>
        <w:pStyle w:val="Zkladntext40"/>
        <w:shd w:val="clear" w:color="auto" w:fill="auto"/>
        <w:spacing w:before="0" w:after="300" w:line="220" w:lineRule="exact"/>
        <w:ind w:right="220" w:firstLine="0"/>
      </w:pPr>
      <w:r>
        <w:rPr>
          <w:rStyle w:val="Zkladntext4Netun"/>
        </w:rPr>
        <w:t xml:space="preserve">jako </w:t>
      </w:r>
      <w:r>
        <w:t>„Smlouva“):</w:t>
      </w:r>
    </w:p>
    <w:p w14:paraId="73B40FF9" w14:textId="77777777" w:rsidR="00882B88" w:rsidRDefault="009D2F46">
      <w:pPr>
        <w:pStyle w:val="Zkladntext50"/>
        <w:shd w:val="clear" w:color="auto" w:fill="auto"/>
        <w:spacing w:before="0" w:line="80" w:lineRule="exact"/>
      </w:pPr>
      <w:r>
        <w:t>v</w:t>
      </w:r>
    </w:p>
    <w:p w14:paraId="5DD5B785" w14:textId="77777777" w:rsidR="00882B88" w:rsidRDefault="009D2F46">
      <w:pPr>
        <w:pStyle w:val="Zkladntext40"/>
        <w:shd w:val="clear" w:color="auto" w:fill="auto"/>
        <w:spacing w:before="0" w:after="0" w:line="302" w:lineRule="exact"/>
        <w:ind w:firstLine="0"/>
        <w:jc w:val="both"/>
      </w:pPr>
      <w:r>
        <w:t>Ředitelství silnic a dálnic s. p.</w:t>
      </w:r>
    </w:p>
    <w:p w14:paraId="6AEE5117" w14:textId="77777777" w:rsidR="00882B88" w:rsidRDefault="009D2F46">
      <w:pPr>
        <w:pStyle w:val="Zkladntext30"/>
        <w:shd w:val="clear" w:color="auto" w:fill="auto"/>
        <w:tabs>
          <w:tab w:val="left" w:pos="3752"/>
        </w:tabs>
        <w:spacing w:before="0" w:after="0"/>
        <w:ind w:firstLine="0"/>
        <w:jc w:val="both"/>
      </w:pPr>
      <w:r>
        <w:t>se sídlem</w:t>
      </w:r>
      <w:r>
        <w:tab/>
      </w:r>
      <w:r>
        <w:t>Čerčanská 2023/12, Krč, 140 00 Praha 4</w:t>
      </w:r>
    </w:p>
    <w:p w14:paraId="53A9CF26" w14:textId="77777777" w:rsidR="00882B88" w:rsidRDefault="009D2F46">
      <w:pPr>
        <w:pStyle w:val="Zkladntext30"/>
        <w:shd w:val="clear" w:color="auto" w:fill="auto"/>
        <w:tabs>
          <w:tab w:val="left" w:pos="3752"/>
        </w:tabs>
        <w:spacing w:before="0" w:after="0"/>
        <w:ind w:firstLine="0"/>
        <w:jc w:val="both"/>
      </w:pPr>
      <w:r>
        <w:t>IČO:</w:t>
      </w:r>
      <w:r>
        <w:tab/>
        <w:t>65993390</w:t>
      </w:r>
    </w:p>
    <w:p w14:paraId="347CBEF2" w14:textId="77777777" w:rsidR="00882B88" w:rsidRDefault="009D2F46">
      <w:pPr>
        <w:pStyle w:val="Zkladntext30"/>
        <w:shd w:val="clear" w:color="auto" w:fill="auto"/>
        <w:tabs>
          <w:tab w:val="left" w:pos="3752"/>
        </w:tabs>
        <w:spacing w:before="0" w:after="0"/>
        <w:ind w:firstLine="0"/>
        <w:jc w:val="both"/>
      </w:pPr>
      <w:r>
        <w:t>DIČ:</w:t>
      </w:r>
      <w:r>
        <w:tab/>
        <w:t>CZ65993390</w:t>
      </w:r>
    </w:p>
    <w:p w14:paraId="30B61119" w14:textId="77777777" w:rsidR="00882B88" w:rsidRDefault="009D2F46">
      <w:pPr>
        <w:pStyle w:val="Zkladntext30"/>
        <w:shd w:val="clear" w:color="auto" w:fill="auto"/>
        <w:tabs>
          <w:tab w:val="left" w:pos="3752"/>
        </w:tabs>
        <w:spacing w:before="0" w:after="0"/>
        <w:ind w:firstLine="0"/>
        <w:jc w:val="both"/>
      </w:pPr>
      <w:r>
        <w:t>právní forma:</w:t>
      </w:r>
      <w:r>
        <w:tab/>
        <w:t>státní podnik</w:t>
      </w:r>
    </w:p>
    <w:p w14:paraId="53BAB4FD" w14:textId="77777777" w:rsidR="00882B88" w:rsidRDefault="009D2F46">
      <w:pPr>
        <w:pStyle w:val="Zkladntext30"/>
        <w:shd w:val="clear" w:color="auto" w:fill="auto"/>
        <w:spacing w:before="0" w:after="0"/>
        <w:ind w:firstLine="0"/>
        <w:jc w:val="both"/>
      </w:pPr>
      <w:r>
        <w:pict w14:anchorId="6FE1331B">
          <v:shapetype id="_x0000_t202" coordsize="21600,21600" o:spt="202" path="m,l,21600r21600,l21600,xe">
            <v:stroke joinstyle="miter"/>
            <v:path gradientshapeok="t" o:connecttype="rect"/>
          </v:shapetype>
          <v:shape id="_x0000_s2051" type="#_x0000_t202" style="position:absolute;left:0;text-align:left;margin-left:391.2pt;margin-top:36.35pt;width:36.25pt;height:29pt;z-index:-125829375;mso-wrap-distance-left:5pt;mso-wrap-distance-right:5pt;mso-position-horizontal-relative:margin" filled="f" stroked="f">
            <v:textbox style="mso-fit-shape-to-text:t" inset="0,0,0,0">
              <w:txbxContent>
                <w:p w14:paraId="66361128" w14:textId="77777777" w:rsidR="00882B88" w:rsidRDefault="009D2F46">
                  <w:pPr>
                    <w:pStyle w:val="Zkladntext30"/>
                    <w:shd w:val="clear" w:color="auto" w:fill="auto"/>
                    <w:spacing w:before="0" w:after="13" w:line="220" w:lineRule="exact"/>
                    <w:ind w:firstLine="0"/>
                    <w:jc w:val="left"/>
                  </w:pPr>
                  <w:r>
                    <w:rPr>
                      <w:rStyle w:val="Zkladntext3Exact"/>
                    </w:rPr>
                    <w:t>Chrlice</w:t>
                  </w:r>
                </w:p>
                <w:p w14:paraId="433D2644" w14:textId="77777777" w:rsidR="00882B88" w:rsidRDefault="009D2F46">
                  <w:pPr>
                    <w:pStyle w:val="Zkladntext30"/>
                    <w:shd w:val="clear" w:color="auto" w:fill="auto"/>
                    <w:spacing w:before="0" w:after="0" w:line="220" w:lineRule="exact"/>
                    <w:ind w:firstLine="0"/>
                    <w:jc w:val="left"/>
                  </w:pPr>
                  <w:r>
                    <w:rPr>
                      <w:rStyle w:val="Zkladntext3Exact"/>
                    </w:rPr>
                    <w:t>Chrlice</w:t>
                  </w:r>
                </w:p>
              </w:txbxContent>
            </v:textbox>
            <w10:wrap type="square" side="left" anchorx="margin"/>
          </v:shape>
        </w:pict>
      </w:r>
      <w:r>
        <w:pict w14:anchorId="2D727591">
          <v:shape id="_x0000_s2052" type="#_x0000_t202" style="position:absolute;left:0;text-align:left;margin-left:8.9pt;margin-top:17.9pt;width:185.3pt;height:139.9pt;z-index:-125829374;mso-wrap-distance-left:5pt;mso-wrap-distance-right:197.05pt;mso-wrap-distance-bottom:228.2pt;mso-position-horizontal-relative:margin" filled="f" stroked="f">
            <v:textbox style="mso-fit-shape-to-text:t" inset="0,0,0,0">
              <w:txbxContent>
                <w:p w14:paraId="25557D77" w14:textId="77777777" w:rsidR="00882B88" w:rsidRDefault="009D2F46">
                  <w:pPr>
                    <w:pStyle w:val="Zkladntext30"/>
                    <w:shd w:val="clear" w:color="auto" w:fill="auto"/>
                    <w:spacing w:before="0" w:after="0"/>
                    <w:ind w:firstLine="0"/>
                    <w:jc w:val="left"/>
                  </w:pPr>
                  <w:r>
                    <w:rPr>
                      <w:rStyle w:val="Zkladntext3Exact"/>
                    </w:rPr>
                    <w:t>bankovní spojení: zastoupeno:</w:t>
                  </w:r>
                </w:p>
                <w:p w14:paraId="5BBB1778" w14:textId="77777777" w:rsidR="00882B88" w:rsidRDefault="009D2F46">
                  <w:pPr>
                    <w:pStyle w:val="Zkladntext30"/>
                    <w:shd w:val="clear" w:color="auto" w:fill="auto"/>
                    <w:spacing w:before="0" w:after="0"/>
                    <w:ind w:firstLine="0"/>
                    <w:jc w:val="left"/>
                  </w:pPr>
                  <w:r>
                    <w:rPr>
                      <w:rStyle w:val="Zkladntext3Exact"/>
                    </w:rPr>
                    <w:t>kontaktní osoba ve věcech smluvních:</w:t>
                  </w:r>
                </w:p>
                <w:p w14:paraId="33803D3F" w14:textId="77777777" w:rsidR="00882B88" w:rsidRDefault="009D2F46">
                  <w:pPr>
                    <w:pStyle w:val="Zkladntext30"/>
                    <w:shd w:val="clear" w:color="auto" w:fill="auto"/>
                    <w:spacing w:before="0" w:after="0"/>
                    <w:ind w:firstLine="0"/>
                    <w:jc w:val="left"/>
                  </w:pPr>
                  <w:r>
                    <w:rPr>
                      <w:rStyle w:val="Zkladntext3Exact"/>
                    </w:rPr>
                    <w:t>e-mail:</w:t>
                  </w:r>
                </w:p>
                <w:p w14:paraId="59BA6DE1" w14:textId="77777777" w:rsidR="00882B88" w:rsidRDefault="009D2F46">
                  <w:pPr>
                    <w:pStyle w:val="Zkladntext30"/>
                    <w:shd w:val="clear" w:color="auto" w:fill="auto"/>
                    <w:spacing w:before="0" w:after="0"/>
                    <w:ind w:firstLine="0"/>
                    <w:jc w:val="left"/>
                  </w:pPr>
                  <w:r>
                    <w:rPr>
                      <w:rStyle w:val="Zkladntext3Exact"/>
                    </w:rPr>
                    <w:t>tel:</w:t>
                  </w:r>
                </w:p>
                <w:p w14:paraId="60164254" w14:textId="77777777" w:rsidR="00882B88" w:rsidRDefault="009D2F46">
                  <w:pPr>
                    <w:pStyle w:val="Zkladntext30"/>
                    <w:shd w:val="clear" w:color="auto" w:fill="auto"/>
                    <w:spacing w:before="0" w:after="0"/>
                    <w:ind w:firstLine="0"/>
                    <w:jc w:val="left"/>
                  </w:pPr>
                  <w:r>
                    <w:rPr>
                      <w:rStyle w:val="Zkladntext3Exact"/>
                    </w:rPr>
                    <w:t>kontaktní osoba ve věcech technických:</w:t>
                  </w:r>
                </w:p>
                <w:p w14:paraId="50FB7871" w14:textId="77777777" w:rsidR="00882B88" w:rsidRDefault="009D2F46">
                  <w:pPr>
                    <w:pStyle w:val="Zkladntext30"/>
                    <w:shd w:val="clear" w:color="auto" w:fill="auto"/>
                    <w:spacing w:before="0" w:after="0"/>
                    <w:ind w:firstLine="0"/>
                    <w:jc w:val="left"/>
                  </w:pPr>
                  <w:r>
                    <w:rPr>
                      <w:rStyle w:val="Zkladntext3Exact"/>
                    </w:rPr>
                    <w:t>e-mail:</w:t>
                  </w:r>
                </w:p>
                <w:p w14:paraId="5A485E6A" w14:textId="77777777" w:rsidR="00882B88" w:rsidRDefault="009D2F46">
                  <w:pPr>
                    <w:pStyle w:val="Zkladntext30"/>
                    <w:shd w:val="clear" w:color="auto" w:fill="auto"/>
                    <w:spacing w:before="0" w:after="0"/>
                    <w:ind w:firstLine="0"/>
                    <w:jc w:val="left"/>
                  </w:pPr>
                  <w:r>
                    <w:rPr>
                      <w:rStyle w:val="Zkladntext3Exact"/>
                    </w:rPr>
                    <w:t>tel:</w:t>
                  </w:r>
                </w:p>
                <w:p w14:paraId="255B00C5" w14:textId="77777777" w:rsidR="00882B88" w:rsidRDefault="009D2F46">
                  <w:pPr>
                    <w:pStyle w:val="Zkladntext40"/>
                    <w:shd w:val="clear" w:color="auto" w:fill="auto"/>
                    <w:spacing w:before="0" w:after="0" w:line="302" w:lineRule="exact"/>
                    <w:ind w:firstLine="0"/>
                    <w:jc w:val="left"/>
                  </w:pPr>
                  <w:r>
                    <w:rPr>
                      <w:rStyle w:val="Zkladntext4NetunExact"/>
                    </w:rPr>
                    <w:t xml:space="preserve">(dále jen </w:t>
                  </w:r>
                  <w:r>
                    <w:rPr>
                      <w:rStyle w:val="Zkladntext4Exact"/>
                      <w:b/>
                      <w:bCs/>
                    </w:rPr>
                    <w:t>„Objednatel”)</w:t>
                  </w:r>
                </w:p>
              </w:txbxContent>
            </v:textbox>
            <w10:wrap type="topAndBottom" anchorx="margin"/>
          </v:shape>
        </w:pict>
      </w:r>
      <w:r>
        <w:pict w14:anchorId="1B14FEBD">
          <v:shape id="_x0000_s2053" type="#_x0000_t202" style="position:absolute;left:0;text-align:left;margin-left:7.9pt;margin-top:164pt;width:185.3pt;height:202.6pt;z-index:-125829373;mso-wrap-distance-left:5pt;mso-wrap-distance-top:144.55pt;mso-wrap-distance-right:198pt;mso-wrap-distance-bottom:19.4pt;mso-position-horizontal-relative:margin" filled="f" stroked="f">
            <v:textbox style="mso-fit-shape-to-text:t" inset="0,0,0,0">
              <w:txbxContent>
                <w:p w14:paraId="445EE95D" w14:textId="77777777" w:rsidR="00882B88" w:rsidRDefault="009D2F46">
                  <w:pPr>
                    <w:pStyle w:val="Zkladntext30"/>
                    <w:shd w:val="clear" w:color="auto" w:fill="auto"/>
                    <w:spacing w:before="0" w:after="52" w:line="220" w:lineRule="exact"/>
                    <w:ind w:firstLine="0"/>
                    <w:jc w:val="left"/>
                  </w:pPr>
                  <w:r>
                    <w:rPr>
                      <w:rStyle w:val="Zkladntext3Exact"/>
                    </w:rPr>
                    <w:t>a</w:t>
                  </w:r>
                </w:p>
                <w:p w14:paraId="082B61AA" w14:textId="77777777" w:rsidR="00882B88" w:rsidRDefault="009D2F46">
                  <w:pPr>
                    <w:pStyle w:val="Zkladntext40"/>
                    <w:shd w:val="clear" w:color="auto" w:fill="auto"/>
                    <w:spacing w:before="0" w:after="0" w:line="302" w:lineRule="exact"/>
                    <w:ind w:firstLine="0"/>
                    <w:jc w:val="left"/>
                  </w:pPr>
                  <w:proofErr w:type="spellStart"/>
                  <w:r>
                    <w:rPr>
                      <w:rStyle w:val="Zkladntext4Exact"/>
                      <w:b/>
                      <w:bCs/>
                    </w:rPr>
                    <w:t>Dralumiz</w:t>
                  </w:r>
                  <w:proofErr w:type="spellEnd"/>
                  <w:r>
                    <w:rPr>
                      <w:rStyle w:val="Zkladntext4Exact"/>
                      <w:b/>
                      <w:bCs/>
                    </w:rPr>
                    <w:t xml:space="preserve"> </w:t>
                  </w:r>
                  <w:proofErr w:type="spellStart"/>
                  <w:r>
                    <w:rPr>
                      <w:rStyle w:val="Zkladntext4Exact"/>
                      <w:b/>
                      <w:bCs/>
                    </w:rPr>
                    <w:t>Trading</w:t>
                  </w:r>
                  <w:proofErr w:type="spellEnd"/>
                  <w:r>
                    <w:rPr>
                      <w:rStyle w:val="Zkladntext4Exact"/>
                      <w:b/>
                      <w:bCs/>
                    </w:rPr>
                    <w:t xml:space="preserve"> s.r.o.</w:t>
                  </w:r>
                </w:p>
                <w:p w14:paraId="034E782D" w14:textId="77777777" w:rsidR="00882B88" w:rsidRDefault="009D2F46">
                  <w:pPr>
                    <w:pStyle w:val="Zkladntext30"/>
                    <w:shd w:val="clear" w:color="auto" w:fill="auto"/>
                    <w:spacing w:before="0" w:after="0"/>
                    <w:ind w:firstLine="0"/>
                    <w:jc w:val="left"/>
                  </w:pPr>
                  <w:r>
                    <w:rPr>
                      <w:rStyle w:val="Zkladntext3Exact"/>
                    </w:rPr>
                    <w:t>se sídlem IČO:</w:t>
                  </w:r>
                </w:p>
                <w:p w14:paraId="7464F969" w14:textId="77777777" w:rsidR="00882B88" w:rsidRDefault="009D2F46">
                  <w:pPr>
                    <w:pStyle w:val="Zkladntext30"/>
                    <w:shd w:val="clear" w:color="auto" w:fill="auto"/>
                    <w:spacing w:before="0" w:after="0"/>
                    <w:ind w:firstLine="0"/>
                    <w:jc w:val="left"/>
                  </w:pPr>
                  <w:r>
                    <w:rPr>
                      <w:rStyle w:val="Zkladntext3Exact"/>
                    </w:rPr>
                    <w:t>DIČ:</w:t>
                  </w:r>
                </w:p>
                <w:p w14:paraId="60C131A6" w14:textId="77777777" w:rsidR="00882B88" w:rsidRDefault="009D2F46">
                  <w:pPr>
                    <w:pStyle w:val="Zkladntext30"/>
                    <w:shd w:val="clear" w:color="auto" w:fill="auto"/>
                    <w:spacing w:before="0" w:after="0"/>
                    <w:ind w:firstLine="0"/>
                    <w:jc w:val="left"/>
                  </w:pPr>
                  <w:r>
                    <w:rPr>
                      <w:rStyle w:val="Zkladntext3Exact"/>
                    </w:rPr>
                    <w:t>zápis v obchodním rejstříku: právní forma: bankovní spojení: zastoupen:</w:t>
                  </w:r>
                </w:p>
                <w:p w14:paraId="6E9A8B7D" w14:textId="77777777" w:rsidR="00882B88" w:rsidRDefault="009D2F46">
                  <w:pPr>
                    <w:pStyle w:val="Zkladntext30"/>
                    <w:shd w:val="clear" w:color="auto" w:fill="auto"/>
                    <w:spacing w:before="0" w:after="0"/>
                    <w:ind w:firstLine="0"/>
                    <w:jc w:val="left"/>
                  </w:pPr>
                  <w:r>
                    <w:rPr>
                      <w:rStyle w:val="Zkladntext3Exact"/>
                    </w:rPr>
                    <w:t>kontaktní osoba ve věcech smluvních:</w:t>
                  </w:r>
                </w:p>
                <w:p w14:paraId="39E6209D" w14:textId="77777777" w:rsidR="00882B88" w:rsidRDefault="009D2F46">
                  <w:pPr>
                    <w:pStyle w:val="Zkladntext30"/>
                    <w:shd w:val="clear" w:color="auto" w:fill="auto"/>
                    <w:spacing w:before="0" w:after="0"/>
                    <w:ind w:firstLine="0"/>
                    <w:jc w:val="left"/>
                  </w:pPr>
                  <w:r>
                    <w:rPr>
                      <w:rStyle w:val="Zkladntext3Exact"/>
                    </w:rPr>
                    <w:t>e-mail:</w:t>
                  </w:r>
                </w:p>
                <w:p w14:paraId="4C7DF795" w14:textId="77777777" w:rsidR="00882B88" w:rsidRDefault="009D2F46">
                  <w:pPr>
                    <w:pStyle w:val="Zkladntext30"/>
                    <w:shd w:val="clear" w:color="auto" w:fill="auto"/>
                    <w:spacing w:before="0" w:after="0"/>
                    <w:ind w:firstLine="0"/>
                    <w:jc w:val="left"/>
                  </w:pPr>
                  <w:r>
                    <w:rPr>
                      <w:rStyle w:val="Zkladntext3Exact"/>
                    </w:rPr>
                    <w:t>tel:</w:t>
                  </w:r>
                </w:p>
                <w:p w14:paraId="178FF316" w14:textId="77777777" w:rsidR="00882B88" w:rsidRDefault="009D2F46">
                  <w:pPr>
                    <w:pStyle w:val="Zkladntext30"/>
                    <w:shd w:val="clear" w:color="auto" w:fill="auto"/>
                    <w:spacing w:before="0" w:after="0"/>
                    <w:ind w:firstLine="0"/>
                    <w:jc w:val="left"/>
                  </w:pPr>
                  <w:r>
                    <w:rPr>
                      <w:rStyle w:val="Zkladntext3Exact"/>
                    </w:rPr>
                    <w:t>kontaktní osoba ve věcech technických:</w:t>
                  </w:r>
                </w:p>
              </w:txbxContent>
            </v:textbox>
            <w10:wrap type="topAndBottom" anchorx="margin"/>
          </v:shape>
        </w:pict>
      </w:r>
      <w:r>
        <w:pict w14:anchorId="0F7D61F1">
          <v:shape id="_x0000_s2054" type="#_x0000_t202" style="position:absolute;left:0;text-align:left;margin-left:199.2pt;margin-top:17.65pt;width:184.8pt;height:124.8pt;z-index:-125829372;mso-wrap-distance-left:191.3pt;mso-wrap-distance-right:7.2pt;mso-wrap-distance-bottom:243.55pt;mso-position-horizontal-relative:margin" filled="f" stroked="f">
            <v:textbox style="mso-fit-shape-to-text:t" inset="0,0,0,0">
              <w:txbxContent>
                <w:p w14:paraId="64FB66D5" w14:textId="372D2FF6" w:rsidR="00882B88" w:rsidRDefault="009D2F46">
                  <w:pPr>
                    <w:pStyle w:val="Zkladntext30"/>
                    <w:shd w:val="clear" w:color="auto" w:fill="auto"/>
                    <w:spacing w:before="0" w:after="0"/>
                    <w:ind w:firstLine="0"/>
                    <w:jc w:val="left"/>
                  </w:pPr>
                  <w:r>
                    <w:rPr>
                      <w:rStyle w:val="Zkladntext3Exact"/>
                    </w:rPr>
                    <w:t>ČNB, č</w:t>
                  </w:r>
                  <w:r w:rsidRPr="007E04EB">
                    <w:rPr>
                      <w:rStyle w:val="Zkladntext3Exact"/>
                      <w:highlight w:val="black"/>
                    </w:rPr>
                    <w:t xml:space="preserve">. </w:t>
                  </w:r>
                  <w:proofErr w:type="spellStart"/>
                  <w:r w:rsidR="007E04EB" w:rsidRPr="007E04EB">
                    <w:rPr>
                      <w:rStyle w:val="Zkladntext3Exact"/>
                      <w:highlight w:val="black"/>
                    </w:rPr>
                    <w:t>bbbbbbbbbbbbbbbbbbbbb</w:t>
                  </w:r>
                  <w:proofErr w:type="spellEnd"/>
                  <w:r w:rsidRPr="007E04EB">
                    <w:rPr>
                      <w:rStyle w:val="Zkladntext3Exact"/>
                      <w:highlight w:val="black"/>
                    </w:rPr>
                    <w:t xml:space="preserve"> </w:t>
                  </w:r>
                  <w:proofErr w:type="spellStart"/>
                  <w:r w:rsidR="007E04EB" w:rsidRPr="007E04EB">
                    <w:rPr>
                      <w:rStyle w:val="Zkladntext3Exact"/>
                      <w:highlight w:val="black"/>
                    </w:rPr>
                    <w:t>bbbbbbbbbbbbbbbb</w:t>
                  </w:r>
                  <w:proofErr w:type="spellEnd"/>
                  <w:r>
                    <w:rPr>
                      <w:rStyle w:val="Zkladntext3Exact"/>
                    </w:rPr>
                    <w:t xml:space="preserve">, vedoucí SSÚD 6 Brno </w:t>
                  </w:r>
                  <w:proofErr w:type="spellStart"/>
                  <w:r w:rsidR="007E04EB" w:rsidRPr="007E04EB">
                    <w:rPr>
                      <w:rStyle w:val="Zkladntext3Exact"/>
                      <w:highlight w:val="black"/>
                    </w:rPr>
                    <w:t>bbbbbbbbbbbbbb</w:t>
                  </w:r>
                  <w:proofErr w:type="spellEnd"/>
                  <w:r>
                    <w:rPr>
                      <w:rStyle w:val="Zkladntext3Exact"/>
                    </w:rPr>
                    <w:t xml:space="preserve">, vedoucí SSÚD 6 Brno </w:t>
                  </w:r>
                  <w:proofErr w:type="spellStart"/>
                  <w:r w:rsidR="007E04EB" w:rsidRPr="007E04EB">
                    <w:rPr>
                      <w:rStyle w:val="Zkladntext3Exact0"/>
                      <w:highlight w:val="black"/>
                    </w:rPr>
                    <w:t>bbbbbbbbbbbbbbbbbbb</w:t>
                  </w:r>
                  <w:proofErr w:type="spellEnd"/>
                  <w:r w:rsidRPr="007E04EB">
                    <w:rPr>
                      <w:rStyle w:val="Zkladntext3Exact"/>
                      <w:highlight w:val="black"/>
                    </w:rPr>
                    <w:t xml:space="preserve"> </w:t>
                  </w:r>
                  <w:proofErr w:type="spellStart"/>
                  <w:r w:rsidR="007E04EB" w:rsidRPr="007E04EB">
                    <w:rPr>
                      <w:rStyle w:val="Zkladntext3Exact"/>
                      <w:highlight w:val="black"/>
                    </w:rPr>
                    <w:t>bbbbbbbbbb</w:t>
                  </w:r>
                  <w:proofErr w:type="spellEnd"/>
                  <w:r w:rsidRPr="007E04EB">
                    <w:rPr>
                      <w:rStyle w:val="Zkladntext3Exact"/>
                      <w:highlight w:val="black"/>
                    </w:rPr>
                    <w:t xml:space="preserve"> </w:t>
                  </w:r>
                  <w:proofErr w:type="spellStart"/>
                  <w:r w:rsidR="007E04EB" w:rsidRPr="007E04EB">
                    <w:rPr>
                      <w:rStyle w:val="Zkladntext3Exact"/>
                      <w:highlight w:val="black"/>
                    </w:rPr>
                    <w:t>bbbbbbbbbbbbbbbbbbbbbbbbbbbbbbbbbbbbbbbbbbbbbbbbbbbb</w:t>
                  </w:r>
                  <w:proofErr w:type="spellEnd"/>
                </w:p>
              </w:txbxContent>
            </v:textbox>
            <w10:wrap type="topAndBottom" anchorx="margin"/>
          </v:shape>
        </w:pict>
      </w:r>
      <w:r>
        <w:pict w14:anchorId="582326C0">
          <v:shape id="_x0000_s2055" type="#_x0000_t202" style="position:absolute;left:0;text-align:left;margin-left:198pt;margin-top:196.2pt;width:152.65pt;height:170.4pt;z-index:-125829371;mso-wrap-distance-left:190.1pt;mso-wrap-distance-top:176.75pt;mso-wrap-distance-right:40.55pt;mso-wrap-distance-bottom:19.4pt;mso-position-horizontal-relative:margin" filled="f" stroked="f">
            <v:textbox style="mso-fit-shape-to-text:t" inset="0,0,0,0">
              <w:txbxContent>
                <w:p w14:paraId="1D5EDBFC" w14:textId="54619FCA" w:rsidR="00882B88" w:rsidRDefault="009D2F46">
                  <w:pPr>
                    <w:pStyle w:val="Zkladntext30"/>
                    <w:shd w:val="clear" w:color="auto" w:fill="auto"/>
                    <w:spacing w:before="0" w:after="0"/>
                    <w:ind w:firstLine="0"/>
                    <w:jc w:val="left"/>
                  </w:pPr>
                  <w:r>
                    <w:rPr>
                      <w:rStyle w:val="Zkladntext3Exact"/>
                    </w:rPr>
                    <w:t xml:space="preserve">Dyje 170, Znojmo 669 02 29398312 CZ29398312 u Krajského soudu v Brně společnost s ručením omezeným </w:t>
                  </w:r>
                  <w:proofErr w:type="spellStart"/>
                  <w:r w:rsidRPr="007E04EB">
                    <w:rPr>
                      <w:rStyle w:val="Zkladntext3Exact"/>
                      <w:highlight w:val="black"/>
                    </w:rPr>
                    <w:t>č</w:t>
                  </w:r>
                  <w:r w:rsidR="007E04EB" w:rsidRPr="007E04EB">
                    <w:rPr>
                      <w:rStyle w:val="Zkladntext3Exact"/>
                      <w:highlight w:val="black"/>
                    </w:rPr>
                    <w:t>bbbbbbbbbbbbbbbbbbbb</w:t>
                  </w:r>
                  <w:proofErr w:type="spellEnd"/>
                  <w:r>
                    <w:rPr>
                      <w:rStyle w:val="Zkladntext3Exact"/>
                    </w:rPr>
                    <w:t xml:space="preserve"> Fio Banka</w:t>
                  </w:r>
                </w:p>
                <w:p w14:paraId="5B2A0AF7" w14:textId="4C7F4101" w:rsidR="00882B88" w:rsidRDefault="007E04EB">
                  <w:pPr>
                    <w:pStyle w:val="Zkladntext30"/>
                    <w:shd w:val="clear" w:color="auto" w:fill="auto"/>
                    <w:spacing w:before="0" w:after="0"/>
                    <w:ind w:right="1100" w:firstLine="0"/>
                    <w:jc w:val="left"/>
                  </w:pPr>
                  <w:proofErr w:type="spellStart"/>
                  <w:r w:rsidRPr="007E04EB">
                    <w:rPr>
                      <w:rStyle w:val="Zkladntext3Exact"/>
                      <w:highlight w:val="black"/>
                    </w:rPr>
                    <w:t>bbbbbbbbbbbbbbbb</w:t>
                  </w:r>
                  <w:proofErr w:type="spellEnd"/>
                  <w:r w:rsidR="009D2F46" w:rsidRPr="007E04EB">
                    <w:rPr>
                      <w:rStyle w:val="Zkladntext3Exact"/>
                      <w:highlight w:val="black"/>
                    </w:rPr>
                    <w:t xml:space="preserve"> </w:t>
                  </w:r>
                  <w:proofErr w:type="spellStart"/>
                  <w:r w:rsidRPr="007E04EB">
                    <w:rPr>
                      <w:highlight w:val="black"/>
                    </w:rPr>
                    <w:t>bbbbbbbbbbbbbbb</w:t>
                  </w:r>
                  <w:proofErr w:type="spellEnd"/>
                  <w:r w:rsidR="009D2F46" w:rsidRPr="007E04EB">
                    <w:rPr>
                      <w:rStyle w:val="Zkladntext3Exact"/>
                      <w:highlight w:val="black"/>
                    </w:rPr>
                    <w:t xml:space="preserve"> </w:t>
                  </w:r>
                  <w:proofErr w:type="spellStart"/>
                  <w:r w:rsidRPr="007E04EB">
                    <w:rPr>
                      <w:rStyle w:val="Zkladntext3Exact"/>
                      <w:highlight w:val="black"/>
                    </w:rPr>
                    <w:t>bbbbbbbbbbbbbbbbbbbbb</w:t>
                  </w:r>
                  <w:proofErr w:type="spellEnd"/>
                </w:p>
              </w:txbxContent>
            </v:textbox>
            <w10:wrap type="topAndBottom" anchorx="margin"/>
          </v:shape>
        </w:pict>
      </w:r>
      <w:r>
        <w:t xml:space="preserve">zapsaný v obchodním rejstříku pod </w:t>
      </w:r>
      <w:proofErr w:type="spellStart"/>
      <w:r>
        <w:t>sp</w:t>
      </w:r>
      <w:proofErr w:type="spellEnd"/>
      <w:r>
        <w:t>. zn.: A 80478 vedenou u Městského soudu v Praze</w:t>
      </w:r>
      <w:r>
        <w:br w:type="page"/>
      </w:r>
    </w:p>
    <w:p w14:paraId="3CBE1DA2" w14:textId="3F904FD2" w:rsidR="00882B88" w:rsidRDefault="009D2F46">
      <w:pPr>
        <w:pStyle w:val="Zkladntext30"/>
        <w:shd w:val="clear" w:color="auto" w:fill="auto"/>
        <w:tabs>
          <w:tab w:val="left" w:pos="3758"/>
        </w:tabs>
        <w:spacing w:before="0" w:after="0" w:line="307" w:lineRule="exact"/>
        <w:ind w:left="380" w:hanging="380"/>
        <w:jc w:val="both"/>
      </w:pPr>
      <w:r>
        <w:lastRenderedPageBreak/>
        <w:t>e-mail:</w:t>
      </w:r>
      <w:r>
        <w:tab/>
      </w:r>
      <w:proofErr w:type="spellStart"/>
      <w:r w:rsidR="007E04EB" w:rsidRPr="007E04EB">
        <w:rPr>
          <w:rStyle w:val="Zkladntext31"/>
          <w:highlight w:val="black"/>
          <w:lang w:val="cs-CZ" w:eastAsia="cs-CZ" w:bidi="cs-CZ"/>
        </w:rPr>
        <w:t>mmmmmmmmmmmmmmmmmm</w:t>
      </w:r>
      <w:proofErr w:type="spellEnd"/>
    </w:p>
    <w:p w14:paraId="6483B3E1" w14:textId="02D531DC" w:rsidR="00882B88" w:rsidRDefault="009D2F46">
      <w:pPr>
        <w:pStyle w:val="Zkladntext40"/>
        <w:shd w:val="clear" w:color="auto" w:fill="auto"/>
        <w:tabs>
          <w:tab w:val="left" w:pos="3758"/>
        </w:tabs>
        <w:spacing w:before="0" w:after="0" w:line="307" w:lineRule="exact"/>
        <w:ind w:left="380"/>
        <w:jc w:val="both"/>
      </w:pPr>
      <w:proofErr w:type="spellStart"/>
      <w:r>
        <w:t>tel:</w:t>
      </w:r>
      <w:r w:rsidR="007E04EB" w:rsidRPr="007E04EB">
        <w:rPr>
          <w:highlight w:val="black"/>
        </w:rPr>
        <w:t>mmmmmmmmmmmmmmmm</w:t>
      </w:r>
      <w:proofErr w:type="spellEnd"/>
    </w:p>
    <w:p w14:paraId="2B98AB63" w14:textId="77777777" w:rsidR="00882B88" w:rsidRDefault="009D2F46">
      <w:pPr>
        <w:pStyle w:val="Zkladntext40"/>
        <w:shd w:val="clear" w:color="auto" w:fill="auto"/>
        <w:spacing w:before="0" w:after="130" w:line="307" w:lineRule="exact"/>
        <w:ind w:left="380"/>
        <w:jc w:val="both"/>
      </w:pPr>
      <w:r>
        <w:rPr>
          <w:rStyle w:val="Zkladntext4Netun"/>
        </w:rPr>
        <w:t xml:space="preserve">(dále jen </w:t>
      </w:r>
      <w:r>
        <w:t>„Poskytovatel“)</w:t>
      </w:r>
    </w:p>
    <w:p w14:paraId="1AF3B6FB" w14:textId="77777777" w:rsidR="00882B88" w:rsidRDefault="009D2F46">
      <w:pPr>
        <w:pStyle w:val="Zkladntext30"/>
        <w:shd w:val="clear" w:color="auto" w:fill="auto"/>
        <w:spacing w:before="0" w:after="157" w:line="220" w:lineRule="exact"/>
        <w:ind w:left="380" w:hanging="380"/>
        <w:jc w:val="both"/>
      </w:pPr>
      <w:r>
        <w:t xml:space="preserve">(Objednatel a Poskytovatel dále také společně jako </w:t>
      </w:r>
      <w:r>
        <w:rPr>
          <w:rStyle w:val="Zkladntext3Tun"/>
        </w:rPr>
        <w:t>„Smluvní strany“)</w:t>
      </w:r>
    </w:p>
    <w:p w14:paraId="12BF6FA3" w14:textId="77777777" w:rsidR="00882B88" w:rsidRDefault="009D2F46">
      <w:pPr>
        <w:pStyle w:val="Nadpis30"/>
        <w:keepNext/>
        <w:keepLines/>
        <w:shd w:val="clear" w:color="auto" w:fill="auto"/>
        <w:spacing w:before="0" w:after="52" w:line="190" w:lineRule="exact"/>
        <w:ind w:left="4300"/>
      </w:pPr>
      <w:bookmarkStart w:id="1" w:name="bookmark2"/>
      <w:r>
        <w:rPr>
          <w:rStyle w:val="Nadpis3dkovn-1pt"/>
        </w:rPr>
        <w:t>I.</w:t>
      </w:r>
      <w:bookmarkEnd w:id="1"/>
    </w:p>
    <w:p w14:paraId="552A7962" w14:textId="77777777" w:rsidR="00882B88" w:rsidRDefault="009D2F46">
      <w:pPr>
        <w:pStyle w:val="Zkladntext40"/>
        <w:shd w:val="clear" w:color="auto" w:fill="auto"/>
        <w:spacing w:before="0" w:after="67" w:line="220" w:lineRule="exact"/>
        <w:ind w:right="20" w:firstLine="0"/>
      </w:pPr>
      <w:r>
        <w:t>Úvodní ustanovení</w:t>
      </w:r>
    </w:p>
    <w:p w14:paraId="597F9525" w14:textId="77777777" w:rsidR="00882B88" w:rsidRDefault="009D2F46">
      <w:pPr>
        <w:pStyle w:val="Zkladntext30"/>
        <w:numPr>
          <w:ilvl w:val="0"/>
          <w:numId w:val="1"/>
        </w:numPr>
        <w:shd w:val="clear" w:color="auto" w:fill="auto"/>
        <w:tabs>
          <w:tab w:val="left" w:pos="333"/>
        </w:tabs>
        <w:spacing w:before="0" w:after="60"/>
        <w:ind w:left="380" w:hanging="380"/>
        <w:jc w:val="both"/>
      </w:pPr>
      <w:r>
        <w:t xml:space="preserve">Smlouvaje uzavřena podle ustanovení § 1746 odst. 2 zákona č. 89/2012 </w:t>
      </w:r>
      <w:proofErr w:type="spellStart"/>
      <w:r>
        <w:t>Sb</w:t>
      </w:r>
      <w:proofErr w:type="spellEnd"/>
      <w:r>
        <w:t xml:space="preserve">„ občanský zákoník, v platném znění (dále jen </w:t>
      </w:r>
      <w:r>
        <w:rPr>
          <w:rStyle w:val="Zkladntext3Tun"/>
        </w:rPr>
        <w:t xml:space="preserve">„Občanský zákoník“) </w:t>
      </w:r>
      <w:r>
        <w:t xml:space="preserve">na základě výsledků veřejné zakázky vedené pod výše uvedeným názvem zadávané mimo zadávací řízení v zavedeném dynamickém nákupním systému (dále jen „DNS“) s názvem </w:t>
      </w:r>
      <w:r>
        <w:rPr>
          <w:rStyle w:val="Zkladntext3Tun"/>
        </w:rPr>
        <w:t xml:space="preserve">„DNS pro malé podniky zaměstnávající osoby znevýhodněné na trhu práce - jednoduché služby“ </w:t>
      </w:r>
      <w:r>
        <w:t xml:space="preserve">(dále jen </w:t>
      </w:r>
      <w:r>
        <w:rPr>
          <w:rStyle w:val="Zkladntext3Tun"/>
        </w:rPr>
        <w:t>„Zakázka“).</w:t>
      </w:r>
    </w:p>
    <w:p w14:paraId="0E897F8A" w14:textId="77777777" w:rsidR="00882B88" w:rsidRDefault="009D2F46">
      <w:pPr>
        <w:pStyle w:val="Zkladntext30"/>
        <w:numPr>
          <w:ilvl w:val="0"/>
          <w:numId w:val="1"/>
        </w:numPr>
        <w:shd w:val="clear" w:color="auto" w:fill="auto"/>
        <w:tabs>
          <w:tab w:val="left" w:pos="333"/>
        </w:tabs>
        <w:spacing w:before="0" w:after="0"/>
        <w:ind w:left="380" w:hanging="380"/>
        <w:jc w:val="both"/>
      </w:pPr>
      <w:r>
        <w:t>Pro vyloučení jakýchkoliv pochybností o vztahu Smlouvy a zadávací dokumentace na zavedení DNS nebo výzvy k podání nabídek Zakázky jsou stanovena tato výkladová pravidla:</w:t>
      </w:r>
    </w:p>
    <w:p w14:paraId="4BEE9578" w14:textId="77777777" w:rsidR="00882B88" w:rsidRDefault="009D2F46">
      <w:pPr>
        <w:pStyle w:val="Zkladntext30"/>
        <w:numPr>
          <w:ilvl w:val="0"/>
          <w:numId w:val="2"/>
        </w:numPr>
        <w:shd w:val="clear" w:color="auto" w:fill="auto"/>
        <w:tabs>
          <w:tab w:val="left" w:pos="724"/>
        </w:tabs>
        <w:spacing w:before="0" w:after="0"/>
        <w:ind w:left="740" w:hanging="360"/>
        <w:jc w:val="both"/>
      </w:pPr>
      <w:r>
        <w:t>v případě jakékoliv nejistoty ohledně výkladu ustanovení Smlouvy budou tato ustanovení vykládána tak, aby v co nejširší míře zohledňovala účel Zakázky vyjádřený zadávací dokumentací nebo výzvou k podání nabídek;</w:t>
      </w:r>
    </w:p>
    <w:p w14:paraId="1AE8E93F" w14:textId="77777777" w:rsidR="00882B88" w:rsidRDefault="009D2F46">
      <w:pPr>
        <w:pStyle w:val="Zkladntext30"/>
        <w:numPr>
          <w:ilvl w:val="0"/>
          <w:numId w:val="2"/>
        </w:numPr>
        <w:shd w:val="clear" w:color="auto" w:fill="auto"/>
        <w:tabs>
          <w:tab w:val="left" w:pos="724"/>
        </w:tabs>
        <w:spacing w:before="0" w:after="60"/>
        <w:ind w:left="740" w:hanging="360"/>
        <w:jc w:val="both"/>
      </w:pPr>
      <w:r>
        <w:t>v případě chybějících ustanovení Smlouvy budou použita dostatečně konkrétní ustanovení zadávací dokumentace nebo výzvy k podání nabídek;</w:t>
      </w:r>
    </w:p>
    <w:p w14:paraId="7448E8C1" w14:textId="77777777" w:rsidR="00882B88" w:rsidRDefault="009D2F46">
      <w:pPr>
        <w:pStyle w:val="Zkladntext30"/>
        <w:numPr>
          <w:ilvl w:val="0"/>
          <w:numId w:val="2"/>
        </w:numPr>
        <w:shd w:val="clear" w:color="auto" w:fill="auto"/>
        <w:tabs>
          <w:tab w:val="left" w:pos="724"/>
        </w:tabs>
        <w:spacing w:before="0" w:after="60"/>
        <w:ind w:left="740" w:hanging="360"/>
        <w:jc w:val="both"/>
      </w:pPr>
      <w:r>
        <w:t>v případě rozporu mezi ustanoveními Smlouvy a zadávací dokumentace nebo výzvy k podání nabídek budou mít přednost ustanovení Smlouvy.</w:t>
      </w:r>
    </w:p>
    <w:p w14:paraId="2C163045" w14:textId="77777777" w:rsidR="00882B88" w:rsidRDefault="009D2F46">
      <w:pPr>
        <w:pStyle w:val="Zkladntext30"/>
        <w:numPr>
          <w:ilvl w:val="0"/>
          <w:numId w:val="1"/>
        </w:numPr>
        <w:shd w:val="clear" w:color="auto" w:fill="auto"/>
        <w:tabs>
          <w:tab w:val="left" w:pos="333"/>
        </w:tabs>
        <w:spacing w:before="0" w:after="546"/>
        <w:ind w:left="380" w:hanging="380"/>
        <w:jc w:val="both"/>
      </w:pPr>
      <w:r>
        <w:t>Poskytovatel prohlašuje, že zaměstnává nejméně 3 osoby znevýhodněné na trhu práce a v příloze č. 3 Smlouvy uvádí jmenný seznam těchto osob. Osobami znevýhodněnými na trhu práce se rozumí osoby vymezené v čl. 1.7. zadávací dokumentace na zavedení DNS.</w:t>
      </w:r>
    </w:p>
    <w:p w14:paraId="6A46A027" w14:textId="77777777" w:rsidR="00882B88" w:rsidRDefault="009D2F46">
      <w:pPr>
        <w:pStyle w:val="Nadpis720"/>
        <w:keepNext/>
        <w:keepLines/>
        <w:shd w:val="clear" w:color="auto" w:fill="auto"/>
        <w:spacing w:before="0" w:after="13" w:line="220" w:lineRule="exact"/>
        <w:ind w:left="4300"/>
      </w:pPr>
      <w:bookmarkStart w:id="2" w:name="bookmark3"/>
      <w:r>
        <w:t>II.</w:t>
      </w:r>
      <w:bookmarkEnd w:id="2"/>
    </w:p>
    <w:p w14:paraId="327AF73F" w14:textId="77777777" w:rsidR="00882B88" w:rsidRDefault="009D2F46">
      <w:pPr>
        <w:pStyle w:val="Zkladntext40"/>
        <w:shd w:val="clear" w:color="auto" w:fill="auto"/>
        <w:spacing w:before="0" w:after="58" w:line="220" w:lineRule="exact"/>
        <w:ind w:right="20" w:firstLine="0"/>
      </w:pPr>
      <w:r>
        <w:t>Předmět plnění</w:t>
      </w:r>
    </w:p>
    <w:p w14:paraId="326C0820" w14:textId="77777777" w:rsidR="00882B88" w:rsidRDefault="009D2F46">
      <w:pPr>
        <w:pStyle w:val="Zkladntext30"/>
        <w:numPr>
          <w:ilvl w:val="0"/>
          <w:numId w:val="3"/>
        </w:numPr>
        <w:shd w:val="clear" w:color="auto" w:fill="auto"/>
        <w:tabs>
          <w:tab w:val="left" w:pos="333"/>
        </w:tabs>
        <w:spacing w:before="0" w:after="64" w:line="307" w:lineRule="exact"/>
        <w:ind w:left="380" w:hanging="380"/>
        <w:jc w:val="both"/>
      </w:pPr>
      <w:r>
        <w:t xml:space="preserve">Poskytovatel se zavazuje poskytnout Objednateli plnění (služby), jejichž podrobný soupis včetně specifikace je uveden v příloze č. 1 Smlouvy (dále jen </w:t>
      </w:r>
      <w:r>
        <w:rPr>
          <w:rStyle w:val="Zkladntext3Tun"/>
        </w:rPr>
        <w:t>„Služby“).</w:t>
      </w:r>
    </w:p>
    <w:p w14:paraId="75807E1A" w14:textId="77777777" w:rsidR="00882B88" w:rsidRDefault="009D2F46">
      <w:pPr>
        <w:pStyle w:val="Zkladntext30"/>
        <w:numPr>
          <w:ilvl w:val="0"/>
          <w:numId w:val="3"/>
        </w:numPr>
        <w:shd w:val="clear" w:color="auto" w:fill="auto"/>
        <w:tabs>
          <w:tab w:val="left" w:pos="333"/>
        </w:tabs>
        <w:spacing w:before="0" w:after="56"/>
        <w:ind w:left="380" w:hanging="380"/>
        <w:jc w:val="both"/>
      </w:pPr>
      <w:r>
        <w:t>Poskytovatel se zavazuje poskytnout Objednateli Služby na následujícím místě: Dl v km 189,1 -218,8, D2 v km 3 - 11,3 a D52 v km 9,350-28,135.</w:t>
      </w:r>
    </w:p>
    <w:p w14:paraId="5D729A6A" w14:textId="77777777" w:rsidR="00882B88" w:rsidRDefault="009D2F46">
      <w:pPr>
        <w:pStyle w:val="Zkladntext30"/>
        <w:numPr>
          <w:ilvl w:val="0"/>
          <w:numId w:val="3"/>
        </w:numPr>
        <w:shd w:val="clear" w:color="auto" w:fill="auto"/>
        <w:tabs>
          <w:tab w:val="left" w:pos="333"/>
        </w:tabs>
        <w:spacing w:before="0" w:after="64" w:line="307" w:lineRule="exact"/>
        <w:ind w:left="380" w:hanging="380"/>
        <w:jc w:val="both"/>
      </w:pPr>
      <w:r>
        <w:t>Poskytovatel se zavazuje využít při plnění Smlouvy 3 -4 osob z řad osob znevýhodněných na trhu práce uvedených v příloze č. 3 Smlouvy.</w:t>
      </w:r>
    </w:p>
    <w:p w14:paraId="109AAECD" w14:textId="77777777" w:rsidR="00882B88" w:rsidRDefault="009D2F46">
      <w:pPr>
        <w:pStyle w:val="Zkladntext30"/>
        <w:numPr>
          <w:ilvl w:val="0"/>
          <w:numId w:val="3"/>
        </w:numPr>
        <w:shd w:val="clear" w:color="auto" w:fill="auto"/>
        <w:tabs>
          <w:tab w:val="left" w:pos="333"/>
        </w:tabs>
        <w:spacing w:before="0" w:after="0"/>
        <w:ind w:left="380" w:hanging="380"/>
        <w:jc w:val="both"/>
      </w:pPr>
      <w:r>
        <w:t>Poskytovatel se dále zavazuje zaznamenat míru zapojení osob pocházejících z řad osob znevýhodněných na trhu práce do plnění Smlouvy, a to prostřednictvím vyplněného „výkazu práce“, jehož vzor je přílohou č. 4 Smlouvy, tzn., vypracovat výkaz práce vždy k okamžiku splnění nebo ukončení Smlouvy a na vyzvání Objednatele jej do tří pracovních dnů předložit Objednateli a zároveň tyto výkazy práce uchovávat nejméně po dobu 5 let ode dne splnění nebo ukončení Smlouvy.</w:t>
      </w:r>
    </w:p>
    <w:p w14:paraId="19309D3B" w14:textId="77777777" w:rsidR="00882B88" w:rsidRDefault="009D2F46">
      <w:pPr>
        <w:pStyle w:val="Zkladntext30"/>
        <w:numPr>
          <w:ilvl w:val="0"/>
          <w:numId w:val="3"/>
        </w:numPr>
        <w:shd w:val="clear" w:color="auto" w:fill="auto"/>
        <w:tabs>
          <w:tab w:val="left" w:pos="334"/>
        </w:tabs>
        <w:spacing w:before="0" w:after="64" w:line="307" w:lineRule="exact"/>
        <w:ind w:left="380" w:hanging="380"/>
        <w:jc w:val="left"/>
      </w:pPr>
      <w:r>
        <w:t>Objednatel se zavazuje řádně a včas poskytnuté Služby (jejich výstupy) převzít (akceptovat) a uhradit Poskytovateli za poskytnutí Služeb dle této Smlouvy cenu uvedenou v 51. IV této Smlouvy.</w:t>
      </w:r>
    </w:p>
    <w:p w14:paraId="790CA118" w14:textId="77777777" w:rsidR="00882B88" w:rsidRDefault="009D2F46">
      <w:pPr>
        <w:pStyle w:val="Zkladntext30"/>
        <w:numPr>
          <w:ilvl w:val="0"/>
          <w:numId w:val="3"/>
        </w:numPr>
        <w:shd w:val="clear" w:color="auto" w:fill="auto"/>
        <w:tabs>
          <w:tab w:val="left" w:pos="334"/>
        </w:tabs>
        <w:spacing w:before="0" w:after="546"/>
        <w:ind w:left="380" w:hanging="380"/>
        <w:jc w:val="both"/>
      </w:pPr>
      <w:r>
        <w:t xml:space="preserve">Poskytovatel se zavazuje poskytnout veškerou součinnost vůči Objednateli, Státnímu fondu dopravní infrastruktury a Ministerstvu dopravy ČR v rámci výkonu jejich kontrolní činnosti a to </w:t>
      </w:r>
      <w:r>
        <w:lastRenderedPageBreak/>
        <w:t xml:space="preserve">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ě. 104/1997 Sb., kterou se provádí zákon o pozemních komunikacích. V rámci poskytnuté součinnosti Poskytovatel mimo </w:t>
      </w:r>
      <w:r>
        <w:t>jiné poskytne Objednateli, Státnímu fondu dopravní infrastruktury nebo Ministerstvu dopravy ČR veškeré podklady a údaje potřebné pro prováděnou kontrolu.</w:t>
      </w:r>
    </w:p>
    <w:p w14:paraId="748D0C8D" w14:textId="77777777" w:rsidR="00882B88" w:rsidRDefault="009D2F46">
      <w:pPr>
        <w:pStyle w:val="Nadpis720"/>
        <w:keepNext/>
        <w:keepLines/>
        <w:shd w:val="clear" w:color="auto" w:fill="auto"/>
        <w:spacing w:before="0" w:after="3" w:line="220" w:lineRule="exact"/>
        <w:ind w:left="4240"/>
      </w:pPr>
      <w:bookmarkStart w:id="3" w:name="bookmark4"/>
      <w:r>
        <w:t>III.</w:t>
      </w:r>
      <w:bookmarkEnd w:id="3"/>
    </w:p>
    <w:p w14:paraId="622780B8" w14:textId="77777777" w:rsidR="00882B88" w:rsidRDefault="009D2F46">
      <w:pPr>
        <w:pStyle w:val="Zkladntext40"/>
        <w:shd w:val="clear" w:color="auto" w:fill="auto"/>
        <w:spacing w:before="0" w:after="58" w:line="220" w:lineRule="exact"/>
        <w:ind w:left="120" w:firstLine="0"/>
      </w:pPr>
      <w:r>
        <w:t>Doba plnění</w:t>
      </w:r>
    </w:p>
    <w:p w14:paraId="20820AA8" w14:textId="77777777" w:rsidR="00882B88" w:rsidRDefault="009D2F46">
      <w:pPr>
        <w:pStyle w:val="Zkladntext30"/>
        <w:numPr>
          <w:ilvl w:val="0"/>
          <w:numId w:val="4"/>
        </w:numPr>
        <w:shd w:val="clear" w:color="auto" w:fill="auto"/>
        <w:tabs>
          <w:tab w:val="left" w:pos="334"/>
        </w:tabs>
        <w:spacing w:before="0" w:after="550" w:line="307" w:lineRule="exact"/>
        <w:ind w:left="380" w:hanging="380"/>
        <w:jc w:val="left"/>
      </w:pPr>
      <w:r>
        <w:t>Poskytovatel je povinen poskytnout Služby Objednateli ve lhůtách či termínech uvedených v příloze ě. 1 Smlouvy.</w:t>
      </w:r>
    </w:p>
    <w:p w14:paraId="37DF9384" w14:textId="77777777" w:rsidR="00882B88" w:rsidRDefault="009D2F46">
      <w:pPr>
        <w:pStyle w:val="Nadpis720"/>
        <w:keepNext/>
        <w:keepLines/>
        <w:shd w:val="clear" w:color="auto" w:fill="auto"/>
        <w:spacing w:before="0" w:after="3" w:line="220" w:lineRule="exact"/>
        <w:ind w:left="4240"/>
      </w:pPr>
      <w:bookmarkStart w:id="4" w:name="bookmark5"/>
      <w:r>
        <w:t>IV.</w:t>
      </w:r>
      <w:bookmarkEnd w:id="4"/>
    </w:p>
    <w:p w14:paraId="172B098B" w14:textId="77777777" w:rsidR="00882B88" w:rsidRDefault="009D2F46">
      <w:pPr>
        <w:pStyle w:val="Zkladntext40"/>
        <w:shd w:val="clear" w:color="auto" w:fill="auto"/>
        <w:spacing w:before="0" w:after="58" w:line="220" w:lineRule="exact"/>
        <w:ind w:left="120" w:firstLine="0"/>
      </w:pPr>
      <w:r>
        <w:t>Cena</w:t>
      </w:r>
    </w:p>
    <w:p w14:paraId="6919E41F" w14:textId="77777777" w:rsidR="00882B88" w:rsidRDefault="009D2F46">
      <w:pPr>
        <w:pStyle w:val="Zkladntext30"/>
        <w:numPr>
          <w:ilvl w:val="0"/>
          <w:numId w:val="5"/>
        </w:numPr>
        <w:shd w:val="clear" w:color="auto" w:fill="auto"/>
        <w:tabs>
          <w:tab w:val="left" w:pos="334"/>
        </w:tabs>
        <w:spacing w:before="0" w:after="30" w:line="307" w:lineRule="exact"/>
        <w:ind w:left="380" w:hanging="380"/>
        <w:jc w:val="left"/>
      </w:pPr>
      <w:r>
        <w:t xml:space="preserve">Objednatel je povinen za řádně a včas poskytnuté Služby zaplatit Poskytovateli následující cenu (dále jako </w:t>
      </w:r>
      <w:r>
        <w:rPr>
          <w:rStyle w:val="Zkladntext3ArialKurzva"/>
        </w:rPr>
        <w:t>„Cena“):</w:t>
      </w:r>
    </w:p>
    <w:p w14:paraId="2151762B" w14:textId="77777777" w:rsidR="00882B88" w:rsidRDefault="009D2F46">
      <w:pPr>
        <w:pStyle w:val="Nadpis720"/>
        <w:keepNext/>
        <w:keepLines/>
        <w:shd w:val="clear" w:color="auto" w:fill="auto"/>
        <w:tabs>
          <w:tab w:val="left" w:pos="2898"/>
        </w:tabs>
        <w:spacing w:before="0" w:after="0" w:line="494" w:lineRule="exact"/>
        <w:ind w:left="520"/>
        <w:jc w:val="both"/>
      </w:pPr>
      <w:bookmarkStart w:id="5" w:name="bookmark6"/>
      <w:r>
        <w:t>Cena bez DPH:</w:t>
      </w:r>
      <w:r>
        <w:tab/>
        <w:t>178 299,8 Kč</w:t>
      </w:r>
      <w:bookmarkEnd w:id="5"/>
    </w:p>
    <w:p w14:paraId="4D2F2198" w14:textId="77777777" w:rsidR="00882B88" w:rsidRDefault="009D2F46">
      <w:pPr>
        <w:pStyle w:val="Nadpis720"/>
        <w:keepNext/>
        <w:keepLines/>
        <w:shd w:val="clear" w:color="auto" w:fill="auto"/>
        <w:tabs>
          <w:tab w:val="left" w:pos="2898"/>
        </w:tabs>
        <w:spacing w:before="0" w:after="0" w:line="494" w:lineRule="exact"/>
        <w:ind w:left="520"/>
        <w:jc w:val="both"/>
      </w:pPr>
      <w:bookmarkStart w:id="6" w:name="bookmark7"/>
      <w:r>
        <w:t>DPH:</w:t>
      </w:r>
      <w:r>
        <w:tab/>
        <w:t>37 442,96 ,- Kč</w:t>
      </w:r>
      <w:bookmarkEnd w:id="6"/>
    </w:p>
    <w:p w14:paraId="2428931F" w14:textId="77777777" w:rsidR="00882B88" w:rsidRDefault="009D2F46">
      <w:pPr>
        <w:pStyle w:val="Nadpis720"/>
        <w:keepNext/>
        <w:keepLines/>
        <w:shd w:val="clear" w:color="auto" w:fill="auto"/>
        <w:tabs>
          <w:tab w:val="left" w:pos="2898"/>
        </w:tabs>
        <w:spacing w:before="0" w:after="0" w:line="494" w:lineRule="exact"/>
        <w:ind w:left="520"/>
        <w:jc w:val="both"/>
      </w:pPr>
      <w:bookmarkStart w:id="7" w:name="bookmark8"/>
      <w:r>
        <w:t>Cena včetně DPH:</w:t>
      </w:r>
      <w:r>
        <w:tab/>
        <w:t>215 742,76,- Kč</w:t>
      </w:r>
      <w:bookmarkEnd w:id="7"/>
    </w:p>
    <w:p w14:paraId="43A0CA01" w14:textId="77777777" w:rsidR="00882B88" w:rsidRDefault="009D2F46">
      <w:pPr>
        <w:pStyle w:val="Zkladntext30"/>
        <w:numPr>
          <w:ilvl w:val="0"/>
          <w:numId w:val="5"/>
        </w:numPr>
        <w:shd w:val="clear" w:color="auto" w:fill="auto"/>
        <w:tabs>
          <w:tab w:val="left" w:pos="334"/>
        </w:tabs>
        <w:spacing w:before="0" w:after="130" w:line="307" w:lineRule="exact"/>
        <w:ind w:left="380" w:hanging="380"/>
        <w:jc w:val="left"/>
      </w:pPr>
      <w:r>
        <w:t>Cena je stanovena jako maximální a nepřekročitelná s výjimkou změny zákonné sazby DPH nebo s výjimkou dodatkem Smlouvy sjednané nepodstatné změny Smlouvy.</w:t>
      </w:r>
    </w:p>
    <w:p w14:paraId="0A72559E" w14:textId="77777777" w:rsidR="00882B88" w:rsidRDefault="009D2F46">
      <w:pPr>
        <w:pStyle w:val="Zkladntext30"/>
        <w:numPr>
          <w:ilvl w:val="0"/>
          <w:numId w:val="5"/>
        </w:numPr>
        <w:shd w:val="clear" w:color="auto" w:fill="auto"/>
        <w:tabs>
          <w:tab w:val="left" w:pos="334"/>
        </w:tabs>
        <w:spacing w:before="0" w:after="118" w:line="220" w:lineRule="exact"/>
        <w:ind w:left="380" w:hanging="380"/>
        <w:jc w:val="both"/>
      </w:pPr>
      <w:r>
        <w:t>Položkový rozpis Ceny Služeb je uveden v příloze č. 2 této Smlouvy.</w:t>
      </w:r>
    </w:p>
    <w:p w14:paraId="5F4B4C4A" w14:textId="77777777" w:rsidR="00882B88" w:rsidRDefault="009D2F46">
      <w:pPr>
        <w:pStyle w:val="Nadpis720"/>
        <w:keepNext/>
        <w:keepLines/>
        <w:shd w:val="clear" w:color="auto" w:fill="auto"/>
        <w:spacing w:before="0" w:after="0" w:line="220" w:lineRule="exact"/>
        <w:ind w:left="4240"/>
      </w:pPr>
      <w:bookmarkStart w:id="8" w:name="bookmark9"/>
      <w:r>
        <w:t>V.</w:t>
      </w:r>
      <w:bookmarkEnd w:id="8"/>
    </w:p>
    <w:p w14:paraId="66BA8E12" w14:textId="77777777" w:rsidR="00882B88" w:rsidRDefault="009D2F46">
      <w:pPr>
        <w:pStyle w:val="Zkladntext40"/>
        <w:shd w:val="clear" w:color="auto" w:fill="auto"/>
        <w:spacing w:before="0" w:after="67" w:line="220" w:lineRule="exact"/>
        <w:ind w:left="120" w:firstLine="0"/>
      </w:pPr>
      <w:r>
        <w:t>Platební podmínky</w:t>
      </w:r>
    </w:p>
    <w:p w14:paraId="1DE9248E" w14:textId="77777777" w:rsidR="00882B88" w:rsidRDefault="009D2F46">
      <w:pPr>
        <w:pStyle w:val="Zkladntext30"/>
        <w:numPr>
          <w:ilvl w:val="0"/>
          <w:numId w:val="6"/>
        </w:numPr>
        <w:shd w:val="clear" w:color="auto" w:fill="auto"/>
        <w:tabs>
          <w:tab w:val="left" w:pos="334"/>
        </w:tabs>
        <w:spacing w:before="0" w:after="0"/>
        <w:ind w:left="380" w:right="200" w:hanging="380"/>
        <w:jc w:val="both"/>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w:t>
      </w:r>
      <w:r>
        <w:t xml:space="preserve"> Objednateli fakturu v elektronické formě. Faktury vystavené Poskytovatelem</w:t>
      </w:r>
    </w:p>
    <w:p w14:paraId="142C112A" w14:textId="77777777" w:rsidR="00882B88" w:rsidRDefault="009D2F46">
      <w:pPr>
        <w:pStyle w:val="Zkladntext30"/>
        <w:shd w:val="clear" w:color="auto" w:fill="auto"/>
        <w:spacing w:before="0" w:after="60"/>
        <w:ind w:left="400" w:firstLine="0"/>
        <w:jc w:val="both"/>
      </w:pPr>
      <w:r>
        <w:t xml:space="preserve">v elektronické formě budou zaslány datovou schránkou (ID DS zjq4rhz) nebo e-mailem na adresu </w:t>
      </w:r>
      <w:hyperlink r:id="rId7" w:history="1">
        <w:r>
          <w:rPr>
            <w:rStyle w:val="Hypertextovodkaz"/>
            <w:lang w:val="en-US" w:eastAsia="en-US" w:bidi="en-US"/>
          </w:rPr>
          <w:t>posta@rsd.cz</w:t>
        </w:r>
      </w:hyperlink>
      <w:r>
        <w:rPr>
          <w:lang w:val="en-US" w:eastAsia="en-US" w:bidi="en-US"/>
        </w:rPr>
        <w:t xml:space="preserve">, </w:t>
      </w:r>
      <w:r>
        <w:t xml:space="preserve">v národním standardu pro elektronickou fakturaci ISDOC verze 5.2. až 6.0.2 (preferovaný formát) nebo ve formátu Portable </w:t>
      </w:r>
      <w:proofErr w:type="spellStart"/>
      <w:r>
        <w:t>Document</w:t>
      </w:r>
      <w:proofErr w:type="spellEnd"/>
      <w:r>
        <w:t xml:space="preserve"> Formát </w:t>
      </w:r>
      <w:proofErr w:type="spellStart"/>
      <w:r>
        <w:t>for</w:t>
      </w:r>
      <w:proofErr w:type="spellEnd"/>
      <w:r>
        <w:t xml:space="preserve"> </w:t>
      </w:r>
      <w:proofErr w:type="spellStart"/>
      <w:r>
        <w:t>the</w:t>
      </w:r>
      <w:proofErr w:type="spellEnd"/>
      <w:r>
        <w:t xml:space="preserve"> Long- term </w:t>
      </w:r>
      <w:proofErr w:type="spellStart"/>
      <w:r>
        <w:t>Archiving</w:t>
      </w:r>
      <w:proofErr w:type="spellEnd"/>
      <w:r>
        <w:t xml:space="preserve">, tzv. PDF/A </w:t>
      </w:r>
      <w:proofErr w:type="spellStart"/>
      <w:r>
        <w:t>a</w:t>
      </w:r>
      <w:proofErr w:type="spellEnd"/>
      <w:r>
        <w:t xml:space="preserve"> vyšší. Na faktuře bude uvedeno číslo smlouvy Objednatele, pokud je faktura ve formátu ISDOC v příslušných elementech, případně u faktur ve formátu PDF v poznámce.</w:t>
      </w:r>
    </w:p>
    <w:p w14:paraId="799B26DC" w14:textId="77777777" w:rsidR="00882B88" w:rsidRDefault="009D2F46">
      <w:pPr>
        <w:pStyle w:val="Zkladntext30"/>
        <w:numPr>
          <w:ilvl w:val="0"/>
          <w:numId w:val="6"/>
        </w:numPr>
        <w:shd w:val="clear" w:color="auto" w:fill="auto"/>
        <w:tabs>
          <w:tab w:val="left" w:pos="339"/>
        </w:tabs>
        <w:spacing w:before="0" w:after="60"/>
        <w:ind w:left="400" w:hanging="400"/>
        <w:jc w:val="both"/>
      </w:pPr>
      <w:r>
        <w:t>Fakturovaná Cena musí odpovídat Ceně uvedené v čl. IV odst. 1 Smlouvy a oceněnému rozpisu Ceny Služeb uvedenému v příloze č. 2 Smlouvy.</w:t>
      </w:r>
    </w:p>
    <w:p w14:paraId="502EC560" w14:textId="77777777" w:rsidR="00882B88" w:rsidRDefault="009D2F46">
      <w:pPr>
        <w:pStyle w:val="Zkladntext30"/>
        <w:numPr>
          <w:ilvl w:val="0"/>
          <w:numId w:val="6"/>
        </w:numPr>
        <w:shd w:val="clear" w:color="auto" w:fill="auto"/>
        <w:tabs>
          <w:tab w:val="left" w:pos="339"/>
        </w:tabs>
        <w:spacing w:before="0" w:after="126"/>
        <w:ind w:left="400" w:hanging="400"/>
        <w:jc w:val="both"/>
      </w:pPr>
      <w:r>
        <w:t xml:space="preserve">Faktura musí obsahovat veškeré náležitosti stanovené platnými právními předpisy, zejména § 29 </w:t>
      </w:r>
      <w:r>
        <w:lastRenderedPageBreak/>
        <w:t>zákona č. 235/2004 Sb. a § 435 Občanského zákoníku. Faktura dále musí obsahovat číslo Smlouvy, název Zakázky a evidenční číslo (ISPROFIN/ÍSPROFOND).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w:t>
      </w:r>
      <w:r>
        <w:t>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2D56CCAB" w14:textId="77777777" w:rsidR="00882B88" w:rsidRDefault="009D2F46">
      <w:pPr>
        <w:pStyle w:val="Zkladntext30"/>
        <w:numPr>
          <w:ilvl w:val="0"/>
          <w:numId w:val="6"/>
        </w:numPr>
        <w:shd w:val="clear" w:color="auto" w:fill="auto"/>
        <w:tabs>
          <w:tab w:val="left" w:pos="339"/>
        </w:tabs>
        <w:spacing w:before="0" w:after="62" w:line="220" w:lineRule="exact"/>
        <w:ind w:left="400" w:hanging="400"/>
        <w:jc w:val="both"/>
      </w:pPr>
      <w:r>
        <w:t>Objednatel neposkytuje žádné zálohy na Cenu.</w:t>
      </w:r>
    </w:p>
    <w:p w14:paraId="75F678F6" w14:textId="77777777" w:rsidR="00882B88" w:rsidRDefault="009D2F46">
      <w:pPr>
        <w:pStyle w:val="Zkladntext30"/>
        <w:numPr>
          <w:ilvl w:val="0"/>
          <w:numId w:val="6"/>
        </w:numPr>
        <w:shd w:val="clear" w:color="auto" w:fill="auto"/>
        <w:tabs>
          <w:tab w:val="left" w:pos="339"/>
        </w:tabs>
        <w:spacing w:before="0" w:after="56"/>
        <w:ind w:left="400" w:hanging="400"/>
        <w:jc w:val="both"/>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0B8B6217" w14:textId="77777777" w:rsidR="00882B88" w:rsidRDefault="009D2F46">
      <w:pPr>
        <w:pStyle w:val="Zkladntext30"/>
        <w:numPr>
          <w:ilvl w:val="0"/>
          <w:numId w:val="6"/>
        </w:numPr>
        <w:shd w:val="clear" w:color="auto" w:fill="auto"/>
        <w:tabs>
          <w:tab w:val="left" w:pos="339"/>
        </w:tabs>
        <w:spacing w:before="0" w:after="75" w:line="307" w:lineRule="exact"/>
        <w:ind w:left="400" w:hanging="400"/>
        <w:jc w:val="both"/>
      </w:pPr>
      <w:r>
        <w:t>Platby budou probíhat v Kč (korunách českých) a rovněž veškeré cenové údaje budou uvedeny v této měně.</w:t>
      </w:r>
    </w:p>
    <w:p w14:paraId="7D3ED568" w14:textId="77777777" w:rsidR="00882B88" w:rsidRDefault="009D2F46">
      <w:pPr>
        <w:pStyle w:val="Zkladntext30"/>
        <w:numPr>
          <w:ilvl w:val="0"/>
          <w:numId w:val="6"/>
        </w:numPr>
        <w:shd w:val="clear" w:color="auto" w:fill="auto"/>
        <w:tabs>
          <w:tab w:val="left" w:pos="339"/>
        </w:tabs>
        <w:spacing w:before="0" w:after="114" w:line="288" w:lineRule="exact"/>
        <w:ind w:left="400" w:hanging="400"/>
        <w:jc w:val="both"/>
      </w:pPr>
      <w:r>
        <w:t xml:space="preserve">Objednatel použije přijaté plnění pro účely určené k ekonomické činnosti a ve vztahu k danému plnění vystupuje jako osoba povinná k </w:t>
      </w:r>
      <w:proofErr w:type="spellStart"/>
      <w:r>
        <w:t>DPFf</w:t>
      </w:r>
      <w:proofErr w:type="spellEnd"/>
      <w:r>
        <w:t>.</w:t>
      </w:r>
    </w:p>
    <w:p w14:paraId="6E8DFACD" w14:textId="77777777" w:rsidR="00882B88" w:rsidRDefault="009D2F46">
      <w:pPr>
        <w:pStyle w:val="Nadpis720"/>
        <w:keepNext/>
        <w:keepLines/>
        <w:shd w:val="clear" w:color="auto" w:fill="auto"/>
        <w:spacing w:before="0" w:after="13" w:line="220" w:lineRule="exact"/>
        <w:ind w:left="4240"/>
      </w:pPr>
      <w:bookmarkStart w:id="9" w:name="bookmark10"/>
      <w:r>
        <w:t>VI.</w:t>
      </w:r>
      <w:bookmarkEnd w:id="9"/>
    </w:p>
    <w:p w14:paraId="57DB8CC6" w14:textId="77777777" w:rsidR="00882B88" w:rsidRDefault="009D2F46">
      <w:pPr>
        <w:pStyle w:val="Zkladntext40"/>
        <w:shd w:val="clear" w:color="auto" w:fill="auto"/>
        <w:spacing w:before="0" w:after="62" w:line="220" w:lineRule="exact"/>
        <w:ind w:left="80" w:firstLine="0"/>
      </w:pPr>
      <w:r>
        <w:t>Odpovědnost za vady, pojištění</w:t>
      </w:r>
    </w:p>
    <w:p w14:paraId="1CB45CFA" w14:textId="77777777" w:rsidR="00882B88" w:rsidRDefault="009D2F46">
      <w:pPr>
        <w:pStyle w:val="Zkladntext30"/>
        <w:numPr>
          <w:ilvl w:val="0"/>
          <w:numId w:val="7"/>
        </w:numPr>
        <w:shd w:val="clear" w:color="auto" w:fill="auto"/>
        <w:tabs>
          <w:tab w:val="left" w:pos="339"/>
        </w:tabs>
        <w:spacing w:before="0" w:after="0"/>
        <w:ind w:left="400" w:hanging="400"/>
        <w:jc w:val="both"/>
      </w:pPr>
      <w:r>
        <w:t xml:space="preserve">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1 (jednoho) měsíce ode dne převzetí daného výstupu Služby, tj. ode dne podpisu příslušného předávacího </w:t>
      </w:r>
      <w:r>
        <w:t>protokolu nebo jiného relevantního dokladu o převzetí výstupu Služby.</w:t>
      </w:r>
    </w:p>
    <w:p w14:paraId="4E5F9C84" w14:textId="77777777" w:rsidR="00882B88" w:rsidRDefault="009D2F46">
      <w:pPr>
        <w:pStyle w:val="Zkladntext30"/>
        <w:numPr>
          <w:ilvl w:val="0"/>
          <w:numId w:val="7"/>
        </w:numPr>
        <w:shd w:val="clear" w:color="auto" w:fill="auto"/>
        <w:tabs>
          <w:tab w:val="left" w:pos="339"/>
        </w:tabs>
        <w:spacing w:before="0" w:after="0"/>
        <w:ind w:left="400" w:hanging="400"/>
        <w:jc w:val="both"/>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4504488C" w14:textId="77777777" w:rsidR="00882B88" w:rsidRDefault="009D2F46">
      <w:pPr>
        <w:pStyle w:val="Zkladntext30"/>
        <w:numPr>
          <w:ilvl w:val="0"/>
          <w:numId w:val="7"/>
        </w:numPr>
        <w:shd w:val="clear" w:color="auto" w:fill="auto"/>
        <w:tabs>
          <w:tab w:val="left" w:pos="334"/>
        </w:tabs>
        <w:spacing w:before="0" w:after="0"/>
        <w:ind w:left="400" w:hanging="400"/>
        <w:jc w:val="both"/>
      </w:pPr>
      <w:r>
        <w:t xml:space="preserve">Jestliže je Vytčená vada vzhledem k povaze Služeb a Výstupů Služeb </w:t>
      </w:r>
      <w:proofErr w:type="spellStart"/>
      <w:r>
        <w:t>neodstranítelná</w:t>
      </w:r>
      <w:proofErr w:type="spellEnd"/>
      <w:r>
        <w:t>, je Objednatel oprávněn požadovat po Poskytovateli v rámci Vytčení vady zcela nové provedení Služeb nebo slevu z Ceny Služeb nebo je oprávněn od Smlouvy odstoupit, a to dle své volby učiněné v okamžiku uplatnění vady u Poskytovatele.</w:t>
      </w:r>
    </w:p>
    <w:p w14:paraId="505FFF78" w14:textId="77777777" w:rsidR="00882B88" w:rsidRDefault="009D2F46">
      <w:pPr>
        <w:pStyle w:val="Zkladntext30"/>
        <w:numPr>
          <w:ilvl w:val="0"/>
          <w:numId w:val="7"/>
        </w:numPr>
        <w:shd w:val="clear" w:color="auto" w:fill="auto"/>
        <w:tabs>
          <w:tab w:val="left" w:pos="334"/>
        </w:tabs>
        <w:spacing w:before="0" w:after="0"/>
        <w:ind w:left="400" w:hanging="400"/>
        <w:jc w:val="both"/>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0DD88BEB" w14:textId="77777777" w:rsidR="00882B88" w:rsidRDefault="009D2F46">
      <w:pPr>
        <w:pStyle w:val="Zkladntext30"/>
        <w:numPr>
          <w:ilvl w:val="0"/>
          <w:numId w:val="7"/>
        </w:numPr>
        <w:shd w:val="clear" w:color="auto" w:fill="auto"/>
        <w:tabs>
          <w:tab w:val="left" w:pos="334"/>
        </w:tabs>
        <w:spacing w:before="0" w:after="0"/>
        <w:ind w:left="400" w:hanging="400"/>
        <w:jc w:val="both"/>
      </w:pPr>
      <w:r>
        <w:t>Smluvní strany se mohou na žádost Objednatele písemně dohodnout na jiném způsobu řešení Vytčení vady.</w:t>
      </w:r>
    </w:p>
    <w:p w14:paraId="477C6A5F" w14:textId="77777777" w:rsidR="00882B88" w:rsidRDefault="009D2F46">
      <w:pPr>
        <w:pStyle w:val="Zkladntext30"/>
        <w:numPr>
          <w:ilvl w:val="0"/>
          <w:numId w:val="7"/>
        </w:numPr>
        <w:shd w:val="clear" w:color="auto" w:fill="auto"/>
        <w:tabs>
          <w:tab w:val="left" w:pos="334"/>
        </w:tabs>
        <w:spacing w:before="0" w:after="0"/>
        <w:ind w:left="400" w:hanging="400"/>
        <w:jc w:val="both"/>
      </w:pPr>
      <w:r>
        <w:t xml:space="preserve">Pro vyloučení pochybností Smluvní strany uvádí, že pokud Objednatel neuplatní v rámci Vytčení vad jiné řešení Vytčené vady, než je odstranění Vytčené vady, je Poskytovatel povinen vyřešit </w:t>
      </w:r>
      <w:r>
        <w:lastRenderedPageBreak/>
        <w:t>Vytknutou vadu jejím bezplatným odstraněním.</w:t>
      </w:r>
    </w:p>
    <w:p w14:paraId="0B099A9A" w14:textId="77777777" w:rsidR="00882B88" w:rsidRDefault="009D2F46">
      <w:pPr>
        <w:pStyle w:val="Zkladntext30"/>
        <w:numPr>
          <w:ilvl w:val="0"/>
          <w:numId w:val="7"/>
        </w:numPr>
        <w:shd w:val="clear" w:color="auto" w:fill="auto"/>
        <w:tabs>
          <w:tab w:val="left" w:pos="334"/>
        </w:tabs>
        <w:spacing w:before="0" w:after="0"/>
        <w:ind w:left="400" w:hanging="400"/>
        <w:jc w:val="both"/>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0A7CC27E" w14:textId="77777777" w:rsidR="00882B88" w:rsidRDefault="009D2F46">
      <w:pPr>
        <w:pStyle w:val="Zkladntext30"/>
        <w:numPr>
          <w:ilvl w:val="0"/>
          <w:numId w:val="7"/>
        </w:numPr>
        <w:shd w:val="clear" w:color="auto" w:fill="auto"/>
        <w:tabs>
          <w:tab w:val="left" w:pos="334"/>
        </w:tabs>
        <w:spacing w:before="0" w:after="126"/>
        <w:ind w:left="400" w:hanging="400"/>
        <w:jc w:val="both"/>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t>vu z Ceny Služeb nebo zcela nové poskytnutí Služeb nebo má právo od Smlouvy odstoupit, a to dle své volby učiněné při odmítnutí převzetí Dokumentace nebo Výstupů z důvodu neodstranění jejich vad.</w:t>
      </w:r>
    </w:p>
    <w:p w14:paraId="6F3E0641" w14:textId="77777777" w:rsidR="00882B88" w:rsidRDefault="009D2F46">
      <w:pPr>
        <w:pStyle w:val="Zkladntext40"/>
        <w:shd w:val="clear" w:color="auto" w:fill="auto"/>
        <w:spacing w:before="0" w:after="3" w:line="220" w:lineRule="exact"/>
        <w:ind w:left="4180" w:firstLine="0"/>
        <w:jc w:val="left"/>
      </w:pPr>
      <w:r>
        <w:t>VII.</w:t>
      </w:r>
    </w:p>
    <w:p w14:paraId="3982EB71" w14:textId="77777777" w:rsidR="00882B88" w:rsidRDefault="009D2F46">
      <w:pPr>
        <w:pStyle w:val="Zkladntext40"/>
        <w:shd w:val="clear" w:color="auto" w:fill="auto"/>
        <w:spacing w:before="0" w:after="62" w:line="220" w:lineRule="exact"/>
        <w:ind w:firstLine="0"/>
      </w:pPr>
      <w:r>
        <w:t>Smluvní sankce</w:t>
      </w:r>
    </w:p>
    <w:p w14:paraId="6E8F2364" w14:textId="77777777" w:rsidR="00882B88" w:rsidRDefault="009D2F46">
      <w:pPr>
        <w:pStyle w:val="Zkladntext30"/>
        <w:numPr>
          <w:ilvl w:val="0"/>
          <w:numId w:val="8"/>
        </w:numPr>
        <w:shd w:val="clear" w:color="auto" w:fill="auto"/>
        <w:tabs>
          <w:tab w:val="left" w:pos="334"/>
        </w:tabs>
        <w:spacing w:before="0" w:after="72"/>
        <w:ind w:left="400" w:hanging="400"/>
        <w:jc w:val="both"/>
      </w:pPr>
      <w:r>
        <w:t>V případě prodlení Poskytovatele s odstraněním jakékoliv Vytčené vady v termínu stanoveném dle čl. VI. odst. 2 této Smlouvy, vzniká Objednateli vůči Poskytovateli nárok na smluvní pokutu ve výši 0,5 % z Ceny Služeb stanovené v čl. IV. této Smlouvy, a to za každý i započatý den prodlení.</w:t>
      </w:r>
    </w:p>
    <w:p w14:paraId="044DAF43" w14:textId="77777777" w:rsidR="00882B88" w:rsidRDefault="009D2F46">
      <w:pPr>
        <w:pStyle w:val="Zkladntext30"/>
        <w:numPr>
          <w:ilvl w:val="0"/>
          <w:numId w:val="8"/>
        </w:numPr>
        <w:shd w:val="clear" w:color="auto" w:fill="auto"/>
        <w:tabs>
          <w:tab w:val="left" w:pos="334"/>
        </w:tabs>
        <w:spacing w:before="0" w:after="0" w:line="288" w:lineRule="exact"/>
        <w:ind w:left="400" w:hanging="400"/>
        <w:jc w:val="both"/>
      </w:pPr>
      <w:r>
        <w:t>V případě prodlení Objednatele s uhrazením Ceny je Poskytovatel oprávněn po Objednateli Požadovat úrok z prodlení ve výši stanovené platnými právními předpisy.</w:t>
      </w:r>
    </w:p>
    <w:p w14:paraId="3349619A" w14:textId="77777777" w:rsidR="00882B88" w:rsidRDefault="009D2F46">
      <w:pPr>
        <w:pStyle w:val="Zkladntext30"/>
        <w:numPr>
          <w:ilvl w:val="0"/>
          <w:numId w:val="8"/>
        </w:numPr>
        <w:shd w:val="clear" w:color="auto" w:fill="auto"/>
        <w:tabs>
          <w:tab w:val="left" w:pos="347"/>
        </w:tabs>
        <w:spacing w:before="0" w:after="60" w:line="283" w:lineRule="exact"/>
        <w:ind w:left="380" w:hanging="380"/>
        <w:jc w:val="both"/>
      </w:pPr>
      <w:r>
        <w:t>Uplatněním smluvní pokuty není dotčena povinnost Smluvní strany k náhradě škody druhé Smluvní straně v plné výši. Uplatněním smluvní pokuty není dotčena povinnost Poskytovatele k poskytnutí Služeb Objednateli.</w:t>
      </w:r>
    </w:p>
    <w:p w14:paraId="213216A1" w14:textId="77777777" w:rsidR="00882B88" w:rsidRDefault="009D2F46">
      <w:pPr>
        <w:pStyle w:val="Zkladntext30"/>
        <w:numPr>
          <w:ilvl w:val="0"/>
          <w:numId w:val="8"/>
        </w:numPr>
        <w:shd w:val="clear" w:color="auto" w:fill="auto"/>
        <w:tabs>
          <w:tab w:val="left" w:pos="347"/>
        </w:tabs>
        <w:spacing w:before="0" w:after="56" w:line="283" w:lineRule="exact"/>
        <w:ind w:left="380" w:hanging="380"/>
        <w:jc w:val="both"/>
      </w:pPr>
      <w:r>
        <w:t>Pro případ prodlení Poskytovatele s povinností informovat Objednatele o míře zapojení osob pocházejících z řad osob znevýhodněných na trhu práce do plnění Smlouvy vyplněním „výkazu práce“ v souladu s čl. II odst. 4 této Smlouvy, se Poskytovatel zavazuje zaplatit Objednateli smluvní pokutu ve výši 0,05 % z Ceny služeb za každý, byť i započatý den prodlení.</w:t>
      </w:r>
    </w:p>
    <w:p w14:paraId="199AF57C" w14:textId="77777777" w:rsidR="00882B88" w:rsidRDefault="009D2F46">
      <w:pPr>
        <w:pStyle w:val="Zkladntext30"/>
        <w:numPr>
          <w:ilvl w:val="0"/>
          <w:numId w:val="8"/>
        </w:numPr>
        <w:shd w:val="clear" w:color="auto" w:fill="auto"/>
        <w:tabs>
          <w:tab w:val="left" w:pos="347"/>
        </w:tabs>
        <w:spacing w:before="0" w:after="64" w:line="288" w:lineRule="exact"/>
        <w:ind w:left="380" w:hanging="380"/>
        <w:jc w:val="both"/>
      </w:pPr>
      <w:r>
        <w:t>Pro případ porušení povinnosti Poskytovatele vést a uchovávat „výkaz práce“ v souladu s čl. II odst. 4 této Smlouvy se Poskytovatel zavazuje zaplatit Objednateli smluvní pokutu ve výši 30 % z Ceny služeb.</w:t>
      </w:r>
    </w:p>
    <w:p w14:paraId="68C8451A" w14:textId="77777777" w:rsidR="00882B88" w:rsidRDefault="009D2F46">
      <w:pPr>
        <w:pStyle w:val="Zkladntext30"/>
        <w:numPr>
          <w:ilvl w:val="0"/>
          <w:numId w:val="8"/>
        </w:numPr>
        <w:shd w:val="clear" w:color="auto" w:fill="auto"/>
        <w:tabs>
          <w:tab w:val="left" w:pos="347"/>
        </w:tabs>
        <w:spacing w:before="0" w:after="111" w:line="283" w:lineRule="exact"/>
        <w:ind w:left="380" w:hanging="380"/>
        <w:jc w:val="both"/>
      </w:pPr>
      <w:r>
        <w:t>Poskytovatel písemně informuje Objednatele do 5 pracovních dnů od zjištění skutečnosti, že osobě, na kterou se vztahují mezinárodní sankce ve smyslu zákona ě. 69/2006 Sb., o provádění mezinárodních sankcí, ve znění pozdějších předpisů, resp. ve smyslu přímo použitelných nařízeních EU [zejména Nařízení Rady (EU) ě. 269/2014 ze dne 17. března 2014 o omezujících opatřeních vzhledem k činnostem narušujícím nebo ohrožujícím územní celistvost, svrchovanost a nezávislost Ukrajiny a nařízení Rady (EU) č. 208/2014 z</w:t>
      </w:r>
      <w:r>
        <w:t xml:space="preserve">e dne 5. března 2014 o omezujících </w:t>
      </w:r>
      <w:r>
        <w:lastRenderedPageBreak/>
        <w:t>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660FD2FB" w14:textId="77777777" w:rsidR="00882B88" w:rsidRDefault="009D2F46">
      <w:pPr>
        <w:pStyle w:val="Nadpis720"/>
        <w:keepNext/>
        <w:keepLines/>
        <w:shd w:val="clear" w:color="auto" w:fill="auto"/>
        <w:spacing w:before="0" w:after="8" w:line="220" w:lineRule="exact"/>
        <w:ind w:left="4280"/>
      </w:pPr>
      <w:bookmarkStart w:id="10" w:name="bookmark11"/>
      <w:r>
        <w:t>VIII.</w:t>
      </w:r>
      <w:bookmarkEnd w:id="10"/>
    </w:p>
    <w:p w14:paraId="081DCD8A" w14:textId="77777777" w:rsidR="00882B88" w:rsidRDefault="009D2F46">
      <w:pPr>
        <w:pStyle w:val="Zkladntext40"/>
        <w:shd w:val="clear" w:color="auto" w:fill="auto"/>
        <w:spacing w:before="0" w:after="318" w:line="220" w:lineRule="exact"/>
        <w:ind w:left="40" w:firstLine="0"/>
      </w:pPr>
      <w:r>
        <w:t>Důstojné pracovní podmínky, sociální a environmentální odpovědnost</w:t>
      </w:r>
    </w:p>
    <w:p w14:paraId="7A62DF40" w14:textId="77777777" w:rsidR="00882B88" w:rsidRDefault="009D2F46">
      <w:pPr>
        <w:pStyle w:val="Zkladntext30"/>
        <w:numPr>
          <w:ilvl w:val="0"/>
          <w:numId w:val="9"/>
        </w:numPr>
        <w:shd w:val="clear" w:color="auto" w:fill="auto"/>
        <w:tabs>
          <w:tab w:val="left" w:pos="347"/>
        </w:tabs>
        <w:spacing w:before="0" w:after="0" w:line="283" w:lineRule="exact"/>
        <w:ind w:left="380" w:hanging="380"/>
        <w:jc w:val="both"/>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t>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t>el povinen přijmout nápravná opatření a o těchto, včetně jejich realizace, písemně informovat Objednatele, a to v přiměřené lhůtě stanovené po dohodě</w:t>
      </w:r>
    </w:p>
    <w:p w14:paraId="3E1B9C53" w14:textId="77777777" w:rsidR="00882B88" w:rsidRDefault="009D2F46">
      <w:pPr>
        <w:pStyle w:val="Zkladntext30"/>
        <w:shd w:val="clear" w:color="auto" w:fill="auto"/>
        <w:spacing w:before="0" w:after="60" w:line="283" w:lineRule="exact"/>
        <w:ind w:left="440" w:right="200" w:firstLine="0"/>
        <w:jc w:val="both"/>
      </w:pPr>
      <w:r>
        <w:t>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44490294" w14:textId="77777777" w:rsidR="00882B88" w:rsidRDefault="009D2F46">
      <w:pPr>
        <w:pStyle w:val="Zkladntext30"/>
        <w:numPr>
          <w:ilvl w:val="0"/>
          <w:numId w:val="9"/>
        </w:numPr>
        <w:shd w:val="clear" w:color="auto" w:fill="auto"/>
        <w:tabs>
          <w:tab w:val="left" w:pos="400"/>
        </w:tabs>
        <w:spacing w:before="0" w:after="60" w:line="283" w:lineRule="exact"/>
        <w:ind w:left="440" w:right="20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3FF4CD38" w14:textId="77777777" w:rsidR="00882B88" w:rsidRDefault="009D2F46">
      <w:pPr>
        <w:pStyle w:val="Zkladntext30"/>
        <w:numPr>
          <w:ilvl w:val="0"/>
          <w:numId w:val="9"/>
        </w:numPr>
        <w:shd w:val="clear" w:color="auto" w:fill="auto"/>
        <w:tabs>
          <w:tab w:val="left" w:pos="400"/>
        </w:tabs>
        <w:spacing w:before="0" w:after="60" w:line="283" w:lineRule="exact"/>
        <w:ind w:left="440" w:right="200"/>
        <w:jc w:val="both"/>
      </w:pPr>
      <w: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2D71B4F0" w14:textId="77777777" w:rsidR="00882B88" w:rsidRDefault="009D2F46">
      <w:pPr>
        <w:pStyle w:val="Zkladntext30"/>
        <w:numPr>
          <w:ilvl w:val="0"/>
          <w:numId w:val="9"/>
        </w:numPr>
        <w:shd w:val="clear" w:color="auto" w:fill="auto"/>
        <w:tabs>
          <w:tab w:val="left" w:pos="400"/>
        </w:tabs>
        <w:spacing w:before="0" w:after="111" w:line="283" w:lineRule="exact"/>
        <w:ind w:left="440"/>
        <w:jc w:val="left"/>
      </w:pPr>
      <w: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7E371B9F" w14:textId="77777777" w:rsidR="00882B88" w:rsidRDefault="009D2F46">
      <w:pPr>
        <w:pStyle w:val="Zkladntext30"/>
        <w:numPr>
          <w:ilvl w:val="0"/>
          <w:numId w:val="10"/>
        </w:numPr>
        <w:shd w:val="clear" w:color="auto" w:fill="auto"/>
        <w:tabs>
          <w:tab w:val="left" w:pos="775"/>
        </w:tabs>
        <w:spacing w:before="0" w:after="67" w:line="220" w:lineRule="exact"/>
        <w:ind w:left="720" w:hanging="280"/>
        <w:jc w:val="both"/>
      </w:pPr>
      <w:r>
        <w:t>o této skutečnosti nejpozději do 7 pracovních dnů písemně informovat Objednatele,</w:t>
      </w:r>
    </w:p>
    <w:p w14:paraId="232BAB0F" w14:textId="77777777" w:rsidR="00882B88" w:rsidRDefault="009D2F46">
      <w:pPr>
        <w:pStyle w:val="Zkladntext30"/>
        <w:numPr>
          <w:ilvl w:val="0"/>
          <w:numId w:val="10"/>
        </w:numPr>
        <w:shd w:val="clear" w:color="auto" w:fill="auto"/>
        <w:tabs>
          <w:tab w:val="left" w:pos="775"/>
        </w:tabs>
        <w:spacing w:before="0" w:after="60"/>
        <w:ind w:left="720" w:right="200" w:hanging="28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14:paraId="5D4E2182" w14:textId="77777777" w:rsidR="00882B88" w:rsidRDefault="009D2F46">
      <w:pPr>
        <w:pStyle w:val="Zkladntext30"/>
        <w:numPr>
          <w:ilvl w:val="0"/>
          <w:numId w:val="10"/>
        </w:numPr>
        <w:shd w:val="clear" w:color="auto" w:fill="auto"/>
        <w:tabs>
          <w:tab w:val="left" w:pos="775"/>
        </w:tabs>
        <w:spacing w:before="0" w:after="0"/>
        <w:ind w:left="720" w:hanging="280"/>
        <w:jc w:val="left"/>
      </w:pPr>
      <w:r>
        <w:lastRenderedPageBreak/>
        <w:t>písemně informovat Objednatele o opatřeních dle čl. VIII. odst. 4 písm. b) této Smlouvy, včetně jejich realizace, a to bezodkladně nebo v Objednatelem stanovené lhůtě (bude-</w:t>
      </w:r>
    </w:p>
    <w:p w14:paraId="196867DF" w14:textId="77777777" w:rsidR="00882B88" w:rsidRDefault="009D2F46">
      <w:pPr>
        <w:pStyle w:val="Zkladntext30"/>
        <w:shd w:val="clear" w:color="auto" w:fill="auto"/>
        <w:spacing w:before="0" w:after="128" w:line="220" w:lineRule="exact"/>
        <w:ind w:left="720" w:firstLine="0"/>
        <w:jc w:val="left"/>
      </w:pPr>
      <w:proofErr w:type="spellStart"/>
      <w:r>
        <w:t>li</w:t>
      </w:r>
      <w:proofErr w:type="spellEnd"/>
      <w:r>
        <w:t xml:space="preserve"> Objednatelem stanovena).</w:t>
      </w:r>
    </w:p>
    <w:p w14:paraId="5565A236" w14:textId="77777777" w:rsidR="00882B88" w:rsidRDefault="009D2F46">
      <w:pPr>
        <w:pStyle w:val="Zkladntext30"/>
        <w:numPr>
          <w:ilvl w:val="0"/>
          <w:numId w:val="9"/>
        </w:numPr>
        <w:shd w:val="clear" w:color="auto" w:fill="auto"/>
        <w:tabs>
          <w:tab w:val="left" w:pos="400"/>
        </w:tabs>
        <w:spacing w:before="0" w:after="62" w:line="220" w:lineRule="exact"/>
        <w:ind w:left="440"/>
        <w:jc w:val="both"/>
      </w:pPr>
      <w:r>
        <w:t>Objednatel je oprávněn odstoupit od Smlouvy:</w:t>
      </w:r>
    </w:p>
    <w:p w14:paraId="370CE768" w14:textId="77777777" w:rsidR="00882B88" w:rsidRDefault="009D2F46">
      <w:pPr>
        <w:pStyle w:val="Zkladntext30"/>
        <w:numPr>
          <w:ilvl w:val="0"/>
          <w:numId w:val="11"/>
        </w:numPr>
        <w:shd w:val="clear" w:color="auto" w:fill="auto"/>
        <w:tabs>
          <w:tab w:val="left" w:pos="775"/>
        </w:tabs>
        <w:spacing w:before="0" w:after="60"/>
        <w:ind w:left="720" w:right="200" w:hanging="28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051648F1" w14:textId="77777777" w:rsidR="00882B88" w:rsidRDefault="009D2F46">
      <w:pPr>
        <w:pStyle w:val="Zkladntext30"/>
        <w:numPr>
          <w:ilvl w:val="0"/>
          <w:numId w:val="11"/>
        </w:numPr>
        <w:shd w:val="clear" w:color="auto" w:fill="auto"/>
        <w:tabs>
          <w:tab w:val="left" w:pos="775"/>
        </w:tabs>
        <w:spacing w:before="0" w:after="60"/>
        <w:ind w:left="720" w:right="200" w:hanging="280"/>
        <w:jc w:val="both"/>
      </w:pPr>
      <w: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42F8F5F4" w14:textId="77777777" w:rsidR="00882B88" w:rsidRDefault="009D2F46">
      <w:pPr>
        <w:pStyle w:val="Zkladntext30"/>
        <w:numPr>
          <w:ilvl w:val="0"/>
          <w:numId w:val="11"/>
        </w:numPr>
        <w:shd w:val="clear" w:color="auto" w:fill="auto"/>
        <w:tabs>
          <w:tab w:val="left" w:pos="775"/>
        </w:tabs>
        <w:spacing w:before="0" w:after="60"/>
        <w:ind w:left="720" w:right="200" w:hanging="280"/>
        <w:jc w:val="both"/>
      </w:pPr>
      <w:r>
        <w:t>v případě opakovaného porušení povinnosti Poskytovatele písemně informovat Objednatele o přijatých nápravných opatřeních (minimálně 2 porušení předmětné povinnosti) a dále</w:t>
      </w:r>
    </w:p>
    <w:p w14:paraId="64007884" w14:textId="77777777" w:rsidR="00882B88" w:rsidRDefault="009D2F46">
      <w:pPr>
        <w:pStyle w:val="Zkladntext30"/>
        <w:numPr>
          <w:ilvl w:val="0"/>
          <w:numId w:val="11"/>
        </w:numPr>
        <w:shd w:val="clear" w:color="auto" w:fill="auto"/>
        <w:tabs>
          <w:tab w:val="left" w:pos="775"/>
        </w:tabs>
        <w:spacing w:before="0" w:after="72"/>
        <w:ind w:left="720" w:right="200" w:hanging="280"/>
        <w:jc w:val="both"/>
      </w:pPr>
      <w:r>
        <w:t>v případě, že Poskytovatel uvede v písemné informaci dle čl. VIII. odst. 4 písm. a) a c) této Smlouvy doručené Objednateli zjevně nepravdivé informace.</w:t>
      </w:r>
    </w:p>
    <w:p w14:paraId="011C48DB" w14:textId="77777777" w:rsidR="00882B88" w:rsidRDefault="009D2F46">
      <w:pPr>
        <w:pStyle w:val="Zkladntext30"/>
        <w:numPr>
          <w:ilvl w:val="0"/>
          <w:numId w:val="9"/>
        </w:numPr>
        <w:shd w:val="clear" w:color="auto" w:fill="auto"/>
        <w:tabs>
          <w:tab w:val="left" w:pos="400"/>
        </w:tabs>
        <w:spacing w:before="0" w:after="0" w:line="288" w:lineRule="exact"/>
        <w:ind w:left="440" w:right="200"/>
        <w:jc w:val="both"/>
      </w:pPr>
      <w:r>
        <w:t xml:space="preserve">Poskytovatel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3523B86D" w14:textId="77777777" w:rsidR="00882B88" w:rsidRDefault="009D2F46">
      <w:pPr>
        <w:pStyle w:val="Nadpis720"/>
        <w:keepNext/>
        <w:keepLines/>
        <w:shd w:val="clear" w:color="auto" w:fill="auto"/>
        <w:spacing w:before="0" w:after="8" w:line="220" w:lineRule="exact"/>
        <w:ind w:left="4260"/>
      </w:pPr>
      <w:bookmarkStart w:id="11" w:name="bookmark12"/>
      <w:r>
        <w:t>IX.</w:t>
      </w:r>
      <w:bookmarkEnd w:id="11"/>
    </w:p>
    <w:p w14:paraId="3666F049" w14:textId="77777777" w:rsidR="00882B88" w:rsidRDefault="009D2F46">
      <w:pPr>
        <w:pStyle w:val="Zkladntext40"/>
        <w:shd w:val="clear" w:color="auto" w:fill="auto"/>
        <w:spacing w:before="0" w:after="133" w:line="220" w:lineRule="exact"/>
        <w:ind w:left="80" w:firstLine="0"/>
      </w:pPr>
      <w:r>
        <w:t>Ukončení Smlouvy</w:t>
      </w:r>
    </w:p>
    <w:p w14:paraId="261CF8D3" w14:textId="77777777" w:rsidR="00882B88" w:rsidRDefault="009D2F46">
      <w:pPr>
        <w:pStyle w:val="Zkladntext30"/>
        <w:numPr>
          <w:ilvl w:val="0"/>
          <w:numId w:val="12"/>
        </w:numPr>
        <w:shd w:val="clear" w:color="auto" w:fill="auto"/>
        <w:tabs>
          <w:tab w:val="left" w:pos="337"/>
        </w:tabs>
        <w:spacing w:before="0" w:after="62" w:line="220" w:lineRule="exact"/>
        <w:ind w:left="380" w:hanging="380"/>
        <w:jc w:val="both"/>
      </w:pPr>
      <w:r>
        <w:t>Smluvní strany mohou Smlouvu ukončit písemnou dohodou.</w:t>
      </w:r>
    </w:p>
    <w:p w14:paraId="40827FC8" w14:textId="77777777" w:rsidR="00882B88" w:rsidRDefault="009D2F46">
      <w:pPr>
        <w:pStyle w:val="Zkladntext30"/>
        <w:numPr>
          <w:ilvl w:val="0"/>
          <w:numId w:val="12"/>
        </w:numPr>
        <w:shd w:val="clear" w:color="auto" w:fill="auto"/>
        <w:tabs>
          <w:tab w:val="left" w:pos="337"/>
        </w:tabs>
        <w:spacing w:before="0" w:after="60"/>
        <w:ind w:left="380" w:right="140" w:hanging="380"/>
        <w:jc w:val="both"/>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696D0048" w14:textId="77777777" w:rsidR="00882B88" w:rsidRDefault="009D2F46">
      <w:pPr>
        <w:pStyle w:val="Zkladntext30"/>
        <w:numPr>
          <w:ilvl w:val="0"/>
          <w:numId w:val="12"/>
        </w:numPr>
        <w:shd w:val="clear" w:color="auto" w:fill="auto"/>
        <w:tabs>
          <w:tab w:val="left" w:pos="337"/>
        </w:tabs>
        <w:spacing w:before="0" w:after="60"/>
        <w:ind w:left="380" w:right="140" w:hanging="380"/>
        <w:jc w:val="both"/>
      </w:pPr>
      <w:r>
        <w:t>Objednatel je oprávněn písemně odstoupit od Smlouvy v případě, že prokáže, že Poskytovatel v rámci své nabídky podané v Zakázce uvedl nepravdivé údaje, které ovlivnily výběr nejvhodnější nabídky.</w:t>
      </w:r>
    </w:p>
    <w:p w14:paraId="15B0C830" w14:textId="77777777" w:rsidR="00882B88" w:rsidRDefault="009D2F46">
      <w:pPr>
        <w:pStyle w:val="Zkladntext30"/>
        <w:numPr>
          <w:ilvl w:val="0"/>
          <w:numId w:val="12"/>
        </w:numPr>
        <w:shd w:val="clear" w:color="auto" w:fill="auto"/>
        <w:tabs>
          <w:tab w:val="left" w:pos="337"/>
        </w:tabs>
        <w:spacing w:before="0" w:after="91"/>
        <w:ind w:left="380" w:right="140" w:hanging="380"/>
        <w:jc w:val="both"/>
      </w:pPr>
      <w:r>
        <w:t>Objednatel je dále oprávněn odstoupit od Smlouvy, pokud Poskytovatel použije finanční prostředky, které obdrží za poskytnutí Služeb, v rozporu s § 2 zákona č. 69/2006 Sb., o provádění mezinárodních sankcí, ve znění pozdějších předpisů.</w:t>
      </w:r>
    </w:p>
    <w:p w14:paraId="39FCA0D8" w14:textId="77777777" w:rsidR="00882B88" w:rsidRDefault="009D2F46">
      <w:pPr>
        <w:pStyle w:val="Zkladntext30"/>
        <w:numPr>
          <w:ilvl w:val="0"/>
          <w:numId w:val="12"/>
        </w:numPr>
        <w:shd w:val="clear" w:color="auto" w:fill="auto"/>
        <w:tabs>
          <w:tab w:val="left" w:pos="337"/>
        </w:tabs>
        <w:spacing w:before="0" w:after="29" w:line="264" w:lineRule="exact"/>
        <w:ind w:left="380" w:right="140" w:hanging="380"/>
        <w:jc w:val="both"/>
      </w:pPr>
      <w:r>
        <w:t>Objednatel je dále oprávněn odstoupit od Smlouvy, pokud Poskytovatel uvedl ve jmenném seznamu dle čl. I odst. 3 této Smlouvy nepravdivé údaje.</w:t>
      </w:r>
    </w:p>
    <w:p w14:paraId="2BB35C48" w14:textId="77777777" w:rsidR="00882B88" w:rsidRDefault="009D2F46">
      <w:pPr>
        <w:pStyle w:val="Zkladntext30"/>
        <w:numPr>
          <w:ilvl w:val="0"/>
          <w:numId w:val="12"/>
        </w:numPr>
        <w:shd w:val="clear" w:color="auto" w:fill="auto"/>
        <w:tabs>
          <w:tab w:val="left" w:pos="337"/>
        </w:tabs>
        <w:spacing w:before="0" w:after="60"/>
        <w:ind w:left="380" w:hanging="380"/>
        <w:jc w:val="both"/>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t>ní strany.</w:t>
      </w:r>
    </w:p>
    <w:p w14:paraId="1AE7F985" w14:textId="77777777" w:rsidR="00882B88" w:rsidRDefault="009D2F46">
      <w:pPr>
        <w:pStyle w:val="Zkladntext30"/>
        <w:numPr>
          <w:ilvl w:val="0"/>
          <w:numId w:val="12"/>
        </w:numPr>
        <w:shd w:val="clear" w:color="auto" w:fill="auto"/>
        <w:tabs>
          <w:tab w:val="left" w:pos="337"/>
        </w:tabs>
        <w:spacing w:before="0" w:after="60"/>
        <w:ind w:left="380" w:right="140" w:hanging="380"/>
        <w:jc w:val="both"/>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14:paraId="505C221B" w14:textId="77777777" w:rsidR="00882B88" w:rsidRDefault="009D2F46">
      <w:pPr>
        <w:pStyle w:val="Zkladntext30"/>
        <w:numPr>
          <w:ilvl w:val="0"/>
          <w:numId w:val="12"/>
        </w:numPr>
        <w:shd w:val="clear" w:color="auto" w:fill="auto"/>
        <w:tabs>
          <w:tab w:val="left" w:pos="337"/>
        </w:tabs>
        <w:spacing w:before="0" w:after="126"/>
        <w:ind w:left="380" w:right="140" w:hanging="380"/>
        <w:jc w:val="both"/>
      </w:pPr>
      <w:r>
        <w:lastRenderedPageBreak/>
        <w:t>Smluvní strany jsou dále oprávněny Smlouvu písemně vypovědět s výpovědní dobou 1 kalendářního měsíce, která počíná běžet prvním dnem měsíce následujícího po měsíci, kdy byla písemná výpověď doručena druhé Smluvní straně.</w:t>
      </w:r>
    </w:p>
    <w:p w14:paraId="799547E3" w14:textId="77777777" w:rsidR="00882B88" w:rsidRDefault="009D2F46">
      <w:pPr>
        <w:pStyle w:val="Nadpis720"/>
        <w:keepNext/>
        <w:keepLines/>
        <w:shd w:val="clear" w:color="auto" w:fill="auto"/>
        <w:spacing w:before="0" w:after="0" w:line="220" w:lineRule="exact"/>
        <w:ind w:left="4260"/>
      </w:pPr>
      <w:bookmarkStart w:id="12" w:name="bookmark13"/>
      <w:r>
        <w:t>X.</w:t>
      </w:r>
      <w:bookmarkEnd w:id="12"/>
    </w:p>
    <w:p w14:paraId="6EF3C6C0" w14:textId="77777777" w:rsidR="00882B88" w:rsidRDefault="009D2F46">
      <w:pPr>
        <w:pStyle w:val="Zkladntext40"/>
        <w:shd w:val="clear" w:color="auto" w:fill="auto"/>
        <w:spacing w:before="0" w:after="62" w:line="220" w:lineRule="exact"/>
        <w:ind w:left="80" w:firstLine="0"/>
      </w:pPr>
      <w:r>
        <w:t>Registr smluv</w:t>
      </w:r>
    </w:p>
    <w:p w14:paraId="191C942F" w14:textId="77777777" w:rsidR="00882B88" w:rsidRDefault="009D2F46">
      <w:pPr>
        <w:pStyle w:val="Zkladntext30"/>
        <w:numPr>
          <w:ilvl w:val="0"/>
          <w:numId w:val="13"/>
        </w:numPr>
        <w:shd w:val="clear" w:color="auto" w:fill="auto"/>
        <w:tabs>
          <w:tab w:val="left" w:pos="337"/>
        </w:tabs>
        <w:spacing w:before="0" w:after="0"/>
        <w:ind w:left="380" w:hanging="380"/>
        <w:jc w:val="both"/>
      </w:pPr>
      <w: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786DA038" w14:textId="77777777" w:rsidR="00882B88" w:rsidRDefault="009D2F46">
      <w:pPr>
        <w:pStyle w:val="Zkladntext30"/>
        <w:numPr>
          <w:ilvl w:val="0"/>
          <w:numId w:val="13"/>
        </w:numPr>
        <w:shd w:val="clear" w:color="auto" w:fill="auto"/>
        <w:tabs>
          <w:tab w:val="left" w:pos="338"/>
        </w:tabs>
        <w:spacing w:before="0" w:after="56"/>
        <w:ind w:left="400" w:hanging="400"/>
        <w:jc w:val="both"/>
      </w:pPr>
      <w:r>
        <w:t>Poskytovatel bere na vědomí a výslovně souhlasí, že Smlouva bude uveřejněna v registru smluv bez ohledu na skutečnost, zda spadá pod některou z výjimek z povinnosti uveřejnění stanovenou v § 3 odst. 2 zákona o registru smluv.</w:t>
      </w:r>
    </w:p>
    <w:p w14:paraId="20A879AF" w14:textId="77777777" w:rsidR="00882B88" w:rsidRDefault="009D2F46">
      <w:pPr>
        <w:pStyle w:val="Zkladntext30"/>
        <w:numPr>
          <w:ilvl w:val="0"/>
          <w:numId w:val="13"/>
        </w:numPr>
        <w:shd w:val="clear" w:color="auto" w:fill="auto"/>
        <w:tabs>
          <w:tab w:val="left" w:pos="338"/>
        </w:tabs>
        <w:spacing w:before="0" w:after="130" w:line="307" w:lineRule="exact"/>
        <w:ind w:left="400" w:hanging="400"/>
        <w:jc w:val="both"/>
      </w:pPr>
      <w:r>
        <w:t>V rámci Smlouvy nebudou uveřejněny informace stanovené v § 3 odst. 1 zákona o registru smluv označené Poskytovatelem před podpisem Smlouvy.</w:t>
      </w:r>
    </w:p>
    <w:p w14:paraId="7A50F36E" w14:textId="77777777" w:rsidR="00882B88" w:rsidRDefault="009D2F46">
      <w:pPr>
        <w:pStyle w:val="Nadpis720"/>
        <w:keepNext/>
        <w:keepLines/>
        <w:shd w:val="clear" w:color="auto" w:fill="auto"/>
        <w:spacing w:before="0" w:after="13" w:line="220" w:lineRule="exact"/>
        <w:ind w:left="4260"/>
      </w:pPr>
      <w:bookmarkStart w:id="13" w:name="bookmark14"/>
      <w:r>
        <w:t>XI.</w:t>
      </w:r>
      <w:bookmarkEnd w:id="13"/>
    </w:p>
    <w:p w14:paraId="0E97C065" w14:textId="77777777" w:rsidR="00882B88" w:rsidRDefault="009D2F46">
      <w:pPr>
        <w:pStyle w:val="Nadpis720"/>
        <w:keepNext/>
        <w:keepLines/>
        <w:shd w:val="clear" w:color="auto" w:fill="auto"/>
        <w:spacing w:before="0" w:after="72" w:line="220" w:lineRule="exact"/>
        <w:ind w:left="40"/>
        <w:jc w:val="center"/>
      </w:pPr>
      <w:bookmarkStart w:id="14" w:name="bookmark15"/>
      <w:r>
        <w:t>Závěrečná ustanovení</w:t>
      </w:r>
      <w:bookmarkEnd w:id="14"/>
    </w:p>
    <w:p w14:paraId="6EBC98DD" w14:textId="77777777" w:rsidR="00882B88" w:rsidRDefault="009D2F46">
      <w:pPr>
        <w:pStyle w:val="Zkladntext30"/>
        <w:numPr>
          <w:ilvl w:val="0"/>
          <w:numId w:val="14"/>
        </w:numPr>
        <w:shd w:val="clear" w:color="auto" w:fill="auto"/>
        <w:tabs>
          <w:tab w:val="left" w:pos="338"/>
        </w:tabs>
        <w:spacing w:before="0" w:after="56"/>
        <w:ind w:left="400" w:hanging="400"/>
        <w:jc w:val="both"/>
      </w:pPr>
      <w: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Style w:val="Zkladntext3Tun"/>
        </w:rPr>
        <w:t xml:space="preserve">této Smlouvy a jejích jednotlivých příloh, </w:t>
      </w:r>
      <w:r>
        <w:t>nejsou-li součástí jediného elektronického dokumentu (tj. do všech samostatných souborů tvořících v souhrnu Smlouvu</w:t>
      </w:r>
      <w:r>
        <w:rPr>
          <w:vertAlign w:val="superscript"/>
        </w:rPr>
        <w:footnoteReference w:id="1"/>
      </w:r>
      <w:r>
        <w:t>). Smlouva nabývá účinnosti dnem jejího uveřejnění v registru smluv.</w:t>
      </w:r>
    </w:p>
    <w:p w14:paraId="54413CA3" w14:textId="77777777" w:rsidR="00882B88" w:rsidRDefault="009D2F46">
      <w:pPr>
        <w:pStyle w:val="Zkladntext30"/>
        <w:numPr>
          <w:ilvl w:val="0"/>
          <w:numId w:val="14"/>
        </w:numPr>
        <w:shd w:val="clear" w:color="auto" w:fill="auto"/>
        <w:tabs>
          <w:tab w:val="left" w:pos="338"/>
        </w:tabs>
        <w:spacing w:before="0" w:after="64" w:line="307" w:lineRule="exact"/>
        <w:ind w:left="400" w:hanging="400"/>
        <w:jc w:val="both"/>
      </w:pPr>
      <w:r>
        <w:t>Smlouvaje uzavřena na dobu určitou, která skončí uplynutím 1 měsíce ode dne nabytí její účinnosti.</w:t>
      </w:r>
    </w:p>
    <w:p w14:paraId="65C017D9" w14:textId="77777777" w:rsidR="00882B88" w:rsidRDefault="009D2F46">
      <w:pPr>
        <w:pStyle w:val="Zkladntext30"/>
        <w:numPr>
          <w:ilvl w:val="0"/>
          <w:numId w:val="14"/>
        </w:numPr>
        <w:shd w:val="clear" w:color="auto" w:fill="auto"/>
        <w:tabs>
          <w:tab w:val="left" w:pos="338"/>
        </w:tabs>
        <w:spacing w:before="0" w:after="56"/>
        <w:ind w:left="400" w:hanging="400"/>
        <w:jc w:val="both"/>
      </w:pPr>
      <w:r>
        <w:t>Smlouvu je možné měnit pouze písemnou dohodou Smluvních stran ve formě vzestupně číslovaných dodatků Smlouvy, elektronicky podepsaných oprávněnými zástupci obou Smluvních stran.</w:t>
      </w:r>
    </w:p>
    <w:p w14:paraId="155FC97C" w14:textId="77777777" w:rsidR="00882B88" w:rsidRDefault="009D2F46">
      <w:pPr>
        <w:pStyle w:val="Zkladntext30"/>
        <w:numPr>
          <w:ilvl w:val="0"/>
          <w:numId w:val="14"/>
        </w:numPr>
        <w:shd w:val="clear" w:color="auto" w:fill="auto"/>
        <w:tabs>
          <w:tab w:val="left" w:pos="341"/>
        </w:tabs>
        <w:spacing w:before="0" w:after="64" w:line="307" w:lineRule="exact"/>
        <w:ind w:left="400" w:hanging="400"/>
        <w:jc w:val="both"/>
      </w:pPr>
      <w:r>
        <w:t>Pokud není ve Smlouvě a jejích přílohách stanoveno jinak, řídí se právní vztah založený touto Smlouvou Občanským zákoníkem.</w:t>
      </w:r>
    </w:p>
    <w:p w14:paraId="16C151DF" w14:textId="77777777" w:rsidR="00882B88" w:rsidRDefault="009D2F46">
      <w:pPr>
        <w:pStyle w:val="Zkladntext30"/>
        <w:numPr>
          <w:ilvl w:val="0"/>
          <w:numId w:val="14"/>
        </w:numPr>
        <w:shd w:val="clear" w:color="auto" w:fill="auto"/>
        <w:tabs>
          <w:tab w:val="left" w:pos="341"/>
        </w:tabs>
        <w:spacing w:before="0" w:after="0"/>
        <w:ind w:left="400" w:hanging="400"/>
        <w:jc w:val="both"/>
      </w:pPr>
      <w:r>
        <w:t>Tato Smlouva se vyhotovuje v elektronické podobě, přičemž obě Smluvní strany obdrží její elektronický originál.</w:t>
      </w:r>
    </w:p>
    <w:p w14:paraId="116E97DB" w14:textId="77777777" w:rsidR="00882B88" w:rsidRDefault="009D2F46">
      <w:pPr>
        <w:pStyle w:val="Zkladntext30"/>
        <w:numPr>
          <w:ilvl w:val="0"/>
          <w:numId w:val="14"/>
        </w:numPr>
        <w:shd w:val="clear" w:color="auto" w:fill="auto"/>
        <w:tabs>
          <w:tab w:val="left" w:pos="341"/>
        </w:tabs>
        <w:spacing w:before="0" w:after="0" w:line="418" w:lineRule="exact"/>
        <w:ind w:firstLine="0"/>
        <w:jc w:val="both"/>
      </w:pPr>
      <w:r>
        <w:t>Nedílnou součástí této Smlouvy jsou následující přílohy:</w:t>
      </w:r>
    </w:p>
    <w:p w14:paraId="5AC456BE" w14:textId="77777777" w:rsidR="00882B88" w:rsidRDefault="009D2F46">
      <w:pPr>
        <w:pStyle w:val="Zkladntext30"/>
        <w:shd w:val="clear" w:color="auto" w:fill="auto"/>
        <w:spacing w:before="0" w:after="0" w:line="418" w:lineRule="exact"/>
        <w:ind w:left="400" w:firstLine="0"/>
        <w:jc w:val="both"/>
      </w:pPr>
      <w:r>
        <w:t>Příloha č. 1 - Specifikace Služeb</w:t>
      </w:r>
    </w:p>
    <w:p w14:paraId="39409AFA" w14:textId="77777777" w:rsidR="00882B88" w:rsidRDefault="009D2F46">
      <w:pPr>
        <w:pStyle w:val="Zkladntext30"/>
        <w:shd w:val="clear" w:color="auto" w:fill="auto"/>
        <w:spacing w:before="0" w:after="0" w:line="418" w:lineRule="exact"/>
        <w:ind w:left="400" w:firstLine="0"/>
        <w:jc w:val="both"/>
      </w:pPr>
      <w:r>
        <w:t>Příloha č. 2 - Rozpis Ceny Služeb</w:t>
      </w:r>
    </w:p>
    <w:p w14:paraId="7E864E7F" w14:textId="77777777" w:rsidR="00882B88" w:rsidRDefault="009D2F46">
      <w:pPr>
        <w:pStyle w:val="Zkladntext30"/>
        <w:shd w:val="clear" w:color="auto" w:fill="auto"/>
        <w:spacing w:before="0" w:after="0" w:line="307" w:lineRule="exact"/>
        <w:ind w:left="400" w:firstLine="0"/>
        <w:jc w:val="both"/>
      </w:pPr>
      <w:r>
        <w:t>Příloha č. 3 - Čestné prohlášení účastníka, že do plnění této veřejné zakázky zapojí osoby z řad osob znevýhodněných na trhu práce</w:t>
      </w:r>
    </w:p>
    <w:p w14:paraId="017E4AA3" w14:textId="77777777" w:rsidR="00882B88" w:rsidRDefault="009D2F46">
      <w:pPr>
        <w:pStyle w:val="Zkladntext30"/>
        <w:shd w:val="clear" w:color="auto" w:fill="auto"/>
        <w:spacing w:before="0" w:after="0" w:line="418" w:lineRule="exact"/>
        <w:ind w:left="400" w:firstLine="0"/>
        <w:jc w:val="both"/>
      </w:pPr>
      <w:r>
        <w:t>Příloha č. 4 - Výkaz práce (vzor)</w:t>
      </w:r>
    </w:p>
    <w:p w14:paraId="6502034A" w14:textId="77777777" w:rsidR="00882B88" w:rsidRDefault="009D2F46">
      <w:pPr>
        <w:pStyle w:val="Zkladntext30"/>
        <w:shd w:val="clear" w:color="auto" w:fill="auto"/>
        <w:spacing w:before="0" w:after="0" w:line="418" w:lineRule="exact"/>
        <w:ind w:left="400" w:firstLine="0"/>
        <w:jc w:val="both"/>
      </w:pPr>
      <w:r>
        <w:lastRenderedPageBreak/>
        <w:t>Příloha č. 5 - Přehled úseků</w:t>
      </w:r>
    </w:p>
    <w:p w14:paraId="194510F1" w14:textId="77777777" w:rsidR="00882B88" w:rsidRDefault="009D2F46">
      <w:pPr>
        <w:pStyle w:val="Zkladntext30"/>
        <w:shd w:val="clear" w:color="auto" w:fill="auto"/>
        <w:spacing w:before="0" w:after="472" w:line="418" w:lineRule="exact"/>
        <w:ind w:left="400" w:firstLine="0"/>
        <w:jc w:val="both"/>
      </w:pPr>
      <w:r>
        <w:t>Příloha č. 6 - Smlouva o zpracování osobních údajů (vzor)</w:t>
      </w:r>
    </w:p>
    <w:p w14:paraId="09A7B171" w14:textId="77777777" w:rsidR="00882B88" w:rsidRDefault="009D2F46">
      <w:pPr>
        <w:pStyle w:val="Zkladntext70"/>
        <w:shd w:val="clear" w:color="auto" w:fill="auto"/>
        <w:spacing w:before="0"/>
        <w:ind w:firstLine="0"/>
      </w:pPr>
      <w:r>
        <w:t>NA DŮKAZ SVÉHO SOUHLASU S OBSAHEM TÉTO SMLOUVY K NÍ SMLUVNÍ STRANY PŘIPOJILY SVÉ UZNÁVANÉ ELEKTRONICKÉ PODPISY DLE ZÁKONA Č. 297/2016 SB., O</w:t>
      </w:r>
    </w:p>
    <w:p w14:paraId="014EDEE6" w14:textId="77777777" w:rsidR="00882B88" w:rsidRDefault="009D2F46">
      <w:pPr>
        <w:pStyle w:val="Zkladntext70"/>
        <w:shd w:val="clear" w:color="auto" w:fill="auto"/>
        <w:spacing w:before="0" w:line="288" w:lineRule="exact"/>
        <w:ind w:firstLine="0"/>
        <w:sectPr w:rsidR="00882B88">
          <w:footnotePr>
            <w:numFmt w:val="upperRoman"/>
            <w:numRestart w:val="eachPage"/>
          </w:footnotePr>
          <w:pgSz w:w="11900" w:h="16840"/>
          <w:pgMar w:top="1079" w:right="1543" w:bottom="1935" w:left="1434" w:header="0" w:footer="3" w:gutter="0"/>
          <w:cols w:space="720"/>
          <w:noEndnote/>
          <w:titlePg/>
          <w:docGrid w:linePitch="360"/>
        </w:sectPr>
      </w:pPr>
      <w:r>
        <w:t>SLUŽBÁCH VYTVÁŘEJÍCÍCH DŮVĚRU PRO ELEKTRONICKÉ TRANSAKCE, VE ZNĚNÍ POZDĚJŠÍCH PŘEDPISŮ.</w:t>
      </w:r>
    </w:p>
    <w:p w14:paraId="49C9BC6D" w14:textId="77777777" w:rsidR="00882B88" w:rsidRDefault="009D2F46">
      <w:pPr>
        <w:pStyle w:val="Nadpis720"/>
        <w:keepNext/>
        <w:keepLines/>
        <w:shd w:val="clear" w:color="auto" w:fill="auto"/>
        <w:spacing w:before="0" w:after="522" w:line="422" w:lineRule="exact"/>
      </w:pPr>
      <w:bookmarkStart w:id="15" w:name="bookmark16"/>
      <w:r>
        <w:lastRenderedPageBreak/>
        <w:t>Příloha č. 1 Specifikace služeb</w:t>
      </w:r>
      <w:bookmarkEnd w:id="15"/>
    </w:p>
    <w:p w14:paraId="5B4E7524" w14:textId="77777777" w:rsidR="00882B88" w:rsidRDefault="009D2F46">
      <w:pPr>
        <w:pStyle w:val="Nadpis720"/>
        <w:keepNext/>
        <w:keepLines/>
        <w:shd w:val="clear" w:color="auto" w:fill="auto"/>
        <w:spacing w:before="0" w:after="483" w:line="220" w:lineRule="exact"/>
      </w:pPr>
      <w:r>
        <w:pict w14:anchorId="57928989">
          <v:shape id="_x0000_s2059" type="#_x0000_t202" style="position:absolute;margin-left:2.65pt;margin-top:-64.5pt;width:75.85pt;height:13.9pt;z-index:-125829370;mso-wrap-distance-left:5pt;mso-wrap-distance-right:129.6pt;mso-wrap-distance-bottom:15.8pt;mso-position-horizontal-relative:margin" filled="f" stroked="f">
            <v:textbox style="mso-fit-shape-to-text:t" inset="0,0,0,0">
              <w:txbxContent>
                <w:p w14:paraId="7AE7025E" w14:textId="77777777" w:rsidR="00882B88" w:rsidRDefault="009D2F46">
                  <w:pPr>
                    <w:pStyle w:val="Zkladntext40"/>
                    <w:shd w:val="clear" w:color="auto" w:fill="auto"/>
                    <w:spacing w:before="0" w:after="0" w:line="220" w:lineRule="exact"/>
                    <w:ind w:firstLine="0"/>
                    <w:jc w:val="left"/>
                  </w:pPr>
                  <w:r>
                    <w:rPr>
                      <w:rStyle w:val="Zkladntext4Exact"/>
                      <w:b/>
                      <w:bCs/>
                    </w:rPr>
                    <w:t>28ZA-004270</w:t>
                  </w:r>
                </w:p>
              </w:txbxContent>
            </v:textbox>
            <w10:wrap type="square" side="right" anchorx="margin"/>
          </v:shape>
        </w:pict>
      </w:r>
      <w:bookmarkStart w:id="16" w:name="bookmark17"/>
      <w:r>
        <w:t>Ruční sběr odpadků na Dl km 189,1-218,8 , D2 km 3,0-11,3 a D52 km 9,350-27,135</w:t>
      </w:r>
      <w:bookmarkEnd w:id="16"/>
    </w:p>
    <w:p w14:paraId="6BF0DFAF" w14:textId="77777777" w:rsidR="00882B88" w:rsidRDefault="009D2F46">
      <w:pPr>
        <w:pStyle w:val="Zkladntext30"/>
        <w:shd w:val="clear" w:color="auto" w:fill="auto"/>
        <w:spacing w:before="0" w:after="130" w:line="307" w:lineRule="exact"/>
        <w:ind w:firstLine="0"/>
        <w:jc w:val="left"/>
      </w:pPr>
      <w:r>
        <w:t>Předmětem zakázky je ruční sběr veškerého odpadu na krajnicích a ve SDP dálnice Dl km 189,1-218,8 , D2 km 3,0-11,3 a D52 km 9,350-27,135</w:t>
      </w:r>
    </w:p>
    <w:p w14:paraId="12C23536" w14:textId="77777777" w:rsidR="00882B88" w:rsidRDefault="009D2F46">
      <w:pPr>
        <w:pStyle w:val="Zkladntext40"/>
        <w:shd w:val="clear" w:color="auto" w:fill="auto"/>
        <w:spacing w:before="0" w:after="114" w:line="220" w:lineRule="exact"/>
        <w:ind w:firstLine="0"/>
        <w:jc w:val="left"/>
      </w:pPr>
      <w:r>
        <w:t>Činnosti spojené s touto službou:</w:t>
      </w:r>
    </w:p>
    <w:p w14:paraId="3F801D2D" w14:textId="77777777" w:rsidR="00882B88" w:rsidRDefault="009D2F46">
      <w:pPr>
        <w:pStyle w:val="Zkladntext30"/>
        <w:numPr>
          <w:ilvl w:val="0"/>
          <w:numId w:val="15"/>
        </w:numPr>
        <w:shd w:val="clear" w:color="auto" w:fill="auto"/>
        <w:tabs>
          <w:tab w:val="left" w:pos="743"/>
        </w:tabs>
        <w:spacing w:before="0" w:after="0" w:line="312" w:lineRule="exact"/>
        <w:ind w:left="740" w:hanging="340"/>
        <w:jc w:val="both"/>
      </w:pPr>
      <w:r>
        <w:t>Ruční sběr veškerého odpadu.</w:t>
      </w:r>
    </w:p>
    <w:p w14:paraId="30EC28E8" w14:textId="77777777" w:rsidR="00882B88" w:rsidRDefault="009D2F46">
      <w:pPr>
        <w:pStyle w:val="Zkladntext30"/>
        <w:numPr>
          <w:ilvl w:val="0"/>
          <w:numId w:val="15"/>
        </w:numPr>
        <w:shd w:val="clear" w:color="auto" w:fill="auto"/>
        <w:tabs>
          <w:tab w:val="left" w:pos="743"/>
        </w:tabs>
        <w:spacing w:before="0" w:after="0" w:line="312" w:lineRule="exact"/>
        <w:ind w:left="740" w:hanging="340"/>
        <w:jc w:val="both"/>
      </w:pPr>
      <w:r>
        <w:t>Ukládání odpadu do igelitových pytlů a jejich odvoz na určené místo v areálu SSUD</w:t>
      </w:r>
    </w:p>
    <w:p w14:paraId="6EEA12C9" w14:textId="77777777" w:rsidR="00882B88" w:rsidRDefault="009D2F46">
      <w:pPr>
        <w:pStyle w:val="Nadpis50"/>
        <w:keepNext/>
        <w:keepLines/>
        <w:shd w:val="clear" w:color="auto" w:fill="auto"/>
        <w:tabs>
          <w:tab w:val="left" w:pos="1086"/>
        </w:tabs>
        <w:ind w:left="740"/>
      </w:pPr>
      <w:bookmarkStart w:id="17" w:name="bookmark18"/>
      <w:r>
        <w:rPr>
          <w:rStyle w:val="Nadpis5Arial105pt"/>
        </w:rPr>
        <w:t>6</w:t>
      </w:r>
      <w:r>
        <w:t>.</w:t>
      </w:r>
      <w:bookmarkEnd w:id="17"/>
    </w:p>
    <w:p w14:paraId="24DFA64D" w14:textId="77777777" w:rsidR="00882B88" w:rsidRDefault="009D2F46">
      <w:pPr>
        <w:pStyle w:val="Zkladntext30"/>
        <w:numPr>
          <w:ilvl w:val="0"/>
          <w:numId w:val="15"/>
        </w:numPr>
        <w:shd w:val="clear" w:color="auto" w:fill="auto"/>
        <w:tabs>
          <w:tab w:val="left" w:pos="743"/>
        </w:tabs>
        <w:spacing w:before="0" w:after="0" w:line="312" w:lineRule="exact"/>
        <w:ind w:left="740" w:hanging="340"/>
        <w:jc w:val="both"/>
      </w:pPr>
      <w:r>
        <w:t>Vymezení ploch bude provedeno zástupcem objednatele na místě.</w:t>
      </w:r>
    </w:p>
    <w:p w14:paraId="32FBA66C" w14:textId="77777777" w:rsidR="00882B88" w:rsidRDefault="009D2F46">
      <w:pPr>
        <w:pStyle w:val="Zkladntext30"/>
        <w:numPr>
          <w:ilvl w:val="0"/>
          <w:numId w:val="15"/>
        </w:numPr>
        <w:shd w:val="clear" w:color="auto" w:fill="auto"/>
        <w:tabs>
          <w:tab w:val="left" w:pos="743"/>
        </w:tabs>
        <w:spacing w:before="0" w:after="548" w:line="220" w:lineRule="exact"/>
        <w:ind w:left="740" w:hanging="340"/>
        <w:jc w:val="both"/>
      </w:pPr>
      <w:r>
        <w:t>Likvidaci směsného odpadu provede objednatel na vlastní náklady.</w:t>
      </w:r>
    </w:p>
    <w:p w14:paraId="7B2C5DE3" w14:textId="77777777" w:rsidR="00882B88" w:rsidRDefault="009D2F46">
      <w:pPr>
        <w:pStyle w:val="Nadpis720"/>
        <w:keepNext/>
        <w:keepLines/>
        <w:shd w:val="clear" w:color="auto" w:fill="auto"/>
        <w:spacing w:before="0" w:after="116" w:line="220" w:lineRule="exact"/>
      </w:pPr>
      <w:bookmarkStart w:id="18" w:name="bookmark19"/>
      <w:r>
        <w:t>Místo plnění</w:t>
      </w:r>
      <w:bookmarkEnd w:id="18"/>
    </w:p>
    <w:p w14:paraId="701AD9CE" w14:textId="77777777" w:rsidR="00882B88" w:rsidRDefault="009D2F46">
      <w:pPr>
        <w:pStyle w:val="Zkladntext70"/>
        <w:numPr>
          <w:ilvl w:val="0"/>
          <w:numId w:val="15"/>
        </w:numPr>
        <w:shd w:val="clear" w:color="auto" w:fill="auto"/>
        <w:tabs>
          <w:tab w:val="left" w:pos="743"/>
        </w:tabs>
        <w:spacing w:before="0" w:line="298" w:lineRule="exact"/>
        <w:ind w:left="740"/>
      </w:pPr>
      <w:r>
        <w:t>SDP dálnice Dl km 191,0 - 218,8 po odečtu mostů a úseku stavby - celkem 19,15 km</w:t>
      </w:r>
    </w:p>
    <w:p w14:paraId="512295EB" w14:textId="77777777" w:rsidR="00882B88" w:rsidRDefault="009D2F46">
      <w:pPr>
        <w:pStyle w:val="Zkladntext70"/>
        <w:numPr>
          <w:ilvl w:val="0"/>
          <w:numId w:val="15"/>
        </w:numPr>
        <w:shd w:val="clear" w:color="auto" w:fill="auto"/>
        <w:tabs>
          <w:tab w:val="left" w:pos="743"/>
        </w:tabs>
        <w:spacing w:before="0" w:line="298" w:lineRule="exact"/>
        <w:ind w:left="740"/>
      </w:pPr>
      <w:r>
        <w:t xml:space="preserve">Pravá strana dálnice Dl km 189,1 -218,8 po odečtu mostů </w:t>
      </w:r>
      <w:proofErr w:type="spellStart"/>
      <w:r>
        <w:t>aúseku</w:t>
      </w:r>
      <w:proofErr w:type="spellEnd"/>
      <w:r>
        <w:t xml:space="preserve"> stavby - celkem 25,7 km</w:t>
      </w:r>
    </w:p>
    <w:p w14:paraId="36DE295F" w14:textId="77777777" w:rsidR="00882B88" w:rsidRDefault="009D2F46">
      <w:pPr>
        <w:pStyle w:val="Zkladntext70"/>
        <w:numPr>
          <w:ilvl w:val="0"/>
          <w:numId w:val="15"/>
        </w:numPr>
        <w:shd w:val="clear" w:color="auto" w:fill="auto"/>
        <w:tabs>
          <w:tab w:val="left" w:pos="743"/>
        </w:tabs>
        <w:spacing w:before="0" w:line="298" w:lineRule="exact"/>
        <w:ind w:left="740"/>
      </w:pPr>
      <w:r>
        <w:t>Levá strana dálnice Dl km 218,8 - 189,1 po odečtu mostů a úseku stavby - celkem 25,7 km</w:t>
      </w:r>
    </w:p>
    <w:p w14:paraId="03E5E28E" w14:textId="77777777" w:rsidR="00882B88" w:rsidRDefault="009D2F46">
      <w:pPr>
        <w:pStyle w:val="Zkladntext70"/>
        <w:numPr>
          <w:ilvl w:val="0"/>
          <w:numId w:val="15"/>
        </w:numPr>
        <w:shd w:val="clear" w:color="auto" w:fill="auto"/>
        <w:tabs>
          <w:tab w:val="left" w:pos="743"/>
        </w:tabs>
        <w:spacing w:before="0" w:line="298" w:lineRule="exact"/>
        <w:ind w:left="740"/>
      </w:pPr>
      <w:r>
        <w:t>Pravá strana dálnice D2 km 3,0 - 10,8 - celkem 7,8 km</w:t>
      </w:r>
    </w:p>
    <w:p w14:paraId="2531082D" w14:textId="77777777" w:rsidR="00882B88" w:rsidRDefault="009D2F46">
      <w:pPr>
        <w:pStyle w:val="Zkladntext70"/>
        <w:numPr>
          <w:ilvl w:val="0"/>
          <w:numId w:val="15"/>
        </w:numPr>
        <w:shd w:val="clear" w:color="auto" w:fill="auto"/>
        <w:tabs>
          <w:tab w:val="left" w:pos="743"/>
        </w:tabs>
        <w:spacing w:before="0" w:line="298" w:lineRule="exact"/>
        <w:ind w:left="740"/>
      </w:pPr>
      <w:r>
        <w:t>Levá strana dálnice D2 km 11,3-3,0 - celkem 8,3 km</w:t>
      </w:r>
    </w:p>
    <w:p w14:paraId="65136EBA" w14:textId="77777777" w:rsidR="00882B88" w:rsidRDefault="009D2F46">
      <w:pPr>
        <w:pStyle w:val="Zkladntext70"/>
        <w:numPr>
          <w:ilvl w:val="0"/>
          <w:numId w:val="15"/>
        </w:numPr>
        <w:shd w:val="clear" w:color="auto" w:fill="auto"/>
        <w:tabs>
          <w:tab w:val="left" w:pos="743"/>
        </w:tabs>
        <w:spacing w:before="0" w:line="298" w:lineRule="exact"/>
        <w:ind w:left="740"/>
      </w:pPr>
      <w:r>
        <w:t>Pravá strana dálnice D52 km 9,350-27,135 celkem 17,855 km</w:t>
      </w:r>
    </w:p>
    <w:p w14:paraId="358BC13E" w14:textId="77777777" w:rsidR="00882B88" w:rsidRDefault="009D2F46">
      <w:pPr>
        <w:pStyle w:val="Zkladntext70"/>
        <w:numPr>
          <w:ilvl w:val="0"/>
          <w:numId w:val="15"/>
        </w:numPr>
        <w:shd w:val="clear" w:color="auto" w:fill="auto"/>
        <w:tabs>
          <w:tab w:val="left" w:pos="743"/>
        </w:tabs>
        <w:spacing w:before="0" w:after="122" w:line="298" w:lineRule="exact"/>
        <w:ind w:left="740"/>
      </w:pPr>
      <w:r>
        <w:t>Levá strana dálnice D52 km 27,135-9,550 celkem 17,585 km</w:t>
      </w:r>
    </w:p>
    <w:p w14:paraId="4D814209" w14:textId="77777777" w:rsidR="00882B88" w:rsidRDefault="009D2F46">
      <w:pPr>
        <w:pStyle w:val="Nadpis720"/>
        <w:keepNext/>
        <w:keepLines/>
        <w:shd w:val="clear" w:color="auto" w:fill="auto"/>
        <w:spacing w:before="0" w:after="188" w:line="220" w:lineRule="exact"/>
      </w:pPr>
      <w:bookmarkStart w:id="19" w:name="bookmark20"/>
      <w:r>
        <w:t>Fakturace:</w:t>
      </w:r>
      <w:bookmarkEnd w:id="19"/>
    </w:p>
    <w:p w14:paraId="72CF3D4A" w14:textId="77777777" w:rsidR="00882B88" w:rsidRDefault="009D2F46">
      <w:pPr>
        <w:pStyle w:val="Zkladntext30"/>
        <w:numPr>
          <w:ilvl w:val="0"/>
          <w:numId w:val="15"/>
        </w:numPr>
        <w:shd w:val="clear" w:color="auto" w:fill="auto"/>
        <w:tabs>
          <w:tab w:val="left" w:pos="743"/>
        </w:tabs>
        <w:spacing w:before="0" w:after="186" w:line="220" w:lineRule="exact"/>
        <w:ind w:left="740" w:hanging="340"/>
        <w:jc w:val="both"/>
      </w:pPr>
      <w:r>
        <w:t>Poskytovatel je povinen vést průběžně Pracovní deník</w:t>
      </w:r>
    </w:p>
    <w:p w14:paraId="136F40EA" w14:textId="77777777" w:rsidR="00882B88" w:rsidRDefault="009D2F46">
      <w:pPr>
        <w:pStyle w:val="Zkladntext30"/>
        <w:numPr>
          <w:ilvl w:val="0"/>
          <w:numId w:val="15"/>
        </w:numPr>
        <w:shd w:val="clear" w:color="auto" w:fill="auto"/>
        <w:tabs>
          <w:tab w:val="left" w:pos="743"/>
        </w:tabs>
        <w:spacing w:before="0" w:after="56" w:line="283" w:lineRule="exact"/>
        <w:ind w:left="740" w:hanging="340"/>
        <w:jc w:val="both"/>
      </w:pPr>
      <w:r>
        <w:t xml:space="preserve">Vzor pracovního deníku je obsažen ve Směrnici ŘSD 10-S-l 8.4 (dříve Směrnice GŘ c. 4/2019) k Provádění údržbových prací a oprav pozemních komunikací, která je k dispozici ke stažení na </w:t>
      </w:r>
      <w:hyperlink r:id="rId8" w:history="1">
        <w:r>
          <w:rPr>
            <w:rStyle w:val="Hypertextovodkaz"/>
          </w:rPr>
          <w:t>www.rsd.cz</w:t>
        </w:r>
      </w:hyperlink>
      <w:r>
        <w:rPr>
          <w:rStyle w:val="Zkladntext32"/>
        </w:rPr>
        <w:t xml:space="preserve"> </w:t>
      </w:r>
      <w:r>
        <w:t>v sekci Technické dokumenty.</w:t>
      </w:r>
    </w:p>
    <w:p w14:paraId="2E19FC65" w14:textId="77777777" w:rsidR="00882B88" w:rsidRDefault="009D2F46">
      <w:pPr>
        <w:pStyle w:val="Zkladntext30"/>
        <w:numPr>
          <w:ilvl w:val="0"/>
          <w:numId w:val="15"/>
        </w:numPr>
        <w:shd w:val="clear" w:color="auto" w:fill="auto"/>
        <w:tabs>
          <w:tab w:val="left" w:pos="743"/>
        </w:tabs>
        <w:spacing w:before="0" w:after="594" w:line="288" w:lineRule="exact"/>
        <w:ind w:left="740" w:hanging="340"/>
        <w:jc w:val="both"/>
      </w:pPr>
      <w:r>
        <w:t>Fakturace na základě skutečně poskytnutých a odsouhlasených prací Objednatelem a protokolárního předání služeb vč. soupisu prací vypracovaného na základě pracovního deníku odsouhlaseného Objednatelem.</w:t>
      </w:r>
    </w:p>
    <w:p w14:paraId="35F468B0" w14:textId="77777777" w:rsidR="00882B88" w:rsidRDefault="009D2F46">
      <w:pPr>
        <w:pStyle w:val="Nadpis720"/>
        <w:keepNext/>
        <w:keepLines/>
        <w:shd w:val="clear" w:color="auto" w:fill="auto"/>
        <w:spacing w:before="0" w:after="188" w:line="220" w:lineRule="exact"/>
      </w:pPr>
      <w:bookmarkStart w:id="20" w:name="bookmark21"/>
      <w:r>
        <w:t>Doba plnění</w:t>
      </w:r>
      <w:bookmarkEnd w:id="20"/>
    </w:p>
    <w:p w14:paraId="7C60F20A" w14:textId="77777777" w:rsidR="00882B88" w:rsidRDefault="009D2F46">
      <w:pPr>
        <w:pStyle w:val="Zkladntext30"/>
        <w:shd w:val="clear" w:color="auto" w:fill="auto"/>
        <w:spacing w:before="0" w:after="273" w:line="220" w:lineRule="exact"/>
        <w:ind w:firstLine="0"/>
        <w:jc w:val="left"/>
      </w:pPr>
      <w:r>
        <w:t>1 měsíc ode dne nabytí účinnosti Smlouvy o poskytování služeb.</w:t>
      </w:r>
    </w:p>
    <w:p w14:paraId="2E325C20" w14:textId="77777777" w:rsidR="00882B88" w:rsidRDefault="009D2F46">
      <w:pPr>
        <w:pStyle w:val="Zkladntext30"/>
        <w:shd w:val="clear" w:color="auto" w:fill="auto"/>
        <w:spacing w:before="0" w:after="0" w:line="264" w:lineRule="exact"/>
        <w:ind w:firstLine="0"/>
        <w:jc w:val="left"/>
      </w:pPr>
      <w:r>
        <w:t>Práce budou probíhat v pracovních dnech v době od 7:30-16:00.</w:t>
      </w:r>
    </w:p>
    <w:p w14:paraId="5D050014" w14:textId="77777777" w:rsidR="00882B88" w:rsidRDefault="009D2F46">
      <w:pPr>
        <w:pStyle w:val="Zkladntext30"/>
        <w:shd w:val="clear" w:color="auto" w:fill="auto"/>
        <w:spacing w:before="0" w:after="0" w:line="264" w:lineRule="exact"/>
        <w:ind w:firstLine="0"/>
        <w:jc w:val="left"/>
        <w:sectPr w:rsidR="00882B88">
          <w:headerReference w:type="default" r:id="rId9"/>
          <w:footerReference w:type="even" r:id="rId10"/>
          <w:footerReference w:type="default" r:id="rId11"/>
          <w:footerReference w:type="first" r:id="rId12"/>
          <w:pgSz w:w="11900" w:h="16840"/>
          <w:pgMar w:top="1666" w:right="1636" w:bottom="1666" w:left="1489" w:header="0" w:footer="3" w:gutter="0"/>
          <w:cols w:space="720"/>
          <w:noEndnote/>
          <w:titlePg/>
          <w:docGrid w:linePitch="360"/>
        </w:sectPr>
      </w:pPr>
      <w:r>
        <w:t>Sběr odpadků ve SDP dálnice Dl bude probíhat pouze v sobotu v době 8:00 - 16:00 nebo v neděli v době 8:00-13:00. Vždy nutná konzultace termínů s Objednatelem.</w:t>
      </w:r>
    </w:p>
    <w:p w14:paraId="23E0F1E8" w14:textId="77777777" w:rsidR="00882B88" w:rsidRDefault="009D2F46">
      <w:pPr>
        <w:pStyle w:val="Zkladntext30"/>
        <w:shd w:val="clear" w:color="auto" w:fill="auto"/>
        <w:spacing w:before="0" w:after="699" w:line="269" w:lineRule="exact"/>
        <w:ind w:left="220" w:firstLine="0"/>
        <w:jc w:val="left"/>
      </w:pPr>
      <w:r>
        <w:rPr>
          <w:rStyle w:val="Zkladntext3Tun"/>
        </w:rPr>
        <w:lastRenderedPageBreak/>
        <w:t xml:space="preserve">Zahájení plnění: </w:t>
      </w:r>
      <w:r>
        <w:t>vždy na výzvu objednavatele v jednotlivých časových etapách minimálně 3 kalendářní dny před termínem úklidu.</w:t>
      </w:r>
    </w:p>
    <w:p w14:paraId="07AD27AD" w14:textId="77777777" w:rsidR="00882B88" w:rsidRDefault="009D2F46">
      <w:pPr>
        <w:pStyle w:val="Nadpis720"/>
        <w:keepNext/>
        <w:keepLines/>
        <w:shd w:val="clear" w:color="auto" w:fill="auto"/>
        <w:spacing w:before="0" w:after="138" w:line="220" w:lineRule="exact"/>
        <w:ind w:left="220"/>
      </w:pPr>
      <w:bookmarkStart w:id="21" w:name="bookmark22"/>
      <w:r>
        <w:t>Další ustanovení</w:t>
      </w:r>
      <w:bookmarkEnd w:id="21"/>
    </w:p>
    <w:p w14:paraId="18D7DBE3" w14:textId="77777777" w:rsidR="00882B88" w:rsidRDefault="009D2F46">
      <w:pPr>
        <w:pStyle w:val="Zkladntext30"/>
        <w:shd w:val="clear" w:color="auto" w:fill="auto"/>
        <w:spacing w:before="0" w:after="0" w:line="283" w:lineRule="exact"/>
        <w:ind w:left="220" w:firstLine="0"/>
        <w:jc w:val="left"/>
      </w:pPr>
      <w:r>
        <w:t xml:space="preserve">Poskytovatel je povinen před zahájením prací předložit doklad o platném školení BOZP podle Směrnice státního podniku ŘSD č. 10-S-14.8 (dříve Směrnice GŘ ě. 4/2007), zpracovaná bezpečnostní rizika dle § 101 odst. 3 Zákoníku práce v platném znění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podle </w:t>
      </w:r>
      <w:r>
        <w:t xml:space="preserve">Směrnice státního podniku ŘSD č. 10-S-14.8 (dříve Směrnice GŘ č. 4/2007), Pravidla BOZP na dálnicích a silnicích - Provozních směrnic, veřejně dostupné na stránkách </w:t>
      </w:r>
      <w:hyperlink r:id="rId13" w:history="1">
        <w:r>
          <w:rPr>
            <w:rStyle w:val="Hypertextovodkaz"/>
            <w:lang w:val="en-US" w:eastAsia="en-US" w:bidi="en-US"/>
          </w:rPr>
          <w:t>www.rsd.cz</w:t>
        </w:r>
      </w:hyperlink>
      <w:r>
        <w:rPr>
          <w:lang w:val="en-US" w:eastAsia="en-US" w:bidi="en-US"/>
        </w:rPr>
        <w:t xml:space="preserve">, </w:t>
      </w:r>
      <w:r>
        <w:t>v sekci Technické předpisy. Poskytovatel se zavazuje vysílat k provádění prací zaměstnance odborně a zdravotně způsobilé a řádně proškolené v předpisech bezpečnosti a ochrany zdraví při práci.</w:t>
      </w:r>
    </w:p>
    <w:p w14:paraId="2C1B443F" w14:textId="77777777" w:rsidR="00882B88" w:rsidRDefault="009D2F46">
      <w:pPr>
        <w:pStyle w:val="Zkladntext30"/>
        <w:shd w:val="clear" w:color="auto" w:fill="auto"/>
        <w:spacing w:before="0" w:after="171" w:line="283" w:lineRule="exact"/>
        <w:ind w:left="220" w:firstLine="0"/>
        <w:jc w:val="left"/>
      </w:pPr>
      <w:r>
        <w:t>V případě pracovního úrazu zaměstnance zhotovitele vyšetří a sepíše záznam o pracovním úrazu vedoucí zaměstnanec poskytovatele ve spolupráci s vedoucím zaměstnancem objednatele a zhotovitel následně splní veškeré povinnosti v souladu s § 105 Zákoníku práce v platném znění a nařízením vlády č. 201/2010 Sb. Poskytovatel se zavazuje zajistit vlastní dozor nad bezpečností práce a soustavnou kontrolu na pracovištích.</w:t>
      </w:r>
    </w:p>
    <w:p w14:paraId="2D15E1E1" w14:textId="77777777" w:rsidR="00882B88" w:rsidRDefault="009D2F46">
      <w:pPr>
        <w:pStyle w:val="Zkladntext30"/>
        <w:shd w:val="clear" w:color="auto" w:fill="auto"/>
        <w:spacing w:before="0" w:after="143" w:line="220" w:lineRule="exact"/>
        <w:ind w:left="220" w:firstLine="0"/>
        <w:jc w:val="left"/>
      </w:pPr>
      <w:r>
        <w:t>Poskytovatel nebude bez písemného souhlasu používat zařízení Objednatele.</w:t>
      </w:r>
    </w:p>
    <w:p w14:paraId="3B874909" w14:textId="77777777" w:rsidR="00882B88" w:rsidRDefault="009D2F46">
      <w:pPr>
        <w:pStyle w:val="Zkladntext30"/>
        <w:shd w:val="clear" w:color="auto" w:fill="auto"/>
        <w:spacing w:before="0" w:after="116" w:line="283" w:lineRule="exact"/>
        <w:ind w:left="220" w:firstLine="0"/>
        <w:jc w:val="left"/>
      </w:pPr>
      <w:r>
        <w:t>Poskytovatel podle § 2936 až 2938 Občanského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14:paraId="50099F02" w14:textId="77777777" w:rsidR="00882B88" w:rsidRDefault="009D2F46">
      <w:pPr>
        <w:pStyle w:val="Zkladntext30"/>
        <w:shd w:val="clear" w:color="auto" w:fill="auto"/>
        <w:spacing w:before="0" w:after="124" w:line="288" w:lineRule="exact"/>
        <w:ind w:left="220" w:firstLine="0"/>
        <w:jc w:val="left"/>
      </w:pPr>
      <w:r>
        <w:t>Porušování předpisů bezpečnosti práce a technických zařízení a bezpečnosti provozu na dálnicích a silnicích se považuje za podstatné porušení smluvních povinností Poskytovatele podle Smlouvy.</w:t>
      </w:r>
    </w:p>
    <w:p w14:paraId="1C25E72C" w14:textId="77777777" w:rsidR="00882B88" w:rsidRDefault="009D2F46">
      <w:pPr>
        <w:pStyle w:val="Zkladntext30"/>
        <w:shd w:val="clear" w:color="auto" w:fill="auto"/>
        <w:spacing w:before="0" w:after="116" w:line="283" w:lineRule="exact"/>
        <w:ind w:left="220" w:firstLine="0"/>
        <w:jc w:val="left"/>
      </w:pPr>
      <w:r>
        <w:t>Poskytovatel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14:paraId="7522357C" w14:textId="77777777" w:rsidR="00882B88" w:rsidRDefault="009D2F46">
      <w:pPr>
        <w:pStyle w:val="Zkladntext30"/>
        <w:shd w:val="clear" w:color="auto" w:fill="auto"/>
        <w:spacing w:before="0" w:after="950" w:line="288" w:lineRule="exact"/>
        <w:ind w:left="220" w:firstLine="0"/>
        <w:jc w:val="left"/>
      </w:pPr>
      <w:r>
        <w:t>Označení pracovního místa v případě potřeby zajistí SSÚD. Pracovní vozidla Poskytovatele musí být označena v souladu s výše uvedenými předpisy.</w:t>
      </w:r>
    </w:p>
    <w:p w14:paraId="3C6AC039" w14:textId="60B2A9AC" w:rsidR="00882B88" w:rsidRDefault="009D2F46">
      <w:pPr>
        <w:pStyle w:val="Zkladntext20"/>
        <w:shd w:val="clear" w:color="auto" w:fill="auto"/>
        <w:spacing w:before="0" w:after="908"/>
        <w:ind w:right="6040" w:firstLine="0"/>
      </w:pPr>
      <w:r>
        <w:t xml:space="preserve">Digitálně podepsal: </w:t>
      </w:r>
      <w:proofErr w:type="spellStart"/>
      <w:r w:rsidR="007E04EB" w:rsidRPr="007E04EB">
        <w:rPr>
          <w:highlight w:val="black"/>
        </w:rPr>
        <w:t>mmmmmmm</w:t>
      </w:r>
      <w:proofErr w:type="spellEnd"/>
      <w:r>
        <w:t xml:space="preserve"> </w:t>
      </w:r>
      <w:proofErr w:type="spellStart"/>
      <w:r w:rsidR="007E04EB" w:rsidRPr="007E04EB">
        <w:rPr>
          <w:highlight w:val="black"/>
        </w:rPr>
        <w:t>mmmmmm</w:t>
      </w:r>
      <w:proofErr w:type="spellEnd"/>
      <w:r>
        <w:t xml:space="preserve"> Datum: 13.04.2026 8:31:37 +02:00</w:t>
      </w:r>
    </w:p>
    <w:p w14:paraId="665D0D04" w14:textId="066B0130" w:rsidR="00882B88" w:rsidRDefault="009D2F46">
      <w:pPr>
        <w:pStyle w:val="Zkladntext20"/>
        <w:shd w:val="clear" w:color="auto" w:fill="auto"/>
        <w:spacing w:before="0" w:after="0" w:line="216" w:lineRule="exact"/>
        <w:ind w:left="5580" w:firstLine="0"/>
        <w:jc w:val="both"/>
        <w:sectPr w:rsidR="00882B88">
          <w:pgSz w:w="11900" w:h="16840"/>
          <w:pgMar w:top="1741" w:right="1573" w:bottom="1021" w:left="1312" w:header="0" w:footer="3" w:gutter="0"/>
          <w:cols w:space="720"/>
          <w:noEndnote/>
          <w:docGrid w:linePitch="360"/>
        </w:sectPr>
      </w:pPr>
      <w:r>
        <w:t xml:space="preserve">Digitálně podepsal: </w:t>
      </w:r>
      <w:proofErr w:type="spellStart"/>
      <w:r w:rsidR="007E04EB" w:rsidRPr="007E04EB">
        <w:rPr>
          <w:highlight w:val="black"/>
        </w:rPr>
        <w:t>mmmmmmmmmmmmmmmmm</w:t>
      </w:r>
      <w:proofErr w:type="spellEnd"/>
      <w:r>
        <w:t xml:space="preserve"> Datum: 10.04.2026 17:05:26 +02:00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456"/>
        <w:gridCol w:w="350"/>
        <w:gridCol w:w="557"/>
        <w:gridCol w:w="5246"/>
        <w:gridCol w:w="499"/>
        <w:gridCol w:w="552"/>
        <w:gridCol w:w="950"/>
        <w:gridCol w:w="1066"/>
      </w:tblGrid>
      <w:tr w:rsidR="00882B88" w14:paraId="3707B921" w14:textId="77777777">
        <w:tblPrEx>
          <w:tblCellMar>
            <w:top w:w="0" w:type="dxa"/>
            <w:bottom w:w="0" w:type="dxa"/>
          </w:tblCellMar>
        </w:tblPrEx>
        <w:trPr>
          <w:trHeight w:hRule="exact" w:val="403"/>
          <w:jc w:val="center"/>
        </w:trPr>
        <w:tc>
          <w:tcPr>
            <w:tcW w:w="9993" w:type="dxa"/>
            <w:gridSpan w:val="9"/>
            <w:tcBorders>
              <w:top w:val="single" w:sz="4" w:space="0" w:color="auto"/>
              <w:left w:val="single" w:sz="4" w:space="0" w:color="auto"/>
              <w:right w:val="single" w:sz="4" w:space="0" w:color="auto"/>
            </w:tcBorders>
            <w:shd w:val="clear" w:color="auto" w:fill="FFFFFF"/>
            <w:vAlign w:val="center"/>
          </w:tcPr>
          <w:p w14:paraId="1AC94924" w14:textId="77777777" w:rsidR="00882B88" w:rsidRDefault="009D2F46">
            <w:pPr>
              <w:pStyle w:val="Zkladntext20"/>
              <w:framePr w:w="9994" w:wrap="notBeside" w:vAnchor="text" w:hAnchor="text" w:xAlign="center" w:y="1"/>
              <w:shd w:val="clear" w:color="auto" w:fill="auto"/>
              <w:spacing w:before="0" w:after="0" w:line="140" w:lineRule="exact"/>
              <w:ind w:firstLine="0"/>
              <w:jc w:val="center"/>
            </w:pPr>
            <w:r>
              <w:rPr>
                <w:rStyle w:val="Zkladntext27ptTun"/>
              </w:rPr>
              <w:lastRenderedPageBreak/>
              <w:t xml:space="preserve">Ruční sběr odpadku </w:t>
            </w:r>
            <w:r>
              <w:rPr>
                <w:rStyle w:val="Zkladntext27ptTun0"/>
              </w:rPr>
              <w:t xml:space="preserve">- </w:t>
            </w:r>
            <w:r>
              <w:rPr>
                <w:rStyle w:val="Zkladntext27ptTun"/>
              </w:rPr>
              <w:t xml:space="preserve">Dl km 189,1 </w:t>
            </w:r>
            <w:r>
              <w:rPr>
                <w:rStyle w:val="Zkladntext27ptTun0"/>
              </w:rPr>
              <w:t xml:space="preserve">- </w:t>
            </w:r>
            <w:r>
              <w:rPr>
                <w:rStyle w:val="Zkladntext27ptTun"/>
              </w:rPr>
              <w:t xml:space="preserve">218,8, D2 km 3,0 -11,3, D52 km 9,350 </w:t>
            </w:r>
            <w:r>
              <w:rPr>
                <w:rStyle w:val="Zkladntext27ptTun0"/>
              </w:rPr>
              <w:t xml:space="preserve">• </w:t>
            </w:r>
            <w:r>
              <w:rPr>
                <w:rStyle w:val="Zkladntext27ptTun"/>
              </w:rPr>
              <w:t>27,135</w:t>
            </w:r>
          </w:p>
        </w:tc>
      </w:tr>
      <w:tr w:rsidR="00882B88" w14:paraId="024B4F22" w14:textId="77777777">
        <w:tblPrEx>
          <w:tblCellMar>
            <w:top w:w="0" w:type="dxa"/>
            <w:bottom w:w="0" w:type="dxa"/>
          </w:tblCellMar>
        </w:tblPrEx>
        <w:trPr>
          <w:trHeight w:hRule="exact" w:val="211"/>
          <w:jc w:val="center"/>
        </w:trPr>
        <w:tc>
          <w:tcPr>
            <w:tcW w:w="9993" w:type="dxa"/>
            <w:gridSpan w:val="9"/>
            <w:tcBorders>
              <w:top w:val="single" w:sz="4" w:space="0" w:color="auto"/>
              <w:left w:val="single" w:sz="4" w:space="0" w:color="auto"/>
              <w:right w:val="single" w:sz="4" w:space="0" w:color="auto"/>
            </w:tcBorders>
            <w:shd w:val="clear" w:color="auto" w:fill="FFFFFF"/>
            <w:vAlign w:val="bottom"/>
          </w:tcPr>
          <w:p w14:paraId="3E55F2AB" w14:textId="77777777" w:rsidR="00882B88" w:rsidRDefault="009D2F46">
            <w:pPr>
              <w:pStyle w:val="Zkladntext20"/>
              <w:framePr w:w="9994" w:wrap="notBeside" w:vAnchor="text" w:hAnchor="text" w:xAlign="center" w:y="1"/>
              <w:shd w:val="clear" w:color="auto" w:fill="auto"/>
              <w:spacing w:before="0" w:after="0" w:line="140" w:lineRule="exact"/>
              <w:ind w:firstLine="0"/>
              <w:jc w:val="center"/>
            </w:pPr>
            <w:r>
              <w:rPr>
                <w:rStyle w:val="Zkladntext265ptTun"/>
              </w:rPr>
              <w:t xml:space="preserve">Příloha </w:t>
            </w:r>
            <w:r>
              <w:rPr>
                <w:rStyle w:val="Zkladntext27ptTun"/>
              </w:rPr>
              <w:t xml:space="preserve">£. </w:t>
            </w:r>
            <w:r>
              <w:rPr>
                <w:rStyle w:val="Zkladntext265ptTun"/>
              </w:rPr>
              <w:t>2 - Rozpis ceny služeb 28ZA - 004270</w:t>
            </w:r>
          </w:p>
        </w:tc>
      </w:tr>
      <w:tr w:rsidR="00882B88" w14:paraId="65739A8F" w14:textId="77777777">
        <w:tblPrEx>
          <w:tblCellMar>
            <w:top w:w="0" w:type="dxa"/>
            <w:bottom w:w="0" w:type="dxa"/>
          </w:tblCellMar>
        </w:tblPrEx>
        <w:trPr>
          <w:trHeight w:hRule="exact" w:val="322"/>
          <w:jc w:val="center"/>
        </w:trPr>
        <w:tc>
          <w:tcPr>
            <w:tcW w:w="317" w:type="dxa"/>
            <w:tcBorders>
              <w:top w:val="single" w:sz="4" w:space="0" w:color="auto"/>
              <w:left w:val="single" w:sz="4" w:space="0" w:color="auto"/>
            </w:tcBorders>
            <w:shd w:val="clear" w:color="auto" w:fill="FFFFFF"/>
            <w:vAlign w:val="center"/>
          </w:tcPr>
          <w:p w14:paraId="1E2789FE" w14:textId="77777777" w:rsidR="00882B88" w:rsidRDefault="009D2F46">
            <w:pPr>
              <w:pStyle w:val="Zkladntext20"/>
              <w:framePr w:w="9994" w:wrap="notBeside" w:vAnchor="text" w:hAnchor="text" w:xAlign="center" w:y="1"/>
              <w:shd w:val="clear" w:color="auto" w:fill="auto"/>
              <w:spacing w:before="0" w:after="0" w:line="80" w:lineRule="exact"/>
              <w:ind w:firstLine="0"/>
            </w:pPr>
            <w:proofErr w:type="spellStart"/>
            <w:r>
              <w:rPr>
                <w:rStyle w:val="Zkladntext24pt"/>
              </w:rPr>
              <w:t>Poř.č</w:t>
            </w:r>
            <w:proofErr w:type="spellEnd"/>
            <w:r>
              <w:rPr>
                <w:rStyle w:val="Zkladntext24pt"/>
              </w:rPr>
              <w:t>.</w:t>
            </w:r>
          </w:p>
        </w:tc>
        <w:tc>
          <w:tcPr>
            <w:tcW w:w="456" w:type="dxa"/>
            <w:tcBorders>
              <w:top w:val="single" w:sz="4" w:space="0" w:color="auto"/>
              <w:left w:val="single" w:sz="4" w:space="0" w:color="auto"/>
            </w:tcBorders>
            <w:shd w:val="clear" w:color="auto" w:fill="FFFFFF"/>
            <w:vAlign w:val="center"/>
          </w:tcPr>
          <w:p w14:paraId="6DE5A96B"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
              </w:rPr>
              <w:t>Standard</w:t>
            </w:r>
          </w:p>
        </w:tc>
        <w:tc>
          <w:tcPr>
            <w:tcW w:w="350" w:type="dxa"/>
            <w:tcBorders>
              <w:top w:val="single" w:sz="4" w:space="0" w:color="auto"/>
              <w:left w:val="single" w:sz="4" w:space="0" w:color="auto"/>
            </w:tcBorders>
            <w:shd w:val="clear" w:color="auto" w:fill="FFFFFF"/>
            <w:vAlign w:val="center"/>
          </w:tcPr>
          <w:p w14:paraId="1EA15E0B" w14:textId="77777777" w:rsidR="00882B88" w:rsidRDefault="009D2F46">
            <w:pPr>
              <w:pStyle w:val="Zkladntext20"/>
              <w:framePr w:w="9994" w:wrap="notBeside" w:vAnchor="text" w:hAnchor="text" w:xAlign="center" w:y="1"/>
              <w:shd w:val="clear" w:color="auto" w:fill="auto"/>
              <w:spacing w:before="0" w:after="0" w:line="140" w:lineRule="exact"/>
              <w:ind w:firstLine="0"/>
            </w:pPr>
            <w:r>
              <w:rPr>
                <w:rStyle w:val="Zkladntext27ptTun"/>
                <w:lang w:val="en-US" w:eastAsia="en-US" w:bidi="en-US"/>
              </w:rPr>
              <w:t>SO</w:t>
            </w:r>
          </w:p>
        </w:tc>
        <w:tc>
          <w:tcPr>
            <w:tcW w:w="557" w:type="dxa"/>
            <w:tcBorders>
              <w:top w:val="single" w:sz="4" w:space="0" w:color="auto"/>
              <w:left w:val="single" w:sz="4" w:space="0" w:color="auto"/>
            </w:tcBorders>
            <w:shd w:val="clear" w:color="auto" w:fill="FFFFFF"/>
            <w:vAlign w:val="bottom"/>
          </w:tcPr>
          <w:p w14:paraId="2FA17C53"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Kód</w:t>
            </w:r>
          </w:p>
          <w:p w14:paraId="612B5C0F"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
              </w:rPr>
              <w:t>položky</w:t>
            </w:r>
          </w:p>
        </w:tc>
        <w:tc>
          <w:tcPr>
            <w:tcW w:w="5246" w:type="dxa"/>
            <w:tcBorders>
              <w:top w:val="single" w:sz="4" w:space="0" w:color="auto"/>
              <w:left w:val="single" w:sz="4" w:space="0" w:color="auto"/>
            </w:tcBorders>
            <w:shd w:val="clear" w:color="auto" w:fill="FFFFFF"/>
            <w:vAlign w:val="center"/>
          </w:tcPr>
          <w:p w14:paraId="57779878"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Název položky</w:t>
            </w:r>
          </w:p>
        </w:tc>
        <w:tc>
          <w:tcPr>
            <w:tcW w:w="499" w:type="dxa"/>
            <w:tcBorders>
              <w:top w:val="single" w:sz="4" w:space="0" w:color="auto"/>
              <w:left w:val="single" w:sz="4" w:space="0" w:color="auto"/>
            </w:tcBorders>
            <w:shd w:val="clear" w:color="auto" w:fill="FFFFFF"/>
            <w:vAlign w:val="center"/>
          </w:tcPr>
          <w:p w14:paraId="22211873"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MJ</w:t>
            </w:r>
          </w:p>
        </w:tc>
        <w:tc>
          <w:tcPr>
            <w:tcW w:w="552" w:type="dxa"/>
            <w:tcBorders>
              <w:top w:val="single" w:sz="4" w:space="0" w:color="auto"/>
              <w:left w:val="single" w:sz="4" w:space="0" w:color="auto"/>
            </w:tcBorders>
            <w:shd w:val="clear" w:color="auto" w:fill="FFFFFF"/>
            <w:vAlign w:val="center"/>
          </w:tcPr>
          <w:p w14:paraId="6AB3B9FC"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
              </w:rPr>
              <w:t>Výměra</w:t>
            </w:r>
          </w:p>
        </w:tc>
        <w:tc>
          <w:tcPr>
            <w:tcW w:w="950" w:type="dxa"/>
            <w:tcBorders>
              <w:top w:val="single" w:sz="4" w:space="0" w:color="auto"/>
              <w:left w:val="single" w:sz="4" w:space="0" w:color="auto"/>
            </w:tcBorders>
            <w:shd w:val="clear" w:color="auto" w:fill="FFFFFF"/>
            <w:vAlign w:val="center"/>
          </w:tcPr>
          <w:p w14:paraId="0BF2D9F5"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Jed. cena</w:t>
            </w:r>
          </w:p>
        </w:tc>
        <w:tc>
          <w:tcPr>
            <w:tcW w:w="1066" w:type="dxa"/>
            <w:tcBorders>
              <w:top w:val="single" w:sz="4" w:space="0" w:color="auto"/>
              <w:left w:val="single" w:sz="4" w:space="0" w:color="auto"/>
              <w:right w:val="single" w:sz="4" w:space="0" w:color="auto"/>
            </w:tcBorders>
            <w:shd w:val="clear" w:color="auto" w:fill="FFFFFF"/>
            <w:vAlign w:val="center"/>
          </w:tcPr>
          <w:p w14:paraId="7EA04492"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Cena celkem Kč</w:t>
            </w:r>
          </w:p>
        </w:tc>
      </w:tr>
      <w:tr w:rsidR="00882B88" w14:paraId="43DBB403" w14:textId="77777777">
        <w:tblPrEx>
          <w:tblCellMar>
            <w:top w:w="0" w:type="dxa"/>
            <w:bottom w:w="0" w:type="dxa"/>
          </w:tblCellMar>
        </w:tblPrEx>
        <w:trPr>
          <w:trHeight w:hRule="exact" w:val="178"/>
          <w:jc w:val="center"/>
        </w:trPr>
        <w:tc>
          <w:tcPr>
            <w:tcW w:w="317" w:type="dxa"/>
            <w:tcBorders>
              <w:top w:val="single" w:sz="4" w:space="0" w:color="auto"/>
              <w:left w:val="single" w:sz="4" w:space="0" w:color="auto"/>
            </w:tcBorders>
            <w:shd w:val="clear" w:color="auto" w:fill="FFFFFF"/>
            <w:vAlign w:val="bottom"/>
          </w:tcPr>
          <w:p w14:paraId="1EFD542A" w14:textId="77777777" w:rsidR="00882B88" w:rsidRDefault="009D2F46">
            <w:pPr>
              <w:pStyle w:val="Zkladntext20"/>
              <w:framePr w:w="9994" w:wrap="notBeside" w:vAnchor="text" w:hAnchor="text" w:xAlign="center" w:y="1"/>
              <w:shd w:val="clear" w:color="auto" w:fill="auto"/>
              <w:spacing w:before="0" w:after="0" w:line="140" w:lineRule="exact"/>
              <w:ind w:firstLine="0"/>
            </w:pPr>
            <w:r>
              <w:rPr>
                <w:rStyle w:val="Zkladntext27ptTun"/>
              </w:rPr>
              <w:t>1</w:t>
            </w:r>
          </w:p>
        </w:tc>
        <w:tc>
          <w:tcPr>
            <w:tcW w:w="456" w:type="dxa"/>
            <w:tcBorders>
              <w:top w:val="single" w:sz="4" w:space="0" w:color="auto"/>
            </w:tcBorders>
            <w:shd w:val="clear" w:color="auto" w:fill="FFFFFF"/>
          </w:tcPr>
          <w:p w14:paraId="77929E87" w14:textId="77777777" w:rsidR="00882B88" w:rsidRDefault="00882B88">
            <w:pPr>
              <w:framePr w:w="9994"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14:paraId="4ED8A7FD" w14:textId="77777777" w:rsidR="00882B88" w:rsidRDefault="00882B88">
            <w:pPr>
              <w:framePr w:w="9994" w:wrap="notBeside" w:vAnchor="text" w:hAnchor="text" w:xAlign="center" w:y="1"/>
              <w:rPr>
                <w:sz w:val="10"/>
                <w:szCs w:val="10"/>
              </w:rPr>
            </w:pPr>
          </w:p>
        </w:tc>
        <w:tc>
          <w:tcPr>
            <w:tcW w:w="557" w:type="dxa"/>
            <w:tcBorders>
              <w:top w:val="single" w:sz="4" w:space="0" w:color="auto"/>
            </w:tcBorders>
            <w:shd w:val="clear" w:color="auto" w:fill="FFFFFF"/>
          </w:tcPr>
          <w:p w14:paraId="68B173FE" w14:textId="77777777" w:rsidR="00882B88" w:rsidRDefault="00882B88">
            <w:pPr>
              <w:framePr w:w="9994" w:wrap="notBeside" w:vAnchor="text" w:hAnchor="text" w:xAlign="center" w:y="1"/>
              <w:rPr>
                <w:sz w:val="10"/>
                <w:szCs w:val="10"/>
              </w:rPr>
            </w:pPr>
          </w:p>
        </w:tc>
        <w:tc>
          <w:tcPr>
            <w:tcW w:w="5246" w:type="dxa"/>
            <w:tcBorders>
              <w:top w:val="single" w:sz="4" w:space="0" w:color="auto"/>
              <w:left w:val="single" w:sz="4" w:space="0" w:color="auto"/>
            </w:tcBorders>
            <w:shd w:val="clear" w:color="auto" w:fill="FFFFFF"/>
            <w:vAlign w:val="bottom"/>
          </w:tcPr>
          <w:p w14:paraId="7ABBC45E" w14:textId="77777777" w:rsidR="00882B88" w:rsidRDefault="009D2F46">
            <w:pPr>
              <w:pStyle w:val="Zkladntext20"/>
              <w:framePr w:w="9994" w:wrap="notBeside" w:vAnchor="text" w:hAnchor="text" w:xAlign="center" w:y="1"/>
              <w:shd w:val="clear" w:color="auto" w:fill="auto"/>
              <w:spacing w:before="0" w:after="0" w:line="140" w:lineRule="exact"/>
              <w:ind w:firstLine="0"/>
            </w:pPr>
            <w:r>
              <w:rPr>
                <w:rStyle w:val="Zkladntext27ptTun"/>
              </w:rPr>
              <w:t xml:space="preserve">Úklid a </w:t>
            </w:r>
            <w:proofErr w:type="spellStart"/>
            <w:r>
              <w:rPr>
                <w:rStyle w:val="Zkladntext27ptTun"/>
              </w:rPr>
              <w:t>Čfžtění</w:t>
            </w:r>
            <w:proofErr w:type="spellEnd"/>
          </w:p>
        </w:tc>
        <w:tc>
          <w:tcPr>
            <w:tcW w:w="499" w:type="dxa"/>
            <w:tcBorders>
              <w:top w:val="single" w:sz="4" w:space="0" w:color="auto"/>
              <w:left w:val="single" w:sz="4" w:space="0" w:color="auto"/>
            </w:tcBorders>
            <w:shd w:val="clear" w:color="auto" w:fill="FFFFFF"/>
          </w:tcPr>
          <w:p w14:paraId="106935F9" w14:textId="77777777" w:rsidR="00882B88" w:rsidRDefault="00882B88">
            <w:pPr>
              <w:framePr w:w="9994" w:wrap="notBeside" w:vAnchor="text" w:hAnchor="text" w:xAlign="center" w:y="1"/>
              <w:rPr>
                <w:sz w:val="10"/>
                <w:szCs w:val="10"/>
              </w:rPr>
            </w:pPr>
          </w:p>
        </w:tc>
        <w:tc>
          <w:tcPr>
            <w:tcW w:w="552" w:type="dxa"/>
            <w:tcBorders>
              <w:top w:val="single" w:sz="4" w:space="0" w:color="auto"/>
              <w:left w:val="single" w:sz="4" w:space="0" w:color="auto"/>
            </w:tcBorders>
            <w:shd w:val="clear" w:color="auto" w:fill="FFFFFF"/>
          </w:tcPr>
          <w:p w14:paraId="2F48539F" w14:textId="77777777" w:rsidR="00882B88" w:rsidRDefault="00882B88">
            <w:pPr>
              <w:framePr w:w="999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14:paraId="04BCBD27" w14:textId="77777777" w:rsidR="00882B88" w:rsidRDefault="00882B88">
            <w:pPr>
              <w:framePr w:w="9994"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14:paraId="57B13218" w14:textId="77777777" w:rsidR="00882B88" w:rsidRDefault="00882B88">
            <w:pPr>
              <w:framePr w:w="9994" w:wrap="notBeside" w:vAnchor="text" w:hAnchor="text" w:xAlign="center" w:y="1"/>
              <w:rPr>
                <w:sz w:val="10"/>
                <w:szCs w:val="10"/>
              </w:rPr>
            </w:pPr>
          </w:p>
        </w:tc>
      </w:tr>
      <w:tr w:rsidR="00882B88" w14:paraId="3956CFFE" w14:textId="77777777">
        <w:tblPrEx>
          <w:tblCellMar>
            <w:top w:w="0" w:type="dxa"/>
            <w:bottom w:w="0" w:type="dxa"/>
          </w:tblCellMar>
        </w:tblPrEx>
        <w:trPr>
          <w:trHeight w:hRule="exact" w:val="115"/>
          <w:jc w:val="center"/>
        </w:trPr>
        <w:tc>
          <w:tcPr>
            <w:tcW w:w="317" w:type="dxa"/>
            <w:tcBorders>
              <w:top w:val="single" w:sz="4" w:space="0" w:color="auto"/>
              <w:left w:val="single" w:sz="4" w:space="0" w:color="auto"/>
            </w:tcBorders>
            <w:shd w:val="clear" w:color="auto" w:fill="FFFFFF"/>
            <w:vAlign w:val="bottom"/>
          </w:tcPr>
          <w:p w14:paraId="5E95A324"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0"/>
              </w:rPr>
              <w:t>1A</w:t>
            </w:r>
          </w:p>
        </w:tc>
        <w:tc>
          <w:tcPr>
            <w:tcW w:w="456" w:type="dxa"/>
            <w:tcBorders>
              <w:top w:val="single" w:sz="4" w:space="0" w:color="auto"/>
            </w:tcBorders>
            <w:shd w:val="clear" w:color="auto" w:fill="FFFFFF"/>
            <w:vAlign w:val="bottom"/>
          </w:tcPr>
          <w:p w14:paraId="2DA083EE"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
              </w:rPr>
              <w:t>222</w:t>
            </w:r>
          </w:p>
        </w:tc>
        <w:tc>
          <w:tcPr>
            <w:tcW w:w="350" w:type="dxa"/>
            <w:tcBorders>
              <w:top w:val="single" w:sz="4" w:space="0" w:color="auto"/>
              <w:left w:val="single" w:sz="4" w:space="0" w:color="auto"/>
            </w:tcBorders>
            <w:shd w:val="clear" w:color="auto" w:fill="FFFFFF"/>
            <w:vAlign w:val="bottom"/>
          </w:tcPr>
          <w:p w14:paraId="01F211DD"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0"/>
              </w:rPr>
              <w:t>902.1</w:t>
            </w:r>
          </w:p>
        </w:tc>
        <w:tc>
          <w:tcPr>
            <w:tcW w:w="557" w:type="dxa"/>
            <w:tcBorders>
              <w:top w:val="single" w:sz="4" w:space="0" w:color="auto"/>
            </w:tcBorders>
            <w:shd w:val="clear" w:color="auto" w:fill="FFFFFF"/>
          </w:tcPr>
          <w:p w14:paraId="3EA3FAF1" w14:textId="77777777" w:rsidR="00882B88" w:rsidRDefault="00882B88">
            <w:pPr>
              <w:framePr w:w="9994" w:wrap="notBeside" w:vAnchor="text" w:hAnchor="text" w:xAlign="center" w:y="1"/>
              <w:rPr>
                <w:sz w:val="10"/>
                <w:szCs w:val="10"/>
              </w:rPr>
            </w:pPr>
          </w:p>
        </w:tc>
        <w:tc>
          <w:tcPr>
            <w:tcW w:w="5246" w:type="dxa"/>
            <w:tcBorders>
              <w:top w:val="single" w:sz="4" w:space="0" w:color="auto"/>
              <w:left w:val="single" w:sz="4" w:space="0" w:color="auto"/>
            </w:tcBorders>
            <w:shd w:val="clear" w:color="auto" w:fill="FFFFFF"/>
            <w:vAlign w:val="bottom"/>
          </w:tcPr>
          <w:p w14:paraId="33DEB71C"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TimesNewRoman4pt"/>
                <w:rFonts w:eastAsia="Arial"/>
              </w:rPr>
              <w:t xml:space="preserve">Ruční </w:t>
            </w:r>
            <w:r>
              <w:rPr>
                <w:rStyle w:val="Zkladntext24pt0"/>
              </w:rPr>
              <w:t xml:space="preserve">sběr směsného </w:t>
            </w:r>
            <w:r>
              <w:rPr>
                <w:rStyle w:val="Zkladntext2TimesNewRoman4pt"/>
                <w:rFonts w:eastAsia="Arial"/>
              </w:rPr>
              <w:t>odpadu</w:t>
            </w:r>
          </w:p>
        </w:tc>
        <w:tc>
          <w:tcPr>
            <w:tcW w:w="499" w:type="dxa"/>
            <w:tcBorders>
              <w:top w:val="single" w:sz="4" w:space="0" w:color="auto"/>
              <w:left w:val="single" w:sz="4" w:space="0" w:color="auto"/>
            </w:tcBorders>
            <w:shd w:val="clear" w:color="auto" w:fill="FFFFFF"/>
            <w:vAlign w:val="bottom"/>
          </w:tcPr>
          <w:p w14:paraId="02238990" w14:textId="77777777" w:rsidR="00882B88" w:rsidRDefault="009D2F46">
            <w:pPr>
              <w:pStyle w:val="Zkladntext20"/>
              <w:framePr w:w="9994" w:wrap="notBeside" w:vAnchor="text" w:hAnchor="text" w:xAlign="center" w:y="1"/>
              <w:shd w:val="clear" w:color="auto" w:fill="auto"/>
              <w:spacing w:before="0" w:after="0" w:line="80" w:lineRule="exact"/>
              <w:ind w:firstLine="0"/>
              <w:jc w:val="center"/>
            </w:pPr>
            <w:r>
              <w:rPr>
                <w:rStyle w:val="Zkladntext24pt0"/>
              </w:rPr>
              <w:t>m2</w:t>
            </w:r>
          </w:p>
        </w:tc>
        <w:tc>
          <w:tcPr>
            <w:tcW w:w="552" w:type="dxa"/>
            <w:tcBorders>
              <w:top w:val="single" w:sz="4" w:space="0" w:color="auto"/>
              <w:left w:val="single" w:sz="4" w:space="0" w:color="auto"/>
            </w:tcBorders>
            <w:shd w:val="clear" w:color="auto" w:fill="FFFFFF"/>
            <w:vAlign w:val="bottom"/>
          </w:tcPr>
          <w:p w14:paraId="28610B5E" w14:textId="59A21297" w:rsidR="00882B88" w:rsidRDefault="007E04EB">
            <w:pPr>
              <w:pStyle w:val="Zkladntext20"/>
              <w:framePr w:w="9994" w:wrap="notBeside" w:vAnchor="text" w:hAnchor="text" w:xAlign="center" w:y="1"/>
              <w:shd w:val="clear" w:color="auto" w:fill="auto"/>
              <w:spacing w:before="0" w:after="0" w:line="80" w:lineRule="exact"/>
              <w:ind w:firstLine="0"/>
            </w:pPr>
            <w:proofErr w:type="spellStart"/>
            <w:r w:rsidRPr="007E04EB">
              <w:rPr>
                <w:rStyle w:val="Zkladntext24pt0"/>
                <w:highlight w:val="black"/>
              </w:rPr>
              <w:t>mmmmmmmm</w:t>
            </w:r>
            <w:proofErr w:type="spellEnd"/>
          </w:p>
        </w:tc>
        <w:tc>
          <w:tcPr>
            <w:tcW w:w="950" w:type="dxa"/>
            <w:tcBorders>
              <w:top w:val="single" w:sz="4" w:space="0" w:color="auto"/>
              <w:left w:val="single" w:sz="4" w:space="0" w:color="auto"/>
            </w:tcBorders>
            <w:shd w:val="clear" w:color="auto" w:fill="FFFFFF"/>
            <w:vAlign w:val="bottom"/>
          </w:tcPr>
          <w:p w14:paraId="2DFDD584" w14:textId="26440F37" w:rsidR="00882B88" w:rsidRDefault="007E04EB">
            <w:pPr>
              <w:pStyle w:val="Zkladntext20"/>
              <w:framePr w:w="9994" w:wrap="notBeside" w:vAnchor="text" w:hAnchor="text" w:xAlign="center" w:y="1"/>
              <w:shd w:val="clear" w:color="auto" w:fill="auto"/>
              <w:spacing w:before="0" w:after="0" w:line="80" w:lineRule="exact"/>
              <w:ind w:firstLine="0"/>
              <w:jc w:val="right"/>
            </w:pPr>
            <w:proofErr w:type="spellStart"/>
            <w:r w:rsidRPr="007E04EB">
              <w:rPr>
                <w:rStyle w:val="Zkladntext24pt0"/>
                <w:highlight w:val="black"/>
              </w:rPr>
              <w:t>mmmmmmmmmm</w:t>
            </w:r>
            <w:proofErr w:type="spellEnd"/>
          </w:p>
        </w:tc>
        <w:tc>
          <w:tcPr>
            <w:tcW w:w="1066" w:type="dxa"/>
            <w:tcBorders>
              <w:top w:val="single" w:sz="4" w:space="0" w:color="auto"/>
              <w:left w:val="single" w:sz="4" w:space="0" w:color="auto"/>
              <w:right w:val="single" w:sz="4" w:space="0" w:color="auto"/>
            </w:tcBorders>
            <w:shd w:val="clear" w:color="auto" w:fill="FFFFFF"/>
            <w:vAlign w:val="bottom"/>
          </w:tcPr>
          <w:p w14:paraId="7DF4F48D" w14:textId="7FD22CCB" w:rsidR="00882B88" w:rsidRDefault="007E04EB">
            <w:pPr>
              <w:pStyle w:val="Zkladntext20"/>
              <w:framePr w:w="9994" w:wrap="notBeside" w:vAnchor="text" w:hAnchor="text" w:xAlign="center" w:y="1"/>
              <w:shd w:val="clear" w:color="auto" w:fill="auto"/>
              <w:spacing w:before="0" w:after="0" w:line="80" w:lineRule="exact"/>
              <w:ind w:firstLine="0"/>
              <w:jc w:val="right"/>
            </w:pPr>
            <w:proofErr w:type="spellStart"/>
            <w:r w:rsidRPr="007E04EB">
              <w:rPr>
                <w:rStyle w:val="Zkladntext24pt0"/>
                <w:highlight w:val="black"/>
              </w:rPr>
              <w:t>mmmmmmmmmmmm</w:t>
            </w:r>
            <w:proofErr w:type="spellEnd"/>
            <w:r w:rsidR="009D2F46">
              <w:rPr>
                <w:rStyle w:val="Zkladntext24pt0"/>
              </w:rPr>
              <w:t xml:space="preserve"> Kč</w:t>
            </w:r>
          </w:p>
        </w:tc>
      </w:tr>
      <w:tr w:rsidR="00882B88" w14:paraId="6915A0B9" w14:textId="77777777">
        <w:tblPrEx>
          <w:tblCellMar>
            <w:top w:w="0" w:type="dxa"/>
            <w:bottom w:w="0" w:type="dxa"/>
          </w:tblCellMar>
        </w:tblPrEx>
        <w:trPr>
          <w:trHeight w:hRule="exact" w:val="115"/>
          <w:jc w:val="center"/>
        </w:trPr>
        <w:tc>
          <w:tcPr>
            <w:tcW w:w="317" w:type="dxa"/>
            <w:tcBorders>
              <w:top w:val="single" w:sz="4" w:space="0" w:color="auto"/>
              <w:left w:val="single" w:sz="4" w:space="0" w:color="auto"/>
            </w:tcBorders>
            <w:shd w:val="clear" w:color="auto" w:fill="FFFFFF"/>
          </w:tcPr>
          <w:p w14:paraId="52760609" w14:textId="77777777" w:rsidR="00882B88" w:rsidRDefault="00882B88">
            <w:pPr>
              <w:framePr w:w="9994" w:wrap="notBeside" w:vAnchor="text" w:hAnchor="text" w:xAlign="center" w:y="1"/>
              <w:rPr>
                <w:sz w:val="10"/>
                <w:szCs w:val="10"/>
              </w:rPr>
            </w:pPr>
          </w:p>
        </w:tc>
        <w:tc>
          <w:tcPr>
            <w:tcW w:w="456" w:type="dxa"/>
            <w:tcBorders>
              <w:top w:val="single" w:sz="4" w:space="0" w:color="auto"/>
            </w:tcBorders>
            <w:shd w:val="clear" w:color="auto" w:fill="FFFFFF"/>
          </w:tcPr>
          <w:p w14:paraId="14D25B0B" w14:textId="77777777" w:rsidR="00882B88" w:rsidRDefault="00882B88">
            <w:pPr>
              <w:framePr w:w="9994" w:wrap="notBeside" w:vAnchor="text" w:hAnchor="text" w:xAlign="center" w:y="1"/>
              <w:rPr>
                <w:sz w:val="10"/>
                <w:szCs w:val="10"/>
              </w:rPr>
            </w:pPr>
          </w:p>
        </w:tc>
        <w:tc>
          <w:tcPr>
            <w:tcW w:w="350" w:type="dxa"/>
            <w:tcBorders>
              <w:top w:val="single" w:sz="4" w:space="0" w:color="auto"/>
              <w:left w:val="single" w:sz="4" w:space="0" w:color="auto"/>
            </w:tcBorders>
            <w:shd w:val="clear" w:color="auto" w:fill="FFFFFF"/>
          </w:tcPr>
          <w:p w14:paraId="64FB6B51" w14:textId="77777777" w:rsidR="00882B88" w:rsidRDefault="00882B88">
            <w:pPr>
              <w:framePr w:w="9994" w:wrap="notBeside" w:vAnchor="text" w:hAnchor="text" w:xAlign="center" w:y="1"/>
              <w:rPr>
                <w:sz w:val="10"/>
                <w:szCs w:val="10"/>
              </w:rPr>
            </w:pPr>
          </w:p>
        </w:tc>
        <w:tc>
          <w:tcPr>
            <w:tcW w:w="8870" w:type="dxa"/>
            <w:gridSpan w:val="6"/>
            <w:tcBorders>
              <w:top w:val="single" w:sz="4" w:space="0" w:color="auto"/>
              <w:right w:val="single" w:sz="4" w:space="0" w:color="auto"/>
            </w:tcBorders>
            <w:shd w:val="clear" w:color="auto" w:fill="FFFFFF"/>
            <w:vAlign w:val="bottom"/>
          </w:tcPr>
          <w:p w14:paraId="1C50F6B8" w14:textId="77777777" w:rsidR="00882B88" w:rsidRDefault="009D2F46">
            <w:pPr>
              <w:pStyle w:val="Zkladntext20"/>
              <w:framePr w:w="9994" w:wrap="notBeside" w:vAnchor="text" w:hAnchor="text" w:xAlign="center" w:y="1"/>
              <w:shd w:val="clear" w:color="auto" w:fill="auto"/>
              <w:spacing w:before="0" w:after="0" w:line="80" w:lineRule="exact"/>
              <w:ind w:left="580" w:firstLine="0"/>
            </w:pPr>
            <w:r>
              <w:rPr>
                <w:rStyle w:val="Zkladntext24pt0"/>
              </w:rPr>
              <w:t>Pozn.'</w:t>
            </w:r>
          </w:p>
        </w:tc>
      </w:tr>
      <w:tr w:rsidR="00882B88" w14:paraId="581D4081" w14:textId="77777777">
        <w:tblPrEx>
          <w:tblCellMar>
            <w:top w:w="0" w:type="dxa"/>
            <w:bottom w:w="0" w:type="dxa"/>
          </w:tblCellMar>
        </w:tblPrEx>
        <w:trPr>
          <w:trHeight w:hRule="exact" w:val="120"/>
          <w:jc w:val="center"/>
        </w:trPr>
        <w:tc>
          <w:tcPr>
            <w:tcW w:w="9993" w:type="dxa"/>
            <w:gridSpan w:val="9"/>
            <w:tcBorders>
              <w:top w:val="single" w:sz="4" w:space="0" w:color="auto"/>
              <w:left w:val="single" w:sz="4" w:space="0" w:color="auto"/>
              <w:right w:val="single" w:sz="4" w:space="0" w:color="auto"/>
            </w:tcBorders>
            <w:shd w:val="clear" w:color="auto" w:fill="FFFFFF"/>
            <w:vAlign w:val="bottom"/>
          </w:tcPr>
          <w:p w14:paraId="7DC3B5AA"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0"/>
              </w:rPr>
              <w:t xml:space="preserve">■ </w:t>
            </w:r>
            <w:r>
              <w:rPr>
                <w:rStyle w:val="Zkladntext24ptKurzva"/>
              </w:rPr>
              <w:t xml:space="preserve">Položka obsahuje </w:t>
            </w:r>
            <w:proofErr w:type="spellStart"/>
            <w:r>
              <w:rPr>
                <w:rStyle w:val="Zkladntext24ptKurzva"/>
              </w:rPr>
              <w:t>ruáii</w:t>
            </w:r>
            <w:proofErr w:type="spellEnd"/>
            <w:r>
              <w:rPr>
                <w:rStyle w:val="Zkladntext24ptKurzva"/>
              </w:rPr>
              <w:t xml:space="preserve"> sběr </w:t>
            </w:r>
            <w:proofErr w:type="spellStart"/>
            <w:r>
              <w:rPr>
                <w:rStyle w:val="Zkladntext24ptKurzva"/>
              </w:rPr>
              <w:t>smésného</w:t>
            </w:r>
            <w:proofErr w:type="spellEnd"/>
            <w:r>
              <w:rPr>
                <w:rStyle w:val="Zkladntext24ptKurzva"/>
              </w:rPr>
              <w:t xml:space="preserve"> odpadu formou pochůzky, uloženi odpadu do igelitových pytlů n uloženi </w:t>
            </w:r>
            <w:proofErr w:type="spellStart"/>
            <w:r>
              <w:rPr>
                <w:rStyle w:val="Zkladntext24ptKurzva"/>
              </w:rPr>
              <w:t>rln</w:t>
            </w:r>
            <w:proofErr w:type="spellEnd"/>
            <w:r>
              <w:rPr>
                <w:rStyle w:val="Zkladntext24ptKurzva"/>
              </w:rPr>
              <w:t xml:space="preserve"> kontejnerů umístěných </w:t>
            </w:r>
            <w:r>
              <w:rPr>
                <w:rStyle w:val="Zkladntext2TimesNewRoman4ptKurzvadkovn0pt"/>
                <w:rFonts w:eastAsia="Arial"/>
              </w:rPr>
              <w:t xml:space="preserve">na </w:t>
            </w:r>
            <w:proofErr w:type="spellStart"/>
            <w:r>
              <w:rPr>
                <w:rStyle w:val="Zkladntext24ptKurzva"/>
              </w:rPr>
              <w:t>odpoíivce</w:t>
            </w:r>
            <w:proofErr w:type="spellEnd"/>
            <w:r>
              <w:rPr>
                <w:rStyle w:val="Zkladntext24ptKurzva"/>
              </w:rPr>
              <w:t xml:space="preserve">. Práce jsou </w:t>
            </w:r>
            <w:proofErr w:type="spellStart"/>
            <w:r>
              <w:rPr>
                <w:rStyle w:val="Zkladntext24ptKurzva"/>
              </w:rPr>
              <w:t>roiloženy</w:t>
            </w:r>
            <w:proofErr w:type="spellEnd"/>
            <w:r>
              <w:rPr>
                <w:rStyle w:val="Zkladntext24ptKurzva"/>
              </w:rPr>
              <w:t xml:space="preserve"> </w:t>
            </w:r>
            <w:proofErr w:type="spellStart"/>
            <w:r>
              <w:rPr>
                <w:rStyle w:val="Zkladntext24ptKurzva"/>
              </w:rPr>
              <w:t>cHkem</w:t>
            </w:r>
            <w:proofErr w:type="spellEnd"/>
            <w:r>
              <w:rPr>
                <w:rStyle w:val="Zkladntext24ptKurzva"/>
              </w:rPr>
              <w:t xml:space="preserve"> do33sž&gt;</w:t>
            </w:r>
            <w:proofErr w:type="spellStart"/>
            <w:r>
              <w:rPr>
                <w:rStyle w:val="Zkladntext24ptKurzva"/>
              </w:rPr>
              <w:t>ěfOvýcttdnL</w:t>
            </w:r>
            <w:proofErr w:type="spellEnd"/>
            <w:r>
              <w:rPr>
                <w:rStyle w:val="Zkladntext24pt0"/>
              </w:rPr>
              <w:t xml:space="preserve"> vr2 </w:t>
            </w:r>
            <w:r>
              <w:rPr>
                <w:rStyle w:val="Zkladntext24ptKurzva"/>
              </w:rPr>
              <w:t>Specifikace,</w:t>
            </w:r>
          </w:p>
        </w:tc>
      </w:tr>
      <w:tr w:rsidR="00882B88" w14:paraId="0CC9789C" w14:textId="77777777">
        <w:tblPrEx>
          <w:tblCellMar>
            <w:top w:w="0" w:type="dxa"/>
            <w:bottom w:w="0" w:type="dxa"/>
          </w:tblCellMar>
        </w:tblPrEx>
        <w:trPr>
          <w:trHeight w:hRule="exact" w:val="120"/>
          <w:jc w:val="center"/>
        </w:trPr>
        <w:tc>
          <w:tcPr>
            <w:tcW w:w="1680" w:type="dxa"/>
            <w:gridSpan w:val="4"/>
            <w:vMerge w:val="restart"/>
            <w:tcBorders>
              <w:top w:val="single" w:sz="4" w:space="0" w:color="auto"/>
            </w:tcBorders>
            <w:shd w:val="clear" w:color="auto" w:fill="FFFFFF"/>
          </w:tcPr>
          <w:p w14:paraId="7540778A" w14:textId="77777777" w:rsidR="00882B88" w:rsidRDefault="00882B88">
            <w:pPr>
              <w:framePr w:w="9994"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14:paraId="4536F1CD"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Tun"/>
              </w:rPr>
              <w:t xml:space="preserve">Celtem </w:t>
            </w:r>
            <w:r>
              <w:rPr>
                <w:rStyle w:val="Zkladntext24pt0"/>
              </w:rPr>
              <w:t>cena bez DPH</w:t>
            </w:r>
          </w:p>
        </w:tc>
        <w:tc>
          <w:tcPr>
            <w:tcW w:w="499" w:type="dxa"/>
            <w:tcBorders>
              <w:top w:val="single" w:sz="4" w:space="0" w:color="auto"/>
              <w:left w:val="single" w:sz="4" w:space="0" w:color="auto"/>
            </w:tcBorders>
            <w:shd w:val="clear" w:color="auto" w:fill="FFFFFF"/>
          </w:tcPr>
          <w:p w14:paraId="67E72B4C" w14:textId="77777777" w:rsidR="00882B88" w:rsidRDefault="00882B88">
            <w:pPr>
              <w:framePr w:w="9994" w:wrap="notBeside" w:vAnchor="text" w:hAnchor="text" w:xAlign="center" w:y="1"/>
              <w:rPr>
                <w:sz w:val="10"/>
                <w:szCs w:val="10"/>
              </w:rPr>
            </w:pPr>
          </w:p>
        </w:tc>
        <w:tc>
          <w:tcPr>
            <w:tcW w:w="552" w:type="dxa"/>
            <w:tcBorders>
              <w:top w:val="single" w:sz="4" w:space="0" w:color="auto"/>
              <w:left w:val="single" w:sz="4" w:space="0" w:color="auto"/>
            </w:tcBorders>
            <w:shd w:val="clear" w:color="auto" w:fill="FFFFFF"/>
          </w:tcPr>
          <w:p w14:paraId="2A74FD0B" w14:textId="77777777" w:rsidR="00882B88" w:rsidRDefault="00882B88">
            <w:pPr>
              <w:framePr w:w="9994" w:wrap="notBeside" w:vAnchor="text" w:hAnchor="text" w:xAlign="center" w:y="1"/>
              <w:rPr>
                <w:sz w:val="10"/>
                <w:szCs w:val="10"/>
              </w:rPr>
            </w:pPr>
          </w:p>
        </w:tc>
        <w:tc>
          <w:tcPr>
            <w:tcW w:w="2016" w:type="dxa"/>
            <w:gridSpan w:val="2"/>
            <w:tcBorders>
              <w:top w:val="single" w:sz="4" w:space="0" w:color="auto"/>
              <w:left w:val="single" w:sz="4" w:space="0" w:color="auto"/>
              <w:right w:val="single" w:sz="4" w:space="0" w:color="auto"/>
            </w:tcBorders>
            <w:shd w:val="clear" w:color="auto" w:fill="FFFFFF"/>
          </w:tcPr>
          <w:p w14:paraId="651C6131" w14:textId="77777777" w:rsidR="00882B88" w:rsidRDefault="009D2F46">
            <w:pPr>
              <w:pStyle w:val="Zkladntext20"/>
              <w:framePr w:w="9994" w:wrap="notBeside" w:vAnchor="text" w:hAnchor="text" w:xAlign="center" w:y="1"/>
              <w:shd w:val="clear" w:color="auto" w:fill="auto"/>
              <w:spacing w:before="0" w:after="0" w:line="80" w:lineRule="exact"/>
              <w:ind w:firstLine="0"/>
              <w:jc w:val="right"/>
            </w:pPr>
            <w:r>
              <w:rPr>
                <w:rStyle w:val="Zkladntext24pt0"/>
                <w:lang w:val="de-DE" w:eastAsia="de-DE" w:bidi="de-DE"/>
              </w:rPr>
              <w:t xml:space="preserve">17« </w:t>
            </w:r>
            <w:r>
              <w:rPr>
                <w:rStyle w:val="Zkladntext24pt0"/>
              </w:rPr>
              <w:t>295 ,IA Kč</w:t>
            </w:r>
          </w:p>
        </w:tc>
      </w:tr>
      <w:tr w:rsidR="00882B88" w14:paraId="325FEACE" w14:textId="77777777">
        <w:tblPrEx>
          <w:tblCellMar>
            <w:top w:w="0" w:type="dxa"/>
            <w:bottom w:w="0" w:type="dxa"/>
          </w:tblCellMar>
        </w:tblPrEx>
        <w:trPr>
          <w:trHeight w:hRule="exact" w:val="115"/>
          <w:jc w:val="center"/>
        </w:trPr>
        <w:tc>
          <w:tcPr>
            <w:tcW w:w="1680" w:type="dxa"/>
            <w:gridSpan w:val="4"/>
            <w:vMerge/>
            <w:shd w:val="clear" w:color="auto" w:fill="FFFFFF"/>
          </w:tcPr>
          <w:p w14:paraId="2824AA0D" w14:textId="77777777" w:rsidR="00882B88" w:rsidRDefault="00882B88">
            <w:pPr>
              <w:framePr w:w="9994" w:wrap="notBeside" w:vAnchor="text" w:hAnchor="text" w:xAlign="center" w:y="1"/>
            </w:pPr>
          </w:p>
        </w:tc>
        <w:tc>
          <w:tcPr>
            <w:tcW w:w="5246" w:type="dxa"/>
            <w:tcBorders>
              <w:top w:val="single" w:sz="4" w:space="0" w:color="auto"/>
              <w:left w:val="single" w:sz="4" w:space="0" w:color="auto"/>
            </w:tcBorders>
            <w:shd w:val="clear" w:color="auto" w:fill="FFFFFF"/>
            <w:vAlign w:val="bottom"/>
          </w:tcPr>
          <w:p w14:paraId="219C831A" w14:textId="77777777" w:rsidR="00882B88" w:rsidRDefault="009D2F46">
            <w:pPr>
              <w:pStyle w:val="Zkladntext20"/>
              <w:framePr w:w="9994" w:wrap="notBeside" w:vAnchor="text" w:hAnchor="text" w:xAlign="center" w:y="1"/>
              <w:shd w:val="clear" w:color="auto" w:fill="auto"/>
              <w:spacing w:before="0" w:after="0" w:line="80" w:lineRule="exact"/>
              <w:ind w:firstLine="0"/>
            </w:pPr>
            <w:r>
              <w:rPr>
                <w:rStyle w:val="Zkladntext24pt0"/>
              </w:rPr>
              <w:t>DPH 21%</w:t>
            </w:r>
          </w:p>
        </w:tc>
        <w:tc>
          <w:tcPr>
            <w:tcW w:w="499" w:type="dxa"/>
            <w:tcBorders>
              <w:top w:val="single" w:sz="4" w:space="0" w:color="auto"/>
              <w:left w:val="single" w:sz="4" w:space="0" w:color="auto"/>
            </w:tcBorders>
            <w:shd w:val="clear" w:color="auto" w:fill="FFFFFF"/>
          </w:tcPr>
          <w:p w14:paraId="0C5E2FC6" w14:textId="77777777" w:rsidR="00882B88" w:rsidRDefault="00882B88">
            <w:pPr>
              <w:framePr w:w="9994" w:wrap="notBeside" w:vAnchor="text" w:hAnchor="text" w:xAlign="center" w:y="1"/>
              <w:rPr>
                <w:sz w:val="10"/>
                <w:szCs w:val="10"/>
              </w:rPr>
            </w:pPr>
          </w:p>
        </w:tc>
        <w:tc>
          <w:tcPr>
            <w:tcW w:w="552" w:type="dxa"/>
            <w:tcBorders>
              <w:top w:val="single" w:sz="4" w:space="0" w:color="auto"/>
              <w:left w:val="single" w:sz="4" w:space="0" w:color="auto"/>
            </w:tcBorders>
            <w:shd w:val="clear" w:color="auto" w:fill="FFFFFF"/>
          </w:tcPr>
          <w:p w14:paraId="145B82AB" w14:textId="77777777" w:rsidR="00882B88" w:rsidRDefault="00882B88">
            <w:pPr>
              <w:framePr w:w="9994" w:wrap="notBeside" w:vAnchor="text" w:hAnchor="text" w:xAlign="center" w:y="1"/>
              <w:rPr>
                <w:sz w:val="10"/>
                <w:szCs w:val="10"/>
              </w:rPr>
            </w:pPr>
          </w:p>
        </w:tc>
        <w:tc>
          <w:tcPr>
            <w:tcW w:w="2016" w:type="dxa"/>
            <w:gridSpan w:val="2"/>
            <w:tcBorders>
              <w:top w:val="single" w:sz="4" w:space="0" w:color="auto"/>
              <w:left w:val="single" w:sz="4" w:space="0" w:color="auto"/>
              <w:right w:val="single" w:sz="4" w:space="0" w:color="auto"/>
            </w:tcBorders>
            <w:shd w:val="clear" w:color="auto" w:fill="FFFFFF"/>
            <w:vAlign w:val="bottom"/>
          </w:tcPr>
          <w:p w14:paraId="15B09564" w14:textId="0E9D0DA5" w:rsidR="00882B88" w:rsidRDefault="009D2F46">
            <w:pPr>
              <w:pStyle w:val="Zkladntext20"/>
              <w:framePr w:w="9994" w:wrap="notBeside" w:vAnchor="text" w:hAnchor="text" w:xAlign="center" w:y="1"/>
              <w:shd w:val="clear" w:color="auto" w:fill="auto"/>
              <w:spacing w:before="0" w:after="0" w:line="140" w:lineRule="exact"/>
              <w:ind w:firstLine="0"/>
              <w:jc w:val="right"/>
            </w:pPr>
            <w:r>
              <w:rPr>
                <w:rStyle w:val="Zkladntext27ptTun"/>
              </w:rPr>
              <w:t xml:space="preserve"> </w:t>
            </w:r>
            <w:r>
              <w:rPr>
                <w:rStyle w:val="Zkladntext24pt0"/>
              </w:rPr>
              <w:t xml:space="preserve">442.94 </w:t>
            </w:r>
            <w:r>
              <w:rPr>
                <w:rStyle w:val="Zkladntext24ptKurzvadkovn0pt"/>
              </w:rPr>
              <w:t>IU</w:t>
            </w:r>
          </w:p>
        </w:tc>
      </w:tr>
      <w:tr w:rsidR="00882B88" w14:paraId="68FC41F5" w14:textId="77777777">
        <w:tblPrEx>
          <w:tblCellMar>
            <w:top w:w="0" w:type="dxa"/>
            <w:bottom w:w="0" w:type="dxa"/>
          </w:tblCellMar>
        </w:tblPrEx>
        <w:trPr>
          <w:trHeight w:hRule="exact" w:val="144"/>
          <w:jc w:val="center"/>
        </w:trPr>
        <w:tc>
          <w:tcPr>
            <w:tcW w:w="1680" w:type="dxa"/>
            <w:gridSpan w:val="4"/>
            <w:vMerge/>
            <w:shd w:val="clear" w:color="auto" w:fill="FFFFFF"/>
          </w:tcPr>
          <w:p w14:paraId="24BFB3A2" w14:textId="77777777" w:rsidR="00882B88" w:rsidRDefault="00882B88">
            <w:pPr>
              <w:framePr w:w="9994" w:wrap="notBeside" w:vAnchor="text" w:hAnchor="text" w:xAlign="center" w:y="1"/>
            </w:pPr>
          </w:p>
        </w:tc>
        <w:tc>
          <w:tcPr>
            <w:tcW w:w="5246" w:type="dxa"/>
            <w:tcBorders>
              <w:top w:val="single" w:sz="4" w:space="0" w:color="auto"/>
              <w:left w:val="single" w:sz="4" w:space="0" w:color="auto"/>
              <w:bottom w:val="single" w:sz="4" w:space="0" w:color="auto"/>
            </w:tcBorders>
            <w:shd w:val="clear" w:color="auto" w:fill="FFFFFF"/>
          </w:tcPr>
          <w:p w14:paraId="695B1CAD" w14:textId="77777777" w:rsidR="00882B88" w:rsidRDefault="009D2F46">
            <w:pPr>
              <w:pStyle w:val="Zkladntext20"/>
              <w:framePr w:w="9994" w:wrap="notBeside" w:vAnchor="text" w:hAnchor="text" w:xAlign="center" w:y="1"/>
              <w:shd w:val="clear" w:color="auto" w:fill="auto"/>
              <w:spacing w:before="0" w:after="0" w:line="80" w:lineRule="exact"/>
              <w:ind w:firstLine="0"/>
            </w:pPr>
            <w:proofErr w:type="spellStart"/>
            <w:r>
              <w:rPr>
                <w:rStyle w:val="Zkladntext24ptTun"/>
              </w:rPr>
              <w:t>Celcem</w:t>
            </w:r>
            <w:proofErr w:type="spellEnd"/>
            <w:r>
              <w:rPr>
                <w:rStyle w:val="Zkladntext24ptTun"/>
              </w:rPr>
              <w:t xml:space="preserve"> </w:t>
            </w:r>
            <w:r>
              <w:rPr>
                <w:rStyle w:val="Zkladntext24pt0"/>
              </w:rPr>
              <w:t xml:space="preserve">cena </w:t>
            </w:r>
            <w:r>
              <w:rPr>
                <w:rStyle w:val="Zkladntext24ptTun"/>
              </w:rPr>
              <w:t xml:space="preserve">J </w:t>
            </w:r>
            <w:r>
              <w:rPr>
                <w:rStyle w:val="Zkladntext24pt0"/>
              </w:rPr>
              <w:t>DPH</w:t>
            </w:r>
          </w:p>
        </w:tc>
        <w:tc>
          <w:tcPr>
            <w:tcW w:w="499" w:type="dxa"/>
            <w:tcBorders>
              <w:top w:val="single" w:sz="4" w:space="0" w:color="auto"/>
              <w:left w:val="single" w:sz="4" w:space="0" w:color="auto"/>
              <w:bottom w:val="single" w:sz="4" w:space="0" w:color="auto"/>
            </w:tcBorders>
            <w:shd w:val="clear" w:color="auto" w:fill="FFFFFF"/>
          </w:tcPr>
          <w:p w14:paraId="6767F5FB" w14:textId="77777777" w:rsidR="00882B88" w:rsidRDefault="00882B88">
            <w:pPr>
              <w:framePr w:w="9994" w:wrap="notBeside" w:vAnchor="text" w:hAnchor="text" w:xAlign="center" w:y="1"/>
              <w:rPr>
                <w:sz w:val="10"/>
                <w:szCs w:val="10"/>
              </w:rPr>
            </w:pPr>
          </w:p>
        </w:tc>
        <w:tc>
          <w:tcPr>
            <w:tcW w:w="552" w:type="dxa"/>
            <w:tcBorders>
              <w:top w:val="single" w:sz="4" w:space="0" w:color="auto"/>
              <w:left w:val="single" w:sz="4" w:space="0" w:color="auto"/>
              <w:bottom w:val="single" w:sz="4" w:space="0" w:color="auto"/>
            </w:tcBorders>
            <w:shd w:val="clear" w:color="auto" w:fill="FFFFFF"/>
          </w:tcPr>
          <w:p w14:paraId="1A5495EC" w14:textId="77777777" w:rsidR="00882B88" w:rsidRDefault="00882B88">
            <w:pPr>
              <w:framePr w:w="9994" w:wrap="notBeside" w:vAnchor="text" w:hAnchor="text" w:xAlign="center" w:y="1"/>
              <w:rPr>
                <w:sz w:val="10"/>
                <w:szCs w:val="10"/>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FFFFFF"/>
          </w:tcPr>
          <w:p w14:paraId="3A083C40" w14:textId="77777777" w:rsidR="00882B88" w:rsidRDefault="009D2F46">
            <w:pPr>
              <w:pStyle w:val="Zkladntext20"/>
              <w:framePr w:w="9994" w:wrap="notBeside" w:vAnchor="text" w:hAnchor="text" w:xAlign="center" w:y="1"/>
              <w:shd w:val="clear" w:color="auto" w:fill="auto"/>
              <w:spacing w:before="0" w:after="0" w:line="80" w:lineRule="exact"/>
              <w:ind w:firstLine="0"/>
              <w:jc w:val="right"/>
            </w:pPr>
            <w:r>
              <w:rPr>
                <w:rStyle w:val="Zkladntext24pt0"/>
              </w:rPr>
              <w:t xml:space="preserve">215 742,71 </w:t>
            </w:r>
            <w:r>
              <w:rPr>
                <w:rStyle w:val="Zkladntext24ptKurzvadkovn0pt"/>
              </w:rPr>
              <w:t>ta</w:t>
            </w:r>
          </w:p>
        </w:tc>
      </w:tr>
    </w:tbl>
    <w:p w14:paraId="307B449F" w14:textId="77777777" w:rsidR="00882B88" w:rsidRDefault="00882B88">
      <w:pPr>
        <w:framePr w:w="9994" w:wrap="notBeside" w:vAnchor="text" w:hAnchor="text" w:xAlign="center" w:y="1"/>
        <w:rPr>
          <w:sz w:val="2"/>
          <w:szCs w:val="2"/>
        </w:rPr>
      </w:pPr>
    </w:p>
    <w:p w14:paraId="040461D4" w14:textId="77777777" w:rsidR="00882B88" w:rsidRDefault="00882B88">
      <w:pPr>
        <w:rPr>
          <w:sz w:val="2"/>
          <w:szCs w:val="2"/>
        </w:rPr>
      </w:pPr>
    </w:p>
    <w:p w14:paraId="3729C23B" w14:textId="77777777" w:rsidR="00882B88" w:rsidRDefault="00882B88">
      <w:pPr>
        <w:rPr>
          <w:sz w:val="2"/>
          <w:szCs w:val="2"/>
        </w:rPr>
        <w:sectPr w:rsidR="00882B88">
          <w:pgSz w:w="11900" w:h="16840"/>
          <w:pgMar w:top="5094" w:right="1035" w:bottom="4811" w:left="872" w:header="0" w:footer="3" w:gutter="0"/>
          <w:cols w:space="720"/>
          <w:noEndnote/>
          <w:docGrid w:linePitch="360"/>
        </w:sectPr>
      </w:pPr>
    </w:p>
    <w:p w14:paraId="580D1E75" w14:textId="77777777" w:rsidR="00882B88" w:rsidRDefault="00882B88">
      <w:pPr>
        <w:spacing w:line="240" w:lineRule="exact"/>
        <w:rPr>
          <w:sz w:val="19"/>
          <w:szCs w:val="19"/>
        </w:rPr>
      </w:pPr>
    </w:p>
    <w:p w14:paraId="0A566438" w14:textId="77777777" w:rsidR="00882B88" w:rsidRDefault="00882B88">
      <w:pPr>
        <w:spacing w:line="240" w:lineRule="exact"/>
        <w:rPr>
          <w:sz w:val="19"/>
          <w:szCs w:val="19"/>
        </w:rPr>
      </w:pPr>
    </w:p>
    <w:p w14:paraId="2F4F7988" w14:textId="77777777" w:rsidR="00882B88" w:rsidRDefault="00882B88">
      <w:pPr>
        <w:spacing w:line="240" w:lineRule="exact"/>
        <w:rPr>
          <w:sz w:val="19"/>
          <w:szCs w:val="19"/>
        </w:rPr>
      </w:pPr>
    </w:p>
    <w:p w14:paraId="16F6314C" w14:textId="77777777" w:rsidR="00882B88" w:rsidRDefault="00882B88">
      <w:pPr>
        <w:spacing w:line="240" w:lineRule="exact"/>
        <w:rPr>
          <w:sz w:val="19"/>
          <w:szCs w:val="19"/>
        </w:rPr>
      </w:pPr>
    </w:p>
    <w:p w14:paraId="7DCDF0BF" w14:textId="77777777" w:rsidR="00882B88" w:rsidRDefault="00882B88">
      <w:pPr>
        <w:spacing w:line="240" w:lineRule="exact"/>
        <w:rPr>
          <w:sz w:val="19"/>
          <w:szCs w:val="19"/>
        </w:rPr>
      </w:pPr>
    </w:p>
    <w:p w14:paraId="6099BBCE" w14:textId="77777777" w:rsidR="00882B88" w:rsidRDefault="00882B88">
      <w:pPr>
        <w:spacing w:line="240" w:lineRule="exact"/>
        <w:rPr>
          <w:sz w:val="19"/>
          <w:szCs w:val="19"/>
        </w:rPr>
      </w:pPr>
    </w:p>
    <w:p w14:paraId="04C6C7C0" w14:textId="77777777" w:rsidR="00882B88" w:rsidRDefault="00882B88">
      <w:pPr>
        <w:spacing w:line="240" w:lineRule="exact"/>
        <w:rPr>
          <w:sz w:val="19"/>
          <w:szCs w:val="19"/>
        </w:rPr>
      </w:pPr>
    </w:p>
    <w:p w14:paraId="58E9B22B" w14:textId="77777777" w:rsidR="00882B88" w:rsidRDefault="00882B88">
      <w:pPr>
        <w:spacing w:line="240" w:lineRule="exact"/>
        <w:rPr>
          <w:sz w:val="19"/>
          <w:szCs w:val="19"/>
        </w:rPr>
      </w:pPr>
    </w:p>
    <w:p w14:paraId="1864F5EA" w14:textId="77777777" w:rsidR="00882B88" w:rsidRDefault="00882B88">
      <w:pPr>
        <w:spacing w:line="240" w:lineRule="exact"/>
        <w:rPr>
          <w:sz w:val="19"/>
          <w:szCs w:val="19"/>
        </w:rPr>
      </w:pPr>
    </w:p>
    <w:p w14:paraId="743AC0C3" w14:textId="77777777" w:rsidR="00882B88" w:rsidRDefault="00882B88">
      <w:pPr>
        <w:spacing w:line="240" w:lineRule="exact"/>
        <w:rPr>
          <w:sz w:val="19"/>
          <w:szCs w:val="19"/>
        </w:rPr>
      </w:pPr>
    </w:p>
    <w:p w14:paraId="0D01DFDF" w14:textId="77777777" w:rsidR="00882B88" w:rsidRDefault="00882B88">
      <w:pPr>
        <w:spacing w:line="240" w:lineRule="exact"/>
        <w:rPr>
          <w:sz w:val="19"/>
          <w:szCs w:val="19"/>
        </w:rPr>
      </w:pPr>
    </w:p>
    <w:p w14:paraId="1BF61833" w14:textId="77777777" w:rsidR="00882B88" w:rsidRDefault="00882B88">
      <w:pPr>
        <w:spacing w:line="240" w:lineRule="exact"/>
        <w:rPr>
          <w:sz w:val="19"/>
          <w:szCs w:val="19"/>
        </w:rPr>
      </w:pPr>
    </w:p>
    <w:p w14:paraId="4B0B1A1E" w14:textId="77777777" w:rsidR="00882B88" w:rsidRDefault="00882B88">
      <w:pPr>
        <w:spacing w:line="240" w:lineRule="exact"/>
        <w:rPr>
          <w:sz w:val="19"/>
          <w:szCs w:val="19"/>
        </w:rPr>
      </w:pPr>
    </w:p>
    <w:p w14:paraId="03F5D695" w14:textId="77777777" w:rsidR="00882B88" w:rsidRDefault="00882B88">
      <w:pPr>
        <w:spacing w:line="240" w:lineRule="exact"/>
        <w:rPr>
          <w:sz w:val="19"/>
          <w:szCs w:val="19"/>
        </w:rPr>
      </w:pPr>
    </w:p>
    <w:p w14:paraId="0935B1E7" w14:textId="77777777" w:rsidR="00882B88" w:rsidRDefault="00882B88">
      <w:pPr>
        <w:spacing w:line="240" w:lineRule="exact"/>
        <w:rPr>
          <w:sz w:val="19"/>
          <w:szCs w:val="19"/>
        </w:rPr>
      </w:pPr>
    </w:p>
    <w:p w14:paraId="6BF69EFE" w14:textId="77777777" w:rsidR="00882B88" w:rsidRDefault="00882B88">
      <w:pPr>
        <w:spacing w:line="240" w:lineRule="exact"/>
        <w:rPr>
          <w:sz w:val="19"/>
          <w:szCs w:val="19"/>
        </w:rPr>
      </w:pPr>
    </w:p>
    <w:p w14:paraId="6F3E5953" w14:textId="77777777" w:rsidR="00882B88" w:rsidRDefault="00882B88">
      <w:pPr>
        <w:spacing w:line="240" w:lineRule="exact"/>
        <w:rPr>
          <w:sz w:val="19"/>
          <w:szCs w:val="19"/>
        </w:rPr>
      </w:pPr>
    </w:p>
    <w:p w14:paraId="45F5CA73" w14:textId="77777777" w:rsidR="00882B88" w:rsidRDefault="00882B88">
      <w:pPr>
        <w:spacing w:before="95" w:after="95" w:line="240" w:lineRule="exact"/>
        <w:rPr>
          <w:sz w:val="19"/>
          <w:szCs w:val="19"/>
        </w:rPr>
      </w:pPr>
    </w:p>
    <w:p w14:paraId="01647D04" w14:textId="77777777" w:rsidR="00882B88" w:rsidRDefault="00882B88">
      <w:pPr>
        <w:rPr>
          <w:sz w:val="2"/>
          <w:szCs w:val="2"/>
        </w:rPr>
        <w:sectPr w:rsidR="00882B88">
          <w:type w:val="continuous"/>
          <w:pgSz w:w="11900" w:h="16840"/>
          <w:pgMar w:top="5139" w:right="0" w:bottom="4856" w:left="0" w:header="0" w:footer="3" w:gutter="0"/>
          <w:cols w:space="720"/>
          <w:noEndnote/>
          <w:docGrid w:linePitch="360"/>
        </w:sectPr>
      </w:pPr>
    </w:p>
    <w:p w14:paraId="071CB0C3" w14:textId="560BA837" w:rsidR="00882B88" w:rsidRDefault="009D2F46">
      <w:pPr>
        <w:pStyle w:val="Zkladntext80"/>
        <w:shd w:val="clear" w:color="auto" w:fill="auto"/>
      </w:pPr>
      <w:r>
        <w:t xml:space="preserve">Digitálně podepsal: </w:t>
      </w:r>
      <w:proofErr w:type="spellStart"/>
      <w:r w:rsidR="007E04EB" w:rsidRPr="007E04EB">
        <w:rPr>
          <w:highlight w:val="black"/>
        </w:rPr>
        <w:t>nnnnnnnnnnnnnnnnnnn</w:t>
      </w:r>
      <w:proofErr w:type="spellEnd"/>
      <w:r>
        <w:t xml:space="preserve"> Datum: 13.04.2026 8:32:01 +02:00</w:t>
      </w:r>
    </w:p>
    <w:p w14:paraId="72B5E60E" w14:textId="5C12F606" w:rsidR="00882B88" w:rsidRDefault="009D2F46">
      <w:pPr>
        <w:pStyle w:val="Zkladntext80"/>
        <w:shd w:val="clear" w:color="auto" w:fill="auto"/>
        <w:spacing w:line="158" w:lineRule="exact"/>
        <w:sectPr w:rsidR="00882B88">
          <w:type w:val="continuous"/>
          <w:pgSz w:w="11900" w:h="16840"/>
          <w:pgMar w:top="5139" w:right="4529" w:bottom="4856" w:left="992" w:header="0" w:footer="3" w:gutter="0"/>
          <w:cols w:num="2" w:space="720" w:equalWidth="0">
            <w:col w:w="2160" w:space="1757"/>
            <w:col w:w="2462"/>
          </w:cols>
          <w:noEndnote/>
          <w:docGrid w:linePitch="360"/>
        </w:sectPr>
      </w:pPr>
      <w:r>
        <w:br w:type="column"/>
      </w:r>
      <w:r>
        <w:t xml:space="preserve">Digitálně podepsal: </w:t>
      </w:r>
      <w:proofErr w:type="spellStart"/>
      <w:r w:rsidR="007E04EB" w:rsidRPr="007E04EB">
        <w:rPr>
          <w:highlight w:val="black"/>
        </w:rPr>
        <w:t>nnnnnnnnnnnnnnnnnnnnnn</w:t>
      </w:r>
      <w:proofErr w:type="spellEnd"/>
      <w:r>
        <w:t xml:space="preserve"> Datum: 10.04i302fi 17:05:26 +02:00</w:t>
      </w:r>
    </w:p>
    <w:p w14:paraId="47479BC9" w14:textId="77777777" w:rsidR="00882B88" w:rsidRDefault="009D2F46">
      <w:pPr>
        <w:spacing w:line="360" w:lineRule="exact"/>
      </w:pPr>
      <w:r>
        <w:lastRenderedPageBreak/>
        <w:pict w14:anchorId="2BB33B4A">
          <v:shape id="_x0000_s2063" type="#_x0000_t202" style="position:absolute;margin-left:200.65pt;margin-top:0;width:54pt;height:12.95pt;z-index:251657728;mso-wrap-distance-left:5pt;mso-wrap-distance-right:5pt;mso-position-horizontal-relative:margin" filled="f" stroked="f">
            <v:textbox style="mso-fit-shape-to-text:t" inset="0,0,0,0">
              <w:txbxContent>
                <w:p w14:paraId="7F4A09E4" w14:textId="77777777" w:rsidR="00882B88" w:rsidRDefault="009D2F46">
                  <w:pPr>
                    <w:pStyle w:val="Nadpis73"/>
                    <w:keepNext/>
                    <w:keepLines/>
                    <w:shd w:val="clear" w:color="auto" w:fill="auto"/>
                    <w:spacing w:line="190" w:lineRule="exact"/>
                  </w:pPr>
                  <w:bookmarkStart w:id="22" w:name="bookmark23"/>
                  <w:r>
                    <w:t xml:space="preserve">Příloha </w:t>
                  </w:r>
                  <w:r>
                    <w:rPr>
                      <w:rStyle w:val="Nadpis73NetunExact"/>
                    </w:rPr>
                    <w:t xml:space="preserve">č. </w:t>
                  </w:r>
                  <w:r>
                    <w:t>6</w:t>
                  </w:r>
                  <w:bookmarkEnd w:id="22"/>
                </w:p>
              </w:txbxContent>
            </v:textbox>
            <w10:wrap anchorx="margin"/>
          </v:shape>
        </w:pict>
      </w:r>
      <w:r>
        <w:pict w14:anchorId="15F65CA7">
          <v:shape id="_x0000_s2064" type="#_x0000_t202" style="position:absolute;margin-left:120.95pt;margin-top:44.15pt;width:253.2pt;height:16.5pt;z-index:251657729;mso-wrap-distance-left:5pt;mso-wrap-distance-right:5pt;mso-position-horizontal-relative:margin" filled="f" stroked="f">
            <v:textbox style="mso-fit-shape-to-text:t" inset="0,0,0,0">
              <w:txbxContent>
                <w:p w14:paraId="4DDCC345" w14:textId="77777777" w:rsidR="00882B88" w:rsidRDefault="009D2F46">
                  <w:pPr>
                    <w:pStyle w:val="Nadpis73"/>
                    <w:keepNext/>
                    <w:keepLines/>
                    <w:shd w:val="clear" w:color="auto" w:fill="auto"/>
                    <w:spacing w:line="190" w:lineRule="exact"/>
                  </w:pPr>
                  <w:bookmarkStart w:id="23" w:name="bookmark24"/>
                  <w:r>
                    <w:t>SMLOUVA 0 ZPRACOVÁNÍ OSOBNÍCH ÚDAJŮ (VZOR)</w:t>
                  </w:r>
                  <w:bookmarkEnd w:id="23"/>
                </w:p>
              </w:txbxContent>
            </v:textbox>
            <w10:wrap anchorx="margin"/>
          </v:shape>
        </w:pict>
      </w:r>
      <w:r>
        <w:pict w14:anchorId="274D332F">
          <v:shape id="_x0000_s2065" type="#_x0000_t202" style="position:absolute;margin-left:10.3pt;margin-top:88.1pt;width:391.45pt;height:13.2pt;z-index:251657730;mso-wrap-distance-left:5pt;mso-wrap-distance-right:5pt;mso-position-horizontal-relative:margin" filled="f" stroked="f">
            <v:textbox style="mso-fit-shape-to-text:t" inset="0,0,0,0">
              <w:txbxContent>
                <w:p w14:paraId="7E2ACAE8" w14:textId="77777777" w:rsidR="00882B88" w:rsidRDefault="009D2F46">
                  <w:pPr>
                    <w:pStyle w:val="Zkladntext20"/>
                    <w:shd w:val="clear" w:color="auto" w:fill="auto"/>
                    <w:spacing w:before="0" w:after="0" w:line="190" w:lineRule="exact"/>
                    <w:ind w:firstLine="0"/>
                  </w:pPr>
                  <w:r>
                    <w:rPr>
                      <w:rStyle w:val="Zkladntext2Exact"/>
                    </w:rPr>
                    <w:t>Přílohu č. 6 Smlouvy-Smlouva o zpracování osobních údajů (vzor) tvoří samostatná příloha</w:t>
                  </w:r>
                </w:p>
              </w:txbxContent>
            </v:textbox>
            <w10:wrap anchorx="margin"/>
          </v:shape>
        </w:pict>
      </w:r>
      <w:r>
        <w:pict w14:anchorId="57B1549C">
          <v:shape id="_x0000_s2066" type="#_x0000_t202" style="position:absolute;margin-left:.05pt;margin-top:562.45pt;width:151.2pt;height:25.4pt;z-index:251657731;mso-wrap-distance-left:5pt;mso-wrap-distance-right:5pt;mso-position-horizontal-relative:margin" filled="f" stroked="f">
            <v:textbox style="mso-fit-shape-to-text:t" inset="0,0,0,0">
              <w:txbxContent>
                <w:p w14:paraId="70CA8384" w14:textId="2F4D1E5D" w:rsidR="00882B88" w:rsidRDefault="009D2F46">
                  <w:pPr>
                    <w:pStyle w:val="Zkladntext20"/>
                    <w:shd w:val="clear" w:color="auto" w:fill="auto"/>
                    <w:spacing w:before="0" w:after="0"/>
                    <w:ind w:firstLine="0"/>
                    <w:jc w:val="both"/>
                  </w:pPr>
                  <w:r>
                    <w:rPr>
                      <w:rStyle w:val="Zkladntext2Exact"/>
                    </w:rPr>
                    <w:t xml:space="preserve">Digitálně podepsal: </w:t>
                  </w:r>
                  <w:proofErr w:type="spellStart"/>
                  <w:r w:rsidR="007E04EB" w:rsidRPr="007E04EB">
                    <w:rPr>
                      <w:rStyle w:val="Zkladntext2Exact"/>
                      <w:highlight w:val="black"/>
                    </w:rPr>
                    <w:t>nnnnnnnnnnnnnnnn</w:t>
                  </w:r>
                  <w:proofErr w:type="spellEnd"/>
                  <w:r>
                    <w:rPr>
                      <w:rStyle w:val="Zkladntext2Exact"/>
                    </w:rPr>
                    <w:t xml:space="preserve"> Datum: 13.04.2026 8:28:26 +02:00</w:t>
                  </w:r>
                </w:p>
              </w:txbxContent>
            </v:textbox>
            <w10:wrap anchorx="margin"/>
          </v:shape>
        </w:pict>
      </w:r>
      <w:r>
        <w:pict w14:anchorId="4907C9E6">
          <v:shape id="_x0000_s2067" type="#_x0000_t202" style="position:absolute;margin-left:198.5pt;margin-top:630.5pt;width:251.3pt;height:23.5pt;z-index:251657732;mso-wrap-distance-left:5pt;mso-wrap-distance-right:5pt;mso-position-horizontal-relative:margin" filled="f" stroked="f">
            <v:textbox style="mso-fit-shape-to-text:t" inset="0,0,0,0">
              <w:txbxContent>
                <w:p w14:paraId="20AB8724" w14:textId="221728B8" w:rsidR="00882B88" w:rsidRDefault="009D2F46">
                  <w:pPr>
                    <w:pStyle w:val="Zkladntext20"/>
                    <w:shd w:val="clear" w:color="auto" w:fill="auto"/>
                    <w:spacing w:before="0" w:after="0" w:line="221" w:lineRule="exact"/>
                    <w:ind w:left="1600" w:firstLine="0"/>
                    <w:jc w:val="both"/>
                  </w:pPr>
                  <w:r>
                    <w:rPr>
                      <w:rStyle w:val="Zkladntext2Exact"/>
                    </w:rPr>
                    <w:t xml:space="preserve">Digitálně podepsal: </w:t>
                  </w:r>
                  <w:proofErr w:type="spellStart"/>
                  <w:r w:rsidR="007E04EB" w:rsidRPr="007E04EB">
                    <w:rPr>
                      <w:rStyle w:val="Zkladntext2Exact"/>
                      <w:highlight w:val="black"/>
                    </w:rPr>
                    <w:t>nnnnnnnnnnnnnnnnn</w:t>
                  </w:r>
                  <w:proofErr w:type="spellEnd"/>
                  <w:r>
                    <w:rPr>
                      <w:rStyle w:val="Zkladntext2Exact"/>
                    </w:rPr>
                    <w:t xml:space="preserve"> Datum: 10.04.2026 17:05:26 +02:00</w:t>
                  </w:r>
                </w:p>
              </w:txbxContent>
            </v:textbox>
            <w10:wrap anchorx="margin"/>
          </v:shape>
        </w:pict>
      </w:r>
    </w:p>
    <w:p w14:paraId="21305772" w14:textId="77777777" w:rsidR="00882B88" w:rsidRDefault="00882B88">
      <w:pPr>
        <w:spacing w:line="360" w:lineRule="exact"/>
      </w:pPr>
    </w:p>
    <w:p w14:paraId="569779B1" w14:textId="77777777" w:rsidR="00882B88" w:rsidRDefault="00882B88">
      <w:pPr>
        <w:spacing w:line="360" w:lineRule="exact"/>
      </w:pPr>
    </w:p>
    <w:p w14:paraId="0C246DDF" w14:textId="77777777" w:rsidR="00882B88" w:rsidRDefault="00882B88">
      <w:pPr>
        <w:spacing w:line="360" w:lineRule="exact"/>
      </w:pPr>
    </w:p>
    <w:p w14:paraId="6C97AD12" w14:textId="77777777" w:rsidR="00882B88" w:rsidRDefault="00882B88">
      <w:pPr>
        <w:spacing w:line="360" w:lineRule="exact"/>
      </w:pPr>
    </w:p>
    <w:p w14:paraId="11D77A10" w14:textId="77777777" w:rsidR="00882B88" w:rsidRDefault="00882B88">
      <w:pPr>
        <w:spacing w:line="360" w:lineRule="exact"/>
      </w:pPr>
    </w:p>
    <w:p w14:paraId="1272684B" w14:textId="77777777" w:rsidR="00882B88" w:rsidRDefault="00882B88">
      <w:pPr>
        <w:spacing w:line="360" w:lineRule="exact"/>
      </w:pPr>
    </w:p>
    <w:p w14:paraId="4A17CCBA" w14:textId="77777777" w:rsidR="00882B88" w:rsidRDefault="00882B88">
      <w:pPr>
        <w:spacing w:line="360" w:lineRule="exact"/>
      </w:pPr>
    </w:p>
    <w:p w14:paraId="0E15E05A" w14:textId="77777777" w:rsidR="00882B88" w:rsidRDefault="00882B88">
      <w:pPr>
        <w:spacing w:line="360" w:lineRule="exact"/>
      </w:pPr>
    </w:p>
    <w:p w14:paraId="784C9BEF" w14:textId="77777777" w:rsidR="00882B88" w:rsidRDefault="00882B88">
      <w:pPr>
        <w:spacing w:line="360" w:lineRule="exact"/>
      </w:pPr>
    </w:p>
    <w:p w14:paraId="2E07055A" w14:textId="77777777" w:rsidR="00882B88" w:rsidRDefault="00882B88">
      <w:pPr>
        <w:spacing w:line="360" w:lineRule="exact"/>
      </w:pPr>
    </w:p>
    <w:p w14:paraId="5E652C54" w14:textId="77777777" w:rsidR="00882B88" w:rsidRDefault="00882B88">
      <w:pPr>
        <w:spacing w:line="360" w:lineRule="exact"/>
      </w:pPr>
    </w:p>
    <w:p w14:paraId="6A627C2A" w14:textId="77777777" w:rsidR="00882B88" w:rsidRDefault="00882B88">
      <w:pPr>
        <w:spacing w:line="360" w:lineRule="exact"/>
      </w:pPr>
    </w:p>
    <w:p w14:paraId="5F423571" w14:textId="77777777" w:rsidR="00882B88" w:rsidRDefault="00882B88">
      <w:pPr>
        <w:spacing w:line="360" w:lineRule="exact"/>
      </w:pPr>
    </w:p>
    <w:p w14:paraId="0A091642" w14:textId="77777777" w:rsidR="00882B88" w:rsidRDefault="00882B88">
      <w:pPr>
        <w:spacing w:line="360" w:lineRule="exact"/>
      </w:pPr>
    </w:p>
    <w:p w14:paraId="19A78C2A" w14:textId="77777777" w:rsidR="00882B88" w:rsidRDefault="00882B88">
      <w:pPr>
        <w:spacing w:line="360" w:lineRule="exact"/>
      </w:pPr>
    </w:p>
    <w:p w14:paraId="4BB8E4D9" w14:textId="77777777" w:rsidR="00882B88" w:rsidRDefault="00882B88">
      <w:pPr>
        <w:spacing w:line="360" w:lineRule="exact"/>
      </w:pPr>
    </w:p>
    <w:p w14:paraId="0F303E83" w14:textId="77777777" w:rsidR="00882B88" w:rsidRDefault="00882B88">
      <w:pPr>
        <w:spacing w:line="360" w:lineRule="exact"/>
      </w:pPr>
    </w:p>
    <w:p w14:paraId="48DAEDB9" w14:textId="77777777" w:rsidR="00882B88" w:rsidRDefault="00882B88">
      <w:pPr>
        <w:spacing w:line="360" w:lineRule="exact"/>
      </w:pPr>
    </w:p>
    <w:p w14:paraId="11DEACA6" w14:textId="77777777" w:rsidR="00882B88" w:rsidRDefault="00882B88">
      <w:pPr>
        <w:spacing w:line="360" w:lineRule="exact"/>
      </w:pPr>
    </w:p>
    <w:p w14:paraId="26921900" w14:textId="77777777" w:rsidR="00882B88" w:rsidRDefault="00882B88">
      <w:pPr>
        <w:spacing w:line="360" w:lineRule="exact"/>
      </w:pPr>
    </w:p>
    <w:p w14:paraId="4DD5CD6C" w14:textId="77777777" w:rsidR="00882B88" w:rsidRDefault="00882B88">
      <w:pPr>
        <w:spacing w:line="360" w:lineRule="exact"/>
      </w:pPr>
    </w:p>
    <w:p w14:paraId="1E367976" w14:textId="77777777" w:rsidR="00882B88" w:rsidRDefault="00882B88">
      <w:pPr>
        <w:spacing w:line="360" w:lineRule="exact"/>
      </w:pPr>
    </w:p>
    <w:p w14:paraId="2ADE5373" w14:textId="77777777" w:rsidR="00882B88" w:rsidRDefault="00882B88">
      <w:pPr>
        <w:spacing w:line="360" w:lineRule="exact"/>
      </w:pPr>
    </w:p>
    <w:p w14:paraId="2E34235E" w14:textId="77777777" w:rsidR="00882B88" w:rsidRDefault="00882B88">
      <w:pPr>
        <w:spacing w:line="360" w:lineRule="exact"/>
      </w:pPr>
    </w:p>
    <w:p w14:paraId="213D96A8" w14:textId="77777777" w:rsidR="00882B88" w:rsidRDefault="00882B88">
      <w:pPr>
        <w:spacing w:line="360" w:lineRule="exact"/>
      </w:pPr>
    </w:p>
    <w:p w14:paraId="52C965C6" w14:textId="77777777" w:rsidR="00882B88" w:rsidRDefault="00882B88">
      <w:pPr>
        <w:spacing w:line="360" w:lineRule="exact"/>
      </w:pPr>
    </w:p>
    <w:p w14:paraId="1352465B" w14:textId="77777777" w:rsidR="00882B88" w:rsidRDefault="00882B88">
      <w:pPr>
        <w:spacing w:line="360" w:lineRule="exact"/>
      </w:pPr>
    </w:p>
    <w:p w14:paraId="5661DA56" w14:textId="77777777" w:rsidR="00882B88" w:rsidRDefault="00882B88">
      <w:pPr>
        <w:spacing w:line="360" w:lineRule="exact"/>
      </w:pPr>
    </w:p>
    <w:p w14:paraId="030207D0" w14:textId="77777777" w:rsidR="00882B88" w:rsidRDefault="00882B88">
      <w:pPr>
        <w:spacing w:line="360" w:lineRule="exact"/>
      </w:pPr>
    </w:p>
    <w:p w14:paraId="7FF25F9F" w14:textId="77777777" w:rsidR="00882B88" w:rsidRDefault="00882B88">
      <w:pPr>
        <w:spacing w:line="360" w:lineRule="exact"/>
      </w:pPr>
    </w:p>
    <w:p w14:paraId="104B4549" w14:textId="77777777" w:rsidR="00882B88" w:rsidRDefault="00882B88">
      <w:pPr>
        <w:spacing w:line="360" w:lineRule="exact"/>
      </w:pPr>
    </w:p>
    <w:p w14:paraId="32ADC8ED" w14:textId="77777777" w:rsidR="00882B88" w:rsidRDefault="00882B88">
      <w:pPr>
        <w:spacing w:line="360" w:lineRule="exact"/>
      </w:pPr>
    </w:p>
    <w:p w14:paraId="500209E8" w14:textId="77777777" w:rsidR="00882B88" w:rsidRDefault="00882B88">
      <w:pPr>
        <w:spacing w:line="386" w:lineRule="exact"/>
      </w:pPr>
    </w:p>
    <w:p w14:paraId="7942F300" w14:textId="77777777" w:rsidR="00882B88" w:rsidRDefault="00882B88">
      <w:pPr>
        <w:rPr>
          <w:sz w:val="2"/>
          <w:szCs w:val="2"/>
        </w:rPr>
        <w:sectPr w:rsidR="00882B88">
          <w:headerReference w:type="default" r:id="rId14"/>
          <w:footerReference w:type="even" r:id="rId15"/>
          <w:footerReference w:type="default" r:id="rId16"/>
          <w:footerReference w:type="first" r:id="rId17"/>
          <w:pgSz w:w="11900" w:h="16840"/>
          <w:pgMar w:top="2705" w:right="1577" w:bottom="1811" w:left="1328" w:header="0" w:footer="3" w:gutter="0"/>
          <w:pgNumType w:start="17"/>
          <w:cols w:space="720"/>
          <w:noEndnote/>
          <w:docGrid w:linePitch="360"/>
        </w:sectPr>
      </w:pPr>
    </w:p>
    <w:p w14:paraId="18715285" w14:textId="77777777" w:rsidR="00882B88" w:rsidRDefault="009D2F46">
      <w:pPr>
        <w:pStyle w:val="Zkladntext60"/>
        <w:shd w:val="clear" w:color="auto" w:fill="auto"/>
        <w:ind w:right="5440" w:firstLine="1240"/>
      </w:pPr>
      <w:r>
        <w:lastRenderedPageBreak/>
        <w:pict w14:anchorId="4AD96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44.9pt;margin-top:73.9pt;width:405.1pt;height:26.9pt;z-index:-125829369;mso-wrap-distance-left:21.1pt;mso-wrap-distance-right:5pt;mso-position-horizontal-relative:margin" wrapcoords="0 0 21600 0 21600 21600 0 21600 0 0">
            <v:imagedata r:id="rId18" o:title="image1"/>
            <w10:wrap type="topAndBottom" anchorx="margin"/>
          </v:shape>
        </w:pict>
      </w:r>
      <w:r>
        <w:rPr>
          <w:rStyle w:val="Zkladntext61"/>
          <w:b/>
          <w:bCs/>
        </w:rPr>
        <w:t xml:space="preserve">ŘEDITELSTVÍ </w:t>
      </w:r>
      <w:r>
        <w:rPr>
          <w:rStyle w:val="Zkladntext62"/>
          <w:b/>
          <w:bCs/>
        </w:rPr>
        <w:t xml:space="preserve">g __ </w:t>
      </w:r>
      <w:r>
        <w:rPr>
          <w:rStyle w:val="Zkladntext6NetunKurzvadkovn-1pt"/>
        </w:rPr>
        <w:t>z,</w:t>
      </w:r>
      <w:r>
        <w:rPr>
          <w:rStyle w:val="Zkladntext63"/>
          <w:b/>
          <w:bCs/>
        </w:rPr>
        <w:t xml:space="preserve"> </w:t>
      </w:r>
      <w:r>
        <w:rPr>
          <w:rStyle w:val="Zkladntext61"/>
          <w:b/>
          <w:bCs/>
        </w:rPr>
        <w:t xml:space="preserve">SILNIC </w:t>
      </w:r>
      <w:r>
        <w:rPr>
          <w:rStyle w:val="Zkladntext63"/>
          <w:b/>
          <w:bCs/>
        </w:rPr>
        <w:t xml:space="preserve">^11^ </w:t>
      </w:r>
      <w:r>
        <w:rPr>
          <w:rStyle w:val="Zkladntext61"/>
          <w:b/>
          <w:bCs/>
        </w:rPr>
        <w:t>A DÁLNIC</w:t>
      </w:r>
    </w:p>
    <w:p w14:paraId="4E77742F" w14:textId="77777777" w:rsidR="00882B88" w:rsidRDefault="009D2F46">
      <w:pPr>
        <w:pStyle w:val="Nadpis20"/>
        <w:keepNext/>
        <w:keepLines/>
        <w:shd w:val="clear" w:color="auto" w:fill="auto"/>
        <w:spacing w:after="586" w:line="380" w:lineRule="exact"/>
      </w:pPr>
      <w:bookmarkStart w:id="24" w:name="bookmark25"/>
      <w:r>
        <w:t>Smlouva o zpracování osobních údajů</w:t>
      </w:r>
      <w:bookmarkEnd w:id="24"/>
    </w:p>
    <w:p w14:paraId="57B10DEF" w14:textId="77777777" w:rsidR="00882B88" w:rsidRDefault="009D2F46">
      <w:pPr>
        <w:pStyle w:val="Zkladntext20"/>
        <w:shd w:val="clear" w:color="auto" w:fill="auto"/>
        <w:spacing w:before="0" w:after="630" w:line="190" w:lineRule="exact"/>
        <w:ind w:left="2160" w:firstLine="0"/>
      </w:pPr>
      <w:r>
        <w:t>uzavřená níže uvedeného dne, měsíce a roku mezi:</w:t>
      </w:r>
    </w:p>
    <w:p w14:paraId="3E706204" w14:textId="77777777" w:rsidR="00882B88" w:rsidRDefault="009D2F46">
      <w:pPr>
        <w:pStyle w:val="Nadpis70"/>
        <w:keepNext/>
        <w:keepLines/>
        <w:shd w:val="clear" w:color="auto" w:fill="auto"/>
        <w:spacing w:before="0"/>
      </w:pPr>
      <w:r>
        <w:pict w14:anchorId="111BB81D">
          <v:shape id="_x0000_s2071" type="#_x0000_t202" style="position:absolute;margin-left:27.1pt;margin-top:10.55pt;width:404.4pt;height:83.05pt;z-index:-125829368;mso-wrap-distance-left:5pt;mso-wrap-distance-top:6.25pt;mso-wrap-distance-right:5pt;mso-position-horizontal-relative:margin" wrapcoords="10110 0 21472 0 21472 6683 21600 6791 21600 16230 21267 16230 21267 20049 9520 20049 9520 21600 0 21600 0 16201 37 16201 37 6791 10110 6683 10110 0" filled="f" stroked="f">
            <v:textbox style="mso-fit-shape-to-text:t" inset="0,0,0,0">
              <w:txbxContent>
                <w:p w14:paraId="27233C24" w14:textId="77777777" w:rsidR="00882B88" w:rsidRDefault="009D2F46">
                  <w:pPr>
                    <w:pStyle w:val="Titulekobrzku"/>
                    <w:shd w:val="clear" w:color="auto" w:fill="auto"/>
                  </w:pPr>
                  <w:r>
                    <w:t>Čerčanská 2023/12, Krč, 140 00 Praha 4</w:t>
                  </w:r>
                </w:p>
                <w:p w14:paraId="0DC6FF62" w14:textId="77777777" w:rsidR="00882B88" w:rsidRDefault="009D2F46">
                  <w:pPr>
                    <w:pStyle w:val="Titulekobrzku"/>
                    <w:shd w:val="clear" w:color="auto" w:fill="auto"/>
                  </w:pPr>
                  <w:r>
                    <w:t>65993390</w:t>
                  </w:r>
                </w:p>
                <w:p w14:paraId="263FFEF6" w14:textId="77777777" w:rsidR="00882B88" w:rsidRDefault="009D2F46">
                  <w:pPr>
                    <w:pStyle w:val="Titulekobrzku"/>
                    <w:shd w:val="clear" w:color="auto" w:fill="auto"/>
                  </w:pPr>
                  <w:r>
                    <w:t>CZ65993390</w:t>
                  </w:r>
                </w:p>
                <w:p w14:paraId="0024EB3A" w14:textId="77777777" w:rsidR="00882B88" w:rsidRDefault="009D2F46">
                  <w:pPr>
                    <w:pStyle w:val="Titulekobrzku"/>
                    <w:shd w:val="clear" w:color="auto" w:fill="auto"/>
                  </w:pPr>
                  <w:r>
                    <w:t>státní podnik</w:t>
                  </w:r>
                </w:p>
                <w:p w14:paraId="2360CAF7" w14:textId="77777777" w:rsidR="00882B88" w:rsidRDefault="009D2F46">
                  <w:pPr>
                    <w:pStyle w:val="Titulekobrzku"/>
                    <w:shd w:val="clear" w:color="auto" w:fill="auto"/>
                  </w:pPr>
                  <w:r>
                    <w:t>: A 80478 vedenou u Městského soudu v Praze</w:t>
                  </w:r>
                </w:p>
                <w:p w14:paraId="535736BB" w14:textId="6D81E745" w:rsidR="00882B88" w:rsidRDefault="00882B88">
                  <w:pPr>
                    <w:jc w:val="center"/>
                    <w:rPr>
                      <w:sz w:val="2"/>
                      <w:szCs w:val="2"/>
                    </w:rPr>
                  </w:pPr>
                </w:p>
                <w:p w14:paraId="53DB735B" w14:textId="77777777" w:rsidR="00882B88" w:rsidRDefault="009D2F46">
                  <w:pPr>
                    <w:pStyle w:val="Titulekobrzku"/>
                    <w:shd w:val="clear" w:color="auto" w:fill="auto"/>
                  </w:pPr>
                  <w:r>
                    <w:t>kontaktní osoba ve věcech technických:</w:t>
                  </w:r>
                </w:p>
                <w:p w14:paraId="24E55894" w14:textId="77777777" w:rsidR="00882B88" w:rsidRDefault="009D2F46">
                  <w:pPr>
                    <w:pStyle w:val="Titulekobrzku"/>
                    <w:shd w:val="clear" w:color="auto" w:fill="auto"/>
                  </w:pPr>
                  <w:r>
                    <w:t>e-mail:</w:t>
                  </w:r>
                </w:p>
                <w:p w14:paraId="0D83FC89" w14:textId="77777777" w:rsidR="00882B88" w:rsidRDefault="009D2F46">
                  <w:pPr>
                    <w:pStyle w:val="Titulekobrzku"/>
                    <w:shd w:val="clear" w:color="auto" w:fill="auto"/>
                  </w:pPr>
                  <w:r>
                    <w:t>tel:</w:t>
                  </w:r>
                </w:p>
                <w:p w14:paraId="1B7BD449" w14:textId="77777777" w:rsidR="00882B88" w:rsidRDefault="009D2F46">
                  <w:pPr>
                    <w:pStyle w:val="Titulekobrzku2"/>
                    <w:shd w:val="clear" w:color="auto" w:fill="auto"/>
                  </w:pPr>
                  <w:r>
                    <w:rPr>
                      <w:rStyle w:val="Titulekobrzku295ptNetunExact"/>
                    </w:rPr>
                    <w:t xml:space="preserve">(dále jen </w:t>
                  </w:r>
                  <w:r>
                    <w:t>„Správce”)</w:t>
                  </w:r>
                </w:p>
                <w:p w14:paraId="788BB70D" w14:textId="77777777" w:rsidR="00882B88" w:rsidRDefault="009D2F46">
                  <w:pPr>
                    <w:pStyle w:val="Titulekobrzku"/>
                    <w:shd w:val="clear" w:color="auto" w:fill="auto"/>
                  </w:pPr>
                  <w:r>
                    <w:t>Pověřenec pro ochranu osobních údajů (DPO)</w:t>
                  </w:r>
                </w:p>
                <w:p w14:paraId="7E0CDB2F" w14:textId="537CD95B" w:rsidR="00882B88" w:rsidRDefault="007E04EB">
                  <w:pPr>
                    <w:pStyle w:val="Titulekobrzku"/>
                    <w:shd w:val="clear" w:color="auto" w:fill="auto"/>
                  </w:pPr>
                  <w:proofErr w:type="spellStart"/>
                  <w:r w:rsidRPr="007E04EB">
                    <w:rPr>
                      <w:highlight w:val="black"/>
                    </w:rPr>
                    <w:t>mmmmmmmmmmmmmmmmmmmmmmmmmmm</w:t>
                  </w:r>
                  <w:proofErr w:type="spellEnd"/>
                </w:p>
              </w:txbxContent>
            </v:textbox>
            <w10:wrap type="square" side="left" anchorx="margin"/>
          </v:shape>
        </w:pict>
      </w:r>
      <w:bookmarkStart w:id="25" w:name="bookmark26"/>
      <w:r>
        <w:t>Ředitelství silnic a dálnic s. p.</w:t>
      </w:r>
      <w:bookmarkEnd w:id="25"/>
    </w:p>
    <w:p w14:paraId="786D0546" w14:textId="77777777" w:rsidR="00882B88" w:rsidRDefault="009D2F46">
      <w:pPr>
        <w:pStyle w:val="Zkladntext20"/>
        <w:shd w:val="clear" w:color="auto" w:fill="auto"/>
        <w:spacing w:before="0" w:after="0" w:line="230" w:lineRule="exact"/>
        <w:ind w:right="3180" w:firstLine="0"/>
      </w:pPr>
      <w:r>
        <w:t>se sídlem IČO:</w:t>
      </w:r>
    </w:p>
    <w:p w14:paraId="097035C2" w14:textId="77777777" w:rsidR="00882B88" w:rsidRDefault="009D2F46">
      <w:pPr>
        <w:pStyle w:val="Zkladntext20"/>
        <w:shd w:val="clear" w:color="auto" w:fill="auto"/>
        <w:spacing w:before="0" w:after="0" w:line="230" w:lineRule="exact"/>
        <w:ind w:firstLine="0"/>
      </w:pPr>
      <w:r>
        <w:t>DIČ:</w:t>
      </w:r>
    </w:p>
    <w:p w14:paraId="30CB1989" w14:textId="77777777" w:rsidR="00882B88" w:rsidRDefault="009D2F46">
      <w:pPr>
        <w:pStyle w:val="Zkladntext20"/>
        <w:shd w:val="clear" w:color="auto" w:fill="auto"/>
        <w:spacing w:before="0" w:after="0" w:line="230" w:lineRule="exact"/>
        <w:ind w:firstLine="0"/>
      </w:pPr>
      <w:r>
        <w:t>právní forma:</w:t>
      </w:r>
    </w:p>
    <w:p w14:paraId="7A9F703D" w14:textId="77777777" w:rsidR="00882B88" w:rsidRDefault="009D2F46">
      <w:pPr>
        <w:pStyle w:val="Zkladntext20"/>
        <w:shd w:val="clear" w:color="auto" w:fill="auto"/>
        <w:spacing w:before="0" w:after="873" w:line="230" w:lineRule="exact"/>
        <w:ind w:firstLine="0"/>
      </w:pPr>
      <w:r>
        <w:t xml:space="preserve">zapsaný v obchodním rejstříku pod </w:t>
      </w:r>
      <w:proofErr w:type="spellStart"/>
      <w:r>
        <w:t>sp</w:t>
      </w:r>
      <w:proofErr w:type="spellEnd"/>
      <w:r>
        <w:t>. zn.</w:t>
      </w:r>
    </w:p>
    <w:p w14:paraId="51A1BB56" w14:textId="77777777" w:rsidR="00882B88" w:rsidRDefault="009D2F46">
      <w:pPr>
        <w:pStyle w:val="Zkladntext20"/>
        <w:shd w:val="clear" w:color="auto" w:fill="auto"/>
        <w:spacing w:before="0" w:after="0" w:line="264" w:lineRule="exact"/>
        <w:ind w:right="2600" w:firstLine="0"/>
      </w:pPr>
      <w:r>
        <w:pict w14:anchorId="6F72EAFA">
          <v:shape id="_x0000_s2073" type="#_x0000_t75" style="position:absolute;margin-left:217.2pt;margin-top:-2.4pt;width:88.8pt;height:171.85pt;z-index:-125829367;mso-wrap-distance-left:13.7pt;mso-wrap-distance-right:5pt;mso-position-horizontal-relative:margin" wrapcoords="0 0 21600 0 21600 21600 0 21600 0 0">
            <v:imagedata r:id="rId19" o:title="image3"/>
            <w10:wrap type="square" side="left" anchorx="margin"/>
          </v:shape>
        </w:pict>
      </w:r>
      <w:r>
        <w:t>se sídlem IČO:</w:t>
      </w:r>
    </w:p>
    <w:p w14:paraId="449CB0BA" w14:textId="77777777" w:rsidR="00882B88" w:rsidRDefault="009D2F46">
      <w:pPr>
        <w:pStyle w:val="Zkladntext20"/>
        <w:shd w:val="clear" w:color="auto" w:fill="auto"/>
        <w:spacing w:before="0" w:after="0" w:line="264" w:lineRule="exact"/>
        <w:ind w:firstLine="0"/>
      </w:pPr>
      <w:r>
        <w:t>DIČ:</w:t>
      </w:r>
    </w:p>
    <w:p w14:paraId="4A34AB48" w14:textId="77777777" w:rsidR="00882B88" w:rsidRDefault="009D2F46">
      <w:pPr>
        <w:pStyle w:val="Zkladntext20"/>
        <w:shd w:val="clear" w:color="auto" w:fill="auto"/>
        <w:spacing w:before="0" w:after="0" w:line="264" w:lineRule="exact"/>
        <w:ind w:right="1040" w:firstLine="0"/>
      </w:pPr>
      <w:r>
        <w:t>zápis v obchodním rejstříku: právní forma: bankovní spojení: zastoupen:</w:t>
      </w:r>
    </w:p>
    <w:p w14:paraId="619BCF95" w14:textId="77777777" w:rsidR="00882B88" w:rsidRDefault="009D2F46">
      <w:pPr>
        <w:pStyle w:val="Zkladntext20"/>
        <w:shd w:val="clear" w:color="auto" w:fill="auto"/>
        <w:spacing w:before="0" w:after="0" w:line="264" w:lineRule="exact"/>
        <w:ind w:firstLine="0"/>
      </w:pPr>
      <w:r>
        <w:t>kontaktní osoba ve věcech smluvních: e-mail: tel:</w:t>
      </w:r>
    </w:p>
    <w:p w14:paraId="31776C95" w14:textId="77777777" w:rsidR="00882B88" w:rsidRDefault="009D2F46">
      <w:pPr>
        <w:pStyle w:val="Zkladntext20"/>
        <w:shd w:val="clear" w:color="auto" w:fill="auto"/>
        <w:spacing w:before="0" w:after="0" w:line="264" w:lineRule="exact"/>
        <w:ind w:firstLine="0"/>
      </w:pPr>
      <w:r>
        <w:t>kontaktní osoba ve věcech technických: e-mail: tel:</w:t>
      </w:r>
    </w:p>
    <w:p w14:paraId="4D8D67B8" w14:textId="77777777" w:rsidR="00882B88" w:rsidRDefault="009D2F46">
      <w:pPr>
        <w:pStyle w:val="Zkladntext90"/>
        <w:shd w:val="clear" w:color="auto" w:fill="auto"/>
        <w:sectPr w:rsidR="00882B88">
          <w:footerReference w:type="even" r:id="rId20"/>
          <w:footerReference w:type="default" r:id="rId21"/>
          <w:pgSz w:w="11900" w:h="16840"/>
          <w:pgMar w:top="1047" w:right="1623" w:bottom="1823" w:left="1368" w:header="0" w:footer="3" w:gutter="0"/>
          <w:pgNumType w:start="15"/>
          <w:cols w:space="720"/>
          <w:noEndnote/>
          <w:docGrid w:linePitch="360"/>
        </w:sectPr>
      </w:pPr>
      <w:r>
        <w:rPr>
          <w:rStyle w:val="Zkladntext995ptNetun"/>
        </w:rPr>
        <w:t xml:space="preserve">(dále jen </w:t>
      </w:r>
      <w:r>
        <w:t xml:space="preserve">„Zpracovatel" </w:t>
      </w:r>
      <w:r>
        <w:rPr>
          <w:rStyle w:val="Zkladntext995ptNetun"/>
        </w:rPr>
        <w:t xml:space="preserve">nebo </w:t>
      </w:r>
      <w:r>
        <w:t>„Prvotní Zpracovatel")</w:t>
      </w:r>
    </w:p>
    <w:p w14:paraId="44D0E4A5" w14:textId="77777777" w:rsidR="00882B88" w:rsidRDefault="009D2F46">
      <w:pPr>
        <w:pStyle w:val="Zkladntext20"/>
        <w:shd w:val="clear" w:color="auto" w:fill="auto"/>
        <w:spacing w:before="0" w:after="873" w:line="200" w:lineRule="exact"/>
        <w:ind w:firstLine="0"/>
        <w:jc w:val="both"/>
      </w:pPr>
      <w:r>
        <w:lastRenderedPageBreak/>
        <w:t xml:space="preserve">(Správce a Zpracovatel společně dále také jako </w:t>
      </w:r>
      <w:r>
        <w:rPr>
          <w:rStyle w:val="Zkladntext210ptTun"/>
        </w:rPr>
        <w:t>„Smluvní strany“)</w:t>
      </w:r>
    </w:p>
    <w:p w14:paraId="1CE06FE0" w14:textId="77777777" w:rsidR="00882B88" w:rsidRDefault="009D2F46">
      <w:pPr>
        <w:pStyle w:val="Nadpis60"/>
        <w:keepNext/>
        <w:keepLines/>
        <w:shd w:val="clear" w:color="auto" w:fill="auto"/>
        <w:spacing w:before="0" w:after="32" w:line="200" w:lineRule="exact"/>
        <w:ind w:firstLine="0"/>
      </w:pPr>
      <w:bookmarkStart w:id="26" w:name="bookmark27"/>
      <w:r>
        <w:t>Preambule</w:t>
      </w:r>
      <w:bookmarkEnd w:id="26"/>
    </w:p>
    <w:p w14:paraId="6930A75C" w14:textId="77777777" w:rsidR="00882B88" w:rsidRDefault="009D2F46">
      <w:pPr>
        <w:pStyle w:val="Zkladntext20"/>
        <w:shd w:val="clear" w:color="auto" w:fill="auto"/>
        <w:spacing w:before="0" w:after="351" w:line="264" w:lineRule="exact"/>
        <w:ind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w:t>
      </w:r>
      <w:r>
        <w:t xml:space="preserve">ti se zpracováním osobních údajů a o volném pohybu těchto údajů a o zrušení směrnice 96/46/ES (obecné nařízení o ochraně osobních údajů), a proto Smluvní strany uzavírají tuto smlouvu o ochraně osobních údajů (dále jen </w:t>
      </w:r>
      <w:r>
        <w:rPr>
          <w:rStyle w:val="Zkladntext210ptTun"/>
        </w:rPr>
        <w:t>„Smlouva").</w:t>
      </w:r>
    </w:p>
    <w:p w14:paraId="0A915D1A" w14:textId="77777777" w:rsidR="00882B88" w:rsidRDefault="009D2F46">
      <w:pPr>
        <w:pStyle w:val="Nadpis60"/>
        <w:keepNext/>
        <w:keepLines/>
        <w:numPr>
          <w:ilvl w:val="0"/>
          <w:numId w:val="16"/>
        </w:numPr>
        <w:shd w:val="clear" w:color="auto" w:fill="auto"/>
        <w:tabs>
          <w:tab w:val="left" w:pos="413"/>
        </w:tabs>
        <w:spacing w:before="0" w:after="77" w:line="200" w:lineRule="exact"/>
        <w:ind w:firstLine="0"/>
      </w:pPr>
      <w:bookmarkStart w:id="27" w:name="bookmark28"/>
      <w:r>
        <w:t>Definice</w:t>
      </w:r>
      <w:bookmarkEnd w:id="27"/>
    </w:p>
    <w:p w14:paraId="05AD5869" w14:textId="77777777" w:rsidR="00882B88" w:rsidRDefault="009D2F46">
      <w:pPr>
        <w:pStyle w:val="Zkladntext20"/>
        <w:shd w:val="clear" w:color="auto" w:fill="auto"/>
        <w:spacing w:before="0" w:after="259" w:line="190" w:lineRule="exact"/>
        <w:ind w:firstLine="0"/>
        <w:jc w:val="both"/>
      </w:pPr>
      <w:r>
        <w:t>Pro účely této Smlouvy se následující pojmy vykládají takto:</w:t>
      </w:r>
    </w:p>
    <w:p w14:paraId="66255CD4" w14:textId="77777777" w:rsidR="00882B88" w:rsidRDefault="009D2F46">
      <w:pPr>
        <w:pStyle w:val="Zkladntext20"/>
        <w:shd w:val="clear" w:color="auto" w:fill="auto"/>
        <w:spacing w:before="0" w:after="205" w:line="190" w:lineRule="exact"/>
        <w:ind w:firstLine="0"/>
        <w:jc w:val="both"/>
      </w:pPr>
      <w:r>
        <w:t>„EHP" se rozumí Evropský hospodářský prostor.</w:t>
      </w:r>
    </w:p>
    <w:p w14:paraId="4267230F" w14:textId="77777777" w:rsidR="00882B88" w:rsidRDefault="009D2F46">
      <w:pPr>
        <w:pStyle w:val="Zkladntext20"/>
        <w:shd w:val="clear" w:color="auto" w:fill="auto"/>
        <w:spacing w:before="0" w:after="120" w:line="264" w:lineRule="exact"/>
        <w:ind w:firstLine="0"/>
        <w:jc w:val="both"/>
      </w:pPr>
      <w:r>
        <w:rPr>
          <w:rStyle w:val="Zkladntext210pt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09B8BB76" w14:textId="77777777" w:rsidR="00882B88" w:rsidRDefault="009D2F46">
      <w:pPr>
        <w:pStyle w:val="Zkladntext20"/>
        <w:shd w:val="clear" w:color="auto" w:fill="auto"/>
        <w:spacing w:before="0" w:after="116" w:line="264" w:lineRule="exact"/>
        <w:ind w:firstLine="0"/>
        <w:jc w:val="both"/>
      </w:pPr>
      <w:r>
        <w:rPr>
          <w:rStyle w:val="Zkladntext210ptTun"/>
        </w:rPr>
        <w:t xml:space="preserve">„Hlavní smlouvou“ </w:t>
      </w:r>
      <w:r>
        <w:t>se rozumí smluvní vztah či smluvní vztahy založené mezi Správcem a Zpracovatelem na základě uzavřených platných a účinných smluv vymezených v příloze č. 1 této Smlouvy.</w:t>
      </w:r>
    </w:p>
    <w:p w14:paraId="0EFC5C83" w14:textId="77777777" w:rsidR="00882B88" w:rsidRDefault="009D2F46">
      <w:pPr>
        <w:pStyle w:val="Zkladntext20"/>
        <w:shd w:val="clear" w:color="auto" w:fill="auto"/>
        <w:spacing w:before="0" w:after="124" w:line="269" w:lineRule="exact"/>
        <w:ind w:firstLine="0"/>
        <w:jc w:val="both"/>
      </w:pPr>
      <w:r>
        <w:rPr>
          <w:rStyle w:val="Zkladntext210ptTun"/>
        </w:rPr>
        <w:t xml:space="preserve">„Osobními údaji Správce“ </w:t>
      </w:r>
      <w:r>
        <w:t>se rozumí osobní údaje popsané v příloze č. 1 této Smlouvy a veškeré další osobní údaje zpracovávané Zpracovatelem jménem Správce podle a/nebo v souvislosti s Hlavní smlouvou.</w:t>
      </w:r>
    </w:p>
    <w:p w14:paraId="0275BB60" w14:textId="77777777" w:rsidR="00882B88" w:rsidRDefault="009D2F46">
      <w:pPr>
        <w:pStyle w:val="Zkladntext20"/>
        <w:shd w:val="clear" w:color="auto" w:fill="auto"/>
        <w:spacing w:before="0" w:after="116" w:line="264" w:lineRule="exact"/>
        <w:ind w:firstLine="0"/>
        <w:jc w:val="both"/>
      </w:pPr>
      <w:r>
        <w:rPr>
          <w:rStyle w:val="Zkladntext210ptTun"/>
        </w:rPr>
        <w:t>„</w:t>
      </w:r>
      <w:proofErr w:type="spellStart"/>
      <w:r>
        <w:rPr>
          <w:rStyle w:val="Zkladntext210ptTun"/>
        </w:rPr>
        <w:t>Podzpracovatelem</w:t>
      </w:r>
      <w:proofErr w:type="spellEnd"/>
      <w:r>
        <w:rPr>
          <w:rStyle w:val="Zkladntext210ptTun"/>
        </w:rPr>
        <w:t xml:space="preserve">“ </w:t>
      </w:r>
      <w:r>
        <w:t xml:space="preserve">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9A204AC" w14:textId="77777777" w:rsidR="00882B88" w:rsidRDefault="009D2F46">
      <w:pPr>
        <w:pStyle w:val="Zkladntext20"/>
        <w:shd w:val="clear" w:color="auto" w:fill="auto"/>
        <w:spacing w:before="0" w:after="124" w:line="269" w:lineRule="exact"/>
        <w:ind w:firstLine="0"/>
        <w:jc w:val="both"/>
      </w:pPr>
      <w:r>
        <w:rPr>
          <w:rStyle w:val="Zkladntext210ptTun"/>
        </w:rPr>
        <w:t xml:space="preserve">„Pokynem“ </w:t>
      </w:r>
      <w:r>
        <w:t>se rozumí písemný pokyn Správce Zpracovateli týkající se zpracování Osobních údajů Správce. Zpracovatel je povinen kdykoliv v průběhu zpracování osobních údajů prokázat existenci a obsah Pokynu.</w:t>
      </w:r>
    </w:p>
    <w:p w14:paraId="579A4088" w14:textId="77777777" w:rsidR="00882B88" w:rsidRDefault="009D2F46">
      <w:pPr>
        <w:pStyle w:val="Zkladntext20"/>
        <w:shd w:val="clear" w:color="auto" w:fill="auto"/>
        <w:spacing w:before="0" w:after="171" w:line="264" w:lineRule="exact"/>
        <w:ind w:firstLine="0"/>
        <w:jc w:val="both"/>
      </w:pPr>
      <w:r>
        <w:rPr>
          <w:rStyle w:val="Zkladntext210ptTun"/>
        </w:rPr>
        <w:t>„Porušením zabezpečení osobních údajů</w:t>
      </w:r>
      <w:r>
        <w:rPr>
          <w:rStyle w:val="Zkladntext210ptTun"/>
          <w:vertAlign w:val="superscript"/>
        </w:rPr>
        <w:t>1</w:t>
      </w:r>
      <w:r>
        <w:rPr>
          <w:rStyle w:val="Zkladntext210ptTun"/>
        </w:rPr>
        <w:t xml:space="preserve">'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53AA9086" w14:textId="77777777" w:rsidR="00882B88" w:rsidRDefault="009D2F46">
      <w:pPr>
        <w:pStyle w:val="Zkladntext20"/>
        <w:shd w:val="clear" w:color="auto" w:fill="auto"/>
        <w:spacing w:before="0" w:after="207" w:line="200" w:lineRule="exact"/>
        <w:ind w:firstLine="0"/>
        <w:jc w:val="both"/>
      </w:pPr>
      <w:r>
        <w:rPr>
          <w:rStyle w:val="Zkladntext210ptTun"/>
        </w:rPr>
        <w:t xml:space="preserve">„Produkty“ </w:t>
      </w:r>
      <w:r>
        <w:t>se rozumí Produkty, které má Zpracovatel poskytnout Správci dle Hlavní smlouvy.</w:t>
      </w:r>
    </w:p>
    <w:p w14:paraId="51774CD4" w14:textId="77777777" w:rsidR="00882B88" w:rsidRDefault="009D2F46">
      <w:pPr>
        <w:pStyle w:val="Zkladntext20"/>
        <w:shd w:val="clear" w:color="auto" w:fill="auto"/>
        <w:spacing w:before="0" w:after="0" w:line="264" w:lineRule="exact"/>
        <w:ind w:firstLine="0"/>
        <w:jc w:val="both"/>
      </w:pPr>
      <w:r>
        <w:rPr>
          <w:rStyle w:val="Zkladntext210ptTun"/>
        </w:rPr>
        <w:t xml:space="preserve">„Předpisy o ochraně osobních údajů“ </w:t>
      </w:r>
      <w:r>
        <w:t>se rozumí Nařízení Evropského parlamentu a Rady (EU) č. 2016/679 ze dne 27. dubna 2016 o ochraně fyzických osob v souvislosti se zpracováním</w:t>
      </w:r>
    </w:p>
    <w:p w14:paraId="68CB4D49" w14:textId="77777777" w:rsidR="00882B88" w:rsidRDefault="009D2F46">
      <w:pPr>
        <w:pStyle w:val="Zkladntext20"/>
        <w:shd w:val="clear" w:color="auto" w:fill="auto"/>
        <w:spacing w:before="0" w:after="124" w:line="269" w:lineRule="exact"/>
        <w:ind w:right="160" w:firstLine="0"/>
        <w:jc w:val="both"/>
      </w:pPr>
      <w:r>
        <w:t>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5A60D56A" w14:textId="77777777" w:rsidR="00882B88" w:rsidRDefault="009D2F46">
      <w:pPr>
        <w:pStyle w:val="Zkladntext20"/>
        <w:shd w:val="clear" w:color="auto" w:fill="auto"/>
        <w:spacing w:before="0" w:after="171" w:line="264" w:lineRule="exact"/>
        <w:ind w:right="160" w:firstLine="0"/>
        <w:jc w:val="both"/>
      </w:pPr>
      <w:r>
        <w:rPr>
          <w:rStyle w:val="Zkladntext210ptTun"/>
        </w:rPr>
        <w:t xml:space="preserve">„Schválenými </w:t>
      </w:r>
      <w:proofErr w:type="spellStart"/>
      <w:r>
        <w:rPr>
          <w:rStyle w:val="Zkladntext210ptTun"/>
        </w:rPr>
        <w:t>Podzpracovateli</w:t>
      </w:r>
      <w:proofErr w:type="spellEnd"/>
      <w:r>
        <w:rPr>
          <w:rStyle w:val="Zkladntext210ptTun"/>
        </w:rPr>
        <w:t xml:space="preserve">“ </w:t>
      </w:r>
      <w:r>
        <w:t xml:space="preserve">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w:t>
      </w:r>
      <w:r>
        <w:lastRenderedPageBreak/>
        <w:t>zpracovávají osobní údaje pro zpracovatele na základě pracovní smlouvy, dohody o provedení práce či dohody o pracovní činností nebo osoby, které se při provádění svých služeb, tj. plnění smlouvy s objednatelem (jinak zpracovatelem osobníc</w:t>
      </w:r>
      <w:r>
        <w:t>h údajů), mohou pouze nahodile dostat do styku s osobními údaji, aniž by osobní údaje jakkoliv zpracovávaly.</w:t>
      </w:r>
    </w:p>
    <w:p w14:paraId="4FE832ED" w14:textId="77777777" w:rsidR="00882B88" w:rsidRDefault="009D2F46">
      <w:pPr>
        <w:pStyle w:val="Zkladntext20"/>
        <w:shd w:val="clear" w:color="auto" w:fill="auto"/>
        <w:spacing w:before="0" w:after="207" w:line="200" w:lineRule="exact"/>
        <w:ind w:left="580" w:hanging="580"/>
        <w:jc w:val="both"/>
      </w:pPr>
      <w:r>
        <w:rPr>
          <w:rStyle w:val="Zkladntext210ptTun"/>
        </w:rPr>
        <w:t xml:space="preserve">„Službami" </w:t>
      </w:r>
      <w:r>
        <w:t>se rozumí Služby, které má Zpracovatel poskytnout Správci podle Hlavní smlouvy.</w:t>
      </w:r>
    </w:p>
    <w:p w14:paraId="19F68BC3" w14:textId="77777777" w:rsidR="00882B88" w:rsidRDefault="009D2F46">
      <w:pPr>
        <w:pStyle w:val="Zkladntext20"/>
        <w:shd w:val="clear" w:color="auto" w:fill="auto"/>
        <w:spacing w:before="0" w:after="120" w:line="264" w:lineRule="exact"/>
        <w:ind w:right="160" w:firstLine="0"/>
        <w:jc w:val="both"/>
      </w:pPr>
      <w:r>
        <w:rPr>
          <w:rStyle w:val="Zkladntext210pt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25C6D44" w14:textId="77777777" w:rsidR="00882B88" w:rsidRDefault="009D2F46">
      <w:pPr>
        <w:pStyle w:val="Zkladntext20"/>
        <w:shd w:val="clear" w:color="auto" w:fill="auto"/>
        <w:spacing w:before="0" w:after="116" w:line="264" w:lineRule="exact"/>
        <w:ind w:right="160" w:firstLine="0"/>
        <w:jc w:val="both"/>
      </w:pPr>
      <w:r>
        <w:rPr>
          <w:rStyle w:val="Zkladntext210ptTun"/>
        </w:rPr>
        <w:t xml:space="preserve">„Třetí zemí“ </w:t>
      </w:r>
      <w:r>
        <w:t>se rozumí jakákoli země mimo EU/EHP, s výjimkou případů, kdy je tato země předmětem platného a účinného rozhodnutí Evropské komise o odpovídající ochraně osobních údajů ve třetích zemích.</w:t>
      </w:r>
    </w:p>
    <w:p w14:paraId="4ED890BC" w14:textId="77777777" w:rsidR="00882B88" w:rsidRDefault="009D2F46">
      <w:pPr>
        <w:pStyle w:val="Zkladntext20"/>
        <w:shd w:val="clear" w:color="auto" w:fill="auto"/>
        <w:spacing w:before="0" w:after="124" w:line="269" w:lineRule="exact"/>
        <w:ind w:right="160" w:firstLine="0"/>
        <w:jc w:val="both"/>
      </w:pPr>
      <w:r>
        <w:rPr>
          <w:rStyle w:val="Zkladntext210ptTun"/>
        </w:rPr>
        <w:t xml:space="preserve">„Vymazáním“ </w:t>
      </w:r>
      <w:r>
        <w:t>se rozumí odstranění nebo zničení Osobních údajů Správce tak, aby nemohly být obnoveny nebo rekonstruovány.</w:t>
      </w:r>
    </w:p>
    <w:p w14:paraId="65355DA0" w14:textId="77777777" w:rsidR="00882B88" w:rsidRDefault="009D2F46">
      <w:pPr>
        <w:pStyle w:val="Zkladntext20"/>
        <w:shd w:val="clear" w:color="auto" w:fill="auto"/>
        <w:spacing w:before="0" w:after="120" w:line="264" w:lineRule="exact"/>
        <w:ind w:right="160" w:firstLine="0"/>
        <w:jc w:val="both"/>
      </w:pPr>
      <w:r>
        <w:rPr>
          <w:rStyle w:val="Zkladntext210ptTun"/>
        </w:rPr>
        <w:t xml:space="preserve">„Zásadami zpracování osobních údajů“ </w:t>
      </w:r>
      <w:r>
        <w:t xml:space="preserve">se rozumí zásada zákonnosti, korektnosti, transparentnosti, účelového omezení, minimalizace údajů, přesnosti, omezení uložení, integrity </w:t>
      </w:r>
      <w:r>
        <w:rPr>
          <w:rStyle w:val="Zkladntext210ptTun"/>
        </w:rPr>
        <w:t xml:space="preserve">a </w:t>
      </w:r>
      <w:r>
        <w:t xml:space="preserve">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22" w:history="1">
        <w:r>
          <w:rPr>
            <w:rStyle w:val="Hypertextovodkaz"/>
            <w:lang w:val="en-US" w:eastAsia="en-US" w:bidi="en-US"/>
          </w:rPr>
          <w:t>www.rsd.cz</w:t>
        </w:r>
      </w:hyperlink>
      <w:r>
        <w:rPr>
          <w:lang w:val="en-US" w:eastAsia="en-US" w:bidi="en-US"/>
        </w:rPr>
        <w:t xml:space="preserve"> </w:t>
      </w:r>
      <w:r>
        <w:t>v záložce Organizace pod odkazem GDPR.</w:t>
      </w:r>
    </w:p>
    <w:p w14:paraId="4B55C174" w14:textId="77777777" w:rsidR="00882B88" w:rsidRDefault="009D2F46">
      <w:pPr>
        <w:pStyle w:val="Zkladntext90"/>
        <w:shd w:val="clear" w:color="auto" w:fill="auto"/>
        <w:spacing w:after="351"/>
        <w:ind w:right="160"/>
        <w:jc w:val="both"/>
      </w:pPr>
      <w:r>
        <w:t xml:space="preserve">„Zpracování“, „správce“, „zpracovatel“, „subjekt údajů“, „osobní údaje“, „zvláštní kategorie osobních údajů“ </w:t>
      </w:r>
      <w:r>
        <w:rPr>
          <w:rStyle w:val="Zkladntext995ptNetun"/>
        </w:rPr>
        <w:t xml:space="preserve">a jakékoli další obecné definice neuvedené v této Smlouvě nebo v Hlavní smlouvě mají stejný význam jako v </w:t>
      </w:r>
      <w:r>
        <w:t>GDPR.</w:t>
      </w:r>
    </w:p>
    <w:p w14:paraId="33EB626C" w14:textId="77777777" w:rsidR="00882B88" w:rsidRDefault="009D2F46">
      <w:pPr>
        <w:pStyle w:val="Nadpis60"/>
        <w:keepNext/>
        <w:keepLines/>
        <w:numPr>
          <w:ilvl w:val="0"/>
          <w:numId w:val="16"/>
        </w:numPr>
        <w:shd w:val="clear" w:color="auto" w:fill="auto"/>
        <w:tabs>
          <w:tab w:val="left" w:pos="521"/>
        </w:tabs>
        <w:spacing w:before="0" w:after="54" w:line="200" w:lineRule="exact"/>
        <w:ind w:left="580" w:hanging="580"/>
      </w:pPr>
      <w:bookmarkStart w:id="28" w:name="bookmark29"/>
      <w:r>
        <w:t>Podmínky zpracování Osobních údajů Správce</w:t>
      </w:r>
      <w:bookmarkEnd w:id="28"/>
    </w:p>
    <w:p w14:paraId="682B968F" w14:textId="77777777" w:rsidR="00882B88" w:rsidRDefault="009D2F46">
      <w:pPr>
        <w:pStyle w:val="Zkladntext20"/>
        <w:numPr>
          <w:ilvl w:val="1"/>
          <w:numId w:val="16"/>
        </w:numPr>
        <w:shd w:val="clear" w:color="auto" w:fill="auto"/>
        <w:tabs>
          <w:tab w:val="left" w:pos="521"/>
        </w:tabs>
        <w:spacing w:before="0" w:after="120" w:line="230" w:lineRule="exact"/>
        <w:ind w:left="580" w:hanging="580"/>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6B3BD72B" w14:textId="77777777" w:rsidR="00882B88" w:rsidRDefault="009D2F46">
      <w:pPr>
        <w:pStyle w:val="Zkladntext20"/>
        <w:numPr>
          <w:ilvl w:val="1"/>
          <w:numId w:val="16"/>
        </w:numPr>
        <w:shd w:val="clear" w:color="auto" w:fill="auto"/>
        <w:tabs>
          <w:tab w:val="left" w:pos="521"/>
        </w:tabs>
        <w:spacing w:before="0" w:after="120" w:line="230" w:lineRule="exact"/>
        <w:ind w:left="580" w:right="160" w:hanging="58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71BA8A0C" w14:textId="77777777" w:rsidR="00882B88" w:rsidRDefault="009D2F46">
      <w:pPr>
        <w:pStyle w:val="Zkladntext20"/>
        <w:numPr>
          <w:ilvl w:val="1"/>
          <w:numId w:val="16"/>
        </w:numPr>
        <w:shd w:val="clear" w:color="auto" w:fill="auto"/>
        <w:tabs>
          <w:tab w:val="left" w:pos="521"/>
        </w:tabs>
        <w:spacing w:before="0" w:after="0" w:line="230" w:lineRule="exact"/>
        <w:ind w:left="580" w:right="160" w:hanging="58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r>
        <w:br w:type="page"/>
      </w:r>
    </w:p>
    <w:p w14:paraId="1C4EF143" w14:textId="77777777" w:rsidR="00882B88" w:rsidRDefault="009D2F46">
      <w:pPr>
        <w:pStyle w:val="Zkladntext20"/>
        <w:numPr>
          <w:ilvl w:val="1"/>
          <w:numId w:val="16"/>
        </w:numPr>
        <w:shd w:val="clear" w:color="auto" w:fill="auto"/>
        <w:tabs>
          <w:tab w:val="left" w:pos="571"/>
        </w:tabs>
        <w:spacing w:before="0" w:after="0" w:line="230" w:lineRule="exact"/>
        <w:ind w:left="640" w:hanging="640"/>
        <w:jc w:val="both"/>
      </w:pPr>
      <w:r>
        <w:lastRenderedPageBreak/>
        <w:pict w14:anchorId="26AD6CBC">
          <v:shape id="_x0000_s2074" type="#_x0000_t202" style="position:absolute;left:0;text-align:left;margin-left:30.85pt;margin-top:39.1pt;width:406.1pt;height:40.3pt;z-index:-125829366;mso-wrap-distance-left:29.5pt;mso-wrap-distance-right:5pt;mso-position-horizontal-relative:margin" wrapcoords="0 0 21600 0 21600 5278 21212 5278 21212 21600 73 21600 73 5278 0 5278 0 0" filled="f" stroked="f">
            <v:textbox style="mso-fit-shape-to-text:t" inset="0,0,0,0">
              <w:txbxContent>
                <w:p w14:paraId="4FF45838" w14:textId="77AB472E" w:rsidR="00882B88" w:rsidRDefault="009D2F46" w:rsidP="007E04EB">
                  <w:pPr>
                    <w:pStyle w:val="Titulekobrzku"/>
                    <w:shd w:val="clear" w:color="auto" w:fill="auto"/>
                    <w:spacing w:line="190" w:lineRule="exact"/>
                    <w:rPr>
                      <w:sz w:val="2"/>
                      <w:szCs w:val="2"/>
                    </w:rPr>
                  </w:pPr>
                  <w:r>
                    <w:t xml:space="preserve">2.4.1 osoba pověřená Správcem: </w:t>
                  </w:r>
                </w:p>
              </w:txbxContent>
            </v:textbox>
            <w10:wrap type="topAndBottom" anchorx="margin"/>
          </v:shape>
        </w:pict>
      </w:r>
      <w:r>
        <w:t xml:space="preserve">Pro účely komunikace a zajištění součinnosti Správce a Zpracovatele navzájem (zejm. v případech porušení zabezpečení osobních údajů, předávání žádostí subjektů údajů), není- </w:t>
      </w:r>
      <w:proofErr w:type="spellStart"/>
      <w:r>
        <w:t>li</w:t>
      </w:r>
      <w:proofErr w:type="spellEnd"/>
      <w:r>
        <w:t xml:space="preserve"> v konkrétním případě určeno jinak, pověřily Smluvní strany tyto osoby:</w:t>
      </w:r>
    </w:p>
    <w:p w14:paraId="1B8A5768" w14:textId="77777777" w:rsidR="00882B88" w:rsidRDefault="009D2F46">
      <w:pPr>
        <w:pStyle w:val="Zkladntext20"/>
        <w:shd w:val="clear" w:color="auto" w:fill="auto"/>
        <w:spacing w:before="0" w:after="24" w:line="190" w:lineRule="exact"/>
        <w:ind w:left="600" w:hanging="600"/>
        <w:jc w:val="both"/>
      </w:pPr>
      <w:r>
        <w:t>Obě strany jsou povinny na zaslání podání neprodleně reagovat nejpozději však do 48 hodin od</w:t>
      </w:r>
    </w:p>
    <w:p w14:paraId="2547EFDF" w14:textId="77777777" w:rsidR="00882B88" w:rsidRDefault="009D2F46">
      <w:pPr>
        <w:pStyle w:val="Zkladntext20"/>
        <w:shd w:val="clear" w:color="auto" w:fill="auto"/>
        <w:spacing w:before="0" w:after="404" w:line="190" w:lineRule="exact"/>
        <w:ind w:left="600" w:hanging="600"/>
        <w:jc w:val="both"/>
      </w:pPr>
      <w:r>
        <w:t>zaslání.</w:t>
      </w:r>
    </w:p>
    <w:p w14:paraId="53CA159A" w14:textId="77777777" w:rsidR="00882B88" w:rsidRDefault="009D2F46">
      <w:pPr>
        <w:pStyle w:val="Nadpis60"/>
        <w:keepNext/>
        <w:keepLines/>
        <w:numPr>
          <w:ilvl w:val="0"/>
          <w:numId w:val="16"/>
        </w:numPr>
        <w:shd w:val="clear" w:color="auto" w:fill="auto"/>
        <w:tabs>
          <w:tab w:val="left" w:pos="538"/>
        </w:tabs>
        <w:spacing w:before="0" w:after="50" w:line="200" w:lineRule="exact"/>
        <w:ind w:left="600" w:hanging="600"/>
      </w:pPr>
      <w:bookmarkStart w:id="29" w:name="bookmark30"/>
      <w:r>
        <w:t>Zpracování Osobních údajů Správce</w:t>
      </w:r>
      <w:bookmarkEnd w:id="29"/>
    </w:p>
    <w:p w14:paraId="0AAB9BC0" w14:textId="77777777" w:rsidR="00882B88" w:rsidRDefault="009D2F46">
      <w:pPr>
        <w:pStyle w:val="Zkladntext20"/>
        <w:numPr>
          <w:ilvl w:val="1"/>
          <w:numId w:val="16"/>
        </w:numPr>
        <w:shd w:val="clear" w:color="auto" w:fill="auto"/>
        <w:tabs>
          <w:tab w:val="left" w:pos="538"/>
        </w:tabs>
        <w:spacing w:before="0" w:after="60" w:line="230" w:lineRule="exact"/>
        <w:ind w:left="600" w:hanging="600"/>
        <w:jc w:val="both"/>
      </w:pP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7482D051" w14:textId="77777777" w:rsidR="00882B88" w:rsidRDefault="009D2F46">
      <w:pPr>
        <w:pStyle w:val="Zkladntext20"/>
        <w:numPr>
          <w:ilvl w:val="1"/>
          <w:numId w:val="16"/>
        </w:numPr>
        <w:shd w:val="clear" w:color="auto" w:fill="auto"/>
        <w:tabs>
          <w:tab w:val="left" w:pos="538"/>
        </w:tabs>
        <w:spacing w:before="0" w:after="60" w:line="230" w:lineRule="exact"/>
        <w:ind w:left="600" w:right="140" w:hanging="600"/>
        <w:jc w:val="both"/>
      </w:pPr>
      <w:r>
        <w:t>Zpracovatel neprodleně nebo bez zbytečného odkladu od obdržení Pokynu informuje Správce v případě, kdy podle jeho názoru vzhledem k jeho odborným znalostem a zkušenostem takový Pokyn porušuje Předpisy o ochraně osobních údajů.</w:t>
      </w:r>
    </w:p>
    <w:p w14:paraId="597E9CC6" w14:textId="77777777" w:rsidR="00882B88" w:rsidRDefault="009D2F46">
      <w:pPr>
        <w:pStyle w:val="Zkladntext20"/>
        <w:numPr>
          <w:ilvl w:val="1"/>
          <w:numId w:val="16"/>
        </w:numPr>
        <w:shd w:val="clear" w:color="auto" w:fill="auto"/>
        <w:tabs>
          <w:tab w:val="left" w:pos="538"/>
        </w:tabs>
        <w:spacing w:before="0" w:after="60" w:line="230" w:lineRule="exact"/>
        <w:ind w:left="600" w:hanging="600"/>
      </w:pPr>
      <w:r>
        <w:t>Zpracovatel bere na vědomí, že není oprávněn určit účely a prostředky zpracování Osobních údajů Správce a pokud by Zpracovatel toto porušil, považuje se ve vztahu k takovému zpracování za správce.</w:t>
      </w:r>
    </w:p>
    <w:p w14:paraId="695140C1" w14:textId="77777777" w:rsidR="00882B88" w:rsidRDefault="009D2F46">
      <w:pPr>
        <w:pStyle w:val="Zkladntext20"/>
        <w:numPr>
          <w:ilvl w:val="1"/>
          <w:numId w:val="16"/>
        </w:numPr>
        <w:shd w:val="clear" w:color="auto" w:fill="auto"/>
        <w:tabs>
          <w:tab w:val="left" w:pos="538"/>
        </w:tabs>
        <w:spacing w:before="0" w:after="324" w:line="230" w:lineRule="exact"/>
        <w:ind w:left="600" w:right="140" w:hanging="60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6D2E0A5F" w14:textId="77777777" w:rsidR="00882B88" w:rsidRDefault="009D2F46">
      <w:pPr>
        <w:pStyle w:val="Nadpis60"/>
        <w:keepNext/>
        <w:keepLines/>
        <w:numPr>
          <w:ilvl w:val="0"/>
          <w:numId w:val="16"/>
        </w:numPr>
        <w:shd w:val="clear" w:color="auto" w:fill="auto"/>
        <w:tabs>
          <w:tab w:val="left" w:pos="538"/>
        </w:tabs>
        <w:spacing w:before="0" w:after="50" w:line="200" w:lineRule="exact"/>
        <w:ind w:left="600" w:hanging="600"/>
      </w:pPr>
      <w:bookmarkStart w:id="30" w:name="bookmark31"/>
      <w:r>
        <w:t>Spolehlivost Zpracovatele</w:t>
      </w:r>
      <w:bookmarkEnd w:id="30"/>
    </w:p>
    <w:p w14:paraId="1A50CBAF" w14:textId="77777777" w:rsidR="00882B88" w:rsidRDefault="009D2F46">
      <w:pPr>
        <w:pStyle w:val="Zkladntext20"/>
        <w:numPr>
          <w:ilvl w:val="1"/>
          <w:numId w:val="16"/>
        </w:numPr>
        <w:shd w:val="clear" w:color="auto" w:fill="auto"/>
        <w:tabs>
          <w:tab w:val="left" w:pos="538"/>
        </w:tabs>
        <w:spacing w:before="0" w:after="60" w:line="230" w:lineRule="exact"/>
        <w:ind w:left="600" w:right="140" w:hanging="60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8A2C514" w14:textId="77777777" w:rsidR="00882B88" w:rsidRDefault="009D2F46">
      <w:pPr>
        <w:pStyle w:val="Zkladntext20"/>
        <w:numPr>
          <w:ilvl w:val="1"/>
          <w:numId w:val="16"/>
        </w:numPr>
        <w:shd w:val="clear" w:color="auto" w:fill="auto"/>
        <w:tabs>
          <w:tab w:val="left" w:pos="538"/>
        </w:tabs>
        <w:spacing w:before="0" w:after="60" w:line="230" w:lineRule="exact"/>
        <w:ind w:left="600" w:right="140" w:hanging="600"/>
        <w:jc w:val="both"/>
      </w:pPr>
      <w:r>
        <w:t>Zpracovatel musí zajistit, aby všechny osoby, které zapojil do zpracování Osobních údajů Správce:</w:t>
      </w:r>
    </w:p>
    <w:p w14:paraId="076F5534" w14:textId="77777777" w:rsidR="00882B88" w:rsidRDefault="009D2F46">
      <w:pPr>
        <w:pStyle w:val="Zkladntext20"/>
        <w:numPr>
          <w:ilvl w:val="2"/>
          <w:numId w:val="16"/>
        </w:numPr>
        <w:shd w:val="clear" w:color="auto" w:fill="auto"/>
        <w:tabs>
          <w:tab w:val="left" w:pos="1286"/>
        </w:tabs>
        <w:spacing w:before="0" w:after="56" w:line="230" w:lineRule="exact"/>
        <w:ind w:left="1260" w:right="140" w:hanging="660"/>
        <w:jc w:val="both"/>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55246390" w14:textId="77777777" w:rsidR="00882B88" w:rsidRDefault="009D2F46">
      <w:pPr>
        <w:pStyle w:val="Zkladntext20"/>
        <w:numPr>
          <w:ilvl w:val="2"/>
          <w:numId w:val="16"/>
        </w:numPr>
        <w:shd w:val="clear" w:color="auto" w:fill="auto"/>
        <w:tabs>
          <w:tab w:val="left" w:pos="1286"/>
        </w:tabs>
        <w:spacing w:before="0" w:after="60" w:line="235" w:lineRule="exact"/>
        <w:ind w:left="1260" w:right="140" w:hanging="660"/>
        <w:jc w:val="both"/>
      </w:pPr>
      <w:r>
        <w:t>byly přiměřeně školeny/certifikovány ve vztahu k Předpisům o ochraně osobních údajů nebo dle Pokynů Správce;</w:t>
      </w:r>
    </w:p>
    <w:p w14:paraId="700C6393" w14:textId="77777777" w:rsidR="00882B88" w:rsidRDefault="009D2F46">
      <w:pPr>
        <w:pStyle w:val="Zkladntext20"/>
        <w:numPr>
          <w:ilvl w:val="2"/>
          <w:numId w:val="16"/>
        </w:numPr>
        <w:shd w:val="clear" w:color="auto" w:fill="auto"/>
        <w:tabs>
          <w:tab w:val="left" w:pos="1286"/>
        </w:tabs>
        <w:spacing w:before="0" w:after="0" w:line="235" w:lineRule="exact"/>
        <w:ind w:left="1260" w:right="140" w:hanging="660"/>
        <w:jc w:val="both"/>
      </w:pPr>
      <w:r>
        <w:t>podléhaly závazku důvěrnosti nebo profesním či zákonným povinnostem zachovávat mlčenlivost;</w:t>
      </w:r>
      <w:r>
        <w:br w:type="page"/>
      </w:r>
    </w:p>
    <w:p w14:paraId="2654FD8F" w14:textId="77777777" w:rsidR="00882B88" w:rsidRDefault="009D2F46">
      <w:pPr>
        <w:pStyle w:val="Zkladntext20"/>
        <w:numPr>
          <w:ilvl w:val="2"/>
          <w:numId w:val="16"/>
        </w:numPr>
        <w:shd w:val="clear" w:color="auto" w:fill="auto"/>
        <w:tabs>
          <w:tab w:val="left" w:pos="1284"/>
        </w:tabs>
        <w:spacing w:before="0" w:after="64" w:line="235" w:lineRule="exact"/>
        <w:ind w:left="1280"/>
        <w:jc w:val="both"/>
      </w:pPr>
      <w:r>
        <w:lastRenderedPageBreak/>
        <w:t>používaly pouze bezpečný hardware a software a dodržovaly zásady bezpečného používání výpočetní techniky;</w:t>
      </w:r>
    </w:p>
    <w:p w14:paraId="259013DE" w14:textId="77777777" w:rsidR="00882B88" w:rsidRDefault="009D2F46">
      <w:pPr>
        <w:pStyle w:val="Zkladntext20"/>
        <w:numPr>
          <w:ilvl w:val="2"/>
          <w:numId w:val="16"/>
        </w:numPr>
        <w:shd w:val="clear" w:color="auto" w:fill="auto"/>
        <w:tabs>
          <w:tab w:val="left" w:pos="1284"/>
        </w:tabs>
        <w:spacing w:before="0" w:after="60" w:line="230" w:lineRule="exact"/>
        <w:ind w:left="1280"/>
        <w:jc w:val="both"/>
      </w:pPr>
      <w:r>
        <w:t>podléhaly procesům autentizace uživatelů a přihlašování při přístupu k Osobním údajům Správce v souladu s touto Smlouvou, Hlavní smlouvou, Pokyny a platnými a účinnými Předpisy o ochraně osobních údajů;</w:t>
      </w:r>
    </w:p>
    <w:p w14:paraId="2356F8FA" w14:textId="77777777" w:rsidR="00882B88" w:rsidRDefault="009D2F46">
      <w:pPr>
        <w:pStyle w:val="Zkladntext20"/>
        <w:numPr>
          <w:ilvl w:val="2"/>
          <w:numId w:val="16"/>
        </w:numPr>
        <w:shd w:val="clear" w:color="auto" w:fill="auto"/>
        <w:tabs>
          <w:tab w:val="left" w:pos="1284"/>
        </w:tabs>
        <w:spacing w:before="0" w:after="324" w:line="230" w:lineRule="exact"/>
        <w:ind w:left="128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A9A53AE" w14:textId="77777777" w:rsidR="00882B88" w:rsidRDefault="009D2F46">
      <w:pPr>
        <w:pStyle w:val="Nadpis60"/>
        <w:keepNext/>
        <w:keepLines/>
        <w:numPr>
          <w:ilvl w:val="0"/>
          <w:numId w:val="16"/>
        </w:numPr>
        <w:shd w:val="clear" w:color="auto" w:fill="auto"/>
        <w:tabs>
          <w:tab w:val="left" w:pos="524"/>
        </w:tabs>
        <w:spacing w:before="0" w:after="0" w:line="200" w:lineRule="exact"/>
        <w:ind w:left="600" w:hanging="600"/>
      </w:pPr>
      <w:bookmarkStart w:id="31" w:name="bookmark32"/>
      <w:r>
        <w:t>Zabezpečení osobních údajů</w:t>
      </w:r>
      <w:bookmarkEnd w:id="31"/>
    </w:p>
    <w:p w14:paraId="6D891146" w14:textId="77777777" w:rsidR="00882B88" w:rsidRDefault="009D2F46">
      <w:pPr>
        <w:pStyle w:val="Zkladntext20"/>
        <w:numPr>
          <w:ilvl w:val="1"/>
          <w:numId w:val="16"/>
        </w:numPr>
        <w:shd w:val="clear" w:color="auto" w:fill="auto"/>
        <w:tabs>
          <w:tab w:val="left" w:pos="524"/>
        </w:tabs>
        <w:spacing w:before="0" w:after="92" w:line="230" w:lineRule="exact"/>
        <w:ind w:left="600" w:hanging="600"/>
        <w:jc w:val="both"/>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3E68AD2E" w14:textId="77777777" w:rsidR="00882B88" w:rsidRDefault="009D2F46">
      <w:pPr>
        <w:pStyle w:val="Zkladntext20"/>
        <w:numPr>
          <w:ilvl w:val="2"/>
          <w:numId w:val="16"/>
        </w:numPr>
        <w:shd w:val="clear" w:color="auto" w:fill="auto"/>
        <w:tabs>
          <w:tab w:val="left" w:pos="1284"/>
        </w:tabs>
        <w:spacing w:before="0" w:after="0" w:line="190" w:lineRule="exact"/>
        <w:ind w:left="1280"/>
        <w:jc w:val="both"/>
      </w:pPr>
      <w:r>
        <w:t>pseudonymizace a šifrování osobních údajů;</w:t>
      </w:r>
    </w:p>
    <w:p w14:paraId="50C89633" w14:textId="77777777" w:rsidR="00882B88" w:rsidRDefault="009D2F46">
      <w:pPr>
        <w:pStyle w:val="Zkladntext20"/>
        <w:numPr>
          <w:ilvl w:val="2"/>
          <w:numId w:val="16"/>
        </w:numPr>
        <w:shd w:val="clear" w:color="auto" w:fill="auto"/>
        <w:tabs>
          <w:tab w:val="left" w:pos="1284"/>
        </w:tabs>
        <w:spacing w:before="0" w:after="60" w:line="235" w:lineRule="exact"/>
        <w:ind w:left="1280"/>
        <w:jc w:val="both"/>
      </w:pPr>
      <w:r>
        <w:t>schopnosti zajistit neustálou důvěrnost, integritu, dostupnost a odolnost systémů a služeb zpracování;</w:t>
      </w:r>
    </w:p>
    <w:p w14:paraId="3A371039" w14:textId="77777777" w:rsidR="00882B88" w:rsidRDefault="009D2F46">
      <w:pPr>
        <w:pStyle w:val="Zkladntext20"/>
        <w:numPr>
          <w:ilvl w:val="2"/>
          <w:numId w:val="16"/>
        </w:numPr>
        <w:shd w:val="clear" w:color="auto" w:fill="auto"/>
        <w:tabs>
          <w:tab w:val="left" w:pos="1284"/>
        </w:tabs>
        <w:spacing w:before="0" w:after="60" w:line="235" w:lineRule="exact"/>
        <w:ind w:left="1280"/>
        <w:jc w:val="both"/>
      </w:pPr>
      <w:r>
        <w:t>schopnosti obnovit dostupnost osobních údajů a přístup k nim včas v případě fyzických či technických incidentů;</w:t>
      </w:r>
    </w:p>
    <w:p w14:paraId="6D76318C" w14:textId="77777777" w:rsidR="00882B88" w:rsidRDefault="009D2F46">
      <w:pPr>
        <w:pStyle w:val="Zkladntext20"/>
        <w:numPr>
          <w:ilvl w:val="2"/>
          <w:numId w:val="16"/>
        </w:numPr>
        <w:shd w:val="clear" w:color="auto" w:fill="auto"/>
        <w:tabs>
          <w:tab w:val="left" w:pos="1284"/>
        </w:tabs>
        <w:spacing w:before="0" w:after="64" w:line="235" w:lineRule="exact"/>
        <w:ind w:left="1280"/>
        <w:jc w:val="both"/>
      </w:pPr>
      <w:r>
        <w:t>procesu pravidelného testování, posuzování a hodnocení účinnosti zavedených technických a organizačních opatření pro zajištění bezpečnosti zpracování.</w:t>
      </w:r>
    </w:p>
    <w:p w14:paraId="6A57B5B4" w14:textId="77777777" w:rsidR="00882B88" w:rsidRDefault="009D2F46">
      <w:pPr>
        <w:pStyle w:val="Zkladntext20"/>
        <w:numPr>
          <w:ilvl w:val="1"/>
          <w:numId w:val="16"/>
        </w:numPr>
        <w:shd w:val="clear" w:color="auto" w:fill="auto"/>
        <w:tabs>
          <w:tab w:val="left" w:pos="524"/>
        </w:tabs>
        <w:spacing w:before="0" w:after="92" w:line="230" w:lineRule="exact"/>
        <w:ind w:left="600" w:hanging="60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1E29F52" w14:textId="77777777" w:rsidR="00882B88" w:rsidRDefault="009D2F46">
      <w:pPr>
        <w:pStyle w:val="Zkladntext20"/>
        <w:numPr>
          <w:ilvl w:val="0"/>
          <w:numId w:val="17"/>
        </w:numPr>
        <w:shd w:val="clear" w:color="auto" w:fill="auto"/>
        <w:tabs>
          <w:tab w:val="left" w:pos="236"/>
        </w:tabs>
        <w:spacing w:before="0" w:after="24" w:line="190" w:lineRule="exact"/>
        <w:ind w:left="600" w:hanging="600"/>
        <w:jc w:val="both"/>
      </w:pPr>
      <w:r>
        <w:t>3 V případě zpracování osobních údajů více správců je Zpracovatel povinen zpracovávat</w:t>
      </w:r>
    </w:p>
    <w:p w14:paraId="2E06D9F7" w14:textId="77777777" w:rsidR="00882B88" w:rsidRDefault="009D2F46">
      <w:pPr>
        <w:pStyle w:val="Zkladntext20"/>
        <w:shd w:val="clear" w:color="auto" w:fill="auto"/>
        <w:spacing w:before="0" w:after="0" w:line="190" w:lineRule="exact"/>
        <w:ind w:left="1280"/>
        <w:jc w:val="both"/>
      </w:pPr>
      <w:r>
        <w:t>takové osobní údaje odděleně.</w:t>
      </w:r>
    </w:p>
    <w:p w14:paraId="57E4B604" w14:textId="77777777" w:rsidR="00882B88" w:rsidRDefault="009D2F46">
      <w:pPr>
        <w:pStyle w:val="Zkladntext20"/>
        <w:numPr>
          <w:ilvl w:val="1"/>
          <w:numId w:val="17"/>
        </w:numPr>
        <w:shd w:val="clear" w:color="auto" w:fill="auto"/>
        <w:tabs>
          <w:tab w:val="left" w:pos="524"/>
        </w:tabs>
        <w:spacing w:before="0" w:after="328" w:line="235" w:lineRule="exact"/>
        <w:ind w:left="600" w:hanging="600"/>
        <w:jc w:val="both"/>
      </w:pPr>
      <w:r>
        <w:t>Konkrétní podmínky zabezpečení jsou uvedeny v příloze č. 2 této Smlouvy a dále v Pokynech.</w:t>
      </w:r>
    </w:p>
    <w:p w14:paraId="7C2796C2" w14:textId="77777777" w:rsidR="00882B88" w:rsidRDefault="009D2F46">
      <w:pPr>
        <w:pStyle w:val="Nadpis60"/>
        <w:keepNext/>
        <w:keepLines/>
        <w:numPr>
          <w:ilvl w:val="0"/>
          <w:numId w:val="17"/>
        </w:numPr>
        <w:shd w:val="clear" w:color="auto" w:fill="auto"/>
        <w:tabs>
          <w:tab w:val="left" w:pos="524"/>
        </w:tabs>
        <w:spacing w:before="0" w:after="0" w:line="200" w:lineRule="exact"/>
        <w:ind w:left="600" w:hanging="600"/>
      </w:pPr>
      <w:bookmarkStart w:id="32" w:name="bookmark33"/>
      <w:r>
        <w:t xml:space="preserve">Další </w:t>
      </w:r>
      <w:proofErr w:type="spellStart"/>
      <w:r>
        <w:t>Podzpracovatelé</w:t>
      </w:r>
      <w:bookmarkEnd w:id="32"/>
      <w:proofErr w:type="spellEnd"/>
    </w:p>
    <w:p w14:paraId="15CF927B" w14:textId="77777777" w:rsidR="00882B88" w:rsidRDefault="009D2F46">
      <w:pPr>
        <w:pStyle w:val="Zkladntext20"/>
        <w:numPr>
          <w:ilvl w:val="0"/>
          <w:numId w:val="18"/>
        </w:numPr>
        <w:shd w:val="clear" w:color="auto" w:fill="auto"/>
        <w:tabs>
          <w:tab w:val="left" w:pos="524"/>
        </w:tabs>
        <w:spacing w:before="0" w:after="92" w:line="230" w:lineRule="exact"/>
        <w:ind w:left="600" w:hanging="600"/>
        <w:jc w:val="both"/>
      </w:pP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573331DA" w14:textId="77777777" w:rsidR="00882B88" w:rsidRDefault="009D2F46">
      <w:pPr>
        <w:pStyle w:val="Zkladntext20"/>
        <w:numPr>
          <w:ilvl w:val="0"/>
          <w:numId w:val="18"/>
        </w:numPr>
        <w:shd w:val="clear" w:color="auto" w:fill="auto"/>
        <w:tabs>
          <w:tab w:val="left" w:pos="524"/>
        </w:tabs>
        <w:spacing w:before="0" w:after="0" w:line="190" w:lineRule="exact"/>
        <w:ind w:left="600" w:hanging="600"/>
        <w:jc w:val="both"/>
      </w:pPr>
      <w:r>
        <w:t xml:space="preserve">Zpracovatel je povinen u každého </w:t>
      </w:r>
      <w:proofErr w:type="spellStart"/>
      <w:r>
        <w:t>Podzpracovatele</w:t>
      </w:r>
      <w:proofErr w:type="spellEnd"/>
      <w:r>
        <w:t>:</w:t>
      </w:r>
    </w:p>
    <w:p w14:paraId="620C68BC" w14:textId="77777777" w:rsidR="00882B88" w:rsidRDefault="009D2F46">
      <w:pPr>
        <w:pStyle w:val="Zkladntext20"/>
        <w:numPr>
          <w:ilvl w:val="0"/>
          <w:numId w:val="19"/>
        </w:numPr>
        <w:shd w:val="clear" w:color="auto" w:fill="auto"/>
        <w:tabs>
          <w:tab w:val="left" w:pos="1284"/>
        </w:tabs>
        <w:spacing w:before="0" w:after="64" w:line="235" w:lineRule="exact"/>
        <w:ind w:left="1280"/>
        <w:jc w:val="both"/>
      </w:pPr>
      <w:r>
        <w:t xml:space="preserve">poskytnout Správci úplné informace o zpracování, které má provádět takový </w:t>
      </w:r>
      <w:proofErr w:type="spellStart"/>
      <w:r>
        <w:t>Podzpracovatel</w:t>
      </w:r>
      <w:proofErr w:type="spellEnd"/>
      <w:r>
        <w:t>;</w:t>
      </w:r>
    </w:p>
    <w:p w14:paraId="111AEDC2" w14:textId="77777777" w:rsidR="00882B88" w:rsidRDefault="009D2F46">
      <w:pPr>
        <w:pStyle w:val="Zkladntext20"/>
        <w:numPr>
          <w:ilvl w:val="0"/>
          <w:numId w:val="19"/>
        </w:numPr>
        <w:shd w:val="clear" w:color="auto" w:fill="auto"/>
        <w:tabs>
          <w:tab w:val="left" w:pos="1284"/>
        </w:tabs>
        <w:spacing w:before="0" w:after="60" w:line="230" w:lineRule="exact"/>
        <w:ind w:left="128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511FEFCF" w14:textId="77777777" w:rsidR="00882B88" w:rsidRDefault="009D2F46">
      <w:pPr>
        <w:pStyle w:val="Zkladntext20"/>
        <w:numPr>
          <w:ilvl w:val="0"/>
          <w:numId w:val="19"/>
        </w:numPr>
        <w:shd w:val="clear" w:color="auto" w:fill="auto"/>
        <w:tabs>
          <w:tab w:val="left" w:pos="1284"/>
        </w:tabs>
        <w:spacing w:before="0" w:after="0" w:line="230" w:lineRule="exact"/>
        <w:ind w:left="1280"/>
        <w:jc w:val="both"/>
      </w:pP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w:t>
      </w:r>
    </w:p>
    <w:p w14:paraId="513FCB37" w14:textId="77777777" w:rsidR="00882B88" w:rsidRDefault="009D2F46">
      <w:pPr>
        <w:pStyle w:val="Zkladntext20"/>
        <w:shd w:val="clear" w:color="auto" w:fill="auto"/>
        <w:spacing w:before="0" w:after="64" w:line="235" w:lineRule="exact"/>
        <w:ind w:left="1280" w:right="200" w:firstLine="0"/>
        <w:jc w:val="both"/>
      </w:pP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podzpracovateli</w:t>
      </w:r>
      <w:proofErr w:type="spellEnd"/>
      <w:r>
        <w:t xml:space="preserve">! i kopii smluv uzavřených mezi dalšími </w:t>
      </w:r>
      <w:proofErr w:type="spellStart"/>
      <w:r>
        <w:t>Podzpracovateli</w:t>
      </w:r>
      <w:proofErr w:type="spellEnd"/>
      <w:r>
        <w:t>;</w:t>
      </w:r>
    </w:p>
    <w:p w14:paraId="1763CFDB" w14:textId="77777777" w:rsidR="00882B88" w:rsidRDefault="009D2F46">
      <w:pPr>
        <w:pStyle w:val="Zkladntext20"/>
        <w:numPr>
          <w:ilvl w:val="0"/>
          <w:numId w:val="19"/>
        </w:numPr>
        <w:shd w:val="clear" w:color="auto" w:fill="auto"/>
        <w:tabs>
          <w:tab w:val="left" w:pos="1283"/>
        </w:tabs>
        <w:spacing w:before="0" w:after="56" w:line="230" w:lineRule="exact"/>
        <w:ind w:left="1280" w:right="200"/>
        <w:jc w:val="both"/>
      </w:pP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6B29B3FC" w14:textId="77777777" w:rsidR="00882B88" w:rsidRDefault="009D2F46">
      <w:pPr>
        <w:pStyle w:val="Zkladntext20"/>
        <w:numPr>
          <w:ilvl w:val="0"/>
          <w:numId w:val="19"/>
        </w:numPr>
        <w:shd w:val="clear" w:color="auto" w:fill="auto"/>
        <w:tabs>
          <w:tab w:val="left" w:pos="1283"/>
        </w:tabs>
        <w:spacing w:before="0" w:after="328" w:line="235" w:lineRule="exact"/>
        <w:ind w:left="1280" w:right="200"/>
        <w:jc w:val="both"/>
      </w:pP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39EAC9ED" w14:textId="77777777" w:rsidR="00882B88" w:rsidRDefault="009D2F46">
      <w:pPr>
        <w:pStyle w:val="Nadpis60"/>
        <w:keepNext/>
        <w:keepLines/>
        <w:numPr>
          <w:ilvl w:val="0"/>
          <w:numId w:val="17"/>
        </w:numPr>
        <w:shd w:val="clear" w:color="auto" w:fill="auto"/>
        <w:tabs>
          <w:tab w:val="left" w:pos="517"/>
        </w:tabs>
        <w:spacing w:before="0" w:after="50" w:line="200" w:lineRule="exact"/>
        <w:ind w:left="600" w:hanging="600"/>
      </w:pPr>
      <w:bookmarkStart w:id="33" w:name="bookmark34"/>
      <w:r>
        <w:lastRenderedPageBreak/>
        <w:t>Plnění práv subjektů údajů</w:t>
      </w:r>
      <w:bookmarkEnd w:id="33"/>
    </w:p>
    <w:p w14:paraId="7F515AD7" w14:textId="77777777" w:rsidR="00882B88" w:rsidRDefault="009D2F46">
      <w:pPr>
        <w:pStyle w:val="Zkladntext20"/>
        <w:numPr>
          <w:ilvl w:val="0"/>
          <w:numId w:val="20"/>
        </w:numPr>
        <w:shd w:val="clear" w:color="auto" w:fill="auto"/>
        <w:tabs>
          <w:tab w:val="left" w:pos="517"/>
        </w:tabs>
        <w:spacing w:before="0" w:after="60" w:line="230" w:lineRule="exact"/>
        <w:ind w:left="600" w:hanging="600"/>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6F16F0D3" w14:textId="77777777" w:rsidR="00882B88" w:rsidRDefault="009D2F46">
      <w:pPr>
        <w:pStyle w:val="Zkladntext20"/>
        <w:numPr>
          <w:ilvl w:val="0"/>
          <w:numId w:val="20"/>
        </w:numPr>
        <w:shd w:val="clear" w:color="auto" w:fill="auto"/>
        <w:tabs>
          <w:tab w:val="left" w:pos="517"/>
        </w:tabs>
        <w:spacing w:before="0" w:after="60" w:line="230" w:lineRule="exact"/>
        <w:ind w:left="600" w:right="200" w:hanging="600"/>
        <w:jc w:val="both"/>
      </w:pPr>
      <w:r>
        <w:t>Vzhledem k povaze zpracovávání Zpracovatel napomáhá Správci při provádění vhodných technických a organizačních opatření pro splnění povinností Správce reagovat na žádosti o uplatnění práv subjektu údajů.</w:t>
      </w:r>
    </w:p>
    <w:p w14:paraId="5E21BF45" w14:textId="77777777" w:rsidR="00882B88" w:rsidRDefault="009D2F46">
      <w:pPr>
        <w:pStyle w:val="Zkladntext20"/>
        <w:numPr>
          <w:ilvl w:val="0"/>
          <w:numId w:val="20"/>
        </w:numPr>
        <w:shd w:val="clear" w:color="auto" w:fill="auto"/>
        <w:tabs>
          <w:tab w:val="left" w:pos="517"/>
        </w:tabs>
        <w:spacing w:before="0" w:after="60" w:line="230" w:lineRule="exact"/>
        <w:ind w:left="600" w:right="200" w:hanging="60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14:paraId="4FB39434" w14:textId="77777777" w:rsidR="00882B88" w:rsidRDefault="009D2F46">
      <w:pPr>
        <w:pStyle w:val="Zkladntext20"/>
        <w:numPr>
          <w:ilvl w:val="0"/>
          <w:numId w:val="20"/>
        </w:numPr>
        <w:shd w:val="clear" w:color="auto" w:fill="auto"/>
        <w:tabs>
          <w:tab w:val="left" w:pos="517"/>
        </w:tabs>
        <w:spacing w:before="0" w:after="60" w:line="230" w:lineRule="exact"/>
        <w:ind w:left="600" w:right="200" w:hanging="600"/>
        <w:jc w:val="both"/>
      </w:pP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37497C70" w14:textId="77777777" w:rsidR="00882B88" w:rsidRDefault="009D2F46">
      <w:pPr>
        <w:pStyle w:val="Zkladntext20"/>
        <w:numPr>
          <w:ilvl w:val="0"/>
          <w:numId w:val="21"/>
        </w:numPr>
        <w:shd w:val="clear" w:color="auto" w:fill="auto"/>
        <w:tabs>
          <w:tab w:val="left" w:pos="1283"/>
        </w:tabs>
        <w:spacing w:before="0" w:after="56" w:line="230" w:lineRule="exact"/>
        <w:ind w:left="1280"/>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19379D98" w14:textId="77777777" w:rsidR="00882B88" w:rsidRDefault="009D2F46">
      <w:pPr>
        <w:pStyle w:val="Zkladntext20"/>
        <w:numPr>
          <w:ilvl w:val="0"/>
          <w:numId w:val="21"/>
        </w:numPr>
        <w:shd w:val="clear" w:color="auto" w:fill="auto"/>
        <w:tabs>
          <w:tab w:val="left" w:pos="1283"/>
        </w:tabs>
        <w:spacing w:before="0" w:after="64" w:line="235" w:lineRule="exact"/>
        <w:ind w:left="1280" w:right="200"/>
        <w:jc w:val="both"/>
      </w:pPr>
      <w:r>
        <w:t>poskytnutí takové asistence, kterou může Správce rozumně požadovat, aby mohl vyhovět příslušné žádosti ve lhůtách stanovených Předpisy o ochraně osobních údajů;</w:t>
      </w:r>
    </w:p>
    <w:p w14:paraId="05A59FF2" w14:textId="77777777" w:rsidR="00882B88" w:rsidRDefault="009D2F46">
      <w:pPr>
        <w:pStyle w:val="Zkladntext20"/>
        <w:numPr>
          <w:ilvl w:val="0"/>
          <w:numId w:val="21"/>
        </w:numPr>
        <w:shd w:val="clear" w:color="auto" w:fill="auto"/>
        <w:tabs>
          <w:tab w:val="left" w:pos="1283"/>
        </w:tabs>
        <w:spacing w:before="0" w:after="324" w:line="230" w:lineRule="exact"/>
        <w:ind w:left="1280" w:right="200"/>
        <w:jc w:val="both"/>
      </w:pPr>
      <w:r>
        <w:t>implementaci dodatečných technických a organizačních opatření, které může Správce rozumně požadovat, aby mohl účinně reagovat na příslušné stížnosti, sdělení nebo žádosti.</w:t>
      </w:r>
    </w:p>
    <w:p w14:paraId="3DF5C495" w14:textId="77777777" w:rsidR="00882B88" w:rsidRDefault="009D2F46">
      <w:pPr>
        <w:pStyle w:val="Nadpis60"/>
        <w:keepNext/>
        <w:keepLines/>
        <w:numPr>
          <w:ilvl w:val="0"/>
          <w:numId w:val="17"/>
        </w:numPr>
        <w:shd w:val="clear" w:color="auto" w:fill="auto"/>
        <w:tabs>
          <w:tab w:val="left" w:pos="517"/>
        </w:tabs>
        <w:spacing w:before="0" w:after="50" w:line="200" w:lineRule="exact"/>
        <w:ind w:left="600" w:hanging="600"/>
      </w:pPr>
      <w:bookmarkStart w:id="34" w:name="bookmark35"/>
      <w:r>
        <w:t>Porušení zabezpečení osobních údajů</w:t>
      </w:r>
      <w:bookmarkEnd w:id="34"/>
    </w:p>
    <w:p w14:paraId="18834E6A" w14:textId="77777777" w:rsidR="00882B88" w:rsidRDefault="009D2F46">
      <w:pPr>
        <w:pStyle w:val="Zkladntext20"/>
        <w:numPr>
          <w:ilvl w:val="0"/>
          <w:numId w:val="22"/>
        </w:numPr>
        <w:shd w:val="clear" w:color="auto" w:fill="auto"/>
        <w:tabs>
          <w:tab w:val="left" w:pos="517"/>
        </w:tabs>
        <w:spacing w:before="0" w:after="60" w:line="230" w:lineRule="exact"/>
        <w:ind w:left="600" w:right="200" w:hanging="60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t>m:</w:t>
      </w:r>
    </w:p>
    <w:p w14:paraId="0063FA86" w14:textId="77777777" w:rsidR="00882B88" w:rsidRDefault="009D2F46">
      <w:pPr>
        <w:pStyle w:val="Zkladntext20"/>
        <w:numPr>
          <w:ilvl w:val="0"/>
          <w:numId w:val="23"/>
        </w:numPr>
        <w:shd w:val="clear" w:color="auto" w:fill="auto"/>
        <w:tabs>
          <w:tab w:val="left" w:pos="1283"/>
        </w:tabs>
        <w:spacing w:before="0" w:after="56" w:line="230" w:lineRule="exact"/>
        <w:ind w:left="1280" w:right="200"/>
        <w:jc w:val="both"/>
      </w:pPr>
      <w:r>
        <w:t>popisovat povahu porušení zabezpečení osobních údajů, kategorie a počty dotčených subjektů údajů a kategorie a specifikace záznamů o osobních údajích;</w:t>
      </w:r>
    </w:p>
    <w:p w14:paraId="168E9B22" w14:textId="77777777" w:rsidR="00882B88" w:rsidRDefault="009D2F46">
      <w:pPr>
        <w:pStyle w:val="Zkladntext20"/>
        <w:numPr>
          <w:ilvl w:val="0"/>
          <w:numId w:val="23"/>
        </w:numPr>
        <w:shd w:val="clear" w:color="auto" w:fill="auto"/>
        <w:tabs>
          <w:tab w:val="left" w:pos="1283"/>
        </w:tabs>
        <w:spacing w:before="0" w:after="0" w:line="235" w:lineRule="exact"/>
        <w:ind w:left="1280" w:right="200"/>
        <w:jc w:val="both"/>
      </w:pPr>
      <w:r>
        <w:t>jméno a kontaktní údaje pověřence pro ochranu osobních údajů Zpracovatele nebo jiného příslušného kontaktu, od něhož lze získat více informací;</w:t>
      </w:r>
    </w:p>
    <w:p w14:paraId="77E22085" w14:textId="77777777" w:rsidR="00882B88" w:rsidRDefault="009D2F46">
      <w:pPr>
        <w:pStyle w:val="Zkladntext20"/>
        <w:numPr>
          <w:ilvl w:val="0"/>
          <w:numId w:val="23"/>
        </w:numPr>
        <w:shd w:val="clear" w:color="auto" w:fill="auto"/>
        <w:tabs>
          <w:tab w:val="left" w:pos="1267"/>
        </w:tabs>
        <w:spacing w:before="0" w:after="60" w:line="235" w:lineRule="exact"/>
        <w:ind w:left="1260" w:right="180" w:hanging="660"/>
        <w:jc w:val="both"/>
      </w:pPr>
      <w:r>
        <w:t>popisovat odhadované riziko a pravděpodobné důsledky porušení zabezpečení osobních údajů;</w:t>
      </w:r>
    </w:p>
    <w:p w14:paraId="39068D3A" w14:textId="77777777" w:rsidR="00882B88" w:rsidRDefault="009D2F46">
      <w:pPr>
        <w:pStyle w:val="Zkladntext20"/>
        <w:numPr>
          <w:ilvl w:val="0"/>
          <w:numId w:val="23"/>
        </w:numPr>
        <w:shd w:val="clear" w:color="auto" w:fill="auto"/>
        <w:tabs>
          <w:tab w:val="left" w:pos="1267"/>
        </w:tabs>
        <w:spacing w:before="0" w:after="64" w:line="235" w:lineRule="exact"/>
        <w:ind w:left="1260" w:right="180" w:hanging="660"/>
        <w:jc w:val="both"/>
      </w:pPr>
      <w:r>
        <w:t>popisovat opatření přijatá nebo navržená k řešení porušení zabezpečení osobních údajů.</w:t>
      </w:r>
    </w:p>
    <w:p w14:paraId="4B64C050" w14:textId="77777777" w:rsidR="00882B88" w:rsidRDefault="009D2F46">
      <w:pPr>
        <w:pStyle w:val="Zkladntext20"/>
        <w:numPr>
          <w:ilvl w:val="0"/>
          <w:numId w:val="22"/>
        </w:numPr>
        <w:shd w:val="clear" w:color="auto" w:fill="auto"/>
        <w:tabs>
          <w:tab w:val="left" w:pos="495"/>
        </w:tabs>
        <w:spacing w:before="0" w:after="60" w:line="230" w:lineRule="exact"/>
        <w:ind w:left="600" w:right="180" w:hanging="600"/>
        <w:jc w:val="both"/>
      </w:pPr>
      <w:r>
        <w:t>Zpracovatel spolupracuje se Správcem a podniká takové přiměřené kroky, které jsou řízeny Správcem, aby napomáhal vyšetřování, zmírňování a nápravě každého porušení osobních údajů.</w:t>
      </w:r>
    </w:p>
    <w:p w14:paraId="73329985" w14:textId="77777777" w:rsidR="00882B88" w:rsidRDefault="009D2F46">
      <w:pPr>
        <w:pStyle w:val="Zkladntext20"/>
        <w:numPr>
          <w:ilvl w:val="0"/>
          <w:numId w:val="22"/>
        </w:numPr>
        <w:shd w:val="clear" w:color="auto" w:fill="auto"/>
        <w:tabs>
          <w:tab w:val="left" w:pos="495"/>
        </w:tabs>
        <w:spacing w:before="0" w:after="324" w:line="230" w:lineRule="exact"/>
        <w:ind w:left="600" w:hanging="60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738890F" w14:textId="77777777" w:rsidR="00882B88" w:rsidRDefault="009D2F46">
      <w:pPr>
        <w:pStyle w:val="Nadpis60"/>
        <w:keepNext/>
        <w:keepLines/>
        <w:numPr>
          <w:ilvl w:val="0"/>
          <w:numId w:val="17"/>
        </w:numPr>
        <w:shd w:val="clear" w:color="auto" w:fill="auto"/>
        <w:tabs>
          <w:tab w:val="left" w:pos="495"/>
        </w:tabs>
        <w:spacing w:before="0" w:after="50" w:line="200" w:lineRule="exact"/>
        <w:ind w:left="600" w:hanging="600"/>
      </w:pPr>
      <w:bookmarkStart w:id="35" w:name="bookmark36"/>
      <w:r>
        <w:t>Posouzení vlivu na ochranu osobních údajů a předchozí konzultace</w:t>
      </w:r>
      <w:bookmarkEnd w:id="35"/>
    </w:p>
    <w:p w14:paraId="4EEF0D7E" w14:textId="77777777" w:rsidR="00882B88" w:rsidRDefault="009D2F46">
      <w:pPr>
        <w:pStyle w:val="Zkladntext20"/>
        <w:numPr>
          <w:ilvl w:val="0"/>
          <w:numId w:val="24"/>
        </w:numPr>
        <w:shd w:val="clear" w:color="auto" w:fill="auto"/>
        <w:tabs>
          <w:tab w:val="left" w:pos="495"/>
        </w:tabs>
        <w:spacing w:before="0" w:after="324" w:line="230" w:lineRule="exact"/>
        <w:ind w:left="600" w:right="180" w:hanging="60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3E57D28" w14:textId="77777777" w:rsidR="00882B88" w:rsidRDefault="009D2F46">
      <w:pPr>
        <w:pStyle w:val="Nadpis60"/>
        <w:keepNext/>
        <w:keepLines/>
        <w:numPr>
          <w:ilvl w:val="0"/>
          <w:numId w:val="17"/>
        </w:numPr>
        <w:shd w:val="clear" w:color="auto" w:fill="auto"/>
        <w:tabs>
          <w:tab w:val="left" w:pos="495"/>
        </w:tabs>
        <w:spacing w:before="0" w:after="86" w:line="200" w:lineRule="exact"/>
        <w:ind w:left="600" w:hanging="600"/>
      </w:pPr>
      <w:bookmarkStart w:id="36" w:name="bookmark37"/>
      <w:r>
        <w:lastRenderedPageBreak/>
        <w:t>Vymazání nebo vrácení Osobních údajů Správce</w:t>
      </w:r>
      <w:bookmarkEnd w:id="36"/>
    </w:p>
    <w:p w14:paraId="55FF2DF6" w14:textId="77777777" w:rsidR="00882B88" w:rsidRDefault="009D2F46">
      <w:pPr>
        <w:pStyle w:val="Zkladntext20"/>
        <w:numPr>
          <w:ilvl w:val="0"/>
          <w:numId w:val="25"/>
        </w:numPr>
        <w:shd w:val="clear" w:color="auto" w:fill="auto"/>
        <w:tabs>
          <w:tab w:val="left" w:pos="495"/>
        </w:tabs>
        <w:spacing w:before="0" w:after="0" w:line="190" w:lineRule="exact"/>
        <w:ind w:left="600" w:hanging="600"/>
        <w:jc w:val="both"/>
      </w:pPr>
      <w:r>
        <w:t>Zpracovatel musí neprodleně a v každém případě do 90 (devadesáti) kalendářních dnů po:</w:t>
      </w:r>
    </w:p>
    <w:p w14:paraId="39932CAE" w14:textId="77777777" w:rsidR="00882B88" w:rsidRDefault="009D2F46">
      <w:pPr>
        <w:pStyle w:val="Zkladntext20"/>
        <w:shd w:val="clear" w:color="auto" w:fill="auto"/>
        <w:spacing w:before="0" w:after="64" w:line="235" w:lineRule="exact"/>
        <w:ind w:left="600" w:right="180" w:firstLine="0"/>
        <w:jc w:val="both"/>
      </w:pPr>
      <w:r>
        <w:t>(i)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5E25E1C8" w14:textId="77777777" w:rsidR="00882B88" w:rsidRDefault="009D2F46">
      <w:pPr>
        <w:pStyle w:val="Zkladntext20"/>
        <w:numPr>
          <w:ilvl w:val="0"/>
          <w:numId w:val="26"/>
        </w:numPr>
        <w:shd w:val="clear" w:color="auto" w:fill="auto"/>
        <w:tabs>
          <w:tab w:val="left" w:pos="1267"/>
        </w:tabs>
        <w:spacing w:before="0" w:after="60" w:line="230" w:lineRule="exact"/>
        <w:ind w:left="1260" w:right="180" w:hanging="660"/>
        <w:jc w:val="both"/>
      </w:pPr>
      <w:r>
        <w:t xml:space="preserve">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6E5395F0" w14:textId="77777777" w:rsidR="00882B88" w:rsidRDefault="009D2F46">
      <w:pPr>
        <w:pStyle w:val="Zkladntext20"/>
        <w:numPr>
          <w:ilvl w:val="0"/>
          <w:numId w:val="26"/>
        </w:numPr>
        <w:shd w:val="clear" w:color="auto" w:fill="auto"/>
        <w:tabs>
          <w:tab w:val="left" w:pos="1267"/>
        </w:tabs>
        <w:spacing w:before="0" w:after="60" w:line="230" w:lineRule="exact"/>
        <w:ind w:left="1260" w:right="180" w:hanging="660"/>
        <w:jc w:val="both"/>
      </w:pPr>
      <w:r>
        <w:t xml:space="preserve">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17AC01B0" w14:textId="77777777" w:rsidR="00882B88" w:rsidRDefault="009D2F46">
      <w:pPr>
        <w:pStyle w:val="Zkladntext20"/>
        <w:numPr>
          <w:ilvl w:val="0"/>
          <w:numId w:val="25"/>
        </w:numPr>
        <w:shd w:val="clear" w:color="auto" w:fill="auto"/>
        <w:tabs>
          <w:tab w:val="left" w:pos="505"/>
        </w:tabs>
        <w:spacing w:before="0" w:after="324" w:line="230" w:lineRule="exact"/>
        <w:ind w:left="600" w:right="180" w:hanging="60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CC98D30" w14:textId="77777777" w:rsidR="00882B88" w:rsidRDefault="009D2F46">
      <w:pPr>
        <w:pStyle w:val="Nadpis60"/>
        <w:keepNext/>
        <w:keepLines/>
        <w:numPr>
          <w:ilvl w:val="0"/>
          <w:numId w:val="17"/>
        </w:numPr>
        <w:shd w:val="clear" w:color="auto" w:fill="auto"/>
        <w:tabs>
          <w:tab w:val="left" w:pos="495"/>
        </w:tabs>
        <w:spacing w:before="0" w:after="54" w:line="200" w:lineRule="exact"/>
        <w:ind w:left="600" w:hanging="600"/>
      </w:pPr>
      <w:bookmarkStart w:id="37" w:name="bookmark38"/>
      <w:r>
        <w:t>Právo na audit</w:t>
      </w:r>
      <w:bookmarkEnd w:id="37"/>
    </w:p>
    <w:p w14:paraId="1B3A3285" w14:textId="77777777" w:rsidR="00882B88" w:rsidRDefault="009D2F46">
      <w:pPr>
        <w:pStyle w:val="Zkladntext20"/>
        <w:numPr>
          <w:ilvl w:val="0"/>
          <w:numId w:val="27"/>
        </w:numPr>
        <w:shd w:val="clear" w:color="auto" w:fill="auto"/>
        <w:tabs>
          <w:tab w:val="left" w:pos="495"/>
        </w:tabs>
        <w:spacing w:before="0" w:after="0" w:line="230" w:lineRule="exact"/>
        <w:ind w:left="600" w:right="180" w:hanging="600"/>
        <w:jc w:val="both"/>
        <w:sectPr w:rsidR="00882B88">
          <w:footerReference w:type="even" r:id="rId23"/>
          <w:footerReference w:type="default" r:id="rId24"/>
          <w:pgSz w:w="11900" w:h="16840"/>
          <w:pgMar w:top="1047" w:right="1623" w:bottom="1823" w:left="1368" w:header="0" w:footer="3" w:gutter="0"/>
          <w:pgNumType w:start="2"/>
          <w:cols w:space="720"/>
          <w:noEndnote/>
          <w:docGrid w:linePitch="360"/>
        </w:sectPr>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w:t>
      </w:r>
      <w:r>
        <w:t>vání Osobních údajů Správce je v souladu s platnými a účinnými Předpisy o ochraně osobních údajů, touto Smlouvou a Pokyny. Zpracovatel poskytne Správci plnou spolupráci a</w:t>
      </w:r>
    </w:p>
    <w:p w14:paraId="22B0E81E" w14:textId="77777777" w:rsidR="00882B88" w:rsidRDefault="009D2F46">
      <w:pPr>
        <w:pStyle w:val="Zkladntext20"/>
        <w:shd w:val="clear" w:color="auto" w:fill="auto"/>
        <w:spacing w:before="0" w:after="56" w:line="230" w:lineRule="exact"/>
        <w:ind w:left="620" w:firstLine="0"/>
        <w:jc w:val="both"/>
      </w:pPr>
      <w:r>
        <w:lastRenderedPageBreak/>
        <w:t>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14:paraId="77C58B88" w14:textId="77777777" w:rsidR="00882B88" w:rsidRDefault="009D2F46">
      <w:pPr>
        <w:pStyle w:val="Zkladntext20"/>
        <w:numPr>
          <w:ilvl w:val="0"/>
          <w:numId w:val="27"/>
        </w:numPr>
        <w:shd w:val="clear" w:color="auto" w:fill="auto"/>
        <w:tabs>
          <w:tab w:val="left" w:pos="516"/>
        </w:tabs>
        <w:spacing w:before="0" w:after="328" w:line="235" w:lineRule="exact"/>
        <w:ind w:left="620" w:hanging="620"/>
        <w:jc w:val="both"/>
      </w:pPr>
      <w:r>
        <w:t xml:space="preserve">Zpracovatel je povinen zajistit výkon práva Správce dle předchozího odstavce také u všech </w:t>
      </w:r>
      <w:proofErr w:type="spellStart"/>
      <w:r>
        <w:t>Podzpracovatelů</w:t>
      </w:r>
      <w:proofErr w:type="spellEnd"/>
      <w:r>
        <w:t>.</w:t>
      </w:r>
    </w:p>
    <w:p w14:paraId="7086C8EE" w14:textId="77777777" w:rsidR="00882B88" w:rsidRDefault="009D2F46">
      <w:pPr>
        <w:pStyle w:val="Nadpis60"/>
        <w:keepNext/>
        <w:keepLines/>
        <w:numPr>
          <w:ilvl w:val="0"/>
          <w:numId w:val="17"/>
        </w:numPr>
        <w:shd w:val="clear" w:color="auto" w:fill="auto"/>
        <w:tabs>
          <w:tab w:val="left" w:pos="516"/>
        </w:tabs>
        <w:spacing w:before="0" w:after="50" w:line="200" w:lineRule="exact"/>
        <w:ind w:left="620"/>
      </w:pPr>
      <w:bookmarkStart w:id="38" w:name="bookmark39"/>
      <w:r>
        <w:t>Mezinárodní předávání Osobních údajů Správce</w:t>
      </w:r>
      <w:bookmarkEnd w:id="38"/>
    </w:p>
    <w:p w14:paraId="7DD73B48" w14:textId="77777777" w:rsidR="00882B88" w:rsidRDefault="009D2F46">
      <w:pPr>
        <w:pStyle w:val="Zkladntext20"/>
        <w:numPr>
          <w:ilvl w:val="0"/>
          <w:numId w:val="28"/>
        </w:numPr>
        <w:shd w:val="clear" w:color="auto" w:fill="auto"/>
        <w:tabs>
          <w:tab w:val="left" w:pos="516"/>
        </w:tabs>
        <w:spacing w:before="0" w:after="60" w:line="230" w:lineRule="exact"/>
        <w:ind w:left="620" w:hanging="620"/>
        <w:jc w:val="both"/>
      </w:pPr>
      <w:r>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písemné schváleno Správcem.</w:t>
      </w:r>
    </w:p>
    <w:p w14:paraId="450A3DDB" w14:textId="77777777" w:rsidR="00882B88" w:rsidRDefault="009D2F46">
      <w:pPr>
        <w:pStyle w:val="Zkladntext20"/>
        <w:numPr>
          <w:ilvl w:val="0"/>
          <w:numId w:val="28"/>
        </w:numPr>
        <w:shd w:val="clear" w:color="auto" w:fill="auto"/>
        <w:tabs>
          <w:tab w:val="left" w:pos="516"/>
        </w:tabs>
        <w:spacing w:before="0" w:after="324" w:line="230" w:lineRule="exact"/>
        <w:ind w:left="620" w:hanging="620"/>
        <w:jc w:val="both"/>
      </w:pPr>
      <w:r>
        <w:t xml:space="preserve">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34F3C869" w14:textId="77777777" w:rsidR="00882B88" w:rsidRDefault="009D2F46">
      <w:pPr>
        <w:pStyle w:val="Nadpis60"/>
        <w:keepNext/>
        <w:keepLines/>
        <w:numPr>
          <w:ilvl w:val="0"/>
          <w:numId w:val="17"/>
        </w:numPr>
        <w:shd w:val="clear" w:color="auto" w:fill="auto"/>
        <w:tabs>
          <w:tab w:val="left" w:pos="516"/>
        </w:tabs>
        <w:spacing w:before="0" w:after="50" w:line="200" w:lineRule="exact"/>
        <w:ind w:left="620"/>
      </w:pPr>
      <w:bookmarkStart w:id="39" w:name="bookmark40"/>
      <w:r>
        <w:t>Všeobecné podmínky</w:t>
      </w:r>
      <w:bookmarkEnd w:id="39"/>
    </w:p>
    <w:p w14:paraId="075C336C" w14:textId="77777777" w:rsidR="00882B88" w:rsidRDefault="009D2F46">
      <w:pPr>
        <w:pStyle w:val="Zkladntext20"/>
        <w:numPr>
          <w:ilvl w:val="0"/>
          <w:numId w:val="29"/>
        </w:numPr>
        <w:shd w:val="clear" w:color="auto" w:fill="auto"/>
        <w:tabs>
          <w:tab w:val="left" w:pos="516"/>
        </w:tabs>
        <w:spacing w:before="0" w:after="96" w:line="235" w:lineRule="exact"/>
        <w:ind w:left="620" w:hanging="620"/>
        <w:jc w:val="both"/>
      </w:pPr>
      <w:r>
        <w:t>Smluvní strany si ujednaly, že tato Smlouva zanikne s ukončením účinnosti Hlavní smlouvy. Tím nejsou dotčeny povinnosti Zpracovatele, které dle této Smlouvy či ze své povahy trvají i po jejím zániku.</w:t>
      </w:r>
    </w:p>
    <w:p w14:paraId="772D7073" w14:textId="77777777" w:rsidR="00882B88" w:rsidRDefault="009D2F46">
      <w:pPr>
        <w:pStyle w:val="Zkladntext20"/>
        <w:numPr>
          <w:ilvl w:val="0"/>
          <w:numId w:val="29"/>
        </w:numPr>
        <w:shd w:val="clear" w:color="auto" w:fill="auto"/>
        <w:tabs>
          <w:tab w:val="left" w:pos="516"/>
        </w:tabs>
        <w:spacing w:before="0" w:after="56" w:line="190" w:lineRule="exact"/>
        <w:ind w:left="620" w:hanging="620"/>
        <w:jc w:val="both"/>
      </w:pPr>
      <w:r>
        <w:t>Tato Smlouva se řídí rozhodným právem Hlavní smlouvy.</w:t>
      </w:r>
    </w:p>
    <w:p w14:paraId="253FF127" w14:textId="77777777" w:rsidR="00882B88" w:rsidRDefault="009D2F46">
      <w:pPr>
        <w:pStyle w:val="Zkladntext20"/>
        <w:numPr>
          <w:ilvl w:val="0"/>
          <w:numId w:val="29"/>
        </w:numPr>
        <w:shd w:val="clear" w:color="auto" w:fill="auto"/>
        <w:tabs>
          <w:tab w:val="left" w:pos="516"/>
        </w:tabs>
        <w:spacing w:before="0" w:after="60" w:line="230" w:lineRule="exact"/>
        <w:ind w:left="620" w:hanging="620"/>
        <w:jc w:val="both"/>
      </w:pPr>
      <w:r>
        <w:t>Jakékoli porušení této Smlouvy představuje závažné porušení Hlavní smlouvy. V případě existence více smluvních vztahů se jedná o porušení každé smlouvy, dle které probíhalo zpracování Osobních údajů Správce.</w:t>
      </w:r>
    </w:p>
    <w:p w14:paraId="211324EF" w14:textId="77777777" w:rsidR="00882B88" w:rsidRDefault="009D2F46">
      <w:pPr>
        <w:pStyle w:val="Zkladntext20"/>
        <w:numPr>
          <w:ilvl w:val="0"/>
          <w:numId w:val="29"/>
        </w:numPr>
        <w:shd w:val="clear" w:color="auto" w:fill="auto"/>
        <w:tabs>
          <w:tab w:val="left" w:pos="516"/>
        </w:tabs>
        <w:spacing w:before="0" w:after="60" w:line="230" w:lineRule="exact"/>
        <w:ind w:left="620" w:hanging="62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67CAE67" w14:textId="77777777" w:rsidR="00882B88" w:rsidRDefault="009D2F46">
      <w:pPr>
        <w:pStyle w:val="Zkladntext20"/>
        <w:numPr>
          <w:ilvl w:val="0"/>
          <w:numId w:val="29"/>
        </w:numPr>
        <w:shd w:val="clear" w:color="auto" w:fill="auto"/>
        <w:tabs>
          <w:tab w:val="left" w:pos="516"/>
        </w:tabs>
        <w:spacing w:before="0" w:after="56" w:line="230" w:lineRule="exact"/>
        <w:ind w:left="620" w:hanging="620"/>
        <w:jc w:val="both"/>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283B8D7F" w14:textId="77777777" w:rsidR="00882B88" w:rsidRDefault="009D2F46">
      <w:pPr>
        <w:pStyle w:val="Zkladntext20"/>
        <w:numPr>
          <w:ilvl w:val="0"/>
          <w:numId w:val="29"/>
        </w:numPr>
        <w:shd w:val="clear" w:color="auto" w:fill="auto"/>
        <w:tabs>
          <w:tab w:val="left" w:pos="516"/>
        </w:tabs>
        <w:spacing w:before="0" w:after="64" w:line="235" w:lineRule="exact"/>
        <w:ind w:left="620" w:hanging="620"/>
        <w:jc w:val="both"/>
      </w:pPr>
      <w:r>
        <w:t>Tato Smlouva se vyhotovuje v elektronické podobě, přičemž obě Smluvní strany obdrží její elektronický originál.</w:t>
      </w:r>
    </w:p>
    <w:p w14:paraId="0FB00028" w14:textId="77777777" w:rsidR="00882B88" w:rsidRDefault="009D2F46">
      <w:pPr>
        <w:pStyle w:val="Zkladntext20"/>
        <w:numPr>
          <w:ilvl w:val="0"/>
          <w:numId w:val="29"/>
        </w:numPr>
        <w:shd w:val="clear" w:color="auto" w:fill="auto"/>
        <w:tabs>
          <w:tab w:val="left" w:pos="516"/>
        </w:tabs>
        <w:spacing w:before="0" w:after="60" w:line="230" w:lineRule="exact"/>
        <w:ind w:left="620" w:hanging="62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6E02A8CA" w14:textId="77777777" w:rsidR="00882B88" w:rsidRDefault="009D2F46">
      <w:pPr>
        <w:pStyle w:val="Zkladntext20"/>
        <w:numPr>
          <w:ilvl w:val="0"/>
          <w:numId w:val="29"/>
        </w:numPr>
        <w:shd w:val="clear" w:color="auto" w:fill="auto"/>
        <w:tabs>
          <w:tab w:val="left" w:pos="516"/>
        </w:tabs>
        <w:spacing w:before="0" w:after="0" w:line="230" w:lineRule="exact"/>
        <w:ind w:left="620" w:hanging="620"/>
        <w:jc w:val="both"/>
        <w:sectPr w:rsidR="00882B88">
          <w:footerReference w:type="even" r:id="rId25"/>
          <w:footerReference w:type="default" r:id="rId26"/>
          <w:pgSz w:w="11900" w:h="16840"/>
          <w:pgMar w:top="1047" w:right="1623" w:bottom="1823" w:left="1368" w:header="0" w:footer="3" w:gutter="0"/>
          <w:pgNumType w:start="22"/>
          <w:cols w:space="720"/>
          <w:noEndnote/>
          <w:docGrid w:linePitch="360"/>
        </w:sectPr>
      </w:pPr>
      <w:r>
        <w:t>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vertAlign w:val="superscript"/>
        </w:rPr>
        <w:footnoteReference w:id="2"/>
      </w:r>
      <w:r>
        <w:t>).</w:t>
      </w:r>
    </w:p>
    <w:p w14:paraId="7712384D" w14:textId="77777777" w:rsidR="00882B88" w:rsidRDefault="009D2F46">
      <w:pPr>
        <w:pStyle w:val="Zkladntext100"/>
        <w:shd w:val="clear" w:color="auto" w:fill="auto"/>
        <w:sectPr w:rsidR="00882B88">
          <w:headerReference w:type="even" r:id="rId27"/>
          <w:headerReference w:type="default" r:id="rId28"/>
          <w:footerReference w:type="even" r:id="rId29"/>
          <w:footerReference w:type="default" r:id="rId30"/>
          <w:footerReference w:type="first" r:id="rId31"/>
          <w:pgSz w:w="11900" w:h="16840"/>
          <w:pgMar w:top="1047" w:right="1623" w:bottom="1823" w:left="1368" w:header="0" w:footer="3" w:gutter="0"/>
          <w:pgNumType w:start="9"/>
          <w:cols w:space="720"/>
          <w:noEndnote/>
          <w:titlePg/>
          <w:docGrid w:linePitch="360"/>
        </w:sectPr>
      </w:pPr>
      <w:r>
        <w:lastRenderedPageBreak/>
        <w:t>NA DŮKAZ SVÉHO SOUHLASU S OBSAHEM TÉTO SMLOUVY K NÍ SMLUVNÍ STRANY PŘIPOJIL Y SVÉ UZNÁ VANĚ ELEKTRONICKÉ PODPISY DLE ZÁKONA Č. 297/2016 SB., O SLUŽBÁCH VYTVÁŘEJÍCÍCH DŮVĚRU PRO ELEKTRONICKÉ TRANSAKCE, VE ZNĚNÍ POZDĚJŠÍCH PŘEDPISŮ.</w:t>
      </w:r>
    </w:p>
    <w:p w14:paraId="1106E9F8" w14:textId="77777777" w:rsidR="00882B88" w:rsidRDefault="009D2F46">
      <w:pPr>
        <w:pStyle w:val="Zkladntext20"/>
        <w:shd w:val="clear" w:color="auto" w:fill="auto"/>
        <w:spacing w:before="0" w:after="0" w:line="269" w:lineRule="exact"/>
        <w:ind w:firstLine="0"/>
        <w:jc w:val="both"/>
      </w:pPr>
      <w:r>
        <w:lastRenderedPageBreak/>
        <w:t>Tato příloha 1 obsahuje některé podrobnosti o zpracování osobních údajů správce, jak vyžaduje čl. 28 odst. 3 GDPR.</w:t>
      </w:r>
    </w:p>
    <w:p w14:paraId="514A9CA5" w14:textId="77777777" w:rsidR="00882B88" w:rsidRDefault="009D2F46">
      <w:pPr>
        <w:framePr w:h="274" w:wrap="notBeside" w:vAnchor="text" w:hAnchor="text" w:y="1"/>
        <w:rPr>
          <w:sz w:val="2"/>
          <w:szCs w:val="2"/>
        </w:rPr>
      </w:pPr>
      <w:r>
        <w:fldChar w:fldCharType="begin"/>
      </w:r>
      <w:r>
        <w:instrText xml:space="preserve"> </w:instrText>
      </w:r>
      <w:r>
        <w:instrText>INCLUDEPICTURE  "D:\\Users\\zemankovar\\AppData\\Local\\Temp\\18\\FineReader12.00\\media\\image5.jpeg" \* MERGEFORMATINET</w:instrText>
      </w:r>
      <w:r>
        <w:instrText xml:space="preserve"> </w:instrText>
      </w:r>
      <w:r>
        <w:fldChar w:fldCharType="separate"/>
      </w:r>
      <w:r>
        <w:pict w14:anchorId="66314222">
          <v:shape id="_x0000_i1029" type="#_x0000_t75" style="width:239.9pt;height:13.9pt">
            <v:imagedata r:id="rId32" r:href="rId33"/>
          </v:shape>
        </w:pict>
      </w:r>
      <w:r>
        <w:fldChar w:fldCharType="end"/>
      </w:r>
    </w:p>
    <w:p w14:paraId="36683FB5" w14:textId="77777777" w:rsidR="00882B88" w:rsidRDefault="00882B88">
      <w:pPr>
        <w:rPr>
          <w:sz w:val="2"/>
          <w:szCs w:val="2"/>
        </w:rPr>
      </w:pPr>
    </w:p>
    <w:p w14:paraId="5860CD75" w14:textId="77777777" w:rsidR="00882B88" w:rsidRDefault="009D2F46">
      <w:pPr>
        <w:pStyle w:val="Nadpis60"/>
        <w:keepNext/>
        <w:keepLines/>
        <w:numPr>
          <w:ilvl w:val="0"/>
          <w:numId w:val="30"/>
        </w:numPr>
        <w:shd w:val="clear" w:color="auto" w:fill="auto"/>
        <w:tabs>
          <w:tab w:val="left" w:pos="322"/>
        </w:tabs>
        <w:spacing w:before="378" w:after="142" w:line="200" w:lineRule="exact"/>
        <w:ind w:firstLine="0"/>
      </w:pPr>
      <w:bookmarkStart w:id="40" w:name="bookmark41"/>
      <w:r>
        <w:t>Předmět a trvání zpracování osobních údajů Správce</w:t>
      </w:r>
      <w:bookmarkEnd w:id="40"/>
    </w:p>
    <w:p w14:paraId="14B6DF04" w14:textId="77777777" w:rsidR="00882B88" w:rsidRDefault="009D2F46">
      <w:pPr>
        <w:pStyle w:val="Zkladntext20"/>
        <w:shd w:val="clear" w:color="auto" w:fill="auto"/>
        <w:spacing w:before="0" w:after="0" w:line="190" w:lineRule="exact"/>
        <w:ind w:firstLine="0"/>
        <w:jc w:val="both"/>
      </w:pPr>
      <w:r>
        <w:t>Předmětem zpracování osobních údajů jsou tyto kategorie:</w:t>
      </w:r>
    </w:p>
    <w:p w14:paraId="46966A4E" w14:textId="77777777" w:rsidR="00882B88" w:rsidRDefault="009D2F46">
      <w:pPr>
        <w:framePr w:h="816" w:wrap="notBeside" w:vAnchor="text" w:hAnchor="text" w:xAlign="center" w:y="1"/>
        <w:jc w:val="center"/>
        <w:rPr>
          <w:sz w:val="2"/>
          <w:szCs w:val="2"/>
        </w:rPr>
      </w:pPr>
      <w:r>
        <w:fldChar w:fldCharType="begin"/>
      </w:r>
      <w:r>
        <w:instrText xml:space="preserve"> </w:instrText>
      </w:r>
      <w:r>
        <w:instrText>INCLUDEPICTURE  "D:\\Users\\zemankovar\\AppData\\Local\\Temp\\18\\FineReader12.00\\media\\image6.jpeg" \* MERGEFORMATINET</w:instrText>
      </w:r>
      <w:r>
        <w:instrText xml:space="preserve"> </w:instrText>
      </w:r>
      <w:r>
        <w:fldChar w:fldCharType="separate"/>
      </w:r>
      <w:r>
        <w:pict w14:anchorId="0AC30A64">
          <v:shape id="_x0000_i1030" type="#_x0000_t75" style="width:414.2pt;height:41pt">
            <v:imagedata r:id="rId34" r:href="rId35"/>
          </v:shape>
        </w:pict>
      </w:r>
      <w:r>
        <w:fldChar w:fldCharType="end"/>
      </w:r>
    </w:p>
    <w:p w14:paraId="1379019D" w14:textId="77777777" w:rsidR="00882B88" w:rsidRDefault="00882B88">
      <w:pPr>
        <w:rPr>
          <w:sz w:val="2"/>
          <w:szCs w:val="2"/>
        </w:rPr>
      </w:pPr>
    </w:p>
    <w:p w14:paraId="243F9E42" w14:textId="77777777" w:rsidR="00882B88" w:rsidRDefault="009D2F46">
      <w:pPr>
        <w:pStyle w:val="Zkladntext20"/>
        <w:shd w:val="clear" w:color="auto" w:fill="auto"/>
        <w:spacing w:before="123" w:after="415" w:line="269" w:lineRule="exact"/>
        <w:ind w:firstLine="0"/>
        <w:jc w:val="both"/>
      </w:pPr>
      <w:r>
        <w:t>Doba trvání zpracování osobních údajů Správce je totožná s dobou trvání Hlavní smlouvy, pokud z ustanovení Smlouvy nebo z Pokynu Správce nevyplývá, že mají trvat i po zániku její účinnosti.</w:t>
      </w:r>
    </w:p>
    <w:p w14:paraId="37A702A0" w14:textId="77777777" w:rsidR="00882B88" w:rsidRDefault="009D2F46">
      <w:pPr>
        <w:pStyle w:val="Nadpis60"/>
        <w:keepNext/>
        <w:keepLines/>
        <w:numPr>
          <w:ilvl w:val="0"/>
          <w:numId w:val="30"/>
        </w:numPr>
        <w:shd w:val="clear" w:color="auto" w:fill="auto"/>
        <w:tabs>
          <w:tab w:val="left" w:pos="322"/>
        </w:tabs>
        <w:spacing w:before="0" w:after="0" w:line="200" w:lineRule="exact"/>
        <w:ind w:firstLine="0"/>
      </w:pPr>
      <w:bookmarkStart w:id="41" w:name="bookmark42"/>
      <w:r>
        <w:t>Povaha a účel zpracování osobních údajů správce</w:t>
      </w:r>
      <w:bookmarkEnd w:id="41"/>
    </w:p>
    <w:p w14:paraId="1D1C73E4" w14:textId="77777777" w:rsidR="00882B88" w:rsidRDefault="009D2F46">
      <w:pPr>
        <w:pStyle w:val="Zkladntext20"/>
        <w:shd w:val="clear" w:color="auto" w:fill="auto"/>
        <w:spacing w:before="0" w:after="0" w:line="456" w:lineRule="exact"/>
        <w:ind w:firstLine="0"/>
        <w:jc w:val="both"/>
      </w:pPr>
      <w:r>
        <w:t>Povaha zpracování osobních údajů Správce Zpracovatelem je:</w:t>
      </w:r>
    </w:p>
    <w:p w14:paraId="6796BB68" w14:textId="77777777" w:rsidR="00882B88" w:rsidRDefault="009D2F46">
      <w:pPr>
        <w:pStyle w:val="Zkladntext20"/>
        <w:numPr>
          <w:ilvl w:val="0"/>
          <w:numId w:val="31"/>
        </w:numPr>
        <w:shd w:val="clear" w:color="auto" w:fill="auto"/>
        <w:tabs>
          <w:tab w:val="left" w:pos="358"/>
        </w:tabs>
        <w:spacing w:before="0" w:after="0" w:line="456" w:lineRule="exact"/>
        <w:ind w:firstLine="0"/>
        <w:jc w:val="both"/>
      </w:pPr>
      <w:r>
        <w:t>Zpracování</w:t>
      </w:r>
    </w:p>
    <w:p w14:paraId="1CA06CDC" w14:textId="77777777" w:rsidR="00882B88" w:rsidRDefault="009D2F46">
      <w:pPr>
        <w:pStyle w:val="Zkladntext20"/>
        <w:numPr>
          <w:ilvl w:val="0"/>
          <w:numId w:val="31"/>
        </w:numPr>
        <w:shd w:val="clear" w:color="auto" w:fill="auto"/>
        <w:tabs>
          <w:tab w:val="left" w:pos="358"/>
        </w:tabs>
        <w:spacing w:before="0" w:after="0" w:line="456" w:lineRule="exact"/>
        <w:ind w:firstLine="0"/>
        <w:jc w:val="both"/>
      </w:pPr>
      <w:r>
        <w:t>Automatizované zpracování</w:t>
      </w:r>
    </w:p>
    <w:p w14:paraId="517CF2DC" w14:textId="77777777" w:rsidR="00882B88" w:rsidRDefault="009D2F46">
      <w:pPr>
        <w:pStyle w:val="Zkladntext20"/>
        <w:numPr>
          <w:ilvl w:val="0"/>
          <w:numId w:val="31"/>
        </w:numPr>
        <w:shd w:val="clear" w:color="auto" w:fill="auto"/>
        <w:tabs>
          <w:tab w:val="left" w:pos="363"/>
        </w:tabs>
        <w:spacing w:before="0" w:after="805" w:line="456" w:lineRule="exact"/>
        <w:ind w:right="3160" w:firstLine="0"/>
      </w:pPr>
      <w:r>
        <w:t>Profilování nebo automatizované rozhodování Účelem zpracování osobních údajů Správce Zpracovatelem je:</w:t>
      </w:r>
    </w:p>
    <w:p w14:paraId="417DD1F1" w14:textId="77777777" w:rsidR="00882B88" w:rsidRDefault="009D2F46">
      <w:pPr>
        <w:pStyle w:val="Nadpis60"/>
        <w:keepNext/>
        <w:keepLines/>
        <w:numPr>
          <w:ilvl w:val="0"/>
          <w:numId w:val="30"/>
        </w:numPr>
        <w:shd w:val="clear" w:color="auto" w:fill="auto"/>
        <w:tabs>
          <w:tab w:val="left" w:pos="322"/>
        </w:tabs>
        <w:spacing w:before="0" w:after="0" w:line="200" w:lineRule="exact"/>
        <w:ind w:firstLine="0"/>
      </w:pPr>
      <w:bookmarkStart w:id="42" w:name="bookmark43"/>
      <w:r>
        <w:t>Druh osobních údajů správce, které mají být zpracovány</w:t>
      </w:r>
      <w:bookmarkEnd w:id="42"/>
    </w:p>
    <w:p w14:paraId="12EBD33C" w14:textId="77777777" w:rsidR="00882B88" w:rsidRDefault="009D2F46">
      <w:pPr>
        <w:pStyle w:val="Zkladntext20"/>
        <w:shd w:val="clear" w:color="auto" w:fill="auto"/>
        <w:spacing w:before="0" w:after="0" w:line="456" w:lineRule="exact"/>
        <w:ind w:firstLine="0"/>
        <w:jc w:val="both"/>
      </w:pPr>
      <w:r>
        <w:t>Druh osobních údajů (zaškrtněte):</w:t>
      </w:r>
    </w:p>
    <w:p w14:paraId="7C135F9D" w14:textId="77777777" w:rsidR="00882B88" w:rsidRDefault="009D2F46">
      <w:pPr>
        <w:pStyle w:val="Zkladntext20"/>
        <w:numPr>
          <w:ilvl w:val="0"/>
          <w:numId w:val="31"/>
        </w:numPr>
        <w:shd w:val="clear" w:color="auto" w:fill="auto"/>
        <w:tabs>
          <w:tab w:val="left" w:pos="358"/>
        </w:tabs>
        <w:spacing w:before="0" w:after="0" w:line="456" w:lineRule="exact"/>
        <w:ind w:firstLine="0"/>
        <w:jc w:val="both"/>
      </w:pPr>
      <w:r>
        <w:t>Osobní údaje (viz výše odst. 1)</w:t>
      </w:r>
    </w:p>
    <w:p w14:paraId="0E47FA6E" w14:textId="77777777" w:rsidR="00882B88" w:rsidRDefault="009D2F46">
      <w:pPr>
        <w:pStyle w:val="Zkladntext20"/>
        <w:numPr>
          <w:ilvl w:val="0"/>
          <w:numId w:val="31"/>
        </w:numPr>
        <w:shd w:val="clear" w:color="auto" w:fill="auto"/>
        <w:tabs>
          <w:tab w:val="left" w:pos="358"/>
        </w:tabs>
        <w:spacing w:before="0" w:after="385" w:line="456" w:lineRule="exact"/>
        <w:ind w:firstLine="0"/>
        <w:jc w:val="both"/>
      </w:pPr>
      <w:r>
        <w:t>Osobní údaje zvláštní kategorie dle čl. 9 GDPR</w:t>
      </w:r>
    </w:p>
    <w:p w14:paraId="7A5F131E" w14:textId="77777777" w:rsidR="00882B88" w:rsidRDefault="009D2F46">
      <w:pPr>
        <w:pStyle w:val="Nadpis60"/>
        <w:keepNext/>
        <w:keepLines/>
        <w:numPr>
          <w:ilvl w:val="0"/>
          <w:numId w:val="30"/>
        </w:numPr>
        <w:shd w:val="clear" w:color="auto" w:fill="auto"/>
        <w:tabs>
          <w:tab w:val="left" w:pos="325"/>
        </w:tabs>
        <w:spacing w:before="0" w:after="0" w:line="200" w:lineRule="exact"/>
        <w:ind w:firstLine="0"/>
        <w:sectPr w:rsidR="00882B88">
          <w:pgSz w:w="11900" w:h="16840"/>
          <w:pgMar w:top="2599" w:right="1650" w:bottom="2599" w:left="1451" w:header="0" w:footer="3" w:gutter="0"/>
          <w:cols w:space="720"/>
          <w:noEndnote/>
          <w:docGrid w:linePitch="360"/>
        </w:sectPr>
      </w:pPr>
      <w:bookmarkStart w:id="43" w:name="bookmark44"/>
      <w:r>
        <w:t>Kategorie subjektů údajů, které jsou zpracovávány pro správce</w:t>
      </w:r>
      <w:bookmarkEnd w:id="43"/>
    </w:p>
    <w:p w14:paraId="2C6D58D7" w14:textId="77777777" w:rsidR="00882B88" w:rsidRDefault="00882B88">
      <w:pPr>
        <w:spacing w:line="240" w:lineRule="exact"/>
        <w:rPr>
          <w:sz w:val="19"/>
          <w:szCs w:val="19"/>
        </w:rPr>
      </w:pPr>
    </w:p>
    <w:p w14:paraId="79F5FC28" w14:textId="77777777" w:rsidR="00882B88" w:rsidRDefault="00882B88">
      <w:pPr>
        <w:spacing w:before="74" w:after="74" w:line="240" w:lineRule="exact"/>
        <w:rPr>
          <w:sz w:val="19"/>
          <w:szCs w:val="19"/>
        </w:rPr>
      </w:pPr>
    </w:p>
    <w:p w14:paraId="6CD77261" w14:textId="77777777" w:rsidR="00882B88" w:rsidRDefault="00882B88">
      <w:pPr>
        <w:rPr>
          <w:sz w:val="2"/>
          <w:szCs w:val="2"/>
        </w:rPr>
        <w:sectPr w:rsidR="00882B88">
          <w:pgSz w:w="11900" w:h="16840"/>
          <w:pgMar w:top="1781" w:right="0" w:bottom="1811" w:left="0" w:header="0" w:footer="3" w:gutter="0"/>
          <w:cols w:space="720"/>
          <w:noEndnote/>
          <w:docGrid w:linePitch="360"/>
        </w:sectPr>
      </w:pPr>
    </w:p>
    <w:p w14:paraId="204BEA27" w14:textId="77777777" w:rsidR="00882B88" w:rsidRDefault="009D2F46">
      <w:pPr>
        <w:pStyle w:val="Nadpis60"/>
        <w:keepNext/>
        <w:keepLines/>
        <w:shd w:val="clear" w:color="auto" w:fill="auto"/>
        <w:spacing w:before="0" w:after="198" w:line="200" w:lineRule="exact"/>
        <w:ind w:firstLine="0"/>
      </w:pPr>
      <w:bookmarkStart w:id="44" w:name="bookmark45"/>
      <w:r>
        <w:t>1. Organizační bezpečnostní opatření</w:t>
      </w:r>
      <w:bookmarkEnd w:id="44"/>
    </w:p>
    <w:p w14:paraId="1B6297D6" w14:textId="77777777" w:rsidR="00882B88" w:rsidRDefault="009D2F46">
      <w:pPr>
        <w:pStyle w:val="Nadpis70"/>
        <w:keepNext/>
        <w:keepLines/>
        <w:numPr>
          <w:ilvl w:val="0"/>
          <w:numId w:val="32"/>
        </w:numPr>
        <w:shd w:val="clear" w:color="auto" w:fill="auto"/>
        <w:tabs>
          <w:tab w:val="left" w:pos="458"/>
        </w:tabs>
        <w:spacing w:before="0" w:after="139" w:line="200" w:lineRule="exact"/>
        <w:jc w:val="both"/>
      </w:pPr>
      <w:bookmarkStart w:id="45" w:name="bookmark46"/>
      <w:r>
        <w:t>Správa zabezpečení</w:t>
      </w:r>
      <w:bookmarkEnd w:id="45"/>
    </w:p>
    <w:p w14:paraId="3067B307" w14:textId="77777777" w:rsidR="00882B88" w:rsidRDefault="009D2F46">
      <w:pPr>
        <w:pStyle w:val="Zkladntext20"/>
        <w:numPr>
          <w:ilvl w:val="0"/>
          <w:numId w:val="33"/>
        </w:numPr>
        <w:shd w:val="clear" w:color="auto" w:fill="auto"/>
        <w:tabs>
          <w:tab w:val="left" w:pos="954"/>
        </w:tabs>
        <w:spacing w:before="0" w:after="183" w:line="269" w:lineRule="exact"/>
        <w:ind w:left="940" w:right="160" w:hanging="340"/>
        <w:jc w:val="both"/>
      </w:pPr>
      <w:r>
        <w:t>Bezpečnostní politika a postupy: Zpracovatel musí mít dokumentovanou bezpečnostní politiku týkající se zpracování osobních údajů.</w:t>
      </w:r>
    </w:p>
    <w:p w14:paraId="154BD58F" w14:textId="77777777" w:rsidR="00882B88" w:rsidRDefault="009D2F46">
      <w:pPr>
        <w:pStyle w:val="Zkladntext20"/>
        <w:numPr>
          <w:ilvl w:val="0"/>
          <w:numId w:val="33"/>
        </w:numPr>
        <w:shd w:val="clear" w:color="auto" w:fill="auto"/>
        <w:tabs>
          <w:tab w:val="left" w:pos="954"/>
        </w:tabs>
        <w:spacing w:before="0" w:after="155" w:line="190" w:lineRule="exact"/>
        <w:ind w:left="940" w:hanging="340"/>
        <w:jc w:val="both"/>
      </w:pPr>
      <w:r>
        <w:t>Role a odpovědnosti:</w:t>
      </w:r>
    </w:p>
    <w:p w14:paraId="194C8367" w14:textId="77777777" w:rsidR="00882B88" w:rsidRDefault="009D2F46">
      <w:pPr>
        <w:pStyle w:val="Zkladntext20"/>
        <w:numPr>
          <w:ilvl w:val="0"/>
          <w:numId w:val="34"/>
        </w:numPr>
        <w:shd w:val="clear" w:color="auto" w:fill="auto"/>
        <w:tabs>
          <w:tab w:val="left" w:pos="1637"/>
        </w:tabs>
        <w:spacing w:before="0" w:after="124" w:line="269" w:lineRule="exact"/>
        <w:ind w:left="1620" w:right="160" w:hanging="440"/>
        <w:jc w:val="both"/>
      </w:pPr>
      <w:r>
        <w:t>role a odpovědnosti související se zpracováním osobních údajů jsou jasně definovány a přiděleny v souladu s bezpečnostní politikou;</w:t>
      </w:r>
    </w:p>
    <w:p w14:paraId="2759BF97" w14:textId="77777777" w:rsidR="00882B88" w:rsidRDefault="009D2F46">
      <w:pPr>
        <w:pStyle w:val="Zkladntext20"/>
        <w:numPr>
          <w:ilvl w:val="0"/>
          <w:numId w:val="34"/>
        </w:numPr>
        <w:shd w:val="clear" w:color="auto" w:fill="auto"/>
        <w:tabs>
          <w:tab w:val="left" w:pos="1637"/>
        </w:tabs>
        <w:spacing w:before="0" w:after="116" w:line="264" w:lineRule="exact"/>
        <w:ind w:left="1620" w:right="160" w:hanging="440"/>
        <w:jc w:val="both"/>
      </w:pPr>
      <w:r>
        <w:t>během interních reorganizací nebo při ukončení a změně zaměstnání je ve shodě s příslušnými postupy jasně definováno zrušení práv a povinností.</w:t>
      </w:r>
    </w:p>
    <w:p w14:paraId="3917CE09" w14:textId="77777777" w:rsidR="00882B88" w:rsidRDefault="009D2F46">
      <w:pPr>
        <w:pStyle w:val="Zkladntext20"/>
        <w:numPr>
          <w:ilvl w:val="0"/>
          <w:numId w:val="33"/>
        </w:numPr>
        <w:shd w:val="clear" w:color="auto" w:fill="auto"/>
        <w:tabs>
          <w:tab w:val="left" w:pos="954"/>
        </w:tabs>
        <w:spacing w:before="0" w:after="124" w:line="269" w:lineRule="exact"/>
        <w:ind w:left="940" w:right="160" w:hanging="340"/>
        <w:jc w:val="both"/>
      </w:pPr>
      <w:r>
        <w:t>Politika řízení přístupu: každé rolí,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6148025D" w14:textId="77777777" w:rsidR="00882B88" w:rsidRDefault="009D2F46">
      <w:pPr>
        <w:pStyle w:val="Zkladntext20"/>
        <w:numPr>
          <w:ilvl w:val="0"/>
          <w:numId w:val="33"/>
        </w:numPr>
        <w:shd w:val="clear" w:color="auto" w:fill="auto"/>
        <w:tabs>
          <w:tab w:val="left" w:pos="954"/>
        </w:tabs>
        <w:spacing w:before="0" w:after="116" w:line="264" w:lineRule="exact"/>
        <w:ind w:left="940" w:right="160" w:hanging="34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14:paraId="228F947C" w14:textId="77777777" w:rsidR="00882B88" w:rsidRDefault="009D2F46">
      <w:pPr>
        <w:pStyle w:val="Zkladntext20"/>
        <w:numPr>
          <w:ilvl w:val="0"/>
          <w:numId w:val="33"/>
        </w:numPr>
        <w:shd w:val="clear" w:color="auto" w:fill="auto"/>
        <w:tabs>
          <w:tab w:val="left" w:pos="954"/>
        </w:tabs>
        <w:spacing w:before="0" w:after="175" w:line="269" w:lineRule="exact"/>
        <w:ind w:left="940" w:right="160" w:hanging="340"/>
        <w:jc w:val="both"/>
      </w:pPr>
      <w:r>
        <w:t>Řízení změn: Zpracovatel zajišťuje, aby všechny změny IT systémů byly registrovány a monitorovány konkrétní osobou (např. IT manažer nebo manažer bezpečnosti). Je zavedeno pravidelné monitorování tohoto procesu.</w:t>
      </w:r>
    </w:p>
    <w:p w14:paraId="794025B2" w14:textId="77777777" w:rsidR="00882B88" w:rsidRDefault="009D2F46">
      <w:pPr>
        <w:pStyle w:val="Nadpis70"/>
        <w:keepNext/>
        <w:keepLines/>
        <w:numPr>
          <w:ilvl w:val="0"/>
          <w:numId w:val="32"/>
        </w:numPr>
        <w:shd w:val="clear" w:color="auto" w:fill="auto"/>
        <w:tabs>
          <w:tab w:val="left" w:pos="468"/>
        </w:tabs>
        <w:spacing w:before="0" w:after="235" w:line="200" w:lineRule="exact"/>
        <w:jc w:val="both"/>
      </w:pPr>
      <w:bookmarkStart w:id="46" w:name="bookmark47"/>
      <w:r>
        <w:t>Reakce na incidenty a kontinuita provozu</w:t>
      </w:r>
      <w:bookmarkEnd w:id="46"/>
    </w:p>
    <w:p w14:paraId="2CF316E6" w14:textId="77777777" w:rsidR="00882B88" w:rsidRDefault="009D2F46">
      <w:pPr>
        <w:pStyle w:val="Zkladntext20"/>
        <w:numPr>
          <w:ilvl w:val="0"/>
          <w:numId w:val="35"/>
        </w:numPr>
        <w:shd w:val="clear" w:color="auto" w:fill="auto"/>
        <w:tabs>
          <w:tab w:val="left" w:pos="954"/>
        </w:tabs>
        <w:spacing w:before="0" w:after="150" w:line="190" w:lineRule="exact"/>
        <w:ind w:left="940" w:hanging="340"/>
        <w:jc w:val="both"/>
      </w:pPr>
      <w:r>
        <w:t>Řízení incidentů / porušení osobních údajů:</w:t>
      </w:r>
    </w:p>
    <w:p w14:paraId="04C24B80" w14:textId="77777777" w:rsidR="00882B88" w:rsidRDefault="009D2F46">
      <w:pPr>
        <w:pStyle w:val="Zkladntext20"/>
        <w:numPr>
          <w:ilvl w:val="0"/>
          <w:numId w:val="36"/>
        </w:numPr>
        <w:shd w:val="clear" w:color="auto" w:fill="auto"/>
        <w:tabs>
          <w:tab w:val="left" w:pos="1637"/>
        </w:tabs>
        <w:spacing w:before="0" w:after="120" w:line="269" w:lineRule="exact"/>
        <w:ind w:left="1620" w:right="160" w:hanging="440"/>
        <w:jc w:val="both"/>
      </w:pPr>
      <w:r>
        <w:t>je definován plán reakce na incidenty s podrobnými postupy, aby byla zajištěna účinná a včasná reakce na incidenty týkající se osobních údajů;</w:t>
      </w:r>
    </w:p>
    <w:p w14:paraId="2CD72E17" w14:textId="77777777" w:rsidR="00882B88" w:rsidRDefault="009D2F46">
      <w:pPr>
        <w:pStyle w:val="Zkladntext20"/>
        <w:numPr>
          <w:ilvl w:val="0"/>
          <w:numId w:val="36"/>
        </w:numPr>
        <w:shd w:val="clear" w:color="auto" w:fill="auto"/>
        <w:tabs>
          <w:tab w:val="left" w:pos="1637"/>
        </w:tabs>
        <w:spacing w:before="0" w:after="120" w:line="269" w:lineRule="exact"/>
        <w:ind w:left="1620" w:right="160" w:hanging="440"/>
        <w:jc w:val="both"/>
      </w:pPr>
      <w:r>
        <w:t>Zpracovatel bude bez zbytečného odkladu informovat Správce o jakémkoli bezpečnostním incidentu, který vedl ke ztrátě, zneužití nebo neoprávněnému získání jakýchkoli osobních údajů.</w:t>
      </w:r>
    </w:p>
    <w:p w14:paraId="560FF1DC" w14:textId="77777777" w:rsidR="00882B88" w:rsidRDefault="009D2F46">
      <w:pPr>
        <w:pStyle w:val="Zkladntext20"/>
        <w:numPr>
          <w:ilvl w:val="0"/>
          <w:numId w:val="35"/>
        </w:numPr>
        <w:shd w:val="clear" w:color="auto" w:fill="auto"/>
        <w:tabs>
          <w:tab w:val="left" w:pos="954"/>
        </w:tabs>
        <w:spacing w:before="0" w:after="175" w:line="269" w:lineRule="exact"/>
        <w:ind w:left="940" w:hanging="340"/>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3CBE6608" w14:textId="77777777" w:rsidR="00882B88" w:rsidRDefault="009D2F46">
      <w:pPr>
        <w:pStyle w:val="Nadpis70"/>
        <w:keepNext/>
        <w:keepLines/>
        <w:numPr>
          <w:ilvl w:val="0"/>
          <w:numId w:val="32"/>
        </w:numPr>
        <w:shd w:val="clear" w:color="auto" w:fill="auto"/>
        <w:tabs>
          <w:tab w:val="left" w:pos="468"/>
        </w:tabs>
        <w:spacing w:before="0" w:after="147" w:line="200" w:lineRule="exact"/>
        <w:jc w:val="both"/>
      </w:pPr>
      <w:bookmarkStart w:id="47" w:name="bookmark48"/>
      <w:r>
        <w:t>Lidské zdroje</w:t>
      </w:r>
      <w:bookmarkEnd w:id="47"/>
    </w:p>
    <w:p w14:paraId="6F5D03F7" w14:textId="77777777" w:rsidR="00882B88" w:rsidRDefault="009D2F46">
      <w:pPr>
        <w:pStyle w:val="Zkladntext20"/>
        <w:numPr>
          <w:ilvl w:val="0"/>
          <w:numId w:val="37"/>
        </w:numPr>
        <w:shd w:val="clear" w:color="auto" w:fill="auto"/>
        <w:tabs>
          <w:tab w:val="left" w:pos="954"/>
        </w:tabs>
        <w:spacing w:before="0" w:after="120" w:line="264" w:lineRule="exact"/>
        <w:ind w:left="940" w:hanging="340"/>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14:paraId="5E6E0A5F" w14:textId="77777777" w:rsidR="00882B88" w:rsidRDefault="009D2F46">
      <w:pPr>
        <w:pStyle w:val="Zkladntext20"/>
        <w:numPr>
          <w:ilvl w:val="0"/>
          <w:numId w:val="37"/>
        </w:numPr>
        <w:shd w:val="clear" w:color="auto" w:fill="auto"/>
        <w:tabs>
          <w:tab w:val="left" w:pos="954"/>
        </w:tabs>
        <w:spacing w:before="0" w:after="0" w:line="264" w:lineRule="exact"/>
        <w:ind w:left="940" w:right="160" w:hanging="340"/>
        <w:jc w:val="both"/>
        <w:sectPr w:rsidR="00882B88">
          <w:type w:val="continuous"/>
          <w:pgSz w:w="11900" w:h="16840"/>
          <w:pgMar w:top="1781" w:right="1536" w:bottom="1811" w:left="1504" w:header="0" w:footer="3" w:gutter="0"/>
          <w:cols w:space="720"/>
          <w:noEndnote/>
          <w:docGrid w:linePitch="360"/>
        </w:sectPr>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14:paraId="3E90D13A" w14:textId="77777777" w:rsidR="00882B88" w:rsidRDefault="009D2F46">
      <w:pPr>
        <w:pStyle w:val="Zkladntext20"/>
        <w:shd w:val="clear" w:color="auto" w:fill="auto"/>
        <w:spacing w:before="0" w:after="715" w:line="269" w:lineRule="exact"/>
        <w:ind w:left="960" w:firstLine="0"/>
        <w:jc w:val="both"/>
      </w:pPr>
      <w:r>
        <w:lastRenderedPageBreak/>
        <w:t>informováni o příslušných požadavcích na ochranu osobních údajů a právních závazcích prostřednictvím pravidelných informačních kampaní.</w:t>
      </w:r>
    </w:p>
    <w:p w14:paraId="54B77B6E" w14:textId="77777777" w:rsidR="00882B88" w:rsidRDefault="009D2F46">
      <w:pPr>
        <w:pStyle w:val="Nadpis60"/>
        <w:keepNext/>
        <w:keepLines/>
        <w:shd w:val="clear" w:color="auto" w:fill="auto"/>
        <w:spacing w:before="0" w:after="194" w:line="200" w:lineRule="exact"/>
        <w:ind w:firstLine="0"/>
      </w:pPr>
      <w:bookmarkStart w:id="48" w:name="bookmark49"/>
      <w:r>
        <w:t>2. Technická bezpečnostní opatření</w:t>
      </w:r>
      <w:bookmarkEnd w:id="48"/>
    </w:p>
    <w:p w14:paraId="1E07113E" w14:textId="77777777" w:rsidR="00882B88" w:rsidRDefault="009D2F46">
      <w:pPr>
        <w:pStyle w:val="Nadpis70"/>
        <w:keepNext/>
        <w:keepLines/>
        <w:numPr>
          <w:ilvl w:val="0"/>
          <w:numId w:val="38"/>
        </w:numPr>
        <w:shd w:val="clear" w:color="auto" w:fill="auto"/>
        <w:tabs>
          <w:tab w:val="left" w:pos="490"/>
        </w:tabs>
        <w:spacing w:before="0" w:after="139" w:line="200" w:lineRule="exact"/>
        <w:jc w:val="both"/>
      </w:pPr>
      <w:bookmarkStart w:id="49" w:name="bookmark50"/>
      <w:r>
        <w:t>Kontrola přístupu a autentizace</w:t>
      </w:r>
      <w:bookmarkEnd w:id="49"/>
    </w:p>
    <w:p w14:paraId="102D28AE" w14:textId="77777777" w:rsidR="00882B88" w:rsidRDefault="009D2F46">
      <w:pPr>
        <w:pStyle w:val="Zkladntext20"/>
        <w:numPr>
          <w:ilvl w:val="0"/>
          <w:numId w:val="39"/>
        </w:numPr>
        <w:shd w:val="clear" w:color="auto" w:fill="auto"/>
        <w:tabs>
          <w:tab w:val="left" w:pos="948"/>
        </w:tabs>
        <w:spacing w:before="0" w:after="120" w:line="269" w:lineRule="exact"/>
        <w:ind w:left="960" w:hanging="360"/>
        <w:jc w:val="both"/>
      </w:pPr>
      <w:r>
        <w:t>Je implementován systém řízení přístupu, který je použitelný pro všechny uživatele přistupující k IT systému. Systém umožňuje vytvářet, schvalovat, kontrolovat a odstraňovat uživatelské účty.</w:t>
      </w:r>
    </w:p>
    <w:p w14:paraId="2F7E54AF" w14:textId="77777777" w:rsidR="00882B88" w:rsidRDefault="009D2F46">
      <w:pPr>
        <w:pStyle w:val="Zkladntext20"/>
        <w:numPr>
          <w:ilvl w:val="0"/>
          <w:numId w:val="39"/>
        </w:numPr>
        <w:shd w:val="clear" w:color="auto" w:fill="auto"/>
        <w:tabs>
          <w:tab w:val="left" w:pos="948"/>
        </w:tabs>
        <w:spacing w:before="0" w:after="124" w:line="269" w:lineRule="exact"/>
        <w:ind w:left="960" w:hanging="360"/>
        <w:jc w:val="both"/>
      </w:pPr>
      <w:r>
        <w:t>Je vyloučeno používání sdílených uživatelských účtů. V případech, kdy je to nezbytné je zajištěno, že všichni uživatelé společného účtu mají stejné role a povinnosti.</w:t>
      </w:r>
    </w:p>
    <w:p w14:paraId="1C837D44" w14:textId="77777777" w:rsidR="00882B88" w:rsidRDefault="009D2F46">
      <w:pPr>
        <w:pStyle w:val="Zkladntext20"/>
        <w:numPr>
          <w:ilvl w:val="0"/>
          <w:numId w:val="39"/>
        </w:numPr>
        <w:shd w:val="clear" w:color="auto" w:fill="auto"/>
        <w:tabs>
          <w:tab w:val="left" w:pos="948"/>
        </w:tabs>
        <w:spacing w:before="0" w:after="120" w:line="264" w:lineRule="exact"/>
        <w:ind w:left="960" w:hanging="360"/>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7B695C50" w14:textId="77777777" w:rsidR="00882B88" w:rsidRDefault="009D2F46">
      <w:pPr>
        <w:pStyle w:val="Zkladntext20"/>
        <w:numPr>
          <w:ilvl w:val="0"/>
          <w:numId w:val="39"/>
        </w:numPr>
        <w:shd w:val="clear" w:color="auto" w:fill="auto"/>
        <w:tabs>
          <w:tab w:val="left" w:pos="948"/>
        </w:tabs>
        <w:spacing w:before="0" w:after="116" w:line="264" w:lineRule="exact"/>
        <w:ind w:left="960" w:hanging="360"/>
        <w:jc w:val="both"/>
      </w:pPr>
      <w:r>
        <w:t>Tam, kde jsou mechanismy autentizace založeny na heslech, Zpracovatel zajišťuje, aby heslo mělo alespoň osm znaků a vyhovovalo požadavkům na velmi silná hesla, včetně délky, složitosti znaků a neopakovatelnosti.</w:t>
      </w:r>
    </w:p>
    <w:p w14:paraId="14075543" w14:textId="77777777" w:rsidR="00882B88" w:rsidRDefault="009D2F46">
      <w:pPr>
        <w:pStyle w:val="Zkladntext20"/>
        <w:numPr>
          <w:ilvl w:val="0"/>
          <w:numId w:val="39"/>
        </w:numPr>
        <w:shd w:val="clear" w:color="auto" w:fill="auto"/>
        <w:tabs>
          <w:tab w:val="left" w:pos="948"/>
        </w:tabs>
        <w:spacing w:before="0" w:after="175" w:line="269" w:lineRule="exact"/>
        <w:ind w:left="960" w:hanging="360"/>
        <w:jc w:val="both"/>
      </w:pPr>
      <w:r>
        <w:t>Autentifikační pověření (například uživatelské jméno a heslo) se nikdy nesmějí předávat přes síť.</w:t>
      </w:r>
    </w:p>
    <w:p w14:paraId="785EA9E7" w14:textId="77777777" w:rsidR="00882B88" w:rsidRDefault="009D2F46">
      <w:pPr>
        <w:pStyle w:val="Nadpis70"/>
        <w:keepNext/>
        <w:keepLines/>
        <w:numPr>
          <w:ilvl w:val="0"/>
          <w:numId w:val="38"/>
        </w:numPr>
        <w:shd w:val="clear" w:color="auto" w:fill="auto"/>
        <w:tabs>
          <w:tab w:val="left" w:pos="494"/>
        </w:tabs>
        <w:spacing w:before="0" w:after="139" w:line="200" w:lineRule="exact"/>
        <w:jc w:val="both"/>
      </w:pPr>
      <w:bookmarkStart w:id="50" w:name="bookmark51"/>
      <w:r>
        <w:t>Logování a monitorování</w:t>
      </w:r>
      <w:bookmarkEnd w:id="50"/>
    </w:p>
    <w:p w14:paraId="62A8F675" w14:textId="77777777" w:rsidR="00882B88" w:rsidRDefault="009D2F46">
      <w:pPr>
        <w:pStyle w:val="Zkladntext20"/>
        <w:shd w:val="clear" w:color="auto" w:fill="auto"/>
        <w:spacing w:before="0" w:after="175" w:line="269" w:lineRule="exact"/>
        <w:ind w:left="960" w:hanging="360"/>
        <w:jc w:val="both"/>
      </w:pPr>
      <w:r>
        <w:t>a. Log soubory jsou ukládány pro každý systém / aplikaci používanou pro zpracování osobních údajů. Log soubory obsahují všechny typy přístupu k údajům (zobrazení, modifikace, odstranění).</w:t>
      </w:r>
    </w:p>
    <w:p w14:paraId="0703C3F1" w14:textId="77777777" w:rsidR="00882B88" w:rsidRDefault="009D2F46">
      <w:pPr>
        <w:pStyle w:val="Nadpis70"/>
        <w:keepNext/>
        <w:keepLines/>
        <w:numPr>
          <w:ilvl w:val="0"/>
          <w:numId w:val="38"/>
        </w:numPr>
        <w:shd w:val="clear" w:color="auto" w:fill="auto"/>
        <w:tabs>
          <w:tab w:val="left" w:pos="494"/>
        </w:tabs>
        <w:spacing w:before="0" w:after="197" w:line="200" w:lineRule="exact"/>
        <w:jc w:val="both"/>
      </w:pPr>
      <w:bookmarkStart w:id="51" w:name="bookmark52"/>
      <w:r>
        <w:t>Zabezpečení osobních údajů v klidu</w:t>
      </w:r>
      <w:bookmarkEnd w:id="51"/>
    </w:p>
    <w:p w14:paraId="3680BB6F" w14:textId="77777777" w:rsidR="00882B88" w:rsidRDefault="009D2F46">
      <w:pPr>
        <w:pStyle w:val="Zkladntext20"/>
        <w:numPr>
          <w:ilvl w:val="0"/>
          <w:numId w:val="40"/>
        </w:numPr>
        <w:shd w:val="clear" w:color="auto" w:fill="auto"/>
        <w:tabs>
          <w:tab w:val="left" w:pos="948"/>
        </w:tabs>
        <w:spacing w:before="0" w:after="145" w:line="190" w:lineRule="exact"/>
        <w:ind w:left="960" w:hanging="360"/>
        <w:jc w:val="both"/>
      </w:pPr>
      <w:r>
        <w:t>Bezpečnost serveru / databáze</w:t>
      </w:r>
    </w:p>
    <w:p w14:paraId="03A364B9" w14:textId="77777777" w:rsidR="00882B88" w:rsidRDefault="009D2F46">
      <w:pPr>
        <w:pStyle w:val="Zkladntext20"/>
        <w:numPr>
          <w:ilvl w:val="0"/>
          <w:numId w:val="41"/>
        </w:numPr>
        <w:shd w:val="clear" w:color="auto" w:fill="auto"/>
        <w:tabs>
          <w:tab w:val="left" w:pos="1872"/>
        </w:tabs>
        <w:spacing w:before="0" w:after="116" w:line="264" w:lineRule="exact"/>
        <w:ind w:left="1760" w:hanging="320"/>
        <w:jc w:val="both"/>
      </w:pPr>
      <w:r>
        <w:t>Databázové a aplikační servery jsou nakonfigurovány tak, aby fungovaly pomocí samostatného účtu s minimálním oprávněním operačního systému pro zajištění řádné funkce.</w:t>
      </w:r>
    </w:p>
    <w:p w14:paraId="2E5BC70E" w14:textId="77777777" w:rsidR="00882B88" w:rsidRDefault="009D2F46">
      <w:pPr>
        <w:pStyle w:val="Zkladntext20"/>
        <w:numPr>
          <w:ilvl w:val="0"/>
          <w:numId w:val="41"/>
        </w:numPr>
        <w:shd w:val="clear" w:color="auto" w:fill="auto"/>
        <w:tabs>
          <w:tab w:val="left" w:pos="1872"/>
        </w:tabs>
        <w:spacing w:before="0" w:after="0" w:line="269" w:lineRule="exact"/>
        <w:ind w:left="1760" w:hanging="320"/>
        <w:jc w:val="both"/>
      </w:pPr>
      <w:r>
        <w:t>Databázové a aplikační servery zpracovávají pouze osobní údaje, které jsou pro naplnění účelů zpracování skutečně nezbytné.</w:t>
      </w:r>
    </w:p>
    <w:p w14:paraId="11F02042" w14:textId="77777777" w:rsidR="00882B88" w:rsidRDefault="009D2F46">
      <w:pPr>
        <w:pStyle w:val="Zkladntext20"/>
        <w:numPr>
          <w:ilvl w:val="0"/>
          <w:numId w:val="40"/>
        </w:numPr>
        <w:shd w:val="clear" w:color="auto" w:fill="auto"/>
        <w:tabs>
          <w:tab w:val="left" w:pos="948"/>
        </w:tabs>
        <w:spacing w:before="0" w:after="0" w:line="456" w:lineRule="exact"/>
        <w:ind w:left="960" w:hanging="360"/>
        <w:jc w:val="both"/>
      </w:pPr>
      <w:r>
        <w:t>Zabezpečení pracovní stanice</w:t>
      </w:r>
    </w:p>
    <w:p w14:paraId="441231FC" w14:textId="77777777" w:rsidR="00882B88" w:rsidRDefault="009D2F46">
      <w:pPr>
        <w:pStyle w:val="Zkladntext20"/>
        <w:numPr>
          <w:ilvl w:val="0"/>
          <w:numId w:val="42"/>
        </w:numPr>
        <w:shd w:val="clear" w:color="auto" w:fill="auto"/>
        <w:tabs>
          <w:tab w:val="left" w:pos="1872"/>
        </w:tabs>
        <w:spacing w:before="0" w:after="0" w:line="456" w:lineRule="exact"/>
        <w:ind w:left="1760" w:hanging="320"/>
        <w:jc w:val="both"/>
      </w:pPr>
      <w:r>
        <w:t>Uživatelé nemohou deaktivovat nebo obejít nastavení zabezpečení.</w:t>
      </w:r>
    </w:p>
    <w:p w14:paraId="09145842" w14:textId="77777777" w:rsidR="00882B88" w:rsidRDefault="009D2F46">
      <w:pPr>
        <w:pStyle w:val="Zkladntext20"/>
        <w:numPr>
          <w:ilvl w:val="0"/>
          <w:numId w:val="42"/>
        </w:numPr>
        <w:shd w:val="clear" w:color="auto" w:fill="auto"/>
        <w:tabs>
          <w:tab w:val="left" w:pos="1872"/>
        </w:tabs>
        <w:spacing w:before="0" w:after="0" w:line="456" w:lineRule="exact"/>
        <w:ind w:left="1760" w:hanging="320"/>
        <w:jc w:val="both"/>
      </w:pPr>
      <w:r>
        <w:t>Jsou pravidelně aktualizovány antivirové aplikace a detekční signatury.</w:t>
      </w:r>
    </w:p>
    <w:p w14:paraId="6C8A88EE" w14:textId="77777777" w:rsidR="00882B88" w:rsidRDefault="009D2F46">
      <w:pPr>
        <w:pStyle w:val="Zkladntext20"/>
        <w:numPr>
          <w:ilvl w:val="0"/>
          <w:numId w:val="42"/>
        </w:numPr>
        <w:shd w:val="clear" w:color="auto" w:fill="auto"/>
        <w:tabs>
          <w:tab w:val="left" w:pos="1872"/>
        </w:tabs>
        <w:spacing w:before="0" w:after="120" w:line="269" w:lineRule="exact"/>
        <w:ind w:left="1920" w:hanging="480"/>
      </w:pPr>
      <w:r>
        <w:t>Uživatelé nemají oprávnění k instalaci nebo aktivaci neoprávněných softwarových aplikací.</w:t>
      </w:r>
    </w:p>
    <w:p w14:paraId="19B41211" w14:textId="77777777" w:rsidR="00882B88" w:rsidRDefault="009D2F46">
      <w:pPr>
        <w:pStyle w:val="Zkladntext20"/>
        <w:numPr>
          <w:ilvl w:val="0"/>
          <w:numId w:val="42"/>
        </w:numPr>
        <w:shd w:val="clear" w:color="auto" w:fill="auto"/>
        <w:tabs>
          <w:tab w:val="left" w:pos="1872"/>
        </w:tabs>
        <w:spacing w:before="0" w:after="0" w:line="269" w:lineRule="exact"/>
        <w:ind w:left="1920" w:hanging="480"/>
      </w:pPr>
      <w:r>
        <w:t>Systém má nastaveny časové limity pro odhlášení, pokud uživatel není po určitou dobu aktivní.</w:t>
      </w:r>
    </w:p>
    <w:p w14:paraId="2C25D68A" w14:textId="77777777" w:rsidR="00882B88" w:rsidRDefault="009D2F46">
      <w:pPr>
        <w:pStyle w:val="Zkladntext20"/>
        <w:numPr>
          <w:ilvl w:val="0"/>
          <w:numId w:val="42"/>
        </w:numPr>
        <w:shd w:val="clear" w:color="auto" w:fill="auto"/>
        <w:tabs>
          <w:tab w:val="left" w:pos="1964"/>
        </w:tabs>
        <w:spacing w:before="0" w:after="175" w:line="269" w:lineRule="exact"/>
        <w:ind w:left="1960" w:hanging="500"/>
      </w:pPr>
      <w:r>
        <w:t>Jsou pravidelně instalovány kritické bezpečnostní aktualizace vydané vývojářem operačního systému.</w:t>
      </w:r>
    </w:p>
    <w:p w14:paraId="42A44719" w14:textId="77777777" w:rsidR="00882B88" w:rsidRDefault="009D2F46">
      <w:pPr>
        <w:pStyle w:val="Nadpis70"/>
        <w:keepNext/>
        <w:keepLines/>
        <w:numPr>
          <w:ilvl w:val="0"/>
          <w:numId w:val="38"/>
        </w:numPr>
        <w:shd w:val="clear" w:color="auto" w:fill="auto"/>
        <w:tabs>
          <w:tab w:val="left" w:pos="486"/>
        </w:tabs>
        <w:spacing w:before="0" w:after="147" w:line="200" w:lineRule="exact"/>
        <w:jc w:val="both"/>
      </w:pPr>
      <w:bookmarkStart w:id="52" w:name="bookmark53"/>
      <w:r>
        <w:lastRenderedPageBreak/>
        <w:t>Zabezpečení sítě / komunikace</w:t>
      </w:r>
      <w:bookmarkEnd w:id="52"/>
    </w:p>
    <w:p w14:paraId="33485131" w14:textId="77777777" w:rsidR="00882B88" w:rsidRDefault="009D2F46">
      <w:pPr>
        <w:pStyle w:val="Zkladntext20"/>
        <w:numPr>
          <w:ilvl w:val="0"/>
          <w:numId w:val="43"/>
        </w:numPr>
        <w:shd w:val="clear" w:color="auto" w:fill="auto"/>
        <w:tabs>
          <w:tab w:val="left" w:pos="943"/>
        </w:tabs>
        <w:spacing w:before="0" w:after="112" w:line="264" w:lineRule="exact"/>
        <w:ind w:left="920" w:hanging="320"/>
        <w:jc w:val="both"/>
      </w:pPr>
      <w:r>
        <w:t>Kdykoli je přístup prováděn přes internet, je komunikace šifrována pomocí kryptografických protokolů.</w:t>
      </w:r>
    </w:p>
    <w:p w14:paraId="785F86BC" w14:textId="77777777" w:rsidR="00882B88" w:rsidRDefault="009D2F46">
      <w:pPr>
        <w:pStyle w:val="Zkladntext20"/>
        <w:numPr>
          <w:ilvl w:val="0"/>
          <w:numId w:val="43"/>
        </w:numPr>
        <w:shd w:val="clear" w:color="auto" w:fill="auto"/>
        <w:tabs>
          <w:tab w:val="left" w:pos="943"/>
        </w:tabs>
        <w:spacing w:before="0" w:after="179" w:line="274" w:lineRule="exact"/>
        <w:ind w:left="920" w:hanging="320"/>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03C0D482" w14:textId="77777777" w:rsidR="00882B88" w:rsidRDefault="009D2F46">
      <w:pPr>
        <w:pStyle w:val="Nadpis70"/>
        <w:keepNext/>
        <w:keepLines/>
        <w:numPr>
          <w:ilvl w:val="0"/>
          <w:numId w:val="38"/>
        </w:numPr>
        <w:shd w:val="clear" w:color="auto" w:fill="auto"/>
        <w:tabs>
          <w:tab w:val="left" w:pos="486"/>
        </w:tabs>
        <w:spacing w:before="0" w:after="139" w:line="200" w:lineRule="exact"/>
        <w:jc w:val="both"/>
      </w:pPr>
      <w:bookmarkStart w:id="53" w:name="bookmark54"/>
      <w:r>
        <w:t>Zálohování</w:t>
      </w:r>
      <w:bookmarkEnd w:id="53"/>
    </w:p>
    <w:p w14:paraId="17A53C98" w14:textId="77777777" w:rsidR="00882B88" w:rsidRDefault="009D2F46">
      <w:pPr>
        <w:pStyle w:val="Zkladntext20"/>
        <w:numPr>
          <w:ilvl w:val="0"/>
          <w:numId w:val="44"/>
        </w:numPr>
        <w:shd w:val="clear" w:color="auto" w:fill="auto"/>
        <w:tabs>
          <w:tab w:val="left" w:pos="943"/>
        </w:tabs>
        <w:spacing w:before="0" w:after="120" w:line="269" w:lineRule="exact"/>
        <w:ind w:left="920" w:hanging="320"/>
        <w:jc w:val="both"/>
      </w:pPr>
      <w:r>
        <w:t>Jsou definovány postupy zálohování a obnovení údajů, jsou zdokumentovány a jasně spojeny s úlohami a povinnostmi.</w:t>
      </w:r>
    </w:p>
    <w:p w14:paraId="391263FE" w14:textId="77777777" w:rsidR="00882B88" w:rsidRDefault="009D2F46">
      <w:pPr>
        <w:pStyle w:val="Zkladntext20"/>
        <w:numPr>
          <w:ilvl w:val="0"/>
          <w:numId w:val="44"/>
        </w:numPr>
        <w:shd w:val="clear" w:color="auto" w:fill="auto"/>
        <w:tabs>
          <w:tab w:val="left" w:pos="943"/>
        </w:tabs>
        <w:spacing w:before="0" w:after="183" w:line="269" w:lineRule="exact"/>
        <w:ind w:left="920" w:hanging="320"/>
        <w:jc w:val="both"/>
      </w:pPr>
      <w:r>
        <w:t>Zálohování je poskytována odpovídající úroveň fyzické ochrany a ochrany životního prostředí.</w:t>
      </w:r>
    </w:p>
    <w:p w14:paraId="1192D9C6" w14:textId="77777777" w:rsidR="00882B88" w:rsidRDefault="009D2F46">
      <w:pPr>
        <w:pStyle w:val="Zkladntext20"/>
        <w:numPr>
          <w:ilvl w:val="0"/>
          <w:numId w:val="44"/>
        </w:numPr>
        <w:shd w:val="clear" w:color="auto" w:fill="auto"/>
        <w:tabs>
          <w:tab w:val="left" w:pos="943"/>
        </w:tabs>
        <w:spacing w:before="0" w:after="191" w:line="190" w:lineRule="exact"/>
        <w:ind w:left="920" w:hanging="320"/>
        <w:jc w:val="both"/>
      </w:pPr>
      <w:r>
        <w:t>Je monitorována úplnost prováděních záloh.</w:t>
      </w:r>
    </w:p>
    <w:p w14:paraId="49B933E1" w14:textId="77777777" w:rsidR="00882B88" w:rsidRDefault="009D2F46">
      <w:pPr>
        <w:pStyle w:val="Nadpis70"/>
        <w:keepNext/>
        <w:keepLines/>
        <w:numPr>
          <w:ilvl w:val="0"/>
          <w:numId w:val="38"/>
        </w:numPr>
        <w:shd w:val="clear" w:color="auto" w:fill="auto"/>
        <w:tabs>
          <w:tab w:val="left" w:pos="486"/>
        </w:tabs>
        <w:spacing w:before="0" w:after="147" w:line="200" w:lineRule="exact"/>
        <w:jc w:val="both"/>
      </w:pPr>
      <w:bookmarkStart w:id="54" w:name="bookmark55"/>
      <w:r>
        <w:t>Mobilní / přenosná zařízení</w:t>
      </w:r>
      <w:bookmarkEnd w:id="54"/>
    </w:p>
    <w:p w14:paraId="61082C5B" w14:textId="77777777" w:rsidR="00882B88" w:rsidRDefault="009D2F46">
      <w:pPr>
        <w:pStyle w:val="Zkladntext20"/>
        <w:numPr>
          <w:ilvl w:val="0"/>
          <w:numId w:val="45"/>
        </w:numPr>
        <w:shd w:val="clear" w:color="auto" w:fill="auto"/>
        <w:tabs>
          <w:tab w:val="left" w:pos="943"/>
        </w:tabs>
        <w:spacing w:before="0" w:after="116" w:line="264" w:lineRule="exact"/>
        <w:ind w:left="920" w:hanging="320"/>
        <w:jc w:val="both"/>
      </w:pPr>
      <w:r>
        <w:t>Jsou definovány a dokumentovány postupy pro řízení mobilních a přenosných zařízení a jsou stanovena jasná pravidla pro jejich správné používání.</w:t>
      </w:r>
    </w:p>
    <w:p w14:paraId="119A954C" w14:textId="77777777" w:rsidR="00882B88" w:rsidRDefault="009D2F46">
      <w:pPr>
        <w:pStyle w:val="Zkladntext20"/>
        <w:numPr>
          <w:ilvl w:val="0"/>
          <w:numId w:val="45"/>
        </w:numPr>
        <w:shd w:val="clear" w:color="auto" w:fill="auto"/>
        <w:tabs>
          <w:tab w:val="left" w:pos="943"/>
        </w:tabs>
        <w:spacing w:before="0" w:after="175" w:line="269" w:lineRule="exact"/>
        <w:ind w:left="920" w:hanging="320"/>
        <w:jc w:val="both"/>
      </w:pPr>
      <w:r>
        <w:t>Jsou předem registrována a předem autorizována mobilní zařízení, která mají přístup k informačnímu systému.</w:t>
      </w:r>
    </w:p>
    <w:p w14:paraId="725E5036" w14:textId="77777777" w:rsidR="00882B88" w:rsidRDefault="009D2F46">
      <w:pPr>
        <w:pStyle w:val="Nadpis70"/>
        <w:keepNext/>
        <w:keepLines/>
        <w:numPr>
          <w:ilvl w:val="0"/>
          <w:numId w:val="38"/>
        </w:numPr>
        <w:shd w:val="clear" w:color="auto" w:fill="auto"/>
        <w:tabs>
          <w:tab w:val="left" w:pos="491"/>
        </w:tabs>
        <w:spacing w:before="0" w:after="143" w:line="200" w:lineRule="exact"/>
        <w:jc w:val="both"/>
      </w:pPr>
      <w:bookmarkStart w:id="55" w:name="bookmark56"/>
      <w:r>
        <w:t>Zabezpečení životního cyklu aplikace</w:t>
      </w:r>
      <w:bookmarkEnd w:id="55"/>
    </w:p>
    <w:p w14:paraId="27380C06" w14:textId="77777777" w:rsidR="00882B88" w:rsidRDefault="009D2F46">
      <w:pPr>
        <w:pStyle w:val="Zkladntext20"/>
        <w:shd w:val="clear" w:color="auto" w:fill="auto"/>
        <w:spacing w:before="0" w:after="171" w:line="264" w:lineRule="exact"/>
        <w:ind w:left="920" w:hanging="320"/>
        <w:jc w:val="both"/>
      </w:pPr>
      <w:r>
        <w:t>a. V průběhu životního cyklu vývoje aplikací jsou využívány nejlepší a nejmodernějších postupy a uznávané postupy bezpečného vývoje nebo odpovídající normy.</w:t>
      </w:r>
    </w:p>
    <w:p w14:paraId="2C3204F1" w14:textId="77777777" w:rsidR="00882B88" w:rsidRDefault="009D2F46">
      <w:pPr>
        <w:pStyle w:val="Nadpis70"/>
        <w:keepNext/>
        <w:keepLines/>
        <w:numPr>
          <w:ilvl w:val="0"/>
          <w:numId w:val="38"/>
        </w:numPr>
        <w:shd w:val="clear" w:color="auto" w:fill="auto"/>
        <w:tabs>
          <w:tab w:val="left" w:pos="491"/>
        </w:tabs>
        <w:spacing w:before="0" w:after="143" w:line="200" w:lineRule="exact"/>
        <w:jc w:val="both"/>
      </w:pPr>
      <w:bookmarkStart w:id="56" w:name="bookmark57"/>
      <w:r>
        <w:t>Vymazání / odstranění údajů</w:t>
      </w:r>
      <w:bookmarkEnd w:id="56"/>
    </w:p>
    <w:p w14:paraId="15F46553" w14:textId="77777777" w:rsidR="00882B88" w:rsidRDefault="009D2F46">
      <w:pPr>
        <w:pStyle w:val="Zkladntext20"/>
        <w:numPr>
          <w:ilvl w:val="0"/>
          <w:numId w:val="46"/>
        </w:numPr>
        <w:shd w:val="clear" w:color="auto" w:fill="auto"/>
        <w:tabs>
          <w:tab w:val="left" w:pos="943"/>
        </w:tabs>
        <w:spacing w:before="0" w:after="116" w:line="264" w:lineRule="exact"/>
        <w:ind w:left="920" w:hanging="320"/>
        <w:jc w:val="both"/>
      </w:pPr>
      <w:r>
        <w:t>Před vyřazením médií bude provedeno jejich přepsání při použití software. V případech, kdy to není možné (CD, DVD atd.), bude provedena jejich fyzická likvidace / destrukce.</w:t>
      </w:r>
    </w:p>
    <w:p w14:paraId="5BDFD779" w14:textId="77777777" w:rsidR="00882B88" w:rsidRDefault="009D2F46">
      <w:pPr>
        <w:pStyle w:val="Zkladntext20"/>
        <w:numPr>
          <w:ilvl w:val="0"/>
          <w:numId w:val="46"/>
        </w:numPr>
        <w:shd w:val="clear" w:color="auto" w:fill="auto"/>
        <w:tabs>
          <w:tab w:val="left" w:pos="943"/>
        </w:tabs>
        <w:spacing w:before="0" w:after="175" w:line="269" w:lineRule="exact"/>
        <w:ind w:left="920" w:hanging="320"/>
        <w:jc w:val="both"/>
      </w:pPr>
      <w:r>
        <w:t>Je prováděna skartace papírových dokumentů a přenosných médií sloužících k ukládání osobních údajů.</w:t>
      </w:r>
    </w:p>
    <w:p w14:paraId="355A313F" w14:textId="77777777" w:rsidR="00882B88" w:rsidRDefault="009D2F46">
      <w:pPr>
        <w:pStyle w:val="Nadpis70"/>
        <w:keepNext/>
        <w:keepLines/>
        <w:numPr>
          <w:ilvl w:val="0"/>
          <w:numId w:val="38"/>
        </w:numPr>
        <w:shd w:val="clear" w:color="auto" w:fill="auto"/>
        <w:tabs>
          <w:tab w:val="left" w:pos="491"/>
        </w:tabs>
        <w:spacing w:before="0" w:after="143" w:line="200" w:lineRule="exact"/>
        <w:jc w:val="both"/>
      </w:pPr>
      <w:bookmarkStart w:id="57" w:name="bookmark58"/>
      <w:r>
        <w:t>Fyzická bezpečnost</w:t>
      </w:r>
      <w:bookmarkEnd w:id="57"/>
    </w:p>
    <w:p w14:paraId="60201421" w14:textId="77777777" w:rsidR="00882B88" w:rsidRDefault="009D2F46">
      <w:pPr>
        <w:pStyle w:val="Zkladntext20"/>
        <w:shd w:val="clear" w:color="auto" w:fill="auto"/>
        <w:spacing w:before="0" w:after="0" w:line="264" w:lineRule="exact"/>
        <w:ind w:left="920" w:hanging="320"/>
        <w:jc w:val="both"/>
        <w:sectPr w:rsidR="00882B88">
          <w:headerReference w:type="even" r:id="rId36"/>
          <w:headerReference w:type="default" r:id="rId37"/>
          <w:footerReference w:type="even" r:id="rId38"/>
          <w:footerReference w:type="default" r:id="rId39"/>
          <w:footerReference w:type="first" r:id="rId40"/>
          <w:pgSz w:w="11900" w:h="16840"/>
          <w:pgMar w:top="1781" w:right="1536" w:bottom="1811" w:left="1504" w:header="0" w:footer="3" w:gutter="0"/>
          <w:cols w:space="720"/>
          <w:noEndnote/>
          <w:docGrid w:linePitch="360"/>
        </w:sectPr>
      </w:pPr>
      <w:r>
        <w:rPr>
          <w:rStyle w:val="Zkladntext2TimesNewRoman105pt"/>
          <w:rFonts w:eastAsia="Arial"/>
        </w:rPr>
        <w:t xml:space="preserve">a. </w:t>
      </w:r>
      <w: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49B11273" w14:textId="77777777" w:rsidR="00882B88" w:rsidRDefault="009D2F46">
      <w:pPr>
        <w:pStyle w:val="Zkladntext20"/>
        <w:shd w:val="clear" w:color="auto" w:fill="auto"/>
        <w:spacing w:before="0" w:after="605" w:line="274" w:lineRule="exact"/>
        <w:ind w:left="220" w:firstLine="0"/>
        <w:jc w:val="both"/>
      </w:pPr>
      <w:r>
        <w:lastRenderedPageBreak/>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2717"/>
        <w:gridCol w:w="2530"/>
        <w:gridCol w:w="2866"/>
      </w:tblGrid>
      <w:tr w:rsidR="00882B88" w14:paraId="263A833F" w14:textId="77777777">
        <w:tblPrEx>
          <w:tblCellMar>
            <w:top w:w="0" w:type="dxa"/>
            <w:bottom w:w="0" w:type="dxa"/>
          </w:tblCellMar>
        </w:tblPrEx>
        <w:trPr>
          <w:trHeight w:hRule="exact" w:val="634"/>
          <w:jc w:val="center"/>
        </w:trPr>
        <w:tc>
          <w:tcPr>
            <w:tcW w:w="586" w:type="dxa"/>
            <w:tcBorders>
              <w:top w:val="single" w:sz="4" w:space="0" w:color="auto"/>
              <w:left w:val="single" w:sz="4" w:space="0" w:color="auto"/>
            </w:tcBorders>
            <w:shd w:val="clear" w:color="auto" w:fill="FFFFFF"/>
          </w:tcPr>
          <w:p w14:paraId="291DA52A" w14:textId="77777777" w:rsidR="00882B88" w:rsidRDefault="009D2F46">
            <w:pPr>
              <w:pStyle w:val="Zkladntext20"/>
              <w:framePr w:w="8698" w:wrap="notBeside" w:vAnchor="text" w:hAnchor="text" w:xAlign="center" w:y="1"/>
              <w:shd w:val="clear" w:color="auto" w:fill="auto"/>
              <w:spacing w:before="0" w:after="0" w:line="200" w:lineRule="exact"/>
              <w:ind w:left="220" w:firstLine="0"/>
            </w:pPr>
            <w:r>
              <w:rPr>
                <w:rStyle w:val="Zkladntext210ptTun0"/>
              </w:rPr>
              <w:t>č.</w:t>
            </w:r>
          </w:p>
        </w:tc>
        <w:tc>
          <w:tcPr>
            <w:tcW w:w="2717" w:type="dxa"/>
            <w:tcBorders>
              <w:top w:val="single" w:sz="4" w:space="0" w:color="auto"/>
              <w:left w:val="single" w:sz="4" w:space="0" w:color="auto"/>
            </w:tcBorders>
            <w:shd w:val="clear" w:color="auto" w:fill="FFFFFF"/>
            <w:vAlign w:val="bottom"/>
          </w:tcPr>
          <w:p w14:paraId="7155F87F" w14:textId="77777777" w:rsidR="00882B88" w:rsidRDefault="009D2F46">
            <w:pPr>
              <w:pStyle w:val="Zkladntext20"/>
              <w:framePr w:w="8698" w:wrap="notBeside" w:vAnchor="text" w:hAnchor="text" w:xAlign="center" w:y="1"/>
              <w:shd w:val="clear" w:color="auto" w:fill="auto"/>
              <w:spacing w:before="0" w:after="60" w:line="200" w:lineRule="exact"/>
              <w:ind w:firstLine="0"/>
            </w:pPr>
            <w:r>
              <w:rPr>
                <w:rStyle w:val="Zkladntext210ptTun0"/>
              </w:rPr>
              <w:t>Schválený</w:t>
            </w:r>
          </w:p>
          <w:p w14:paraId="0A2B21D7" w14:textId="77777777" w:rsidR="00882B88" w:rsidRDefault="009D2F46">
            <w:pPr>
              <w:pStyle w:val="Zkladntext20"/>
              <w:framePr w:w="8698" w:wrap="notBeside" w:vAnchor="text" w:hAnchor="text" w:xAlign="center" w:y="1"/>
              <w:shd w:val="clear" w:color="auto" w:fill="auto"/>
              <w:spacing w:before="60" w:after="0" w:line="200" w:lineRule="exact"/>
              <w:ind w:firstLine="0"/>
            </w:pPr>
            <w:proofErr w:type="spellStart"/>
            <w:r>
              <w:rPr>
                <w:rStyle w:val="Zkladntext210ptTun0"/>
              </w:rPr>
              <w:t>podzpracovatel</w:t>
            </w:r>
            <w:proofErr w:type="spellEnd"/>
          </w:p>
        </w:tc>
        <w:tc>
          <w:tcPr>
            <w:tcW w:w="2530" w:type="dxa"/>
            <w:tcBorders>
              <w:top w:val="single" w:sz="4" w:space="0" w:color="auto"/>
              <w:left w:val="single" w:sz="4" w:space="0" w:color="auto"/>
            </w:tcBorders>
            <w:shd w:val="clear" w:color="auto" w:fill="FFFFFF"/>
          </w:tcPr>
          <w:p w14:paraId="33BDF8C4" w14:textId="77777777" w:rsidR="00882B88" w:rsidRDefault="009D2F46">
            <w:pPr>
              <w:pStyle w:val="Zkladntext20"/>
              <w:framePr w:w="8698" w:wrap="notBeside" w:vAnchor="text" w:hAnchor="text" w:xAlign="center" w:y="1"/>
              <w:shd w:val="clear" w:color="auto" w:fill="auto"/>
              <w:spacing w:before="0" w:after="0" w:line="200" w:lineRule="exact"/>
              <w:ind w:firstLine="0"/>
            </w:pPr>
            <w:r>
              <w:rPr>
                <w:rStyle w:val="Zkladntext210ptTun0"/>
              </w:rPr>
              <w:t>Činnost zpracování</w:t>
            </w:r>
          </w:p>
        </w:tc>
        <w:tc>
          <w:tcPr>
            <w:tcW w:w="2866" w:type="dxa"/>
            <w:tcBorders>
              <w:top w:val="single" w:sz="4" w:space="0" w:color="auto"/>
              <w:left w:val="single" w:sz="4" w:space="0" w:color="auto"/>
              <w:right w:val="single" w:sz="4" w:space="0" w:color="auto"/>
            </w:tcBorders>
            <w:shd w:val="clear" w:color="auto" w:fill="FFFFFF"/>
          </w:tcPr>
          <w:p w14:paraId="19FD51DE" w14:textId="77777777" w:rsidR="00882B88" w:rsidRDefault="009D2F46">
            <w:pPr>
              <w:pStyle w:val="Zkladntext20"/>
              <w:framePr w:w="8698" w:wrap="notBeside" w:vAnchor="text" w:hAnchor="text" w:xAlign="center" w:y="1"/>
              <w:shd w:val="clear" w:color="auto" w:fill="auto"/>
              <w:spacing w:before="0" w:after="0" w:line="200" w:lineRule="exact"/>
              <w:ind w:firstLine="0"/>
            </w:pPr>
            <w:r>
              <w:rPr>
                <w:rStyle w:val="Zkladntext210ptTun0"/>
              </w:rPr>
              <w:t>Umístění středisek služeb</w:t>
            </w:r>
          </w:p>
        </w:tc>
      </w:tr>
      <w:tr w:rsidR="00882B88" w14:paraId="30042405" w14:textId="77777777">
        <w:tblPrEx>
          <w:tblCellMar>
            <w:top w:w="0" w:type="dxa"/>
            <w:bottom w:w="0" w:type="dxa"/>
          </w:tblCellMar>
        </w:tblPrEx>
        <w:trPr>
          <w:trHeight w:hRule="exact" w:val="341"/>
          <w:jc w:val="center"/>
        </w:trPr>
        <w:tc>
          <w:tcPr>
            <w:tcW w:w="586" w:type="dxa"/>
            <w:tcBorders>
              <w:top w:val="single" w:sz="4" w:space="0" w:color="auto"/>
              <w:left w:val="single" w:sz="4" w:space="0" w:color="auto"/>
            </w:tcBorders>
            <w:shd w:val="clear" w:color="auto" w:fill="FFFFFF"/>
            <w:vAlign w:val="bottom"/>
          </w:tcPr>
          <w:p w14:paraId="2DC9DA4F" w14:textId="77777777" w:rsidR="00882B88" w:rsidRDefault="009D2F46">
            <w:pPr>
              <w:pStyle w:val="Zkladntext20"/>
              <w:framePr w:w="8698" w:wrap="notBeside" w:vAnchor="text" w:hAnchor="text" w:xAlign="center" w:y="1"/>
              <w:shd w:val="clear" w:color="auto" w:fill="auto"/>
              <w:spacing w:before="0" w:after="0" w:line="170" w:lineRule="exact"/>
              <w:ind w:left="220" w:firstLine="0"/>
            </w:pPr>
            <w:r>
              <w:rPr>
                <w:rStyle w:val="Zkladntext285ptTun"/>
              </w:rPr>
              <w:t>1</w:t>
            </w:r>
            <w:r>
              <w:rPr>
                <w:rStyle w:val="Zkladntext285ptTun0"/>
              </w:rPr>
              <w:t>.</w:t>
            </w:r>
          </w:p>
        </w:tc>
        <w:tc>
          <w:tcPr>
            <w:tcW w:w="2717" w:type="dxa"/>
            <w:tcBorders>
              <w:top w:val="single" w:sz="4" w:space="0" w:color="auto"/>
              <w:left w:val="single" w:sz="4" w:space="0" w:color="auto"/>
            </w:tcBorders>
            <w:shd w:val="clear" w:color="auto" w:fill="FFFFFF"/>
          </w:tcPr>
          <w:p w14:paraId="33C8DB0C" w14:textId="77777777" w:rsidR="00882B88" w:rsidRDefault="009D2F46">
            <w:pPr>
              <w:pStyle w:val="Zkladntext20"/>
              <w:framePr w:w="8698" w:wrap="notBeside" w:vAnchor="text" w:hAnchor="text" w:xAlign="center" w:y="1"/>
              <w:shd w:val="clear" w:color="auto" w:fill="auto"/>
              <w:spacing w:before="0" w:after="0" w:line="190" w:lineRule="exact"/>
              <w:ind w:firstLine="0"/>
            </w:pPr>
            <w:r>
              <w:rPr>
                <w:rStyle w:val="Zkladntext2dkovn-1pt"/>
              </w:rPr>
              <w:t>■■</w:t>
            </w:r>
            <w:proofErr w:type="spellStart"/>
            <w:r>
              <w:rPr>
                <w:rStyle w:val="Zkladntext2dkovn-1pt"/>
              </w:rPr>
              <w:t>HHi</w:t>
            </w:r>
            <w:proofErr w:type="spellEnd"/>
          </w:p>
        </w:tc>
        <w:tc>
          <w:tcPr>
            <w:tcW w:w="2530" w:type="dxa"/>
            <w:tcBorders>
              <w:top w:val="single" w:sz="4" w:space="0" w:color="auto"/>
              <w:left w:val="single" w:sz="4" w:space="0" w:color="auto"/>
            </w:tcBorders>
            <w:shd w:val="clear" w:color="auto" w:fill="FFFFFF"/>
          </w:tcPr>
          <w:p w14:paraId="3B8826BD" w14:textId="77777777" w:rsidR="00882B88" w:rsidRDefault="00882B88">
            <w:pPr>
              <w:framePr w:w="8698" w:wrap="notBeside" w:vAnchor="text" w:hAnchor="text" w:xAlign="center" w:y="1"/>
              <w:rPr>
                <w:sz w:val="10"/>
                <w:szCs w:val="10"/>
              </w:rPr>
            </w:pPr>
          </w:p>
        </w:tc>
        <w:tc>
          <w:tcPr>
            <w:tcW w:w="2866" w:type="dxa"/>
            <w:tcBorders>
              <w:top w:val="single" w:sz="4" w:space="0" w:color="auto"/>
              <w:left w:val="single" w:sz="4" w:space="0" w:color="auto"/>
              <w:right w:val="single" w:sz="4" w:space="0" w:color="auto"/>
            </w:tcBorders>
            <w:shd w:val="clear" w:color="auto" w:fill="FFFFFF"/>
          </w:tcPr>
          <w:p w14:paraId="7142F028" w14:textId="77777777" w:rsidR="00882B88" w:rsidRDefault="00882B88">
            <w:pPr>
              <w:framePr w:w="8698" w:wrap="notBeside" w:vAnchor="text" w:hAnchor="text" w:xAlign="center" w:y="1"/>
              <w:rPr>
                <w:sz w:val="10"/>
                <w:szCs w:val="10"/>
              </w:rPr>
            </w:pPr>
          </w:p>
        </w:tc>
      </w:tr>
      <w:tr w:rsidR="00882B88" w14:paraId="7235E96E" w14:textId="77777777">
        <w:tblPrEx>
          <w:tblCellMar>
            <w:top w:w="0" w:type="dxa"/>
            <w:bottom w:w="0" w:type="dxa"/>
          </w:tblCellMar>
        </w:tblPrEx>
        <w:trPr>
          <w:trHeight w:hRule="exact" w:val="379"/>
          <w:jc w:val="center"/>
        </w:trPr>
        <w:tc>
          <w:tcPr>
            <w:tcW w:w="586" w:type="dxa"/>
            <w:tcBorders>
              <w:top w:val="single" w:sz="4" w:space="0" w:color="auto"/>
              <w:left w:val="single" w:sz="4" w:space="0" w:color="auto"/>
              <w:bottom w:val="single" w:sz="4" w:space="0" w:color="auto"/>
            </w:tcBorders>
            <w:shd w:val="clear" w:color="auto" w:fill="FFFFFF"/>
          </w:tcPr>
          <w:p w14:paraId="29E6A677" w14:textId="77777777" w:rsidR="00882B88" w:rsidRDefault="00882B88">
            <w:pPr>
              <w:framePr w:w="8698" w:wrap="notBeside" w:vAnchor="text" w:hAnchor="text" w:xAlign="center" w:y="1"/>
              <w:rPr>
                <w:sz w:val="10"/>
                <w:szCs w:val="10"/>
              </w:rPr>
            </w:pPr>
          </w:p>
        </w:tc>
        <w:tc>
          <w:tcPr>
            <w:tcW w:w="2717" w:type="dxa"/>
            <w:tcBorders>
              <w:top w:val="single" w:sz="4" w:space="0" w:color="auto"/>
              <w:left w:val="single" w:sz="4" w:space="0" w:color="auto"/>
              <w:bottom w:val="single" w:sz="4" w:space="0" w:color="auto"/>
            </w:tcBorders>
            <w:shd w:val="clear" w:color="auto" w:fill="FFFFFF"/>
          </w:tcPr>
          <w:p w14:paraId="108CE41F" w14:textId="77777777" w:rsidR="00882B88" w:rsidRDefault="00882B88">
            <w:pPr>
              <w:framePr w:w="8698" w:wrap="notBeside" w:vAnchor="text" w:hAnchor="text" w:xAlign="center" w:y="1"/>
              <w:rPr>
                <w:sz w:val="10"/>
                <w:szCs w:val="10"/>
              </w:rPr>
            </w:pPr>
          </w:p>
        </w:tc>
        <w:tc>
          <w:tcPr>
            <w:tcW w:w="2530" w:type="dxa"/>
            <w:tcBorders>
              <w:top w:val="single" w:sz="4" w:space="0" w:color="auto"/>
              <w:left w:val="single" w:sz="4" w:space="0" w:color="auto"/>
              <w:bottom w:val="single" w:sz="4" w:space="0" w:color="auto"/>
            </w:tcBorders>
            <w:shd w:val="clear" w:color="auto" w:fill="FFFFFF"/>
          </w:tcPr>
          <w:p w14:paraId="08183848" w14:textId="77777777" w:rsidR="00882B88" w:rsidRDefault="00882B88">
            <w:pPr>
              <w:framePr w:w="8698" w:wrap="notBeside" w:vAnchor="text" w:hAnchor="text" w:xAlign="center" w:y="1"/>
              <w:rPr>
                <w:sz w:val="10"/>
                <w:szCs w:val="10"/>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14:paraId="2433CC6B" w14:textId="77777777" w:rsidR="00882B88" w:rsidRDefault="00882B88">
            <w:pPr>
              <w:framePr w:w="8698" w:wrap="notBeside" w:vAnchor="text" w:hAnchor="text" w:xAlign="center" w:y="1"/>
              <w:rPr>
                <w:sz w:val="10"/>
                <w:szCs w:val="10"/>
              </w:rPr>
            </w:pPr>
          </w:p>
        </w:tc>
      </w:tr>
    </w:tbl>
    <w:p w14:paraId="19490285" w14:textId="77777777" w:rsidR="00882B88" w:rsidRDefault="00882B88">
      <w:pPr>
        <w:framePr w:w="8698" w:wrap="notBeside" w:vAnchor="text" w:hAnchor="text" w:xAlign="center" w:y="1"/>
        <w:rPr>
          <w:sz w:val="2"/>
          <w:szCs w:val="2"/>
        </w:rPr>
      </w:pPr>
    </w:p>
    <w:p w14:paraId="20F26EFA" w14:textId="77777777" w:rsidR="00882B88" w:rsidRDefault="00882B88">
      <w:pPr>
        <w:rPr>
          <w:sz w:val="2"/>
          <w:szCs w:val="2"/>
        </w:rPr>
      </w:pPr>
    </w:p>
    <w:p w14:paraId="0F982B50" w14:textId="77777777" w:rsidR="00882B88" w:rsidRDefault="00882B88">
      <w:pPr>
        <w:rPr>
          <w:sz w:val="2"/>
          <w:szCs w:val="2"/>
        </w:rPr>
        <w:sectPr w:rsidR="00882B88">
          <w:headerReference w:type="even" r:id="rId41"/>
          <w:headerReference w:type="default" r:id="rId42"/>
          <w:footerReference w:type="even" r:id="rId43"/>
          <w:footerReference w:type="default" r:id="rId44"/>
          <w:pgSz w:w="11900" w:h="16840"/>
          <w:pgMar w:top="2559" w:right="1558" w:bottom="975" w:left="1328" w:header="0" w:footer="3" w:gutter="0"/>
          <w:pgNumType w:start="28"/>
          <w:cols w:space="720"/>
          <w:noEndnote/>
          <w:docGrid w:linePitch="360"/>
        </w:sectPr>
      </w:pPr>
    </w:p>
    <w:p w14:paraId="5BC26245" w14:textId="77777777" w:rsidR="00882B88" w:rsidRDefault="00882B88">
      <w:pPr>
        <w:spacing w:line="240" w:lineRule="exact"/>
        <w:rPr>
          <w:sz w:val="19"/>
          <w:szCs w:val="19"/>
        </w:rPr>
      </w:pPr>
    </w:p>
    <w:p w14:paraId="4B40D279" w14:textId="77777777" w:rsidR="00882B88" w:rsidRDefault="00882B88">
      <w:pPr>
        <w:spacing w:line="240" w:lineRule="exact"/>
        <w:rPr>
          <w:sz w:val="19"/>
          <w:szCs w:val="19"/>
        </w:rPr>
      </w:pPr>
    </w:p>
    <w:p w14:paraId="10D74AE5" w14:textId="77777777" w:rsidR="00882B88" w:rsidRDefault="00882B88">
      <w:pPr>
        <w:spacing w:line="240" w:lineRule="exact"/>
        <w:rPr>
          <w:sz w:val="19"/>
          <w:szCs w:val="19"/>
        </w:rPr>
      </w:pPr>
    </w:p>
    <w:p w14:paraId="2E60EBFD" w14:textId="77777777" w:rsidR="00882B88" w:rsidRDefault="00882B88">
      <w:pPr>
        <w:spacing w:line="240" w:lineRule="exact"/>
        <w:rPr>
          <w:sz w:val="19"/>
          <w:szCs w:val="19"/>
        </w:rPr>
      </w:pPr>
    </w:p>
    <w:p w14:paraId="574A169C" w14:textId="77777777" w:rsidR="00882B88" w:rsidRDefault="00882B88">
      <w:pPr>
        <w:spacing w:line="240" w:lineRule="exact"/>
        <w:rPr>
          <w:sz w:val="19"/>
          <w:szCs w:val="19"/>
        </w:rPr>
      </w:pPr>
    </w:p>
    <w:p w14:paraId="5052465F" w14:textId="77777777" w:rsidR="00882B88" w:rsidRDefault="00882B88">
      <w:pPr>
        <w:spacing w:line="240" w:lineRule="exact"/>
        <w:rPr>
          <w:sz w:val="19"/>
          <w:szCs w:val="19"/>
        </w:rPr>
      </w:pPr>
    </w:p>
    <w:p w14:paraId="7F629355" w14:textId="77777777" w:rsidR="00882B88" w:rsidRDefault="00882B88">
      <w:pPr>
        <w:spacing w:line="240" w:lineRule="exact"/>
        <w:rPr>
          <w:sz w:val="19"/>
          <w:szCs w:val="19"/>
        </w:rPr>
      </w:pPr>
    </w:p>
    <w:p w14:paraId="03BB2882" w14:textId="77777777" w:rsidR="00882B88" w:rsidRDefault="00882B88">
      <w:pPr>
        <w:spacing w:line="240" w:lineRule="exact"/>
        <w:rPr>
          <w:sz w:val="19"/>
          <w:szCs w:val="19"/>
        </w:rPr>
      </w:pPr>
    </w:p>
    <w:p w14:paraId="3E0DA3D2" w14:textId="77777777" w:rsidR="00882B88" w:rsidRDefault="00882B88">
      <w:pPr>
        <w:spacing w:line="240" w:lineRule="exact"/>
        <w:rPr>
          <w:sz w:val="19"/>
          <w:szCs w:val="19"/>
        </w:rPr>
      </w:pPr>
    </w:p>
    <w:p w14:paraId="2C5289A7" w14:textId="77777777" w:rsidR="00882B88" w:rsidRDefault="00882B88">
      <w:pPr>
        <w:spacing w:line="240" w:lineRule="exact"/>
        <w:rPr>
          <w:sz w:val="19"/>
          <w:szCs w:val="19"/>
        </w:rPr>
      </w:pPr>
    </w:p>
    <w:p w14:paraId="7577A7C0" w14:textId="77777777" w:rsidR="00882B88" w:rsidRDefault="00882B88">
      <w:pPr>
        <w:spacing w:line="240" w:lineRule="exact"/>
        <w:rPr>
          <w:sz w:val="19"/>
          <w:szCs w:val="19"/>
        </w:rPr>
      </w:pPr>
    </w:p>
    <w:p w14:paraId="0A6B7A06" w14:textId="77777777" w:rsidR="00882B88" w:rsidRDefault="00882B88">
      <w:pPr>
        <w:spacing w:line="240" w:lineRule="exact"/>
        <w:rPr>
          <w:sz w:val="19"/>
          <w:szCs w:val="19"/>
        </w:rPr>
      </w:pPr>
    </w:p>
    <w:p w14:paraId="5834E2AA" w14:textId="77777777" w:rsidR="00882B88" w:rsidRDefault="00882B88">
      <w:pPr>
        <w:spacing w:line="240" w:lineRule="exact"/>
        <w:rPr>
          <w:sz w:val="19"/>
          <w:szCs w:val="19"/>
        </w:rPr>
      </w:pPr>
    </w:p>
    <w:p w14:paraId="7FE86D38" w14:textId="77777777" w:rsidR="00882B88" w:rsidRDefault="00882B88">
      <w:pPr>
        <w:spacing w:line="240" w:lineRule="exact"/>
        <w:rPr>
          <w:sz w:val="19"/>
          <w:szCs w:val="19"/>
        </w:rPr>
      </w:pPr>
    </w:p>
    <w:p w14:paraId="12B2F8E7" w14:textId="77777777" w:rsidR="00882B88" w:rsidRDefault="00882B88">
      <w:pPr>
        <w:spacing w:line="240" w:lineRule="exact"/>
        <w:rPr>
          <w:sz w:val="19"/>
          <w:szCs w:val="19"/>
        </w:rPr>
      </w:pPr>
    </w:p>
    <w:p w14:paraId="77037D9F" w14:textId="77777777" w:rsidR="00882B88" w:rsidRDefault="00882B88">
      <w:pPr>
        <w:spacing w:line="240" w:lineRule="exact"/>
        <w:rPr>
          <w:sz w:val="19"/>
          <w:szCs w:val="19"/>
        </w:rPr>
      </w:pPr>
    </w:p>
    <w:p w14:paraId="5BF73672" w14:textId="77777777" w:rsidR="00882B88" w:rsidRDefault="00882B88">
      <w:pPr>
        <w:spacing w:line="240" w:lineRule="exact"/>
        <w:rPr>
          <w:sz w:val="19"/>
          <w:szCs w:val="19"/>
        </w:rPr>
      </w:pPr>
    </w:p>
    <w:p w14:paraId="35F08CA8" w14:textId="77777777" w:rsidR="00882B88" w:rsidRDefault="00882B88">
      <w:pPr>
        <w:spacing w:line="240" w:lineRule="exact"/>
        <w:rPr>
          <w:sz w:val="19"/>
          <w:szCs w:val="19"/>
        </w:rPr>
      </w:pPr>
    </w:p>
    <w:p w14:paraId="6850C951" w14:textId="77777777" w:rsidR="00882B88" w:rsidRDefault="00882B88">
      <w:pPr>
        <w:spacing w:line="240" w:lineRule="exact"/>
        <w:rPr>
          <w:sz w:val="19"/>
          <w:szCs w:val="19"/>
        </w:rPr>
      </w:pPr>
    </w:p>
    <w:p w14:paraId="7E4822C8" w14:textId="77777777" w:rsidR="00882B88" w:rsidRDefault="00882B88">
      <w:pPr>
        <w:spacing w:line="240" w:lineRule="exact"/>
        <w:rPr>
          <w:sz w:val="19"/>
          <w:szCs w:val="19"/>
        </w:rPr>
      </w:pPr>
    </w:p>
    <w:p w14:paraId="306B4440" w14:textId="77777777" w:rsidR="00882B88" w:rsidRDefault="00882B88">
      <w:pPr>
        <w:spacing w:line="240" w:lineRule="exact"/>
        <w:rPr>
          <w:sz w:val="19"/>
          <w:szCs w:val="19"/>
        </w:rPr>
      </w:pPr>
    </w:p>
    <w:p w14:paraId="1E260CD1" w14:textId="77777777" w:rsidR="00882B88" w:rsidRDefault="00882B88">
      <w:pPr>
        <w:spacing w:line="240" w:lineRule="exact"/>
        <w:rPr>
          <w:sz w:val="19"/>
          <w:szCs w:val="19"/>
        </w:rPr>
      </w:pPr>
    </w:p>
    <w:p w14:paraId="34C65EEE" w14:textId="77777777" w:rsidR="00882B88" w:rsidRDefault="00882B88">
      <w:pPr>
        <w:spacing w:line="240" w:lineRule="exact"/>
        <w:rPr>
          <w:sz w:val="19"/>
          <w:szCs w:val="19"/>
        </w:rPr>
      </w:pPr>
    </w:p>
    <w:p w14:paraId="3934A25C" w14:textId="77777777" w:rsidR="00882B88" w:rsidRDefault="00882B88">
      <w:pPr>
        <w:spacing w:line="240" w:lineRule="exact"/>
        <w:rPr>
          <w:sz w:val="19"/>
          <w:szCs w:val="19"/>
        </w:rPr>
      </w:pPr>
    </w:p>
    <w:p w14:paraId="33456B5B" w14:textId="77777777" w:rsidR="00882B88" w:rsidRDefault="00882B88">
      <w:pPr>
        <w:spacing w:line="240" w:lineRule="exact"/>
        <w:rPr>
          <w:sz w:val="19"/>
          <w:szCs w:val="19"/>
        </w:rPr>
      </w:pPr>
    </w:p>
    <w:p w14:paraId="093443ED" w14:textId="77777777" w:rsidR="00882B88" w:rsidRDefault="00882B88">
      <w:pPr>
        <w:spacing w:line="240" w:lineRule="exact"/>
        <w:rPr>
          <w:sz w:val="19"/>
          <w:szCs w:val="19"/>
        </w:rPr>
      </w:pPr>
    </w:p>
    <w:p w14:paraId="351E819D" w14:textId="77777777" w:rsidR="00882B88" w:rsidRDefault="00882B88">
      <w:pPr>
        <w:spacing w:line="240" w:lineRule="exact"/>
        <w:rPr>
          <w:sz w:val="19"/>
          <w:szCs w:val="19"/>
        </w:rPr>
      </w:pPr>
    </w:p>
    <w:p w14:paraId="6E5F2572" w14:textId="77777777" w:rsidR="00882B88" w:rsidRDefault="00882B88">
      <w:pPr>
        <w:spacing w:line="240" w:lineRule="exact"/>
        <w:rPr>
          <w:sz w:val="19"/>
          <w:szCs w:val="19"/>
        </w:rPr>
      </w:pPr>
    </w:p>
    <w:p w14:paraId="532C7635" w14:textId="77777777" w:rsidR="00882B88" w:rsidRDefault="00882B88">
      <w:pPr>
        <w:spacing w:line="240" w:lineRule="exact"/>
        <w:rPr>
          <w:sz w:val="19"/>
          <w:szCs w:val="19"/>
        </w:rPr>
      </w:pPr>
    </w:p>
    <w:p w14:paraId="6BBFA964" w14:textId="77777777" w:rsidR="00882B88" w:rsidRDefault="00882B88">
      <w:pPr>
        <w:spacing w:line="240" w:lineRule="exact"/>
        <w:rPr>
          <w:sz w:val="19"/>
          <w:szCs w:val="19"/>
        </w:rPr>
      </w:pPr>
    </w:p>
    <w:p w14:paraId="32D24EE0" w14:textId="77777777" w:rsidR="00882B88" w:rsidRDefault="00882B88">
      <w:pPr>
        <w:spacing w:line="240" w:lineRule="exact"/>
        <w:rPr>
          <w:sz w:val="19"/>
          <w:szCs w:val="19"/>
        </w:rPr>
      </w:pPr>
    </w:p>
    <w:p w14:paraId="4928B06E" w14:textId="77777777" w:rsidR="00882B88" w:rsidRDefault="00882B88">
      <w:pPr>
        <w:spacing w:line="240" w:lineRule="exact"/>
        <w:rPr>
          <w:sz w:val="19"/>
          <w:szCs w:val="19"/>
        </w:rPr>
      </w:pPr>
    </w:p>
    <w:p w14:paraId="3905499F" w14:textId="77777777" w:rsidR="00882B88" w:rsidRDefault="00882B88">
      <w:pPr>
        <w:spacing w:line="240" w:lineRule="exact"/>
        <w:rPr>
          <w:sz w:val="19"/>
          <w:szCs w:val="19"/>
        </w:rPr>
      </w:pPr>
    </w:p>
    <w:p w14:paraId="1AE6348D" w14:textId="77777777" w:rsidR="00882B88" w:rsidRDefault="00882B88">
      <w:pPr>
        <w:spacing w:line="240" w:lineRule="exact"/>
        <w:rPr>
          <w:sz w:val="19"/>
          <w:szCs w:val="19"/>
        </w:rPr>
      </w:pPr>
    </w:p>
    <w:p w14:paraId="0C7ACC42" w14:textId="77777777" w:rsidR="00882B88" w:rsidRDefault="00882B88">
      <w:pPr>
        <w:spacing w:line="240" w:lineRule="exact"/>
        <w:rPr>
          <w:sz w:val="19"/>
          <w:szCs w:val="19"/>
        </w:rPr>
      </w:pPr>
    </w:p>
    <w:p w14:paraId="5DFABAF2" w14:textId="77777777" w:rsidR="00882B88" w:rsidRDefault="00882B88">
      <w:pPr>
        <w:spacing w:line="240" w:lineRule="exact"/>
        <w:rPr>
          <w:sz w:val="19"/>
          <w:szCs w:val="19"/>
        </w:rPr>
      </w:pPr>
    </w:p>
    <w:p w14:paraId="76E2ADE0" w14:textId="77777777" w:rsidR="00882B88" w:rsidRDefault="00882B88">
      <w:pPr>
        <w:spacing w:line="240" w:lineRule="exact"/>
        <w:rPr>
          <w:sz w:val="19"/>
          <w:szCs w:val="19"/>
        </w:rPr>
      </w:pPr>
    </w:p>
    <w:p w14:paraId="71357404" w14:textId="77777777" w:rsidR="00882B88" w:rsidRDefault="00882B88">
      <w:pPr>
        <w:spacing w:line="240" w:lineRule="exact"/>
        <w:rPr>
          <w:sz w:val="19"/>
          <w:szCs w:val="19"/>
        </w:rPr>
      </w:pPr>
    </w:p>
    <w:p w14:paraId="2AB0B138" w14:textId="77777777" w:rsidR="00882B88" w:rsidRDefault="00882B88">
      <w:pPr>
        <w:spacing w:line="240" w:lineRule="exact"/>
        <w:rPr>
          <w:sz w:val="19"/>
          <w:szCs w:val="19"/>
        </w:rPr>
      </w:pPr>
    </w:p>
    <w:p w14:paraId="578B7D3F" w14:textId="77777777" w:rsidR="00882B88" w:rsidRDefault="00882B88">
      <w:pPr>
        <w:spacing w:line="240" w:lineRule="exact"/>
        <w:rPr>
          <w:sz w:val="19"/>
          <w:szCs w:val="19"/>
        </w:rPr>
      </w:pPr>
    </w:p>
    <w:p w14:paraId="1D50B3CE" w14:textId="77777777" w:rsidR="00882B88" w:rsidRDefault="00882B88">
      <w:pPr>
        <w:spacing w:before="71" w:after="71" w:line="240" w:lineRule="exact"/>
        <w:rPr>
          <w:sz w:val="19"/>
          <w:szCs w:val="19"/>
        </w:rPr>
      </w:pPr>
    </w:p>
    <w:p w14:paraId="3C0E981D" w14:textId="77777777" w:rsidR="00882B88" w:rsidRDefault="00882B88">
      <w:pPr>
        <w:rPr>
          <w:sz w:val="2"/>
          <w:szCs w:val="2"/>
        </w:rPr>
        <w:sectPr w:rsidR="00882B88">
          <w:type w:val="continuous"/>
          <w:pgSz w:w="11900" w:h="16840"/>
          <w:pgMar w:top="2604" w:right="0" w:bottom="1020" w:left="0" w:header="0" w:footer="3" w:gutter="0"/>
          <w:cols w:space="720"/>
          <w:noEndnote/>
          <w:docGrid w:linePitch="360"/>
        </w:sectPr>
      </w:pPr>
    </w:p>
    <w:p w14:paraId="16EE65CE" w14:textId="4F3F4E5A" w:rsidR="00882B88" w:rsidRDefault="009D2F46">
      <w:pPr>
        <w:pStyle w:val="Zkladntext20"/>
        <w:shd w:val="clear" w:color="auto" w:fill="auto"/>
        <w:spacing w:before="0" w:after="0" w:line="221" w:lineRule="exact"/>
        <w:ind w:firstLine="0"/>
        <w:jc w:val="both"/>
      </w:pPr>
      <w:r>
        <w:t xml:space="preserve">Digitálně podepsal: </w:t>
      </w:r>
      <w:proofErr w:type="spellStart"/>
      <w:r w:rsidR="007E04EB" w:rsidRPr="007E04EB">
        <w:rPr>
          <w:highlight w:val="black"/>
        </w:rPr>
        <w:t>mmmmmmmmmmmmmmm</w:t>
      </w:r>
      <w:proofErr w:type="spellEnd"/>
      <w:r>
        <w:t xml:space="preserve"> Datum: 13.04.2026 8:32:57 +02:00</w:t>
      </w:r>
    </w:p>
    <w:p w14:paraId="52C45E6F" w14:textId="1505FD8A" w:rsidR="00882B88" w:rsidRDefault="009D2F46">
      <w:pPr>
        <w:pStyle w:val="Zkladntext20"/>
        <w:shd w:val="clear" w:color="auto" w:fill="auto"/>
        <w:spacing w:before="0" w:after="0" w:line="230" w:lineRule="exact"/>
        <w:ind w:firstLine="0"/>
        <w:jc w:val="both"/>
      </w:pPr>
      <w:r>
        <w:br w:type="column"/>
      </w:r>
      <w:r>
        <w:t xml:space="preserve">Digitálně podepsal: </w:t>
      </w:r>
      <w:proofErr w:type="spellStart"/>
      <w:r w:rsidR="007E04EB" w:rsidRPr="007E04EB">
        <w:rPr>
          <w:highlight w:val="black"/>
        </w:rPr>
        <w:t>mmmmmmmmmmmmmmmmmm</w:t>
      </w:r>
      <w:proofErr w:type="spellEnd"/>
      <w:r>
        <w:t xml:space="preserve"> Datum: 10.04.2026 1ifeQ6£?4^Q&amp;íl0l4</w:t>
      </w:r>
    </w:p>
    <w:sectPr w:rsidR="00882B88">
      <w:type w:val="continuous"/>
      <w:pgSz w:w="11900" w:h="16840"/>
      <w:pgMar w:top="2604" w:right="1558" w:bottom="1020" w:left="1328" w:header="0" w:footer="3" w:gutter="0"/>
      <w:cols w:num="2" w:space="720" w:equalWidth="0">
        <w:col w:w="3034" w:space="2520"/>
        <w:col w:w="346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5DA9" w14:textId="77777777" w:rsidR="009D2F46" w:rsidRDefault="009D2F46">
      <w:r>
        <w:separator/>
      </w:r>
    </w:p>
  </w:endnote>
  <w:endnote w:type="continuationSeparator" w:id="0">
    <w:p w14:paraId="48CED56A" w14:textId="77777777" w:rsidR="009D2F46" w:rsidRDefault="009D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255F" w14:textId="4EA6975B" w:rsidR="00882B88" w:rsidRDefault="00882B88">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5D41" w14:textId="3E3701E1" w:rsidR="00882B88" w:rsidRDefault="00882B88">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8B36" w14:textId="004DA81D" w:rsidR="00882B88" w:rsidRDefault="00882B88">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1994" w14:textId="3DF1CCE1" w:rsidR="00882B88" w:rsidRDefault="00882B88">
    <w:pP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12F6" w14:textId="10A27790" w:rsidR="00882B88" w:rsidRDefault="00882B88">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A233" w14:textId="20D46E91" w:rsidR="00882B88" w:rsidRDefault="00882B88">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E3E6" w14:textId="11486196" w:rsidR="00882B88" w:rsidRDefault="00882B88">
    <w:pP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F993" w14:textId="03DEB167" w:rsidR="00882B88" w:rsidRDefault="00882B88">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7D70" w14:textId="06299250" w:rsidR="00882B88" w:rsidRDefault="00882B88">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172" w14:textId="77777777" w:rsidR="00882B88" w:rsidRDefault="00882B88"/>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B74A" w14:textId="77777777" w:rsidR="00882B88" w:rsidRDefault="00882B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3825" w14:textId="77777777" w:rsidR="00882B88" w:rsidRDefault="00882B88"/>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C517" w14:textId="77777777" w:rsidR="00882B88" w:rsidRDefault="00882B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A02C" w14:textId="4EFCADDB" w:rsidR="00882B88" w:rsidRDefault="00882B88">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168" w14:textId="1B600DC3" w:rsidR="00882B88" w:rsidRDefault="00882B88">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3CB9" w14:textId="17866F14" w:rsidR="00882B88" w:rsidRDefault="00882B88">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57ED" w14:textId="77777777" w:rsidR="00882B88" w:rsidRDefault="00882B8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02F2" w14:textId="77777777" w:rsidR="00882B88" w:rsidRDefault="00882B8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80AD" w14:textId="77777777" w:rsidR="00882B88" w:rsidRDefault="00882B8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1E01" w14:textId="5F4FE80F" w:rsidR="00882B88" w:rsidRDefault="00882B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92E2" w14:textId="77777777" w:rsidR="009D2F46" w:rsidRDefault="009D2F46">
      <w:r>
        <w:separator/>
      </w:r>
    </w:p>
  </w:footnote>
  <w:footnote w:type="continuationSeparator" w:id="0">
    <w:p w14:paraId="6A18697F" w14:textId="77777777" w:rsidR="009D2F46" w:rsidRDefault="009D2F46">
      <w:r>
        <w:continuationSeparator/>
      </w:r>
    </w:p>
  </w:footnote>
  <w:footnote w:id="1">
    <w:p w14:paraId="79E4B28F" w14:textId="77777777" w:rsidR="00882B88" w:rsidRDefault="009D2F46">
      <w:pPr>
        <w:pStyle w:val="Poznmkapodarou0"/>
        <w:shd w:val="clear" w:color="auto" w:fill="auto"/>
        <w:ind w:right="140"/>
      </w:pPr>
      <w:r>
        <w:rPr>
          <w:vertAlign w:val="superscript"/>
        </w:rPr>
        <w:footnoteRef/>
      </w:r>
      <w:r>
        <w:t xml:space="preserve"> 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w:t>
      </w:r>
      <w:r>
        <w:t>ozměnění obsahu originálního soubom). Objednatel používá hash soubory ve formátu PKCS#7 v DER kódování, vytvořené pomocí algoritmu SHA256 s algoritmem podpisu SIIA256RSA.</w:t>
      </w:r>
    </w:p>
  </w:footnote>
  <w:footnote w:id="2">
    <w:p w14:paraId="55A30C89" w14:textId="77777777" w:rsidR="00882B88" w:rsidRDefault="009D2F46">
      <w:pPr>
        <w:pStyle w:val="Poznmkapodarou0"/>
        <w:shd w:val="clear" w:color="auto" w:fill="auto"/>
        <w:spacing w:line="202" w:lineRule="exact"/>
      </w:pPr>
      <w:r>
        <w:rPr>
          <w:vertAlign w:val="superscript"/>
        </w:rPr>
        <w:footnoteRef/>
      </w:r>
      <w:r>
        <w:t xml:space="preserve"> Uznávaný elektronický podpis může být do všech souborů tvořících elektronický originál Smlouvy připojen i prostřednictvím hash souborů s uznávaným elektronickým podpisem, vy tvořených otiskem z originálního souboru Smlouvy, jednotlivých příloh Smlouvy nebo i archivu souborů obsahuj ícílio přílohy Smlouvy. Hash soubor zaručuje integritu originálního souboru, ze kterého byl otištěn (tj. při porovnání hash souboru vůči originálnímu souboru, ze kterého byl otištěn, lze s jistotou určit, zda došlo nebo nedošlo </w:t>
      </w:r>
      <w:r>
        <w:t>k pozměnění obsahu originálního souboru). Objednatel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4AB2" w14:textId="68094E01" w:rsidR="00882B88" w:rsidRDefault="00882B88">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917B" w14:textId="77777777" w:rsidR="00882B88" w:rsidRDefault="00882B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7977" w14:textId="569C1C2D" w:rsidR="00882B88" w:rsidRDefault="00882B88">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EEA8" w14:textId="43D17C58" w:rsidR="00882B88" w:rsidRDefault="00882B88">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FCDC" w14:textId="77777777" w:rsidR="00882B88" w:rsidRDefault="00882B8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122" w14:textId="77777777" w:rsidR="00882B88" w:rsidRDefault="00882B8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4B2B" w14:textId="6AE8F5C6" w:rsidR="00882B88" w:rsidRDefault="00882B88">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DCC7" w14:textId="78BFA34F" w:rsidR="00882B88" w:rsidRDefault="00882B8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C49"/>
    <w:multiLevelType w:val="multilevel"/>
    <w:tmpl w:val="A8821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7280D"/>
    <w:multiLevelType w:val="multilevel"/>
    <w:tmpl w:val="72140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F3736"/>
    <w:multiLevelType w:val="multilevel"/>
    <w:tmpl w:val="C584E20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77C03"/>
    <w:multiLevelType w:val="multilevel"/>
    <w:tmpl w:val="936E8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70D8B"/>
    <w:multiLevelType w:val="multilevel"/>
    <w:tmpl w:val="5E30D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A5CFD"/>
    <w:multiLevelType w:val="multilevel"/>
    <w:tmpl w:val="2FECE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03EC1"/>
    <w:multiLevelType w:val="multilevel"/>
    <w:tmpl w:val="45D2133A"/>
    <w:lvl w:ilvl="0">
      <w:start w:val="1"/>
      <w:numFmt w:val="decimal"/>
      <w:lvlText w:val="7.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B1A0C"/>
    <w:multiLevelType w:val="multilevel"/>
    <w:tmpl w:val="9028E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4E7314"/>
    <w:multiLevelType w:val="multilevel"/>
    <w:tmpl w:val="200E1F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C130BB"/>
    <w:multiLevelType w:val="multilevel"/>
    <w:tmpl w:val="7BF27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760D85"/>
    <w:multiLevelType w:val="multilevel"/>
    <w:tmpl w:val="993C3736"/>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F70AB"/>
    <w:multiLevelType w:val="multilevel"/>
    <w:tmpl w:val="35AEC5F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D1789"/>
    <w:multiLevelType w:val="multilevel"/>
    <w:tmpl w:val="16E2575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D206F"/>
    <w:multiLevelType w:val="multilevel"/>
    <w:tmpl w:val="DF2AD92E"/>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BC06DE"/>
    <w:multiLevelType w:val="multilevel"/>
    <w:tmpl w:val="5858A542"/>
    <w:lvl w:ilvl="0">
      <w:start w:val="1"/>
      <w:numFmt w:val="decimal"/>
      <w:lvlText w:val="6.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83E75"/>
    <w:multiLevelType w:val="multilevel"/>
    <w:tmpl w:val="8DF439A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A439DB"/>
    <w:multiLevelType w:val="multilevel"/>
    <w:tmpl w:val="AFB08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412E5C"/>
    <w:multiLevelType w:val="multilevel"/>
    <w:tmpl w:val="9C3AE4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572B37"/>
    <w:multiLevelType w:val="multilevel"/>
    <w:tmpl w:val="168A2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52318C"/>
    <w:multiLevelType w:val="multilevel"/>
    <w:tmpl w:val="EE9A4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907C7F"/>
    <w:multiLevelType w:val="multilevel"/>
    <w:tmpl w:val="C576C0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0D0570"/>
    <w:multiLevelType w:val="multilevel"/>
    <w:tmpl w:val="97EEF92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44511"/>
    <w:multiLevelType w:val="multilevel"/>
    <w:tmpl w:val="B680C9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35292D"/>
    <w:multiLevelType w:val="multilevel"/>
    <w:tmpl w:val="AEDA83C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420FB7"/>
    <w:multiLevelType w:val="multilevel"/>
    <w:tmpl w:val="0CF42CE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1C2E1A"/>
    <w:multiLevelType w:val="multilevel"/>
    <w:tmpl w:val="BFB8A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B803F5"/>
    <w:multiLevelType w:val="multilevel"/>
    <w:tmpl w:val="04162B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4D4283"/>
    <w:multiLevelType w:val="multilevel"/>
    <w:tmpl w:val="99A837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0965FF"/>
    <w:multiLevelType w:val="multilevel"/>
    <w:tmpl w:val="50EE27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D85762"/>
    <w:multiLevelType w:val="multilevel"/>
    <w:tmpl w:val="30EC5A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E15DCA"/>
    <w:multiLevelType w:val="multilevel"/>
    <w:tmpl w:val="8DF80EE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2B4B67"/>
    <w:multiLevelType w:val="multilevel"/>
    <w:tmpl w:val="FBA826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A46F93"/>
    <w:multiLevelType w:val="multilevel"/>
    <w:tmpl w:val="77B60C8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F465BD"/>
    <w:multiLevelType w:val="multilevel"/>
    <w:tmpl w:val="8904EF8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1A1D0F"/>
    <w:multiLevelType w:val="multilevel"/>
    <w:tmpl w:val="DF4E6E82"/>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FB3805"/>
    <w:multiLevelType w:val="multilevel"/>
    <w:tmpl w:val="D39ED41A"/>
    <w:lvl w:ilvl="0">
      <w:start w:val="1"/>
      <w:numFmt w:val="decimal"/>
      <w:lvlText w:val="8.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9F4DE4"/>
    <w:multiLevelType w:val="multilevel"/>
    <w:tmpl w:val="C29EB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202915"/>
    <w:multiLevelType w:val="multilevel"/>
    <w:tmpl w:val="70BAF0B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D87597"/>
    <w:multiLevelType w:val="multilevel"/>
    <w:tmpl w:val="D0BA195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2558CC"/>
    <w:multiLevelType w:val="multilevel"/>
    <w:tmpl w:val="8500D6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DE19AD"/>
    <w:multiLevelType w:val="multilevel"/>
    <w:tmpl w:val="69DA2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BC10CF"/>
    <w:multiLevelType w:val="multilevel"/>
    <w:tmpl w:val="FDBA8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E51200"/>
    <w:multiLevelType w:val="multilevel"/>
    <w:tmpl w:val="9DCAC5A4"/>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02701E"/>
    <w:multiLevelType w:val="multilevel"/>
    <w:tmpl w:val="1AB4C8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A2179"/>
    <w:multiLevelType w:val="multilevel"/>
    <w:tmpl w:val="A606D4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DB5E53"/>
    <w:multiLevelType w:val="multilevel"/>
    <w:tmpl w:val="E0187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911341">
    <w:abstractNumId w:val="7"/>
  </w:num>
  <w:num w:numId="2" w16cid:durableId="1174999367">
    <w:abstractNumId w:val="9"/>
  </w:num>
  <w:num w:numId="3" w16cid:durableId="1360203145">
    <w:abstractNumId w:val="18"/>
  </w:num>
  <w:num w:numId="4" w16cid:durableId="673535359">
    <w:abstractNumId w:val="16"/>
  </w:num>
  <w:num w:numId="5" w16cid:durableId="431170057">
    <w:abstractNumId w:val="45"/>
  </w:num>
  <w:num w:numId="6" w16cid:durableId="71439074">
    <w:abstractNumId w:val="4"/>
  </w:num>
  <w:num w:numId="7" w16cid:durableId="502163711">
    <w:abstractNumId w:val="0"/>
  </w:num>
  <w:num w:numId="8" w16cid:durableId="715618894">
    <w:abstractNumId w:val="41"/>
  </w:num>
  <w:num w:numId="9" w16cid:durableId="1988898054">
    <w:abstractNumId w:val="36"/>
  </w:num>
  <w:num w:numId="10" w16cid:durableId="879244478">
    <w:abstractNumId w:val="19"/>
  </w:num>
  <w:num w:numId="11" w16cid:durableId="949631291">
    <w:abstractNumId w:val="3"/>
  </w:num>
  <w:num w:numId="12" w16cid:durableId="378825608">
    <w:abstractNumId w:val="5"/>
  </w:num>
  <w:num w:numId="13" w16cid:durableId="426996760">
    <w:abstractNumId w:val="40"/>
  </w:num>
  <w:num w:numId="14" w16cid:durableId="230241841">
    <w:abstractNumId w:val="1"/>
  </w:num>
  <w:num w:numId="15" w16cid:durableId="1515999850">
    <w:abstractNumId w:val="25"/>
  </w:num>
  <w:num w:numId="16" w16cid:durableId="850485056">
    <w:abstractNumId w:val="38"/>
  </w:num>
  <w:num w:numId="17" w16cid:durableId="1808425491">
    <w:abstractNumId w:val="34"/>
  </w:num>
  <w:num w:numId="18" w16cid:durableId="1199974505">
    <w:abstractNumId w:val="11"/>
  </w:num>
  <w:num w:numId="19" w16cid:durableId="1107774392">
    <w:abstractNumId w:val="14"/>
  </w:num>
  <w:num w:numId="20" w16cid:durableId="971863628">
    <w:abstractNumId w:val="33"/>
  </w:num>
  <w:num w:numId="21" w16cid:durableId="1443305968">
    <w:abstractNumId w:val="6"/>
  </w:num>
  <w:num w:numId="22" w16cid:durableId="1498157855">
    <w:abstractNumId w:val="32"/>
  </w:num>
  <w:num w:numId="23" w16cid:durableId="37946150">
    <w:abstractNumId w:val="35"/>
  </w:num>
  <w:num w:numId="24" w16cid:durableId="471606253">
    <w:abstractNumId w:val="13"/>
  </w:num>
  <w:num w:numId="25" w16cid:durableId="1128888315">
    <w:abstractNumId w:val="23"/>
  </w:num>
  <w:num w:numId="26" w16cid:durableId="1552575429">
    <w:abstractNumId w:val="42"/>
  </w:num>
  <w:num w:numId="27" w16cid:durableId="691952978">
    <w:abstractNumId w:val="24"/>
  </w:num>
  <w:num w:numId="28" w16cid:durableId="1697463128">
    <w:abstractNumId w:val="2"/>
  </w:num>
  <w:num w:numId="29" w16cid:durableId="1329939816">
    <w:abstractNumId w:val="21"/>
  </w:num>
  <w:num w:numId="30" w16cid:durableId="1762722512">
    <w:abstractNumId w:val="15"/>
  </w:num>
  <w:num w:numId="31" w16cid:durableId="1109933660">
    <w:abstractNumId w:val="17"/>
  </w:num>
  <w:num w:numId="32" w16cid:durableId="8455136">
    <w:abstractNumId w:val="10"/>
  </w:num>
  <w:num w:numId="33" w16cid:durableId="1948926303">
    <w:abstractNumId w:val="29"/>
  </w:num>
  <w:num w:numId="34" w16cid:durableId="806506719">
    <w:abstractNumId w:val="12"/>
  </w:num>
  <w:num w:numId="35" w16cid:durableId="1030957382">
    <w:abstractNumId w:val="8"/>
  </w:num>
  <w:num w:numId="36" w16cid:durableId="441341443">
    <w:abstractNumId w:val="37"/>
  </w:num>
  <w:num w:numId="37" w16cid:durableId="255553084">
    <w:abstractNumId w:val="44"/>
  </w:num>
  <w:num w:numId="38" w16cid:durableId="1777167488">
    <w:abstractNumId w:val="30"/>
  </w:num>
  <w:num w:numId="39" w16cid:durableId="976184001">
    <w:abstractNumId w:val="26"/>
  </w:num>
  <w:num w:numId="40" w16cid:durableId="1328553899">
    <w:abstractNumId w:val="31"/>
  </w:num>
  <w:num w:numId="41" w16cid:durableId="94905457">
    <w:abstractNumId w:val="20"/>
  </w:num>
  <w:num w:numId="42" w16cid:durableId="581329291">
    <w:abstractNumId w:val="28"/>
  </w:num>
  <w:num w:numId="43" w16cid:durableId="2015496418">
    <w:abstractNumId w:val="27"/>
  </w:num>
  <w:num w:numId="44" w16cid:durableId="2007971558">
    <w:abstractNumId w:val="43"/>
  </w:num>
  <w:num w:numId="45" w16cid:durableId="974333270">
    <w:abstractNumId w:val="39"/>
  </w:num>
  <w:num w:numId="46" w16cid:durableId="15140329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defaultTabStop w:val="708"/>
  <w:hyphenationZone w:val="425"/>
  <w:evenAndOddHeaders/>
  <w:drawingGridHorizontalSpacing w:val="181"/>
  <w:drawingGridVerticalSpacing w:val="181"/>
  <w:characterSpacingControl w:val="compressPunctuation"/>
  <w:hdrShapeDefaults>
    <o:shapedefaults v:ext="edit" spidmax="2075"/>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2B88"/>
    <w:rsid w:val="00064D78"/>
    <w:rsid w:val="007E04EB"/>
    <w:rsid w:val="00882B88"/>
    <w:rsid w:val="009D2F46"/>
    <w:rsid w:val="00C62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566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7"/>
      <w:szCs w:val="17"/>
      <w:u w:val="none"/>
    </w:rPr>
  </w:style>
  <w:style w:type="character" w:customStyle="1" w:styleId="Zkladntext6Exact">
    <w:name w:val="Základní text (6) Exact"/>
    <w:basedOn w:val="Standardnpsmoodstavce"/>
    <w:rPr>
      <w:rFonts w:ascii="Arial" w:eastAsia="Arial" w:hAnsi="Arial" w:cs="Arial"/>
      <w:b/>
      <w:bCs/>
      <w:i w:val="0"/>
      <w:iCs w:val="0"/>
      <w:smallCaps w:val="0"/>
      <w:strike w:val="0"/>
      <w:sz w:val="20"/>
      <w:szCs w:val="20"/>
      <w:u w:val="none"/>
    </w:rPr>
  </w:style>
  <w:style w:type="character" w:customStyle="1" w:styleId="Zkladntext6Exact0">
    <w:name w:val="Základní text (6) Exact"/>
    <w:basedOn w:val="Zkladntext6"/>
    <w:rPr>
      <w:rFonts w:ascii="Arial" w:eastAsia="Arial" w:hAnsi="Arial" w:cs="Arial"/>
      <w:b/>
      <w:bCs/>
      <w:i w:val="0"/>
      <w:iCs w:val="0"/>
      <w:smallCaps w:val="0"/>
      <w:strike w:val="0"/>
      <w:sz w:val="20"/>
      <w:szCs w:val="20"/>
      <w:u w:val="none"/>
    </w:rPr>
  </w:style>
  <w:style w:type="character" w:customStyle="1" w:styleId="Zkladntext3Exact">
    <w:name w:val="Základní text (3)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NetunExact">
    <w:name w:val="Základní text (4) + Ne tučné Exact"/>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3Exact0">
    <w:name w:val="Základní text (3) Exact"/>
    <w:basedOn w:val="Zkladntext3"/>
    <w:rPr>
      <w:rFonts w:ascii="Times New Roman" w:eastAsia="Times New Roman" w:hAnsi="Times New Roman" w:cs="Times New Roman"/>
      <w:b w:val="0"/>
      <w:bCs w:val="0"/>
      <w:i w:val="0"/>
      <w:iCs w:val="0"/>
      <w:smallCaps w:val="0"/>
      <w:strike w:val="0"/>
      <w:sz w:val="22"/>
      <w:szCs w:val="22"/>
      <w:u w:val="single"/>
      <w:lang w:val="en-US" w:eastAsia="en-US" w:bidi="en-US"/>
    </w:rPr>
  </w:style>
  <w:style w:type="character" w:customStyle="1" w:styleId="Nadpis1">
    <w:name w:val="Nadpis #1_"/>
    <w:basedOn w:val="Standardnpsmoodstavce"/>
    <w:link w:val="Nadpis10"/>
    <w:rPr>
      <w:rFonts w:ascii="Sylfaen" w:eastAsia="Sylfaen" w:hAnsi="Sylfaen" w:cs="Sylfaen"/>
      <w:b w:val="0"/>
      <w:bCs w:val="0"/>
      <w:i w:val="0"/>
      <w:iCs w:val="0"/>
      <w:smallCaps w:val="0"/>
      <w:strike w:val="0"/>
      <w:sz w:val="60"/>
      <w:szCs w:val="60"/>
      <w:u w:val="none"/>
    </w:rPr>
  </w:style>
  <w:style w:type="character" w:customStyle="1" w:styleId="Nadpis11">
    <w:name w:val="Nadpis #1"/>
    <w:basedOn w:val="Nadpis1"/>
    <w:rPr>
      <w:rFonts w:ascii="Sylfaen" w:eastAsia="Sylfaen" w:hAnsi="Sylfaen" w:cs="Sylfaen"/>
      <w:b w:val="0"/>
      <w:bCs w:val="0"/>
      <w:i w:val="0"/>
      <w:iCs w:val="0"/>
      <w:smallCaps w:val="0"/>
      <w:strike w:val="0"/>
      <w:color w:val="000000"/>
      <w:spacing w:val="0"/>
      <w:w w:val="100"/>
      <w:position w:val="0"/>
      <w:sz w:val="60"/>
      <w:szCs w:val="6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hlavneboZpatTimesNewRoman10ptTun">
    <w:name w:val="Záhlaví nebo Zápatí + Times New Roman;10 pt;Tučné"/>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0"/>
      <w:szCs w:val="3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w w:val="150"/>
      <w:sz w:val="8"/>
      <w:szCs w:val="8"/>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9"/>
      <w:szCs w:val="19"/>
      <w:u w:val="none"/>
    </w:rPr>
  </w:style>
  <w:style w:type="character" w:customStyle="1" w:styleId="Nadpis3dkovn-1pt">
    <w:name w:val="Nadpis #3 + Řádkování -1 pt"/>
    <w:basedOn w:val="Nadpis3"/>
    <w:rPr>
      <w:rFonts w:ascii="Arial" w:eastAsia="Arial" w:hAnsi="Arial" w:cs="Arial"/>
      <w:b w:val="0"/>
      <w:bCs w:val="0"/>
      <w:i w:val="0"/>
      <w:iCs w:val="0"/>
      <w:smallCaps w:val="0"/>
      <w:strike w:val="0"/>
      <w:color w:val="000000"/>
      <w:spacing w:val="-30"/>
      <w:w w:val="100"/>
      <w:position w:val="0"/>
      <w:sz w:val="19"/>
      <w:szCs w:val="19"/>
      <w:u w:val="none"/>
      <w:lang w:val="cs-CZ" w:eastAsia="cs-CZ" w:bidi="cs-CZ"/>
    </w:rPr>
  </w:style>
  <w:style w:type="character" w:customStyle="1" w:styleId="Nadpis72">
    <w:name w:val="Nadpis #7 (2)_"/>
    <w:basedOn w:val="Standardnpsmoodstavce"/>
    <w:link w:val="Nadpis720"/>
    <w:rPr>
      <w:rFonts w:ascii="Times New Roman" w:eastAsia="Times New Roman" w:hAnsi="Times New Roman" w:cs="Times New Roman"/>
      <w:b/>
      <w:bCs/>
      <w:i w:val="0"/>
      <w:iCs w:val="0"/>
      <w:smallCaps w:val="0"/>
      <w:strike w:val="0"/>
      <w:sz w:val="22"/>
      <w:szCs w:val="22"/>
      <w:u w:val="none"/>
    </w:rPr>
  </w:style>
  <w:style w:type="character" w:customStyle="1" w:styleId="Zkladntext3ArialKurzva">
    <w:name w:val="Základní text (3) + Arial;Kurzíva"/>
    <w:basedOn w:val="Zkladntext3"/>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1"/>
      <w:szCs w:val="21"/>
      <w:u w:val="none"/>
    </w:rPr>
  </w:style>
  <w:style w:type="character" w:customStyle="1" w:styleId="Nadpis5">
    <w:name w:val="Nadpis #5_"/>
    <w:basedOn w:val="Standardnpsmoodstavce"/>
    <w:link w:val="Nadpis50"/>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Nadpis5Arial105pt">
    <w:name w:val="Nadpis #5 + Arial;10;5 pt"/>
    <w:basedOn w:val="Nadpis5"/>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32">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ptTun0">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65ptTun">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4pt0">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TimesNewRoman4pt">
    <w:name w:val="Základní text (2) + Times New Roman;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24ptKurzva">
    <w:name w:val="Základní text (2) + 4 pt;Kurzíva"/>
    <w:basedOn w:val="Zkladntext2"/>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2TimesNewRoman4ptKurzvadkovn0pt">
    <w:name w:val="Základní text (2) + Times New Roman;4 pt;Kurzíva;Řádkování 0 pt"/>
    <w:basedOn w:val="Zkladntext2"/>
    <w:rPr>
      <w:rFonts w:ascii="Times New Roman" w:eastAsia="Times New Roman" w:hAnsi="Times New Roman" w:cs="Times New Roman"/>
      <w:b w:val="0"/>
      <w:bCs w:val="0"/>
      <w:i/>
      <w:iCs/>
      <w:smallCaps w:val="0"/>
      <w:strike w:val="0"/>
      <w:color w:val="000000"/>
      <w:spacing w:val="-10"/>
      <w:w w:val="100"/>
      <w:position w:val="0"/>
      <w:sz w:val="8"/>
      <w:szCs w:val="8"/>
      <w:u w:val="none"/>
      <w:lang w:val="cs-CZ" w:eastAsia="cs-CZ" w:bidi="cs-CZ"/>
    </w:rPr>
  </w:style>
  <w:style w:type="character" w:customStyle="1" w:styleId="Zkladntext24ptTun">
    <w:name w:val="Základní text (2) + 4 pt;Tučné"/>
    <w:basedOn w:val="Zkladntext2"/>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Zkladntext24ptKurzvadkovn0pt">
    <w:name w:val="Základní text (2) + 4 pt;Kurzíva;Řádkování 0 pt"/>
    <w:basedOn w:val="Zkladntext2"/>
    <w:rPr>
      <w:rFonts w:ascii="Arial" w:eastAsia="Arial" w:hAnsi="Arial" w:cs="Arial"/>
      <w:b w:val="0"/>
      <w:bCs w:val="0"/>
      <w:i/>
      <w:iCs/>
      <w:smallCaps w:val="0"/>
      <w:strike w:val="0"/>
      <w:color w:val="000000"/>
      <w:spacing w:val="-10"/>
      <w:w w:val="100"/>
      <w:position w:val="0"/>
      <w:sz w:val="8"/>
      <w:szCs w:val="8"/>
      <w:u w:val="none"/>
      <w:lang w:val="cs-CZ" w:eastAsia="cs-CZ" w:bidi="cs-CZ"/>
    </w:rPr>
  </w:style>
  <w:style w:type="character" w:customStyle="1" w:styleId="ZhlavneboZpat4pt">
    <w:name w:val="Záhlaví nebo Zápatí + 4 pt"/>
    <w:basedOn w:val="ZhlavneboZpa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character" w:customStyle="1" w:styleId="Nadpis73Exact">
    <w:name w:val="Nadpis #7 (3) Exact"/>
    <w:basedOn w:val="Standardnpsmoodstavce"/>
    <w:link w:val="Nadpis73"/>
    <w:rPr>
      <w:rFonts w:ascii="Arial" w:eastAsia="Arial" w:hAnsi="Arial" w:cs="Arial"/>
      <w:b/>
      <w:bCs/>
      <w:i w:val="0"/>
      <w:iCs w:val="0"/>
      <w:smallCaps w:val="0"/>
      <w:strike w:val="0"/>
      <w:sz w:val="19"/>
      <w:szCs w:val="19"/>
      <w:u w:val="none"/>
    </w:rPr>
  </w:style>
  <w:style w:type="character" w:customStyle="1" w:styleId="Nadpis73NetunExact">
    <w:name w:val="Nadpis #7 (3) + Ne tučné Exact"/>
    <w:basedOn w:val="Nadpis73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z w:val="20"/>
      <w:szCs w:val="20"/>
      <w:u w:val="none"/>
    </w:rPr>
  </w:style>
  <w:style w:type="character" w:customStyle="1" w:styleId="Titulekobrzku295ptNetunExact">
    <w:name w:val="Titulek obrázku (2) + 9;5 pt;Ne tučné Exact"/>
    <w:basedOn w:val="Titulekobrzku2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Zkladntext61">
    <w:name w:val="Základní text (6)"/>
    <w:basedOn w:val="Zkladntext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62">
    <w:name w:val="Základní text (6)"/>
    <w:basedOn w:val="Zkladntext6"/>
    <w:rPr>
      <w:rFonts w:ascii="Arial" w:eastAsia="Arial" w:hAnsi="Arial" w:cs="Arial"/>
      <w:b/>
      <w:bCs/>
      <w:i w:val="0"/>
      <w:iCs w:val="0"/>
      <w:smallCaps w:val="0"/>
      <w:strike/>
      <w:color w:val="000000"/>
      <w:spacing w:val="0"/>
      <w:w w:val="100"/>
      <w:position w:val="0"/>
      <w:sz w:val="20"/>
      <w:szCs w:val="20"/>
      <w:u w:val="none"/>
      <w:lang w:val="cs-CZ" w:eastAsia="cs-CZ" w:bidi="cs-CZ"/>
    </w:rPr>
  </w:style>
  <w:style w:type="character" w:customStyle="1" w:styleId="Zkladntext6NetunKurzvadkovn-1pt">
    <w:name w:val="Základní text (6) + Ne tučné;Kurzíva;Řádkování -1 pt"/>
    <w:basedOn w:val="Zkladntext6"/>
    <w:rPr>
      <w:rFonts w:ascii="Arial" w:eastAsia="Arial" w:hAnsi="Arial" w:cs="Arial"/>
      <w:b/>
      <w:bCs/>
      <w:i/>
      <w:iCs/>
      <w:smallCaps w:val="0"/>
      <w:strike/>
      <w:color w:val="000000"/>
      <w:spacing w:val="-30"/>
      <w:w w:val="100"/>
      <w:position w:val="0"/>
      <w:sz w:val="20"/>
      <w:szCs w:val="20"/>
      <w:u w:val="none"/>
      <w:lang w:val="cs-CZ" w:eastAsia="cs-CZ" w:bidi="cs-CZ"/>
    </w:rPr>
  </w:style>
  <w:style w:type="character" w:customStyle="1" w:styleId="Zkladntext63">
    <w:name w:val="Základní text (6)"/>
    <w:basedOn w:val="Zkladntext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8"/>
      <w:szCs w:val="38"/>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20"/>
      <w:szCs w:val="20"/>
      <w:u w:val="none"/>
    </w:rPr>
  </w:style>
  <w:style w:type="character" w:customStyle="1" w:styleId="Zkladntext995ptNetun">
    <w:name w:val="Základní text (9) + 9;5 pt;Ne tučné"/>
    <w:basedOn w:val="Zkladntext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0ptTun">
    <w:name w:val="Základní text (2) + 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Zkladntext10">
    <w:name w:val="Základní text (10)_"/>
    <w:basedOn w:val="Standardnpsmoodstavce"/>
    <w:link w:val="Zkladntext100"/>
    <w:rPr>
      <w:rFonts w:ascii="Arial" w:eastAsia="Arial" w:hAnsi="Arial" w:cs="Arial"/>
      <w:b w:val="0"/>
      <w:bCs w:val="0"/>
      <w:i/>
      <w:iCs/>
      <w:smallCaps w:val="0"/>
      <w:strike w:val="0"/>
      <w:sz w:val="22"/>
      <w:szCs w:val="22"/>
      <w:u w:val="none"/>
    </w:rPr>
  </w:style>
  <w:style w:type="character" w:customStyle="1" w:styleId="ZhlavneboZpat11ptTun">
    <w:name w:val="Záhlaví nebo Zápatí + 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imesNewRoman105pt">
    <w:name w:val="Základní text (2) + Times New Roman;10;5 p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10ptTun0">
    <w:name w:val="Základní text (2) + 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85ptTun0">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19"/>
      <w:szCs w:val="19"/>
      <w:u w:val="none"/>
      <w:lang w:val="cs-CZ" w:eastAsia="cs-CZ" w:bidi="cs-CZ"/>
    </w:rPr>
  </w:style>
  <w:style w:type="paragraph" w:customStyle="1" w:styleId="Poznmkapodarou0">
    <w:name w:val="Poznámka pod čarou"/>
    <w:basedOn w:val="Normln"/>
    <w:link w:val="Poznmkapodarou"/>
    <w:pPr>
      <w:shd w:val="clear" w:color="auto" w:fill="FFFFFF"/>
      <w:spacing w:line="197" w:lineRule="exact"/>
      <w:jc w:val="both"/>
    </w:pPr>
    <w:rPr>
      <w:rFonts w:ascii="Times New Roman" w:eastAsia="Times New Roman" w:hAnsi="Times New Roman" w:cs="Times New Roman"/>
      <w:sz w:val="17"/>
      <w:szCs w:val="17"/>
    </w:rPr>
  </w:style>
  <w:style w:type="paragraph" w:customStyle="1" w:styleId="Zkladntext60">
    <w:name w:val="Základní text (6)"/>
    <w:basedOn w:val="Normln"/>
    <w:link w:val="Zkladntext6"/>
    <w:pPr>
      <w:shd w:val="clear" w:color="auto" w:fill="FFFFFF"/>
      <w:spacing w:line="221" w:lineRule="exact"/>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before="420" w:after="240" w:line="302" w:lineRule="exact"/>
      <w:ind w:hanging="440"/>
      <w:jc w:val="center"/>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60" w:after="360" w:line="0" w:lineRule="atLeast"/>
      <w:ind w:hanging="380"/>
      <w:jc w:val="center"/>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660" w:line="0" w:lineRule="atLeast"/>
      <w:outlineLvl w:val="0"/>
    </w:pPr>
    <w:rPr>
      <w:rFonts w:ascii="Sylfaen" w:eastAsia="Sylfaen" w:hAnsi="Sylfaen" w:cs="Sylfaen"/>
      <w:sz w:val="60"/>
      <w:szCs w:val="6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7"/>
      <w:szCs w:val="17"/>
    </w:rPr>
  </w:style>
  <w:style w:type="paragraph" w:customStyle="1" w:styleId="Nadpis40">
    <w:name w:val="Nadpis #4"/>
    <w:basedOn w:val="Normln"/>
    <w:link w:val="Nadpis4"/>
    <w:pPr>
      <w:shd w:val="clear" w:color="auto" w:fill="FFFFFF"/>
      <w:spacing w:before="660" w:after="420" w:line="0" w:lineRule="atLeast"/>
      <w:jc w:val="center"/>
      <w:outlineLvl w:val="3"/>
    </w:pPr>
    <w:rPr>
      <w:rFonts w:ascii="Times New Roman" w:eastAsia="Times New Roman" w:hAnsi="Times New Roman" w:cs="Times New Roman"/>
      <w:b/>
      <w:bCs/>
      <w:sz w:val="30"/>
      <w:szCs w:val="30"/>
    </w:rPr>
  </w:style>
  <w:style w:type="paragraph" w:customStyle="1" w:styleId="Zkladntext50">
    <w:name w:val="Základní text (5)"/>
    <w:basedOn w:val="Normln"/>
    <w:link w:val="Zkladntext5"/>
    <w:pPr>
      <w:shd w:val="clear" w:color="auto" w:fill="FFFFFF"/>
      <w:spacing w:before="360" w:line="0" w:lineRule="atLeast"/>
    </w:pPr>
    <w:rPr>
      <w:rFonts w:ascii="Arial" w:eastAsia="Arial" w:hAnsi="Arial" w:cs="Arial"/>
      <w:w w:val="150"/>
      <w:sz w:val="8"/>
      <w:szCs w:val="8"/>
    </w:rPr>
  </w:style>
  <w:style w:type="paragraph" w:customStyle="1" w:styleId="Nadpis30">
    <w:name w:val="Nadpis #3"/>
    <w:basedOn w:val="Normln"/>
    <w:link w:val="Nadpis3"/>
    <w:pPr>
      <w:shd w:val="clear" w:color="auto" w:fill="FFFFFF"/>
      <w:spacing w:before="180" w:after="60" w:line="0" w:lineRule="atLeast"/>
      <w:outlineLvl w:val="2"/>
    </w:pPr>
    <w:rPr>
      <w:rFonts w:ascii="Arial" w:eastAsia="Arial" w:hAnsi="Arial" w:cs="Arial"/>
      <w:sz w:val="19"/>
      <w:szCs w:val="19"/>
    </w:rPr>
  </w:style>
  <w:style w:type="paragraph" w:customStyle="1" w:styleId="Nadpis720">
    <w:name w:val="Nadpis #7 (2)"/>
    <w:basedOn w:val="Normln"/>
    <w:link w:val="Nadpis72"/>
    <w:pPr>
      <w:shd w:val="clear" w:color="auto" w:fill="FFFFFF"/>
      <w:spacing w:before="480" w:after="60" w:line="0" w:lineRule="atLeast"/>
      <w:outlineLvl w:val="6"/>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360" w:line="278" w:lineRule="exact"/>
      <w:ind w:hanging="340"/>
      <w:jc w:val="both"/>
    </w:pPr>
    <w:rPr>
      <w:rFonts w:ascii="Times New Roman" w:eastAsia="Times New Roman" w:hAnsi="Times New Roman" w:cs="Times New Roman"/>
      <w:sz w:val="21"/>
      <w:szCs w:val="21"/>
    </w:rPr>
  </w:style>
  <w:style w:type="paragraph" w:customStyle="1" w:styleId="Nadpis50">
    <w:name w:val="Nadpis #5"/>
    <w:basedOn w:val="Normln"/>
    <w:link w:val="Nadpis5"/>
    <w:pPr>
      <w:shd w:val="clear" w:color="auto" w:fill="FFFFFF"/>
      <w:spacing w:line="312" w:lineRule="exact"/>
      <w:jc w:val="both"/>
      <w:outlineLvl w:val="4"/>
    </w:pPr>
    <w:rPr>
      <w:rFonts w:ascii="MS Reference Sans Serif" w:eastAsia="MS Reference Sans Serif" w:hAnsi="MS Reference Sans Serif" w:cs="MS Reference Sans Serif"/>
      <w:sz w:val="16"/>
      <w:szCs w:val="16"/>
    </w:rPr>
  </w:style>
  <w:style w:type="paragraph" w:customStyle="1" w:styleId="Zkladntext20">
    <w:name w:val="Základní text (2)"/>
    <w:basedOn w:val="Normln"/>
    <w:link w:val="Zkladntext2"/>
    <w:pPr>
      <w:shd w:val="clear" w:color="auto" w:fill="FFFFFF"/>
      <w:spacing w:before="900" w:after="900" w:line="226" w:lineRule="exact"/>
      <w:ind w:hanging="680"/>
    </w:pPr>
    <w:rPr>
      <w:rFonts w:ascii="Arial" w:eastAsia="Arial" w:hAnsi="Arial" w:cs="Arial"/>
      <w:sz w:val="19"/>
      <w:szCs w:val="19"/>
    </w:rPr>
  </w:style>
  <w:style w:type="paragraph" w:customStyle="1" w:styleId="Zkladntext80">
    <w:name w:val="Základní text (8)"/>
    <w:basedOn w:val="Normln"/>
    <w:link w:val="Zkladntext8"/>
    <w:pPr>
      <w:shd w:val="clear" w:color="auto" w:fill="FFFFFF"/>
      <w:spacing w:line="154" w:lineRule="exact"/>
      <w:jc w:val="both"/>
    </w:pPr>
    <w:rPr>
      <w:rFonts w:ascii="Arial" w:eastAsia="Arial" w:hAnsi="Arial" w:cs="Arial"/>
      <w:sz w:val="13"/>
      <w:szCs w:val="13"/>
    </w:rPr>
  </w:style>
  <w:style w:type="paragraph" w:customStyle="1" w:styleId="Nadpis73">
    <w:name w:val="Nadpis #7 (3)"/>
    <w:basedOn w:val="Normln"/>
    <w:link w:val="Nadpis73Exact"/>
    <w:pPr>
      <w:shd w:val="clear" w:color="auto" w:fill="FFFFFF"/>
      <w:spacing w:line="0" w:lineRule="atLeast"/>
      <w:outlineLvl w:val="6"/>
    </w:pPr>
    <w:rPr>
      <w:rFonts w:ascii="Arial" w:eastAsia="Arial" w:hAnsi="Arial" w:cs="Arial"/>
      <w:b/>
      <w:bCs/>
      <w:sz w:val="19"/>
      <w:szCs w:val="19"/>
    </w:rPr>
  </w:style>
  <w:style w:type="paragraph" w:customStyle="1" w:styleId="Titulekobrzku">
    <w:name w:val="Titulek obrázku"/>
    <w:basedOn w:val="Normln"/>
    <w:link w:val="TitulekobrzkuExact"/>
    <w:pPr>
      <w:shd w:val="clear" w:color="auto" w:fill="FFFFFF"/>
      <w:spacing w:line="230" w:lineRule="exact"/>
    </w:pPr>
    <w:rPr>
      <w:rFonts w:ascii="Arial" w:eastAsia="Arial" w:hAnsi="Arial" w:cs="Arial"/>
      <w:sz w:val="19"/>
      <w:szCs w:val="19"/>
    </w:rPr>
  </w:style>
  <w:style w:type="paragraph" w:customStyle="1" w:styleId="Titulekobrzku2">
    <w:name w:val="Titulek obrázku (2)"/>
    <w:basedOn w:val="Normln"/>
    <w:link w:val="Titulekobrzku2Exact"/>
    <w:pPr>
      <w:shd w:val="clear" w:color="auto" w:fill="FFFFFF"/>
      <w:spacing w:line="230" w:lineRule="exact"/>
    </w:pPr>
    <w:rPr>
      <w:rFonts w:ascii="Arial" w:eastAsia="Arial" w:hAnsi="Arial" w:cs="Arial"/>
      <w:b/>
      <w:bCs/>
      <w:sz w:val="20"/>
      <w:szCs w:val="20"/>
    </w:rPr>
  </w:style>
  <w:style w:type="paragraph" w:customStyle="1" w:styleId="Nadpis20">
    <w:name w:val="Nadpis #2"/>
    <w:basedOn w:val="Normln"/>
    <w:link w:val="Nadpis2"/>
    <w:pPr>
      <w:shd w:val="clear" w:color="auto" w:fill="FFFFFF"/>
      <w:spacing w:after="660" w:line="0" w:lineRule="atLeast"/>
      <w:jc w:val="right"/>
      <w:outlineLvl w:val="1"/>
    </w:pPr>
    <w:rPr>
      <w:rFonts w:ascii="Arial" w:eastAsia="Arial" w:hAnsi="Arial" w:cs="Arial"/>
      <w:b/>
      <w:bCs/>
      <w:sz w:val="38"/>
      <w:szCs w:val="38"/>
    </w:rPr>
  </w:style>
  <w:style w:type="paragraph" w:customStyle="1" w:styleId="Nadpis70">
    <w:name w:val="Nadpis #7"/>
    <w:basedOn w:val="Normln"/>
    <w:link w:val="Nadpis7"/>
    <w:pPr>
      <w:shd w:val="clear" w:color="auto" w:fill="FFFFFF"/>
      <w:spacing w:before="660" w:line="230" w:lineRule="exact"/>
      <w:outlineLvl w:val="6"/>
    </w:pPr>
    <w:rPr>
      <w:rFonts w:ascii="Arial" w:eastAsia="Arial" w:hAnsi="Arial" w:cs="Arial"/>
      <w:b/>
      <w:bCs/>
      <w:sz w:val="20"/>
      <w:szCs w:val="20"/>
    </w:rPr>
  </w:style>
  <w:style w:type="paragraph" w:customStyle="1" w:styleId="Zkladntext90">
    <w:name w:val="Základní text (9)"/>
    <w:basedOn w:val="Normln"/>
    <w:link w:val="Zkladntext9"/>
    <w:pPr>
      <w:shd w:val="clear" w:color="auto" w:fill="FFFFFF"/>
      <w:spacing w:line="264" w:lineRule="exact"/>
    </w:pPr>
    <w:rPr>
      <w:rFonts w:ascii="Arial" w:eastAsia="Arial" w:hAnsi="Arial" w:cs="Arial"/>
      <w:b/>
      <w:bCs/>
      <w:sz w:val="20"/>
      <w:szCs w:val="20"/>
    </w:rPr>
  </w:style>
  <w:style w:type="paragraph" w:customStyle="1" w:styleId="Nadpis60">
    <w:name w:val="Nadpis #6"/>
    <w:basedOn w:val="Normln"/>
    <w:link w:val="Nadpis6"/>
    <w:pPr>
      <w:shd w:val="clear" w:color="auto" w:fill="FFFFFF"/>
      <w:spacing w:before="900" w:after="120" w:line="0" w:lineRule="atLeast"/>
      <w:ind w:hanging="620"/>
      <w:jc w:val="both"/>
      <w:outlineLvl w:val="5"/>
    </w:pPr>
    <w:rPr>
      <w:rFonts w:ascii="Arial" w:eastAsia="Arial" w:hAnsi="Arial" w:cs="Arial"/>
      <w:b/>
      <w:bCs/>
      <w:sz w:val="20"/>
      <w:szCs w:val="20"/>
    </w:rPr>
  </w:style>
  <w:style w:type="paragraph" w:customStyle="1" w:styleId="Zkladntext100">
    <w:name w:val="Základní text (10)"/>
    <w:basedOn w:val="Normln"/>
    <w:link w:val="Zkladntext10"/>
    <w:pPr>
      <w:shd w:val="clear" w:color="auto" w:fill="FFFFFF"/>
      <w:spacing w:line="302" w:lineRule="exact"/>
      <w:jc w:val="both"/>
    </w:pPr>
    <w:rPr>
      <w:rFonts w:ascii="Arial" w:eastAsia="Arial" w:hAnsi="Arial" w:cs="Arial"/>
      <w:i/>
      <w:iCs/>
      <w:sz w:val="22"/>
      <w:szCs w:val="22"/>
    </w:rPr>
  </w:style>
  <w:style w:type="paragraph" w:styleId="Zhlav">
    <w:name w:val="header"/>
    <w:basedOn w:val="Normln"/>
    <w:link w:val="ZhlavChar"/>
    <w:uiPriority w:val="99"/>
    <w:unhideWhenUsed/>
    <w:rsid w:val="00064D78"/>
    <w:pPr>
      <w:tabs>
        <w:tab w:val="center" w:pos="4536"/>
        <w:tab w:val="right" w:pos="9072"/>
      </w:tabs>
    </w:pPr>
  </w:style>
  <w:style w:type="character" w:customStyle="1" w:styleId="ZhlavChar">
    <w:name w:val="Záhlaví Char"/>
    <w:basedOn w:val="Standardnpsmoodstavce"/>
    <w:link w:val="Zhlav"/>
    <w:uiPriority w:val="99"/>
    <w:rsid w:val="00064D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sd.cz" TargetMode="External"/><Relationship Id="rId18" Type="http://schemas.openxmlformats.org/officeDocument/2006/relationships/image" Target="media/image1.jpeg"/><Relationship Id="rId26" Type="http://schemas.openxmlformats.org/officeDocument/2006/relationships/footer" Target="footer12.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image" Target="media/image4.jpeg"/><Relationship Id="rId42" Type="http://schemas.openxmlformats.org/officeDocument/2006/relationships/header" Target="header8.xml"/><Relationship Id="rId7" Type="http://schemas.openxmlformats.org/officeDocument/2006/relationships/hyperlink" Target="mailto:posta@rsd.cz" TargetMode="Externa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image" Target="media/image3.jpeg"/><Relationship Id="rId37" Type="http://schemas.openxmlformats.org/officeDocument/2006/relationships/header" Target="header6.xm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4.xm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footer" Target="footer15.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rsd.cz" TargetMode="External"/><Relationship Id="rId27" Type="http://schemas.openxmlformats.org/officeDocument/2006/relationships/header" Target="header3.xml"/><Relationship Id="rId30" Type="http://schemas.openxmlformats.org/officeDocument/2006/relationships/footer" Target="footer14.xml"/><Relationship Id="rId35" Type="http://schemas.openxmlformats.org/officeDocument/2006/relationships/image" Target="file:///D:\Users\zemankovar\AppData\Local\Temp\18\FineReader12.00\media\image6.jpeg" TargetMode="External"/><Relationship Id="rId43" Type="http://schemas.openxmlformats.org/officeDocument/2006/relationships/footer" Target="footer19.xml"/><Relationship Id="rId8" Type="http://schemas.openxmlformats.org/officeDocument/2006/relationships/hyperlink" Target="http://www.rsd.cz"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image" Target="file:///D:\Users\zemankovar\AppData\Local\Temp\18\FineReader12.00\media\image5.jpeg" TargetMode="External"/><Relationship Id="rId38" Type="http://schemas.openxmlformats.org/officeDocument/2006/relationships/footer" Target="footer16.xml"/><Relationship Id="rId46"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8426</Words>
  <Characters>49715</Characters>
  <Application>Microsoft Office Word</Application>
  <DocSecurity>0</DocSecurity>
  <Lines>414</Lines>
  <Paragraphs>116</Paragraphs>
  <ScaleCrop>false</ScaleCrop>
  <Company/>
  <LinksUpToDate>false</LinksUpToDate>
  <CharactersWithSpaces>58025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2026-04-13T07:32:00Z</dcterms:created>
  <dcterms:modified xsi:type="dcterms:W3CDTF">2026-04-13T07:32:00Z</dcterms:modified>
</cp:coreProperties>
</file>