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Mkatabulky"/>
        <w:tblpPr w:leftFromText="141" w:rightFromText="141" w:horzAnchor="margin" w:tblpXSpec="center" w:tblpY="-589"/>
        <w:tblW w:w="11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4"/>
        <w:gridCol w:w="5953"/>
      </w:tblGrid>
      <w:tr w:rsidR="00F5614D" w:rsidRPr="000D346E" w14:paraId="0FB9BBDC" w14:textId="77777777" w:rsidTr="003D4821">
        <w:trPr>
          <w:trHeight w:val="72"/>
        </w:trPr>
        <w:tc>
          <w:tcPr>
            <w:tcW w:w="5114" w:type="dxa"/>
          </w:tcPr>
          <w:p w14:paraId="60F33ED5" w14:textId="77777777" w:rsidR="00E57FA8" w:rsidRPr="000D346E" w:rsidRDefault="00E57FA8" w:rsidP="004A4783">
            <w:pPr>
              <w:jc w:val="center"/>
              <w:rPr>
                <w:rFonts w:ascii="Segoe UI" w:hAnsi="Segoe UI" w:cs="Segoe UI"/>
                <w:b/>
                <w:bCs/>
              </w:rPr>
            </w:pPr>
            <w:r w:rsidRPr="000D346E">
              <w:rPr>
                <w:rFonts w:ascii="Segoe UI" w:hAnsi="Segoe UI" w:cs="Segoe UI"/>
                <w:b/>
                <w:bCs/>
              </w:rPr>
              <w:t>Dodatek č. 1 k darovací smlouvě ze dne 18. 2. 2026</w:t>
            </w:r>
          </w:p>
          <w:p w14:paraId="6EBE6956" w14:textId="77777777" w:rsidR="00E57FA8" w:rsidRPr="000D346E" w:rsidRDefault="00E57FA8" w:rsidP="004A4783">
            <w:pPr>
              <w:jc w:val="center"/>
              <w:rPr>
                <w:rFonts w:ascii="Segoe UI" w:hAnsi="Segoe UI" w:cs="Segoe UI"/>
                <w:sz w:val="20"/>
                <w:szCs w:val="20"/>
              </w:rPr>
            </w:pPr>
            <w:r w:rsidRPr="000D346E">
              <w:rPr>
                <w:rFonts w:ascii="Segoe UI" w:hAnsi="Segoe UI" w:cs="Segoe UI"/>
                <w:sz w:val="20"/>
                <w:szCs w:val="20"/>
              </w:rPr>
              <w:t>uzavřený dle § 2055 a násl. zákona č. 89/2012 Sb., občanský zákoník, ve znění pozdějších předpisů</w:t>
            </w:r>
          </w:p>
          <w:p w14:paraId="19DC0107" w14:textId="77777777" w:rsidR="00E57FA8" w:rsidRPr="000D346E" w:rsidRDefault="00E57FA8" w:rsidP="004A4783">
            <w:pPr>
              <w:jc w:val="center"/>
              <w:rPr>
                <w:rFonts w:ascii="Segoe UI" w:hAnsi="Segoe UI" w:cs="Segoe UI"/>
                <w:sz w:val="20"/>
                <w:szCs w:val="20"/>
              </w:rPr>
            </w:pPr>
          </w:p>
          <w:p w14:paraId="28203BE4" w14:textId="77777777" w:rsidR="00E57FA8" w:rsidRPr="000D346E" w:rsidRDefault="00E57FA8" w:rsidP="004A4783">
            <w:pPr>
              <w:rPr>
                <w:rFonts w:ascii="Segoe UI" w:hAnsi="Segoe UI" w:cs="Segoe UI"/>
                <w:b/>
                <w:bCs/>
                <w:sz w:val="20"/>
                <w:szCs w:val="20"/>
              </w:rPr>
            </w:pPr>
            <w:r w:rsidRPr="000D346E">
              <w:rPr>
                <w:rFonts w:ascii="Segoe UI" w:hAnsi="Segoe UI" w:cs="Segoe UI"/>
                <w:b/>
                <w:bCs/>
                <w:sz w:val="20"/>
                <w:szCs w:val="20"/>
              </w:rPr>
              <w:t>Město Český Těšín</w:t>
            </w:r>
          </w:p>
          <w:p w14:paraId="77A66534" w14:textId="7634A98E" w:rsidR="00E57FA8" w:rsidRPr="000D346E" w:rsidRDefault="00E57FA8" w:rsidP="004A4783">
            <w:pPr>
              <w:rPr>
                <w:rFonts w:ascii="Segoe UI" w:hAnsi="Segoe UI" w:cs="Segoe UI"/>
                <w:sz w:val="20"/>
                <w:szCs w:val="20"/>
              </w:rPr>
            </w:pPr>
            <w:r w:rsidRPr="000D346E">
              <w:rPr>
                <w:rFonts w:ascii="Segoe UI" w:hAnsi="Segoe UI" w:cs="Segoe UI"/>
                <w:sz w:val="20"/>
                <w:szCs w:val="20"/>
              </w:rPr>
              <w:t>se sídlem:</w:t>
            </w:r>
            <w:r w:rsidR="00F434E5" w:rsidRPr="000D346E">
              <w:rPr>
                <w:rFonts w:ascii="Segoe UI" w:hAnsi="Segoe UI" w:cs="Segoe UI"/>
                <w:sz w:val="20"/>
                <w:szCs w:val="20"/>
              </w:rPr>
              <w:t xml:space="preserve"> </w:t>
            </w:r>
            <w:r w:rsidRPr="000D346E">
              <w:rPr>
                <w:rFonts w:ascii="Segoe UI" w:hAnsi="Segoe UI" w:cs="Segoe UI"/>
                <w:sz w:val="20"/>
                <w:szCs w:val="20"/>
              </w:rPr>
              <w:t>náměstí ČSA 1/1, 737 01 Český Těšín</w:t>
            </w:r>
          </w:p>
          <w:p w14:paraId="458571C1" w14:textId="6388DC39" w:rsidR="00E57FA8" w:rsidRPr="000D346E" w:rsidRDefault="00E57FA8" w:rsidP="004A4783">
            <w:pPr>
              <w:rPr>
                <w:rFonts w:ascii="Segoe UI" w:hAnsi="Segoe UI" w:cs="Segoe UI"/>
                <w:sz w:val="20"/>
                <w:szCs w:val="20"/>
              </w:rPr>
            </w:pPr>
            <w:r w:rsidRPr="000D346E">
              <w:rPr>
                <w:rFonts w:ascii="Segoe UI" w:hAnsi="Segoe UI" w:cs="Segoe UI"/>
                <w:sz w:val="20"/>
                <w:szCs w:val="20"/>
              </w:rPr>
              <w:t>IČO:</w:t>
            </w:r>
            <w:r w:rsidR="00F434E5" w:rsidRPr="000D346E">
              <w:rPr>
                <w:rFonts w:ascii="Segoe UI" w:hAnsi="Segoe UI" w:cs="Segoe UI"/>
                <w:sz w:val="20"/>
                <w:szCs w:val="20"/>
              </w:rPr>
              <w:t xml:space="preserve"> </w:t>
            </w:r>
            <w:r w:rsidRPr="000D346E">
              <w:rPr>
                <w:rFonts w:ascii="Segoe UI" w:hAnsi="Segoe UI" w:cs="Segoe UI"/>
                <w:sz w:val="20"/>
                <w:szCs w:val="20"/>
              </w:rPr>
              <w:t>00297437</w:t>
            </w:r>
          </w:p>
          <w:p w14:paraId="2B69C850" w14:textId="56217827" w:rsidR="00E57FA8" w:rsidRPr="000D346E" w:rsidRDefault="00E57FA8" w:rsidP="004A4783">
            <w:pPr>
              <w:rPr>
                <w:rFonts w:ascii="Segoe UI" w:hAnsi="Segoe UI" w:cs="Segoe UI"/>
                <w:b/>
                <w:sz w:val="20"/>
                <w:szCs w:val="20"/>
              </w:rPr>
            </w:pPr>
            <w:r w:rsidRPr="000D346E">
              <w:rPr>
                <w:rFonts w:ascii="Segoe UI" w:hAnsi="Segoe UI" w:cs="Segoe UI"/>
                <w:sz w:val="20"/>
                <w:szCs w:val="20"/>
              </w:rPr>
              <w:t>DIČ:</w:t>
            </w:r>
            <w:r w:rsidR="00F434E5" w:rsidRPr="000D346E">
              <w:rPr>
                <w:rFonts w:ascii="Segoe UI" w:hAnsi="Segoe UI" w:cs="Segoe UI"/>
                <w:sz w:val="20"/>
                <w:szCs w:val="20"/>
              </w:rPr>
              <w:t xml:space="preserve"> </w:t>
            </w:r>
            <w:r w:rsidRPr="000D346E">
              <w:rPr>
                <w:rFonts w:ascii="Segoe UI" w:hAnsi="Segoe UI" w:cs="Segoe UI"/>
                <w:sz w:val="20"/>
                <w:szCs w:val="20"/>
              </w:rPr>
              <w:t>CZ00297437</w:t>
            </w:r>
          </w:p>
          <w:p w14:paraId="14367EAE" w14:textId="5A505860" w:rsidR="00E57FA8" w:rsidRPr="000D346E" w:rsidRDefault="00E57FA8" w:rsidP="004A4783">
            <w:pPr>
              <w:rPr>
                <w:rFonts w:ascii="Segoe UI" w:hAnsi="Segoe UI" w:cs="Segoe UI"/>
                <w:sz w:val="20"/>
                <w:szCs w:val="20"/>
              </w:rPr>
            </w:pPr>
            <w:r w:rsidRPr="000D346E">
              <w:rPr>
                <w:rFonts w:ascii="Segoe UI" w:hAnsi="Segoe UI" w:cs="Segoe UI"/>
                <w:sz w:val="20"/>
                <w:szCs w:val="20"/>
              </w:rPr>
              <w:t>zastoupené:</w:t>
            </w:r>
            <w:r w:rsidR="0014639B">
              <w:rPr>
                <w:rFonts w:ascii="Segoe UI" w:hAnsi="Segoe UI" w:cs="Segoe UI"/>
                <w:sz w:val="20"/>
                <w:szCs w:val="20"/>
              </w:rPr>
              <w:t xml:space="preserve"> </w:t>
            </w:r>
            <w:r w:rsidRPr="000D346E">
              <w:rPr>
                <w:rFonts w:ascii="Segoe UI" w:hAnsi="Segoe UI" w:cs="Segoe UI"/>
                <w:sz w:val="20"/>
                <w:szCs w:val="20"/>
              </w:rPr>
              <w:t>Karlem Kulou, starosta</w:t>
            </w:r>
          </w:p>
          <w:p w14:paraId="09A695FB" w14:textId="77777777" w:rsidR="00E57FA8" w:rsidRPr="000D346E" w:rsidRDefault="00E57FA8" w:rsidP="004A4783">
            <w:pPr>
              <w:rPr>
                <w:rFonts w:ascii="Segoe UI" w:hAnsi="Segoe UI" w:cs="Segoe UI"/>
                <w:b/>
                <w:sz w:val="20"/>
                <w:szCs w:val="20"/>
              </w:rPr>
            </w:pPr>
          </w:p>
          <w:p w14:paraId="56D47D92" w14:textId="77777777" w:rsidR="00E57FA8" w:rsidRPr="000D346E" w:rsidRDefault="00E57FA8" w:rsidP="004A4783">
            <w:pPr>
              <w:rPr>
                <w:rFonts w:ascii="Segoe UI" w:hAnsi="Segoe UI" w:cs="Segoe UI"/>
                <w:sz w:val="20"/>
                <w:szCs w:val="20"/>
              </w:rPr>
            </w:pPr>
            <w:r w:rsidRPr="000D346E">
              <w:rPr>
                <w:rFonts w:ascii="Segoe UI" w:hAnsi="Segoe UI" w:cs="Segoe UI"/>
                <w:sz w:val="20"/>
                <w:szCs w:val="20"/>
              </w:rPr>
              <w:t>(dále jen „</w:t>
            </w:r>
            <w:r w:rsidRPr="000D346E">
              <w:rPr>
                <w:rFonts w:ascii="Segoe UI" w:hAnsi="Segoe UI" w:cs="Segoe UI"/>
                <w:b/>
                <w:sz w:val="20"/>
                <w:szCs w:val="20"/>
              </w:rPr>
              <w:t>obdarovaný</w:t>
            </w:r>
            <w:r w:rsidRPr="000D346E">
              <w:rPr>
                <w:rFonts w:ascii="Segoe UI" w:hAnsi="Segoe UI" w:cs="Segoe UI"/>
                <w:sz w:val="20"/>
                <w:szCs w:val="20"/>
              </w:rPr>
              <w:t xml:space="preserve">“) </w:t>
            </w:r>
          </w:p>
          <w:p w14:paraId="30E23D81" w14:textId="77777777" w:rsidR="00E57FA8" w:rsidRPr="000D346E" w:rsidRDefault="00E57FA8" w:rsidP="004A4783">
            <w:pPr>
              <w:rPr>
                <w:rFonts w:ascii="Segoe UI" w:hAnsi="Segoe UI" w:cs="Segoe UI"/>
                <w:sz w:val="20"/>
                <w:szCs w:val="20"/>
              </w:rPr>
            </w:pPr>
            <w:r w:rsidRPr="000D346E">
              <w:rPr>
                <w:rFonts w:ascii="Segoe UI" w:hAnsi="Segoe UI" w:cs="Segoe UI"/>
                <w:sz w:val="20"/>
                <w:szCs w:val="20"/>
              </w:rPr>
              <w:t>a</w:t>
            </w:r>
          </w:p>
          <w:p w14:paraId="725E542E" w14:textId="77777777" w:rsidR="00E57FA8" w:rsidRPr="000D346E" w:rsidRDefault="00E57FA8" w:rsidP="004A4783">
            <w:pPr>
              <w:jc w:val="both"/>
              <w:rPr>
                <w:rFonts w:ascii="Segoe UI" w:hAnsi="Segoe UI" w:cs="Segoe UI"/>
                <w:bCs/>
                <w:sz w:val="20"/>
                <w:szCs w:val="20"/>
              </w:rPr>
            </w:pPr>
            <w:proofErr w:type="spellStart"/>
            <w:r w:rsidRPr="000D346E">
              <w:rPr>
                <w:rFonts w:ascii="Segoe UI" w:hAnsi="Segoe UI" w:cs="Segoe UI"/>
                <w:b/>
                <w:sz w:val="20"/>
                <w:szCs w:val="20"/>
              </w:rPr>
              <w:t>Fédération</w:t>
            </w:r>
            <w:proofErr w:type="spellEnd"/>
            <w:r w:rsidRPr="000D346E">
              <w:rPr>
                <w:rFonts w:ascii="Segoe UI" w:hAnsi="Segoe UI" w:cs="Segoe UI"/>
                <w:b/>
                <w:sz w:val="20"/>
                <w:szCs w:val="20"/>
              </w:rPr>
              <w:t xml:space="preserve"> </w:t>
            </w:r>
            <w:proofErr w:type="spellStart"/>
            <w:r w:rsidRPr="000D346E">
              <w:rPr>
                <w:rFonts w:ascii="Segoe UI" w:hAnsi="Segoe UI" w:cs="Segoe UI"/>
                <w:b/>
                <w:sz w:val="20"/>
                <w:szCs w:val="20"/>
              </w:rPr>
              <w:t>Internationale</w:t>
            </w:r>
            <w:proofErr w:type="spellEnd"/>
            <w:r w:rsidRPr="000D346E">
              <w:rPr>
                <w:rFonts w:ascii="Segoe UI" w:hAnsi="Segoe UI" w:cs="Segoe UI"/>
                <w:b/>
                <w:sz w:val="20"/>
                <w:szCs w:val="20"/>
              </w:rPr>
              <w:t xml:space="preserve"> de </w:t>
            </w:r>
            <w:proofErr w:type="spellStart"/>
            <w:r w:rsidRPr="000D346E">
              <w:rPr>
                <w:rFonts w:ascii="Segoe UI" w:hAnsi="Segoe UI" w:cs="Segoe UI"/>
                <w:b/>
                <w:sz w:val="20"/>
                <w:szCs w:val="20"/>
              </w:rPr>
              <w:t>Football</w:t>
            </w:r>
            <w:proofErr w:type="spellEnd"/>
            <w:r w:rsidRPr="000D346E">
              <w:rPr>
                <w:rFonts w:ascii="Segoe UI" w:hAnsi="Segoe UI" w:cs="Segoe UI"/>
                <w:b/>
                <w:sz w:val="20"/>
                <w:szCs w:val="20"/>
              </w:rPr>
              <w:t xml:space="preserve"> </w:t>
            </w:r>
            <w:proofErr w:type="spellStart"/>
            <w:r w:rsidRPr="000D346E">
              <w:rPr>
                <w:rFonts w:ascii="Segoe UI" w:hAnsi="Segoe UI" w:cs="Segoe UI"/>
                <w:b/>
                <w:sz w:val="20"/>
                <w:szCs w:val="20"/>
              </w:rPr>
              <w:t>Association</w:t>
            </w:r>
            <w:proofErr w:type="spellEnd"/>
            <w:r w:rsidRPr="000D346E">
              <w:rPr>
                <w:rFonts w:ascii="Segoe UI" w:hAnsi="Segoe UI" w:cs="Segoe UI"/>
                <w:b/>
                <w:sz w:val="20"/>
                <w:szCs w:val="20"/>
              </w:rPr>
              <w:t xml:space="preserve"> (FIFA), </w:t>
            </w:r>
            <w:r w:rsidRPr="000D346E">
              <w:rPr>
                <w:rFonts w:ascii="Segoe UI" w:hAnsi="Segoe UI" w:cs="Segoe UI"/>
                <w:bCs/>
                <w:sz w:val="20"/>
                <w:szCs w:val="20"/>
              </w:rPr>
              <w:t>mezinárodní nevládní organizace zapsaná podle práva Švýcarské konfederace</w:t>
            </w:r>
          </w:p>
          <w:p w14:paraId="27D04C25" w14:textId="36A7C4F6" w:rsidR="00E57FA8" w:rsidRPr="000D346E" w:rsidRDefault="00E57FA8" w:rsidP="004A4783">
            <w:pPr>
              <w:rPr>
                <w:rFonts w:ascii="Segoe UI" w:hAnsi="Segoe UI" w:cs="Segoe UI"/>
                <w:b/>
                <w:sz w:val="20"/>
                <w:szCs w:val="20"/>
              </w:rPr>
            </w:pPr>
            <w:r w:rsidRPr="000D346E">
              <w:rPr>
                <w:rFonts w:ascii="Segoe UI" w:hAnsi="Segoe UI" w:cs="Segoe UI"/>
                <w:sz w:val="20"/>
                <w:szCs w:val="20"/>
              </w:rPr>
              <w:t>se sídlem:</w:t>
            </w:r>
            <w:r w:rsidR="00F434E5" w:rsidRPr="000D346E">
              <w:rPr>
                <w:rFonts w:ascii="Segoe UI" w:hAnsi="Segoe UI" w:cs="Segoe UI"/>
                <w:sz w:val="20"/>
                <w:szCs w:val="20"/>
              </w:rPr>
              <w:t xml:space="preserve"> </w:t>
            </w:r>
            <w:proofErr w:type="spellStart"/>
            <w:r w:rsidRPr="000D346E">
              <w:rPr>
                <w:rFonts w:ascii="Segoe UI" w:hAnsi="Segoe UI" w:cs="Segoe UI"/>
                <w:sz w:val="20"/>
                <w:szCs w:val="20"/>
              </w:rPr>
              <w:t>Fifa-Strasse</w:t>
            </w:r>
            <w:proofErr w:type="spellEnd"/>
            <w:r w:rsidRPr="000D346E">
              <w:rPr>
                <w:rFonts w:ascii="Segoe UI" w:hAnsi="Segoe UI" w:cs="Segoe UI"/>
                <w:sz w:val="20"/>
                <w:szCs w:val="20"/>
              </w:rPr>
              <w:t xml:space="preserve"> 20, Z</w:t>
            </w:r>
            <w:r w:rsidR="00F07EED">
              <w:rPr>
                <w:rFonts w:ascii="Segoe UI" w:hAnsi="Segoe UI" w:cs="Segoe UI"/>
                <w:sz w:val="20"/>
                <w:szCs w:val="20"/>
              </w:rPr>
              <w:t>ü</w:t>
            </w:r>
            <w:r w:rsidRPr="000D346E">
              <w:rPr>
                <w:rFonts w:ascii="Segoe UI" w:hAnsi="Segoe UI" w:cs="Segoe UI"/>
                <w:sz w:val="20"/>
                <w:szCs w:val="20"/>
              </w:rPr>
              <w:t>rich 8044, Švýcarsko</w:t>
            </w:r>
          </w:p>
          <w:p w14:paraId="7D05DC6A" w14:textId="3A0C5864" w:rsidR="00E57FA8" w:rsidRPr="000D346E" w:rsidRDefault="00E57FA8" w:rsidP="004A4783">
            <w:pPr>
              <w:rPr>
                <w:rFonts w:ascii="Segoe UI" w:hAnsi="Segoe UI" w:cs="Segoe UI"/>
                <w:sz w:val="20"/>
                <w:szCs w:val="20"/>
              </w:rPr>
            </w:pPr>
            <w:r w:rsidRPr="000D346E">
              <w:rPr>
                <w:rFonts w:ascii="Segoe UI" w:hAnsi="Segoe UI" w:cs="Segoe UI"/>
                <w:sz w:val="20"/>
                <w:szCs w:val="20"/>
              </w:rPr>
              <w:t>IČO:</w:t>
            </w:r>
            <w:r w:rsidR="00F434E5" w:rsidRPr="000D346E">
              <w:rPr>
                <w:rFonts w:ascii="Segoe UI" w:hAnsi="Segoe UI" w:cs="Segoe UI"/>
                <w:sz w:val="20"/>
                <w:szCs w:val="20"/>
              </w:rPr>
              <w:t xml:space="preserve"> </w:t>
            </w:r>
            <w:r w:rsidRPr="000D346E">
              <w:rPr>
                <w:rFonts w:ascii="Segoe UI" w:hAnsi="Segoe UI" w:cs="Segoe UI"/>
                <w:sz w:val="20"/>
                <w:szCs w:val="20"/>
              </w:rPr>
              <w:t>CHE-107.301.064</w:t>
            </w:r>
          </w:p>
          <w:p w14:paraId="64E5B874" w14:textId="399EABAA" w:rsidR="00E57FA8" w:rsidRPr="000D346E" w:rsidRDefault="00E57FA8" w:rsidP="004A4783">
            <w:pPr>
              <w:rPr>
                <w:rFonts w:ascii="Segoe UI" w:hAnsi="Segoe UI" w:cs="Segoe UI"/>
                <w:sz w:val="20"/>
                <w:szCs w:val="20"/>
              </w:rPr>
            </w:pPr>
            <w:r w:rsidRPr="000D346E">
              <w:rPr>
                <w:rFonts w:ascii="Segoe UI" w:hAnsi="Segoe UI" w:cs="Segoe UI"/>
                <w:sz w:val="20"/>
                <w:szCs w:val="20"/>
              </w:rPr>
              <w:t>DIČ:</w:t>
            </w:r>
            <w:r w:rsidR="00F434E5" w:rsidRPr="000D346E">
              <w:rPr>
                <w:rFonts w:ascii="Segoe UI" w:hAnsi="Segoe UI" w:cs="Segoe UI"/>
                <w:sz w:val="20"/>
                <w:szCs w:val="20"/>
              </w:rPr>
              <w:t xml:space="preserve"> </w:t>
            </w:r>
            <w:r w:rsidRPr="000D346E">
              <w:rPr>
                <w:rFonts w:ascii="Segoe UI" w:hAnsi="Segoe UI" w:cs="Segoe UI"/>
                <w:sz w:val="20"/>
                <w:szCs w:val="20"/>
              </w:rPr>
              <w:t>CHE-116.310.777 VAT</w:t>
            </w:r>
          </w:p>
          <w:p w14:paraId="5BE23433" w14:textId="5D3BF53F" w:rsidR="00E57FA8" w:rsidRPr="000D346E" w:rsidRDefault="00E57FA8" w:rsidP="004A4783">
            <w:pPr>
              <w:rPr>
                <w:rFonts w:ascii="Segoe UI" w:hAnsi="Segoe UI" w:cs="Segoe UI"/>
                <w:sz w:val="20"/>
                <w:szCs w:val="20"/>
              </w:rPr>
            </w:pPr>
            <w:r w:rsidRPr="000D346E">
              <w:rPr>
                <w:rFonts w:ascii="Segoe UI" w:hAnsi="Segoe UI" w:cs="Segoe UI"/>
                <w:sz w:val="20"/>
                <w:szCs w:val="20"/>
              </w:rPr>
              <w:t>zastoupen</w:t>
            </w:r>
            <w:r w:rsidR="00F07EED">
              <w:rPr>
                <w:rFonts w:ascii="Segoe UI" w:hAnsi="Segoe UI" w:cs="Segoe UI"/>
                <w:sz w:val="20"/>
                <w:szCs w:val="20"/>
              </w:rPr>
              <w:t>á</w:t>
            </w:r>
            <w:r w:rsidRPr="000D346E">
              <w:rPr>
                <w:rFonts w:ascii="Segoe UI" w:hAnsi="Segoe UI" w:cs="Segoe UI"/>
                <w:sz w:val="20"/>
                <w:szCs w:val="20"/>
              </w:rPr>
              <w:t>:</w:t>
            </w:r>
            <w:r w:rsidR="0014639B">
              <w:rPr>
                <w:rFonts w:ascii="Segoe UI" w:hAnsi="Segoe UI" w:cs="Segoe UI"/>
                <w:sz w:val="20"/>
                <w:szCs w:val="20"/>
              </w:rPr>
              <w:t xml:space="preserve"> </w:t>
            </w:r>
            <w:proofErr w:type="spellStart"/>
            <w:r w:rsidRPr="000D346E">
              <w:rPr>
                <w:rFonts w:ascii="Segoe UI" w:hAnsi="Segoe UI" w:cs="Segoe UI"/>
                <w:sz w:val="20"/>
                <w:szCs w:val="20"/>
              </w:rPr>
              <w:t>Elkhan</w:t>
            </w:r>
            <w:r w:rsidR="00F07EED">
              <w:rPr>
                <w:rFonts w:ascii="Segoe UI" w:hAnsi="Segoe UI" w:cs="Segoe UI"/>
                <w:sz w:val="20"/>
                <w:szCs w:val="20"/>
              </w:rPr>
              <w:t>em</w:t>
            </w:r>
            <w:proofErr w:type="spellEnd"/>
            <w:r w:rsidRPr="000D346E">
              <w:rPr>
                <w:rFonts w:ascii="Segoe UI" w:hAnsi="Segoe UI" w:cs="Segoe UI"/>
                <w:sz w:val="20"/>
                <w:szCs w:val="20"/>
              </w:rPr>
              <w:t xml:space="preserve"> </w:t>
            </w:r>
            <w:proofErr w:type="spellStart"/>
            <w:r w:rsidRPr="000D346E">
              <w:rPr>
                <w:rFonts w:ascii="Segoe UI" w:hAnsi="Segoe UI" w:cs="Segoe UI"/>
                <w:sz w:val="20"/>
                <w:szCs w:val="20"/>
              </w:rPr>
              <w:t>Mammadov</w:t>
            </w:r>
            <w:r w:rsidR="00F07EED">
              <w:rPr>
                <w:rFonts w:ascii="Segoe UI" w:hAnsi="Segoe UI" w:cs="Segoe UI"/>
                <w:sz w:val="20"/>
                <w:szCs w:val="20"/>
              </w:rPr>
              <w:t>em</w:t>
            </w:r>
            <w:proofErr w:type="spellEnd"/>
            <w:r w:rsidRPr="000D346E">
              <w:rPr>
                <w:rFonts w:ascii="Segoe UI" w:hAnsi="Segoe UI" w:cs="Segoe UI"/>
                <w:sz w:val="20"/>
                <w:szCs w:val="20"/>
              </w:rPr>
              <w:t xml:space="preserve">, ředitel národních asociací </w:t>
            </w:r>
          </w:p>
          <w:p w14:paraId="0FF95E40" w14:textId="77777777" w:rsidR="00E57FA8" w:rsidRPr="000D346E" w:rsidRDefault="00E57FA8" w:rsidP="004A4783">
            <w:pPr>
              <w:rPr>
                <w:rFonts w:ascii="Segoe UI" w:hAnsi="Segoe UI" w:cs="Segoe UI"/>
                <w:sz w:val="20"/>
                <w:szCs w:val="20"/>
              </w:rPr>
            </w:pPr>
          </w:p>
          <w:p w14:paraId="6CA168EE" w14:textId="77777777" w:rsidR="00E57FA8" w:rsidRPr="000D346E" w:rsidRDefault="00E57FA8" w:rsidP="004A4783">
            <w:pPr>
              <w:jc w:val="both"/>
              <w:rPr>
                <w:rFonts w:ascii="Segoe UI" w:hAnsi="Segoe UI" w:cs="Segoe UI"/>
                <w:sz w:val="20"/>
                <w:szCs w:val="20"/>
              </w:rPr>
            </w:pPr>
            <w:r w:rsidRPr="000D346E">
              <w:rPr>
                <w:rFonts w:ascii="Segoe UI" w:hAnsi="Segoe UI" w:cs="Segoe UI"/>
                <w:sz w:val="20"/>
                <w:szCs w:val="20"/>
              </w:rPr>
              <w:t>(dále jen „</w:t>
            </w:r>
            <w:r w:rsidRPr="000D346E">
              <w:rPr>
                <w:rFonts w:ascii="Segoe UI" w:hAnsi="Segoe UI" w:cs="Segoe UI"/>
                <w:b/>
                <w:sz w:val="20"/>
                <w:szCs w:val="20"/>
              </w:rPr>
              <w:t>dárce</w:t>
            </w:r>
            <w:r w:rsidRPr="000D346E">
              <w:rPr>
                <w:rFonts w:ascii="Segoe UI" w:hAnsi="Segoe UI" w:cs="Segoe UI"/>
                <w:sz w:val="20"/>
                <w:szCs w:val="20"/>
              </w:rPr>
              <w:t>“)</w:t>
            </w:r>
          </w:p>
          <w:p w14:paraId="07436EB2" w14:textId="77777777" w:rsidR="00E57FA8" w:rsidRPr="000D346E" w:rsidRDefault="00E57FA8" w:rsidP="004A4783">
            <w:pPr>
              <w:jc w:val="both"/>
              <w:rPr>
                <w:rFonts w:ascii="Segoe UI" w:hAnsi="Segoe UI" w:cs="Segoe UI"/>
                <w:sz w:val="20"/>
                <w:szCs w:val="20"/>
              </w:rPr>
            </w:pPr>
          </w:p>
          <w:p w14:paraId="40FA5C49" w14:textId="77777777" w:rsidR="00E57FA8" w:rsidRPr="000D346E" w:rsidRDefault="00E57FA8" w:rsidP="004A4783">
            <w:pPr>
              <w:rPr>
                <w:rFonts w:ascii="Segoe UI" w:hAnsi="Segoe UI" w:cs="Segoe UI"/>
                <w:sz w:val="20"/>
                <w:szCs w:val="20"/>
              </w:rPr>
            </w:pPr>
            <w:r w:rsidRPr="000D346E">
              <w:rPr>
                <w:rFonts w:ascii="Segoe UI" w:hAnsi="Segoe UI" w:cs="Segoe UI"/>
                <w:sz w:val="20"/>
                <w:szCs w:val="20"/>
              </w:rPr>
              <w:t>společně též jako „</w:t>
            </w:r>
            <w:r w:rsidRPr="00AB4400">
              <w:rPr>
                <w:rFonts w:ascii="Segoe UI" w:hAnsi="Segoe UI" w:cs="Segoe UI"/>
                <w:b/>
                <w:bCs/>
                <w:sz w:val="20"/>
                <w:szCs w:val="20"/>
              </w:rPr>
              <w:t>smluvní strany</w:t>
            </w:r>
            <w:r w:rsidRPr="000D346E">
              <w:rPr>
                <w:rFonts w:ascii="Segoe UI" w:hAnsi="Segoe UI" w:cs="Segoe UI"/>
                <w:sz w:val="20"/>
                <w:szCs w:val="20"/>
              </w:rPr>
              <w:t>“</w:t>
            </w:r>
          </w:p>
          <w:p w14:paraId="5FB32A25" w14:textId="77777777" w:rsidR="00E57FA8" w:rsidRPr="000D346E" w:rsidRDefault="00E57FA8" w:rsidP="004A4783">
            <w:pPr>
              <w:rPr>
                <w:rFonts w:ascii="Segoe UI" w:hAnsi="Segoe UI" w:cs="Segoe UI"/>
                <w:sz w:val="20"/>
                <w:szCs w:val="20"/>
              </w:rPr>
            </w:pPr>
          </w:p>
          <w:p w14:paraId="7764AE2C" w14:textId="77777777" w:rsidR="00E57FA8" w:rsidRDefault="00E57FA8" w:rsidP="004A4783">
            <w:pPr>
              <w:jc w:val="center"/>
              <w:rPr>
                <w:rFonts w:ascii="Segoe UI" w:hAnsi="Segoe UI" w:cs="Segoe UI"/>
                <w:sz w:val="20"/>
                <w:szCs w:val="20"/>
              </w:rPr>
            </w:pPr>
            <w:r w:rsidRPr="000D346E">
              <w:rPr>
                <w:rFonts w:ascii="Segoe UI" w:hAnsi="Segoe UI" w:cs="Segoe UI"/>
                <w:sz w:val="20"/>
                <w:szCs w:val="20"/>
              </w:rPr>
              <w:t>uzavírají tento Dodatek č. 1 k darovací smlouvě (dále jen „dodatek“)</w:t>
            </w:r>
          </w:p>
          <w:p w14:paraId="387CB9B0" w14:textId="77777777" w:rsidR="00F07EED" w:rsidRPr="000D346E" w:rsidRDefault="00F07EED" w:rsidP="004A4783">
            <w:pPr>
              <w:jc w:val="center"/>
              <w:rPr>
                <w:rFonts w:ascii="Segoe UI" w:hAnsi="Segoe UI" w:cs="Segoe UI"/>
                <w:sz w:val="20"/>
                <w:szCs w:val="20"/>
              </w:rPr>
            </w:pPr>
          </w:p>
          <w:p w14:paraId="6C7ABAED" w14:textId="77777777" w:rsidR="00E57FA8" w:rsidRPr="000D346E" w:rsidRDefault="00E57FA8" w:rsidP="004A4783">
            <w:pPr>
              <w:ind w:hanging="430"/>
              <w:jc w:val="center"/>
              <w:rPr>
                <w:rFonts w:ascii="Segoe UI" w:hAnsi="Segoe UI" w:cs="Segoe UI"/>
                <w:b/>
                <w:bCs/>
                <w:sz w:val="20"/>
                <w:szCs w:val="20"/>
              </w:rPr>
            </w:pPr>
            <w:r w:rsidRPr="000D346E">
              <w:rPr>
                <w:rFonts w:ascii="Segoe UI" w:hAnsi="Segoe UI" w:cs="Segoe UI"/>
                <w:b/>
                <w:bCs/>
                <w:sz w:val="20"/>
                <w:szCs w:val="20"/>
              </w:rPr>
              <w:t>Preambule</w:t>
            </w:r>
          </w:p>
          <w:p w14:paraId="3B621A59" w14:textId="77777777" w:rsidR="00E57FA8" w:rsidRPr="000D346E" w:rsidRDefault="00E57FA8" w:rsidP="004A4783">
            <w:pPr>
              <w:ind w:hanging="426"/>
              <w:jc w:val="both"/>
              <w:rPr>
                <w:rFonts w:ascii="Segoe UI" w:hAnsi="Segoe UI" w:cs="Segoe UI"/>
                <w:sz w:val="20"/>
                <w:szCs w:val="20"/>
              </w:rPr>
            </w:pPr>
            <w:r w:rsidRPr="000D346E">
              <w:rPr>
                <w:rFonts w:ascii="Segoe UI" w:hAnsi="Segoe UI" w:cs="Segoe UI"/>
                <w:sz w:val="20"/>
                <w:szCs w:val="20"/>
              </w:rPr>
              <w:tab/>
              <w:t>1. Smluvní strany uzavřely dne 18. 2. 2026 darovací smlouvu, jejímž předmětem je darování jednoho mini fotbalového hřiště městu Český Těšín.</w:t>
            </w:r>
          </w:p>
          <w:p w14:paraId="3D9992BC" w14:textId="77777777" w:rsidR="00E57FA8" w:rsidRPr="000D346E" w:rsidRDefault="00E57FA8" w:rsidP="004A4783">
            <w:pPr>
              <w:ind w:hanging="426"/>
              <w:jc w:val="both"/>
              <w:rPr>
                <w:rFonts w:ascii="Segoe UI" w:hAnsi="Segoe UI" w:cs="Segoe UI"/>
                <w:sz w:val="20"/>
                <w:szCs w:val="20"/>
              </w:rPr>
            </w:pPr>
            <w:r w:rsidRPr="000D346E">
              <w:rPr>
                <w:rFonts w:ascii="Segoe UI" w:hAnsi="Segoe UI" w:cs="Segoe UI"/>
                <w:sz w:val="20"/>
                <w:szCs w:val="20"/>
              </w:rPr>
              <w:tab/>
              <w:t>2. Po uzavření darovací smlouvy bylo zjištěno, že hodnota daru uvedená v článku III darovací smlouvy ve výši 64 751,44 USD vycházela z podkladů obsahujících souhrnnou hodnotu dvou mini fotbalových hřišť určených pro dvě různá města. Smluvní strany konstatují, že skutečná hodnota mini fotbalového hřiště darovaného městu Český Těšín činí polovinu uvedené částky.</w:t>
            </w:r>
          </w:p>
          <w:p w14:paraId="479F1E4C" w14:textId="77777777" w:rsidR="00E57FA8" w:rsidRPr="000D346E" w:rsidRDefault="00E57FA8" w:rsidP="004A4783">
            <w:pPr>
              <w:ind w:hanging="426"/>
              <w:jc w:val="both"/>
              <w:rPr>
                <w:rFonts w:ascii="Segoe UI" w:hAnsi="Segoe UI" w:cs="Segoe UI"/>
                <w:sz w:val="20"/>
                <w:szCs w:val="20"/>
              </w:rPr>
            </w:pPr>
            <w:r w:rsidRPr="000D346E">
              <w:rPr>
                <w:rFonts w:ascii="Segoe UI" w:hAnsi="Segoe UI" w:cs="Segoe UI"/>
                <w:sz w:val="20"/>
                <w:szCs w:val="20"/>
              </w:rPr>
              <w:tab/>
              <w:t>3. Za účelem odstranění vzniklé nesrovnalosti a uvedení darovací smlouvy do souladu se skutečným stavem se smluvní strany dohodly na změně článku III darovací smlouvy a přílohy č. 1 darovací smlouvy.</w:t>
            </w:r>
          </w:p>
          <w:p w14:paraId="3E5A27F2" w14:textId="77777777" w:rsidR="00E57FA8" w:rsidRPr="000D346E" w:rsidRDefault="00E57FA8" w:rsidP="004A4783">
            <w:pPr>
              <w:ind w:hanging="426"/>
              <w:jc w:val="both"/>
              <w:rPr>
                <w:rFonts w:ascii="Segoe UI" w:hAnsi="Segoe UI" w:cs="Segoe UI"/>
                <w:sz w:val="20"/>
                <w:szCs w:val="20"/>
              </w:rPr>
            </w:pPr>
          </w:p>
          <w:p w14:paraId="23BB3CB1" w14:textId="77777777" w:rsidR="00E57FA8" w:rsidRPr="000D346E" w:rsidRDefault="00E57FA8" w:rsidP="004A4783">
            <w:pPr>
              <w:ind w:hanging="426"/>
              <w:jc w:val="both"/>
              <w:rPr>
                <w:rFonts w:ascii="Segoe UI" w:hAnsi="Segoe UI" w:cs="Segoe UI"/>
                <w:sz w:val="20"/>
                <w:szCs w:val="20"/>
              </w:rPr>
            </w:pPr>
          </w:p>
          <w:p w14:paraId="61141A9B" w14:textId="77777777" w:rsidR="00E57FA8" w:rsidRPr="000D346E" w:rsidRDefault="00E57FA8" w:rsidP="004A4783">
            <w:pPr>
              <w:ind w:hanging="426"/>
              <w:jc w:val="both"/>
              <w:rPr>
                <w:rFonts w:ascii="Segoe UI" w:hAnsi="Segoe UI" w:cs="Segoe UI"/>
                <w:sz w:val="20"/>
                <w:szCs w:val="20"/>
              </w:rPr>
            </w:pPr>
            <w:r w:rsidRPr="000D346E">
              <w:rPr>
                <w:rFonts w:ascii="Segoe UI" w:hAnsi="Segoe UI" w:cs="Segoe UI"/>
                <w:sz w:val="20"/>
                <w:szCs w:val="20"/>
              </w:rPr>
              <w:tab/>
            </w:r>
            <w:r w:rsidRPr="000D346E">
              <w:rPr>
                <w:rFonts w:ascii="Segoe UI" w:hAnsi="Segoe UI" w:cs="Segoe UI"/>
                <w:b/>
                <w:bCs/>
                <w:sz w:val="20"/>
                <w:szCs w:val="20"/>
              </w:rPr>
              <w:t>1.</w:t>
            </w:r>
            <w:r w:rsidRPr="000D346E">
              <w:rPr>
                <w:rFonts w:ascii="Segoe UI" w:hAnsi="Segoe UI" w:cs="Segoe UI"/>
                <w:sz w:val="20"/>
                <w:szCs w:val="20"/>
              </w:rPr>
              <w:t xml:space="preserve"> </w:t>
            </w:r>
            <w:r w:rsidRPr="000D346E">
              <w:rPr>
                <w:rFonts w:ascii="Segoe UI" w:hAnsi="Segoe UI" w:cs="Segoe UI"/>
                <w:b/>
                <w:bCs/>
                <w:sz w:val="20"/>
                <w:szCs w:val="20"/>
              </w:rPr>
              <w:t>Změna článku III. darovací smlouvy</w:t>
            </w:r>
          </w:p>
          <w:p w14:paraId="5B4D9103" w14:textId="735E44ED" w:rsidR="00E57FA8" w:rsidRPr="000D346E" w:rsidRDefault="00E57FA8" w:rsidP="004A4783">
            <w:pPr>
              <w:ind w:hanging="430"/>
              <w:jc w:val="both"/>
              <w:rPr>
                <w:rFonts w:ascii="Segoe UI" w:hAnsi="Segoe UI" w:cs="Segoe UI"/>
                <w:sz w:val="20"/>
                <w:szCs w:val="20"/>
              </w:rPr>
            </w:pPr>
            <w:r w:rsidRPr="000D346E">
              <w:rPr>
                <w:rFonts w:ascii="Segoe UI" w:hAnsi="Segoe UI" w:cs="Segoe UI"/>
                <w:sz w:val="20"/>
                <w:szCs w:val="20"/>
              </w:rPr>
              <w:tab/>
              <w:t xml:space="preserve">Smluvní strany se dohodly, že článek III. </w:t>
            </w:r>
            <w:r w:rsidR="00AB4400">
              <w:rPr>
                <w:rFonts w:ascii="Segoe UI" w:hAnsi="Segoe UI" w:cs="Segoe UI"/>
                <w:sz w:val="20"/>
                <w:szCs w:val="20"/>
              </w:rPr>
              <w:t>D</w:t>
            </w:r>
            <w:r w:rsidRPr="000D346E">
              <w:rPr>
                <w:rFonts w:ascii="Segoe UI" w:hAnsi="Segoe UI" w:cs="Segoe UI"/>
                <w:sz w:val="20"/>
                <w:szCs w:val="20"/>
              </w:rPr>
              <w:t xml:space="preserve">arovací smlouvy se v plném rozsahu ruší a nahrazuje se následujícím zněním: </w:t>
            </w:r>
          </w:p>
          <w:p w14:paraId="260493C9" w14:textId="77777777" w:rsidR="009134EB" w:rsidRDefault="00E57FA8" w:rsidP="004A4783">
            <w:pPr>
              <w:ind w:hanging="430"/>
              <w:rPr>
                <w:rFonts w:ascii="Segoe UI" w:hAnsi="Segoe UI" w:cs="Segoe UI"/>
                <w:sz w:val="20"/>
                <w:szCs w:val="20"/>
              </w:rPr>
            </w:pPr>
            <w:r w:rsidRPr="000D346E">
              <w:rPr>
                <w:rFonts w:ascii="Segoe UI" w:hAnsi="Segoe UI" w:cs="Segoe UI"/>
                <w:sz w:val="20"/>
                <w:szCs w:val="20"/>
              </w:rPr>
              <w:tab/>
            </w:r>
          </w:p>
          <w:p w14:paraId="49C0FEB9" w14:textId="49E8DC51" w:rsidR="00E57FA8" w:rsidRPr="000D346E" w:rsidRDefault="009134EB" w:rsidP="004A4783">
            <w:pPr>
              <w:ind w:hanging="430"/>
              <w:rPr>
                <w:rFonts w:ascii="Segoe UI" w:hAnsi="Segoe UI" w:cs="Segoe UI"/>
                <w:b/>
                <w:bCs/>
                <w:sz w:val="20"/>
                <w:szCs w:val="20"/>
              </w:rPr>
            </w:pPr>
            <w:r>
              <w:rPr>
                <w:rFonts w:ascii="Segoe UI" w:hAnsi="Segoe UI" w:cs="Segoe UI"/>
                <w:b/>
                <w:bCs/>
                <w:sz w:val="20"/>
                <w:szCs w:val="20"/>
              </w:rPr>
              <w:lastRenderedPageBreak/>
              <w:tab/>
            </w:r>
            <w:r w:rsidR="00E57FA8" w:rsidRPr="000D346E">
              <w:rPr>
                <w:rFonts w:ascii="Segoe UI" w:hAnsi="Segoe UI" w:cs="Segoe UI"/>
                <w:b/>
                <w:bCs/>
                <w:sz w:val="20"/>
                <w:szCs w:val="20"/>
              </w:rPr>
              <w:t>Čl. III</w:t>
            </w:r>
          </w:p>
          <w:p w14:paraId="0BF8E8DC" w14:textId="77777777" w:rsidR="00E57FA8" w:rsidRPr="000D346E" w:rsidRDefault="00E57FA8" w:rsidP="004A4783">
            <w:pPr>
              <w:ind w:hanging="430"/>
              <w:rPr>
                <w:rFonts w:ascii="Segoe UI" w:hAnsi="Segoe UI" w:cs="Segoe UI"/>
                <w:b/>
                <w:bCs/>
                <w:sz w:val="20"/>
                <w:szCs w:val="20"/>
              </w:rPr>
            </w:pPr>
            <w:r w:rsidRPr="000D346E">
              <w:rPr>
                <w:rFonts w:ascii="Segoe UI" w:hAnsi="Segoe UI" w:cs="Segoe UI"/>
                <w:b/>
                <w:bCs/>
                <w:sz w:val="20"/>
                <w:szCs w:val="20"/>
              </w:rPr>
              <w:tab/>
              <w:t>Hodnota daru</w:t>
            </w:r>
          </w:p>
          <w:p w14:paraId="6709F7BE" w14:textId="77777777" w:rsidR="00E57FA8" w:rsidRPr="000D346E" w:rsidRDefault="00E57FA8" w:rsidP="004A4783">
            <w:pPr>
              <w:jc w:val="both"/>
              <w:rPr>
                <w:rFonts w:ascii="Segoe UI" w:hAnsi="Segoe UI" w:cs="Segoe UI"/>
                <w:sz w:val="20"/>
                <w:szCs w:val="20"/>
              </w:rPr>
            </w:pPr>
            <w:r w:rsidRPr="000D346E">
              <w:rPr>
                <w:rFonts w:ascii="Segoe UI" w:hAnsi="Segoe UI" w:cs="Segoe UI"/>
                <w:sz w:val="20"/>
                <w:szCs w:val="20"/>
              </w:rPr>
              <w:tab/>
              <w:t xml:space="preserve">1. Účetní hodnota movitých věcí, uvedených v příloze č. 1 této smlouvy ke dni jejího podpisu, činí 32 375,72 USD (slovy: třicet dva tisíc tři sta sedmdesát pět dolarů a sedmdesát dva centy). </w:t>
            </w:r>
          </w:p>
          <w:p w14:paraId="04721A3B" w14:textId="77777777" w:rsidR="00E57FA8" w:rsidRPr="000D346E" w:rsidRDefault="00E57FA8" w:rsidP="004A4783">
            <w:pPr>
              <w:jc w:val="both"/>
              <w:rPr>
                <w:rFonts w:ascii="Segoe UI" w:hAnsi="Segoe UI" w:cs="Segoe UI"/>
                <w:b/>
                <w:bCs/>
                <w:sz w:val="20"/>
                <w:szCs w:val="20"/>
              </w:rPr>
            </w:pPr>
            <w:r w:rsidRPr="000D346E">
              <w:rPr>
                <w:rFonts w:ascii="Segoe UI" w:hAnsi="Segoe UI" w:cs="Segoe UI"/>
                <w:sz w:val="20"/>
                <w:szCs w:val="20"/>
              </w:rPr>
              <w:tab/>
              <w:t>2. Jelikož dovozcem předmětu daru nebyl ani dárce ani obdarovaný, smluvní strany prohlašují, že jim v souvislosti s dovozem nevznikla žádná daňová ani celní povinnost.</w:t>
            </w:r>
            <w:r w:rsidRPr="000D346E">
              <w:rPr>
                <w:rFonts w:ascii="Segoe UI" w:hAnsi="Segoe UI" w:cs="Segoe UI"/>
                <w:b/>
                <w:bCs/>
                <w:sz w:val="20"/>
                <w:szCs w:val="20"/>
              </w:rPr>
              <w:t xml:space="preserve"> </w:t>
            </w:r>
          </w:p>
          <w:p w14:paraId="2864F39F" w14:textId="5734CEDC" w:rsidR="00E57FA8" w:rsidRPr="000D346E" w:rsidRDefault="00E57FA8" w:rsidP="004A4783">
            <w:pPr>
              <w:ind w:hanging="430"/>
              <w:rPr>
                <w:rFonts w:ascii="Segoe UI" w:hAnsi="Segoe UI" w:cs="Segoe UI"/>
                <w:b/>
                <w:bCs/>
                <w:iCs/>
                <w:sz w:val="20"/>
                <w:szCs w:val="20"/>
              </w:rPr>
            </w:pPr>
            <w:r w:rsidRPr="000D346E">
              <w:rPr>
                <w:rFonts w:ascii="Segoe UI" w:hAnsi="Segoe UI" w:cs="Segoe UI"/>
                <w:b/>
                <w:bCs/>
                <w:iCs/>
                <w:sz w:val="20"/>
                <w:szCs w:val="20"/>
              </w:rPr>
              <w:t xml:space="preserve">2. </w:t>
            </w:r>
            <w:r w:rsidR="009134EB">
              <w:rPr>
                <w:rFonts w:ascii="Segoe UI" w:hAnsi="Segoe UI" w:cs="Segoe UI"/>
                <w:b/>
                <w:bCs/>
                <w:iCs/>
                <w:sz w:val="20"/>
                <w:szCs w:val="20"/>
              </w:rPr>
              <w:tab/>
            </w:r>
            <w:r w:rsidR="00F07EED">
              <w:rPr>
                <w:rFonts w:ascii="Segoe UI" w:hAnsi="Segoe UI" w:cs="Segoe UI"/>
                <w:b/>
                <w:bCs/>
                <w:iCs/>
                <w:sz w:val="20"/>
                <w:szCs w:val="20"/>
              </w:rPr>
              <w:t xml:space="preserve">2. </w:t>
            </w:r>
            <w:r w:rsidRPr="000D346E">
              <w:rPr>
                <w:rFonts w:ascii="Segoe UI" w:hAnsi="Segoe UI" w:cs="Segoe UI"/>
                <w:b/>
                <w:bCs/>
                <w:iCs/>
                <w:sz w:val="20"/>
                <w:szCs w:val="20"/>
              </w:rPr>
              <w:t>Změna přílohy č. 1 darovací smlouvy</w:t>
            </w:r>
          </w:p>
          <w:p w14:paraId="43E2D85A" w14:textId="77777777" w:rsidR="00E57FA8" w:rsidRPr="000D346E" w:rsidRDefault="00E57FA8" w:rsidP="004A4783">
            <w:pPr>
              <w:jc w:val="both"/>
              <w:rPr>
                <w:rFonts w:ascii="Segoe UI" w:hAnsi="Segoe UI" w:cs="Segoe UI"/>
                <w:iCs/>
                <w:sz w:val="20"/>
                <w:szCs w:val="20"/>
              </w:rPr>
            </w:pPr>
            <w:r w:rsidRPr="000D346E">
              <w:rPr>
                <w:rFonts w:ascii="Segoe UI" w:hAnsi="Segoe UI" w:cs="Segoe UI"/>
                <w:iCs/>
                <w:sz w:val="20"/>
                <w:szCs w:val="20"/>
              </w:rPr>
              <w:tab/>
              <w:t>Příloha č. 1 darovací smlouvy se nahrazuje novým zněním, které tvoří přílohu tohoto dodatku.</w:t>
            </w:r>
          </w:p>
          <w:p w14:paraId="7092DA5F" w14:textId="4450069B" w:rsidR="00E57FA8" w:rsidRPr="000D346E" w:rsidRDefault="00E57FA8" w:rsidP="004A4783">
            <w:pPr>
              <w:ind w:hanging="430"/>
              <w:rPr>
                <w:rFonts w:ascii="Segoe UI" w:hAnsi="Segoe UI" w:cs="Segoe UI"/>
                <w:b/>
                <w:bCs/>
                <w:iCs/>
                <w:sz w:val="20"/>
                <w:szCs w:val="20"/>
              </w:rPr>
            </w:pPr>
            <w:r w:rsidRPr="000D346E">
              <w:rPr>
                <w:rFonts w:ascii="Segoe UI" w:hAnsi="Segoe UI" w:cs="Segoe UI"/>
                <w:b/>
                <w:bCs/>
                <w:iCs/>
                <w:sz w:val="20"/>
                <w:szCs w:val="20"/>
              </w:rPr>
              <w:t xml:space="preserve">3. </w:t>
            </w:r>
            <w:r w:rsidR="009134EB">
              <w:rPr>
                <w:rFonts w:ascii="Segoe UI" w:hAnsi="Segoe UI" w:cs="Segoe UI"/>
                <w:b/>
                <w:bCs/>
                <w:iCs/>
                <w:sz w:val="20"/>
                <w:szCs w:val="20"/>
              </w:rPr>
              <w:tab/>
            </w:r>
            <w:r w:rsidR="00F07EED">
              <w:rPr>
                <w:rFonts w:ascii="Segoe UI" w:hAnsi="Segoe UI" w:cs="Segoe UI"/>
                <w:b/>
                <w:bCs/>
                <w:iCs/>
                <w:sz w:val="20"/>
                <w:szCs w:val="20"/>
              </w:rPr>
              <w:t xml:space="preserve">3. </w:t>
            </w:r>
            <w:r w:rsidRPr="000D346E">
              <w:rPr>
                <w:rFonts w:ascii="Segoe UI" w:hAnsi="Segoe UI" w:cs="Segoe UI"/>
                <w:b/>
                <w:bCs/>
                <w:iCs/>
                <w:sz w:val="20"/>
                <w:szCs w:val="20"/>
              </w:rPr>
              <w:t>Závěrečná ustanovení</w:t>
            </w:r>
          </w:p>
          <w:p w14:paraId="4CD05B02" w14:textId="6F6BCC8F" w:rsidR="00E57FA8" w:rsidRPr="000D346E" w:rsidRDefault="00E57FA8" w:rsidP="004A4783">
            <w:pPr>
              <w:jc w:val="both"/>
              <w:rPr>
                <w:rFonts w:ascii="Segoe UI" w:hAnsi="Segoe UI" w:cs="Segoe UI"/>
                <w:iCs/>
                <w:sz w:val="20"/>
                <w:szCs w:val="20"/>
              </w:rPr>
            </w:pPr>
            <w:r w:rsidRPr="000D346E">
              <w:rPr>
                <w:rFonts w:ascii="Segoe UI" w:hAnsi="Segoe UI" w:cs="Segoe UI"/>
                <w:iCs/>
                <w:sz w:val="20"/>
                <w:szCs w:val="20"/>
              </w:rPr>
              <w:t xml:space="preserve">3.1. Ostatní ustanovení darovací smlouvy zůstávají beze změny. </w:t>
            </w:r>
          </w:p>
          <w:p w14:paraId="7040362A" w14:textId="77777777" w:rsidR="00E57FA8" w:rsidRPr="000D346E" w:rsidRDefault="00E57FA8" w:rsidP="004A4783">
            <w:pPr>
              <w:ind w:hanging="430"/>
              <w:jc w:val="both"/>
              <w:rPr>
                <w:rFonts w:ascii="Segoe UI" w:hAnsi="Segoe UI" w:cs="Segoe UI"/>
                <w:iCs/>
                <w:sz w:val="20"/>
                <w:szCs w:val="20"/>
              </w:rPr>
            </w:pPr>
            <w:r w:rsidRPr="000D346E">
              <w:rPr>
                <w:rFonts w:ascii="Segoe UI" w:hAnsi="Segoe UI" w:cs="Segoe UI"/>
                <w:iCs/>
                <w:sz w:val="20"/>
                <w:szCs w:val="20"/>
              </w:rPr>
              <w:tab/>
              <w:t xml:space="preserve">3.2. Tento dodatek je vyhotoven v českém a anglickém jazyce, přičemž obě jazyková znění mají stejnou platnost. V případě jakýchkoliv rozdílů ve výkladu je rozhodující české znění. </w:t>
            </w:r>
          </w:p>
          <w:p w14:paraId="6A6ACC50" w14:textId="77777777" w:rsidR="00E57FA8" w:rsidRPr="000D346E" w:rsidRDefault="00E57FA8" w:rsidP="004A4783">
            <w:pPr>
              <w:ind w:hanging="430"/>
              <w:jc w:val="both"/>
              <w:rPr>
                <w:rFonts w:ascii="Segoe UI" w:hAnsi="Segoe UI" w:cs="Segoe UI"/>
                <w:iCs/>
                <w:sz w:val="20"/>
                <w:szCs w:val="20"/>
              </w:rPr>
            </w:pPr>
            <w:r w:rsidRPr="000D346E">
              <w:rPr>
                <w:rFonts w:ascii="Segoe UI" w:hAnsi="Segoe UI" w:cs="Segoe UI"/>
                <w:iCs/>
                <w:sz w:val="20"/>
                <w:szCs w:val="20"/>
              </w:rPr>
              <w:tab/>
              <w:t>3.3. Právní vztahy tímto dodatkem neupravené se řídí právním řádem České republiky.</w:t>
            </w:r>
          </w:p>
          <w:p w14:paraId="1E2CF7D9" w14:textId="77777777" w:rsidR="00E57FA8" w:rsidRPr="000D346E" w:rsidRDefault="00E57FA8" w:rsidP="004A4783">
            <w:pPr>
              <w:ind w:hanging="430"/>
              <w:jc w:val="both"/>
              <w:rPr>
                <w:rFonts w:ascii="Segoe UI" w:hAnsi="Segoe UI" w:cs="Segoe UI"/>
                <w:iCs/>
                <w:sz w:val="20"/>
                <w:szCs w:val="20"/>
              </w:rPr>
            </w:pPr>
            <w:r w:rsidRPr="000D346E">
              <w:rPr>
                <w:rFonts w:ascii="Segoe UI" w:hAnsi="Segoe UI" w:cs="Segoe UI"/>
                <w:iCs/>
                <w:sz w:val="20"/>
                <w:szCs w:val="20"/>
              </w:rPr>
              <w:tab/>
              <w:t xml:space="preserve">3.4. Tento dodatek nabývá platnosti dnem podpisu oběma smluvními stranami. </w:t>
            </w:r>
          </w:p>
          <w:p w14:paraId="3E2D110E" w14:textId="77777777" w:rsidR="00E57FA8" w:rsidRPr="000D346E" w:rsidRDefault="00E57FA8" w:rsidP="004A4783">
            <w:pPr>
              <w:ind w:hanging="430"/>
              <w:jc w:val="both"/>
              <w:rPr>
                <w:rFonts w:ascii="Segoe UI" w:hAnsi="Segoe UI" w:cs="Segoe UI"/>
                <w:iCs/>
                <w:sz w:val="20"/>
                <w:szCs w:val="20"/>
              </w:rPr>
            </w:pPr>
            <w:r w:rsidRPr="000D346E">
              <w:rPr>
                <w:rFonts w:ascii="Segoe UI" w:hAnsi="Segoe UI" w:cs="Segoe UI"/>
                <w:iCs/>
                <w:sz w:val="20"/>
                <w:szCs w:val="20"/>
              </w:rPr>
              <w:tab/>
              <w:t xml:space="preserve">3.5. Tento dodatek nabývá účinnosti dnem uveřejnění v registru smluv v souladu se zákonem č. 340/2015 Sb., o zvláštních podmínkách účinnosti některých smluv, uveřejňování těchto smluv a o registru smluv (zákon o registru smluv), ve znění pozdějších předpisů. Tuto dohodu zveřejní v registru smluv obdarovaný. </w:t>
            </w:r>
          </w:p>
          <w:p w14:paraId="61F41C07" w14:textId="77777777" w:rsidR="00E57FA8" w:rsidRPr="000D346E" w:rsidRDefault="00E57FA8" w:rsidP="004A4783">
            <w:pPr>
              <w:ind w:hanging="430"/>
              <w:jc w:val="both"/>
              <w:rPr>
                <w:rFonts w:ascii="Segoe UI" w:hAnsi="Segoe UI" w:cs="Segoe UI"/>
                <w:iCs/>
                <w:sz w:val="20"/>
                <w:szCs w:val="20"/>
              </w:rPr>
            </w:pPr>
            <w:r w:rsidRPr="000D346E">
              <w:rPr>
                <w:rFonts w:ascii="Segoe UI" w:hAnsi="Segoe UI" w:cs="Segoe UI"/>
                <w:iCs/>
                <w:sz w:val="20"/>
                <w:szCs w:val="20"/>
              </w:rPr>
              <w:tab/>
              <w:t>3.6. Tento dodatek je vyhotoven ve dvou stejnopisech, z nichž každá strana obdrží po jednom vyhotovení.</w:t>
            </w:r>
          </w:p>
          <w:p w14:paraId="6CE41F7E" w14:textId="7F46D33D" w:rsidR="00E57FA8" w:rsidRPr="000D346E" w:rsidRDefault="00E57FA8" w:rsidP="004A4783">
            <w:pPr>
              <w:ind w:hanging="430"/>
              <w:jc w:val="both"/>
              <w:rPr>
                <w:rFonts w:ascii="Segoe UI" w:hAnsi="Segoe UI" w:cs="Segoe UI"/>
                <w:iCs/>
                <w:sz w:val="20"/>
                <w:szCs w:val="20"/>
              </w:rPr>
            </w:pPr>
            <w:r w:rsidRPr="000D346E">
              <w:rPr>
                <w:rFonts w:ascii="Segoe UI" w:hAnsi="Segoe UI" w:cs="Segoe UI"/>
                <w:iCs/>
                <w:sz w:val="20"/>
                <w:szCs w:val="20"/>
              </w:rPr>
              <w:tab/>
              <w:t xml:space="preserve">3.7. Doložka platnosti právního úkonu dle ustanovení § 41 zákona č.128/2000 Sb., o obcích, v platném znění: o uzavření tohoto dodatku rozhodla Rada města Český Těšín dne 31. 3. 2026 na své 48. schůzi usnesením č. </w:t>
            </w:r>
            <w:r w:rsidR="00C31AE6">
              <w:rPr>
                <w:rFonts w:ascii="Segoe UI" w:hAnsi="Segoe UI" w:cs="Segoe UI"/>
                <w:iCs/>
                <w:sz w:val="20"/>
                <w:szCs w:val="20"/>
              </w:rPr>
              <w:t>3179</w:t>
            </w:r>
            <w:r w:rsidRPr="000D346E">
              <w:rPr>
                <w:rFonts w:ascii="Segoe UI" w:hAnsi="Segoe UI" w:cs="Segoe UI"/>
                <w:iCs/>
                <w:sz w:val="20"/>
                <w:szCs w:val="20"/>
              </w:rPr>
              <w:t>/48./RM.</w:t>
            </w:r>
          </w:p>
          <w:p w14:paraId="069914A5" w14:textId="77777777" w:rsidR="00E57FA8" w:rsidRPr="000D346E" w:rsidRDefault="00E57FA8" w:rsidP="004A4783">
            <w:pPr>
              <w:ind w:hanging="430"/>
              <w:jc w:val="both"/>
              <w:rPr>
                <w:rFonts w:ascii="Segoe UI" w:hAnsi="Segoe UI" w:cs="Segoe UI"/>
                <w:iCs/>
                <w:sz w:val="20"/>
                <w:szCs w:val="20"/>
              </w:rPr>
            </w:pPr>
          </w:p>
          <w:p w14:paraId="1E575A1D" w14:textId="77777777" w:rsidR="0014639B" w:rsidRDefault="00E57FA8" w:rsidP="004A4783">
            <w:pPr>
              <w:rPr>
                <w:rFonts w:ascii="Segoe UI" w:hAnsi="Segoe UI" w:cs="Segoe UI"/>
                <w:sz w:val="20"/>
                <w:szCs w:val="20"/>
              </w:rPr>
            </w:pPr>
            <w:r w:rsidRPr="000D346E">
              <w:rPr>
                <w:rFonts w:ascii="Segoe UI" w:hAnsi="Segoe UI" w:cs="Segoe UI"/>
                <w:sz w:val="20"/>
                <w:szCs w:val="20"/>
              </w:rPr>
              <w:t>V Paříži dne ………………</w:t>
            </w:r>
            <w:r w:rsidRPr="000D346E">
              <w:rPr>
                <w:rFonts w:ascii="Segoe UI" w:hAnsi="Segoe UI" w:cs="Segoe UI"/>
                <w:sz w:val="20"/>
                <w:szCs w:val="20"/>
              </w:rPr>
              <w:tab/>
            </w:r>
          </w:p>
          <w:p w14:paraId="72D6D3AB" w14:textId="77777777" w:rsidR="0014639B" w:rsidRDefault="0014639B" w:rsidP="004A4783">
            <w:pPr>
              <w:rPr>
                <w:rFonts w:ascii="Segoe UI" w:hAnsi="Segoe UI" w:cs="Segoe UI"/>
                <w:sz w:val="20"/>
                <w:szCs w:val="20"/>
              </w:rPr>
            </w:pPr>
          </w:p>
          <w:p w14:paraId="33F32285" w14:textId="5F71E772" w:rsidR="0014639B" w:rsidRDefault="0014639B" w:rsidP="004A4783">
            <w:pPr>
              <w:rPr>
                <w:rFonts w:ascii="Segoe UI" w:hAnsi="Segoe UI" w:cs="Segoe UI"/>
                <w:sz w:val="20"/>
                <w:szCs w:val="20"/>
              </w:rPr>
            </w:pPr>
            <w:r w:rsidRPr="009134EB">
              <w:rPr>
                <w:rFonts w:ascii="Segoe UI" w:hAnsi="Segoe UI" w:cs="Segoe UI"/>
                <w:sz w:val="20"/>
                <w:szCs w:val="20"/>
                <w:lang w:val="en-US"/>
              </w:rPr>
              <w:t>………………………………………….</w:t>
            </w:r>
          </w:p>
          <w:p w14:paraId="6F631558" w14:textId="55113807" w:rsidR="0014639B" w:rsidRDefault="0014639B" w:rsidP="004A4783">
            <w:pPr>
              <w:rPr>
                <w:rFonts w:ascii="Segoe UI" w:hAnsi="Segoe UI" w:cs="Segoe UI"/>
                <w:sz w:val="20"/>
                <w:szCs w:val="20"/>
              </w:rPr>
            </w:pPr>
            <w:proofErr w:type="spellStart"/>
            <w:r w:rsidRPr="000D346E">
              <w:rPr>
                <w:rFonts w:ascii="Segoe UI" w:hAnsi="Segoe UI" w:cs="Segoe UI"/>
                <w:sz w:val="20"/>
                <w:szCs w:val="20"/>
              </w:rPr>
              <w:t>Elkhan</w:t>
            </w:r>
            <w:proofErr w:type="spellEnd"/>
            <w:r w:rsidRPr="000D346E">
              <w:rPr>
                <w:rFonts w:ascii="Segoe UI" w:hAnsi="Segoe UI" w:cs="Segoe UI"/>
                <w:sz w:val="20"/>
                <w:szCs w:val="20"/>
              </w:rPr>
              <w:t xml:space="preserve"> </w:t>
            </w:r>
            <w:proofErr w:type="spellStart"/>
            <w:r w:rsidRPr="000D346E">
              <w:rPr>
                <w:rFonts w:ascii="Segoe UI" w:hAnsi="Segoe UI" w:cs="Segoe UI"/>
                <w:sz w:val="20"/>
                <w:szCs w:val="20"/>
              </w:rPr>
              <w:t>Mammadov</w:t>
            </w:r>
            <w:proofErr w:type="spellEnd"/>
            <w:r w:rsidRPr="000D346E">
              <w:rPr>
                <w:rFonts w:ascii="Segoe UI" w:hAnsi="Segoe UI" w:cs="Segoe UI"/>
                <w:sz w:val="20"/>
                <w:szCs w:val="20"/>
              </w:rPr>
              <w:t xml:space="preserve">                                                                </w:t>
            </w:r>
            <w:r w:rsidR="00AB4400">
              <w:rPr>
                <w:rFonts w:ascii="Segoe UI" w:hAnsi="Segoe UI" w:cs="Segoe UI"/>
                <w:sz w:val="20"/>
                <w:szCs w:val="20"/>
              </w:rPr>
              <w:t>Ř</w:t>
            </w:r>
            <w:r w:rsidRPr="000D346E">
              <w:rPr>
                <w:rFonts w:ascii="Segoe UI" w:hAnsi="Segoe UI" w:cs="Segoe UI"/>
                <w:sz w:val="20"/>
                <w:szCs w:val="20"/>
              </w:rPr>
              <w:t xml:space="preserve">editel národních asociací </w:t>
            </w:r>
          </w:p>
          <w:p w14:paraId="330954CB" w14:textId="77777777" w:rsidR="0014639B" w:rsidRDefault="0014639B" w:rsidP="004A4783">
            <w:pPr>
              <w:rPr>
                <w:rFonts w:ascii="Segoe UI" w:hAnsi="Segoe UI" w:cs="Segoe UI"/>
                <w:sz w:val="20"/>
                <w:szCs w:val="20"/>
              </w:rPr>
            </w:pPr>
          </w:p>
          <w:p w14:paraId="5B5547E1" w14:textId="025D3D60" w:rsidR="0014639B" w:rsidRPr="000D346E" w:rsidRDefault="0014639B" w:rsidP="004A4783">
            <w:pPr>
              <w:rPr>
                <w:rFonts w:ascii="Segoe UI" w:hAnsi="Segoe UI" w:cs="Segoe UI"/>
                <w:sz w:val="20"/>
                <w:szCs w:val="20"/>
              </w:rPr>
            </w:pPr>
            <w:r w:rsidRPr="000D346E">
              <w:rPr>
                <w:rFonts w:ascii="Segoe UI" w:hAnsi="Segoe UI" w:cs="Segoe UI"/>
                <w:sz w:val="20"/>
                <w:szCs w:val="20"/>
              </w:rPr>
              <w:t xml:space="preserve">V Českém Těšíně dne </w:t>
            </w:r>
            <w:r w:rsidR="00C31AE6">
              <w:rPr>
                <w:rFonts w:ascii="Segoe UI" w:hAnsi="Segoe UI" w:cs="Segoe UI"/>
                <w:sz w:val="20"/>
                <w:szCs w:val="20"/>
              </w:rPr>
              <w:t>10. 4. 2026</w:t>
            </w:r>
          </w:p>
          <w:p w14:paraId="71B3602C" w14:textId="77777777" w:rsidR="0014639B" w:rsidRPr="000D346E" w:rsidRDefault="0014639B" w:rsidP="004A4783">
            <w:pPr>
              <w:rPr>
                <w:rFonts w:ascii="Segoe UI" w:hAnsi="Segoe UI" w:cs="Segoe UI"/>
                <w:sz w:val="20"/>
                <w:szCs w:val="20"/>
              </w:rPr>
            </w:pPr>
            <w:r w:rsidRPr="000D346E">
              <w:rPr>
                <w:rFonts w:ascii="Segoe UI" w:hAnsi="Segoe UI" w:cs="Segoe UI"/>
                <w:sz w:val="20"/>
                <w:szCs w:val="20"/>
              </w:rPr>
              <w:tab/>
            </w:r>
            <w:r w:rsidRPr="000D346E">
              <w:rPr>
                <w:rFonts w:ascii="Segoe UI" w:hAnsi="Segoe UI" w:cs="Segoe UI"/>
                <w:sz w:val="20"/>
                <w:szCs w:val="20"/>
              </w:rPr>
              <w:tab/>
            </w:r>
            <w:r w:rsidRPr="000D346E">
              <w:rPr>
                <w:rFonts w:ascii="Segoe UI" w:hAnsi="Segoe UI" w:cs="Segoe UI"/>
                <w:sz w:val="20"/>
                <w:szCs w:val="20"/>
              </w:rPr>
              <w:tab/>
            </w:r>
          </w:p>
          <w:p w14:paraId="6EA8C332" w14:textId="1854AC96" w:rsidR="0014639B" w:rsidRDefault="0014639B" w:rsidP="004A4783">
            <w:pPr>
              <w:rPr>
                <w:rFonts w:ascii="Segoe UI" w:hAnsi="Segoe UI" w:cs="Segoe UI"/>
                <w:sz w:val="20"/>
                <w:szCs w:val="20"/>
              </w:rPr>
            </w:pPr>
            <w:r w:rsidRPr="000D346E">
              <w:rPr>
                <w:rFonts w:ascii="Segoe UI" w:hAnsi="Segoe UI" w:cs="Segoe UI"/>
                <w:sz w:val="20"/>
                <w:szCs w:val="20"/>
              </w:rPr>
              <w:t>………………………………………….</w:t>
            </w:r>
          </w:p>
          <w:p w14:paraId="0BD0FE91" w14:textId="49E4EEC4" w:rsidR="00E57FA8" w:rsidRPr="000D346E" w:rsidRDefault="00E57FA8" w:rsidP="004A4783">
            <w:pPr>
              <w:rPr>
                <w:rFonts w:ascii="Segoe UI" w:hAnsi="Segoe UI" w:cs="Segoe UI"/>
                <w:sz w:val="20"/>
                <w:szCs w:val="20"/>
              </w:rPr>
            </w:pPr>
            <w:r w:rsidRPr="000D346E">
              <w:rPr>
                <w:rFonts w:ascii="Segoe UI" w:hAnsi="Segoe UI" w:cs="Segoe UI"/>
                <w:sz w:val="20"/>
                <w:szCs w:val="20"/>
              </w:rPr>
              <w:t>Karel Kula</w:t>
            </w:r>
          </w:p>
          <w:p w14:paraId="1D1F34CA" w14:textId="4B53A2CE" w:rsidR="00F5614D" w:rsidRPr="003D4821" w:rsidRDefault="00AB4400" w:rsidP="004A4783">
            <w:pPr>
              <w:rPr>
                <w:rFonts w:ascii="Segoe UI" w:hAnsi="Segoe UI" w:cs="Segoe UI"/>
                <w:sz w:val="20"/>
                <w:szCs w:val="20"/>
              </w:rPr>
            </w:pPr>
            <w:r>
              <w:rPr>
                <w:rFonts w:ascii="Segoe UI" w:hAnsi="Segoe UI" w:cs="Segoe UI"/>
                <w:sz w:val="20"/>
                <w:szCs w:val="20"/>
              </w:rPr>
              <w:t>S</w:t>
            </w:r>
            <w:r w:rsidR="0014639B" w:rsidRPr="000D346E">
              <w:rPr>
                <w:rFonts w:ascii="Segoe UI" w:hAnsi="Segoe UI" w:cs="Segoe UI"/>
                <w:sz w:val="20"/>
                <w:szCs w:val="20"/>
              </w:rPr>
              <w:t xml:space="preserve">tarosta města </w:t>
            </w:r>
            <w:r w:rsidR="00E57FA8" w:rsidRPr="000D346E">
              <w:rPr>
                <w:rFonts w:ascii="Segoe UI" w:hAnsi="Segoe UI" w:cs="Segoe UI"/>
                <w:sz w:val="20"/>
                <w:szCs w:val="20"/>
              </w:rPr>
              <w:tab/>
              <w:t xml:space="preserve">                    </w:t>
            </w:r>
          </w:p>
        </w:tc>
        <w:tc>
          <w:tcPr>
            <w:tcW w:w="5953" w:type="dxa"/>
          </w:tcPr>
          <w:p w14:paraId="5B10225F" w14:textId="11206D5C" w:rsidR="00F434E5" w:rsidRPr="009134EB" w:rsidRDefault="00F434E5" w:rsidP="004A4783">
            <w:pPr>
              <w:jc w:val="center"/>
              <w:rPr>
                <w:rFonts w:ascii="Segoe UI" w:hAnsi="Segoe UI" w:cs="Segoe UI"/>
                <w:b/>
                <w:bCs/>
                <w:lang w:val="en-US"/>
              </w:rPr>
            </w:pPr>
            <w:r w:rsidRPr="009134EB">
              <w:rPr>
                <w:rFonts w:ascii="Segoe UI" w:hAnsi="Segoe UI" w:cs="Segoe UI"/>
                <w:b/>
                <w:bCs/>
                <w:lang w:val="en-US"/>
              </w:rPr>
              <w:lastRenderedPageBreak/>
              <w:t>Addendum No. 1 to the Donation Agreement dated 18/2/2026</w:t>
            </w:r>
          </w:p>
          <w:p w14:paraId="1FB0BC99" w14:textId="5BE47575" w:rsidR="00E57FA8" w:rsidRPr="009134EB" w:rsidRDefault="00F434E5" w:rsidP="004A4783">
            <w:pPr>
              <w:jc w:val="center"/>
              <w:rPr>
                <w:rFonts w:ascii="Segoe UI" w:hAnsi="Segoe UI" w:cs="Segoe UI"/>
                <w:sz w:val="20"/>
                <w:szCs w:val="20"/>
                <w:lang w:val="en-US"/>
              </w:rPr>
            </w:pPr>
            <w:r w:rsidRPr="009134EB">
              <w:rPr>
                <w:rFonts w:ascii="Segoe UI" w:hAnsi="Segoe UI" w:cs="Segoe UI"/>
                <w:sz w:val="20"/>
                <w:szCs w:val="20"/>
                <w:lang w:val="en-US"/>
              </w:rPr>
              <w:t>concluded pursuant to Section 2055 et seq. of Act No. 89/2012 Coll., the Civil Code, as amended</w:t>
            </w:r>
          </w:p>
          <w:p w14:paraId="180E5EC7" w14:textId="77777777" w:rsidR="00F434E5" w:rsidRPr="009134EB" w:rsidRDefault="00F434E5" w:rsidP="004A4783">
            <w:pPr>
              <w:jc w:val="center"/>
              <w:rPr>
                <w:rFonts w:ascii="Segoe UI" w:hAnsi="Segoe UI" w:cs="Segoe UI"/>
                <w:sz w:val="20"/>
                <w:szCs w:val="20"/>
                <w:lang w:val="en-US"/>
              </w:rPr>
            </w:pPr>
          </w:p>
          <w:p w14:paraId="4296D527" w14:textId="2ACBD489" w:rsidR="00F434E5" w:rsidRPr="009134EB" w:rsidRDefault="00F434E5" w:rsidP="004A4783">
            <w:pPr>
              <w:rPr>
                <w:rFonts w:ascii="Segoe UI" w:hAnsi="Segoe UI" w:cs="Segoe UI"/>
                <w:b/>
                <w:bCs/>
                <w:sz w:val="20"/>
                <w:szCs w:val="20"/>
                <w:lang w:val="en-US"/>
              </w:rPr>
            </w:pPr>
            <w:r w:rsidRPr="009134EB">
              <w:rPr>
                <w:rFonts w:ascii="Segoe UI" w:hAnsi="Segoe UI" w:cs="Segoe UI"/>
                <w:b/>
                <w:bCs/>
                <w:sz w:val="20"/>
                <w:szCs w:val="20"/>
                <w:lang w:val="en-US"/>
              </w:rPr>
              <w:tab/>
              <w:t xml:space="preserve">The </w:t>
            </w:r>
            <w:proofErr w:type="gramStart"/>
            <w:r w:rsidRPr="009134EB">
              <w:rPr>
                <w:rFonts w:ascii="Segoe UI" w:hAnsi="Segoe UI" w:cs="Segoe UI"/>
                <w:b/>
                <w:bCs/>
                <w:sz w:val="20"/>
                <w:szCs w:val="20"/>
                <w:lang w:val="en-US"/>
              </w:rPr>
              <w:t>City</w:t>
            </w:r>
            <w:proofErr w:type="gramEnd"/>
            <w:r w:rsidRPr="009134EB">
              <w:rPr>
                <w:rFonts w:ascii="Segoe UI" w:hAnsi="Segoe UI" w:cs="Segoe UI"/>
                <w:b/>
                <w:bCs/>
                <w:sz w:val="20"/>
                <w:szCs w:val="20"/>
                <w:lang w:val="en-US"/>
              </w:rPr>
              <w:t xml:space="preserve"> of </w:t>
            </w:r>
            <w:proofErr w:type="spellStart"/>
            <w:r w:rsidRPr="009134EB">
              <w:rPr>
                <w:rFonts w:ascii="Segoe UI" w:hAnsi="Segoe UI" w:cs="Segoe UI"/>
                <w:b/>
                <w:bCs/>
                <w:sz w:val="20"/>
                <w:szCs w:val="20"/>
                <w:lang w:val="en-US"/>
              </w:rPr>
              <w:t>Český</w:t>
            </w:r>
            <w:proofErr w:type="spellEnd"/>
            <w:r w:rsidRPr="009134EB">
              <w:rPr>
                <w:rFonts w:ascii="Segoe UI" w:hAnsi="Segoe UI" w:cs="Segoe UI"/>
                <w:b/>
                <w:bCs/>
                <w:sz w:val="20"/>
                <w:szCs w:val="20"/>
                <w:lang w:val="en-US"/>
              </w:rPr>
              <w:t xml:space="preserve"> </w:t>
            </w:r>
            <w:proofErr w:type="spellStart"/>
            <w:r w:rsidRPr="009134EB">
              <w:rPr>
                <w:rFonts w:ascii="Segoe UI" w:hAnsi="Segoe UI" w:cs="Segoe UI"/>
                <w:b/>
                <w:bCs/>
                <w:sz w:val="20"/>
                <w:szCs w:val="20"/>
                <w:lang w:val="en-US"/>
              </w:rPr>
              <w:t>Těšín</w:t>
            </w:r>
            <w:proofErr w:type="spellEnd"/>
          </w:p>
          <w:p w14:paraId="4FD73194" w14:textId="1C78FE1E" w:rsidR="00F434E5" w:rsidRPr="009134EB" w:rsidRDefault="00F434E5" w:rsidP="004A4783">
            <w:pPr>
              <w:rPr>
                <w:rFonts w:ascii="Segoe UI" w:hAnsi="Segoe UI" w:cs="Segoe UI"/>
                <w:sz w:val="20"/>
                <w:szCs w:val="20"/>
                <w:lang w:val="en-US"/>
              </w:rPr>
            </w:pPr>
            <w:r w:rsidRPr="009134EB">
              <w:rPr>
                <w:rFonts w:ascii="Segoe UI" w:hAnsi="Segoe UI" w:cs="Segoe UI"/>
                <w:sz w:val="20"/>
                <w:szCs w:val="20"/>
                <w:lang w:val="en-US"/>
              </w:rPr>
              <w:t xml:space="preserve">With its </w:t>
            </w:r>
            <w:r w:rsidR="000D346E" w:rsidRPr="009134EB">
              <w:rPr>
                <w:rFonts w:ascii="Segoe UI" w:hAnsi="Segoe UI" w:cs="Segoe UI"/>
                <w:sz w:val="20"/>
                <w:szCs w:val="20"/>
                <w:lang w:val="en-US"/>
              </w:rPr>
              <w:t>registered</w:t>
            </w:r>
            <w:r w:rsidRPr="009134EB">
              <w:rPr>
                <w:rFonts w:ascii="Segoe UI" w:hAnsi="Segoe UI" w:cs="Segoe UI"/>
                <w:sz w:val="20"/>
                <w:szCs w:val="20"/>
                <w:lang w:val="en-US"/>
              </w:rPr>
              <w:t xml:space="preserve"> office: </w:t>
            </w:r>
            <w:proofErr w:type="spellStart"/>
            <w:r w:rsidRPr="009134EB">
              <w:rPr>
                <w:rFonts w:ascii="Segoe UI" w:hAnsi="Segoe UI" w:cs="Segoe UI"/>
                <w:sz w:val="20"/>
                <w:szCs w:val="20"/>
                <w:lang w:val="en-US"/>
              </w:rPr>
              <w:t>náměstí</w:t>
            </w:r>
            <w:proofErr w:type="spellEnd"/>
            <w:r w:rsidRPr="009134EB">
              <w:rPr>
                <w:rFonts w:ascii="Segoe UI" w:hAnsi="Segoe UI" w:cs="Segoe UI"/>
                <w:sz w:val="20"/>
                <w:szCs w:val="20"/>
                <w:lang w:val="en-US"/>
              </w:rPr>
              <w:t xml:space="preserve"> ČSA 1/1, 737 01 </w:t>
            </w:r>
            <w:proofErr w:type="spellStart"/>
            <w:r w:rsidRPr="009134EB">
              <w:rPr>
                <w:rFonts w:ascii="Segoe UI" w:hAnsi="Segoe UI" w:cs="Segoe UI"/>
                <w:sz w:val="20"/>
                <w:szCs w:val="20"/>
                <w:lang w:val="en-US"/>
              </w:rPr>
              <w:t>Český</w:t>
            </w:r>
            <w:proofErr w:type="spellEnd"/>
            <w:r w:rsidRPr="009134EB">
              <w:rPr>
                <w:rFonts w:ascii="Segoe UI" w:hAnsi="Segoe UI" w:cs="Segoe UI"/>
                <w:sz w:val="20"/>
                <w:szCs w:val="20"/>
                <w:lang w:val="en-US"/>
              </w:rPr>
              <w:t xml:space="preserve"> </w:t>
            </w:r>
            <w:proofErr w:type="spellStart"/>
            <w:r w:rsidRPr="009134EB">
              <w:rPr>
                <w:rFonts w:ascii="Segoe UI" w:hAnsi="Segoe UI" w:cs="Segoe UI"/>
                <w:sz w:val="20"/>
                <w:szCs w:val="20"/>
                <w:lang w:val="en-US"/>
              </w:rPr>
              <w:t>Těšín</w:t>
            </w:r>
            <w:proofErr w:type="spellEnd"/>
          </w:p>
          <w:p w14:paraId="7804DB94" w14:textId="77777777" w:rsidR="00F434E5" w:rsidRPr="009134EB" w:rsidRDefault="00F434E5" w:rsidP="004A4783">
            <w:pPr>
              <w:rPr>
                <w:rFonts w:ascii="Segoe UI" w:hAnsi="Segoe UI" w:cs="Segoe UI"/>
                <w:sz w:val="20"/>
                <w:szCs w:val="20"/>
                <w:lang w:val="en-US"/>
              </w:rPr>
            </w:pPr>
            <w:r w:rsidRPr="009134EB">
              <w:rPr>
                <w:rFonts w:ascii="Segoe UI" w:hAnsi="Segoe UI" w:cs="Segoe UI"/>
                <w:sz w:val="20"/>
                <w:szCs w:val="20"/>
                <w:lang w:val="en-US"/>
              </w:rPr>
              <w:t>Company ID No.: 00297437</w:t>
            </w:r>
          </w:p>
          <w:p w14:paraId="5CC7F61B" w14:textId="035C26A8" w:rsidR="00F434E5" w:rsidRPr="009134EB" w:rsidRDefault="00F434E5" w:rsidP="004A4783">
            <w:pPr>
              <w:rPr>
                <w:rFonts w:ascii="Segoe UI" w:hAnsi="Segoe UI" w:cs="Segoe UI"/>
                <w:sz w:val="20"/>
                <w:szCs w:val="20"/>
                <w:lang w:val="en-US"/>
              </w:rPr>
            </w:pPr>
            <w:r w:rsidRPr="009134EB">
              <w:rPr>
                <w:rFonts w:ascii="Segoe UI" w:hAnsi="Segoe UI" w:cs="Segoe UI"/>
                <w:sz w:val="20"/>
                <w:szCs w:val="20"/>
                <w:lang w:val="en-US"/>
              </w:rPr>
              <w:t>VAT number: CZ00297437</w:t>
            </w:r>
          </w:p>
          <w:p w14:paraId="56CB4BD9" w14:textId="27135E94" w:rsidR="00E57FA8" w:rsidRPr="009134EB" w:rsidRDefault="00F434E5" w:rsidP="004A4783">
            <w:pPr>
              <w:rPr>
                <w:rFonts w:ascii="Segoe UI" w:hAnsi="Segoe UI" w:cs="Segoe UI"/>
                <w:b/>
                <w:sz w:val="20"/>
                <w:szCs w:val="20"/>
                <w:lang w:val="en-US"/>
              </w:rPr>
            </w:pPr>
            <w:r w:rsidRPr="009134EB">
              <w:rPr>
                <w:rFonts w:ascii="Segoe UI" w:hAnsi="Segoe UI" w:cs="Segoe UI"/>
                <w:sz w:val="20"/>
                <w:szCs w:val="20"/>
                <w:lang w:val="en-US"/>
              </w:rPr>
              <w:t>Represented by: Karel Kula, Mayor</w:t>
            </w:r>
          </w:p>
          <w:p w14:paraId="5A04FAF4" w14:textId="77777777" w:rsidR="00F434E5" w:rsidRPr="009134EB" w:rsidRDefault="00F434E5" w:rsidP="004A4783">
            <w:pPr>
              <w:rPr>
                <w:rFonts w:ascii="Segoe UI" w:hAnsi="Segoe UI" w:cs="Segoe UI"/>
                <w:sz w:val="20"/>
                <w:szCs w:val="20"/>
                <w:lang w:val="en-US"/>
              </w:rPr>
            </w:pPr>
          </w:p>
          <w:p w14:paraId="2BB49034" w14:textId="77777777" w:rsidR="00F434E5" w:rsidRPr="009134EB" w:rsidRDefault="00F434E5" w:rsidP="004A4783">
            <w:pPr>
              <w:rPr>
                <w:rFonts w:ascii="Segoe UI" w:hAnsi="Segoe UI" w:cs="Segoe UI"/>
                <w:sz w:val="20"/>
                <w:szCs w:val="20"/>
                <w:lang w:val="en-US"/>
              </w:rPr>
            </w:pPr>
            <w:r w:rsidRPr="009134EB">
              <w:rPr>
                <w:rFonts w:ascii="Segoe UI" w:hAnsi="Segoe UI" w:cs="Segoe UI"/>
                <w:sz w:val="20"/>
                <w:szCs w:val="20"/>
                <w:lang w:val="en-US"/>
              </w:rPr>
              <w:t>(hereinafter referred to as the “</w:t>
            </w:r>
            <w:proofErr w:type="spellStart"/>
            <w:r w:rsidRPr="009134EB">
              <w:rPr>
                <w:rFonts w:ascii="Segoe UI" w:hAnsi="Segoe UI" w:cs="Segoe UI"/>
                <w:b/>
                <w:bCs/>
                <w:sz w:val="20"/>
                <w:szCs w:val="20"/>
                <w:lang w:val="en-US"/>
              </w:rPr>
              <w:t>Donee</w:t>
            </w:r>
            <w:proofErr w:type="spellEnd"/>
            <w:r w:rsidRPr="009134EB">
              <w:rPr>
                <w:rFonts w:ascii="Segoe UI" w:hAnsi="Segoe UI" w:cs="Segoe UI"/>
                <w:sz w:val="20"/>
                <w:szCs w:val="20"/>
                <w:lang w:val="en-US"/>
              </w:rPr>
              <w:t>”)</w:t>
            </w:r>
          </w:p>
          <w:p w14:paraId="680B5BB9" w14:textId="127CC7BC" w:rsidR="00E57FA8" w:rsidRPr="009134EB" w:rsidRDefault="00F434E5" w:rsidP="004A4783">
            <w:pPr>
              <w:rPr>
                <w:rFonts w:ascii="Segoe UI" w:hAnsi="Segoe UI" w:cs="Segoe UI"/>
                <w:sz w:val="20"/>
                <w:szCs w:val="20"/>
                <w:lang w:val="en-US"/>
              </w:rPr>
            </w:pPr>
            <w:r w:rsidRPr="009134EB">
              <w:rPr>
                <w:rFonts w:ascii="Segoe UI" w:hAnsi="Segoe UI" w:cs="Segoe UI"/>
                <w:sz w:val="20"/>
                <w:szCs w:val="20"/>
                <w:lang w:val="en-US"/>
              </w:rPr>
              <w:t>and</w:t>
            </w:r>
          </w:p>
          <w:p w14:paraId="16CAB455" w14:textId="7DA81FE7" w:rsidR="00E57FA8" w:rsidRPr="009134EB" w:rsidRDefault="00E57FA8" w:rsidP="004A4783">
            <w:pPr>
              <w:jc w:val="both"/>
              <w:rPr>
                <w:rFonts w:ascii="Segoe UI" w:hAnsi="Segoe UI" w:cs="Segoe UI"/>
                <w:bCs/>
                <w:sz w:val="20"/>
                <w:szCs w:val="20"/>
                <w:lang w:val="en-US"/>
              </w:rPr>
            </w:pPr>
            <w:r w:rsidRPr="009134EB">
              <w:rPr>
                <w:rFonts w:ascii="Segoe UI" w:hAnsi="Segoe UI" w:cs="Segoe UI"/>
                <w:b/>
                <w:sz w:val="20"/>
                <w:szCs w:val="20"/>
                <w:lang w:val="en-US"/>
              </w:rPr>
              <w:t xml:space="preserve">Fédération </w:t>
            </w:r>
            <w:proofErr w:type="spellStart"/>
            <w:r w:rsidRPr="009134EB">
              <w:rPr>
                <w:rFonts w:ascii="Segoe UI" w:hAnsi="Segoe UI" w:cs="Segoe UI"/>
                <w:b/>
                <w:sz w:val="20"/>
                <w:szCs w:val="20"/>
                <w:lang w:val="en-US"/>
              </w:rPr>
              <w:t>Internationale</w:t>
            </w:r>
            <w:proofErr w:type="spellEnd"/>
            <w:r w:rsidRPr="009134EB">
              <w:rPr>
                <w:rFonts w:ascii="Segoe UI" w:hAnsi="Segoe UI" w:cs="Segoe UI"/>
                <w:b/>
                <w:sz w:val="20"/>
                <w:szCs w:val="20"/>
                <w:lang w:val="en-US"/>
              </w:rPr>
              <w:t xml:space="preserve"> de Football Association (FIFA), </w:t>
            </w:r>
            <w:r w:rsidR="00F434E5" w:rsidRPr="009134EB">
              <w:rPr>
                <w:rFonts w:ascii="Segoe UI" w:hAnsi="Segoe UI" w:cs="Segoe UI"/>
                <w:bCs/>
                <w:sz w:val="20"/>
                <w:szCs w:val="20"/>
                <w:lang w:val="en-US"/>
              </w:rPr>
              <w:t>an international non-governmental organization regist</w:t>
            </w:r>
            <w:r w:rsidR="00F07EED">
              <w:rPr>
                <w:rFonts w:ascii="Segoe UI" w:hAnsi="Segoe UI" w:cs="Segoe UI"/>
                <w:bCs/>
                <w:sz w:val="20"/>
                <w:szCs w:val="20"/>
                <w:lang w:val="en-US"/>
              </w:rPr>
              <w:t>e</w:t>
            </w:r>
            <w:r w:rsidR="00F434E5" w:rsidRPr="009134EB">
              <w:rPr>
                <w:rFonts w:ascii="Segoe UI" w:hAnsi="Segoe UI" w:cs="Segoe UI"/>
                <w:bCs/>
                <w:sz w:val="20"/>
                <w:szCs w:val="20"/>
                <w:lang w:val="en-US"/>
              </w:rPr>
              <w:t>red under the laws of the Swiss Confederation</w:t>
            </w:r>
          </w:p>
          <w:p w14:paraId="409F26A2" w14:textId="7B550D10" w:rsidR="00F434E5" w:rsidRPr="009134EB" w:rsidRDefault="00F434E5" w:rsidP="004A4783">
            <w:pPr>
              <w:rPr>
                <w:rFonts w:ascii="Segoe UI" w:hAnsi="Segoe UI" w:cs="Segoe UI"/>
                <w:b/>
                <w:sz w:val="20"/>
                <w:szCs w:val="20"/>
                <w:lang w:val="en-US"/>
              </w:rPr>
            </w:pPr>
            <w:r w:rsidRPr="009134EB">
              <w:rPr>
                <w:rFonts w:ascii="Segoe UI" w:hAnsi="Segoe UI" w:cs="Segoe UI"/>
                <w:sz w:val="20"/>
                <w:szCs w:val="20"/>
                <w:lang w:val="en-US"/>
              </w:rPr>
              <w:t>with its registered office at: Fifa-Strasse 20, Zurich 8044, Switzerland</w:t>
            </w:r>
          </w:p>
          <w:p w14:paraId="3499F2BD" w14:textId="77777777" w:rsidR="00F434E5" w:rsidRPr="009134EB" w:rsidRDefault="00F434E5" w:rsidP="004A4783">
            <w:pPr>
              <w:rPr>
                <w:rFonts w:ascii="Segoe UI" w:hAnsi="Segoe UI" w:cs="Segoe UI"/>
                <w:sz w:val="20"/>
                <w:szCs w:val="20"/>
                <w:lang w:val="en-US"/>
              </w:rPr>
            </w:pPr>
            <w:r w:rsidRPr="009134EB">
              <w:rPr>
                <w:rFonts w:ascii="Segoe UI" w:hAnsi="Segoe UI" w:cs="Segoe UI"/>
                <w:sz w:val="20"/>
                <w:szCs w:val="20"/>
                <w:lang w:val="en-US"/>
              </w:rPr>
              <w:t>Company ID: CHE-107.301.064</w:t>
            </w:r>
          </w:p>
          <w:p w14:paraId="110206FE" w14:textId="77777777" w:rsidR="00F434E5" w:rsidRPr="009134EB" w:rsidRDefault="00F434E5" w:rsidP="004A4783">
            <w:pPr>
              <w:rPr>
                <w:rFonts w:ascii="Segoe UI" w:hAnsi="Segoe UI" w:cs="Segoe UI"/>
                <w:sz w:val="20"/>
                <w:szCs w:val="20"/>
                <w:lang w:val="en-US"/>
              </w:rPr>
            </w:pPr>
            <w:r w:rsidRPr="009134EB">
              <w:rPr>
                <w:rFonts w:ascii="Segoe UI" w:hAnsi="Segoe UI" w:cs="Segoe UI"/>
                <w:sz w:val="20"/>
                <w:szCs w:val="20"/>
                <w:lang w:val="en-US"/>
              </w:rPr>
              <w:t>VAT number: CHE-116.310.777 VAT</w:t>
            </w:r>
          </w:p>
          <w:p w14:paraId="65DAF92D" w14:textId="15D2F8F2" w:rsidR="00E57FA8" w:rsidRPr="009134EB" w:rsidRDefault="00F434E5" w:rsidP="004A4783">
            <w:pPr>
              <w:rPr>
                <w:rFonts w:ascii="Segoe UI" w:hAnsi="Segoe UI" w:cs="Segoe UI"/>
                <w:sz w:val="20"/>
                <w:szCs w:val="20"/>
                <w:lang w:val="en-US"/>
              </w:rPr>
            </w:pPr>
            <w:r w:rsidRPr="009134EB">
              <w:rPr>
                <w:rFonts w:ascii="Segoe UI" w:hAnsi="Segoe UI" w:cs="Segoe UI"/>
                <w:sz w:val="20"/>
                <w:szCs w:val="20"/>
                <w:lang w:val="en-US"/>
              </w:rPr>
              <w:t>Represented by: Elkhan Mammadov, Head of Member Associations Department</w:t>
            </w:r>
          </w:p>
          <w:p w14:paraId="41D69AC8" w14:textId="77777777" w:rsidR="00F434E5" w:rsidRPr="009134EB" w:rsidRDefault="00F434E5" w:rsidP="004A4783">
            <w:pPr>
              <w:jc w:val="both"/>
              <w:rPr>
                <w:rFonts w:ascii="Segoe UI" w:hAnsi="Segoe UI" w:cs="Segoe UI"/>
                <w:sz w:val="20"/>
                <w:szCs w:val="20"/>
                <w:lang w:val="en-US"/>
              </w:rPr>
            </w:pPr>
          </w:p>
          <w:p w14:paraId="4425B4DE" w14:textId="7EB2AEF3" w:rsidR="00E57FA8" w:rsidRPr="009134EB" w:rsidRDefault="00F434E5" w:rsidP="004A4783">
            <w:pPr>
              <w:jc w:val="both"/>
              <w:rPr>
                <w:rFonts w:ascii="Segoe UI" w:hAnsi="Segoe UI" w:cs="Segoe UI"/>
                <w:sz w:val="20"/>
                <w:szCs w:val="20"/>
                <w:lang w:val="en-US"/>
              </w:rPr>
            </w:pPr>
            <w:r w:rsidRPr="009134EB">
              <w:rPr>
                <w:rFonts w:ascii="Segoe UI" w:hAnsi="Segoe UI" w:cs="Segoe UI"/>
                <w:sz w:val="20"/>
                <w:szCs w:val="20"/>
                <w:lang w:val="en-US"/>
              </w:rPr>
              <w:t>(hereinafter referred to as the “</w:t>
            </w:r>
            <w:r w:rsidRPr="009134EB">
              <w:rPr>
                <w:rFonts w:ascii="Segoe UI" w:hAnsi="Segoe UI" w:cs="Segoe UI"/>
                <w:b/>
                <w:bCs/>
                <w:sz w:val="20"/>
                <w:szCs w:val="20"/>
                <w:lang w:val="en-US"/>
              </w:rPr>
              <w:t>Donor</w:t>
            </w:r>
            <w:r w:rsidRPr="009134EB">
              <w:rPr>
                <w:rFonts w:ascii="Segoe UI" w:hAnsi="Segoe UI" w:cs="Segoe UI"/>
                <w:sz w:val="20"/>
                <w:szCs w:val="20"/>
                <w:lang w:val="en-US"/>
              </w:rPr>
              <w:t>”)</w:t>
            </w:r>
          </w:p>
          <w:p w14:paraId="406D7F2D" w14:textId="77777777" w:rsidR="00F434E5" w:rsidRPr="009134EB" w:rsidRDefault="00F434E5" w:rsidP="004A4783">
            <w:pPr>
              <w:rPr>
                <w:rFonts w:ascii="Segoe UI" w:hAnsi="Segoe UI" w:cs="Segoe UI"/>
                <w:sz w:val="20"/>
                <w:szCs w:val="20"/>
                <w:lang w:val="en-US"/>
              </w:rPr>
            </w:pPr>
          </w:p>
          <w:p w14:paraId="76AA88E4" w14:textId="78B645E1" w:rsidR="00E57FA8" w:rsidRPr="009134EB" w:rsidRDefault="00F434E5" w:rsidP="004A4783">
            <w:pPr>
              <w:rPr>
                <w:rFonts w:ascii="Segoe UI" w:hAnsi="Segoe UI" w:cs="Segoe UI"/>
                <w:sz w:val="20"/>
                <w:szCs w:val="20"/>
                <w:lang w:val="en-US"/>
              </w:rPr>
            </w:pPr>
            <w:r w:rsidRPr="009134EB">
              <w:rPr>
                <w:rFonts w:ascii="Segoe UI" w:hAnsi="Segoe UI" w:cs="Segoe UI"/>
                <w:sz w:val="20"/>
                <w:szCs w:val="20"/>
                <w:lang w:val="en-US"/>
              </w:rPr>
              <w:t>jointly also referred to as the “</w:t>
            </w:r>
            <w:r w:rsidRPr="00AB4400">
              <w:rPr>
                <w:rFonts w:ascii="Segoe UI" w:hAnsi="Segoe UI" w:cs="Segoe UI"/>
                <w:b/>
                <w:bCs/>
                <w:sz w:val="20"/>
                <w:szCs w:val="20"/>
                <w:lang w:val="en-US"/>
              </w:rPr>
              <w:t>Contracting Parties</w:t>
            </w:r>
            <w:r w:rsidRPr="009134EB">
              <w:rPr>
                <w:rFonts w:ascii="Segoe UI" w:hAnsi="Segoe UI" w:cs="Segoe UI"/>
                <w:sz w:val="20"/>
                <w:szCs w:val="20"/>
                <w:lang w:val="en-US"/>
              </w:rPr>
              <w:t>”</w:t>
            </w:r>
          </w:p>
          <w:p w14:paraId="05512A38" w14:textId="77777777" w:rsidR="00F434E5" w:rsidRPr="009134EB" w:rsidRDefault="00F434E5" w:rsidP="004A4783">
            <w:pPr>
              <w:jc w:val="center"/>
              <w:rPr>
                <w:rFonts w:ascii="Segoe UI" w:hAnsi="Segoe UI" w:cs="Segoe UI"/>
                <w:sz w:val="20"/>
                <w:szCs w:val="20"/>
                <w:lang w:val="en-US"/>
              </w:rPr>
            </w:pPr>
          </w:p>
          <w:p w14:paraId="1B7FA903" w14:textId="77777777" w:rsidR="000D346E" w:rsidRDefault="000D346E" w:rsidP="004A4783">
            <w:pPr>
              <w:ind w:hanging="430"/>
              <w:jc w:val="center"/>
              <w:rPr>
                <w:rFonts w:ascii="Segoe UI" w:hAnsi="Segoe UI" w:cs="Segoe UI"/>
                <w:sz w:val="20"/>
                <w:szCs w:val="20"/>
                <w:lang w:val="en-US"/>
              </w:rPr>
            </w:pPr>
            <w:r w:rsidRPr="009134EB">
              <w:rPr>
                <w:rFonts w:ascii="Segoe UI" w:hAnsi="Segoe UI" w:cs="Segoe UI"/>
                <w:sz w:val="20"/>
                <w:szCs w:val="20"/>
                <w:lang w:val="en-US"/>
              </w:rPr>
              <w:t>conclude this Addendum No. 1 to the Donation Agreement (hereinafter referred to as the “Addendum”)</w:t>
            </w:r>
          </w:p>
          <w:p w14:paraId="42629AFB" w14:textId="77777777" w:rsidR="00F07EED" w:rsidRPr="009134EB" w:rsidRDefault="00F07EED" w:rsidP="004A4783">
            <w:pPr>
              <w:ind w:hanging="430"/>
              <w:jc w:val="center"/>
              <w:rPr>
                <w:rFonts w:ascii="Segoe UI" w:hAnsi="Segoe UI" w:cs="Segoe UI"/>
                <w:sz w:val="20"/>
                <w:szCs w:val="20"/>
                <w:lang w:val="en-US"/>
              </w:rPr>
            </w:pPr>
          </w:p>
          <w:p w14:paraId="02F40D48" w14:textId="68B97E71" w:rsidR="00E57FA8" w:rsidRPr="009134EB" w:rsidRDefault="00E57FA8" w:rsidP="004A4783">
            <w:pPr>
              <w:ind w:hanging="430"/>
              <w:jc w:val="center"/>
              <w:rPr>
                <w:rFonts w:ascii="Segoe UI" w:hAnsi="Segoe UI" w:cs="Segoe UI"/>
                <w:b/>
                <w:bCs/>
                <w:sz w:val="20"/>
                <w:szCs w:val="20"/>
                <w:lang w:val="en-US"/>
              </w:rPr>
            </w:pPr>
            <w:r w:rsidRPr="009134EB">
              <w:rPr>
                <w:rFonts w:ascii="Segoe UI" w:hAnsi="Segoe UI" w:cs="Segoe UI"/>
                <w:b/>
                <w:bCs/>
                <w:sz w:val="20"/>
                <w:szCs w:val="20"/>
                <w:lang w:val="en-US"/>
              </w:rPr>
              <w:t>Pream</w:t>
            </w:r>
            <w:r w:rsidR="000D346E" w:rsidRPr="009134EB">
              <w:rPr>
                <w:rFonts w:ascii="Segoe UI" w:hAnsi="Segoe UI" w:cs="Segoe UI"/>
                <w:b/>
                <w:bCs/>
                <w:sz w:val="20"/>
                <w:szCs w:val="20"/>
                <w:lang w:val="en-US"/>
              </w:rPr>
              <w:t>ble</w:t>
            </w:r>
          </w:p>
          <w:p w14:paraId="1D286CDD" w14:textId="77777777" w:rsidR="009134EB" w:rsidRPr="009134EB" w:rsidRDefault="009134EB" w:rsidP="004A4783">
            <w:pPr>
              <w:ind w:hanging="426"/>
              <w:jc w:val="both"/>
              <w:rPr>
                <w:rFonts w:ascii="Segoe UI" w:hAnsi="Segoe UI" w:cs="Segoe UI"/>
                <w:sz w:val="20"/>
                <w:szCs w:val="20"/>
                <w:lang w:val="en-US"/>
              </w:rPr>
            </w:pPr>
            <w:r w:rsidRPr="009134EB">
              <w:rPr>
                <w:rFonts w:ascii="Segoe UI" w:hAnsi="Segoe UI" w:cs="Segoe UI"/>
                <w:sz w:val="20"/>
                <w:szCs w:val="20"/>
                <w:lang w:val="en-US"/>
              </w:rPr>
              <w:tab/>
              <w:t xml:space="preserve">1. On 18 February 2026, the Contracting Parties concluded a donation agreement, the subject of which is the donation of one mini football pitch to the City of </w:t>
            </w:r>
            <w:proofErr w:type="spellStart"/>
            <w:r w:rsidRPr="009134EB">
              <w:rPr>
                <w:rFonts w:ascii="Segoe UI" w:hAnsi="Segoe UI" w:cs="Segoe UI"/>
                <w:sz w:val="20"/>
                <w:szCs w:val="20"/>
                <w:lang w:val="en-US"/>
              </w:rPr>
              <w:t>Český</w:t>
            </w:r>
            <w:proofErr w:type="spellEnd"/>
            <w:r w:rsidRPr="009134EB">
              <w:rPr>
                <w:rFonts w:ascii="Segoe UI" w:hAnsi="Segoe UI" w:cs="Segoe UI"/>
                <w:sz w:val="20"/>
                <w:szCs w:val="20"/>
                <w:lang w:val="en-US"/>
              </w:rPr>
              <w:t xml:space="preserve"> </w:t>
            </w:r>
            <w:proofErr w:type="spellStart"/>
            <w:r w:rsidRPr="009134EB">
              <w:rPr>
                <w:rFonts w:ascii="Segoe UI" w:hAnsi="Segoe UI" w:cs="Segoe UI"/>
                <w:sz w:val="20"/>
                <w:szCs w:val="20"/>
                <w:lang w:val="en-US"/>
              </w:rPr>
              <w:t>Těšín</w:t>
            </w:r>
            <w:proofErr w:type="spellEnd"/>
            <w:r w:rsidRPr="009134EB">
              <w:rPr>
                <w:rFonts w:ascii="Segoe UI" w:hAnsi="Segoe UI" w:cs="Segoe UI"/>
                <w:sz w:val="20"/>
                <w:szCs w:val="20"/>
                <w:lang w:val="en-US"/>
              </w:rPr>
              <w:t>.</w:t>
            </w:r>
          </w:p>
          <w:p w14:paraId="7D479312" w14:textId="77777777" w:rsidR="009134EB" w:rsidRPr="009134EB" w:rsidRDefault="009134EB" w:rsidP="004A4783">
            <w:pPr>
              <w:ind w:hanging="426"/>
              <w:jc w:val="both"/>
              <w:rPr>
                <w:rFonts w:ascii="Segoe UI" w:hAnsi="Segoe UI" w:cs="Segoe UI"/>
                <w:sz w:val="20"/>
                <w:szCs w:val="20"/>
                <w:lang w:val="en-US"/>
              </w:rPr>
            </w:pPr>
            <w:r w:rsidRPr="009134EB">
              <w:rPr>
                <w:rFonts w:ascii="Segoe UI" w:hAnsi="Segoe UI" w:cs="Segoe UI"/>
                <w:sz w:val="20"/>
                <w:szCs w:val="20"/>
                <w:lang w:val="en-US"/>
              </w:rPr>
              <w:tab/>
              <w:t xml:space="preserve">2. After the conclusion of the donation agreement, it was found that the value of the gift stated in Article III of the donation agreement in the amount of USD 64,751.44 was based on documents containing the combined value of two mini football pitches intended for two different cities. The Contracting Parties state that the actual value of the mini football pitch donated to the City of </w:t>
            </w:r>
            <w:proofErr w:type="spellStart"/>
            <w:r w:rsidRPr="009134EB">
              <w:rPr>
                <w:rFonts w:ascii="Segoe UI" w:hAnsi="Segoe UI" w:cs="Segoe UI"/>
                <w:sz w:val="20"/>
                <w:szCs w:val="20"/>
                <w:lang w:val="en-US"/>
              </w:rPr>
              <w:t>Český</w:t>
            </w:r>
            <w:proofErr w:type="spellEnd"/>
            <w:r w:rsidRPr="009134EB">
              <w:rPr>
                <w:rFonts w:ascii="Segoe UI" w:hAnsi="Segoe UI" w:cs="Segoe UI"/>
                <w:sz w:val="20"/>
                <w:szCs w:val="20"/>
                <w:lang w:val="en-US"/>
              </w:rPr>
              <w:t xml:space="preserve"> </w:t>
            </w:r>
            <w:proofErr w:type="spellStart"/>
            <w:r w:rsidRPr="009134EB">
              <w:rPr>
                <w:rFonts w:ascii="Segoe UI" w:hAnsi="Segoe UI" w:cs="Segoe UI"/>
                <w:sz w:val="20"/>
                <w:szCs w:val="20"/>
                <w:lang w:val="en-US"/>
              </w:rPr>
              <w:t>Těšín</w:t>
            </w:r>
            <w:proofErr w:type="spellEnd"/>
            <w:r w:rsidRPr="009134EB">
              <w:rPr>
                <w:rFonts w:ascii="Segoe UI" w:hAnsi="Segoe UI" w:cs="Segoe UI"/>
                <w:sz w:val="20"/>
                <w:szCs w:val="20"/>
                <w:lang w:val="en-US"/>
              </w:rPr>
              <w:t xml:space="preserve"> amounts to one half of the stated amount.</w:t>
            </w:r>
          </w:p>
          <w:p w14:paraId="3DE21984" w14:textId="110FF5C8" w:rsidR="009134EB" w:rsidRPr="009134EB" w:rsidRDefault="009134EB" w:rsidP="004A4783">
            <w:pPr>
              <w:ind w:hanging="426"/>
              <w:jc w:val="both"/>
              <w:rPr>
                <w:rFonts w:ascii="Segoe UI" w:hAnsi="Segoe UI" w:cs="Segoe UI"/>
                <w:sz w:val="20"/>
                <w:szCs w:val="20"/>
                <w:lang w:val="en-US"/>
              </w:rPr>
            </w:pPr>
            <w:r w:rsidRPr="009134EB">
              <w:rPr>
                <w:rFonts w:ascii="Segoe UI" w:hAnsi="Segoe UI" w:cs="Segoe UI"/>
                <w:sz w:val="20"/>
                <w:szCs w:val="20"/>
                <w:lang w:val="en-US"/>
              </w:rPr>
              <w:tab/>
              <w:t>3. In order to eliminate the inconsistency that has arisen and to bring the donation agreement into conformity with the actual state of affairs, the Contracting Parties have agreed to amend Article III of the donation agreement and Annex No. 1 to the donation agreement.</w:t>
            </w:r>
          </w:p>
          <w:p w14:paraId="6336D3E3" w14:textId="25F9C016" w:rsidR="009134EB" w:rsidRPr="009134EB" w:rsidRDefault="009134EB" w:rsidP="004A4783">
            <w:pPr>
              <w:ind w:hanging="430"/>
              <w:jc w:val="center"/>
              <w:rPr>
                <w:rFonts w:ascii="Segoe UI" w:hAnsi="Segoe UI" w:cs="Segoe UI"/>
                <w:sz w:val="20"/>
                <w:szCs w:val="20"/>
                <w:lang w:val="en-US"/>
              </w:rPr>
            </w:pPr>
          </w:p>
          <w:p w14:paraId="6EC30375" w14:textId="044CC111" w:rsidR="00E57FA8" w:rsidRPr="009134EB" w:rsidRDefault="000D346E" w:rsidP="004A4783">
            <w:pPr>
              <w:ind w:hanging="426"/>
              <w:jc w:val="both"/>
              <w:rPr>
                <w:rFonts w:ascii="Segoe UI" w:hAnsi="Segoe UI" w:cs="Segoe UI"/>
                <w:sz w:val="20"/>
                <w:szCs w:val="20"/>
                <w:lang w:val="en-US"/>
              </w:rPr>
            </w:pPr>
            <w:r w:rsidRPr="009134EB">
              <w:rPr>
                <w:rFonts w:ascii="Segoe UI" w:hAnsi="Segoe UI" w:cs="Segoe UI"/>
                <w:sz w:val="20"/>
                <w:szCs w:val="20"/>
                <w:lang w:val="en-US"/>
              </w:rPr>
              <w:t xml:space="preserve"> </w:t>
            </w:r>
            <w:r w:rsidR="0014639B">
              <w:rPr>
                <w:rFonts w:ascii="Segoe UI" w:hAnsi="Segoe UI" w:cs="Segoe UI"/>
                <w:sz w:val="20"/>
                <w:szCs w:val="20"/>
                <w:lang w:val="en-US"/>
              </w:rPr>
              <w:tab/>
            </w:r>
            <w:r w:rsidRPr="009134EB">
              <w:rPr>
                <w:rFonts w:ascii="Segoe UI" w:hAnsi="Segoe UI" w:cs="Segoe UI"/>
                <w:b/>
                <w:bCs/>
                <w:sz w:val="20"/>
                <w:szCs w:val="20"/>
                <w:lang w:val="en-US"/>
              </w:rPr>
              <w:t>1. Amendment to Article III of the Donation Agreement</w:t>
            </w:r>
          </w:p>
          <w:p w14:paraId="4A688C39" w14:textId="1873948D" w:rsidR="00E57FA8" w:rsidRPr="009134EB" w:rsidRDefault="00E57FA8" w:rsidP="004A4783">
            <w:pPr>
              <w:ind w:hanging="430"/>
              <w:jc w:val="both"/>
              <w:rPr>
                <w:rFonts w:ascii="Segoe UI" w:hAnsi="Segoe UI" w:cs="Segoe UI"/>
                <w:sz w:val="20"/>
                <w:szCs w:val="20"/>
                <w:lang w:val="en-US"/>
              </w:rPr>
            </w:pPr>
            <w:r w:rsidRPr="009134EB">
              <w:rPr>
                <w:rFonts w:ascii="Segoe UI" w:hAnsi="Segoe UI" w:cs="Segoe UI"/>
                <w:sz w:val="20"/>
                <w:szCs w:val="20"/>
                <w:lang w:val="en-US"/>
              </w:rPr>
              <w:tab/>
            </w:r>
            <w:r w:rsidR="000D346E" w:rsidRPr="009134EB">
              <w:rPr>
                <w:rFonts w:ascii="Segoe UI" w:hAnsi="Segoe UI" w:cs="Segoe UI"/>
                <w:sz w:val="20"/>
                <w:szCs w:val="20"/>
                <w:lang w:val="en-US"/>
              </w:rPr>
              <w:t xml:space="preserve">The Contracting Parties have agreed that Article III of the </w:t>
            </w:r>
            <w:r w:rsidR="00AB4400">
              <w:rPr>
                <w:rFonts w:ascii="Segoe UI" w:hAnsi="Segoe UI" w:cs="Segoe UI"/>
                <w:sz w:val="20"/>
                <w:szCs w:val="20"/>
                <w:lang w:val="en-US"/>
              </w:rPr>
              <w:t>D</w:t>
            </w:r>
            <w:r w:rsidR="000D346E" w:rsidRPr="009134EB">
              <w:rPr>
                <w:rFonts w:ascii="Segoe UI" w:hAnsi="Segoe UI" w:cs="Segoe UI"/>
                <w:sz w:val="20"/>
                <w:szCs w:val="20"/>
                <w:lang w:val="en-US"/>
              </w:rPr>
              <w:t>onation agreement shall be cancelled in its entirety and replaced with the following wording:</w:t>
            </w:r>
            <w:r w:rsidRPr="009134EB">
              <w:rPr>
                <w:rFonts w:ascii="Segoe UI" w:hAnsi="Segoe UI" w:cs="Segoe UI"/>
                <w:sz w:val="20"/>
                <w:szCs w:val="20"/>
                <w:lang w:val="en-US"/>
              </w:rPr>
              <w:t xml:space="preserve"> </w:t>
            </w:r>
          </w:p>
          <w:p w14:paraId="3AB0BC86" w14:textId="77777777" w:rsidR="0014639B" w:rsidRDefault="00E57FA8" w:rsidP="004A4783">
            <w:pPr>
              <w:ind w:hanging="430"/>
              <w:rPr>
                <w:rFonts w:ascii="Segoe UI" w:hAnsi="Segoe UI" w:cs="Segoe UI"/>
                <w:sz w:val="20"/>
                <w:szCs w:val="20"/>
                <w:lang w:val="en-US"/>
              </w:rPr>
            </w:pPr>
            <w:r w:rsidRPr="009134EB">
              <w:rPr>
                <w:rFonts w:ascii="Segoe UI" w:hAnsi="Segoe UI" w:cs="Segoe UI"/>
                <w:sz w:val="20"/>
                <w:szCs w:val="20"/>
                <w:lang w:val="en-US"/>
              </w:rPr>
              <w:tab/>
            </w:r>
          </w:p>
          <w:p w14:paraId="213DF537" w14:textId="293D3D71" w:rsidR="009134EB" w:rsidRPr="00220857" w:rsidRDefault="0014639B" w:rsidP="004A4783">
            <w:pPr>
              <w:ind w:hanging="430"/>
              <w:rPr>
                <w:rFonts w:ascii="Segoe UI" w:hAnsi="Segoe UI" w:cs="Segoe UI"/>
                <w:b/>
                <w:bCs/>
                <w:sz w:val="20"/>
                <w:szCs w:val="20"/>
                <w:lang w:val="en-US"/>
              </w:rPr>
            </w:pPr>
            <w:r>
              <w:rPr>
                <w:rFonts w:ascii="Segoe UI" w:hAnsi="Segoe UI" w:cs="Segoe UI"/>
                <w:b/>
                <w:bCs/>
                <w:sz w:val="20"/>
                <w:szCs w:val="20"/>
              </w:rPr>
              <w:lastRenderedPageBreak/>
              <w:tab/>
            </w:r>
            <w:r w:rsidR="009134EB" w:rsidRPr="00220857">
              <w:rPr>
                <w:rFonts w:ascii="Segoe UI" w:hAnsi="Segoe UI" w:cs="Segoe UI"/>
                <w:b/>
                <w:bCs/>
                <w:sz w:val="20"/>
                <w:szCs w:val="20"/>
                <w:lang w:val="en-US"/>
              </w:rPr>
              <w:t>Article III</w:t>
            </w:r>
            <w:r w:rsidR="00E57FA8" w:rsidRPr="00220857">
              <w:rPr>
                <w:rFonts w:ascii="Segoe UI" w:hAnsi="Segoe UI" w:cs="Segoe UI"/>
                <w:b/>
                <w:bCs/>
                <w:sz w:val="20"/>
                <w:szCs w:val="20"/>
                <w:lang w:val="en-US"/>
              </w:rPr>
              <w:tab/>
            </w:r>
          </w:p>
          <w:p w14:paraId="316CE749" w14:textId="76A03A24" w:rsidR="00E57FA8" w:rsidRPr="00220857" w:rsidRDefault="009134EB" w:rsidP="004A4783">
            <w:pPr>
              <w:ind w:hanging="430"/>
              <w:rPr>
                <w:rFonts w:ascii="Segoe UI" w:hAnsi="Segoe UI" w:cs="Segoe UI"/>
                <w:b/>
                <w:bCs/>
                <w:sz w:val="20"/>
                <w:szCs w:val="20"/>
                <w:lang w:val="en-US"/>
              </w:rPr>
            </w:pPr>
            <w:r w:rsidRPr="00220857">
              <w:rPr>
                <w:rFonts w:ascii="Segoe UI" w:hAnsi="Segoe UI" w:cs="Segoe UI"/>
                <w:b/>
                <w:bCs/>
                <w:sz w:val="20"/>
                <w:szCs w:val="20"/>
                <w:lang w:val="en-US"/>
              </w:rPr>
              <w:tab/>
              <w:t>Value of the Gift</w:t>
            </w:r>
          </w:p>
          <w:p w14:paraId="64617428" w14:textId="676353AB" w:rsidR="009134EB" w:rsidRPr="00220857" w:rsidRDefault="00E57FA8" w:rsidP="004A4783">
            <w:pPr>
              <w:jc w:val="both"/>
              <w:rPr>
                <w:rFonts w:ascii="Segoe UI" w:hAnsi="Segoe UI" w:cs="Segoe UI"/>
                <w:sz w:val="20"/>
                <w:szCs w:val="20"/>
                <w:lang w:val="en-US"/>
              </w:rPr>
            </w:pPr>
            <w:r w:rsidRPr="00220857">
              <w:rPr>
                <w:rFonts w:ascii="Segoe UI" w:hAnsi="Segoe UI" w:cs="Segoe UI"/>
                <w:sz w:val="20"/>
                <w:szCs w:val="20"/>
                <w:lang w:val="en-US"/>
              </w:rPr>
              <w:tab/>
            </w:r>
            <w:r w:rsidR="009134EB" w:rsidRPr="00220857">
              <w:rPr>
                <w:rFonts w:ascii="Segoe UI" w:hAnsi="Segoe UI" w:cs="Segoe UI"/>
                <w:sz w:val="20"/>
                <w:szCs w:val="20"/>
                <w:lang w:val="en-US"/>
              </w:rPr>
              <w:t>1. The accounting value of the movable items listed in Annex No. 1 to this Agreement as of the date of its signing amounts to USD 32,375.72 (in words: thirty-two thousand three hundred seventy-five dollars and seventy-two cents).</w:t>
            </w:r>
          </w:p>
          <w:p w14:paraId="091218BC" w14:textId="603C5098" w:rsidR="00E57FA8" w:rsidRPr="00220857" w:rsidRDefault="00E57FA8" w:rsidP="004A4783">
            <w:pPr>
              <w:jc w:val="both"/>
              <w:rPr>
                <w:rFonts w:ascii="Segoe UI" w:hAnsi="Segoe UI" w:cs="Segoe UI"/>
                <w:b/>
                <w:bCs/>
                <w:sz w:val="20"/>
                <w:szCs w:val="20"/>
                <w:lang w:val="en-US"/>
              </w:rPr>
            </w:pPr>
            <w:r w:rsidRPr="00220857">
              <w:rPr>
                <w:rFonts w:ascii="Segoe UI" w:hAnsi="Segoe UI" w:cs="Segoe UI"/>
                <w:sz w:val="20"/>
                <w:szCs w:val="20"/>
                <w:lang w:val="en-US"/>
              </w:rPr>
              <w:tab/>
            </w:r>
            <w:r w:rsidR="009134EB" w:rsidRPr="00220857">
              <w:rPr>
                <w:rFonts w:ascii="-webkit-standard" w:hAnsi="-webkit-standard"/>
                <w:color w:val="000000"/>
                <w:sz w:val="27"/>
                <w:szCs w:val="27"/>
                <w:lang w:val="en-US"/>
              </w:rPr>
              <w:t xml:space="preserve"> </w:t>
            </w:r>
            <w:r w:rsidR="00F07EED">
              <w:rPr>
                <w:rFonts w:ascii="Segoe UI" w:hAnsi="Segoe UI" w:cs="Segoe UI"/>
                <w:color w:val="000000"/>
                <w:sz w:val="20"/>
                <w:szCs w:val="20"/>
                <w:lang w:val="en-US"/>
              </w:rPr>
              <w:t>2</w:t>
            </w:r>
            <w:r w:rsidR="009134EB" w:rsidRPr="00220857">
              <w:rPr>
                <w:rFonts w:ascii="Segoe UI" w:hAnsi="Segoe UI" w:cs="Segoe UI"/>
                <w:color w:val="000000"/>
                <w:sz w:val="20"/>
                <w:szCs w:val="20"/>
                <w:lang w:val="en-US"/>
              </w:rPr>
              <w:t>. A</w:t>
            </w:r>
            <w:r w:rsidR="009134EB" w:rsidRPr="00220857">
              <w:rPr>
                <w:rFonts w:ascii="Segoe UI" w:hAnsi="Segoe UI" w:cs="Segoe UI"/>
                <w:sz w:val="20"/>
                <w:szCs w:val="20"/>
                <w:lang w:val="en-US"/>
              </w:rPr>
              <w:t xml:space="preserve">s neither the Donor nor the </w:t>
            </w:r>
            <w:proofErr w:type="spellStart"/>
            <w:r w:rsidR="009134EB" w:rsidRPr="00220857">
              <w:rPr>
                <w:rFonts w:ascii="Segoe UI" w:hAnsi="Segoe UI" w:cs="Segoe UI"/>
                <w:sz w:val="20"/>
                <w:szCs w:val="20"/>
                <w:lang w:val="en-US"/>
              </w:rPr>
              <w:t>Donee</w:t>
            </w:r>
            <w:proofErr w:type="spellEnd"/>
            <w:r w:rsidR="009134EB" w:rsidRPr="00220857">
              <w:rPr>
                <w:rFonts w:ascii="Segoe UI" w:hAnsi="Segoe UI" w:cs="Segoe UI"/>
                <w:sz w:val="20"/>
                <w:szCs w:val="20"/>
                <w:lang w:val="en-US"/>
              </w:rPr>
              <w:t xml:space="preserve"> was the importer of the subject of the gift, the Contracting Parties declare that no tax or customs obligation arose for them in connection with the import.</w:t>
            </w:r>
            <w:r w:rsidRPr="00220857">
              <w:rPr>
                <w:rFonts w:ascii="Segoe UI" w:hAnsi="Segoe UI" w:cs="Segoe UI"/>
                <w:b/>
                <w:bCs/>
                <w:sz w:val="20"/>
                <w:szCs w:val="20"/>
                <w:lang w:val="en-US"/>
              </w:rPr>
              <w:t xml:space="preserve"> </w:t>
            </w:r>
          </w:p>
          <w:p w14:paraId="3B71C203" w14:textId="7D5DA101" w:rsidR="009134EB" w:rsidRPr="00220857" w:rsidRDefault="00E57FA8" w:rsidP="004A4783">
            <w:pPr>
              <w:ind w:hanging="430"/>
              <w:rPr>
                <w:rFonts w:ascii="Segoe UI" w:hAnsi="Segoe UI" w:cs="Segoe UI"/>
                <w:b/>
                <w:bCs/>
                <w:iCs/>
                <w:sz w:val="20"/>
                <w:szCs w:val="20"/>
                <w:lang w:val="en-US"/>
              </w:rPr>
            </w:pPr>
            <w:r w:rsidRPr="00220857">
              <w:rPr>
                <w:rFonts w:ascii="Segoe UI" w:hAnsi="Segoe UI" w:cs="Segoe UI"/>
                <w:b/>
                <w:bCs/>
                <w:iCs/>
                <w:sz w:val="20"/>
                <w:szCs w:val="20"/>
                <w:lang w:val="en-US"/>
              </w:rPr>
              <w:t xml:space="preserve">2. </w:t>
            </w:r>
            <w:r w:rsidR="009134EB" w:rsidRPr="00220857">
              <w:rPr>
                <w:rFonts w:ascii="Segoe UI" w:hAnsi="Segoe UI" w:cs="Segoe UI"/>
                <w:b/>
                <w:bCs/>
                <w:iCs/>
                <w:sz w:val="20"/>
                <w:szCs w:val="20"/>
                <w:lang w:val="en-US"/>
              </w:rPr>
              <w:tab/>
            </w:r>
            <w:r w:rsidR="009134EB" w:rsidRPr="00220857">
              <w:rPr>
                <w:rFonts w:ascii="-webkit-standard" w:hAnsi="-webkit-standard"/>
                <w:color w:val="000000"/>
                <w:sz w:val="27"/>
                <w:szCs w:val="27"/>
                <w:lang w:val="en-US"/>
              </w:rPr>
              <w:t xml:space="preserve"> </w:t>
            </w:r>
            <w:r w:rsidR="00F07EED" w:rsidRPr="00BF084F">
              <w:rPr>
                <w:rFonts w:ascii="Segoe UI" w:hAnsi="Segoe UI" w:cs="Segoe UI"/>
                <w:b/>
                <w:bCs/>
                <w:color w:val="000000"/>
                <w:sz w:val="20"/>
                <w:szCs w:val="20"/>
                <w:lang w:val="en-US"/>
              </w:rPr>
              <w:t>2.</w:t>
            </w:r>
            <w:r w:rsidR="00F07EED">
              <w:rPr>
                <w:rFonts w:ascii="-webkit-standard" w:hAnsi="-webkit-standard"/>
                <w:color w:val="000000"/>
                <w:sz w:val="27"/>
                <w:szCs w:val="27"/>
                <w:lang w:val="en-US"/>
              </w:rPr>
              <w:t xml:space="preserve"> </w:t>
            </w:r>
            <w:r w:rsidR="009134EB" w:rsidRPr="00220857">
              <w:rPr>
                <w:rFonts w:ascii="Segoe UI" w:hAnsi="Segoe UI" w:cs="Segoe UI"/>
                <w:b/>
                <w:bCs/>
                <w:iCs/>
                <w:sz w:val="20"/>
                <w:szCs w:val="20"/>
                <w:lang w:val="en-US"/>
              </w:rPr>
              <w:t>Amendment to Annex No. 1 of the Donation Agreement</w:t>
            </w:r>
          </w:p>
          <w:p w14:paraId="18A3A4AC" w14:textId="52CDA1F8" w:rsidR="009134EB" w:rsidRPr="00220857" w:rsidRDefault="00E57FA8" w:rsidP="004A4783">
            <w:pPr>
              <w:ind w:hanging="430"/>
              <w:rPr>
                <w:rFonts w:ascii="Segoe UI" w:hAnsi="Segoe UI" w:cs="Segoe UI"/>
                <w:iCs/>
                <w:sz w:val="20"/>
                <w:szCs w:val="20"/>
                <w:lang w:val="en-US"/>
              </w:rPr>
            </w:pPr>
            <w:r w:rsidRPr="00220857">
              <w:rPr>
                <w:rFonts w:ascii="Segoe UI" w:hAnsi="Segoe UI" w:cs="Segoe UI"/>
                <w:iCs/>
                <w:sz w:val="20"/>
                <w:szCs w:val="20"/>
                <w:lang w:val="en-US"/>
              </w:rPr>
              <w:tab/>
            </w:r>
            <w:r w:rsidR="009134EB" w:rsidRPr="00220857">
              <w:rPr>
                <w:rFonts w:ascii="-webkit-standard" w:hAnsi="-webkit-standard"/>
                <w:color w:val="000000"/>
                <w:sz w:val="27"/>
                <w:szCs w:val="27"/>
                <w:lang w:val="en-US"/>
              </w:rPr>
              <w:t xml:space="preserve"> </w:t>
            </w:r>
            <w:r w:rsidR="009134EB" w:rsidRPr="00220857">
              <w:rPr>
                <w:rFonts w:ascii="-webkit-standard" w:hAnsi="-webkit-standard"/>
                <w:color w:val="000000"/>
                <w:sz w:val="27"/>
                <w:szCs w:val="27"/>
                <w:lang w:val="en-US"/>
              </w:rPr>
              <w:tab/>
            </w:r>
            <w:r w:rsidR="009134EB" w:rsidRPr="00220857">
              <w:rPr>
                <w:rFonts w:ascii="Segoe UI" w:hAnsi="Segoe UI" w:cs="Segoe UI"/>
                <w:iCs/>
                <w:sz w:val="20"/>
                <w:szCs w:val="20"/>
                <w:lang w:val="en-US"/>
              </w:rPr>
              <w:t>Annex No. 1 to the donation agreement is replaced by a new wording which forms an annex to this Addendum.</w:t>
            </w:r>
          </w:p>
          <w:p w14:paraId="306842D3" w14:textId="172558CD" w:rsidR="009134EB" w:rsidRPr="00220857" w:rsidRDefault="009134EB" w:rsidP="004A4783">
            <w:pPr>
              <w:ind w:hanging="430"/>
              <w:rPr>
                <w:rFonts w:ascii="Segoe UI" w:hAnsi="Segoe UI" w:cs="Segoe UI"/>
                <w:b/>
                <w:bCs/>
                <w:iCs/>
                <w:sz w:val="20"/>
                <w:szCs w:val="20"/>
                <w:lang w:val="en-US"/>
              </w:rPr>
            </w:pPr>
            <w:r w:rsidRPr="00220857">
              <w:rPr>
                <w:rFonts w:ascii="Segoe UI" w:hAnsi="Segoe UI" w:cs="Segoe UI"/>
                <w:iCs/>
                <w:sz w:val="20"/>
                <w:szCs w:val="20"/>
                <w:lang w:val="en-US"/>
              </w:rPr>
              <w:tab/>
            </w:r>
            <w:r w:rsidR="00F07EED" w:rsidRPr="00BF084F">
              <w:rPr>
                <w:rFonts w:ascii="Segoe UI" w:hAnsi="Segoe UI" w:cs="Segoe UI"/>
                <w:b/>
                <w:bCs/>
                <w:iCs/>
                <w:sz w:val="20"/>
                <w:szCs w:val="20"/>
                <w:lang w:val="en-US"/>
              </w:rPr>
              <w:t>3.</w:t>
            </w:r>
            <w:r w:rsidR="00F07EED">
              <w:rPr>
                <w:rFonts w:ascii="Segoe UI" w:hAnsi="Segoe UI" w:cs="Segoe UI"/>
                <w:iCs/>
                <w:sz w:val="20"/>
                <w:szCs w:val="20"/>
                <w:lang w:val="en-US"/>
              </w:rPr>
              <w:t xml:space="preserve"> </w:t>
            </w:r>
            <w:r w:rsidRPr="00220857">
              <w:rPr>
                <w:rFonts w:ascii="Segoe UI" w:hAnsi="Segoe UI" w:cs="Segoe UI"/>
                <w:b/>
                <w:bCs/>
                <w:iCs/>
                <w:sz w:val="20"/>
                <w:szCs w:val="20"/>
                <w:lang w:val="en-US"/>
              </w:rPr>
              <w:t>Final Provisions</w:t>
            </w:r>
          </w:p>
          <w:p w14:paraId="51400681" w14:textId="77777777" w:rsidR="0014639B" w:rsidRPr="00220857" w:rsidRDefault="00E57FA8" w:rsidP="004A4783">
            <w:pPr>
              <w:ind w:hanging="430"/>
              <w:jc w:val="both"/>
              <w:rPr>
                <w:rFonts w:ascii="Segoe UI" w:hAnsi="Segoe UI" w:cs="Segoe UI"/>
                <w:iCs/>
                <w:sz w:val="20"/>
                <w:szCs w:val="20"/>
                <w:lang w:val="en-US"/>
              </w:rPr>
            </w:pPr>
            <w:r w:rsidRPr="00220857">
              <w:rPr>
                <w:rFonts w:ascii="Segoe UI" w:hAnsi="Segoe UI" w:cs="Segoe UI"/>
                <w:iCs/>
                <w:sz w:val="20"/>
                <w:szCs w:val="20"/>
                <w:lang w:val="en-US"/>
              </w:rPr>
              <w:tab/>
              <w:t xml:space="preserve">3.1. </w:t>
            </w:r>
            <w:r w:rsidR="0014639B" w:rsidRPr="00220857">
              <w:rPr>
                <w:rFonts w:ascii="-webkit-standard" w:hAnsi="-webkit-standard"/>
                <w:color w:val="000000"/>
                <w:sz w:val="27"/>
                <w:szCs w:val="27"/>
                <w:lang w:val="en-US"/>
              </w:rPr>
              <w:t xml:space="preserve"> </w:t>
            </w:r>
            <w:r w:rsidR="0014639B" w:rsidRPr="00220857">
              <w:rPr>
                <w:rFonts w:ascii="Segoe UI" w:hAnsi="Segoe UI" w:cs="Segoe UI"/>
                <w:iCs/>
                <w:sz w:val="20"/>
                <w:szCs w:val="20"/>
                <w:lang w:val="en-US"/>
              </w:rPr>
              <w:t xml:space="preserve">The remaining provisions of the donation agreement remain unchanged. </w:t>
            </w:r>
          </w:p>
          <w:p w14:paraId="40B2E21E" w14:textId="449E324C" w:rsidR="00E57FA8" w:rsidRPr="00220857" w:rsidRDefault="00E57FA8" w:rsidP="004A4783">
            <w:pPr>
              <w:ind w:hanging="430"/>
              <w:jc w:val="both"/>
              <w:rPr>
                <w:rFonts w:ascii="Segoe UI" w:hAnsi="Segoe UI" w:cs="Segoe UI"/>
                <w:iCs/>
                <w:sz w:val="20"/>
                <w:szCs w:val="20"/>
                <w:lang w:val="en-US"/>
              </w:rPr>
            </w:pPr>
            <w:r w:rsidRPr="00220857">
              <w:rPr>
                <w:rFonts w:ascii="Segoe UI" w:hAnsi="Segoe UI" w:cs="Segoe UI"/>
                <w:iCs/>
                <w:sz w:val="20"/>
                <w:szCs w:val="20"/>
                <w:lang w:val="en-US"/>
              </w:rPr>
              <w:tab/>
              <w:t xml:space="preserve">3.2. </w:t>
            </w:r>
            <w:r w:rsidR="0014639B" w:rsidRPr="00220857">
              <w:rPr>
                <w:rFonts w:ascii="-webkit-standard" w:hAnsi="-webkit-standard"/>
                <w:color w:val="000000"/>
                <w:sz w:val="27"/>
                <w:szCs w:val="27"/>
                <w:lang w:val="en-US"/>
              </w:rPr>
              <w:t xml:space="preserve"> </w:t>
            </w:r>
            <w:r w:rsidR="0014639B" w:rsidRPr="00220857">
              <w:rPr>
                <w:rFonts w:ascii="Segoe UI" w:hAnsi="Segoe UI" w:cs="Segoe UI"/>
                <w:iCs/>
                <w:sz w:val="20"/>
                <w:szCs w:val="20"/>
                <w:lang w:val="en-US"/>
              </w:rPr>
              <w:t>This Addendum is executed in the Czech and English languages, both language versions having equal validity. In the event of any discrepancies in interpretation, the Czech version shall prevail.</w:t>
            </w:r>
          </w:p>
          <w:p w14:paraId="29996BD9" w14:textId="4D73C6D6" w:rsidR="00E57FA8" w:rsidRPr="00220857" w:rsidRDefault="00E57FA8" w:rsidP="004A4783">
            <w:pPr>
              <w:ind w:hanging="430"/>
              <w:jc w:val="both"/>
              <w:rPr>
                <w:rFonts w:ascii="Segoe UI" w:hAnsi="Segoe UI" w:cs="Segoe UI"/>
                <w:iCs/>
                <w:sz w:val="20"/>
                <w:szCs w:val="20"/>
                <w:lang w:val="en-US"/>
              </w:rPr>
            </w:pPr>
            <w:r w:rsidRPr="00220857">
              <w:rPr>
                <w:rFonts w:ascii="Segoe UI" w:hAnsi="Segoe UI" w:cs="Segoe UI"/>
                <w:iCs/>
                <w:sz w:val="20"/>
                <w:szCs w:val="20"/>
                <w:lang w:val="en-US"/>
              </w:rPr>
              <w:tab/>
              <w:t xml:space="preserve">3.3. </w:t>
            </w:r>
            <w:r w:rsidR="0014639B" w:rsidRPr="00220857">
              <w:rPr>
                <w:rFonts w:ascii="-webkit-standard" w:hAnsi="-webkit-standard"/>
                <w:color w:val="000000"/>
                <w:sz w:val="27"/>
                <w:szCs w:val="27"/>
                <w:lang w:val="en-US"/>
              </w:rPr>
              <w:t xml:space="preserve"> </w:t>
            </w:r>
            <w:r w:rsidR="0014639B" w:rsidRPr="00220857">
              <w:rPr>
                <w:rFonts w:ascii="Segoe UI" w:hAnsi="Segoe UI" w:cs="Segoe UI"/>
                <w:iCs/>
                <w:sz w:val="20"/>
                <w:szCs w:val="20"/>
                <w:lang w:val="en-US"/>
              </w:rPr>
              <w:t>Legal relations not governed by this Addendum shall be governed by the laws of the Czech Republic.</w:t>
            </w:r>
          </w:p>
          <w:p w14:paraId="7DCB1A3A" w14:textId="142E0E4F" w:rsidR="00E57FA8" w:rsidRPr="00220857" w:rsidRDefault="00E57FA8" w:rsidP="004A4783">
            <w:pPr>
              <w:ind w:hanging="430"/>
              <w:jc w:val="both"/>
              <w:rPr>
                <w:rFonts w:ascii="Segoe UI" w:hAnsi="Segoe UI" w:cs="Segoe UI"/>
                <w:iCs/>
                <w:sz w:val="20"/>
                <w:szCs w:val="20"/>
                <w:lang w:val="en-US"/>
              </w:rPr>
            </w:pPr>
            <w:r w:rsidRPr="00220857">
              <w:rPr>
                <w:rFonts w:ascii="Segoe UI" w:hAnsi="Segoe UI" w:cs="Segoe UI"/>
                <w:iCs/>
                <w:sz w:val="20"/>
                <w:szCs w:val="20"/>
                <w:lang w:val="en-US"/>
              </w:rPr>
              <w:tab/>
              <w:t xml:space="preserve">3.4. </w:t>
            </w:r>
            <w:r w:rsidR="0014639B" w:rsidRPr="00220857">
              <w:rPr>
                <w:rFonts w:ascii="-webkit-standard" w:hAnsi="-webkit-standard"/>
                <w:color w:val="000000"/>
                <w:sz w:val="27"/>
                <w:szCs w:val="27"/>
                <w:lang w:val="en-US"/>
              </w:rPr>
              <w:t xml:space="preserve"> </w:t>
            </w:r>
            <w:r w:rsidR="0014639B" w:rsidRPr="00220857">
              <w:rPr>
                <w:rFonts w:ascii="Segoe UI" w:hAnsi="Segoe UI" w:cs="Segoe UI"/>
                <w:iCs/>
                <w:sz w:val="20"/>
                <w:szCs w:val="20"/>
                <w:lang w:val="en-US"/>
              </w:rPr>
              <w:t>This Addendum shall become valid on the date of its signing by both Contracting Parties.</w:t>
            </w:r>
          </w:p>
          <w:p w14:paraId="73BA1E53" w14:textId="6EF8D53A" w:rsidR="00E57FA8" w:rsidRPr="00220857" w:rsidRDefault="00E57FA8" w:rsidP="004A4783">
            <w:pPr>
              <w:ind w:hanging="430"/>
              <w:jc w:val="both"/>
              <w:rPr>
                <w:rFonts w:ascii="Segoe UI" w:hAnsi="Segoe UI" w:cs="Segoe UI"/>
                <w:iCs/>
                <w:sz w:val="20"/>
                <w:szCs w:val="20"/>
                <w:lang w:val="en-US"/>
              </w:rPr>
            </w:pPr>
            <w:r w:rsidRPr="00220857">
              <w:rPr>
                <w:rFonts w:ascii="Segoe UI" w:hAnsi="Segoe UI" w:cs="Segoe UI"/>
                <w:iCs/>
                <w:sz w:val="20"/>
                <w:szCs w:val="20"/>
                <w:lang w:val="en-US"/>
              </w:rPr>
              <w:tab/>
              <w:t xml:space="preserve">3.5. </w:t>
            </w:r>
            <w:r w:rsidR="0014639B" w:rsidRPr="00220857">
              <w:rPr>
                <w:rFonts w:ascii="-webkit-standard" w:hAnsi="-webkit-standard"/>
                <w:color w:val="000000"/>
                <w:sz w:val="27"/>
                <w:szCs w:val="27"/>
                <w:lang w:val="en-US"/>
              </w:rPr>
              <w:t xml:space="preserve"> </w:t>
            </w:r>
            <w:r w:rsidR="0014639B" w:rsidRPr="00220857">
              <w:rPr>
                <w:rFonts w:ascii="Segoe UI" w:hAnsi="Segoe UI" w:cs="Segoe UI"/>
                <w:iCs/>
                <w:sz w:val="20"/>
                <w:szCs w:val="20"/>
                <w:lang w:val="en-US"/>
              </w:rPr>
              <w:t xml:space="preserve">This Addendum shall become effective on the date of its publication in the Register of Contracts in accordance with Act No. 340/2015 Coll., on special conditions for the effectiveness of certain contracts, the publication of such contracts and the Register of Contracts (the Register of Contracts Act), as amended. The </w:t>
            </w:r>
            <w:proofErr w:type="spellStart"/>
            <w:r w:rsidR="0014639B" w:rsidRPr="00220857">
              <w:rPr>
                <w:rFonts w:ascii="Segoe UI" w:hAnsi="Segoe UI" w:cs="Segoe UI"/>
                <w:iCs/>
                <w:sz w:val="20"/>
                <w:szCs w:val="20"/>
                <w:lang w:val="en-US"/>
              </w:rPr>
              <w:t>Donee</w:t>
            </w:r>
            <w:proofErr w:type="spellEnd"/>
            <w:r w:rsidR="0014639B" w:rsidRPr="00220857">
              <w:rPr>
                <w:rFonts w:ascii="Segoe UI" w:hAnsi="Segoe UI" w:cs="Segoe UI"/>
                <w:iCs/>
                <w:sz w:val="20"/>
                <w:szCs w:val="20"/>
                <w:lang w:val="en-US"/>
              </w:rPr>
              <w:t xml:space="preserve"> shall publish this agreement in the Register of Contracts. </w:t>
            </w:r>
            <w:r w:rsidRPr="00220857">
              <w:rPr>
                <w:rFonts w:ascii="Segoe UI" w:hAnsi="Segoe UI" w:cs="Segoe UI"/>
                <w:iCs/>
                <w:sz w:val="20"/>
                <w:szCs w:val="20"/>
                <w:lang w:val="en-US"/>
              </w:rPr>
              <w:t xml:space="preserve"> </w:t>
            </w:r>
          </w:p>
          <w:p w14:paraId="462A4EB6" w14:textId="481A4295" w:rsidR="00E57FA8" w:rsidRPr="00220857" w:rsidRDefault="00E57FA8" w:rsidP="004A4783">
            <w:pPr>
              <w:ind w:hanging="430"/>
              <w:jc w:val="both"/>
              <w:rPr>
                <w:rFonts w:ascii="Segoe UI" w:hAnsi="Segoe UI" w:cs="Segoe UI"/>
                <w:iCs/>
                <w:sz w:val="20"/>
                <w:szCs w:val="20"/>
                <w:lang w:val="en-US"/>
              </w:rPr>
            </w:pPr>
            <w:r w:rsidRPr="00220857">
              <w:rPr>
                <w:rFonts w:ascii="Segoe UI" w:hAnsi="Segoe UI" w:cs="Segoe UI"/>
                <w:iCs/>
                <w:sz w:val="20"/>
                <w:szCs w:val="20"/>
                <w:lang w:val="en-US"/>
              </w:rPr>
              <w:tab/>
              <w:t xml:space="preserve">3.6. </w:t>
            </w:r>
            <w:r w:rsidR="0014639B" w:rsidRPr="00220857">
              <w:rPr>
                <w:rFonts w:ascii="-webkit-standard" w:hAnsi="-webkit-standard"/>
                <w:color w:val="000000"/>
                <w:sz w:val="27"/>
                <w:szCs w:val="27"/>
                <w:lang w:val="en-US"/>
              </w:rPr>
              <w:t xml:space="preserve"> </w:t>
            </w:r>
            <w:r w:rsidR="0014639B" w:rsidRPr="00220857">
              <w:rPr>
                <w:rFonts w:ascii="Segoe UI" w:hAnsi="Segoe UI" w:cs="Segoe UI"/>
                <w:iCs/>
                <w:sz w:val="20"/>
                <w:szCs w:val="20"/>
                <w:lang w:val="en-US"/>
              </w:rPr>
              <w:t>This Addendum is executed in two counterparts, each Party receiving one copy.</w:t>
            </w:r>
          </w:p>
          <w:p w14:paraId="601A7FFF" w14:textId="6272758A" w:rsidR="00E57FA8" w:rsidRPr="00220857" w:rsidRDefault="00E57FA8" w:rsidP="004A4783">
            <w:pPr>
              <w:ind w:hanging="430"/>
              <w:jc w:val="both"/>
              <w:rPr>
                <w:rFonts w:ascii="Segoe UI" w:hAnsi="Segoe UI" w:cs="Segoe UI"/>
                <w:iCs/>
                <w:sz w:val="20"/>
                <w:szCs w:val="20"/>
                <w:lang w:val="en-US"/>
              </w:rPr>
            </w:pPr>
            <w:r w:rsidRPr="00220857">
              <w:rPr>
                <w:rFonts w:ascii="Segoe UI" w:hAnsi="Segoe UI" w:cs="Segoe UI"/>
                <w:iCs/>
                <w:sz w:val="20"/>
                <w:szCs w:val="20"/>
                <w:lang w:val="en-US"/>
              </w:rPr>
              <w:tab/>
              <w:t xml:space="preserve">3.7. </w:t>
            </w:r>
            <w:r w:rsidR="0014639B" w:rsidRPr="00220857">
              <w:rPr>
                <w:rFonts w:ascii="-webkit-standard" w:hAnsi="-webkit-standard"/>
                <w:color w:val="000000"/>
                <w:sz w:val="27"/>
                <w:szCs w:val="27"/>
                <w:lang w:val="en-US"/>
              </w:rPr>
              <w:t xml:space="preserve"> </w:t>
            </w:r>
            <w:r w:rsidR="0014639B" w:rsidRPr="00220857">
              <w:rPr>
                <w:rFonts w:ascii="Segoe UI" w:hAnsi="Segoe UI" w:cs="Segoe UI"/>
                <w:iCs/>
                <w:sz w:val="20"/>
                <w:szCs w:val="20"/>
                <w:lang w:val="en-US"/>
              </w:rPr>
              <w:t xml:space="preserve">Clause on the validity of the legal act pursuant to Section 41 of Act No. 128/2000 Coll., on municipalities, as amended: the conclusion of this Addendum was approved by the Council of the City of </w:t>
            </w:r>
            <w:proofErr w:type="spellStart"/>
            <w:r w:rsidR="0014639B" w:rsidRPr="00220857">
              <w:rPr>
                <w:rFonts w:ascii="Segoe UI" w:hAnsi="Segoe UI" w:cs="Segoe UI"/>
                <w:iCs/>
                <w:sz w:val="20"/>
                <w:szCs w:val="20"/>
                <w:lang w:val="en-US"/>
              </w:rPr>
              <w:t>Český</w:t>
            </w:r>
            <w:proofErr w:type="spellEnd"/>
            <w:r w:rsidR="0014639B" w:rsidRPr="00220857">
              <w:rPr>
                <w:rFonts w:ascii="Segoe UI" w:hAnsi="Segoe UI" w:cs="Segoe UI"/>
                <w:iCs/>
                <w:sz w:val="20"/>
                <w:szCs w:val="20"/>
                <w:lang w:val="en-US"/>
              </w:rPr>
              <w:t xml:space="preserve"> </w:t>
            </w:r>
            <w:proofErr w:type="spellStart"/>
            <w:r w:rsidR="0014639B" w:rsidRPr="00220857">
              <w:rPr>
                <w:rFonts w:ascii="Segoe UI" w:hAnsi="Segoe UI" w:cs="Segoe UI"/>
                <w:iCs/>
                <w:sz w:val="20"/>
                <w:szCs w:val="20"/>
                <w:lang w:val="en-US"/>
              </w:rPr>
              <w:t>Těšín</w:t>
            </w:r>
            <w:proofErr w:type="spellEnd"/>
            <w:r w:rsidR="0014639B" w:rsidRPr="00220857">
              <w:rPr>
                <w:rFonts w:ascii="Segoe UI" w:hAnsi="Segoe UI" w:cs="Segoe UI"/>
                <w:iCs/>
                <w:sz w:val="20"/>
                <w:szCs w:val="20"/>
                <w:lang w:val="en-US"/>
              </w:rPr>
              <w:t xml:space="preserve"> on 31 March 2026 at its 48th meeting by Resolution No. </w:t>
            </w:r>
            <w:r w:rsidR="00C31AE6">
              <w:rPr>
                <w:rFonts w:ascii="Segoe UI" w:hAnsi="Segoe UI" w:cs="Segoe UI"/>
                <w:iCs/>
                <w:sz w:val="20"/>
                <w:szCs w:val="20"/>
                <w:lang w:val="en-US"/>
              </w:rPr>
              <w:t>3179</w:t>
            </w:r>
            <w:r w:rsidR="0014639B" w:rsidRPr="00220857">
              <w:rPr>
                <w:rFonts w:ascii="Segoe UI" w:hAnsi="Segoe UI" w:cs="Segoe UI"/>
                <w:iCs/>
                <w:sz w:val="20"/>
                <w:szCs w:val="20"/>
                <w:lang w:val="en-US"/>
              </w:rPr>
              <w:t>/48./RM.</w:t>
            </w:r>
          </w:p>
          <w:p w14:paraId="73AD3858" w14:textId="77777777" w:rsidR="00E57FA8" w:rsidRPr="00220857" w:rsidRDefault="00E57FA8" w:rsidP="004A4783">
            <w:pPr>
              <w:ind w:hanging="430"/>
              <w:jc w:val="both"/>
              <w:rPr>
                <w:rFonts w:ascii="Segoe UI" w:hAnsi="Segoe UI" w:cs="Segoe UI"/>
                <w:iCs/>
                <w:sz w:val="20"/>
                <w:szCs w:val="20"/>
                <w:lang w:val="en-US"/>
              </w:rPr>
            </w:pPr>
          </w:p>
          <w:p w14:paraId="40E7BB1E" w14:textId="77777777" w:rsidR="0014639B" w:rsidRPr="00220857" w:rsidRDefault="0014639B" w:rsidP="004A4783">
            <w:pPr>
              <w:rPr>
                <w:rFonts w:ascii="Segoe UI" w:hAnsi="Segoe UI" w:cs="Segoe UI"/>
                <w:sz w:val="20"/>
                <w:szCs w:val="20"/>
                <w:lang w:val="en-US"/>
              </w:rPr>
            </w:pPr>
          </w:p>
          <w:p w14:paraId="4CE4C132" w14:textId="27C76300" w:rsidR="0014639B" w:rsidRPr="00220857" w:rsidRDefault="0014639B" w:rsidP="004A4783">
            <w:pPr>
              <w:rPr>
                <w:rFonts w:ascii="Segoe UI" w:hAnsi="Segoe UI" w:cs="Segoe UI"/>
                <w:sz w:val="20"/>
                <w:szCs w:val="20"/>
                <w:lang w:val="en-US"/>
              </w:rPr>
            </w:pPr>
            <w:r w:rsidRPr="00220857">
              <w:rPr>
                <w:rFonts w:ascii="Segoe UI" w:hAnsi="Segoe UI" w:cs="Segoe UI"/>
                <w:sz w:val="20"/>
                <w:szCs w:val="20"/>
                <w:lang w:val="en-US"/>
              </w:rPr>
              <w:t>In Paris on</w:t>
            </w:r>
            <w:r w:rsidR="00E57FA8" w:rsidRPr="00220857">
              <w:rPr>
                <w:rFonts w:ascii="Segoe UI" w:hAnsi="Segoe UI" w:cs="Segoe UI"/>
                <w:sz w:val="20"/>
                <w:szCs w:val="20"/>
                <w:lang w:val="en-US"/>
              </w:rPr>
              <w:t xml:space="preserve"> </w:t>
            </w:r>
            <w:r w:rsidR="00C31AE6">
              <w:rPr>
                <w:rFonts w:ascii="Segoe UI" w:hAnsi="Segoe UI" w:cs="Segoe UI"/>
                <w:sz w:val="20"/>
                <w:szCs w:val="20"/>
                <w:lang w:val="en-US"/>
              </w:rPr>
              <w:t>3. 4. 2026</w:t>
            </w:r>
            <w:r w:rsidR="00E57FA8" w:rsidRPr="00220857">
              <w:rPr>
                <w:rFonts w:ascii="Segoe UI" w:hAnsi="Segoe UI" w:cs="Segoe UI"/>
                <w:sz w:val="20"/>
                <w:szCs w:val="20"/>
                <w:lang w:val="en-US"/>
              </w:rPr>
              <w:tab/>
            </w:r>
            <w:r w:rsidR="00E57FA8" w:rsidRPr="00220857">
              <w:rPr>
                <w:rFonts w:ascii="Segoe UI" w:hAnsi="Segoe UI" w:cs="Segoe UI"/>
                <w:sz w:val="20"/>
                <w:szCs w:val="20"/>
                <w:lang w:val="en-US"/>
              </w:rPr>
              <w:tab/>
            </w:r>
            <w:r w:rsidR="00E57FA8" w:rsidRPr="00220857">
              <w:rPr>
                <w:rFonts w:ascii="Segoe UI" w:hAnsi="Segoe UI" w:cs="Segoe UI"/>
                <w:sz w:val="20"/>
                <w:szCs w:val="20"/>
                <w:lang w:val="en-US"/>
              </w:rPr>
              <w:tab/>
              <w:t xml:space="preserve">           </w:t>
            </w:r>
            <w:r w:rsidR="00E57FA8" w:rsidRPr="00220857">
              <w:rPr>
                <w:rFonts w:ascii="Segoe UI" w:hAnsi="Segoe UI" w:cs="Segoe UI"/>
                <w:sz w:val="20"/>
                <w:szCs w:val="20"/>
                <w:lang w:val="en-US"/>
              </w:rPr>
              <w:tab/>
              <w:t xml:space="preserve">    </w:t>
            </w:r>
          </w:p>
          <w:p w14:paraId="50DC1C46" w14:textId="77777777" w:rsidR="0014639B" w:rsidRPr="00220857" w:rsidRDefault="0014639B" w:rsidP="004A4783">
            <w:pPr>
              <w:rPr>
                <w:rFonts w:ascii="Segoe UI" w:hAnsi="Segoe UI" w:cs="Segoe UI"/>
                <w:sz w:val="20"/>
                <w:szCs w:val="20"/>
                <w:lang w:val="en-US"/>
              </w:rPr>
            </w:pPr>
          </w:p>
          <w:p w14:paraId="51B9ECA1" w14:textId="49B20E7B" w:rsidR="00E57FA8" w:rsidRPr="00220857" w:rsidRDefault="0014639B" w:rsidP="004A4783">
            <w:pPr>
              <w:rPr>
                <w:rFonts w:ascii="Segoe UI" w:hAnsi="Segoe UI" w:cs="Segoe UI"/>
                <w:sz w:val="20"/>
                <w:szCs w:val="20"/>
                <w:lang w:val="en-US"/>
              </w:rPr>
            </w:pPr>
            <w:r w:rsidRPr="00220857">
              <w:rPr>
                <w:rFonts w:ascii="Segoe UI" w:hAnsi="Segoe UI" w:cs="Segoe UI"/>
                <w:sz w:val="20"/>
                <w:szCs w:val="20"/>
                <w:lang w:val="en-US"/>
              </w:rPr>
              <w:t>………………………………………….</w:t>
            </w:r>
            <w:r w:rsidR="00E57FA8" w:rsidRPr="00220857">
              <w:rPr>
                <w:rFonts w:ascii="Segoe UI" w:hAnsi="Segoe UI" w:cs="Segoe UI"/>
                <w:sz w:val="20"/>
                <w:szCs w:val="20"/>
                <w:lang w:val="en-US"/>
              </w:rPr>
              <w:tab/>
            </w:r>
            <w:r w:rsidR="00E57FA8" w:rsidRPr="00220857">
              <w:rPr>
                <w:rFonts w:ascii="Segoe UI" w:hAnsi="Segoe UI" w:cs="Segoe UI"/>
                <w:sz w:val="20"/>
                <w:szCs w:val="20"/>
                <w:lang w:val="en-US"/>
              </w:rPr>
              <w:tab/>
            </w:r>
            <w:r w:rsidR="00E57FA8" w:rsidRPr="00220857">
              <w:rPr>
                <w:rFonts w:ascii="Segoe UI" w:hAnsi="Segoe UI" w:cs="Segoe UI"/>
                <w:sz w:val="20"/>
                <w:szCs w:val="20"/>
                <w:lang w:val="en-US"/>
              </w:rPr>
              <w:tab/>
            </w:r>
          </w:p>
          <w:p w14:paraId="1EA1B033" w14:textId="3A5554F7" w:rsidR="0014639B" w:rsidRPr="00220857" w:rsidRDefault="0014639B" w:rsidP="004A4783">
            <w:pPr>
              <w:rPr>
                <w:rFonts w:ascii="Segoe UI" w:hAnsi="Segoe UI" w:cs="Segoe UI"/>
                <w:sz w:val="20"/>
                <w:szCs w:val="20"/>
                <w:lang w:val="en-US"/>
              </w:rPr>
            </w:pPr>
            <w:r w:rsidRPr="00220857">
              <w:rPr>
                <w:rFonts w:ascii="Segoe UI" w:hAnsi="Segoe UI" w:cs="Segoe UI"/>
                <w:sz w:val="20"/>
                <w:szCs w:val="20"/>
                <w:lang w:val="en-US"/>
              </w:rPr>
              <w:t>Elkhan Mammadov</w:t>
            </w:r>
          </w:p>
          <w:p w14:paraId="33A70C16" w14:textId="77777777" w:rsidR="003D4821" w:rsidRPr="00220857" w:rsidRDefault="003D4821" w:rsidP="004A4783">
            <w:pPr>
              <w:rPr>
                <w:rFonts w:ascii="Segoe UI" w:hAnsi="Segoe UI" w:cs="Segoe UI"/>
                <w:sz w:val="20"/>
                <w:szCs w:val="20"/>
                <w:lang w:val="en-US"/>
              </w:rPr>
            </w:pPr>
            <w:r w:rsidRPr="00220857">
              <w:rPr>
                <w:rFonts w:ascii="Segoe UI" w:hAnsi="Segoe UI" w:cs="Segoe UI"/>
                <w:sz w:val="20"/>
                <w:szCs w:val="20"/>
                <w:lang w:val="en-US"/>
              </w:rPr>
              <w:t>Head of Member Associations Department</w:t>
            </w:r>
          </w:p>
          <w:p w14:paraId="36BF6DDC" w14:textId="77777777" w:rsidR="0014639B" w:rsidRPr="00220857" w:rsidRDefault="0014639B" w:rsidP="004A4783">
            <w:pPr>
              <w:rPr>
                <w:rFonts w:ascii="Segoe UI" w:hAnsi="Segoe UI" w:cs="Segoe UI"/>
                <w:sz w:val="20"/>
                <w:szCs w:val="20"/>
                <w:lang w:val="en-US"/>
              </w:rPr>
            </w:pPr>
          </w:p>
          <w:p w14:paraId="48AEE9AF" w14:textId="77777777" w:rsidR="0014639B" w:rsidRPr="00220857" w:rsidRDefault="0014639B" w:rsidP="004A4783">
            <w:pPr>
              <w:rPr>
                <w:rFonts w:ascii="Segoe UI" w:hAnsi="Segoe UI" w:cs="Segoe UI"/>
                <w:sz w:val="20"/>
                <w:szCs w:val="20"/>
                <w:lang w:val="en-US"/>
              </w:rPr>
            </w:pPr>
            <w:r w:rsidRPr="00220857">
              <w:rPr>
                <w:rFonts w:ascii="Segoe UI" w:hAnsi="Segoe UI" w:cs="Segoe UI"/>
                <w:sz w:val="20"/>
                <w:szCs w:val="20"/>
                <w:lang w:val="en-US"/>
              </w:rPr>
              <w:t>In </w:t>
            </w:r>
            <w:proofErr w:type="spellStart"/>
            <w:r w:rsidRPr="00220857">
              <w:rPr>
                <w:rFonts w:ascii="Segoe UI" w:hAnsi="Segoe UI" w:cs="Segoe UI"/>
                <w:sz w:val="20"/>
                <w:szCs w:val="20"/>
                <w:lang w:val="en-US"/>
              </w:rPr>
              <w:t>Český</w:t>
            </w:r>
            <w:proofErr w:type="spellEnd"/>
            <w:r w:rsidRPr="00220857">
              <w:rPr>
                <w:rFonts w:ascii="Segoe UI" w:hAnsi="Segoe UI" w:cs="Segoe UI"/>
                <w:sz w:val="20"/>
                <w:szCs w:val="20"/>
                <w:lang w:val="en-US"/>
              </w:rPr>
              <w:t xml:space="preserve"> </w:t>
            </w:r>
            <w:proofErr w:type="spellStart"/>
            <w:r w:rsidRPr="00220857">
              <w:rPr>
                <w:rFonts w:ascii="Segoe UI" w:hAnsi="Segoe UI" w:cs="Segoe UI"/>
                <w:sz w:val="20"/>
                <w:szCs w:val="20"/>
                <w:lang w:val="en-US"/>
              </w:rPr>
              <w:t>Těšín</w:t>
            </w:r>
            <w:proofErr w:type="spellEnd"/>
            <w:r w:rsidRPr="00220857">
              <w:rPr>
                <w:rFonts w:ascii="Segoe UI" w:hAnsi="Segoe UI" w:cs="Segoe UI"/>
                <w:sz w:val="20"/>
                <w:szCs w:val="20"/>
                <w:lang w:val="en-US"/>
              </w:rPr>
              <w:t xml:space="preserve"> on ………………</w:t>
            </w:r>
          </w:p>
          <w:p w14:paraId="66A0FA4A" w14:textId="77777777" w:rsidR="0014639B" w:rsidRPr="00220857" w:rsidRDefault="0014639B" w:rsidP="004A4783">
            <w:pPr>
              <w:rPr>
                <w:rFonts w:ascii="Segoe UI" w:hAnsi="Segoe UI" w:cs="Segoe UI"/>
                <w:sz w:val="20"/>
                <w:szCs w:val="20"/>
                <w:lang w:val="en-US"/>
              </w:rPr>
            </w:pPr>
          </w:p>
          <w:p w14:paraId="64B7CA08" w14:textId="63AB3AA0" w:rsidR="003D4821" w:rsidRPr="00220857" w:rsidRDefault="00E57FA8" w:rsidP="004A4783">
            <w:pPr>
              <w:rPr>
                <w:rFonts w:ascii="Segoe UI" w:hAnsi="Segoe UI" w:cs="Segoe UI"/>
                <w:sz w:val="20"/>
                <w:szCs w:val="20"/>
                <w:lang w:val="en-US"/>
              </w:rPr>
            </w:pPr>
            <w:r w:rsidRPr="00220857">
              <w:rPr>
                <w:rFonts w:ascii="Segoe UI" w:hAnsi="Segoe UI" w:cs="Segoe UI"/>
                <w:sz w:val="20"/>
                <w:szCs w:val="20"/>
                <w:lang w:val="en-US"/>
              </w:rPr>
              <w:t>………………………………………….</w:t>
            </w:r>
            <w:r w:rsidRPr="00220857">
              <w:rPr>
                <w:rFonts w:ascii="Segoe UI" w:hAnsi="Segoe UI" w:cs="Segoe UI"/>
                <w:sz w:val="20"/>
                <w:szCs w:val="20"/>
                <w:lang w:val="en-US"/>
              </w:rPr>
              <w:tab/>
            </w:r>
            <w:r w:rsidRPr="00220857">
              <w:rPr>
                <w:rFonts w:ascii="Segoe UI" w:hAnsi="Segoe UI" w:cs="Segoe UI"/>
                <w:sz w:val="20"/>
                <w:szCs w:val="20"/>
                <w:lang w:val="en-US"/>
              </w:rPr>
              <w:tab/>
            </w:r>
            <w:r w:rsidRPr="00220857">
              <w:rPr>
                <w:rFonts w:ascii="Segoe UI" w:hAnsi="Segoe UI" w:cs="Segoe UI"/>
                <w:sz w:val="20"/>
                <w:szCs w:val="20"/>
                <w:lang w:val="en-US"/>
              </w:rPr>
              <w:tab/>
            </w:r>
            <w:r w:rsidRPr="00220857">
              <w:rPr>
                <w:rFonts w:ascii="Segoe UI" w:hAnsi="Segoe UI" w:cs="Segoe UI"/>
                <w:sz w:val="20"/>
                <w:szCs w:val="20"/>
                <w:lang w:val="en-US"/>
              </w:rPr>
              <w:tab/>
            </w:r>
          </w:p>
          <w:p w14:paraId="79CE842C" w14:textId="20DCD388" w:rsidR="00E57FA8" w:rsidRPr="00220857" w:rsidRDefault="00E57FA8" w:rsidP="004A4783">
            <w:pPr>
              <w:tabs>
                <w:tab w:val="center" w:pos="2868"/>
              </w:tabs>
              <w:rPr>
                <w:rFonts w:ascii="Segoe UI" w:hAnsi="Segoe UI" w:cs="Segoe UI"/>
                <w:sz w:val="20"/>
                <w:szCs w:val="20"/>
                <w:lang w:val="en-US"/>
              </w:rPr>
            </w:pPr>
            <w:r w:rsidRPr="00220857">
              <w:rPr>
                <w:rFonts w:ascii="Segoe UI" w:hAnsi="Segoe UI" w:cs="Segoe UI"/>
                <w:sz w:val="20"/>
                <w:szCs w:val="20"/>
                <w:lang w:val="en-US"/>
              </w:rPr>
              <w:t>Karel Kula</w:t>
            </w:r>
            <w:r w:rsidR="003D4821" w:rsidRPr="00220857">
              <w:rPr>
                <w:rFonts w:ascii="Segoe UI" w:hAnsi="Segoe UI" w:cs="Segoe UI"/>
                <w:sz w:val="20"/>
                <w:szCs w:val="20"/>
                <w:lang w:val="en-US"/>
              </w:rPr>
              <w:tab/>
            </w:r>
          </w:p>
          <w:p w14:paraId="62DEA71B" w14:textId="0F86D2C0" w:rsidR="003D4821" w:rsidRPr="00220857" w:rsidRDefault="003D4821" w:rsidP="004A4783">
            <w:pPr>
              <w:rPr>
                <w:rFonts w:ascii="Segoe UI" w:hAnsi="Segoe UI" w:cs="Segoe UI"/>
                <w:sz w:val="20"/>
                <w:szCs w:val="20"/>
                <w:lang w:val="en-US"/>
              </w:rPr>
            </w:pPr>
            <w:r w:rsidRPr="00220857">
              <w:rPr>
                <w:rFonts w:ascii="Segoe UI" w:hAnsi="Segoe UI" w:cs="Segoe UI"/>
                <w:sz w:val="20"/>
                <w:szCs w:val="20"/>
                <w:lang w:val="en-US"/>
              </w:rPr>
              <w:t>Mayor</w:t>
            </w:r>
          </w:p>
          <w:p w14:paraId="5138EBC5" w14:textId="424FBB0F" w:rsidR="00F5614D" w:rsidRPr="009134EB" w:rsidRDefault="00F5614D" w:rsidP="004A4783">
            <w:pPr>
              <w:pStyle w:val="Normlnweb"/>
              <w:spacing w:line="300" w:lineRule="atLeast"/>
              <w:jc w:val="center"/>
              <w:rPr>
                <w:rFonts w:ascii="Segoe UI" w:hAnsi="Segoe UI" w:cs="Segoe UI"/>
                <w:b/>
                <w:bCs/>
                <w:sz w:val="20"/>
                <w:szCs w:val="20"/>
                <w:lang w:val="en-US"/>
              </w:rPr>
            </w:pPr>
          </w:p>
        </w:tc>
      </w:tr>
    </w:tbl>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220857" w:rsidRPr="00DC426D" w14:paraId="42EC88EE" w14:textId="77777777" w:rsidTr="00220857">
        <w:tc>
          <w:tcPr>
            <w:tcW w:w="4536" w:type="dxa"/>
          </w:tcPr>
          <w:p w14:paraId="4F27B09C" w14:textId="77777777" w:rsidR="00220857" w:rsidRPr="00B0318B" w:rsidRDefault="00220857" w:rsidP="004A4783">
            <w:pPr>
              <w:autoSpaceDE w:val="0"/>
              <w:autoSpaceDN w:val="0"/>
              <w:adjustRightInd w:val="0"/>
              <w:spacing w:before="120"/>
              <w:jc w:val="center"/>
              <w:rPr>
                <w:rFonts w:ascii="Tahoma" w:hAnsi="Tahoma" w:cs="Tahoma"/>
                <w:b/>
                <w:bCs/>
                <w:color w:val="000000" w:themeColor="text1"/>
              </w:rPr>
            </w:pPr>
            <w:r w:rsidRPr="00B0318B">
              <w:rPr>
                <w:rFonts w:ascii="Tahoma" w:hAnsi="Tahoma" w:cs="Tahoma"/>
                <w:b/>
                <w:bCs/>
                <w:color w:val="000000" w:themeColor="text1"/>
              </w:rPr>
              <w:lastRenderedPageBreak/>
              <w:t>Příloha č. 1</w:t>
            </w:r>
          </w:p>
          <w:p w14:paraId="40AF30E1" w14:textId="77777777" w:rsidR="00220857" w:rsidRDefault="00220857" w:rsidP="004A4783">
            <w:pPr>
              <w:autoSpaceDE w:val="0"/>
              <w:autoSpaceDN w:val="0"/>
              <w:adjustRightInd w:val="0"/>
              <w:spacing w:before="120"/>
              <w:jc w:val="center"/>
              <w:rPr>
                <w:rFonts w:ascii="Tahoma" w:hAnsi="Tahoma" w:cs="Tahoma"/>
                <w:b/>
                <w:bCs/>
                <w:color w:val="000000" w:themeColor="text1"/>
              </w:rPr>
            </w:pPr>
            <w:r w:rsidRPr="00B0318B">
              <w:rPr>
                <w:rFonts w:ascii="Tahoma" w:hAnsi="Tahoma" w:cs="Tahoma"/>
                <w:b/>
                <w:bCs/>
                <w:color w:val="000000" w:themeColor="text1"/>
              </w:rPr>
              <w:t xml:space="preserve">Popis </w:t>
            </w:r>
            <w:r>
              <w:rPr>
                <w:rFonts w:ascii="Tahoma" w:hAnsi="Tahoma" w:cs="Tahoma"/>
                <w:b/>
                <w:bCs/>
                <w:color w:val="000000" w:themeColor="text1"/>
              </w:rPr>
              <w:t>movitých věcí</w:t>
            </w:r>
            <w:r w:rsidRPr="00B0318B">
              <w:rPr>
                <w:rFonts w:ascii="Tahoma" w:hAnsi="Tahoma" w:cs="Tahoma"/>
                <w:b/>
                <w:bCs/>
                <w:color w:val="000000" w:themeColor="text1"/>
              </w:rPr>
              <w:t xml:space="preserve"> </w:t>
            </w:r>
          </w:p>
          <w:p w14:paraId="1BF30A46" w14:textId="77777777" w:rsidR="00220857" w:rsidRDefault="00220857" w:rsidP="004A4783">
            <w:pPr>
              <w:autoSpaceDE w:val="0"/>
              <w:autoSpaceDN w:val="0"/>
              <w:adjustRightInd w:val="0"/>
              <w:spacing w:before="120"/>
              <w:jc w:val="center"/>
              <w:rPr>
                <w:rFonts w:ascii="Tahoma" w:hAnsi="Tahoma" w:cs="Tahoma"/>
                <w:b/>
                <w:bCs/>
                <w:color w:val="000000" w:themeColor="text1"/>
              </w:rPr>
            </w:pPr>
          </w:p>
          <w:tbl>
            <w:tblPr>
              <w:tblStyle w:val="Mkatabulky"/>
              <w:tblW w:w="9067" w:type="dxa"/>
              <w:tblLook w:val="04A0" w:firstRow="1" w:lastRow="0" w:firstColumn="1" w:lastColumn="0" w:noHBand="0" w:noVBand="1"/>
            </w:tblPr>
            <w:tblGrid>
              <w:gridCol w:w="1135"/>
              <w:gridCol w:w="959"/>
              <w:gridCol w:w="959"/>
              <w:gridCol w:w="1257"/>
            </w:tblGrid>
            <w:tr w:rsidR="00220857" w:rsidRPr="00AE2622" w14:paraId="276B6C3E" w14:textId="77777777" w:rsidTr="003947AC">
              <w:trPr>
                <w:trHeight w:val="600"/>
              </w:trPr>
              <w:tc>
                <w:tcPr>
                  <w:tcW w:w="2405" w:type="dxa"/>
                  <w:noWrap/>
                  <w:hideMark/>
                </w:tcPr>
                <w:p w14:paraId="55DDCD6F" w14:textId="77777777" w:rsidR="00220857" w:rsidRPr="00AE2622" w:rsidRDefault="00220857" w:rsidP="004A4783">
                  <w:pPr>
                    <w:autoSpaceDE w:val="0"/>
                    <w:autoSpaceDN w:val="0"/>
                    <w:adjustRightInd w:val="0"/>
                    <w:spacing w:before="120"/>
                    <w:jc w:val="center"/>
                    <w:rPr>
                      <w:rFonts w:ascii="Tahoma" w:hAnsi="Tahoma" w:cs="Tahoma"/>
                      <w:b/>
                      <w:bCs/>
                      <w:color w:val="000000" w:themeColor="text1"/>
                    </w:rPr>
                  </w:pPr>
                  <w:r w:rsidRPr="00AE2622">
                    <w:rPr>
                      <w:rFonts w:ascii="Tahoma" w:hAnsi="Tahoma" w:cs="Tahoma"/>
                      <w:b/>
                      <w:bCs/>
                      <w:color w:val="000000" w:themeColor="text1"/>
                    </w:rPr>
                    <w:t xml:space="preserve">Popis </w:t>
                  </w:r>
                </w:p>
              </w:tc>
              <w:tc>
                <w:tcPr>
                  <w:tcW w:w="1985" w:type="dxa"/>
                  <w:noWrap/>
                  <w:hideMark/>
                </w:tcPr>
                <w:p w14:paraId="391F0965" w14:textId="77777777" w:rsidR="00220857" w:rsidRPr="00AE2622" w:rsidRDefault="00220857" w:rsidP="004A4783">
                  <w:pPr>
                    <w:autoSpaceDE w:val="0"/>
                    <w:autoSpaceDN w:val="0"/>
                    <w:adjustRightInd w:val="0"/>
                    <w:spacing w:before="120"/>
                    <w:jc w:val="center"/>
                    <w:rPr>
                      <w:rFonts w:ascii="Tahoma" w:hAnsi="Tahoma" w:cs="Tahoma"/>
                      <w:b/>
                      <w:bCs/>
                      <w:color w:val="000000" w:themeColor="text1"/>
                    </w:rPr>
                  </w:pPr>
                  <w:r w:rsidRPr="00AE2622">
                    <w:rPr>
                      <w:rFonts w:ascii="Tahoma" w:hAnsi="Tahoma" w:cs="Tahoma"/>
                      <w:b/>
                      <w:bCs/>
                      <w:color w:val="000000" w:themeColor="text1"/>
                    </w:rPr>
                    <w:t>Množství</w:t>
                  </w:r>
                </w:p>
              </w:tc>
              <w:tc>
                <w:tcPr>
                  <w:tcW w:w="1984" w:type="dxa"/>
                  <w:hideMark/>
                </w:tcPr>
                <w:p w14:paraId="76B83B02" w14:textId="77777777" w:rsidR="00220857" w:rsidRPr="00AE2622" w:rsidRDefault="00220857" w:rsidP="004A4783">
                  <w:pPr>
                    <w:autoSpaceDE w:val="0"/>
                    <w:autoSpaceDN w:val="0"/>
                    <w:adjustRightInd w:val="0"/>
                    <w:spacing w:before="120"/>
                    <w:jc w:val="center"/>
                    <w:rPr>
                      <w:rFonts w:ascii="Tahoma" w:hAnsi="Tahoma" w:cs="Tahoma"/>
                      <w:b/>
                      <w:bCs/>
                      <w:color w:val="000000" w:themeColor="text1"/>
                    </w:rPr>
                  </w:pPr>
                  <w:r w:rsidRPr="00AE2622">
                    <w:rPr>
                      <w:rFonts w:ascii="Tahoma" w:hAnsi="Tahoma" w:cs="Tahoma"/>
                      <w:b/>
                      <w:bCs/>
                      <w:color w:val="000000" w:themeColor="text1"/>
                    </w:rPr>
                    <w:t>Čistá jednotková cena (USD)</w:t>
                  </w:r>
                </w:p>
              </w:tc>
              <w:tc>
                <w:tcPr>
                  <w:tcW w:w="2693" w:type="dxa"/>
                  <w:hideMark/>
                </w:tcPr>
                <w:p w14:paraId="14BCBB55" w14:textId="77777777" w:rsidR="00220857" w:rsidRPr="00AE2622" w:rsidRDefault="00220857" w:rsidP="004A4783">
                  <w:pPr>
                    <w:autoSpaceDE w:val="0"/>
                    <w:autoSpaceDN w:val="0"/>
                    <w:adjustRightInd w:val="0"/>
                    <w:spacing w:before="120"/>
                    <w:jc w:val="center"/>
                    <w:rPr>
                      <w:rFonts w:ascii="Tahoma" w:hAnsi="Tahoma" w:cs="Tahoma"/>
                      <w:b/>
                      <w:bCs/>
                      <w:color w:val="000000" w:themeColor="text1"/>
                    </w:rPr>
                  </w:pPr>
                  <w:r w:rsidRPr="00AE2622">
                    <w:rPr>
                      <w:rFonts w:ascii="Tahoma" w:hAnsi="Tahoma" w:cs="Tahoma"/>
                      <w:b/>
                      <w:bCs/>
                      <w:color w:val="000000" w:themeColor="text1"/>
                    </w:rPr>
                    <w:t>Celková částka (USD)</w:t>
                  </w:r>
                </w:p>
              </w:tc>
            </w:tr>
            <w:tr w:rsidR="00220857" w:rsidRPr="00AE2622" w14:paraId="45590429" w14:textId="77777777" w:rsidTr="003947AC">
              <w:trPr>
                <w:trHeight w:val="300"/>
              </w:trPr>
              <w:tc>
                <w:tcPr>
                  <w:tcW w:w="2405" w:type="dxa"/>
                  <w:noWrap/>
                  <w:hideMark/>
                </w:tcPr>
                <w:p w14:paraId="5F24617C" w14:textId="77777777" w:rsidR="00220857" w:rsidRPr="00AE2622" w:rsidRDefault="00220857" w:rsidP="004A4783">
                  <w:pPr>
                    <w:autoSpaceDE w:val="0"/>
                    <w:autoSpaceDN w:val="0"/>
                    <w:adjustRightInd w:val="0"/>
                    <w:spacing w:before="120"/>
                    <w:jc w:val="center"/>
                    <w:rPr>
                      <w:rFonts w:ascii="Tahoma" w:hAnsi="Tahoma" w:cs="Tahoma"/>
                      <w:color w:val="000000" w:themeColor="text1"/>
                    </w:rPr>
                  </w:pPr>
                  <w:r w:rsidRPr="00AE2622">
                    <w:rPr>
                      <w:rFonts w:ascii="Tahoma" w:hAnsi="Tahoma" w:cs="Tahoma"/>
                      <w:color w:val="000000" w:themeColor="text1"/>
                    </w:rPr>
                    <w:t>Umělý trávník</w:t>
                  </w:r>
                </w:p>
              </w:tc>
              <w:tc>
                <w:tcPr>
                  <w:tcW w:w="1985" w:type="dxa"/>
                  <w:noWrap/>
                  <w:hideMark/>
                </w:tcPr>
                <w:p w14:paraId="11BCBF85" w14:textId="6ADC8860" w:rsidR="00220857" w:rsidRPr="00AE2622" w:rsidRDefault="00220857" w:rsidP="004A4783">
                  <w:pPr>
                    <w:autoSpaceDE w:val="0"/>
                    <w:autoSpaceDN w:val="0"/>
                    <w:adjustRightInd w:val="0"/>
                    <w:spacing w:before="120"/>
                    <w:jc w:val="center"/>
                    <w:rPr>
                      <w:rFonts w:ascii="Tahoma" w:hAnsi="Tahoma" w:cs="Tahoma"/>
                      <w:color w:val="000000" w:themeColor="text1"/>
                    </w:rPr>
                  </w:pPr>
                  <w:r>
                    <w:rPr>
                      <w:rFonts w:ascii="Tahoma" w:hAnsi="Tahoma" w:cs="Tahoma"/>
                      <w:color w:val="000000" w:themeColor="text1"/>
                    </w:rPr>
                    <w:t>820</w:t>
                  </w:r>
                  <w:r w:rsidRPr="00AE2622">
                    <w:rPr>
                      <w:rFonts w:ascii="Tahoma" w:hAnsi="Tahoma" w:cs="Tahoma"/>
                      <w:color w:val="000000" w:themeColor="text1"/>
                    </w:rPr>
                    <w:t xml:space="preserve"> m2</w:t>
                  </w:r>
                </w:p>
              </w:tc>
              <w:tc>
                <w:tcPr>
                  <w:tcW w:w="1984" w:type="dxa"/>
                  <w:noWrap/>
                  <w:hideMark/>
                </w:tcPr>
                <w:p w14:paraId="110C1342" w14:textId="77777777" w:rsidR="00220857" w:rsidRPr="00AE2622" w:rsidRDefault="00220857" w:rsidP="004A4783">
                  <w:pPr>
                    <w:autoSpaceDE w:val="0"/>
                    <w:autoSpaceDN w:val="0"/>
                    <w:adjustRightInd w:val="0"/>
                    <w:spacing w:before="120"/>
                    <w:jc w:val="center"/>
                    <w:rPr>
                      <w:rFonts w:ascii="Tahoma" w:hAnsi="Tahoma" w:cs="Tahoma"/>
                      <w:color w:val="000000" w:themeColor="text1"/>
                    </w:rPr>
                  </w:pPr>
                  <w:r w:rsidRPr="00AE2622">
                    <w:rPr>
                      <w:rFonts w:ascii="Tahoma" w:hAnsi="Tahoma" w:cs="Tahoma"/>
                      <w:color w:val="000000" w:themeColor="text1"/>
                    </w:rPr>
                    <w:t>18,63</w:t>
                  </w:r>
                </w:p>
              </w:tc>
              <w:tc>
                <w:tcPr>
                  <w:tcW w:w="2693" w:type="dxa"/>
                  <w:noWrap/>
                  <w:hideMark/>
                </w:tcPr>
                <w:p w14:paraId="174B7876" w14:textId="3C0E09CD" w:rsidR="00220857" w:rsidRPr="00AE2622" w:rsidRDefault="00220857" w:rsidP="004A4783">
                  <w:pPr>
                    <w:autoSpaceDE w:val="0"/>
                    <w:autoSpaceDN w:val="0"/>
                    <w:adjustRightInd w:val="0"/>
                    <w:spacing w:before="120"/>
                    <w:jc w:val="center"/>
                    <w:rPr>
                      <w:rFonts w:ascii="Tahoma" w:hAnsi="Tahoma" w:cs="Tahoma"/>
                      <w:color w:val="000000" w:themeColor="text1"/>
                    </w:rPr>
                  </w:pPr>
                  <w:r>
                    <w:rPr>
                      <w:rFonts w:ascii="Tahoma" w:hAnsi="Tahoma" w:cs="Tahoma"/>
                      <w:color w:val="000000" w:themeColor="text1"/>
                    </w:rPr>
                    <w:t>15 276,60</w:t>
                  </w:r>
                </w:p>
              </w:tc>
            </w:tr>
            <w:tr w:rsidR="00220857" w:rsidRPr="00AE2622" w14:paraId="782B0D83" w14:textId="77777777" w:rsidTr="003947AC">
              <w:trPr>
                <w:trHeight w:val="300"/>
              </w:trPr>
              <w:tc>
                <w:tcPr>
                  <w:tcW w:w="2405" w:type="dxa"/>
                  <w:noWrap/>
                  <w:hideMark/>
                </w:tcPr>
                <w:p w14:paraId="030162B4" w14:textId="77777777" w:rsidR="00220857" w:rsidRPr="00AE2622" w:rsidRDefault="00220857" w:rsidP="004A4783">
                  <w:pPr>
                    <w:autoSpaceDE w:val="0"/>
                    <w:autoSpaceDN w:val="0"/>
                    <w:adjustRightInd w:val="0"/>
                    <w:spacing w:before="120"/>
                    <w:jc w:val="center"/>
                    <w:rPr>
                      <w:rFonts w:ascii="Tahoma" w:hAnsi="Tahoma" w:cs="Tahoma"/>
                      <w:color w:val="000000" w:themeColor="text1"/>
                    </w:rPr>
                  </w:pPr>
                  <w:r w:rsidRPr="00AE2622">
                    <w:rPr>
                      <w:rFonts w:ascii="Tahoma" w:hAnsi="Tahoma" w:cs="Tahoma"/>
                      <w:color w:val="000000" w:themeColor="text1"/>
                    </w:rPr>
                    <w:t>Tlumící podložka</w:t>
                  </w:r>
                </w:p>
              </w:tc>
              <w:tc>
                <w:tcPr>
                  <w:tcW w:w="1985" w:type="dxa"/>
                  <w:noWrap/>
                  <w:hideMark/>
                </w:tcPr>
                <w:p w14:paraId="673443A4" w14:textId="4997035F" w:rsidR="00220857" w:rsidRPr="00AE2622" w:rsidRDefault="00220857" w:rsidP="004A4783">
                  <w:pPr>
                    <w:autoSpaceDE w:val="0"/>
                    <w:autoSpaceDN w:val="0"/>
                    <w:adjustRightInd w:val="0"/>
                    <w:spacing w:before="120"/>
                    <w:jc w:val="center"/>
                    <w:rPr>
                      <w:rFonts w:ascii="Tahoma" w:hAnsi="Tahoma" w:cs="Tahoma"/>
                      <w:color w:val="000000" w:themeColor="text1"/>
                    </w:rPr>
                  </w:pPr>
                  <w:r>
                    <w:rPr>
                      <w:rFonts w:ascii="Tahoma" w:hAnsi="Tahoma" w:cs="Tahoma"/>
                      <w:color w:val="000000" w:themeColor="text1"/>
                    </w:rPr>
                    <w:t>840</w:t>
                  </w:r>
                  <w:r w:rsidRPr="00AE2622">
                    <w:rPr>
                      <w:rFonts w:ascii="Tahoma" w:hAnsi="Tahoma" w:cs="Tahoma"/>
                      <w:color w:val="000000" w:themeColor="text1"/>
                    </w:rPr>
                    <w:t xml:space="preserve"> m2</w:t>
                  </w:r>
                </w:p>
              </w:tc>
              <w:tc>
                <w:tcPr>
                  <w:tcW w:w="1984" w:type="dxa"/>
                  <w:noWrap/>
                  <w:hideMark/>
                </w:tcPr>
                <w:p w14:paraId="5B13E9E2" w14:textId="77777777" w:rsidR="00220857" w:rsidRPr="00AE2622" w:rsidRDefault="00220857" w:rsidP="004A4783">
                  <w:pPr>
                    <w:autoSpaceDE w:val="0"/>
                    <w:autoSpaceDN w:val="0"/>
                    <w:adjustRightInd w:val="0"/>
                    <w:spacing w:before="120"/>
                    <w:jc w:val="center"/>
                    <w:rPr>
                      <w:rFonts w:ascii="Tahoma" w:hAnsi="Tahoma" w:cs="Tahoma"/>
                      <w:color w:val="000000" w:themeColor="text1"/>
                    </w:rPr>
                  </w:pPr>
                  <w:r w:rsidRPr="00AE2622">
                    <w:rPr>
                      <w:rFonts w:ascii="Tahoma" w:hAnsi="Tahoma" w:cs="Tahoma"/>
                      <w:color w:val="000000" w:themeColor="text1"/>
                    </w:rPr>
                    <w:t>7,68</w:t>
                  </w:r>
                </w:p>
              </w:tc>
              <w:tc>
                <w:tcPr>
                  <w:tcW w:w="2693" w:type="dxa"/>
                  <w:noWrap/>
                  <w:hideMark/>
                </w:tcPr>
                <w:p w14:paraId="260064E3" w14:textId="679A7DA3" w:rsidR="00220857" w:rsidRPr="00AE2622" w:rsidRDefault="00220857" w:rsidP="004A4783">
                  <w:pPr>
                    <w:autoSpaceDE w:val="0"/>
                    <w:autoSpaceDN w:val="0"/>
                    <w:adjustRightInd w:val="0"/>
                    <w:spacing w:before="120"/>
                    <w:jc w:val="center"/>
                    <w:rPr>
                      <w:rFonts w:ascii="Tahoma" w:hAnsi="Tahoma" w:cs="Tahoma"/>
                      <w:color w:val="000000" w:themeColor="text1"/>
                    </w:rPr>
                  </w:pPr>
                  <w:r>
                    <w:rPr>
                      <w:rFonts w:ascii="Tahoma" w:hAnsi="Tahoma" w:cs="Tahoma"/>
                      <w:color w:val="000000" w:themeColor="text1"/>
                    </w:rPr>
                    <w:t>6 452</w:t>
                  </w:r>
                </w:p>
              </w:tc>
            </w:tr>
            <w:tr w:rsidR="00220857" w:rsidRPr="00AE2622" w14:paraId="7C78CC5A" w14:textId="77777777" w:rsidTr="003947AC">
              <w:trPr>
                <w:trHeight w:val="300"/>
              </w:trPr>
              <w:tc>
                <w:tcPr>
                  <w:tcW w:w="2405" w:type="dxa"/>
                  <w:noWrap/>
                  <w:hideMark/>
                </w:tcPr>
                <w:p w14:paraId="26B24B82" w14:textId="77777777" w:rsidR="00220857" w:rsidRPr="00AE2622" w:rsidRDefault="00220857" w:rsidP="004A4783">
                  <w:pPr>
                    <w:autoSpaceDE w:val="0"/>
                    <w:autoSpaceDN w:val="0"/>
                    <w:adjustRightInd w:val="0"/>
                    <w:spacing w:before="120"/>
                    <w:jc w:val="center"/>
                    <w:rPr>
                      <w:rFonts w:ascii="Tahoma" w:hAnsi="Tahoma" w:cs="Tahoma"/>
                      <w:color w:val="000000" w:themeColor="text1"/>
                    </w:rPr>
                  </w:pPr>
                  <w:r w:rsidRPr="00AE2622">
                    <w:rPr>
                      <w:rFonts w:ascii="Tahoma" w:hAnsi="Tahoma" w:cs="Tahoma"/>
                      <w:color w:val="000000" w:themeColor="text1"/>
                    </w:rPr>
                    <w:t>Spojovací páska</w:t>
                  </w:r>
                </w:p>
              </w:tc>
              <w:tc>
                <w:tcPr>
                  <w:tcW w:w="1985" w:type="dxa"/>
                  <w:noWrap/>
                  <w:hideMark/>
                </w:tcPr>
                <w:p w14:paraId="210789E1" w14:textId="02319C7E" w:rsidR="00220857" w:rsidRPr="00AE2622" w:rsidRDefault="00220857" w:rsidP="004A4783">
                  <w:pPr>
                    <w:autoSpaceDE w:val="0"/>
                    <w:autoSpaceDN w:val="0"/>
                    <w:adjustRightInd w:val="0"/>
                    <w:spacing w:before="120"/>
                    <w:jc w:val="center"/>
                    <w:rPr>
                      <w:rFonts w:ascii="Tahoma" w:hAnsi="Tahoma" w:cs="Tahoma"/>
                      <w:color w:val="000000" w:themeColor="text1"/>
                    </w:rPr>
                  </w:pPr>
                  <w:r>
                    <w:rPr>
                      <w:rFonts w:ascii="Tahoma" w:hAnsi="Tahoma" w:cs="Tahoma"/>
                      <w:color w:val="000000" w:themeColor="text1"/>
                    </w:rPr>
                    <w:t>350</w:t>
                  </w:r>
                  <w:r w:rsidRPr="00AE2622">
                    <w:rPr>
                      <w:rFonts w:ascii="Tahoma" w:hAnsi="Tahoma" w:cs="Tahoma"/>
                      <w:color w:val="000000" w:themeColor="text1"/>
                    </w:rPr>
                    <w:t xml:space="preserve"> m</w:t>
                  </w:r>
                </w:p>
              </w:tc>
              <w:tc>
                <w:tcPr>
                  <w:tcW w:w="1984" w:type="dxa"/>
                  <w:noWrap/>
                  <w:hideMark/>
                </w:tcPr>
                <w:p w14:paraId="39413370" w14:textId="77777777" w:rsidR="00220857" w:rsidRPr="00AE2622" w:rsidRDefault="00220857" w:rsidP="004A4783">
                  <w:pPr>
                    <w:autoSpaceDE w:val="0"/>
                    <w:autoSpaceDN w:val="0"/>
                    <w:adjustRightInd w:val="0"/>
                    <w:spacing w:before="120"/>
                    <w:jc w:val="center"/>
                    <w:rPr>
                      <w:rFonts w:ascii="Tahoma" w:hAnsi="Tahoma" w:cs="Tahoma"/>
                      <w:color w:val="000000" w:themeColor="text1"/>
                    </w:rPr>
                  </w:pPr>
                  <w:r w:rsidRPr="00AE2622">
                    <w:rPr>
                      <w:rFonts w:ascii="Tahoma" w:hAnsi="Tahoma" w:cs="Tahoma"/>
                      <w:color w:val="000000" w:themeColor="text1"/>
                    </w:rPr>
                    <w:t>0,3</w:t>
                  </w:r>
                </w:p>
              </w:tc>
              <w:tc>
                <w:tcPr>
                  <w:tcW w:w="2693" w:type="dxa"/>
                  <w:noWrap/>
                  <w:hideMark/>
                </w:tcPr>
                <w:p w14:paraId="155F1A18" w14:textId="79C8218B" w:rsidR="00220857" w:rsidRPr="00AE2622" w:rsidRDefault="00220857" w:rsidP="004A4783">
                  <w:pPr>
                    <w:autoSpaceDE w:val="0"/>
                    <w:autoSpaceDN w:val="0"/>
                    <w:adjustRightInd w:val="0"/>
                    <w:spacing w:before="120"/>
                    <w:jc w:val="center"/>
                    <w:rPr>
                      <w:rFonts w:ascii="Tahoma" w:hAnsi="Tahoma" w:cs="Tahoma"/>
                      <w:color w:val="000000" w:themeColor="text1"/>
                    </w:rPr>
                  </w:pPr>
                  <w:r>
                    <w:rPr>
                      <w:rFonts w:ascii="Tahoma" w:hAnsi="Tahoma" w:cs="Tahoma"/>
                      <w:color w:val="000000" w:themeColor="text1"/>
                    </w:rPr>
                    <w:t>105</w:t>
                  </w:r>
                </w:p>
              </w:tc>
            </w:tr>
            <w:tr w:rsidR="00220857" w:rsidRPr="00AE2622" w14:paraId="33988533" w14:textId="77777777" w:rsidTr="003947AC">
              <w:trPr>
                <w:trHeight w:val="600"/>
              </w:trPr>
              <w:tc>
                <w:tcPr>
                  <w:tcW w:w="2405" w:type="dxa"/>
                  <w:hideMark/>
                </w:tcPr>
                <w:p w14:paraId="41449D65" w14:textId="77777777" w:rsidR="00220857" w:rsidRPr="00AE2622" w:rsidRDefault="00220857" w:rsidP="004A4783">
                  <w:pPr>
                    <w:autoSpaceDE w:val="0"/>
                    <w:autoSpaceDN w:val="0"/>
                    <w:adjustRightInd w:val="0"/>
                    <w:spacing w:before="120"/>
                    <w:jc w:val="center"/>
                    <w:rPr>
                      <w:rFonts w:ascii="Tahoma" w:hAnsi="Tahoma" w:cs="Tahoma"/>
                      <w:color w:val="000000" w:themeColor="text1"/>
                    </w:rPr>
                  </w:pPr>
                  <w:r w:rsidRPr="00AE2622">
                    <w:rPr>
                      <w:rFonts w:ascii="Tahoma" w:hAnsi="Tahoma" w:cs="Tahoma"/>
                      <w:color w:val="000000" w:themeColor="text1"/>
                    </w:rPr>
                    <w:t>Ruční zametač podlahy</w:t>
                  </w:r>
                </w:p>
              </w:tc>
              <w:tc>
                <w:tcPr>
                  <w:tcW w:w="1985" w:type="dxa"/>
                  <w:noWrap/>
                  <w:hideMark/>
                </w:tcPr>
                <w:p w14:paraId="0056F98C" w14:textId="356D9824" w:rsidR="00220857" w:rsidRPr="00AE2622" w:rsidRDefault="00220857" w:rsidP="004A4783">
                  <w:pPr>
                    <w:autoSpaceDE w:val="0"/>
                    <w:autoSpaceDN w:val="0"/>
                    <w:adjustRightInd w:val="0"/>
                    <w:spacing w:before="120"/>
                    <w:jc w:val="center"/>
                    <w:rPr>
                      <w:rFonts w:ascii="Tahoma" w:hAnsi="Tahoma" w:cs="Tahoma"/>
                      <w:color w:val="000000" w:themeColor="text1"/>
                    </w:rPr>
                  </w:pPr>
                  <w:r>
                    <w:rPr>
                      <w:rFonts w:ascii="Tahoma" w:hAnsi="Tahoma" w:cs="Tahoma"/>
                      <w:color w:val="000000" w:themeColor="text1"/>
                    </w:rPr>
                    <w:t>1</w:t>
                  </w:r>
                  <w:r w:rsidRPr="00AE2622">
                    <w:rPr>
                      <w:rFonts w:ascii="Tahoma" w:hAnsi="Tahoma" w:cs="Tahoma"/>
                      <w:color w:val="000000" w:themeColor="text1"/>
                    </w:rPr>
                    <w:t xml:space="preserve"> sad</w:t>
                  </w:r>
                  <w:r>
                    <w:rPr>
                      <w:rFonts w:ascii="Tahoma" w:hAnsi="Tahoma" w:cs="Tahoma"/>
                      <w:color w:val="000000" w:themeColor="text1"/>
                    </w:rPr>
                    <w:t>a</w:t>
                  </w:r>
                </w:p>
              </w:tc>
              <w:tc>
                <w:tcPr>
                  <w:tcW w:w="1984" w:type="dxa"/>
                  <w:noWrap/>
                  <w:hideMark/>
                </w:tcPr>
                <w:p w14:paraId="23B018C6" w14:textId="77777777" w:rsidR="00220857" w:rsidRPr="00AE2622" w:rsidRDefault="00220857" w:rsidP="004A4783">
                  <w:pPr>
                    <w:autoSpaceDE w:val="0"/>
                    <w:autoSpaceDN w:val="0"/>
                    <w:adjustRightInd w:val="0"/>
                    <w:spacing w:before="120"/>
                    <w:jc w:val="center"/>
                    <w:rPr>
                      <w:rFonts w:ascii="Tahoma" w:hAnsi="Tahoma" w:cs="Tahoma"/>
                      <w:color w:val="000000" w:themeColor="text1"/>
                    </w:rPr>
                  </w:pPr>
                  <w:r w:rsidRPr="00AE2622">
                    <w:rPr>
                      <w:rFonts w:ascii="Tahoma" w:hAnsi="Tahoma" w:cs="Tahoma"/>
                      <w:color w:val="000000" w:themeColor="text1"/>
                    </w:rPr>
                    <w:t>1 500</w:t>
                  </w:r>
                </w:p>
              </w:tc>
              <w:tc>
                <w:tcPr>
                  <w:tcW w:w="2693" w:type="dxa"/>
                  <w:noWrap/>
                  <w:hideMark/>
                </w:tcPr>
                <w:p w14:paraId="35B31E27" w14:textId="0ADBA297" w:rsidR="00220857" w:rsidRPr="00AE2622" w:rsidRDefault="00220857" w:rsidP="004A4783">
                  <w:pPr>
                    <w:autoSpaceDE w:val="0"/>
                    <w:autoSpaceDN w:val="0"/>
                    <w:adjustRightInd w:val="0"/>
                    <w:spacing w:before="120"/>
                    <w:jc w:val="center"/>
                    <w:rPr>
                      <w:rFonts w:ascii="Tahoma" w:hAnsi="Tahoma" w:cs="Tahoma"/>
                      <w:color w:val="000000" w:themeColor="text1"/>
                    </w:rPr>
                  </w:pPr>
                  <w:r>
                    <w:rPr>
                      <w:rFonts w:ascii="Tahoma" w:hAnsi="Tahoma" w:cs="Tahoma"/>
                      <w:color w:val="000000" w:themeColor="text1"/>
                    </w:rPr>
                    <w:t>1 500</w:t>
                  </w:r>
                </w:p>
              </w:tc>
            </w:tr>
            <w:tr w:rsidR="00220857" w:rsidRPr="00AE2622" w14:paraId="085A8D58" w14:textId="77777777" w:rsidTr="003947AC">
              <w:trPr>
                <w:trHeight w:val="300"/>
              </w:trPr>
              <w:tc>
                <w:tcPr>
                  <w:tcW w:w="2405" w:type="dxa"/>
                  <w:noWrap/>
                  <w:hideMark/>
                </w:tcPr>
                <w:p w14:paraId="7D3AD6DB" w14:textId="77777777" w:rsidR="00220857" w:rsidRPr="00AE2622" w:rsidRDefault="00220857" w:rsidP="004A4783">
                  <w:pPr>
                    <w:autoSpaceDE w:val="0"/>
                    <w:autoSpaceDN w:val="0"/>
                    <w:adjustRightInd w:val="0"/>
                    <w:spacing w:before="120"/>
                    <w:jc w:val="center"/>
                    <w:rPr>
                      <w:rFonts w:ascii="Tahoma" w:hAnsi="Tahoma" w:cs="Tahoma"/>
                      <w:color w:val="000000" w:themeColor="text1"/>
                    </w:rPr>
                  </w:pPr>
                  <w:r w:rsidRPr="00AE2622">
                    <w:rPr>
                      <w:rFonts w:ascii="Tahoma" w:hAnsi="Tahoma" w:cs="Tahoma"/>
                      <w:color w:val="000000" w:themeColor="text1"/>
                    </w:rPr>
                    <w:t>Lepidlo</w:t>
                  </w:r>
                </w:p>
              </w:tc>
              <w:tc>
                <w:tcPr>
                  <w:tcW w:w="1985" w:type="dxa"/>
                  <w:noWrap/>
                  <w:hideMark/>
                </w:tcPr>
                <w:p w14:paraId="55518DE3" w14:textId="39451FA1" w:rsidR="00220857" w:rsidRPr="00AE2622" w:rsidRDefault="00220857" w:rsidP="004A4783">
                  <w:pPr>
                    <w:autoSpaceDE w:val="0"/>
                    <w:autoSpaceDN w:val="0"/>
                    <w:adjustRightInd w:val="0"/>
                    <w:spacing w:before="120"/>
                    <w:jc w:val="center"/>
                    <w:rPr>
                      <w:rFonts w:ascii="Tahoma" w:hAnsi="Tahoma" w:cs="Tahoma"/>
                      <w:color w:val="000000" w:themeColor="text1"/>
                    </w:rPr>
                  </w:pPr>
                  <w:r>
                    <w:rPr>
                      <w:rFonts w:ascii="Tahoma" w:hAnsi="Tahoma" w:cs="Tahoma"/>
                      <w:color w:val="000000" w:themeColor="text1"/>
                    </w:rPr>
                    <w:t>15</w:t>
                  </w:r>
                  <w:r w:rsidRPr="00AE2622">
                    <w:rPr>
                      <w:rFonts w:ascii="Tahoma" w:hAnsi="Tahoma" w:cs="Tahoma"/>
                      <w:color w:val="000000" w:themeColor="text1"/>
                    </w:rPr>
                    <w:t xml:space="preserve"> Kbelíků</w:t>
                  </w:r>
                </w:p>
              </w:tc>
              <w:tc>
                <w:tcPr>
                  <w:tcW w:w="1984" w:type="dxa"/>
                  <w:noWrap/>
                  <w:hideMark/>
                </w:tcPr>
                <w:p w14:paraId="34BD20BF" w14:textId="77777777" w:rsidR="00220857" w:rsidRPr="00AE2622" w:rsidRDefault="00220857" w:rsidP="004A4783">
                  <w:pPr>
                    <w:autoSpaceDE w:val="0"/>
                    <w:autoSpaceDN w:val="0"/>
                    <w:adjustRightInd w:val="0"/>
                    <w:spacing w:before="120"/>
                    <w:jc w:val="center"/>
                    <w:rPr>
                      <w:rFonts w:ascii="Tahoma" w:hAnsi="Tahoma" w:cs="Tahoma"/>
                      <w:color w:val="000000" w:themeColor="text1"/>
                    </w:rPr>
                  </w:pPr>
                  <w:r w:rsidRPr="00AE2622">
                    <w:rPr>
                      <w:rFonts w:ascii="Tahoma" w:hAnsi="Tahoma" w:cs="Tahoma"/>
                      <w:color w:val="000000" w:themeColor="text1"/>
                    </w:rPr>
                    <w:t>69,67</w:t>
                  </w:r>
                </w:p>
              </w:tc>
              <w:tc>
                <w:tcPr>
                  <w:tcW w:w="2693" w:type="dxa"/>
                  <w:noWrap/>
                  <w:hideMark/>
                </w:tcPr>
                <w:p w14:paraId="569E0CB6" w14:textId="379ED7B0" w:rsidR="00220857" w:rsidRPr="00AE2622" w:rsidRDefault="00220857" w:rsidP="004A4783">
                  <w:pPr>
                    <w:autoSpaceDE w:val="0"/>
                    <w:autoSpaceDN w:val="0"/>
                    <w:adjustRightInd w:val="0"/>
                    <w:spacing w:before="120"/>
                    <w:jc w:val="center"/>
                    <w:rPr>
                      <w:rFonts w:ascii="Tahoma" w:hAnsi="Tahoma" w:cs="Tahoma"/>
                      <w:color w:val="000000" w:themeColor="text1"/>
                    </w:rPr>
                  </w:pPr>
                  <w:r>
                    <w:rPr>
                      <w:rFonts w:ascii="Tahoma" w:hAnsi="Tahoma" w:cs="Tahoma"/>
                      <w:color w:val="000000" w:themeColor="text1"/>
                    </w:rPr>
                    <w:t>1 045</w:t>
                  </w:r>
                </w:p>
              </w:tc>
            </w:tr>
            <w:tr w:rsidR="00220857" w:rsidRPr="00AE2622" w14:paraId="1E5B451E" w14:textId="77777777" w:rsidTr="003947AC">
              <w:trPr>
                <w:trHeight w:val="300"/>
              </w:trPr>
              <w:tc>
                <w:tcPr>
                  <w:tcW w:w="2405" w:type="dxa"/>
                  <w:noWrap/>
                  <w:hideMark/>
                </w:tcPr>
                <w:p w14:paraId="14ED19AD" w14:textId="77777777" w:rsidR="00220857" w:rsidRPr="00AE2622" w:rsidRDefault="00220857" w:rsidP="004A4783">
                  <w:pPr>
                    <w:autoSpaceDE w:val="0"/>
                    <w:autoSpaceDN w:val="0"/>
                    <w:adjustRightInd w:val="0"/>
                    <w:spacing w:before="120"/>
                    <w:jc w:val="center"/>
                    <w:rPr>
                      <w:rFonts w:ascii="Tahoma" w:hAnsi="Tahoma" w:cs="Tahoma"/>
                      <w:color w:val="000000" w:themeColor="text1"/>
                    </w:rPr>
                  </w:pPr>
                  <w:r w:rsidRPr="00AE2622">
                    <w:rPr>
                      <w:rFonts w:ascii="Tahoma" w:hAnsi="Tahoma" w:cs="Tahoma"/>
                      <w:color w:val="000000" w:themeColor="text1"/>
                    </w:rPr>
                    <w:t>Plotový systém</w:t>
                  </w:r>
                </w:p>
              </w:tc>
              <w:tc>
                <w:tcPr>
                  <w:tcW w:w="1985" w:type="dxa"/>
                  <w:noWrap/>
                  <w:hideMark/>
                </w:tcPr>
                <w:p w14:paraId="66FEB7DE" w14:textId="2D376272" w:rsidR="00220857" w:rsidRPr="00AE2622" w:rsidRDefault="00220857" w:rsidP="004A4783">
                  <w:pPr>
                    <w:autoSpaceDE w:val="0"/>
                    <w:autoSpaceDN w:val="0"/>
                    <w:adjustRightInd w:val="0"/>
                    <w:spacing w:before="120"/>
                    <w:jc w:val="center"/>
                    <w:rPr>
                      <w:rFonts w:ascii="Tahoma" w:hAnsi="Tahoma" w:cs="Tahoma"/>
                      <w:color w:val="000000" w:themeColor="text1"/>
                    </w:rPr>
                  </w:pPr>
                  <w:r>
                    <w:rPr>
                      <w:rFonts w:ascii="Tahoma" w:hAnsi="Tahoma" w:cs="Tahoma"/>
                      <w:color w:val="000000" w:themeColor="text1"/>
                    </w:rPr>
                    <w:t>1</w:t>
                  </w:r>
                  <w:r w:rsidRPr="00AE2622">
                    <w:rPr>
                      <w:rFonts w:ascii="Tahoma" w:hAnsi="Tahoma" w:cs="Tahoma"/>
                      <w:color w:val="000000" w:themeColor="text1"/>
                    </w:rPr>
                    <w:t xml:space="preserve"> sad</w:t>
                  </w:r>
                  <w:r>
                    <w:rPr>
                      <w:rFonts w:ascii="Tahoma" w:hAnsi="Tahoma" w:cs="Tahoma"/>
                      <w:color w:val="000000" w:themeColor="text1"/>
                    </w:rPr>
                    <w:t>a</w:t>
                  </w:r>
                </w:p>
              </w:tc>
              <w:tc>
                <w:tcPr>
                  <w:tcW w:w="1984" w:type="dxa"/>
                  <w:noWrap/>
                  <w:hideMark/>
                </w:tcPr>
                <w:p w14:paraId="54E0BE6D" w14:textId="77777777" w:rsidR="00220857" w:rsidRPr="00AE2622" w:rsidRDefault="00220857" w:rsidP="004A4783">
                  <w:pPr>
                    <w:autoSpaceDE w:val="0"/>
                    <w:autoSpaceDN w:val="0"/>
                    <w:adjustRightInd w:val="0"/>
                    <w:spacing w:before="120"/>
                    <w:jc w:val="center"/>
                    <w:rPr>
                      <w:rFonts w:ascii="Tahoma" w:hAnsi="Tahoma" w:cs="Tahoma"/>
                      <w:color w:val="000000" w:themeColor="text1"/>
                    </w:rPr>
                  </w:pPr>
                  <w:r w:rsidRPr="00AE2622">
                    <w:rPr>
                      <w:rFonts w:ascii="Tahoma" w:hAnsi="Tahoma" w:cs="Tahoma"/>
                      <w:color w:val="000000" w:themeColor="text1"/>
                    </w:rPr>
                    <w:t>6 000</w:t>
                  </w:r>
                </w:p>
              </w:tc>
              <w:tc>
                <w:tcPr>
                  <w:tcW w:w="2693" w:type="dxa"/>
                  <w:noWrap/>
                  <w:hideMark/>
                </w:tcPr>
                <w:p w14:paraId="4CF64253" w14:textId="447078C2" w:rsidR="00220857" w:rsidRPr="00AE2622" w:rsidRDefault="00220857" w:rsidP="004A4783">
                  <w:pPr>
                    <w:autoSpaceDE w:val="0"/>
                    <w:autoSpaceDN w:val="0"/>
                    <w:adjustRightInd w:val="0"/>
                    <w:spacing w:before="120"/>
                    <w:jc w:val="center"/>
                    <w:rPr>
                      <w:rFonts w:ascii="Tahoma" w:hAnsi="Tahoma" w:cs="Tahoma"/>
                      <w:color w:val="000000" w:themeColor="text1"/>
                    </w:rPr>
                  </w:pPr>
                  <w:r>
                    <w:rPr>
                      <w:rFonts w:ascii="Tahoma" w:hAnsi="Tahoma" w:cs="Tahoma"/>
                      <w:color w:val="000000" w:themeColor="text1"/>
                    </w:rPr>
                    <w:t>6 000</w:t>
                  </w:r>
                </w:p>
              </w:tc>
            </w:tr>
            <w:tr w:rsidR="00220857" w:rsidRPr="00AE2622" w14:paraId="706A5ABF" w14:textId="77777777" w:rsidTr="003947AC">
              <w:trPr>
                <w:trHeight w:val="300"/>
              </w:trPr>
              <w:tc>
                <w:tcPr>
                  <w:tcW w:w="2405" w:type="dxa"/>
                  <w:noWrap/>
                  <w:hideMark/>
                </w:tcPr>
                <w:p w14:paraId="2E775702" w14:textId="77777777" w:rsidR="00220857" w:rsidRPr="00AE2622" w:rsidRDefault="00220857" w:rsidP="004A4783">
                  <w:pPr>
                    <w:autoSpaceDE w:val="0"/>
                    <w:autoSpaceDN w:val="0"/>
                    <w:adjustRightInd w:val="0"/>
                    <w:spacing w:before="120"/>
                    <w:jc w:val="center"/>
                    <w:rPr>
                      <w:rFonts w:ascii="Tahoma" w:hAnsi="Tahoma" w:cs="Tahoma"/>
                      <w:color w:val="000000" w:themeColor="text1"/>
                    </w:rPr>
                  </w:pPr>
                  <w:r w:rsidRPr="00AE2622">
                    <w:rPr>
                      <w:rFonts w:ascii="Tahoma" w:hAnsi="Tahoma" w:cs="Tahoma"/>
                      <w:color w:val="000000" w:themeColor="text1"/>
                    </w:rPr>
                    <w:t>HDPE síť</w:t>
                  </w:r>
                </w:p>
              </w:tc>
              <w:tc>
                <w:tcPr>
                  <w:tcW w:w="1985" w:type="dxa"/>
                  <w:noWrap/>
                  <w:hideMark/>
                </w:tcPr>
                <w:p w14:paraId="3351A9AA" w14:textId="639F39E7" w:rsidR="00220857" w:rsidRPr="00AE2622" w:rsidRDefault="00220857" w:rsidP="004A4783">
                  <w:pPr>
                    <w:autoSpaceDE w:val="0"/>
                    <w:autoSpaceDN w:val="0"/>
                    <w:adjustRightInd w:val="0"/>
                    <w:spacing w:before="120"/>
                    <w:jc w:val="center"/>
                    <w:rPr>
                      <w:rFonts w:ascii="Tahoma" w:hAnsi="Tahoma" w:cs="Tahoma"/>
                      <w:color w:val="000000" w:themeColor="text1"/>
                    </w:rPr>
                  </w:pPr>
                  <w:r>
                    <w:rPr>
                      <w:rFonts w:ascii="Tahoma" w:hAnsi="Tahoma" w:cs="Tahoma"/>
                      <w:color w:val="000000" w:themeColor="text1"/>
                    </w:rPr>
                    <w:t>1</w:t>
                  </w:r>
                  <w:r w:rsidRPr="00AE2622">
                    <w:rPr>
                      <w:rFonts w:ascii="Tahoma" w:hAnsi="Tahoma" w:cs="Tahoma"/>
                      <w:color w:val="000000" w:themeColor="text1"/>
                    </w:rPr>
                    <w:t xml:space="preserve"> sad</w:t>
                  </w:r>
                  <w:r>
                    <w:rPr>
                      <w:rFonts w:ascii="Tahoma" w:hAnsi="Tahoma" w:cs="Tahoma"/>
                      <w:color w:val="000000" w:themeColor="text1"/>
                    </w:rPr>
                    <w:t>a</w:t>
                  </w:r>
                </w:p>
              </w:tc>
              <w:tc>
                <w:tcPr>
                  <w:tcW w:w="1984" w:type="dxa"/>
                  <w:noWrap/>
                  <w:hideMark/>
                </w:tcPr>
                <w:p w14:paraId="5EE6B29A" w14:textId="77777777" w:rsidR="00220857" w:rsidRPr="00AE2622" w:rsidRDefault="00220857" w:rsidP="004A4783">
                  <w:pPr>
                    <w:autoSpaceDE w:val="0"/>
                    <w:autoSpaceDN w:val="0"/>
                    <w:adjustRightInd w:val="0"/>
                    <w:spacing w:before="120"/>
                    <w:jc w:val="center"/>
                    <w:rPr>
                      <w:rFonts w:ascii="Tahoma" w:hAnsi="Tahoma" w:cs="Tahoma"/>
                      <w:color w:val="000000" w:themeColor="text1"/>
                    </w:rPr>
                  </w:pPr>
                  <w:r w:rsidRPr="00AE2622">
                    <w:rPr>
                      <w:rFonts w:ascii="Tahoma" w:hAnsi="Tahoma" w:cs="Tahoma"/>
                      <w:color w:val="000000" w:themeColor="text1"/>
                    </w:rPr>
                    <w:t>2 000</w:t>
                  </w:r>
                </w:p>
              </w:tc>
              <w:tc>
                <w:tcPr>
                  <w:tcW w:w="2693" w:type="dxa"/>
                  <w:noWrap/>
                  <w:hideMark/>
                </w:tcPr>
                <w:p w14:paraId="535EA199" w14:textId="36F9E598" w:rsidR="00220857" w:rsidRPr="00AE2622" w:rsidRDefault="00220857" w:rsidP="004A4783">
                  <w:pPr>
                    <w:autoSpaceDE w:val="0"/>
                    <w:autoSpaceDN w:val="0"/>
                    <w:adjustRightInd w:val="0"/>
                    <w:spacing w:before="120"/>
                    <w:jc w:val="center"/>
                    <w:rPr>
                      <w:rFonts w:ascii="Tahoma" w:hAnsi="Tahoma" w:cs="Tahoma"/>
                      <w:color w:val="000000" w:themeColor="text1"/>
                    </w:rPr>
                  </w:pPr>
                  <w:r>
                    <w:rPr>
                      <w:rFonts w:ascii="Tahoma" w:hAnsi="Tahoma" w:cs="Tahoma"/>
                      <w:color w:val="000000" w:themeColor="text1"/>
                    </w:rPr>
                    <w:t>2 000</w:t>
                  </w:r>
                </w:p>
              </w:tc>
            </w:tr>
            <w:tr w:rsidR="00220857" w:rsidRPr="00AE2622" w14:paraId="2E6E7F1C" w14:textId="77777777" w:rsidTr="003947AC">
              <w:trPr>
                <w:trHeight w:val="300"/>
              </w:trPr>
              <w:tc>
                <w:tcPr>
                  <w:tcW w:w="2405" w:type="dxa"/>
                  <w:noWrap/>
                  <w:hideMark/>
                </w:tcPr>
                <w:p w14:paraId="3B284E5E" w14:textId="77777777" w:rsidR="00220857" w:rsidRPr="00AE2622" w:rsidRDefault="00220857" w:rsidP="004A4783">
                  <w:pPr>
                    <w:autoSpaceDE w:val="0"/>
                    <w:autoSpaceDN w:val="0"/>
                    <w:adjustRightInd w:val="0"/>
                    <w:spacing w:before="120"/>
                    <w:jc w:val="center"/>
                    <w:rPr>
                      <w:rFonts w:ascii="Tahoma" w:hAnsi="Tahoma" w:cs="Tahoma"/>
                      <w:b/>
                      <w:bCs/>
                      <w:color w:val="000000" w:themeColor="text1"/>
                    </w:rPr>
                  </w:pPr>
                  <w:r w:rsidRPr="00AE2622">
                    <w:rPr>
                      <w:rFonts w:ascii="Tahoma" w:hAnsi="Tahoma" w:cs="Tahoma"/>
                      <w:b/>
                      <w:bCs/>
                      <w:color w:val="000000" w:themeColor="text1"/>
                    </w:rPr>
                    <w:t> </w:t>
                  </w:r>
                </w:p>
              </w:tc>
              <w:tc>
                <w:tcPr>
                  <w:tcW w:w="1985" w:type="dxa"/>
                  <w:noWrap/>
                  <w:hideMark/>
                </w:tcPr>
                <w:p w14:paraId="14534517" w14:textId="77777777" w:rsidR="00220857" w:rsidRPr="00AE2622" w:rsidRDefault="00220857" w:rsidP="004A4783">
                  <w:pPr>
                    <w:autoSpaceDE w:val="0"/>
                    <w:autoSpaceDN w:val="0"/>
                    <w:adjustRightInd w:val="0"/>
                    <w:spacing w:before="120"/>
                    <w:jc w:val="center"/>
                    <w:rPr>
                      <w:rFonts w:ascii="Tahoma" w:hAnsi="Tahoma" w:cs="Tahoma"/>
                      <w:b/>
                      <w:bCs/>
                      <w:color w:val="000000" w:themeColor="text1"/>
                    </w:rPr>
                  </w:pPr>
                  <w:r w:rsidRPr="00AE2622">
                    <w:rPr>
                      <w:rFonts w:ascii="Tahoma" w:hAnsi="Tahoma" w:cs="Tahoma"/>
                      <w:b/>
                      <w:bCs/>
                      <w:color w:val="000000" w:themeColor="text1"/>
                    </w:rPr>
                    <w:t> </w:t>
                  </w:r>
                </w:p>
              </w:tc>
              <w:tc>
                <w:tcPr>
                  <w:tcW w:w="1984" w:type="dxa"/>
                  <w:noWrap/>
                  <w:hideMark/>
                </w:tcPr>
                <w:p w14:paraId="598E4E22" w14:textId="77777777" w:rsidR="00220857" w:rsidRPr="00AE2622" w:rsidRDefault="00220857" w:rsidP="004A4783">
                  <w:pPr>
                    <w:autoSpaceDE w:val="0"/>
                    <w:autoSpaceDN w:val="0"/>
                    <w:adjustRightInd w:val="0"/>
                    <w:spacing w:before="120"/>
                    <w:jc w:val="center"/>
                    <w:rPr>
                      <w:rFonts w:ascii="Tahoma" w:hAnsi="Tahoma" w:cs="Tahoma"/>
                      <w:b/>
                      <w:bCs/>
                      <w:color w:val="000000" w:themeColor="text1"/>
                    </w:rPr>
                  </w:pPr>
                  <w:r w:rsidRPr="00AE2622">
                    <w:rPr>
                      <w:rFonts w:ascii="Tahoma" w:hAnsi="Tahoma" w:cs="Tahoma"/>
                      <w:b/>
                      <w:bCs/>
                      <w:color w:val="000000" w:themeColor="text1"/>
                    </w:rPr>
                    <w:t> </w:t>
                  </w:r>
                </w:p>
              </w:tc>
              <w:tc>
                <w:tcPr>
                  <w:tcW w:w="2693" w:type="dxa"/>
                  <w:noWrap/>
                  <w:hideMark/>
                </w:tcPr>
                <w:p w14:paraId="435852D5" w14:textId="3A176B7C" w:rsidR="00220857" w:rsidRPr="00AE2622" w:rsidRDefault="00220857" w:rsidP="004A4783">
                  <w:pPr>
                    <w:autoSpaceDE w:val="0"/>
                    <w:autoSpaceDN w:val="0"/>
                    <w:adjustRightInd w:val="0"/>
                    <w:spacing w:before="120"/>
                    <w:jc w:val="center"/>
                    <w:rPr>
                      <w:rFonts w:ascii="Tahoma" w:hAnsi="Tahoma" w:cs="Tahoma"/>
                      <w:b/>
                      <w:bCs/>
                      <w:color w:val="000000" w:themeColor="text1"/>
                    </w:rPr>
                  </w:pPr>
                  <w:r>
                    <w:rPr>
                      <w:rFonts w:ascii="Tahoma" w:hAnsi="Tahoma" w:cs="Tahoma"/>
                      <w:b/>
                      <w:bCs/>
                      <w:color w:val="000000" w:themeColor="text1"/>
                    </w:rPr>
                    <w:t>32 375, 72</w:t>
                  </w:r>
                </w:p>
              </w:tc>
            </w:tr>
          </w:tbl>
          <w:p w14:paraId="600F24D2" w14:textId="77777777" w:rsidR="00220857" w:rsidRPr="00DC426D" w:rsidRDefault="00220857" w:rsidP="004A4783">
            <w:pPr>
              <w:autoSpaceDE w:val="0"/>
              <w:autoSpaceDN w:val="0"/>
              <w:adjustRightInd w:val="0"/>
              <w:jc w:val="both"/>
              <w:rPr>
                <w:rFonts w:ascii="Tahoma" w:hAnsi="Tahoma" w:cs="Tahoma"/>
                <w:color w:val="000000" w:themeColor="text1"/>
                <w:sz w:val="20"/>
                <w:szCs w:val="20"/>
                <w:lang w:val="en-US"/>
              </w:rPr>
            </w:pPr>
          </w:p>
          <w:p w14:paraId="4004695A" w14:textId="77777777" w:rsidR="00220857" w:rsidRPr="00B0318B" w:rsidRDefault="00220857" w:rsidP="004A4783">
            <w:pPr>
              <w:autoSpaceDE w:val="0"/>
              <w:autoSpaceDN w:val="0"/>
              <w:adjustRightInd w:val="0"/>
              <w:jc w:val="both"/>
              <w:rPr>
                <w:rFonts w:ascii="Tahoma" w:hAnsi="Tahoma" w:cs="Tahoma"/>
                <w:color w:val="000000" w:themeColor="text1"/>
                <w:sz w:val="20"/>
                <w:szCs w:val="20"/>
              </w:rPr>
            </w:pPr>
          </w:p>
        </w:tc>
        <w:tc>
          <w:tcPr>
            <w:tcW w:w="4536" w:type="dxa"/>
          </w:tcPr>
          <w:p w14:paraId="044A6C1A" w14:textId="7594BE09" w:rsidR="00220857" w:rsidRPr="00DC426D" w:rsidRDefault="00220857" w:rsidP="004A4783">
            <w:pPr>
              <w:autoSpaceDE w:val="0"/>
              <w:autoSpaceDN w:val="0"/>
              <w:adjustRightInd w:val="0"/>
              <w:spacing w:before="120"/>
              <w:jc w:val="center"/>
              <w:rPr>
                <w:rFonts w:ascii="Tahoma" w:hAnsi="Tahoma" w:cs="Tahoma"/>
                <w:b/>
                <w:bCs/>
                <w:color w:val="000000" w:themeColor="text1"/>
                <w:lang w:val="en-US"/>
              </w:rPr>
            </w:pPr>
            <w:r>
              <w:rPr>
                <w:rFonts w:ascii="Tahoma" w:hAnsi="Tahoma" w:cs="Tahoma"/>
                <w:b/>
                <w:bCs/>
                <w:color w:val="000000" w:themeColor="text1"/>
                <w:lang w:val="en-US"/>
              </w:rPr>
              <w:t>Annex</w:t>
            </w:r>
            <w:r w:rsidRPr="00DC426D">
              <w:rPr>
                <w:rFonts w:ascii="Tahoma" w:hAnsi="Tahoma" w:cs="Tahoma"/>
                <w:b/>
                <w:bCs/>
                <w:color w:val="000000" w:themeColor="text1"/>
                <w:lang w:val="en-US"/>
              </w:rPr>
              <w:t xml:space="preserve"> </w:t>
            </w:r>
            <w:r w:rsidR="00AB4400">
              <w:rPr>
                <w:rFonts w:ascii="Tahoma" w:hAnsi="Tahoma" w:cs="Tahoma"/>
                <w:b/>
                <w:bCs/>
                <w:color w:val="000000" w:themeColor="text1"/>
                <w:lang w:val="en-US"/>
              </w:rPr>
              <w:t xml:space="preserve"> No. </w:t>
            </w:r>
            <w:r w:rsidRPr="00DC426D">
              <w:rPr>
                <w:rFonts w:ascii="Tahoma" w:hAnsi="Tahoma" w:cs="Tahoma"/>
                <w:b/>
                <w:bCs/>
                <w:color w:val="000000" w:themeColor="text1"/>
                <w:lang w:val="en-US"/>
              </w:rPr>
              <w:t>1</w:t>
            </w:r>
          </w:p>
          <w:p w14:paraId="3621E315" w14:textId="77777777" w:rsidR="00220857" w:rsidRPr="00DC426D" w:rsidRDefault="00220857" w:rsidP="004A4783">
            <w:pPr>
              <w:autoSpaceDE w:val="0"/>
              <w:autoSpaceDN w:val="0"/>
              <w:adjustRightInd w:val="0"/>
              <w:spacing w:before="120"/>
              <w:jc w:val="center"/>
              <w:rPr>
                <w:rFonts w:ascii="Tahoma" w:hAnsi="Tahoma" w:cs="Tahoma"/>
                <w:b/>
                <w:bCs/>
                <w:color w:val="000000" w:themeColor="text1"/>
                <w:lang w:val="en-US"/>
              </w:rPr>
            </w:pPr>
            <w:r w:rsidRPr="00DC426D">
              <w:rPr>
                <w:rFonts w:ascii="Tahoma" w:hAnsi="Tahoma" w:cs="Tahoma"/>
                <w:b/>
                <w:bCs/>
                <w:color w:val="000000" w:themeColor="text1"/>
                <w:lang w:val="en-US"/>
              </w:rPr>
              <w:t xml:space="preserve">Description of movable property </w:t>
            </w:r>
          </w:p>
          <w:p w14:paraId="4D117AF7" w14:textId="77777777" w:rsidR="00220857" w:rsidRPr="00DC426D" w:rsidRDefault="00220857" w:rsidP="004A4783">
            <w:pPr>
              <w:autoSpaceDE w:val="0"/>
              <w:autoSpaceDN w:val="0"/>
              <w:adjustRightInd w:val="0"/>
              <w:spacing w:before="120"/>
              <w:jc w:val="center"/>
              <w:rPr>
                <w:rFonts w:ascii="Tahoma" w:hAnsi="Tahoma" w:cs="Tahoma"/>
                <w:b/>
                <w:bCs/>
                <w:color w:val="000000" w:themeColor="text1"/>
                <w:lang w:val="en-US"/>
              </w:rPr>
            </w:pPr>
          </w:p>
          <w:tbl>
            <w:tblPr>
              <w:tblStyle w:val="Mkatabulky"/>
              <w:tblW w:w="9067" w:type="dxa"/>
              <w:tblLook w:val="04A0" w:firstRow="1" w:lastRow="0" w:firstColumn="1" w:lastColumn="0" w:noHBand="0" w:noVBand="1"/>
            </w:tblPr>
            <w:tblGrid>
              <w:gridCol w:w="1135"/>
              <w:gridCol w:w="959"/>
              <w:gridCol w:w="959"/>
              <w:gridCol w:w="1257"/>
            </w:tblGrid>
            <w:tr w:rsidR="00220857" w:rsidRPr="00DC426D" w14:paraId="7F0E707B" w14:textId="77777777" w:rsidTr="003947AC">
              <w:trPr>
                <w:trHeight w:val="600"/>
              </w:trPr>
              <w:tc>
                <w:tcPr>
                  <w:tcW w:w="2405" w:type="dxa"/>
                  <w:noWrap/>
                  <w:hideMark/>
                </w:tcPr>
                <w:p w14:paraId="32A72382" w14:textId="77777777" w:rsidR="00220857" w:rsidRPr="00DC426D" w:rsidRDefault="00220857" w:rsidP="004A4783">
                  <w:pPr>
                    <w:autoSpaceDE w:val="0"/>
                    <w:autoSpaceDN w:val="0"/>
                    <w:adjustRightInd w:val="0"/>
                    <w:spacing w:before="120"/>
                    <w:jc w:val="center"/>
                    <w:rPr>
                      <w:rFonts w:ascii="Tahoma" w:hAnsi="Tahoma" w:cs="Tahoma"/>
                      <w:b/>
                      <w:bCs/>
                      <w:color w:val="000000" w:themeColor="text1"/>
                      <w:lang w:val="en-US"/>
                    </w:rPr>
                  </w:pPr>
                  <w:r w:rsidRPr="00DC426D">
                    <w:rPr>
                      <w:rFonts w:ascii="Tahoma" w:hAnsi="Tahoma" w:cs="Tahoma"/>
                      <w:b/>
                      <w:bCs/>
                      <w:color w:val="000000" w:themeColor="text1"/>
                      <w:lang w:val="en-US"/>
                    </w:rPr>
                    <w:t xml:space="preserve">Description </w:t>
                  </w:r>
                </w:p>
              </w:tc>
              <w:tc>
                <w:tcPr>
                  <w:tcW w:w="1985" w:type="dxa"/>
                  <w:noWrap/>
                  <w:hideMark/>
                </w:tcPr>
                <w:p w14:paraId="5109FA88" w14:textId="77777777" w:rsidR="00220857" w:rsidRPr="00DC426D" w:rsidRDefault="00220857" w:rsidP="004A4783">
                  <w:pPr>
                    <w:autoSpaceDE w:val="0"/>
                    <w:autoSpaceDN w:val="0"/>
                    <w:adjustRightInd w:val="0"/>
                    <w:spacing w:before="120"/>
                    <w:jc w:val="center"/>
                    <w:rPr>
                      <w:rFonts w:ascii="Tahoma" w:hAnsi="Tahoma" w:cs="Tahoma"/>
                      <w:b/>
                      <w:bCs/>
                      <w:color w:val="000000" w:themeColor="text1"/>
                      <w:lang w:val="en-US"/>
                    </w:rPr>
                  </w:pPr>
                  <w:r w:rsidRPr="00DC426D">
                    <w:rPr>
                      <w:rFonts w:ascii="Tahoma" w:hAnsi="Tahoma" w:cs="Tahoma"/>
                      <w:b/>
                      <w:bCs/>
                      <w:color w:val="000000" w:themeColor="text1"/>
                      <w:lang w:val="en-US"/>
                    </w:rPr>
                    <w:t>Quantity</w:t>
                  </w:r>
                </w:p>
              </w:tc>
              <w:tc>
                <w:tcPr>
                  <w:tcW w:w="1984" w:type="dxa"/>
                  <w:hideMark/>
                </w:tcPr>
                <w:p w14:paraId="06DD181D" w14:textId="77777777" w:rsidR="00220857" w:rsidRPr="00DC426D" w:rsidRDefault="00220857" w:rsidP="004A4783">
                  <w:pPr>
                    <w:autoSpaceDE w:val="0"/>
                    <w:autoSpaceDN w:val="0"/>
                    <w:adjustRightInd w:val="0"/>
                    <w:spacing w:before="120"/>
                    <w:jc w:val="center"/>
                    <w:rPr>
                      <w:rFonts w:ascii="Tahoma" w:hAnsi="Tahoma" w:cs="Tahoma"/>
                      <w:b/>
                      <w:bCs/>
                      <w:color w:val="000000" w:themeColor="text1"/>
                      <w:lang w:val="en-US"/>
                    </w:rPr>
                  </w:pPr>
                  <w:r w:rsidRPr="00DC426D">
                    <w:rPr>
                      <w:rFonts w:ascii="Tahoma" w:hAnsi="Tahoma" w:cs="Tahoma"/>
                      <w:b/>
                      <w:bCs/>
                      <w:color w:val="000000" w:themeColor="text1"/>
                      <w:lang w:val="en-US"/>
                    </w:rPr>
                    <w:t>Net unit price (USD)</w:t>
                  </w:r>
                </w:p>
              </w:tc>
              <w:tc>
                <w:tcPr>
                  <w:tcW w:w="2693" w:type="dxa"/>
                  <w:hideMark/>
                </w:tcPr>
                <w:p w14:paraId="6AF2C8CE" w14:textId="77777777" w:rsidR="00220857" w:rsidRPr="00DC426D" w:rsidRDefault="00220857" w:rsidP="004A4783">
                  <w:pPr>
                    <w:autoSpaceDE w:val="0"/>
                    <w:autoSpaceDN w:val="0"/>
                    <w:adjustRightInd w:val="0"/>
                    <w:spacing w:before="120"/>
                    <w:jc w:val="center"/>
                    <w:rPr>
                      <w:rFonts w:ascii="Tahoma" w:hAnsi="Tahoma" w:cs="Tahoma"/>
                      <w:b/>
                      <w:bCs/>
                      <w:color w:val="000000" w:themeColor="text1"/>
                      <w:lang w:val="en-US"/>
                    </w:rPr>
                  </w:pPr>
                  <w:r w:rsidRPr="00DC426D">
                    <w:rPr>
                      <w:rFonts w:ascii="Tahoma" w:hAnsi="Tahoma" w:cs="Tahoma"/>
                      <w:b/>
                      <w:bCs/>
                      <w:color w:val="000000" w:themeColor="text1"/>
                      <w:lang w:val="en-US"/>
                    </w:rPr>
                    <w:t>Total amount (USD)</w:t>
                  </w:r>
                </w:p>
              </w:tc>
            </w:tr>
            <w:tr w:rsidR="00220857" w:rsidRPr="00DC426D" w14:paraId="5ED5F6A0" w14:textId="77777777" w:rsidTr="003947AC">
              <w:trPr>
                <w:trHeight w:val="300"/>
              </w:trPr>
              <w:tc>
                <w:tcPr>
                  <w:tcW w:w="2405" w:type="dxa"/>
                  <w:noWrap/>
                  <w:hideMark/>
                </w:tcPr>
                <w:p w14:paraId="67FE233B" w14:textId="77777777" w:rsidR="00220857" w:rsidRPr="00DC426D" w:rsidRDefault="00220857" w:rsidP="004A4783">
                  <w:pPr>
                    <w:autoSpaceDE w:val="0"/>
                    <w:autoSpaceDN w:val="0"/>
                    <w:adjustRightInd w:val="0"/>
                    <w:spacing w:before="120"/>
                    <w:jc w:val="center"/>
                    <w:rPr>
                      <w:rFonts w:ascii="Tahoma" w:hAnsi="Tahoma" w:cs="Tahoma"/>
                      <w:color w:val="000000" w:themeColor="text1"/>
                      <w:lang w:val="en-US"/>
                    </w:rPr>
                  </w:pPr>
                  <w:r w:rsidRPr="00DC426D">
                    <w:rPr>
                      <w:rFonts w:ascii="Tahoma" w:hAnsi="Tahoma" w:cs="Tahoma"/>
                      <w:color w:val="000000" w:themeColor="text1"/>
                      <w:lang w:val="en-US"/>
                    </w:rPr>
                    <w:t>Artificial turf</w:t>
                  </w:r>
                </w:p>
              </w:tc>
              <w:tc>
                <w:tcPr>
                  <w:tcW w:w="1985" w:type="dxa"/>
                  <w:noWrap/>
                  <w:hideMark/>
                </w:tcPr>
                <w:p w14:paraId="1B9A74B7" w14:textId="2B7F810B" w:rsidR="00220857" w:rsidRPr="00DC426D" w:rsidRDefault="00220857" w:rsidP="004A4783">
                  <w:pPr>
                    <w:autoSpaceDE w:val="0"/>
                    <w:autoSpaceDN w:val="0"/>
                    <w:adjustRightInd w:val="0"/>
                    <w:spacing w:before="120"/>
                    <w:jc w:val="center"/>
                    <w:rPr>
                      <w:rFonts w:ascii="Tahoma" w:hAnsi="Tahoma" w:cs="Tahoma"/>
                      <w:color w:val="000000" w:themeColor="text1"/>
                      <w:lang w:val="en-US"/>
                    </w:rPr>
                  </w:pPr>
                  <w:r>
                    <w:rPr>
                      <w:rFonts w:ascii="Tahoma" w:hAnsi="Tahoma" w:cs="Tahoma"/>
                      <w:color w:val="000000" w:themeColor="text1"/>
                      <w:lang w:val="en-US"/>
                    </w:rPr>
                    <w:t>820</w:t>
                  </w:r>
                  <w:r w:rsidRPr="00DC426D">
                    <w:rPr>
                      <w:rFonts w:ascii="Tahoma" w:hAnsi="Tahoma" w:cs="Tahoma"/>
                      <w:color w:val="000000" w:themeColor="text1"/>
                      <w:lang w:val="en-US"/>
                    </w:rPr>
                    <w:t xml:space="preserve"> m2</w:t>
                  </w:r>
                </w:p>
              </w:tc>
              <w:tc>
                <w:tcPr>
                  <w:tcW w:w="1984" w:type="dxa"/>
                  <w:noWrap/>
                  <w:hideMark/>
                </w:tcPr>
                <w:p w14:paraId="0F7C41A3" w14:textId="77777777" w:rsidR="00220857" w:rsidRPr="00DC426D" w:rsidRDefault="00220857" w:rsidP="004A4783">
                  <w:pPr>
                    <w:autoSpaceDE w:val="0"/>
                    <w:autoSpaceDN w:val="0"/>
                    <w:adjustRightInd w:val="0"/>
                    <w:spacing w:before="120"/>
                    <w:jc w:val="center"/>
                    <w:rPr>
                      <w:rFonts w:ascii="Tahoma" w:hAnsi="Tahoma" w:cs="Tahoma"/>
                      <w:color w:val="000000" w:themeColor="text1"/>
                      <w:lang w:val="en-US"/>
                    </w:rPr>
                  </w:pPr>
                  <w:r w:rsidRPr="00DC426D">
                    <w:rPr>
                      <w:rFonts w:ascii="Tahoma" w:hAnsi="Tahoma" w:cs="Tahoma"/>
                      <w:color w:val="000000" w:themeColor="text1"/>
                      <w:lang w:val="en-US"/>
                    </w:rPr>
                    <w:t>18.63</w:t>
                  </w:r>
                </w:p>
              </w:tc>
              <w:tc>
                <w:tcPr>
                  <w:tcW w:w="2693" w:type="dxa"/>
                  <w:noWrap/>
                  <w:hideMark/>
                </w:tcPr>
                <w:p w14:paraId="2CEEC3B0" w14:textId="6F1B87A4" w:rsidR="00220857" w:rsidRPr="00DC426D" w:rsidRDefault="001E5B62" w:rsidP="004A4783">
                  <w:pPr>
                    <w:autoSpaceDE w:val="0"/>
                    <w:autoSpaceDN w:val="0"/>
                    <w:adjustRightInd w:val="0"/>
                    <w:spacing w:before="120"/>
                    <w:jc w:val="center"/>
                    <w:rPr>
                      <w:rFonts w:ascii="Tahoma" w:hAnsi="Tahoma" w:cs="Tahoma"/>
                      <w:color w:val="000000" w:themeColor="text1"/>
                      <w:lang w:val="en-US"/>
                    </w:rPr>
                  </w:pPr>
                  <w:r>
                    <w:rPr>
                      <w:rFonts w:ascii="Tahoma" w:hAnsi="Tahoma" w:cs="Tahoma"/>
                      <w:color w:val="000000" w:themeColor="text1"/>
                      <w:lang w:val="en-US"/>
                    </w:rPr>
                    <w:t>15,276.60</w:t>
                  </w:r>
                </w:p>
              </w:tc>
            </w:tr>
            <w:tr w:rsidR="00220857" w:rsidRPr="00DC426D" w14:paraId="18B46AE4" w14:textId="77777777" w:rsidTr="003947AC">
              <w:trPr>
                <w:trHeight w:val="300"/>
              </w:trPr>
              <w:tc>
                <w:tcPr>
                  <w:tcW w:w="2405" w:type="dxa"/>
                  <w:noWrap/>
                  <w:hideMark/>
                </w:tcPr>
                <w:p w14:paraId="51634119" w14:textId="77777777" w:rsidR="00220857" w:rsidRPr="00DC426D" w:rsidRDefault="00220857" w:rsidP="004A4783">
                  <w:pPr>
                    <w:autoSpaceDE w:val="0"/>
                    <w:autoSpaceDN w:val="0"/>
                    <w:adjustRightInd w:val="0"/>
                    <w:spacing w:before="120"/>
                    <w:jc w:val="center"/>
                    <w:rPr>
                      <w:rFonts w:ascii="Tahoma" w:hAnsi="Tahoma" w:cs="Tahoma"/>
                      <w:color w:val="000000" w:themeColor="text1"/>
                      <w:lang w:val="en-US"/>
                    </w:rPr>
                  </w:pPr>
                  <w:r w:rsidRPr="00DC426D">
                    <w:rPr>
                      <w:rFonts w:ascii="Tahoma" w:hAnsi="Tahoma" w:cs="Tahoma"/>
                      <w:color w:val="000000" w:themeColor="text1"/>
                      <w:lang w:val="en-US"/>
                    </w:rPr>
                    <w:t>Shock-absorbing underlay</w:t>
                  </w:r>
                </w:p>
              </w:tc>
              <w:tc>
                <w:tcPr>
                  <w:tcW w:w="1985" w:type="dxa"/>
                  <w:noWrap/>
                  <w:hideMark/>
                </w:tcPr>
                <w:p w14:paraId="67C54847" w14:textId="758022A8" w:rsidR="00220857" w:rsidRPr="00DC426D" w:rsidRDefault="00220857" w:rsidP="004A4783">
                  <w:pPr>
                    <w:autoSpaceDE w:val="0"/>
                    <w:autoSpaceDN w:val="0"/>
                    <w:adjustRightInd w:val="0"/>
                    <w:spacing w:before="120"/>
                    <w:jc w:val="center"/>
                    <w:rPr>
                      <w:rFonts w:ascii="Tahoma" w:hAnsi="Tahoma" w:cs="Tahoma"/>
                      <w:color w:val="000000" w:themeColor="text1"/>
                      <w:lang w:val="en-US"/>
                    </w:rPr>
                  </w:pPr>
                  <w:r>
                    <w:rPr>
                      <w:rFonts w:ascii="Tahoma" w:hAnsi="Tahoma" w:cs="Tahoma"/>
                      <w:color w:val="000000" w:themeColor="text1"/>
                      <w:lang w:val="en-US"/>
                    </w:rPr>
                    <w:t xml:space="preserve">840 </w:t>
                  </w:r>
                  <w:r w:rsidRPr="00DC426D">
                    <w:rPr>
                      <w:rFonts w:ascii="Tahoma" w:hAnsi="Tahoma" w:cs="Tahoma"/>
                      <w:color w:val="000000" w:themeColor="text1"/>
                      <w:lang w:val="en-US"/>
                    </w:rPr>
                    <w:t>m²</w:t>
                  </w:r>
                </w:p>
              </w:tc>
              <w:tc>
                <w:tcPr>
                  <w:tcW w:w="1984" w:type="dxa"/>
                  <w:noWrap/>
                  <w:hideMark/>
                </w:tcPr>
                <w:p w14:paraId="1672B0B9" w14:textId="77777777" w:rsidR="00220857" w:rsidRPr="00DC426D" w:rsidRDefault="00220857" w:rsidP="004A4783">
                  <w:pPr>
                    <w:autoSpaceDE w:val="0"/>
                    <w:autoSpaceDN w:val="0"/>
                    <w:adjustRightInd w:val="0"/>
                    <w:spacing w:before="120"/>
                    <w:jc w:val="center"/>
                    <w:rPr>
                      <w:rFonts w:ascii="Tahoma" w:hAnsi="Tahoma" w:cs="Tahoma"/>
                      <w:color w:val="000000" w:themeColor="text1"/>
                      <w:lang w:val="en-US"/>
                    </w:rPr>
                  </w:pPr>
                  <w:r w:rsidRPr="00DC426D">
                    <w:rPr>
                      <w:rFonts w:ascii="Tahoma" w:hAnsi="Tahoma" w:cs="Tahoma"/>
                      <w:color w:val="000000" w:themeColor="text1"/>
                      <w:lang w:val="en-US"/>
                    </w:rPr>
                    <w:t>7.68</w:t>
                  </w:r>
                </w:p>
              </w:tc>
              <w:tc>
                <w:tcPr>
                  <w:tcW w:w="2693" w:type="dxa"/>
                  <w:noWrap/>
                  <w:hideMark/>
                </w:tcPr>
                <w:p w14:paraId="48F27662" w14:textId="02EA3490" w:rsidR="00220857" w:rsidRPr="00DC426D" w:rsidRDefault="001E5B62" w:rsidP="004A4783">
                  <w:pPr>
                    <w:autoSpaceDE w:val="0"/>
                    <w:autoSpaceDN w:val="0"/>
                    <w:adjustRightInd w:val="0"/>
                    <w:spacing w:before="120"/>
                    <w:jc w:val="center"/>
                    <w:rPr>
                      <w:rFonts w:ascii="Tahoma" w:hAnsi="Tahoma" w:cs="Tahoma"/>
                      <w:color w:val="000000" w:themeColor="text1"/>
                      <w:lang w:val="en-US"/>
                    </w:rPr>
                  </w:pPr>
                  <w:r>
                    <w:rPr>
                      <w:rFonts w:ascii="Tahoma" w:hAnsi="Tahoma" w:cs="Tahoma"/>
                      <w:color w:val="000000" w:themeColor="text1"/>
                      <w:lang w:val="en-US"/>
                    </w:rPr>
                    <w:t>6,452</w:t>
                  </w:r>
                </w:p>
              </w:tc>
            </w:tr>
            <w:tr w:rsidR="00220857" w:rsidRPr="00DC426D" w14:paraId="3A84BA51" w14:textId="77777777" w:rsidTr="003947AC">
              <w:trPr>
                <w:trHeight w:val="300"/>
              </w:trPr>
              <w:tc>
                <w:tcPr>
                  <w:tcW w:w="2405" w:type="dxa"/>
                  <w:noWrap/>
                  <w:hideMark/>
                </w:tcPr>
                <w:p w14:paraId="5C7565C6" w14:textId="77777777" w:rsidR="00220857" w:rsidRPr="00DC426D" w:rsidRDefault="00220857" w:rsidP="004A4783">
                  <w:pPr>
                    <w:autoSpaceDE w:val="0"/>
                    <w:autoSpaceDN w:val="0"/>
                    <w:adjustRightInd w:val="0"/>
                    <w:spacing w:before="120"/>
                    <w:jc w:val="center"/>
                    <w:rPr>
                      <w:rFonts w:ascii="Tahoma" w:hAnsi="Tahoma" w:cs="Tahoma"/>
                      <w:color w:val="000000" w:themeColor="text1"/>
                      <w:lang w:val="en-US"/>
                    </w:rPr>
                  </w:pPr>
                  <w:r w:rsidRPr="00DC426D">
                    <w:rPr>
                      <w:rFonts w:ascii="Tahoma" w:hAnsi="Tahoma" w:cs="Tahoma"/>
                      <w:color w:val="000000" w:themeColor="text1"/>
                      <w:lang w:val="en-US"/>
                    </w:rPr>
                    <w:t>Connecting tape</w:t>
                  </w:r>
                </w:p>
              </w:tc>
              <w:tc>
                <w:tcPr>
                  <w:tcW w:w="1985" w:type="dxa"/>
                  <w:noWrap/>
                  <w:hideMark/>
                </w:tcPr>
                <w:p w14:paraId="1ECE3892" w14:textId="0CE19D92" w:rsidR="00220857" w:rsidRPr="00DC426D" w:rsidRDefault="00220857" w:rsidP="004A4783">
                  <w:pPr>
                    <w:autoSpaceDE w:val="0"/>
                    <w:autoSpaceDN w:val="0"/>
                    <w:adjustRightInd w:val="0"/>
                    <w:spacing w:before="120"/>
                    <w:jc w:val="center"/>
                    <w:rPr>
                      <w:rFonts w:ascii="Tahoma" w:hAnsi="Tahoma" w:cs="Tahoma"/>
                      <w:color w:val="000000" w:themeColor="text1"/>
                      <w:lang w:val="en-US"/>
                    </w:rPr>
                  </w:pPr>
                  <w:r>
                    <w:rPr>
                      <w:rFonts w:ascii="Tahoma" w:hAnsi="Tahoma" w:cs="Tahoma"/>
                      <w:color w:val="000000" w:themeColor="text1"/>
                      <w:lang w:val="en-US"/>
                    </w:rPr>
                    <w:t>350</w:t>
                  </w:r>
                </w:p>
              </w:tc>
              <w:tc>
                <w:tcPr>
                  <w:tcW w:w="1984" w:type="dxa"/>
                  <w:noWrap/>
                  <w:hideMark/>
                </w:tcPr>
                <w:p w14:paraId="685CF222" w14:textId="77777777" w:rsidR="00220857" w:rsidRPr="00DC426D" w:rsidRDefault="00220857" w:rsidP="004A4783">
                  <w:pPr>
                    <w:autoSpaceDE w:val="0"/>
                    <w:autoSpaceDN w:val="0"/>
                    <w:adjustRightInd w:val="0"/>
                    <w:spacing w:before="120"/>
                    <w:jc w:val="center"/>
                    <w:rPr>
                      <w:rFonts w:ascii="Tahoma" w:hAnsi="Tahoma" w:cs="Tahoma"/>
                      <w:color w:val="000000" w:themeColor="text1"/>
                      <w:lang w:val="en-US"/>
                    </w:rPr>
                  </w:pPr>
                  <w:r w:rsidRPr="00DC426D">
                    <w:rPr>
                      <w:rFonts w:ascii="Tahoma" w:hAnsi="Tahoma" w:cs="Tahoma"/>
                      <w:color w:val="000000" w:themeColor="text1"/>
                      <w:lang w:val="en-US"/>
                    </w:rPr>
                    <w:t>0.3</w:t>
                  </w:r>
                </w:p>
              </w:tc>
              <w:tc>
                <w:tcPr>
                  <w:tcW w:w="2693" w:type="dxa"/>
                  <w:noWrap/>
                  <w:hideMark/>
                </w:tcPr>
                <w:p w14:paraId="50C1EBED" w14:textId="1B2E34B6" w:rsidR="00220857" w:rsidRPr="00DC426D" w:rsidRDefault="001E5B62" w:rsidP="004A4783">
                  <w:pPr>
                    <w:autoSpaceDE w:val="0"/>
                    <w:autoSpaceDN w:val="0"/>
                    <w:adjustRightInd w:val="0"/>
                    <w:spacing w:before="120"/>
                    <w:jc w:val="center"/>
                    <w:rPr>
                      <w:rFonts w:ascii="Tahoma" w:hAnsi="Tahoma" w:cs="Tahoma"/>
                      <w:color w:val="000000" w:themeColor="text1"/>
                      <w:lang w:val="en-US"/>
                    </w:rPr>
                  </w:pPr>
                  <w:r>
                    <w:rPr>
                      <w:rFonts w:ascii="Tahoma" w:hAnsi="Tahoma" w:cs="Tahoma"/>
                      <w:color w:val="000000" w:themeColor="text1"/>
                      <w:lang w:val="en-US"/>
                    </w:rPr>
                    <w:t>105</w:t>
                  </w:r>
                </w:p>
              </w:tc>
            </w:tr>
            <w:tr w:rsidR="00220857" w:rsidRPr="00DC426D" w14:paraId="7A23F977" w14:textId="77777777" w:rsidTr="003947AC">
              <w:trPr>
                <w:trHeight w:val="600"/>
              </w:trPr>
              <w:tc>
                <w:tcPr>
                  <w:tcW w:w="2405" w:type="dxa"/>
                  <w:hideMark/>
                </w:tcPr>
                <w:p w14:paraId="10EC7964" w14:textId="77777777" w:rsidR="00220857" w:rsidRPr="00DC426D" w:rsidRDefault="00220857" w:rsidP="004A4783">
                  <w:pPr>
                    <w:autoSpaceDE w:val="0"/>
                    <w:autoSpaceDN w:val="0"/>
                    <w:adjustRightInd w:val="0"/>
                    <w:spacing w:before="120"/>
                    <w:jc w:val="center"/>
                    <w:rPr>
                      <w:rFonts w:ascii="Tahoma" w:hAnsi="Tahoma" w:cs="Tahoma"/>
                      <w:color w:val="000000" w:themeColor="text1"/>
                      <w:lang w:val="en-US"/>
                    </w:rPr>
                  </w:pPr>
                  <w:r w:rsidRPr="00DC426D">
                    <w:rPr>
                      <w:rFonts w:ascii="Tahoma" w:hAnsi="Tahoma" w:cs="Tahoma"/>
                      <w:color w:val="000000" w:themeColor="text1"/>
                      <w:lang w:val="en-US"/>
                    </w:rPr>
                    <w:t>Hand floor sweeper</w:t>
                  </w:r>
                </w:p>
              </w:tc>
              <w:tc>
                <w:tcPr>
                  <w:tcW w:w="1985" w:type="dxa"/>
                  <w:noWrap/>
                  <w:hideMark/>
                </w:tcPr>
                <w:p w14:paraId="5AF99B23" w14:textId="7B9D1E51" w:rsidR="00220857" w:rsidRPr="00DC426D" w:rsidRDefault="00220857" w:rsidP="004A4783">
                  <w:pPr>
                    <w:autoSpaceDE w:val="0"/>
                    <w:autoSpaceDN w:val="0"/>
                    <w:adjustRightInd w:val="0"/>
                    <w:spacing w:before="120"/>
                    <w:jc w:val="center"/>
                    <w:rPr>
                      <w:rFonts w:ascii="Tahoma" w:hAnsi="Tahoma" w:cs="Tahoma"/>
                      <w:color w:val="000000" w:themeColor="text1"/>
                      <w:lang w:val="en-US"/>
                    </w:rPr>
                  </w:pPr>
                  <w:r>
                    <w:rPr>
                      <w:rFonts w:ascii="Tahoma" w:hAnsi="Tahoma" w:cs="Tahoma"/>
                      <w:color w:val="000000" w:themeColor="text1"/>
                      <w:lang w:val="en-US"/>
                    </w:rPr>
                    <w:t>1</w:t>
                  </w:r>
                  <w:r w:rsidRPr="00DC426D">
                    <w:rPr>
                      <w:rFonts w:ascii="Tahoma" w:hAnsi="Tahoma" w:cs="Tahoma"/>
                      <w:color w:val="000000" w:themeColor="text1"/>
                      <w:lang w:val="en-US"/>
                    </w:rPr>
                    <w:t xml:space="preserve"> set</w:t>
                  </w:r>
                </w:p>
              </w:tc>
              <w:tc>
                <w:tcPr>
                  <w:tcW w:w="1984" w:type="dxa"/>
                  <w:noWrap/>
                  <w:hideMark/>
                </w:tcPr>
                <w:p w14:paraId="34C17531" w14:textId="77777777" w:rsidR="00220857" w:rsidRPr="00DC426D" w:rsidRDefault="00220857" w:rsidP="004A4783">
                  <w:pPr>
                    <w:autoSpaceDE w:val="0"/>
                    <w:autoSpaceDN w:val="0"/>
                    <w:adjustRightInd w:val="0"/>
                    <w:spacing w:before="120"/>
                    <w:jc w:val="center"/>
                    <w:rPr>
                      <w:rFonts w:ascii="Tahoma" w:hAnsi="Tahoma" w:cs="Tahoma"/>
                      <w:color w:val="000000" w:themeColor="text1"/>
                      <w:lang w:val="en-US"/>
                    </w:rPr>
                  </w:pPr>
                  <w:r w:rsidRPr="00DC426D">
                    <w:rPr>
                      <w:rFonts w:ascii="Tahoma" w:hAnsi="Tahoma" w:cs="Tahoma"/>
                      <w:color w:val="000000" w:themeColor="text1"/>
                      <w:lang w:val="en-US"/>
                    </w:rPr>
                    <w:t>1,500</w:t>
                  </w:r>
                </w:p>
              </w:tc>
              <w:tc>
                <w:tcPr>
                  <w:tcW w:w="2693" w:type="dxa"/>
                  <w:noWrap/>
                  <w:hideMark/>
                </w:tcPr>
                <w:p w14:paraId="7CB9ACB8" w14:textId="7AA53B1B" w:rsidR="00220857" w:rsidRPr="00DC426D" w:rsidRDefault="001E5B62" w:rsidP="004A4783">
                  <w:pPr>
                    <w:autoSpaceDE w:val="0"/>
                    <w:autoSpaceDN w:val="0"/>
                    <w:adjustRightInd w:val="0"/>
                    <w:spacing w:before="120"/>
                    <w:jc w:val="center"/>
                    <w:rPr>
                      <w:rFonts w:ascii="Tahoma" w:hAnsi="Tahoma" w:cs="Tahoma"/>
                      <w:color w:val="000000" w:themeColor="text1"/>
                      <w:lang w:val="en-US"/>
                    </w:rPr>
                  </w:pPr>
                  <w:r>
                    <w:rPr>
                      <w:rFonts w:ascii="Tahoma" w:hAnsi="Tahoma" w:cs="Tahoma"/>
                      <w:color w:val="000000" w:themeColor="text1"/>
                      <w:lang w:val="en-US"/>
                    </w:rPr>
                    <w:t>1,500</w:t>
                  </w:r>
                </w:p>
              </w:tc>
            </w:tr>
            <w:tr w:rsidR="00220857" w:rsidRPr="00DC426D" w14:paraId="48D495A1" w14:textId="77777777" w:rsidTr="003947AC">
              <w:trPr>
                <w:trHeight w:val="300"/>
              </w:trPr>
              <w:tc>
                <w:tcPr>
                  <w:tcW w:w="2405" w:type="dxa"/>
                  <w:noWrap/>
                  <w:hideMark/>
                </w:tcPr>
                <w:p w14:paraId="5126365A" w14:textId="77777777" w:rsidR="00220857" w:rsidRPr="00DC426D" w:rsidRDefault="00220857" w:rsidP="004A4783">
                  <w:pPr>
                    <w:autoSpaceDE w:val="0"/>
                    <w:autoSpaceDN w:val="0"/>
                    <w:adjustRightInd w:val="0"/>
                    <w:spacing w:before="120"/>
                    <w:jc w:val="center"/>
                    <w:rPr>
                      <w:rFonts w:ascii="Tahoma" w:hAnsi="Tahoma" w:cs="Tahoma"/>
                      <w:color w:val="000000" w:themeColor="text1"/>
                      <w:lang w:val="en-US"/>
                    </w:rPr>
                  </w:pPr>
                  <w:r w:rsidRPr="00DC426D">
                    <w:rPr>
                      <w:rFonts w:ascii="Tahoma" w:hAnsi="Tahoma" w:cs="Tahoma"/>
                      <w:color w:val="000000" w:themeColor="text1"/>
                      <w:lang w:val="en-US"/>
                    </w:rPr>
                    <w:t>Adhesive</w:t>
                  </w:r>
                </w:p>
              </w:tc>
              <w:tc>
                <w:tcPr>
                  <w:tcW w:w="1985" w:type="dxa"/>
                  <w:noWrap/>
                  <w:hideMark/>
                </w:tcPr>
                <w:p w14:paraId="41FFF8BB" w14:textId="2AB8856A" w:rsidR="00220857" w:rsidRPr="00DC426D" w:rsidRDefault="00220857" w:rsidP="004A4783">
                  <w:pPr>
                    <w:autoSpaceDE w:val="0"/>
                    <w:autoSpaceDN w:val="0"/>
                    <w:adjustRightInd w:val="0"/>
                    <w:spacing w:before="120"/>
                    <w:jc w:val="center"/>
                    <w:rPr>
                      <w:rFonts w:ascii="Tahoma" w:hAnsi="Tahoma" w:cs="Tahoma"/>
                      <w:color w:val="000000" w:themeColor="text1"/>
                      <w:lang w:val="en-US"/>
                    </w:rPr>
                  </w:pPr>
                  <w:r>
                    <w:rPr>
                      <w:rFonts w:ascii="Tahoma" w:hAnsi="Tahoma" w:cs="Tahoma"/>
                      <w:color w:val="000000" w:themeColor="text1"/>
                      <w:lang w:val="en-US"/>
                    </w:rPr>
                    <w:t xml:space="preserve">15 </w:t>
                  </w:r>
                  <w:r w:rsidRPr="00DC426D">
                    <w:rPr>
                      <w:rFonts w:ascii="Tahoma" w:hAnsi="Tahoma" w:cs="Tahoma"/>
                      <w:color w:val="000000" w:themeColor="text1"/>
                      <w:lang w:val="en-US"/>
                    </w:rPr>
                    <w:t>buckets</w:t>
                  </w:r>
                </w:p>
              </w:tc>
              <w:tc>
                <w:tcPr>
                  <w:tcW w:w="1984" w:type="dxa"/>
                  <w:noWrap/>
                  <w:hideMark/>
                </w:tcPr>
                <w:p w14:paraId="13F5F634" w14:textId="77777777" w:rsidR="00220857" w:rsidRPr="00DC426D" w:rsidRDefault="00220857" w:rsidP="004A4783">
                  <w:pPr>
                    <w:autoSpaceDE w:val="0"/>
                    <w:autoSpaceDN w:val="0"/>
                    <w:adjustRightInd w:val="0"/>
                    <w:spacing w:before="120"/>
                    <w:jc w:val="center"/>
                    <w:rPr>
                      <w:rFonts w:ascii="Tahoma" w:hAnsi="Tahoma" w:cs="Tahoma"/>
                      <w:color w:val="000000" w:themeColor="text1"/>
                      <w:lang w:val="en-US"/>
                    </w:rPr>
                  </w:pPr>
                  <w:r w:rsidRPr="00DC426D">
                    <w:rPr>
                      <w:rFonts w:ascii="Tahoma" w:hAnsi="Tahoma" w:cs="Tahoma"/>
                      <w:color w:val="000000" w:themeColor="text1"/>
                      <w:lang w:val="en-US"/>
                    </w:rPr>
                    <w:t>69.67</w:t>
                  </w:r>
                </w:p>
              </w:tc>
              <w:tc>
                <w:tcPr>
                  <w:tcW w:w="2693" w:type="dxa"/>
                  <w:noWrap/>
                  <w:hideMark/>
                </w:tcPr>
                <w:p w14:paraId="5DF2DB51" w14:textId="2FA7D1E9" w:rsidR="00220857" w:rsidRPr="00DC426D" w:rsidRDefault="001E5B62" w:rsidP="004A4783">
                  <w:pPr>
                    <w:autoSpaceDE w:val="0"/>
                    <w:autoSpaceDN w:val="0"/>
                    <w:adjustRightInd w:val="0"/>
                    <w:spacing w:before="120"/>
                    <w:jc w:val="center"/>
                    <w:rPr>
                      <w:rFonts w:ascii="Tahoma" w:hAnsi="Tahoma" w:cs="Tahoma"/>
                      <w:color w:val="000000" w:themeColor="text1"/>
                      <w:lang w:val="en-US"/>
                    </w:rPr>
                  </w:pPr>
                  <w:r>
                    <w:rPr>
                      <w:rFonts w:ascii="Tahoma" w:hAnsi="Tahoma" w:cs="Tahoma"/>
                      <w:color w:val="000000" w:themeColor="text1"/>
                      <w:lang w:val="en-US"/>
                    </w:rPr>
                    <w:t>1,045</w:t>
                  </w:r>
                </w:p>
              </w:tc>
            </w:tr>
            <w:tr w:rsidR="00220857" w:rsidRPr="00DC426D" w14:paraId="554A6B43" w14:textId="77777777" w:rsidTr="003947AC">
              <w:trPr>
                <w:trHeight w:val="300"/>
              </w:trPr>
              <w:tc>
                <w:tcPr>
                  <w:tcW w:w="2405" w:type="dxa"/>
                  <w:noWrap/>
                  <w:hideMark/>
                </w:tcPr>
                <w:p w14:paraId="1E7D2E36" w14:textId="77777777" w:rsidR="00220857" w:rsidRPr="00DC426D" w:rsidRDefault="00220857" w:rsidP="004A4783">
                  <w:pPr>
                    <w:autoSpaceDE w:val="0"/>
                    <w:autoSpaceDN w:val="0"/>
                    <w:adjustRightInd w:val="0"/>
                    <w:spacing w:before="120"/>
                    <w:jc w:val="center"/>
                    <w:rPr>
                      <w:rFonts w:ascii="Tahoma" w:hAnsi="Tahoma" w:cs="Tahoma"/>
                      <w:color w:val="000000" w:themeColor="text1"/>
                      <w:lang w:val="en-US"/>
                    </w:rPr>
                  </w:pPr>
                  <w:r w:rsidRPr="00DC426D">
                    <w:rPr>
                      <w:rFonts w:ascii="Tahoma" w:hAnsi="Tahoma" w:cs="Tahoma"/>
                      <w:color w:val="000000" w:themeColor="text1"/>
                      <w:lang w:val="en-US"/>
                    </w:rPr>
                    <w:t>Fence system</w:t>
                  </w:r>
                </w:p>
              </w:tc>
              <w:tc>
                <w:tcPr>
                  <w:tcW w:w="1985" w:type="dxa"/>
                  <w:noWrap/>
                  <w:hideMark/>
                </w:tcPr>
                <w:p w14:paraId="43629699" w14:textId="115F03CB" w:rsidR="00220857" w:rsidRPr="00DC426D" w:rsidRDefault="00220857" w:rsidP="004A4783">
                  <w:pPr>
                    <w:autoSpaceDE w:val="0"/>
                    <w:autoSpaceDN w:val="0"/>
                    <w:adjustRightInd w:val="0"/>
                    <w:spacing w:before="120"/>
                    <w:jc w:val="center"/>
                    <w:rPr>
                      <w:rFonts w:ascii="Tahoma" w:hAnsi="Tahoma" w:cs="Tahoma"/>
                      <w:color w:val="000000" w:themeColor="text1"/>
                      <w:lang w:val="en-US"/>
                    </w:rPr>
                  </w:pPr>
                  <w:r>
                    <w:rPr>
                      <w:rFonts w:ascii="Tahoma" w:hAnsi="Tahoma" w:cs="Tahoma"/>
                      <w:color w:val="000000" w:themeColor="text1"/>
                      <w:lang w:val="en-US"/>
                    </w:rPr>
                    <w:t>1</w:t>
                  </w:r>
                  <w:r w:rsidRPr="00DC426D">
                    <w:rPr>
                      <w:rFonts w:ascii="Tahoma" w:hAnsi="Tahoma" w:cs="Tahoma"/>
                      <w:color w:val="000000" w:themeColor="text1"/>
                      <w:lang w:val="en-US"/>
                    </w:rPr>
                    <w:t xml:space="preserve"> set</w:t>
                  </w:r>
                </w:p>
              </w:tc>
              <w:tc>
                <w:tcPr>
                  <w:tcW w:w="1984" w:type="dxa"/>
                  <w:noWrap/>
                  <w:hideMark/>
                </w:tcPr>
                <w:p w14:paraId="38384246" w14:textId="77777777" w:rsidR="00220857" w:rsidRPr="00DC426D" w:rsidRDefault="00220857" w:rsidP="004A4783">
                  <w:pPr>
                    <w:autoSpaceDE w:val="0"/>
                    <w:autoSpaceDN w:val="0"/>
                    <w:adjustRightInd w:val="0"/>
                    <w:spacing w:before="120"/>
                    <w:jc w:val="center"/>
                    <w:rPr>
                      <w:rFonts w:ascii="Tahoma" w:hAnsi="Tahoma" w:cs="Tahoma"/>
                      <w:color w:val="000000" w:themeColor="text1"/>
                      <w:lang w:val="en-US"/>
                    </w:rPr>
                  </w:pPr>
                  <w:r w:rsidRPr="00DC426D">
                    <w:rPr>
                      <w:rFonts w:ascii="Tahoma" w:hAnsi="Tahoma" w:cs="Tahoma"/>
                      <w:color w:val="000000" w:themeColor="text1"/>
                      <w:lang w:val="en-US"/>
                    </w:rPr>
                    <w:t>6,000</w:t>
                  </w:r>
                </w:p>
              </w:tc>
              <w:tc>
                <w:tcPr>
                  <w:tcW w:w="2693" w:type="dxa"/>
                  <w:noWrap/>
                  <w:hideMark/>
                </w:tcPr>
                <w:p w14:paraId="61535756" w14:textId="5E8DF543" w:rsidR="00220857" w:rsidRPr="00DC426D" w:rsidRDefault="001E5B62" w:rsidP="004A4783">
                  <w:pPr>
                    <w:autoSpaceDE w:val="0"/>
                    <w:autoSpaceDN w:val="0"/>
                    <w:adjustRightInd w:val="0"/>
                    <w:spacing w:before="120"/>
                    <w:jc w:val="center"/>
                    <w:rPr>
                      <w:rFonts w:ascii="Tahoma" w:hAnsi="Tahoma" w:cs="Tahoma"/>
                      <w:color w:val="000000" w:themeColor="text1"/>
                      <w:lang w:val="en-US"/>
                    </w:rPr>
                  </w:pPr>
                  <w:r>
                    <w:rPr>
                      <w:rFonts w:ascii="Tahoma" w:hAnsi="Tahoma" w:cs="Tahoma"/>
                      <w:color w:val="000000" w:themeColor="text1"/>
                      <w:lang w:val="en-US"/>
                    </w:rPr>
                    <w:t>6,000</w:t>
                  </w:r>
                </w:p>
              </w:tc>
            </w:tr>
            <w:tr w:rsidR="00220857" w:rsidRPr="00DC426D" w14:paraId="0567D493" w14:textId="77777777" w:rsidTr="003947AC">
              <w:trPr>
                <w:trHeight w:val="300"/>
              </w:trPr>
              <w:tc>
                <w:tcPr>
                  <w:tcW w:w="2405" w:type="dxa"/>
                  <w:noWrap/>
                  <w:hideMark/>
                </w:tcPr>
                <w:p w14:paraId="2301CE32" w14:textId="77777777" w:rsidR="00220857" w:rsidRPr="00DC426D" w:rsidRDefault="00220857" w:rsidP="004A4783">
                  <w:pPr>
                    <w:autoSpaceDE w:val="0"/>
                    <w:autoSpaceDN w:val="0"/>
                    <w:adjustRightInd w:val="0"/>
                    <w:spacing w:before="120"/>
                    <w:jc w:val="center"/>
                    <w:rPr>
                      <w:rFonts w:ascii="Tahoma" w:hAnsi="Tahoma" w:cs="Tahoma"/>
                      <w:color w:val="000000" w:themeColor="text1"/>
                      <w:lang w:val="en-US"/>
                    </w:rPr>
                  </w:pPr>
                  <w:r w:rsidRPr="00DC426D">
                    <w:rPr>
                      <w:rFonts w:ascii="Tahoma" w:hAnsi="Tahoma" w:cs="Tahoma"/>
                      <w:color w:val="000000" w:themeColor="text1"/>
                      <w:lang w:val="en-US"/>
                    </w:rPr>
                    <w:t>HDPE mesh</w:t>
                  </w:r>
                </w:p>
              </w:tc>
              <w:tc>
                <w:tcPr>
                  <w:tcW w:w="1985" w:type="dxa"/>
                  <w:noWrap/>
                  <w:hideMark/>
                </w:tcPr>
                <w:p w14:paraId="17501A60" w14:textId="1C60D2D4" w:rsidR="00220857" w:rsidRPr="00DC426D" w:rsidRDefault="00220857" w:rsidP="004A4783">
                  <w:pPr>
                    <w:autoSpaceDE w:val="0"/>
                    <w:autoSpaceDN w:val="0"/>
                    <w:adjustRightInd w:val="0"/>
                    <w:spacing w:before="120"/>
                    <w:jc w:val="center"/>
                    <w:rPr>
                      <w:rFonts w:ascii="Tahoma" w:hAnsi="Tahoma" w:cs="Tahoma"/>
                      <w:color w:val="000000" w:themeColor="text1"/>
                      <w:lang w:val="en-US"/>
                    </w:rPr>
                  </w:pPr>
                  <w:r>
                    <w:rPr>
                      <w:rFonts w:ascii="Tahoma" w:hAnsi="Tahoma" w:cs="Tahoma"/>
                      <w:color w:val="000000" w:themeColor="text1"/>
                      <w:lang w:val="en-US"/>
                    </w:rPr>
                    <w:t>1</w:t>
                  </w:r>
                  <w:r w:rsidRPr="00DC426D">
                    <w:rPr>
                      <w:rFonts w:ascii="Tahoma" w:hAnsi="Tahoma" w:cs="Tahoma"/>
                      <w:color w:val="000000" w:themeColor="text1"/>
                      <w:lang w:val="en-US"/>
                    </w:rPr>
                    <w:t xml:space="preserve"> set</w:t>
                  </w:r>
                </w:p>
              </w:tc>
              <w:tc>
                <w:tcPr>
                  <w:tcW w:w="1984" w:type="dxa"/>
                  <w:noWrap/>
                  <w:hideMark/>
                </w:tcPr>
                <w:p w14:paraId="77108FEA" w14:textId="77777777" w:rsidR="00220857" w:rsidRPr="00DC426D" w:rsidRDefault="00220857" w:rsidP="004A4783">
                  <w:pPr>
                    <w:autoSpaceDE w:val="0"/>
                    <w:autoSpaceDN w:val="0"/>
                    <w:adjustRightInd w:val="0"/>
                    <w:spacing w:before="120"/>
                    <w:jc w:val="center"/>
                    <w:rPr>
                      <w:rFonts w:ascii="Tahoma" w:hAnsi="Tahoma" w:cs="Tahoma"/>
                      <w:color w:val="000000" w:themeColor="text1"/>
                      <w:lang w:val="en-US"/>
                    </w:rPr>
                  </w:pPr>
                  <w:r w:rsidRPr="00DC426D">
                    <w:rPr>
                      <w:rFonts w:ascii="Tahoma" w:hAnsi="Tahoma" w:cs="Tahoma"/>
                      <w:color w:val="000000" w:themeColor="text1"/>
                      <w:lang w:val="en-US"/>
                    </w:rPr>
                    <w:t>2,000</w:t>
                  </w:r>
                </w:p>
              </w:tc>
              <w:tc>
                <w:tcPr>
                  <w:tcW w:w="2693" w:type="dxa"/>
                  <w:noWrap/>
                  <w:hideMark/>
                </w:tcPr>
                <w:p w14:paraId="516E094E" w14:textId="01B7141E" w:rsidR="00220857" w:rsidRPr="00DC426D" w:rsidRDefault="001E5B62" w:rsidP="004A4783">
                  <w:pPr>
                    <w:autoSpaceDE w:val="0"/>
                    <w:autoSpaceDN w:val="0"/>
                    <w:adjustRightInd w:val="0"/>
                    <w:spacing w:before="120"/>
                    <w:jc w:val="center"/>
                    <w:rPr>
                      <w:rFonts w:ascii="Tahoma" w:hAnsi="Tahoma" w:cs="Tahoma"/>
                      <w:color w:val="000000" w:themeColor="text1"/>
                      <w:lang w:val="en-US"/>
                    </w:rPr>
                  </w:pPr>
                  <w:r>
                    <w:rPr>
                      <w:rFonts w:ascii="Tahoma" w:hAnsi="Tahoma" w:cs="Tahoma"/>
                      <w:color w:val="000000" w:themeColor="text1"/>
                      <w:lang w:val="en-US"/>
                    </w:rPr>
                    <w:t>2,000</w:t>
                  </w:r>
                </w:p>
              </w:tc>
            </w:tr>
            <w:tr w:rsidR="00220857" w:rsidRPr="00DC426D" w14:paraId="233B08D2" w14:textId="77777777" w:rsidTr="003947AC">
              <w:trPr>
                <w:trHeight w:val="300"/>
              </w:trPr>
              <w:tc>
                <w:tcPr>
                  <w:tcW w:w="2405" w:type="dxa"/>
                  <w:noWrap/>
                  <w:hideMark/>
                </w:tcPr>
                <w:p w14:paraId="7B52B9B4" w14:textId="77777777" w:rsidR="00220857" w:rsidRPr="00DC426D" w:rsidRDefault="00220857" w:rsidP="004A4783">
                  <w:pPr>
                    <w:autoSpaceDE w:val="0"/>
                    <w:autoSpaceDN w:val="0"/>
                    <w:adjustRightInd w:val="0"/>
                    <w:spacing w:before="120"/>
                    <w:jc w:val="center"/>
                    <w:rPr>
                      <w:rFonts w:ascii="Tahoma" w:hAnsi="Tahoma" w:cs="Tahoma"/>
                      <w:b/>
                      <w:bCs/>
                      <w:color w:val="000000" w:themeColor="text1"/>
                      <w:lang w:val="en-US"/>
                    </w:rPr>
                  </w:pPr>
                  <w:r w:rsidRPr="00DC426D">
                    <w:rPr>
                      <w:rFonts w:ascii="Tahoma" w:hAnsi="Tahoma" w:cs="Tahoma"/>
                      <w:b/>
                      <w:bCs/>
                      <w:color w:val="000000" w:themeColor="text1"/>
                      <w:lang w:val="en-US"/>
                    </w:rPr>
                    <w:t xml:space="preserve"> </w:t>
                  </w:r>
                </w:p>
              </w:tc>
              <w:tc>
                <w:tcPr>
                  <w:tcW w:w="1985" w:type="dxa"/>
                  <w:noWrap/>
                  <w:hideMark/>
                </w:tcPr>
                <w:p w14:paraId="2FAB3856" w14:textId="77777777" w:rsidR="00220857" w:rsidRPr="00DC426D" w:rsidRDefault="00220857" w:rsidP="004A4783">
                  <w:pPr>
                    <w:autoSpaceDE w:val="0"/>
                    <w:autoSpaceDN w:val="0"/>
                    <w:adjustRightInd w:val="0"/>
                    <w:spacing w:before="120"/>
                    <w:jc w:val="center"/>
                    <w:rPr>
                      <w:rFonts w:ascii="Tahoma" w:hAnsi="Tahoma" w:cs="Tahoma"/>
                      <w:b/>
                      <w:bCs/>
                      <w:color w:val="000000" w:themeColor="text1"/>
                      <w:lang w:val="en-US"/>
                    </w:rPr>
                  </w:pPr>
                  <w:r w:rsidRPr="00DC426D">
                    <w:rPr>
                      <w:rFonts w:ascii="Tahoma" w:hAnsi="Tahoma" w:cs="Tahoma"/>
                      <w:b/>
                      <w:bCs/>
                      <w:color w:val="000000" w:themeColor="text1"/>
                      <w:lang w:val="en-US"/>
                    </w:rPr>
                    <w:t xml:space="preserve"> </w:t>
                  </w:r>
                </w:p>
              </w:tc>
              <w:tc>
                <w:tcPr>
                  <w:tcW w:w="1984" w:type="dxa"/>
                  <w:noWrap/>
                  <w:hideMark/>
                </w:tcPr>
                <w:p w14:paraId="569CFE27" w14:textId="77777777" w:rsidR="00220857" w:rsidRPr="00DC426D" w:rsidRDefault="00220857" w:rsidP="004A4783">
                  <w:pPr>
                    <w:autoSpaceDE w:val="0"/>
                    <w:autoSpaceDN w:val="0"/>
                    <w:adjustRightInd w:val="0"/>
                    <w:spacing w:before="120"/>
                    <w:jc w:val="center"/>
                    <w:rPr>
                      <w:rFonts w:ascii="Tahoma" w:hAnsi="Tahoma" w:cs="Tahoma"/>
                      <w:b/>
                      <w:bCs/>
                      <w:color w:val="000000" w:themeColor="text1"/>
                      <w:lang w:val="en-US"/>
                    </w:rPr>
                  </w:pPr>
                  <w:r w:rsidRPr="00DC426D">
                    <w:rPr>
                      <w:rFonts w:ascii="Tahoma" w:hAnsi="Tahoma" w:cs="Tahoma"/>
                      <w:b/>
                      <w:bCs/>
                      <w:color w:val="000000" w:themeColor="text1"/>
                      <w:lang w:val="en-US"/>
                    </w:rPr>
                    <w:t xml:space="preserve"> </w:t>
                  </w:r>
                </w:p>
              </w:tc>
              <w:tc>
                <w:tcPr>
                  <w:tcW w:w="2693" w:type="dxa"/>
                  <w:noWrap/>
                  <w:hideMark/>
                </w:tcPr>
                <w:p w14:paraId="5FCEFFDF" w14:textId="144333B7" w:rsidR="00220857" w:rsidRPr="00DC426D" w:rsidRDefault="001E5B62" w:rsidP="004A4783">
                  <w:pPr>
                    <w:autoSpaceDE w:val="0"/>
                    <w:autoSpaceDN w:val="0"/>
                    <w:adjustRightInd w:val="0"/>
                    <w:spacing w:before="120"/>
                    <w:jc w:val="center"/>
                    <w:rPr>
                      <w:rFonts w:ascii="Tahoma" w:hAnsi="Tahoma" w:cs="Tahoma"/>
                      <w:b/>
                      <w:bCs/>
                      <w:color w:val="000000" w:themeColor="text1"/>
                      <w:lang w:val="en-US"/>
                    </w:rPr>
                  </w:pPr>
                  <w:r>
                    <w:rPr>
                      <w:rFonts w:ascii="Tahoma" w:hAnsi="Tahoma" w:cs="Tahoma"/>
                      <w:b/>
                      <w:bCs/>
                      <w:color w:val="000000" w:themeColor="text1"/>
                      <w:lang w:val="en-US"/>
                    </w:rPr>
                    <w:t>32,375.72</w:t>
                  </w:r>
                </w:p>
              </w:tc>
            </w:tr>
          </w:tbl>
          <w:p w14:paraId="2ACE2EF7" w14:textId="77777777" w:rsidR="00220857" w:rsidRPr="00DC426D" w:rsidRDefault="00220857" w:rsidP="004A4783">
            <w:pPr>
              <w:autoSpaceDE w:val="0"/>
              <w:autoSpaceDN w:val="0"/>
              <w:adjustRightInd w:val="0"/>
              <w:jc w:val="both"/>
              <w:rPr>
                <w:rFonts w:ascii="Tahoma" w:hAnsi="Tahoma" w:cs="Tahoma"/>
                <w:color w:val="000000" w:themeColor="text1"/>
                <w:sz w:val="20"/>
                <w:szCs w:val="20"/>
                <w:lang w:val="en-US"/>
              </w:rPr>
            </w:pPr>
          </w:p>
        </w:tc>
      </w:tr>
    </w:tbl>
    <w:p w14:paraId="7F556B00" w14:textId="77777777" w:rsidR="00220857" w:rsidRPr="000D346E" w:rsidRDefault="00220857" w:rsidP="004A4783">
      <w:pPr>
        <w:rPr>
          <w:sz w:val="20"/>
          <w:szCs w:val="20"/>
        </w:rPr>
      </w:pPr>
    </w:p>
    <w:sectPr w:rsidR="00220857" w:rsidRPr="000D34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webkit-standard">
    <w:altName w:val="Cambria"/>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1073C"/>
    <w:multiLevelType w:val="hybridMultilevel"/>
    <w:tmpl w:val="D4D8D868"/>
    <w:lvl w:ilvl="0" w:tplc="150A70E0">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1" w15:restartNumberingAfterBreak="0">
    <w:nsid w:val="0B4175DB"/>
    <w:multiLevelType w:val="hybridMultilevel"/>
    <w:tmpl w:val="2EB2F062"/>
    <w:lvl w:ilvl="0" w:tplc="150A70E0">
      <w:start w:val="1"/>
      <w:numFmt w:val="decimal"/>
      <w:lvlText w:val="%1."/>
      <w:lvlJc w:val="left"/>
      <w:pPr>
        <w:ind w:left="21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DFB6922"/>
    <w:multiLevelType w:val="hybridMultilevel"/>
    <w:tmpl w:val="0A0CC762"/>
    <w:lvl w:ilvl="0" w:tplc="5BCC10E8">
      <w:start w:val="1"/>
      <w:numFmt w:val="decimal"/>
      <w:lvlText w:val="%1."/>
      <w:lvlJc w:val="left"/>
      <w:pPr>
        <w:ind w:left="740" w:hanging="38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E837FFC"/>
    <w:multiLevelType w:val="hybridMultilevel"/>
    <w:tmpl w:val="99B09866"/>
    <w:lvl w:ilvl="0" w:tplc="0405000F">
      <w:start w:val="1"/>
      <w:numFmt w:val="decimal"/>
      <w:lvlText w:val="%1."/>
      <w:lvlJc w:val="left"/>
      <w:pPr>
        <w:ind w:left="578" w:hanging="360"/>
      </w:p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num w:numId="1" w16cid:durableId="1226138449">
    <w:abstractNumId w:val="3"/>
  </w:num>
  <w:num w:numId="2" w16cid:durableId="364059325">
    <w:abstractNumId w:val="0"/>
  </w:num>
  <w:num w:numId="3" w16cid:durableId="2027905560">
    <w:abstractNumId w:val="1"/>
  </w:num>
  <w:num w:numId="4" w16cid:durableId="297564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14D"/>
    <w:rsid w:val="000D346E"/>
    <w:rsid w:val="001178E5"/>
    <w:rsid w:val="00140AC8"/>
    <w:rsid w:val="0014639B"/>
    <w:rsid w:val="001E5B62"/>
    <w:rsid w:val="00220857"/>
    <w:rsid w:val="003D4821"/>
    <w:rsid w:val="004A4783"/>
    <w:rsid w:val="00612A15"/>
    <w:rsid w:val="007B1645"/>
    <w:rsid w:val="009134EB"/>
    <w:rsid w:val="00A67D30"/>
    <w:rsid w:val="00AB4400"/>
    <w:rsid w:val="00BF084F"/>
    <w:rsid w:val="00C21B59"/>
    <w:rsid w:val="00C31AE6"/>
    <w:rsid w:val="00E57FA8"/>
    <w:rsid w:val="00EC21B5"/>
    <w:rsid w:val="00F07EED"/>
    <w:rsid w:val="00F2509A"/>
    <w:rsid w:val="00F434E5"/>
    <w:rsid w:val="00F561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B9E52"/>
  <w15:chartTrackingRefBased/>
  <w15:docId w15:val="{50D93FE0-99F2-9241-AB0B-4DF6508AB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561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F561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F5614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5614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5614D"/>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5614D"/>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5614D"/>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5614D"/>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5614D"/>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5614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5614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5614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5614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5614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5614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5614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5614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5614D"/>
    <w:rPr>
      <w:rFonts w:eastAsiaTheme="majorEastAsia" w:cstheme="majorBidi"/>
      <w:color w:val="272727" w:themeColor="text1" w:themeTint="D8"/>
    </w:rPr>
  </w:style>
  <w:style w:type="paragraph" w:styleId="Nzev">
    <w:name w:val="Title"/>
    <w:basedOn w:val="Normln"/>
    <w:next w:val="Normln"/>
    <w:link w:val="NzevChar"/>
    <w:uiPriority w:val="10"/>
    <w:qFormat/>
    <w:rsid w:val="00F5614D"/>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5614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5614D"/>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5614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5614D"/>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F5614D"/>
    <w:rPr>
      <w:i/>
      <w:iCs/>
      <w:color w:val="404040" w:themeColor="text1" w:themeTint="BF"/>
    </w:rPr>
  </w:style>
  <w:style w:type="paragraph" w:styleId="Odstavecseseznamem">
    <w:name w:val="List Paragraph"/>
    <w:basedOn w:val="Normln"/>
    <w:uiPriority w:val="34"/>
    <w:qFormat/>
    <w:rsid w:val="00F5614D"/>
    <w:pPr>
      <w:ind w:left="720"/>
      <w:contextualSpacing/>
    </w:pPr>
  </w:style>
  <w:style w:type="character" w:styleId="Zdraznnintenzivn">
    <w:name w:val="Intense Emphasis"/>
    <w:basedOn w:val="Standardnpsmoodstavce"/>
    <w:uiPriority w:val="21"/>
    <w:qFormat/>
    <w:rsid w:val="00F5614D"/>
    <w:rPr>
      <w:i/>
      <w:iCs/>
      <w:color w:val="0F4761" w:themeColor="accent1" w:themeShade="BF"/>
    </w:rPr>
  </w:style>
  <w:style w:type="paragraph" w:styleId="Vrazncitt">
    <w:name w:val="Intense Quote"/>
    <w:basedOn w:val="Normln"/>
    <w:next w:val="Normln"/>
    <w:link w:val="VrazncittChar"/>
    <w:uiPriority w:val="30"/>
    <w:qFormat/>
    <w:rsid w:val="00F561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5614D"/>
    <w:rPr>
      <w:i/>
      <w:iCs/>
      <w:color w:val="0F4761" w:themeColor="accent1" w:themeShade="BF"/>
    </w:rPr>
  </w:style>
  <w:style w:type="character" w:styleId="Odkazintenzivn">
    <w:name w:val="Intense Reference"/>
    <w:basedOn w:val="Standardnpsmoodstavce"/>
    <w:uiPriority w:val="32"/>
    <w:qFormat/>
    <w:rsid w:val="00F5614D"/>
    <w:rPr>
      <w:b/>
      <w:bCs/>
      <w:smallCaps/>
      <w:color w:val="0F4761" w:themeColor="accent1" w:themeShade="BF"/>
      <w:spacing w:val="5"/>
    </w:rPr>
  </w:style>
  <w:style w:type="table" w:styleId="Mkatabulky">
    <w:name w:val="Table Grid"/>
    <w:basedOn w:val="Normlntabulka"/>
    <w:uiPriority w:val="39"/>
    <w:rsid w:val="00F56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E57FA8"/>
    <w:rPr>
      <w:b/>
      <w:bCs/>
    </w:rPr>
  </w:style>
  <w:style w:type="paragraph" w:styleId="Normlnweb">
    <w:name w:val="Normal (Web)"/>
    <w:basedOn w:val="Normln"/>
    <w:uiPriority w:val="99"/>
    <w:semiHidden/>
    <w:unhideWhenUsed/>
    <w:rsid w:val="00E57FA8"/>
    <w:pPr>
      <w:spacing w:before="100" w:beforeAutospacing="1" w:after="100" w:afterAutospacing="1"/>
    </w:pPr>
    <w:rPr>
      <w:rFonts w:ascii="Times New Roman" w:eastAsia="Times New Roman" w:hAnsi="Times New Roman" w:cs="Times New Roman"/>
      <w:kern w:val="0"/>
      <w:lang w:eastAsia="cs-CZ"/>
      <w14:ligatures w14:val="none"/>
    </w:rPr>
  </w:style>
  <w:style w:type="paragraph" w:styleId="Revize">
    <w:name w:val="Revision"/>
    <w:hidden/>
    <w:uiPriority w:val="99"/>
    <w:semiHidden/>
    <w:rsid w:val="00F07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1206</Words>
  <Characters>7120</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Jonáš Bohatý</dc:creator>
  <cp:keywords/>
  <dc:description/>
  <cp:lastModifiedBy>Bonczeková Marie</cp:lastModifiedBy>
  <cp:revision>2</cp:revision>
  <dcterms:created xsi:type="dcterms:W3CDTF">2026-04-13T08:52:00Z</dcterms:created>
  <dcterms:modified xsi:type="dcterms:W3CDTF">2026-04-13T08:52:00Z</dcterms:modified>
</cp:coreProperties>
</file>