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A8CE" w14:textId="77777777" w:rsidR="005D768E" w:rsidRDefault="00000000">
      <w:pPr>
        <w:spacing w:before="74"/>
        <w:ind w:left="218" w:right="385"/>
        <w:jc w:val="center"/>
        <w:rPr>
          <w:b/>
          <w:sz w:val="30"/>
        </w:rPr>
      </w:pPr>
      <w:r>
        <w:rPr>
          <w:b/>
          <w:sz w:val="30"/>
        </w:rPr>
        <w:t>RÁMCOVÁ</w:t>
      </w:r>
      <w:r>
        <w:rPr>
          <w:b/>
          <w:spacing w:val="49"/>
          <w:sz w:val="30"/>
        </w:rPr>
        <w:t xml:space="preserve"> </w:t>
      </w:r>
      <w:r>
        <w:rPr>
          <w:b/>
          <w:sz w:val="30"/>
        </w:rPr>
        <w:t>KUPNÍ</w:t>
      </w:r>
      <w:r>
        <w:rPr>
          <w:b/>
          <w:spacing w:val="44"/>
          <w:sz w:val="30"/>
        </w:rPr>
        <w:t xml:space="preserve"> </w:t>
      </w:r>
      <w:r>
        <w:rPr>
          <w:b/>
          <w:spacing w:val="-2"/>
          <w:sz w:val="30"/>
        </w:rPr>
        <w:t>SMLOUVA</w:t>
      </w:r>
    </w:p>
    <w:p w14:paraId="11F0A8CF" w14:textId="77777777" w:rsidR="005D768E" w:rsidRDefault="00000000">
      <w:pPr>
        <w:pStyle w:val="Nadpis1"/>
      </w:pPr>
      <w:r>
        <w:rPr>
          <w:spacing w:val="-8"/>
        </w:rPr>
        <w:t>č.CONCZ009082/21505</w:t>
      </w:r>
    </w:p>
    <w:p w14:paraId="11F0A8D0" w14:textId="77777777" w:rsidR="005D768E" w:rsidRDefault="005D768E">
      <w:pPr>
        <w:pStyle w:val="Zkladntext"/>
        <w:spacing w:before="191"/>
        <w:rPr>
          <w:rFonts w:ascii="Courier New"/>
          <w:b/>
          <w:sz w:val="22"/>
        </w:rPr>
      </w:pPr>
    </w:p>
    <w:p w14:paraId="11F0A8D1" w14:textId="77777777" w:rsidR="005D768E" w:rsidRDefault="00000000">
      <w:pPr>
        <w:ind w:left="186"/>
      </w:pPr>
      <w:r>
        <w:rPr>
          <w:w w:val="105"/>
        </w:rPr>
        <w:t>uzavřená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mezi:</w:t>
      </w:r>
    </w:p>
    <w:p w14:paraId="11F0A8D2" w14:textId="77777777" w:rsidR="005D768E" w:rsidRDefault="005D768E">
      <w:pPr>
        <w:pStyle w:val="Zkladntext"/>
        <w:spacing w:before="27"/>
        <w:rPr>
          <w:sz w:val="22"/>
        </w:rPr>
      </w:pPr>
    </w:p>
    <w:p w14:paraId="11F0A8D3" w14:textId="77777777" w:rsidR="005D768E" w:rsidRDefault="00000000">
      <w:pPr>
        <w:pStyle w:val="Nadpis4"/>
        <w:ind w:left="183" w:firstLine="0"/>
      </w:pPr>
      <w:r>
        <w:rPr>
          <w:w w:val="105"/>
        </w:rPr>
        <w:t>KMV BEV</w:t>
      </w:r>
      <w:r>
        <w:rPr>
          <w:spacing w:val="1"/>
          <w:w w:val="105"/>
        </w:rPr>
        <w:t xml:space="preserve"> </w:t>
      </w:r>
      <w:r>
        <w:rPr>
          <w:w w:val="105"/>
        </w:rPr>
        <w:t>CZ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s.r.o.</w:t>
      </w:r>
    </w:p>
    <w:p w14:paraId="11F0A8D4" w14:textId="77777777" w:rsidR="005D768E" w:rsidRDefault="00000000">
      <w:pPr>
        <w:spacing w:before="17"/>
        <w:ind w:left="184"/>
      </w:pPr>
      <w:r>
        <w:rPr>
          <w:w w:val="105"/>
        </w:rPr>
        <w:t>Kolbenova 510/50,</w:t>
      </w:r>
      <w:r>
        <w:rPr>
          <w:spacing w:val="-6"/>
          <w:w w:val="105"/>
        </w:rPr>
        <w:t xml:space="preserve"> </w:t>
      </w:r>
      <w:r>
        <w:rPr>
          <w:w w:val="105"/>
        </w:rPr>
        <w:t>190</w:t>
      </w:r>
      <w:r>
        <w:rPr>
          <w:spacing w:val="-7"/>
          <w:w w:val="105"/>
        </w:rPr>
        <w:t xml:space="preserve"> </w:t>
      </w:r>
      <w:r>
        <w:rPr>
          <w:w w:val="105"/>
        </w:rPr>
        <w:t>00</w:t>
      </w:r>
      <w:r>
        <w:rPr>
          <w:spacing w:val="-13"/>
          <w:w w:val="105"/>
        </w:rPr>
        <w:t xml:space="preserve"> </w:t>
      </w:r>
      <w:r>
        <w:rPr>
          <w:w w:val="105"/>
        </w:rPr>
        <w:t>Praha</w:t>
      </w:r>
      <w:r>
        <w:rPr>
          <w:spacing w:val="-6"/>
          <w:w w:val="105"/>
        </w:rPr>
        <w:t xml:space="preserve"> </w:t>
      </w:r>
      <w:r>
        <w:rPr>
          <w:w w:val="105"/>
        </w:rPr>
        <w:t>9,</w:t>
      </w:r>
      <w:r>
        <w:rPr>
          <w:spacing w:val="-13"/>
          <w:w w:val="105"/>
        </w:rPr>
        <w:t xml:space="preserve"> </w:t>
      </w:r>
      <w:r>
        <w:rPr>
          <w:w w:val="105"/>
        </w:rPr>
        <w:t>IČ:</w:t>
      </w:r>
      <w:r>
        <w:rPr>
          <w:spacing w:val="-13"/>
          <w:w w:val="105"/>
        </w:rPr>
        <w:t xml:space="preserve"> </w:t>
      </w:r>
      <w:r>
        <w:rPr>
          <w:w w:val="105"/>
        </w:rPr>
        <w:t>06495079,</w:t>
      </w:r>
      <w:r>
        <w:rPr>
          <w:spacing w:val="2"/>
          <w:w w:val="105"/>
        </w:rPr>
        <w:t xml:space="preserve"> </w:t>
      </w:r>
      <w:r>
        <w:rPr>
          <w:w w:val="105"/>
        </w:rPr>
        <w:t>DIČ: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CZ06495079</w:t>
      </w:r>
    </w:p>
    <w:p w14:paraId="11F0A8D5" w14:textId="77777777" w:rsidR="005D768E" w:rsidRDefault="00000000">
      <w:pPr>
        <w:spacing w:before="11" w:line="252" w:lineRule="auto"/>
        <w:ind w:left="181"/>
      </w:pPr>
      <w:r>
        <w:rPr>
          <w:w w:val="105"/>
        </w:rPr>
        <w:t>Zapsaná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obchodním rejstříku</w:t>
      </w:r>
      <w:r>
        <w:rPr>
          <w:spacing w:val="-3"/>
          <w:w w:val="105"/>
        </w:rPr>
        <w:t xml:space="preserve"> </w:t>
      </w:r>
      <w:r>
        <w:rPr>
          <w:w w:val="105"/>
        </w:rPr>
        <w:t>vedeném u</w:t>
      </w:r>
      <w:r>
        <w:rPr>
          <w:spacing w:val="-16"/>
          <w:w w:val="105"/>
        </w:rPr>
        <w:t xml:space="preserve"> </w:t>
      </w:r>
      <w:r>
        <w:rPr>
          <w:w w:val="105"/>
        </w:rPr>
        <w:t>Městského soudu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17"/>
          <w:w w:val="105"/>
        </w:rPr>
        <w:t xml:space="preserve"> </w:t>
      </w:r>
      <w:r>
        <w:rPr>
          <w:w w:val="105"/>
        </w:rPr>
        <w:t>Praze,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sp</w:t>
      </w:r>
      <w:proofErr w:type="spellEnd"/>
      <w:r>
        <w:rPr>
          <w:w w:val="105"/>
        </w:rPr>
        <w:t>.</w:t>
      </w:r>
      <w:r>
        <w:rPr>
          <w:spacing w:val="-14"/>
          <w:w w:val="105"/>
        </w:rPr>
        <w:t xml:space="preserve"> </w:t>
      </w:r>
      <w:r>
        <w:rPr>
          <w:w w:val="105"/>
        </w:rPr>
        <w:t>zn.</w:t>
      </w:r>
      <w:r>
        <w:rPr>
          <w:spacing w:val="-7"/>
          <w:w w:val="105"/>
        </w:rPr>
        <w:t xml:space="preserve"> </w:t>
      </w:r>
      <w:r>
        <w:rPr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283077 Zastupuje: </w:t>
      </w:r>
      <w:r w:rsidRPr="00C12CC1">
        <w:rPr>
          <w:w w:val="105"/>
          <w:highlight w:val="black"/>
        </w:rPr>
        <w:t xml:space="preserve">Tomáš Zahradník, </w:t>
      </w:r>
      <w:proofErr w:type="spellStart"/>
      <w:r w:rsidRPr="00C12CC1">
        <w:rPr>
          <w:w w:val="105"/>
          <w:highlight w:val="black"/>
        </w:rPr>
        <w:t>Field</w:t>
      </w:r>
      <w:proofErr w:type="spellEnd"/>
      <w:r w:rsidRPr="00C12CC1">
        <w:rPr>
          <w:w w:val="105"/>
          <w:highlight w:val="black"/>
        </w:rPr>
        <w:t xml:space="preserve"> Sales Manager</w:t>
      </w:r>
    </w:p>
    <w:p w14:paraId="11F0A8D6" w14:textId="77777777" w:rsidR="005D768E" w:rsidRDefault="00000000">
      <w:pPr>
        <w:spacing w:line="253" w:lineRule="exact"/>
        <w:ind w:left="182"/>
        <w:rPr>
          <w:b/>
          <w:sz w:val="23"/>
        </w:rPr>
      </w:pPr>
      <w:r>
        <w:t>(dále</w:t>
      </w:r>
      <w:r>
        <w:rPr>
          <w:spacing w:val="23"/>
        </w:rPr>
        <w:t xml:space="preserve"> </w:t>
      </w:r>
      <w:r>
        <w:t>jen</w:t>
      </w:r>
      <w:r>
        <w:rPr>
          <w:spacing w:val="12"/>
        </w:rPr>
        <w:t xml:space="preserve"> </w:t>
      </w:r>
      <w:r>
        <w:rPr>
          <w:b/>
          <w:spacing w:val="-2"/>
          <w:sz w:val="23"/>
        </w:rPr>
        <w:t>"PEPSI")</w:t>
      </w:r>
    </w:p>
    <w:p w14:paraId="11F0A8D7" w14:textId="77777777" w:rsidR="005D768E" w:rsidRDefault="005D768E">
      <w:pPr>
        <w:pStyle w:val="Zkladntext"/>
        <w:spacing w:before="4"/>
        <w:rPr>
          <w:b/>
          <w:sz w:val="15"/>
        </w:rPr>
      </w:pPr>
    </w:p>
    <w:p w14:paraId="11F0A8D8" w14:textId="77777777" w:rsidR="005D768E" w:rsidRDefault="005D768E">
      <w:pPr>
        <w:pStyle w:val="Zkladntext"/>
        <w:rPr>
          <w:b/>
          <w:sz w:val="15"/>
        </w:rPr>
        <w:sectPr w:rsidR="005D768E">
          <w:type w:val="continuous"/>
          <w:pgSz w:w="11910" w:h="16840"/>
          <w:pgMar w:top="1440" w:right="1133" w:bottom="280" w:left="1275" w:header="708" w:footer="708" w:gutter="0"/>
          <w:cols w:space="708"/>
        </w:sectPr>
      </w:pPr>
    </w:p>
    <w:p w14:paraId="11F0A8D9" w14:textId="77777777" w:rsidR="005D768E" w:rsidRDefault="00000000">
      <w:pPr>
        <w:spacing w:before="93"/>
        <w:ind w:left="182"/>
        <w:rPr>
          <w:sz w:val="23"/>
        </w:rPr>
      </w:pPr>
      <w:r>
        <w:rPr>
          <w:spacing w:val="-10"/>
          <w:sz w:val="23"/>
        </w:rPr>
        <w:t>a</w:t>
      </w:r>
    </w:p>
    <w:p w14:paraId="11F0A8DA" w14:textId="77777777" w:rsidR="005D768E" w:rsidRDefault="00000000">
      <w:pPr>
        <w:spacing w:before="235"/>
        <w:ind w:left="146" w:hanging="6"/>
      </w:pPr>
      <w:r>
        <w:rPr>
          <w:w w:val="105"/>
        </w:rPr>
        <w:t>Obchodní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firma/jméno:</w:t>
      </w:r>
    </w:p>
    <w:p w14:paraId="11F0A8DB" w14:textId="77777777" w:rsidR="005D768E" w:rsidRDefault="005D768E">
      <w:pPr>
        <w:pStyle w:val="Zkladntext"/>
        <w:spacing w:before="23"/>
        <w:rPr>
          <w:sz w:val="22"/>
        </w:rPr>
      </w:pPr>
    </w:p>
    <w:p w14:paraId="11F0A8DC" w14:textId="77777777" w:rsidR="005D768E" w:rsidRDefault="00000000">
      <w:pPr>
        <w:spacing w:line="252" w:lineRule="auto"/>
        <w:ind w:left="141" w:firstLine="5"/>
      </w:pPr>
      <w:r>
        <w:rPr>
          <w:w w:val="105"/>
        </w:rPr>
        <w:t>Sídlo/ místo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podnikání: </w:t>
      </w:r>
      <w:r>
        <w:rPr>
          <w:spacing w:val="-4"/>
          <w:w w:val="105"/>
        </w:rPr>
        <w:t>IČ:</w:t>
      </w:r>
    </w:p>
    <w:p w14:paraId="11F0A8DD" w14:textId="77777777" w:rsidR="005D768E" w:rsidRDefault="00000000">
      <w:pPr>
        <w:spacing w:before="2"/>
        <w:ind w:left="140"/>
      </w:pPr>
      <w:r>
        <w:rPr>
          <w:spacing w:val="-4"/>
          <w:w w:val="105"/>
        </w:rPr>
        <w:t>DIČ:</w:t>
      </w:r>
    </w:p>
    <w:p w14:paraId="11F0A8DE" w14:textId="77777777" w:rsidR="005D768E" w:rsidRDefault="00000000">
      <w:pPr>
        <w:spacing w:before="12" w:line="252" w:lineRule="auto"/>
        <w:ind w:left="138" w:right="759" w:firstLine="3"/>
      </w:pPr>
      <w:r>
        <w:rPr>
          <w:w w:val="105"/>
        </w:rPr>
        <w:t>Spisová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značka: </w:t>
      </w:r>
      <w:r>
        <w:rPr>
          <w:spacing w:val="-2"/>
          <w:w w:val="105"/>
        </w:rPr>
        <w:t>Zastupuje</w:t>
      </w:r>
    </w:p>
    <w:p w14:paraId="11F0A8DF" w14:textId="77777777" w:rsidR="005D768E" w:rsidRDefault="005D768E">
      <w:pPr>
        <w:pStyle w:val="Zkladntext"/>
        <w:spacing w:before="9"/>
        <w:rPr>
          <w:sz w:val="22"/>
        </w:rPr>
      </w:pPr>
    </w:p>
    <w:p w14:paraId="11F0A8E0" w14:textId="77777777" w:rsidR="005D768E" w:rsidRDefault="00000000">
      <w:pPr>
        <w:ind w:left="140"/>
      </w:pPr>
      <w:r>
        <w:rPr>
          <w:spacing w:val="-2"/>
          <w:w w:val="105"/>
        </w:rPr>
        <w:t>Provozovna:</w:t>
      </w:r>
    </w:p>
    <w:p w14:paraId="11F0A8E1" w14:textId="77777777" w:rsidR="005D768E" w:rsidRDefault="00000000">
      <w:pPr>
        <w:spacing w:before="16"/>
        <w:ind w:left="133"/>
        <w:rPr>
          <w:b/>
        </w:rPr>
      </w:pPr>
      <w:r>
        <w:t>(dále</w:t>
      </w:r>
      <w:r>
        <w:rPr>
          <w:spacing w:val="24"/>
        </w:rPr>
        <w:t xml:space="preserve"> </w:t>
      </w:r>
      <w:r>
        <w:t>jen</w:t>
      </w:r>
      <w:r>
        <w:rPr>
          <w:spacing w:val="17"/>
        </w:rPr>
        <w:t xml:space="preserve"> </w:t>
      </w:r>
      <w:r>
        <w:rPr>
          <w:b/>
          <w:spacing w:val="-2"/>
        </w:rPr>
        <w:t>"Odběratel")</w:t>
      </w:r>
    </w:p>
    <w:p w14:paraId="11F0A8E2" w14:textId="77777777" w:rsidR="005D768E" w:rsidRDefault="00000000">
      <w:pPr>
        <w:pStyle w:val="Zkladntext"/>
        <w:rPr>
          <w:b/>
          <w:sz w:val="22"/>
        </w:rPr>
      </w:pPr>
      <w:r>
        <w:br w:type="column"/>
      </w:r>
    </w:p>
    <w:p w14:paraId="11F0A8E3" w14:textId="77777777" w:rsidR="005D768E" w:rsidRDefault="005D768E">
      <w:pPr>
        <w:pStyle w:val="Zkladntext"/>
        <w:spacing w:before="86"/>
        <w:rPr>
          <w:b/>
          <w:sz w:val="22"/>
        </w:rPr>
      </w:pPr>
    </w:p>
    <w:p w14:paraId="11F0A8E4" w14:textId="77777777" w:rsidR="005D768E" w:rsidRDefault="00000000">
      <w:pPr>
        <w:pStyle w:val="Nadpis4"/>
        <w:spacing w:before="1" w:line="252" w:lineRule="auto"/>
        <w:ind w:right="36"/>
      </w:pPr>
      <w:r>
        <w:rPr>
          <w:w w:val="105"/>
        </w:rPr>
        <w:t>Lázeňské</w:t>
      </w:r>
      <w:r>
        <w:rPr>
          <w:spacing w:val="-7"/>
          <w:w w:val="105"/>
        </w:rPr>
        <w:t xml:space="preserve"> </w:t>
      </w:r>
      <w:r>
        <w:rPr>
          <w:w w:val="105"/>
        </w:rPr>
        <w:t>lesy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parky</w:t>
      </w:r>
      <w:r>
        <w:rPr>
          <w:spacing w:val="-14"/>
          <w:w w:val="105"/>
        </w:rPr>
        <w:t xml:space="preserve"> </w:t>
      </w:r>
      <w:r>
        <w:rPr>
          <w:w w:val="105"/>
        </w:rPr>
        <w:t>Karlovy</w:t>
      </w:r>
      <w:r>
        <w:rPr>
          <w:spacing w:val="-10"/>
          <w:w w:val="105"/>
        </w:rPr>
        <w:t xml:space="preserve"> </w:t>
      </w:r>
      <w:r>
        <w:rPr>
          <w:w w:val="105"/>
        </w:rPr>
        <w:t>Vary,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příspěvková </w:t>
      </w:r>
      <w:r>
        <w:rPr>
          <w:spacing w:val="-2"/>
          <w:w w:val="105"/>
        </w:rPr>
        <w:t>organizace</w:t>
      </w:r>
    </w:p>
    <w:p w14:paraId="11F0A8E5" w14:textId="77777777" w:rsidR="005D768E" w:rsidRDefault="00000000">
      <w:pPr>
        <w:spacing w:line="254" w:lineRule="auto"/>
        <w:ind w:left="135" w:right="1081" w:firstLine="3"/>
      </w:pPr>
      <w:r>
        <w:rPr>
          <w:w w:val="105"/>
        </w:rPr>
        <w:t>Sovova</w:t>
      </w:r>
      <w:r>
        <w:rPr>
          <w:spacing w:val="-7"/>
          <w:w w:val="105"/>
        </w:rPr>
        <w:t xml:space="preserve"> </w:t>
      </w:r>
      <w:r>
        <w:rPr>
          <w:w w:val="105"/>
        </w:rPr>
        <w:t>stezka,</w:t>
      </w:r>
      <w:r>
        <w:rPr>
          <w:spacing w:val="-4"/>
          <w:w w:val="105"/>
        </w:rPr>
        <w:t xml:space="preserve"> </w:t>
      </w:r>
      <w:r>
        <w:rPr>
          <w:w w:val="105"/>
        </w:rPr>
        <w:t>504/4,</w:t>
      </w:r>
      <w:r>
        <w:rPr>
          <w:spacing w:val="-10"/>
          <w:w w:val="105"/>
        </w:rPr>
        <w:t xml:space="preserve"> </w:t>
      </w:r>
      <w:r>
        <w:rPr>
          <w:w w:val="105"/>
        </w:rPr>
        <w:t>Karlovy</w:t>
      </w:r>
      <w:r>
        <w:rPr>
          <w:spacing w:val="-10"/>
          <w:w w:val="105"/>
        </w:rPr>
        <w:t xml:space="preserve"> </w:t>
      </w:r>
      <w:r>
        <w:rPr>
          <w:w w:val="105"/>
        </w:rPr>
        <w:t>Vary,</w:t>
      </w:r>
      <w:r>
        <w:rPr>
          <w:spacing w:val="-11"/>
          <w:w w:val="105"/>
        </w:rPr>
        <w:t xml:space="preserve"> </w:t>
      </w:r>
      <w:r>
        <w:rPr>
          <w:w w:val="105"/>
        </w:rPr>
        <w:t>360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01 </w:t>
      </w:r>
      <w:r>
        <w:rPr>
          <w:spacing w:val="-2"/>
          <w:w w:val="105"/>
        </w:rPr>
        <w:t>00074811</w:t>
      </w:r>
    </w:p>
    <w:p w14:paraId="11F0A8E6" w14:textId="77777777" w:rsidR="005D768E" w:rsidRDefault="00000000">
      <w:pPr>
        <w:spacing w:line="250" w:lineRule="exact"/>
        <w:ind w:left="138"/>
      </w:pPr>
      <w:r>
        <w:rPr>
          <w:spacing w:val="-2"/>
          <w:w w:val="105"/>
        </w:rPr>
        <w:t>CZ00074811</w:t>
      </w:r>
    </w:p>
    <w:p w14:paraId="11F0A8E7" w14:textId="77777777" w:rsidR="005D768E" w:rsidRDefault="00000000">
      <w:pPr>
        <w:spacing w:before="9" w:line="254" w:lineRule="auto"/>
        <w:ind w:left="133" w:right="1966" w:firstLine="3"/>
      </w:pPr>
      <w:proofErr w:type="spellStart"/>
      <w:r>
        <w:rPr>
          <w:w w:val="105"/>
        </w:rPr>
        <w:t>Pr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680</w:t>
      </w:r>
      <w:r>
        <w:rPr>
          <w:spacing w:val="-8"/>
          <w:w w:val="105"/>
        </w:rPr>
        <w:t xml:space="preserve"> </w:t>
      </w:r>
      <w:r>
        <w:rPr>
          <w:w w:val="105"/>
        </w:rPr>
        <w:t>vedená</w:t>
      </w:r>
      <w:r>
        <w:rPr>
          <w:spacing w:val="-10"/>
          <w:w w:val="105"/>
        </w:rPr>
        <w:t xml:space="preserve"> </w:t>
      </w:r>
      <w:r>
        <w:rPr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w w:val="105"/>
        </w:rPr>
        <w:t>Krajského</w:t>
      </w:r>
      <w:r>
        <w:rPr>
          <w:spacing w:val="-2"/>
          <w:w w:val="105"/>
        </w:rPr>
        <w:t xml:space="preserve"> </w:t>
      </w:r>
      <w:r>
        <w:rPr>
          <w:w w:val="105"/>
        </w:rPr>
        <w:t>soudu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Plzni </w:t>
      </w:r>
      <w:r w:rsidRPr="00C12CC1">
        <w:rPr>
          <w:w w:val="105"/>
          <w:highlight w:val="black"/>
        </w:rPr>
        <w:t>Ing. Bc. Stanislav Dvořák,</w:t>
      </w:r>
      <w:r>
        <w:rPr>
          <w:w w:val="105"/>
        </w:rPr>
        <w:t xml:space="preserve"> ředitel</w:t>
      </w:r>
    </w:p>
    <w:p w14:paraId="11F0A8E8" w14:textId="77777777" w:rsidR="005D768E" w:rsidRDefault="005D768E">
      <w:pPr>
        <w:pStyle w:val="Zkladntext"/>
        <w:spacing w:before="13"/>
        <w:rPr>
          <w:sz w:val="22"/>
        </w:rPr>
      </w:pPr>
    </w:p>
    <w:p w14:paraId="11F0A8E9" w14:textId="77777777" w:rsidR="005D768E" w:rsidRDefault="00000000">
      <w:pPr>
        <w:ind w:left="137"/>
      </w:pPr>
      <w:r>
        <w:rPr>
          <w:w w:val="105"/>
        </w:rPr>
        <w:t>viz</w:t>
      </w:r>
      <w:r>
        <w:rPr>
          <w:spacing w:val="-14"/>
          <w:w w:val="105"/>
        </w:rPr>
        <w:t xml:space="preserve"> </w:t>
      </w:r>
      <w:r>
        <w:rPr>
          <w:w w:val="105"/>
        </w:rPr>
        <w:t>příloha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"Provozovny"</w:t>
      </w:r>
    </w:p>
    <w:p w14:paraId="11F0A8EA" w14:textId="77777777" w:rsidR="005D768E" w:rsidRDefault="005D768E">
      <w:pPr>
        <w:sectPr w:rsidR="005D768E">
          <w:type w:val="continuous"/>
          <w:pgSz w:w="11910" w:h="16840"/>
          <w:pgMar w:top="1440" w:right="1133" w:bottom="280" w:left="1275" w:header="708" w:footer="708" w:gutter="0"/>
          <w:cols w:num="2" w:space="708" w:equalWidth="0">
            <w:col w:w="2578" w:space="283"/>
            <w:col w:w="6641"/>
          </w:cols>
        </w:sectPr>
      </w:pPr>
    </w:p>
    <w:p w14:paraId="11F0A8EB" w14:textId="77777777" w:rsidR="005D768E" w:rsidRDefault="005D768E">
      <w:pPr>
        <w:pStyle w:val="Zkladntext"/>
        <w:rPr>
          <w:sz w:val="22"/>
        </w:rPr>
      </w:pPr>
    </w:p>
    <w:p w14:paraId="11F0A8EC" w14:textId="77777777" w:rsidR="005D768E" w:rsidRDefault="005D768E">
      <w:pPr>
        <w:pStyle w:val="Zkladntext"/>
        <w:rPr>
          <w:sz w:val="22"/>
        </w:rPr>
      </w:pPr>
    </w:p>
    <w:p w14:paraId="11F0A8ED" w14:textId="77777777" w:rsidR="005D768E" w:rsidRDefault="005D768E">
      <w:pPr>
        <w:pStyle w:val="Zkladntext"/>
        <w:rPr>
          <w:sz w:val="22"/>
        </w:rPr>
      </w:pPr>
    </w:p>
    <w:p w14:paraId="11F0A8EE" w14:textId="77777777" w:rsidR="005D768E" w:rsidRDefault="005D768E">
      <w:pPr>
        <w:pStyle w:val="Zkladntext"/>
        <w:rPr>
          <w:sz w:val="22"/>
        </w:rPr>
      </w:pPr>
    </w:p>
    <w:p w14:paraId="11F0A8EF" w14:textId="77777777" w:rsidR="005D768E" w:rsidRDefault="005D768E">
      <w:pPr>
        <w:pStyle w:val="Zkladntext"/>
        <w:rPr>
          <w:sz w:val="22"/>
        </w:rPr>
      </w:pPr>
    </w:p>
    <w:p w14:paraId="11F0A8F0" w14:textId="77777777" w:rsidR="005D768E" w:rsidRDefault="005D768E">
      <w:pPr>
        <w:pStyle w:val="Zkladntext"/>
        <w:rPr>
          <w:sz w:val="22"/>
        </w:rPr>
      </w:pPr>
    </w:p>
    <w:p w14:paraId="11F0A8F1" w14:textId="77777777" w:rsidR="005D768E" w:rsidRDefault="005D768E">
      <w:pPr>
        <w:pStyle w:val="Zkladntext"/>
        <w:rPr>
          <w:sz w:val="22"/>
        </w:rPr>
      </w:pPr>
    </w:p>
    <w:p w14:paraId="11F0A8F2" w14:textId="77777777" w:rsidR="005D768E" w:rsidRDefault="005D768E">
      <w:pPr>
        <w:pStyle w:val="Zkladntext"/>
        <w:rPr>
          <w:sz w:val="22"/>
        </w:rPr>
      </w:pPr>
    </w:p>
    <w:p w14:paraId="11F0A8F3" w14:textId="77777777" w:rsidR="005D768E" w:rsidRDefault="005D768E">
      <w:pPr>
        <w:pStyle w:val="Zkladntext"/>
        <w:rPr>
          <w:sz w:val="22"/>
        </w:rPr>
      </w:pPr>
    </w:p>
    <w:p w14:paraId="11F0A8F4" w14:textId="77777777" w:rsidR="005D768E" w:rsidRDefault="005D768E">
      <w:pPr>
        <w:pStyle w:val="Zkladntext"/>
        <w:rPr>
          <w:sz w:val="22"/>
        </w:rPr>
      </w:pPr>
    </w:p>
    <w:p w14:paraId="11F0A8F5" w14:textId="77777777" w:rsidR="005D768E" w:rsidRDefault="005D768E">
      <w:pPr>
        <w:pStyle w:val="Zkladntext"/>
        <w:rPr>
          <w:sz w:val="22"/>
        </w:rPr>
      </w:pPr>
    </w:p>
    <w:p w14:paraId="11F0A8F6" w14:textId="77777777" w:rsidR="005D768E" w:rsidRDefault="005D768E">
      <w:pPr>
        <w:pStyle w:val="Zkladntext"/>
        <w:rPr>
          <w:sz w:val="22"/>
        </w:rPr>
      </w:pPr>
    </w:p>
    <w:p w14:paraId="11F0A8F7" w14:textId="77777777" w:rsidR="005D768E" w:rsidRDefault="005D768E">
      <w:pPr>
        <w:pStyle w:val="Zkladntext"/>
        <w:rPr>
          <w:sz w:val="22"/>
        </w:rPr>
      </w:pPr>
    </w:p>
    <w:p w14:paraId="11F0A8F8" w14:textId="77777777" w:rsidR="005D768E" w:rsidRDefault="005D768E">
      <w:pPr>
        <w:pStyle w:val="Zkladntext"/>
        <w:rPr>
          <w:sz w:val="22"/>
        </w:rPr>
      </w:pPr>
    </w:p>
    <w:p w14:paraId="11F0A8F9" w14:textId="77777777" w:rsidR="005D768E" w:rsidRDefault="005D768E">
      <w:pPr>
        <w:pStyle w:val="Zkladntext"/>
        <w:rPr>
          <w:sz w:val="22"/>
        </w:rPr>
      </w:pPr>
    </w:p>
    <w:p w14:paraId="11F0A8FA" w14:textId="77777777" w:rsidR="005D768E" w:rsidRDefault="005D768E">
      <w:pPr>
        <w:pStyle w:val="Zkladntext"/>
        <w:rPr>
          <w:sz w:val="22"/>
        </w:rPr>
      </w:pPr>
    </w:p>
    <w:p w14:paraId="11F0A8FB" w14:textId="77777777" w:rsidR="005D768E" w:rsidRDefault="005D768E">
      <w:pPr>
        <w:pStyle w:val="Zkladntext"/>
        <w:rPr>
          <w:sz w:val="22"/>
        </w:rPr>
      </w:pPr>
    </w:p>
    <w:p w14:paraId="11F0A8FC" w14:textId="77777777" w:rsidR="005D768E" w:rsidRDefault="005D768E">
      <w:pPr>
        <w:pStyle w:val="Zkladntext"/>
        <w:rPr>
          <w:sz w:val="22"/>
        </w:rPr>
      </w:pPr>
    </w:p>
    <w:p w14:paraId="11F0A8FD" w14:textId="77777777" w:rsidR="005D768E" w:rsidRDefault="005D768E">
      <w:pPr>
        <w:pStyle w:val="Zkladntext"/>
        <w:rPr>
          <w:sz w:val="22"/>
        </w:rPr>
      </w:pPr>
    </w:p>
    <w:p w14:paraId="11F0A8FE" w14:textId="77777777" w:rsidR="005D768E" w:rsidRDefault="005D768E">
      <w:pPr>
        <w:pStyle w:val="Zkladntext"/>
        <w:rPr>
          <w:sz w:val="22"/>
        </w:rPr>
      </w:pPr>
    </w:p>
    <w:p w14:paraId="11F0A8FF" w14:textId="77777777" w:rsidR="005D768E" w:rsidRDefault="005D768E">
      <w:pPr>
        <w:pStyle w:val="Zkladntext"/>
        <w:rPr>
          <w:sz w:val="22"/>
        </w:rPr>
      </w:pPr>
    </w:p>
    <w:p w14:paraId="11F0A900" w14:textId="77777777" w:rsidR="005D768E" w:rsidRDefault="005D768E">
      <w:pPr>
        <w:pStyle w:val="Zkladntext"/>
        <w:rPr>
          <w:sz w:val="22"/>
        </w:rPr>
      </w:pPr>
    </w:p>
    <w:p w14:paraId="11F0A901" w14:textId="77777777" w:rsidR="005D768E" w:rsidRDefault="005D768E">
      <w:pPr>
        <w:pStyle w:val="Zkladntext"/>
        <w:spacing w:before="188"/>
        <w:rPr>
          <w:sz w:val="22"/>
        </w:rPr>
      </w:pPr>
    </w:p>
    <w:p w14:paraId="11F0A902" w14:textId="77777777" w:rsidR="005D768E" w:rsidRDefault="00000000">
      <w:pPr>
        <w:spacing w:line="259" w:lineRule="auto"/>
        <w:ind w:left="137" w:firstLine="4"/>
      </w:pPr>
      <w:r>
        <w:rPr>
          <w:w w:val="105"/>
        </w:rPr>
        <w:t>podle</w:t>
      </w:r>
      <w:r>
        <w:rPr>
          <w:spacing w:val="40"/>
          <w:w w:val="105"/>
        </w:rPr>
        <w:t xml:space="preserve"> </w:t>
      </w:r>
      <w:r>
        <w:rPr>
          <w:w w:val="105"/>
        </w:rPr>
        <w:t>ustanovení</w:t>
      </w:r>
      <w:r>
        <w:rPr>
          <w:spacing w:val="40"/>
          <w:w w:val="105"/>
        </w:rPr>
        <w:t xml:space="preserve"> </w:t>
      </w:r>
      <w:r>
        <w:rPr>
          <w:w w:val="105"/>
        </w:rPr>
        <w:t>§</w:t>
      </w:r>
      <w:r>
        <w:rPr>
          <w:spacing w:val="40"/>
          <w:w w:val="105"/>
        </w:rPr>
        <w:t xml:space="preserve"> </w:t>
      </w:r>
      <w:r>
        <w:rPr>
          <w:w w:val="105"/>
        </w:rPr>
        <w:t>1746</w:t>
      </w:r>
      <w:r>
        <w:rPr>
          <w:spacing w:val="40"/>
          <w:w w:val="105"/>
        </w:rPr>
        <w:t xml:space="preserve"> </w:t>
      </w:r>
      <w:r>
        <w:rPr>
          <w:w w:val="105"/>
        </w:rPr>
        <w:t>odst.2</w:t>
      </w:r>
      <w:r>
        <w:rPr>
          <w:spacing w:val="40"/>
          <w:w w:val="105"/>
        </w:rPr>
        <w:t xml:space="preserve"> </w:t>
      </w:r>
      <w:r>
        <w:rPr>
          <w:w w:val="105"/>
        </w:rPr>
        <w:t>zák.</w:t>
      </w:r>
      <w:r>
        <w:rPr>
          <w:spacing w:val="40"/>
          <w:w w:val="105"/>
        </w:rPr>
        <w:t xml:space="preserve"> </w:t>
      </w:r>
      <w:r>
        <w:rPr>
          <w:w w:val="105"/>
        </w:rPr>
        <w:t>č.</w:t>
      </w:r>
      <w:r>
        <w:rPr>
          <w:spacing w:val="40"/>
          <w:w w:val="105"/>
        </w:rPr>
        <w:t xml:space="preserve"> </w:t>
      </w:r>
      <w:r>
        <w:rPr>
          <w:w w:val="105"/>
        </w:rPr>
        <w:t>89/2012,</w:t>
      </w:r>
      <w:r>
        <w:rPr>
          <w:spacing w:val="40"/>
          <w:w w:val="105"/>
        </w:rPr>
        <w:t xml:space="preserve"> </w:t>
      </w:r>
      <w:r>
        <w:rPr>
          <w:w w:val="105"/>
        </w:rPr>
        <w:t>občanského</w:t>
      </w:r>
      <w:r>
        <w:rPr>
          <w:spacing w:val="72"/>
          <w:w w:val="105"/>
        </w:rPr>
        <w:t xml:space="preserve"> </w:t>
      </w:r>
      <w:r>
        <w:rPr>
          <w:w w:val="105"/>
        </w:rPr>
        <w:t>zákoníku,</w:t>
      </w:r>
      <w:r>
        <w:rPr>
          <w:spacing w:val="73"/>
          <w:w w:val="105"/>
        </w:rPr>
        <w:t xml:space="preserve"> </w:t>
      </w:r>
      <w:r>
        <w:rPr>
          <w:w w:val="105"/>
        </w:rPr>
        <w:t>ve</w:t>
      </w:r>
      <w:r>
        <w:rPr>
          <w:spacing w:val="40"/>
          <w:w w:val="105"/>
        </w:rPr>
        <w:t xml:space="preserve"> </w:t>
      </w:r>
      <w:r>
        <w:rPr>
          <w:w w:val="105"/>
        </w:rPr>
        <w:t>znění pozdějších předpisů</w:t>
      </w:r>
      <w:r>
        <w:rPr>
          <w:spacing w:val="40"/>
          <w:w w:val="105"/>
        </w:rPr>
        <w:t xml:space="preserve"> </w:t>
      </w:r>
      <w:r>
        <w:rPr>
          <w:w w:val="105"/>
        </w:rPr>
        <w:t>(dále jen "Smlouva")</w:t>
      </w:r>
    </w:p>
    <w:p w14:paraId="11F0A903" w14:textId="77777777" w:rsidR="005D768E" w:rsidRDefault="005D768E">
      <w:pPr>
        <w:spacing w:line="259" w:lineRule="auto"/>
        <w:sectPr w:rsidR="005D768E">
          <w:type w:val="continuous"/>
          <w:pgSz w:w="11910" w:h="16840"/>
          <w:pgMar w:top="1440" w:right="1133" w:bottom="280" w:left="1275" w:header="708" w:footer="708" w:gutter="0"/>
          <w:cols w:space="708"/>
        </w:sectPr>
      </w:pPr>
    </w:p>
    <w:p w14:paraId="11F0A904" w14:textId="77777777" w:rsidR="005D768E" w:rsidRDefault="00000000">
      <w:pPr>
        <w:pStyle w:val="Nadpis5"/>
        <w:spacing w:before="82"/>
        <w:ind w:left="255"/>
      </w:pPr>
      <w:r>
        <w:rPr>
          <w:spacing w:val="-5"/>
          <w:w w:val="105"/>
        </w:rPr>
        <w:lastRenderedPageBreak/>
        <w:t>I.</w:t>
      </w:r>
    </w:p>
    <w:p w14:paraId="11F0A905" w14:textId="77777777" w:rsidR="005D768E" w:rsidRDefault="00000000">
      <w:pPr>
        <w:spacing w:before="10"/>
        <w:ind w:left="239" w:right="385"/>
        <w:jc w:val="center"/>
        <w:rPr>
          <w:b/>
          <w:sz w:val="17"/>
        </w:rPr>
      </w:pPr>
      <w:r>
        <w:rPr>
          <w:b/>
          <w:w w:val="105"/>
          <w:sz w:val="17"/>
        </w:rPr>
        <w:t>Předmět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smlouvy</w:t>
      </w:r>
    </w:p>
    <w:p w14:paraId="11F0A906" w14:textId="77777777" w:rsidR="005D768E" w:rsidRDefault="005D768E">
      <w:pPr>
        <w:pStyle w:val="Zkladntext"/>
        <w:spacing w:before="17"/>
        <w:rPr>
          <w:b/>
          <w:sz w:val="17"/>
        </w:rPr>
      </w:pPr>
    </w:p>
    <w:p w14:paraId="11F0A907" w14:textId="77777777" w:rsidR="005D768E" w:rsidRDefault="00000000">
      <w:pPr>
        <w:pStyle w:val="Odstavecseseznamem"/>
        <w:numPr>
          <w:ilvl w:val="0"/>
          <w:numId w:val="9"/>
        </w:numPr>
        <w:tabs>
          <w:tab w:val="left" w:pos="542"/>
          <w:tab w:val="left" w:pos="549"/>
        </w:tabs>
        <w:spacing w:line="242" w:lineRule="auto"/>
        <w:ind w:right="337" w:hanging="338"/>
        <w:jc w:val="both"/>
        <w:rPr>
          <w:sz w:val="18"/>
        </w:rPr>
      </w:pPr>
      <w:r>
        <w:rPr>
          <w:sz w:val="18"/>
        </w:rPr>
        <w:t xml:space="preserve">Předmětem Smlouvy je úprava rámcových podmínek pro dodávky výrobků vyráběných či distribuovaných PEPSI (dále jen </w:t>
      </w:r>
      <w:r>
        <w:rPr>
          <w:b/>
          <w:sz w:val="17"/>
        </w:rPr>
        <w:t xml:space="preserve">"Výrobky"), </w:t>
      </w:r>
      <w:r>
        <w:rPr>
          <w:sz w:val="18"/>
        </w:rPr>
        <w:t xml:space="preserve">do všech dohodnutých obchodních prostor, které Odběratel provozuje (viz záhlaví Smlouvy, dále jen </w:t>
      </w:r>
      <w:r>
        <w:rPr>
          <w:b/>
          <w:sz w:val="17"/>
        </w:rPr>
        <w:t xml:space="preserve">"Provozovny"). </w:t>
      </w:r>
      <w:r>
        <w:rPr>
          <w:sz w:val="18"/>
        </w:rPr>
        <w:t>Je-li součástí Smlouvy příloha „Zprostředkování", je předmětem Smlouvy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z w:val="18"/>
        </w:rPr>
        <w:t>úprava</w:t>
      </w:r>
      <w:r>
        <w:rPr>
          <w:spacing w:val="-5"/>
          <w:sz w:val="18"/>
        </w:rPr>
        <w:t xml:space="preserve"> </w:t>
      </w:r>
      <w:r>
        <w:rPr>
          <w:sz w:val="18"/>
        </w:rPr>
        <w:t>podmínek</w:t>
      </w:r>
      <w:r>
        <w:rPr>
          <w:spacing w:val="-2"/>
          <w:sz w:val="18"/>
        </w:rPr>
        <w:t xml:space="preserve"> </w:t>
      </w:r>
      <w:r>
        <w:rPr>
          <w:sz w:val="18"/>
        </w:rPr>
        <w:t>zprostředkování</w:t>
      </w:r>
      <w:r>
        <w:rPr>
          <w:spacing w:val="-23"/>
          <w:sz w:val="18"/>
        </w:rPr>
        <w:t xml:space="preserve"> </w:t>
      </w:r>
      <w:r>
        <w:rPr>
          <w:sz w:val="18"/>
        </w:rPr>
        <w:t>dodávek Výrobků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provozoven, které</w:t>
      </w:r>
      <w:r>
        <w:rPr>
          <w:spacing w:val="-6"/>
          <w:sz w:val="18"/>
        </w:rPr>
        <w:t xml:space="preserve"> </w:t>
      </w:r>
      <w:r>
        <w:rPr>
          <w:sz w:val="18"/>
        </w:rPr>
        <w:t>Odběratel</w:t>
      </w:r>
      <w:r>
        <w:rPr>
          <w:spacing w:val="-4"/>
          <w:sz w:val="18"/>
        </w:rPr>
        <w:t xml:space="preserve"> </w:t>
      </w:r>
      <w:r>
        <w:rPr>
          <w:sz w:val="18"/>
        </w:rPr>
        <w:t>neprovozuje.</w:t>
      </w:r>
    </w:p>
    <w:p w14:paraId="11F0A908" w14:textId="77777777" w:rsidR="005D768E" w:rsidRDefault="005D768E">
      <w:pPr>
        <w:pStyle w:val="Zkladntext"/>
        <w:spacing w:before="5"/>
      </w:pPr>
    </w:p>
    <w:p w14:paraId="11F0A909" w14:textId="77777777" w:rsidR="005D768E" w:rsidRDefault="00000000">
      <w:pPr>
        <w:pStyle w:val="Odstavecseseznamem"/>
        <w:numPr>
          <w:ilvl w:val="0"/>
          <w:numId w:val="9"/>
        </w:numPr>
        <w:tabs>
          <w:tab w:val="left" w:pos="545"/>
        </w:tabs>
        <w:ind w:left="545" w:hanging="341"/>
        <w:rPr>
          <w:sz w:val="18"/>
        </w:rPr>
      </w:pPr>
      <w:r>
        <w:rPr>
          <w:sz w:val="18"/>
        </w:rPr>
        <w:t>Odběratel</w:t>
      </w:r>
      <w:r>
        <w:rPr>
          <w:spacing w:val="6"/>
          <w:sz w:val="18"/>
        </w:rPr>
        <w:t xml:space="preserve"> </w:t>
      </w:r>
      <w:r>
        <w:rPr>
          <w:sz w:val="18"/>
        </w:rPr>
        <w:t>prohlašuje,</w:t>
      </w:r>
      <w:r>
        <w:rPr>
          <w:spacing w:val="20"/>
          <w:sz w:val="18"/>
        </w:rPr>
        <w:t xml:space="preserve"> </w:t>
      </w:r>
      <w:r>
        <w:rPr>
          <w:sz w:val="18"/>
        </w:rPr>
        <w:t>že</w:t>
      </w:r>
      <w:r>
        <w:rPr>
          <w:spacing w:val="-8"/>
          <w:sz w:val="18"/>
        </w:rPr>
        <w:t xml:space="preserve"> </w:t>
      </w:r>
      <w:r>
        <w:rPr>
          <w:sz w:val="18"/>
        </w:rPr>
        <w:t>je výlučným</w:t>
      </w:r>
      <w:r>
        <w:rPr>
          <w:spacing w:val="2"/>
          <w:sz w:val="18"/>
        </w:rPr>
        <w:t xml:space="preserve"> </w:t>
      </w:r>
      <w:r>
        <w:rPr>
          <w:sz w:val="18"/>
        </w:rPr>
        <w:t>provozovatelem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Provozoven.</w:t>
      </w:r>
    </w:p>
    <w:p w14:paraId="11F0A90A" w14:textId="77777777" w:rsidR="005D768E" w:rsidRDefault="005D768E">
      <w:pPr>
        <w:pStyle w:val="Zkladntext"/>
        <w:spacing w:before="187"/>
      </w:pPr>
    </w:p>
    <w:p w14:paraId="11F0A90B" w14:textId="77777777" w:rsidR="005D768E" w:rsidRDefault="00000000">
      <w:pPr>
        <w:pStyle w:val="Nadpis6"/>
        <w:ind w:left="248"/>
      </w:pPr>
      <w:proofErr w:type="spellStart"/>
      <w:r>
        <w:rPr>
          <w:spacing w:val="-5"/>
          <w:w w:val="105"/>
        </w:rPr>
        <w:t>li</w:t>
      </w:r>
      <w:proofErr w:type="spellEnd"/>
      <w:r>
        <w:rPr>
          <w:spacing w:val="-5"/>
          <w:w w:val="105"/>
        </w:rPr>
        <w:t>.</w:t>
      </w:r>
    </w:p>
    <w:p w14:paraId="11F0A90C" w14:textId="77777777" w:rsidR="005D768E" w:rsidRDefault="00000000">
      <w:pPr>
        <w:spacing w:before="10"/>
        <w:ind w:left="232" w:right="385"/>
        <w:jc w:val="center"/>
        <w:rPr>
          <w:b/>
          <w:sz w:val="17"/>
        </w:rPr>
      </w:pPr>
      <w:r>
        <w:rPr>
          <w:b/>
          <w:w w:val="105"/>
          <w:sz w:val="17"/>
        </w:rPr>
        <w:t>Dodávky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Výrobků</w:t>
      </w:r>
    </w:p>
    <w:p w14:paraId="11F0A90D" w14:textId="77777777" w:rsidR="005D768E" w:rsidRDefault="005D768E">
      <w:pPr>
        <w:pStyle w:val="Zkladntext"/>
        <w:spacing w:before="22"/>
        <w:rPr>
          <w:b/>
          <w:sz w:val="17"/>
        </w:rPr>
      </w:pPr>
    </w:p>
    <w:p w14:paraId="11F0A90E" w14:textId="77777777" w:rsidR="005D768E" w:rsidRDefault="00000000">
      <w:pPr>
        <w:pStyle w:val="Odstavecseseznamem"/>
        <w:numPr>
          <w:ilvl w:val="0"/>
          <w:numId w:val="8"/>
        </w:numPr>
        <w:tabs>
          <w:tab w:val="left" w:pos="539"/>
          <w:tab w:val="left" w:pos="543"/>
        </w:tabs>
        <w:spacing w:line="242" w:lineRule="auto"/>
        <w:ind w:right="351" w:hanging="349"/>
        <w:jc w:val="both"/>
        <w:rPr>
          <w:sz w:val="18"/>
        </w:rPr>
      </w:pPr>
      <w:r>
        <w:rPr>
          <w:sz w:val="18"/>
        </w:rPr>
        <w:t>Dodávky budou uskutečňovány na základě dílčích kupních smluv uzavíraných na základě objednávek Odběratele učiněných oprávněnou osobou Odběratele. V objednávce Odběratel určí druh a množství Výrobků a formu balení. PEPSI dodá Výrobky ve sjednané době, nejdéle však do pěti pracovních dnů od takto sjednané doby. Místem dodání je vždy adresa Provozovny uvedená ve Smlouvě, příp. dodatku.</w:t>
      </w:r>
    </w:p>
    <w:p w14:paraId="11F0A90F" w14:textId="77777777" w:rsidR="005D768E" w:rsidRDefault="005D768E">
      <w:pPr>
        <w:pStyle w:val="Zkladntext"/>
        <w:spacing w:before="5"/>
      </w:pPr>
    </w:p>
    <w:p w14:paraId="11F0A910" w14:textId="77777777" w:rsidR="005D768E" w:rsidRDefault="00000000">
      <w:pPr>
        <w:pStyle w:val="Odstavecseseznamem"/>
        <w:numPr>
          <w:ilvl w:val="0"/>
          <w:numId w:val="8"/>
        </w:numPr>
        <w:tabs>
          <w:tab w:val="left" w:pos="534"/>
          <w:tab w:val="left" w:pos="540"/>
        </w:tabs>
        <w:spacing w:line="244" w:lineRule="auto"/>
        <w:ind w:left="534" w:right="355" w:hanging="335"/>
        <w:jc w:val="both"/>
        <w:rPr>
          <w:sz w:val="18"/>
        </w:rPr>
      </w:pPr>
      <w:r>
        <w:rPr>
          <w:sz w:val="18"/>
        </w:rPr>
        <w:t>Odběratel zajistí potvrzení převzetí Výrobků podpisem oprávněné osoby na daňovém dokladu (dodacím listě)</w:t>
      </w:r>
      <w:r>
        <w:rPr>
          <w:spacing w:val="-6"/>
          <w:sz w:val="18"/>
        </w:rPr>
        <w:t xml:space="preserve"> </w:t>
      </w:r>
      <w:r>
        <w:rPr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z w:val="18"/>
        </w:rPr>
        <w:t>uvedením jména,</w:t>
      </w:r>
      <w:r>
        <w:rPr>
          <w:spacing w:val="-5"/>
          <w:sz w:val="18"/>
        </w:rPr>
        <w:t xml:space="preserve"> </w:t>
      </w:r>
      <w:r>
        <w:rPr>
          <w:sz w:val="18"/>
        </w:rPr>
        <w:t>příjmení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vztahu</w:t>
      </w:r>
      <w:r>
        <w:rPr>
          <w:spacing w:val="-5"/>
          <w:sz w:val="18"/>
        </w:rPr>
        <w:t xml:space="preserve"> </w:t>
      </w:r>
      <w:r>
        <w:rPr>
          <w:sz w:val="18"/>
        </w:rPr>
        <w:t>vůči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Odběrateli </w:t>
      </w:r>
      <w:proofErr w:type="spellStart"/>
      <w:r>
        <w:rPr>
          <w:sz w:val="18"/>
        </w:rPr>
        <w:t>Uednatel</w:t>
      </w:r>
      <w:proofErr w:type="spellEnd"/>
      <w:r>
        <w:rPr>
          <w:sz w:val="18"/>
        </w:rPr>
        <w:t>, vedoucí</w:t>
      </w:r>
      <w:r>
        <w:rPr>
          <w:spacing w:val="-2"/>
          <w:sz w:val="18"/>
        </w:rPr>
        <w:t xml:space="preserve"> </w:t>
      </w:r>
      <w:r>
        <w:rPr>
          <w:sz w:val="18"/>
        </w:rPr>
        <w:t>provozu, zaměstnanec apod.), jinak není PEPSI povinna Výrobky dodat a Odběratel je v tom případě povinen nahradit PEPSI související náklady na dopravu, příp. další škody. Totéž platí, jestliže objednané Výrobky nebudou Odběratelem ve sjednané době převzaty.</w:t>
      </w:r>
    </w:p>
    <w:p w14:paraId="11F0A911" w14:textId="77777777" w:rsidR="005D768E" w:rsidRDefault="005D768E">
      <w:pPr>
        <w:pStyle w:val="Zkladntext"/>
      </w:pPr>
    </w:p>
    <w:p w14:paraId="11F0A912" w14:textId="77777777" w:rsidR="005D768E" w:rsidRDefault="005D768E">
      <w:pPr>
        <w:pStyle w:val="Zkladntext"/>
        <w:spacing w:before="2"/>
      </w:pPr>
    </w:p>
    <w:p w14:paraId="11F0A913" w14:textId="77777777" w:rsidR="005D768E" w:rsidRDefault="00000000">
      <w:pPr>
        <w:pStyle w:val="Odstavecseseznamem"/>
        <w:numPr>
          <w:ilvl w:val="0"/>
          <w:numId w:val="8"/>
        </w:numPr>
        <w:tabs>
          <w:tab w:val="left" w:pos="534"/>
        </w:tabs>
        <w:spacing w:line="244" w:lineRule="auto"/>
        <w:ind w:left="534" w:right="359" w:hanging="342"/>
        <w:jc w:val="both"/>
        <w:rPr>
          <w:sz w:val="18"/>
        </w:rPr>
      </w:pPr>
      <w:r>
        <w:rPr>
          <w:sz w:val="18"/>
        </w:rPr>
        <w:t>Některé Výrobky jsou dodávány včetně vratných obalů, které jsou prodávány za ceny stanovené obecně závaznými právními předpisy. Druh a množství vratných obalů převzatých Odběratelem bude rovněž potvrzen na daňovém dokladu (dodacím listě).</w:t>
      </w:r>
    </w:p>
    <w:p w14:paraId="11F0A914" w14:textId="77777777" w:rsidR="005D768E" w:rsidRDefault="005D768E">
      <w:pPr>
        <w:pStyle w:val="Zkladntext"/>
        <w:spacing w:before="1"/>
      </w:pPr>
    </w:p>
    <w:p w14:paraId="11F0A915" w14:textId="77777777" w:rsidR="005D768E" w:rsidRDefault="00000000">
      <w:pPr>
        <w:pStyle w:val="Odstavecseseznamem"/>
        <w:numPr>
          <w:ilvl w:val="0"/>
          <w:numId w:val="8"/>
        </w:numPr>
        <w:tabs>
          <w:tab w:val="left" w:pos="529"/>
          <w:tab w:val="left" w:pos="537"/>
        </w:tabs>
        <w:spacing w:line="266" w:lineRule="auto"/>
        <w:ind w:left="537" w:right="358" w:hanging="345"/>
        <w:jc w:val="both"/>
        <w:rPr>
          <w:sz w:val="18"/>
        </w:rPr>
      </w:pPr>
      <w:r>
        <w:rPr>
          <w:sz w:val="18"/>
        </w:rPr>
        <w:t>Odběratel zaplatí kupní cenu v hotovosti při převzetí Výrobků, jinak není PEPSI povinna Výrobky dodat a Odběratel je v tom případě povinen nahradit PEPSI související náklady na dopravu, příp. další škody.</w:t>
      </w:r>
    </w:p>
    <w:p w14:paraId="11F0A916" w14:textId="77777777" w:rsidR="005D768E" w:rsidRDefault="005D768E">
      <w:pPr>
        <w:pStyle w:val="Zkladntext"/>
      </w:pPr>
    </w:p>
    <w:p w14:paraId="11F0A917" w14:textId="77777777" w:rsidR="005D768E" w:rsidRDefault="005D768E">
      <w:pPr>
        <w:pStyle w:val="Zkladntext"/>
        <w:spacing w:before="20"/>
      </w:pPr>
    </w:p>
    <w:p w14:paraId="11F0A918" w14:textId="77777777" w:rsidR="005D768E" w:rsidRDefault="00000000">
      <w:pPr>
        <w:pStyle w:val="Odstavecseseznamem"/>
        <w:numPr>
          <w:ilvl w:val="0"/>
          <w:numId w:val="8"/>
        </w:numPr>
        <w:tabs>
          <w:tab w:val="left" w:pos="525"/>
          <w:tab w:val="left" w:pos="533"/>
        </w:tabs>
        <w:spacing w:before="1" w:line="261" w:lineRule="auto"/>
        <w:ind w:left="525" w:right="363" w:hanging="338"/>
        <w:jc w:val="both"/>
        <w:rPr>
          <w:sz w:val="18"/>
        </w:rPr>
      </w:pPr>
      <w:r>
        <w:rPr>
          <w:sz w:val="18"/>
        </w:rPr>
        <w:t>V případě, že</w:t>
      </w:r>
      <w:r>
        <w:rPr>
          <w:spacing w:val="-7"/>
          <w:sz w:val="18"/>
        </w:rPr>
        <w:t xml:space="preserve"> </w:t>
      </w:r>
      <w:r>
        <w:rPr>
          <w:sz w:val="18"/>
        </w:rPr>
        <w:t>Odběratel požádá o</w:t>
      </w:r>
      <w:r>
        <w:rPr>
          <w:spacing w:val="-5"/>
          <w:sz w:val="18"/>
        </w:rPr>
        <w:t xml:space="preserve"> </w:t>
      </w:r>
      <w:r>
        <w:rPr>
          <w:sz w:val="18"/>
        </w:rPr>
        <w:t>poskytnutí bezhotovostní platby faktur pro konkrétní dodávku a</w:t>
      </w:r>
      <w:r>
        <w:rPr>
          <w:spacing w:val="-3"/>
          <w:sz w:val="18"/>
        </w:rPr>
        <w:t xml:space="preserve"> </w:t>
      </w:r>
      <w:r>
        <w:rPr>
          <w:sz w:val="18"/>
        </w:rPr>
        <w:t>tato</w:t>
      </w:r>
      <w:r>
        <w:rPr>
          <w:spacing w:val="-2"/>
          <w:sz w:val="18"/>
        </w:rPr>
        <w:t xml:space="preserve"> </w:t>
      </w:r>
      <w:r>
        <w:rPr>
          <w:sz w:val="18"/>
        </w:rPr>
        <w:t>jeho žádost bude PEPSI písemně schválena, zaplatí Odběratel kupní cenu Výrobků bezhotovostním</w:t>
      </w:r>
      <w:r>
        <w:rPr>
          <w:spacing w:val="-3"/>
          <w:sz w:val="18"/>
        </w:rPr>
        <w:t xml:space="preserve"> </w:t>
      </w:r>
      <w:r>
        <w:rPr>
          <w:sz w:val="18"/>
        </w:rPr>
        <w:t>převodem do 14 dnů od převzetí Výrobků. Termín splatnosti může být odlišně upraven samostatnou písemnou dohodou mezi PEPSI a Odběratelem.</w:t>
      </w:r>
    </w:p>
    <w:p w14:paraId="11F0A919" w14:textId="77777777" w:rsidR="005D768E" w:rsidRDefault="005D768E">
      <w:pPr>
        <w:pStyle w:val="Zkladntext"/>
        <w:spacing w:before="174"/>
      </w:pPr>
    </w:p>
    <w:p w14:paraId="11F0A91A" w14:textId="77777777" w:rsidR="005D768E" w:rsidRDefault="00000000">
      <w:pPr>
        <w:ind w:left="140" w:right="324"/>
        <w:jc w:val="center"/>
        <w:rPr>
          <w:sz w:val="19"/>
        </w:rPr>
      </w:pPr>
      <w:proofErr w:type="spellStart"/>
      <w:r>
        <w:rPr>
          <w:spacing w:val="-4"/>
          <w:w w:val="115"/>
          <w:sz w:val="19"/>
        </w:rPr>
        <w:t>Ill</w:t>
      </w:r>
      <w:proofErr w:type="spellEnd"/>
      <w:r>
        <w:rPr>
          <w:spacing w:val="-4"/>
          <w:w w:val="115"/>
          <w:sz w:val="19"/>
        </w:rPr>
        <w:t>.</w:t>
      </w:r>
    </w:p>
    <w:p w14:paraId="11F0A91B" w14:textId="77777777" w:rsidR="005D768E" w:rsidRDefault="00000000">
      <w:pPr>
        <w:spacing w:before="7"/>
        <w:ind w:left="188" w:right="385"/>
        <w:jc w:val="center"/>
        <w:rPr>
          <w:b/>
          <w:sz w:val="17"/>
        </w:rPr>
      </w:pPr>
      <w:r>
        <w:rPr>
          <w:b/>
          <w:spacing w:val="-4"/>
          <w:w w:val="105"/>
          <w:sz w:val="17"/>
        </w:rPr>
        <w:t>Ceny</w:t>
      </w:r>
    </w:p>
    <w:p w14:paraId="11F0A91C" w14:textId="77777777" w:rsidR="005D768E" w:rsidRDefault="005D768E">
      <w:pPr>
        <w:pStyle w:val="Zkladntext"/>
        <w:spacing w:before="18"/>
        <w:rPr>
          <w:b/>
          <w:sz w:val="17"/>
        </w:rPr>
      </w:pPr>
    </w:p>
    <w:p w14:paraId="11F0A91D" w14:textId="77777777" w:rsidR="005D768E" w:rsidRDefault="00000000">
      <w:pPr>
        <w:pStyle w:val="Zkladntext"/>
        <w:spacing w:line="242" w:lineRule="auto"/>
        <w:ind w:left="167" w:right="380" w:firstLine="4"/>
        <w:jc w:val="both"/>
      </w:pPr>
      <w:r>
        <w:t>Ceny Výrobků se</w:t>
      </w:r>
      <w:r>
        <w:rPr>
          <w:spacing w:val="-1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základním ceníkem PEPSI platným v</w:t>
      </w:r>
      <w:r>
        <w:rPr>
          <w:spacing w:val="-4"/>
        </w:rPr>
        <w:t xml:space="preserve"> </w:t>
      </w:r>
      <w:r>
        <w:t>době dodání s</w:t>
      </w:r>
      <w:r>
        <w:rPr>
          <w:spacing w:val="-1"/>
        </w:rPr>
        <w:t xml:space="preserve"> </w:t>
      </w:r>
      <w:r>
        <w:t>tím,</w:t>
      </w:r>
      <w:r>
        <w:rPr>
          <w:spacing w:val="-3"/>
        </w:rPr>
        <w:t xml:space="preserve"> </w:t>
      </w:r>
      <w:r>
        <w:t>že pokud bude mít Odběratel ve všech Provozovnách stále v nabídce všechny druhy Výrobků A uvedené v příloze č. 1. Smlouvy, náleží mu u vybraných Výrobků sleva ze základního ceníku ve výši sjednané v příloze č. 2 Smlouvy s tím, že při změně základního ceníku zůstane procentuální výše slevy zachována.</w:t>
      </w:r>
    </w:p>
    <w:p w14:paraId="11F0A91E" w14:textId="77777777" w:rsidR="005D768E" w:rsidRDefault="005D768E">
      <w:pPr>
        <w:pStyle w:val="Zkladntext"/>
        <w:spacing w:before="192"/>
      </w:pPr>
    </w:p>
    <w:p w14:paraId="11F0A91F" w14:textId="77777777" w:rsidR="005D768E" w:rsidRDefault="00000000">
      <w:pPr>
        <w:ind w:left="115" w:right="324"/>
        <w:jc w:val="center"/>
        <w:rPr>
          <w:b/>
          <w:sz w:val="17"/>
        </w:rPr>
      </w:pPr>
      <w:r>
        <w:rPr>
          <w:b/>
          <w:spacing w:val="-5"/>
          <w:w w:val="110"/>
          <w:sz w:val="17"/>
        </w:rPr>
        <w:t>IV.</w:t>
      </w:r>
    </w:p>
    <w:p w14:paraId="11F0A920" w14:textId="77777777" w:rsidR="005D768E" w:rsidRDefault="00000000">
      <w:pPr>
        <w:spacing w:before="11"/>
        <w:ind w:left="169" w:right="385"/>
        <w:jc w:val="center"/>
        <w:rPr>
          <w:b/>
          <w:sz w:val="17"/>
        </w:rPr>
      </w:pPr>
      <w:r>
        <w:rPr>
          <w:b/>
          <w:w w:val="105"/>
          <w:sz w:val="17"/>
        </w:rPr>
        <w:t>Zařízení</w:t>
      </w:r>
      <w:r>
        <w:rPr>
          <w:b/>
          <w:spacing w:val="12"/>
          <w:w w:val="105"/>
          <w:sz w:val="17"/>
        </w:rPr>
        <w:t xml:space="preserve"> </w:t>
      </w:r>
      <w:r>
        <w:rPr>
          <w:b/>
          <w:w w:val="105"/>
          <w:sz w:val="17"/>
        </w:rPr>
        <w:t>pro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prodej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propagaci</w:t>
      </w:r>
    </w:p>
    <w:p w14:paraId="11F0A921" w14:textId="77777777" w:rsidR="005D768E" w:rsidRDefault="005D768E">
      <w:pPr>
        <w:pStyle w:val="Zkladntext"/>
        <w:spacing w:before="23"/>
        <w:rPr>
          <w:b/>
          <w:sz w:val="17"/>
        </w:rPr>
      </w:pPr>
    </w:p>
    <w:p w14:paraId="11F0A922" w14:textId="77777777" w:rsidR="005D768E" w:rsidRDefault="00000000">
      <w:pPr>
        <w:pStyle w:val="Odstavecseseznamem"/>
        <w:numPr>
          <w:ilvl w:val="0"/>
          <w:numId w:val="7"/>
        </w:numPr>
        <w:tabs>
          <w:tab w:val="left" w:pos="502"/>
          <w:tab w:val="left" w:pos="507"/>
        </w:tabs>
        <w:spacing w:line="242" w:lineRule="auto"/>
        <w:ind w:right="388" w:hanging="341"/>
        <w:jc w:val="both"/>
        <w:rPr>
          <w:sz w:val="18"/>
        </w:rPr>
      </w:pPr>
      <w:r>
        <w:rPr>
          <w:sz w:val="18"/>
        </w:rPr>
        <w:t>Odběratel se zavazuje, že Výrobky budou skladovány, ukládány, prezentovány a ošetřovány výhradně v souladu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pokyny</w:t>
      </w:r>
      <w:r>
        <w:rPr>
          <w:spacing w:val="-3"/>
          <w:sz w:val="18"/>
        </w:rPr>
        <w:t xml:space="preserve"> </w:t>
      </w:r>
      <w:r>
        <w:rPr>
          <w:sz w:val="18"/>
        </w:rPr>
        <w:t>PEPSI.</w:t>
      </w:r>
      <w:r>
        <w:rPr>
          <w:spacing w:val="-6"/>
          <w:sz w:val="18"/>
        </w:rPr>
        <w:t xml:space="preserve"> </w:t>
      </w:r>
      <w:r>
        <w:rPr>
          <w:sz w:val="18"/>
        </w:rPr>
        <w:t>Smluvní</w:t>
      </w:r>
      <w:r>
        <w:rPr>
          <w:spacing w:val="-8"/>
          <w:sz w:val="18"/>
        </w:rPr>
        <w:t xml:space="preserve"> </w:t>
      </w:r>
      <w:r>
        <w:rPr>
          <w:sz w:val="18"/>
        </w:rPr>
        <w:t>strany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13"/>
          <w:sz w:val="18"/>
        </w:rPr>
        <w:t xml:space="preserve"> </w:t>
      </w:r>
      <w:r>
        <w:rPr>
          <w:sz w:val="18"/>
        </w:rPr>
        <w:t>tímto</w:t>
      </w:r>
      <w:r>
        <w:rPr>
          <w:spacing w:val="-2"/>
          <w:sz w:val="18"/>
        </w:rPr>
        <w:t xml:space="preserve"> </w:t>
      </w:r>
      <w:r>
        <w:rPr>
          <w:sz w:val="18"/>
        </w:rPr>
        <w:t>účelem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případě</w:t>
      </w:r>
      <w:r>
        <w:rPr>
          <w:spacing w:val="-3"/>
          <w:sz w:val="18"/>
        </w:rPr>
        <w:t xml:space="preserve"> </w:t>
      </w:r>
      <w:r>
        <w:rPr>
          <w:sz w:val="18"/>
        </w:rPr>
        <w:t>potřeby</w:t>
      </w:r>
      <w:r>
        <w:rPr>
          <w:spacing w:val="-2"/>
          <w:sz w:val="18"/>
        </w:rPr>
        <w:t xml:space="preserve"> </w:t>
      </w:r>
      <w:r>
        <w:rPr>
          <w:sz w:val="18"/>
        </w:rPr>
        <w:t>uzavřou</w:t>
      </w:r>
      <w:r>
        <w:rPr>
          <w:spacing w:val="-3"/>
          <w:sz w:val="18"/>
        </w:rPr>
        <w:t xml:space="preserve"> </w:t>
      </w:r>
      <w:r>
        <w:rPr>
          <w:sz w:val="18"/>
        </w:rPr>
        <w:t>smlouvy</w:t>
      </w:r>
      <w:r>
        <w:rPr>
          <w:spacing w:val="-1"/>
          <w:sz w:val="18"/>
        </w:rPr>
        <w:t xml:space="preserve"> </w:t>
      </w:r>
      <w:r>
        <w:rPr>
          <w:sz w:val="18"/>
        </w:rPr>
        <w:t>(nájemní</w:t>
      </w:r>
      <w:r>
        <w:rPr>
          <w:spacing w:val="-2"/>
          <w:sz w:val="18"/>
        </w:rPr>
        <w:t xml:space="preserve"> </w:t>
      </w:r>
      <w:r>
        <w:rPr>
          <w:sz w:val="18"/>
        </w:rPr>
        <w:t>nebo o výpůjčce) o</w:t>
      </w:r>
      <w:r>
        <w:rPr>
          <w:spacing w:val="-2"/>
          <w:sz w:val="18"/>
        </w:rPr>
        <w:t xml:space="preserve"> </w:t>
      </w:r>
      <w:r>
        <w:rPr>
          <w:sz w:val="18"/>
        </w:rPr>
        <w:t>umístění a instalaci příslušných zařízení (výčepní, chladící) v Provozovnách.</w:t>
      </w:r>
    </w:p>
    <w:p w14:paraId="11F0A923" w14:textId="77777777" w:rsidR="005D768E" w:rsidRDefault="005D768E">
      <w:pPr>
        <w:pStyle w:val="Zkladntext"/>
        <w:spacing w:before="7"/>
      </w:pPr>
    </w:p>
    <w:p w14:paraId="11F0A924" w14:textId="77777777" w:rsidR="005D768E" w:rsidRDefault="00000000">
      <w:pPr>
        <w:pStyle w:val="Odstavecseseznamem"/>
        <w:numPr>
          <w:ilvl w:val="0"/>
          <w:numId w:val="7"/>
        </w:numPr>
        <w:tabs>
          <w:tab w:val="left" w:pos="496"/>
          <w:tab w:val="left" w:pos="498"/>
        </w:tabs>
        <w:spacing w:line="244" w:lineRule="auto"/>
        <w:ind w:left="498" w:right="388" w:hanging="343"/>
        <w:jc w:val="both"/>
        <w:rPr>
          <w:sz w:val="18"/>
        </w:rPr>
      </w:pPr>
      <w:r>
        <w:rPr>
          <w:sz w:val="18"/>
        </w:rPr>
        <w:t>Smluvní</w:t>
      </w:r>
      <w:r>
        <w:rPr>
          <w:spacing w:val="-4"/>
          <w:sz w:val="18"/>
        </w:rPr>
        <w:t xml:space="preserve"> </w:t>
      </w:r>
      <w:r>
        <w:rPr>
          <w:sz w:val="18"/>
        </w:rPr>
        <w:t>strany mohou také uzavřít smlouvu/-y (nájemní</w:t>
      </w:r>
      <w:r>
        <w:rPr>
          <w:spacing w:val="-1"/>
          <w:sz w:val="18"/>
        </w:rPr>
        <w:t xml:space="preserve"> </w:t>
      </w:r>
      <w:r>
        <w:rPr>
          <w:sz w:val="18"/>
        </w:rPr>
        <w:t>nebo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výpůjčce) o</w:t>
      </w:r>
      <w:r>
        <w:rPr>
          <w:spacing w:val="-13"/>
          <w:sz w:val="18"/>
        </w:rPr>
        <w:t xml:space="preserve"> </w:t>
      </w:r>
      <w:r>
        <w:rPr>
          <w:sz w:val="18"/>
        </w:rPr>
        <w:t>umístění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instalaci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zařízení pro přípravu kávy a nápojů z ní (např. kávovar, mlýnek na kávu, chladící zařízení pro mléko apod.) v </w:t>
      </w:r>
      <w:r>
        <w:rPr>
          <w:spacing w:val="-2"/>
          <w:sz w:val="18"/>
        </w:rPr>
        <w:t>Provozovnách.</w:t>
      </w:r>
    </w:p>
    <w:p w14:paraId="11F0A925" w14:textId="77777777" w:rsidR="005D768E" w:rsidRDefault="005D768E">
      <w:pPr>
        <w:pStyle w:val="Odstavecseseznamem"/>
        <w:spacing w:line="244" w:lineRule="auto"/>
        <w:rPr>
          <w:sz w:val="18"/>
        </w:rPr>
        <w:sectPr w:rsidR="005D768E">
          <w:footerReference w:type="default" r:id="rId7"/>
          <w:pgSz w:w="11910" w:h="16840"/>
          <w:pgMar w:top="1400" w:right="1133" w:bottom="1280" w:left="1275" w:header="0" w:footer="1083" w:gutter="0"/>
          <w:pgNumType w:start="2"/>
          <w:cols w:space="708"/>
        </w:sectPr>
      </w:pPr>
    </w:p>
    <w:p w14:paraId="11F0A926" w14:textId="77777777" w:rsidR="005D768E" w:rsidRDefault="00000000">
      <w:pPr>
        <w:pStyle w:val="Odstavecseseznamem"/>
        <w:numPr>
          <w:ilvl w:val="0"/>
          <w:numId w:val="7"/>
        </w:numPr>
        <w:tabs>
          <w:tab w:val="left" w:pos="456"/>
          <w:tab w:val="left" w:pos="458"/>
        </w:tabs>
        <w:spacing w:before="65" w:line="242" w:lineRule="auto"/>
        <w:ind w:left="456" w:right="407" w:hanging="346"/>
        <w:jc w:val="both"/>
        <w:rPr>
          <w:sz w:val="18"/>
        </w:rPr>
      </w:pPr>
      <w:r>
        <w:rPr>
          <w:sz w:val="18"/>
        </w:rPr>
        <w:lastRenderedPageBreak/>
        <w:t>Po dobu, po kterou má Odběratel vypůjčené zařízení podle odst. 2 tohoto článku, se Odběratel zavazuje nakoupit od</w:t>
      </w:r>
      <w:r>
        <w:rPr>
          <w:spacing w:val="-5"/>
          <w:sz w:val="18"/>
        </w:rPr>
        <w:t xml:space="preserve"> </w:t>
      </w:r>
      <w:r>
        <w:rPr>
          <w:sz w:val="18"/>
        </w:rPr>
        <w:t>PEPSI v</w:t>
      </w:r>
      <w:r>
        <w:rPr>
          <w:spacing w:val="-4"/>
          <w:sz w:val="18"/>
        </w:rPr>
        <w:t xml:space="preserve"> </w:t>
      </w:r>
      <w:r>
        <w:rPr>
          <w:sz w:val="18"/>
        </w:rPr>
        <w:t>každém kalendářním měsíci</w:t>
      </w:r>
      <w:r>
        <w:rPr>
          <w:spacing w:val="-4"/>
          <w:sz w:val="18"/>
        </w:rPr>
        <w:t xml:space="preserve"> </w:t>
      </w:r>
      <w:r>
        <w:rPr>
          <w:sz w:val="18"/>
        </w:rPr>
        <w:t>trvání Smlouvy zrnkovou kávu</w:t>
      </w:r>
      <w:r>
        <w:rPr>
          <w:spacing w:val="-1"/>
          <w:sz w:val="18"/>
        </w:rPr>
        <w:t xml:space="preserve"> </w:t>
      </w:r>
      <w:r>
        <w:rPr>
          <w:sz w:val="18"/>
        </w:rPr>
        <w:t>minimálně ve výši</w:t>
      </w:r>
      <w:r>
        <w:rPr>
          <w:spacing w:val="-6"/>
          <w:sz w:val="18"/>
        </w:rPr>
        <w:t xml:space="preserve"> </w:t>
      </w:r>
      <w:r w:rsidRPr="000624C0">
        <w:rPr>
          <w:b/>
          <w:sz w:val="18"/>
          <w:highlight w:val="black"/>
        </w:rPr>
        <w:t>0,00</w:t>
      </w:r>
      <w:r>
        <w:rPr>
          <w:b/>
          <w:sz w:val="18"/>
        </w:rPr>
        <w:t xml:space="preserve"> Kč </w:t>
      </w:r>
      <w:r>
        <w:rPr>
          <w:sz w:val="18"/>
        </w:rPr>
        <w:t>bez DPH (dále jen „Minimální obrat kávy"). Pokud Odběratel nenakoupí a neuhradí PEPSI zrnkovou kávu alespoň ve</w:t>
      </w:r>
      <w:r>
        <w:rPr>
          <w:spacing w:val="-3"/>
          <w:sz w:val="18"/>
        </w:rPr>
        <w:t xml:space="preserve"> </w:t>
      </w:r>
      <w:r>
        <w:rPr>
          <w:sz w:val="18"/>
        </w:rPr>
        <w:t>výši</w:t>
      </w:r>
      <w:r>
        <w:rPr>
          <w:spacing w:val="-6"/>
          <w:sz w:val="18"/>
        </w:rPr>
        <w:t xml:space="preserve"> </w:t>
      </w:r>
      <w:r>
        <w:rPr>
          <w:sz w:val="18"/>
        </w:rPr>
        <w:t>Minimálního obratu kávy,</w:t>
      </w:r>
      <w:r>
        <w:rPr>
          <w:spacing w:val="-3"/>
          <w:sz w:val="18"/>
        </w:rPr>
        <w:t xml:space="preserve"> </w:t>
      </w:r>
      <w:r>
        <w:rPr>
          <w:sz w:val="18"/>
        </w:rPr>
        <w:t>vzniká Odběrateli povinnost uhradit</w:t>
      </w:r>
      <w:r>
        <w:rPr>
          <w:spacing w:val="-2"/>
          <w:sz w:val="18"/>
        </w:rPr>
        <w:t xml:space="preserve"> </w:t>
      </w:r>
      <w:r>
        <w:rPr>
          <w:sz w:val="18"/>
        </w:rPr>
        <w:t>PEPSI smluvní pokutu ve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výši </w:t>
      </w:r>
      <w:r w:rsidRPr="000624C0">
        <w:rPr>
          <w:sz w:val="18"/>
          <w:highlight w:val="black"/>
        </w:rPr>
        <w:t>45,-</w:t>
      </w:r>
      <w:r>
        <w:rPr>
          <w:sz w:val="18"/>
        </w:rPr>
        <w:t xml:space="preserve"> Kč za</w:t>
      </w:r>
      <w:r>
        <w:rPr>
          <w:spacing w:val="-3"/>
          <w:sz w:val="18"/>
        </w:rPr>
        <w:t xml:space="preserve"> </w:t>
      </w:r>
      <w:r w:rsidRPr="000624C0">
        <w:rPr>
          <w:sz w:val="18"/>
          <w:highlight w:val="black"/>
        </w:rPr>
        <w:t>každých 100,-</w:t>
      </w:r>
      <w:r>
        <w:rPr>
          <w:sz w:val="18"/>
        </w:rPr>
        <w:t xml:space="preserve"> Kč nesplněného</w:t>
      </w:r>
      <w:r>
        <w:rPr>
          <w:spacing w:val="16"/>
          <w:sz w:val="18"/>
        </w:rPr>
        <w:t xml:space="preserve"> </w:t>
      </w:r>
      <w:r>
        <w:rPr>
          <w:sz w:val="18"/>
        </w:rPr>
        <w:t>Minimálního</w:t>
      </w:r>
      <w:r>
        <w:rPr>
          <w:spacing w:val="18"/>
          <w:sz w:val="18"/>
        </w:rPr>
        <w:t xml:space="preserve"> </w:t>
      </w:r>
      <w:r>
        <w:rPr>
          <w:sz w:val="18"/>
        </w:rPr>
        <w:t>obratu kávy bez DPH. Smluvní pokuta je splatná do 7 dnů od konce období rozhodného pro splnění Minimálního obratu kávy, přičemž PEPSI je oprávněna smluvní pokutu jednostranně započíst s jakýmkoliv, byť i nesplatným nárokem Odběratele vůči PEPSI.</w:t>
      </w:r>
    </w:p>
    <w:p w14:paraId="11F0A927" w14:textId="77777777" w:rsidR="005D768E" w:rsidRDefault="005D768E">
      <w:pPr>
        <w:pStyle w:val="Zkladntext"/>
        <w:spacing w:before="12"/>
      </w:pPr>
    </w:p>
    <w:p w14:paraId="11F0A928" w14:textId="77777777" w:rsidR="005D768E" w:rsidRDefault="00000000">
      <w:pPr>
        <w:pStyle w:val="Odstavecseseznamem"/>
        <w:numPr>
          <w:ilvl w:val="0"/>
          <w:numId w:val="7"/>
        </w:numPr>
        <w:tabs>
          <w:tab w:val="left" w:pos="451"/>
          <w:tab w:val="left" w:pos="456"/>
        </w:tabs>
        <w:spacing w:line="242" w:lineRule="auto"/>
        <w:ind w:left="451" w:right="411" w:hanging="340"/>
        <w:jc w:val="both"/>
        <w:rPr>
          <w:sz w:val="18"/>
        </w:rPr>
      </w:pPr>
      <w:r>
        <w:rPr>
          <w:sz w:val="18"/>
        </w:rPr>
        <w:t>V případě,</w:t>
      </w:r>
      <w:r>
        <w:rPr>
          <w:spacing w:val="-1"/>
          <w:sz w:val="18"/>
        </w:rPr>
        <w:t xml:space="preserve"> </w:t>
      </w:r>
      <w:r>
        <w:rPr>
          <w:sz w:val="18"/>
        </w:rPr>
        <w:t>že</w:t>
      </w:r>
      <w:r>
        <w:rPr>
          <w:spacing w:val="-9"/>
          <w:sz w:val="18"/>
        </w:rPr>
        <w:t xml:space="preserve"> </w:t>
      </w:r>
      <w:r>
        <w:rPr>
          <w:sz w:val="18"/>
        </w:rPr>
        <w:t>Odběratel nebude</w:t>
      </w:r>
      <w:r>
        <w:rPr>
          <w:spacing w:val="-1"/>
          <w:sz w:val="18"/>
        </w:rPr>
        <w:t xml:space="preserve"> </w:t>
      </w:r>
      <w:r>
        <w:rPr>
          <w:sz w:val="18"/>
        </w:rPr>
        <w:t>po</w:t>
      </w:r>
      <w:r>
        <w:rPr>
          <w:spacing w:val="-6"/>
          <w:sz w:val="18"/>
        </w:rPr>
        <w:t xml:space="preserve"> </w:t>
      </w:r>
      <w:r>
        <w:rPr>
          <w:sz w:val="18"/>
        </w:rPr>
        <w:t>dobu</w:t>
      </w:r>
      <w:r>
        <w:rPr>
          <w:spacing w:val="-10"/>
          <w:sz w:val="18"/>
        </w:rPr>
        <w:t xml:space="preserve"> </w:t>
      </w:r>
      <w:r>
        <w:rPr>
          <w:sz w:val="18"/>
        </w:rPr>
        <w:t>3</w:t>
      </w:r>
      <w:r>
        <w:rPr>
          <w:spacing w:val="-11"/>
          <w:sz w:val="18"/>
        </w:rPr>
        <w:t xml:space="preserve"> </w:t>
      </w:r>
      <w:r>
        <w:rPr>
          <w:sz w:val="18"/>
        </w:rPr>
        <w:t>po</w:t>
      </w:r>
      <w:r>
        <w:rPr>
          <w:spacing w:val="-11"/>
          <w:sz w:val="18"/>
        </w:rPr>
        <w:t xml:space="preserve"> </w:t>
      </w:r>
      <w:r>
        <w:rPr>
          <w:sz w:val="18"/>
        </w:rPr>
        <w:t>sobě</w:t>
      </w:r>
      <w:r>
        <w:rPr>
          <w:spacing w:val="-7"/>
          <w:sz w:val="18"/>
        </w:rPr>
        <w:t xml:space="preserve"> </w:t>
      </w:r>
      <w:r>
        <w:rPr>
          <w:sz w:val="18"/>
        </w:rPr>
        <w:t>jdoucích kalendářních měsíců</w:t>
      </w:r>
      <w:r>
        <w:rPr>
          <w:spacing w:val="-5"/>
          <w:sz w:val="18"/>
        </w:rPr>
        <w:t xml:space="preserve"> </w:t>
      </w:r>
      <w:r>
        <w:rPr>
          <w:sz w:val="18"/>
        </w:rPr>
        <w:t>plnit</w:t>
      </w:r>
      <w:r>
        <w:rPr>
          <w:spacing w:val="-11"/>
          <w:sz w:val="18"/>
        </w:rPr>
        <w:t xml:space="preserve"> </w:t>
      </w:r>
      <w:r>
        <w:rPr>
          <w:sz w:val="18"/>
        </w:rPr>
        <w:t>závazek Minimálního obratu</w:t>
      </w:r>
      <w:r>
        <w:rPr>
          <w:spacing w:val="-1"/>
          <w:sz w:val="18"/>
        </w:rPr>
        <w:t xml:space="preserve"> </w:t>
      </w:r>
      <w:r>
        <w:rPr>
          <w:sz w:val="18"/>
        </w:rPr>
        <w:t>kávy podle</w:t>
      </w:r>
      <w:r>
        <w:rPr>
          <w:spacing w:val="-1"/>
          <w:sz w:val="18"/>
        </w:rPr>
        <w:t xml:space="preserve"> </w:t>
      </w:r>
      <w:r>
        <w:rPr>
          <w:sz w:val="18"/>
        </w:rPr>
        <w:t>čl.</w:t>
      </w:r>
      <w:r>
        <w:rPr>
          <w:spacing w:val="-9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odst. 3</w:t>
      </w:r>
      <w:r>
        <w:rPr>
          <w:spacing w:val="-8"/>
          <w:sz w:val="18"/>
        </w:rPr>
        <w:t xml:space="preserve"> </w:t>
      </w:r>
      <w:r>
        <w:rPr>
          <w:sz w:val="18"/>
        </w:rPr>
        <w:t>Smlouvy (kumulovaně),</w:t>
      </w:r>
      <w:r>
        <w:rPr>
          <w:spacing w:val="22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PEPSI oprávněna změnit výši slevy uvedenou pro Výrobky kategorie</w:t>
      </w:r>
      <w:r>
        <w:rPr>
          <w:spacing w:val="17"/>
          <w:sz w:val="18"/>
        </w:rPr>
        <w:t xml:space="preserve"> </w:t>
      </w:r>
      <w:r>
        <w:rPr>
          <w:sz w:val="18"/>
        </w:rPr>
        <w:t>K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příloze</w:t>
      </w:r>
      <w:r>
        <w:rPr>
          <w:spacing w:val="18"/>
          <w:sz w:val="18"/>
        </w:rPr>
        <w:t xml:space="preserve"> </w:t>
      </w:r>
      <w:r>
        <w:rPr>
          <w:sz w:val="18"/>
        </w:rPr>
        <w:t>2 této Smlouvy. Změna</w:t>
      </w:r>
      <w:r>
        <w:rPr>
          <w:spacing w:val="23"/>
          <w:sz w:val="18"/>
        </w:rPr>
        <w:t xml:space="preserve"> </w:t>
      </w:r>
      <w:r>
        <w:rPr>
          <w:sz w:val="18"/>
        </w:rPr>
        <w:t>slevy je platná od prvního</w:t>
      </w:r>
      <w:r>
        <w:rPr>
          <w:spacing w:val="20"/>
          <w:sz w:val="18"/>
        </w:rPr>
        <w:t xml:space="preserve"> </w:t>
      </w:r>
      <w:r>
        <w:rPr>
          <w:sz w:val="18"/>
        </w:rPr>
        <w:t>dne měsíce následujícího po doručení písemného oznámení o změně této slevy. Smluvní strany se dohodly, že oznámení podle předchozí věty</w:t>
      </w:r>
      <w:r>
        <w:rPr>
          <w:spacing w:val="-6"/>
          <w:sz w:val="18"/>
        </w:rPr>
        <w:t xml:space="preserve"> </w:t>
      </w:r>
      <w:r>
        <w:rPr>
          <w:sz w:val="18"/>
        </w:rPr>
        <w:t>PEPSI doručí</w:t>
      </w:r>
      <w:r>
        <w:rPr>
          <w:spacing w:val="-5"/>
          <w:sz w:val="18"/>
        </w:rPr>
        <w:t xml:space="preserve"> </w:t>
      </w:r>
      <w:r>
        <w:rPr>
          <w:sz w:val="18"/>
        </w:rPr>
        <w:t>Odběrateli na</w:t>
      </w:r>
      <w:r>
        <w:rPr>
          <w:spacing w:val="-4"/>
          <w:sz w:val="18"/>
        </w:rPr>
        <w:t xml:space="preserve"> </w:t>
      </w:r>
      <w:r>
        <w:rPr>
          <w:sz w:val="18"/>
        </w:rPr>
        <w:t>e-mailovou adresu</w:t>
      </w:r>
      <w:r>
        <w:rPr>
          <w:spacing w:val="40"/>
          <w:sz w:val="18"/>
        </w:rPr>
        <w:t xml:space="preserve"> </w:t>
      </w:r>
      <w:hyperlink r:id="rId8">
        <w:r w:rsidRPr="00C12CC1">
          <w:rPr>
            <w:b/>
            <w:sz w:val="18"/>
            <w:highlight w:val="black"/>
          </w:rPr>
          <w:t>o.kothera@llpkv.cz</w:t>
        </w:r>
        <w:r>
          <w:rPr>
            <w:b/>
            <w:sz w:val="18"/>
          </w:rPr>
          <w:t>.</w:t>
        </w:r>
      </w:hyperlink>
      <w:r>
        <w:rPr>
          <w:b/>
          <w:spacing w:val="-4"/>
          <w:sz w:val="18"/>
        </w:rPr>
        <w:t xml:space="preserve"> </w:t>
      </w:r>
      <w:r>
        <w:rPr>
          <w:sz w:val="18"/>
        </w:rPr>
        <w:t>Odběratel se</w:t>
      </w:r>
      <w:r>
        <w:rPr>
          <w:spacing w:val="-9"/>
          <w:sz w:val="18"/>
        </w:rPr>
        <w:t xml:space="preserve"> </w:t>
      </w:r>
      <w:r>
        <w:rPr>
          <w:sz w:val="18"/>
        </w:rPr>
        <w:t>zavazuje udržovat tuto emailovou adresu na své náklady plně funkční a vyzvedávat z</w:t>
      </w:r>
      <w:r>
        <w:rPr>
          <w:spacing w:val="-3"/>
          <w:sz w:val="18"/>
        </w:rPr>
        <w:t xml:space="preserve"> </w:t>
      </w:r>
      <w:r>
        <w:rPr>
          <w:sz w:val="18"/>
        </w:rPr>
        <w:t>ní každý pracovní den elektronickou poštu. Za</w:t>
      </w:r>
      <w:r>
        <w:rPr>
          <w:spacing w:val="-2"/>
          <w:sz w:val="18"/>
        </w:rPr>
        <w:t xml:space="preserve"> </w:t>
      </w:r>
      <w:r>
        <w:rPr>
          <w:sz w:val="18"/>
        </w:rPr>
        <w:t>okamžik doručení oznámení podle tohoto odstavce se</w:t>
      </w:r>
      <w:r>
        <w:rPr>
          <w:spacing w:val="-4"/>
          <w:sz w:val="18"/>
        </w:rPr>
        <w:t xml:space="preserve"> </w:t>
      </w:r>
      <w:r>
        <w:rPr>
          <w:sz w:val="18"/>
        </w:rPr>
        <w:t>považuje první pracovní den následující po odeslání oznámení. V případě, že Odběratel po doručení oznámení bude plnit závazek Minimálního obratu</w:t>
      </w:r>
      <w:r>
        <w:rPr>
          <w:spacing w:val="-3"/>
          <w:sz w:val="18"/>
        </w:rPr>
        <w:t xml:space="preserve"> </w:t>
      </w:r>
      <w:r>
        <w:rPr>
          <w:sz w:val="18"/>
        </w:rPr>
        <w:t>kávy</w:t>
      </w:r>
      <w:r>
        <w:rPr>
          <w:spacing w:val="-2"/>
          <w:sz w:val="18"/>
        </w:rPr>
        <w:t xml:space="preserve"> </w:t>
      </w:r>
      <w:r>
        <w:rPr>
          <w:sz w:val="18"/>
        </w:rPr>
        <w:t>po dobu alespoň 3</w:t>
      </w:r>
      <w:r>
        <w:rPr>
          <w:spacing w:val="-4"/>
          <w:sz w:val="18"/>
        </w:rPr>
        <w:t xml:space="preserve"> </w:t>
      </w:r>
      <w:r>
        <w:rPr>
          <w:sz w:val="18"/>
        </w:rPr>
        <w:t>po sobě jdoucích kalendářních měsíců, může PEPSI</w:t>
      </w:r>
      <w:r>
        <w:rPr>
          <w:spacing w:val="-4"/>
          <w:sz w:val="18"/>
        </w:rPr>
        <w:t xml:space="preserve"> </w:t>
      </w:r>
      <w:r>
        <w:rPr>
          <w:sz w:val="18"/>
        </w:rPr>
        <w:t>dle svého uvážení stejnou formou písemného oznámení na e-mailovou adresu Odběratele slevu navýšit.</w:t>
      </w:r>
    </w:p>
    <w:p w14:paraId="11F0A929" w14:textId="77777777" w:rsidR="005D768E" w:rsidRDefault="005D768E">
      <w:pPr>
        <w:pStyle w:val="Zkladntext"/>
        <w:spacing w:before="127"/>
      </w:pPr>
    </w:p>
    <w:p w14:paraId="11F0A92A" w14:textId="77777777" w:rsidR="005D768E" w:rsidRDefault="00000000">
      <w:pPr>
        <w:pStyle w:val="Nadpis3"/>
      </w:pPr>
      <w:r>
        <w:rPr>
          <w:spacing w:val="-5"/>
          <w:w w:val="95"/>
        </w:rPr>
        <w:t>v.</w:t>
      </w:r>
    </w:p>
    <w:p w14:paraId="11F0A92B" w14:textId="77777777" w:rsidR="005D768E" w:rsidRDefault="00000000">
      <w:pPr>
        <w:pStyle w:val="Nadpis6"/>
        <w:spacing w:line="199" w:lineRule="exact"/>
        <w:ind w:right="324"/>
      </w:pPr>
      <w:r>
        <w:t>Povinnosti smluvních</w:t>
      </w:r>
      <w:r>
        <w:rPr>
          <w:spacing w:val="3"/>
        </w:rPr>
        <w:t xml:space="preserve"> </w:t>
      </w:r>
      <w:r>
        <w:rPr>
          <w:spacing w:val="-2"/>
        </w:rPr>
        <w:t>stran</w:t>
      </w:r>
    </w:p>
    <w:p w14:paraId="11F0A92C" w14:textId="77777777" w:rsidR="005D768E" w:rsidRDefault="005D768E">
      <w:pPr>
        <w:pStyle w:val="Zkladntext"/>
        <w:spacing w:before="9"/>
        <w:rPr>
          <w:b/>
        </w:rPr>
      </w:pPr>
    </w:p>
    <w:p w14:paraId="11F0A92D" w14:textId="77777777" w:rsidR="005D768E" w:rsidRDefault="00000000">
      <w:pPr>
        <w:pStyle w:val="Odstavecseseznamem"/>
        <w:numPr>
          <w:ilvl w:val="0"/>
          <w:numId w:val="6"/>
        </w:numPr>
        <w:tabs>
          <w:tab w:val="left" w:pos="448"/>
        </w:tabs>
        <w:ind w:left="448" w:hanging="345"/>
        <w:rPr>
          <w:sz w:val="18"/>
        </w:rPr>
      </w:pPr>
      <w:r>
        <w:rPr>
          <w:sz w:val="18"/>
        </w:rPr>
        <w:t>PEPSI</w:t>
      </w:r>
      <w:r>
        <w:rPr>
          <w:spacing w:val="10"/>
          <w:sz w:val="18"/>
        </w:rPr>
        <w:t xml:space="preserve"> </w:t>
      </w:r>
      <w:r>
        <w:rPr>
          <w:sz w:val="18"/>
        </w:rPr>
        <w:t xml:space="preserve">se </w:t>
      </w:r>
      <w:r>
        <w:rPr>
          <w:spacing w:val="-2"/>
          <w:sz w:val="18"/>
        </w:rPr>
        <w:t>zavazuje:</w:t>
      </w:r>
    </w:p>
    <w:p w14:paraId="11F0A92E" w14:textId="77777777" w:rsidR="005D768E" w:rsidRDefault="00000000">
      <w:pPr>
        <w:pStyle w:val="Odstavecseseznamem"/>
        <w:numPr>
          <w:ilvl w:val="1"/>
          <w:numId w:val="6"/>
        </w:numPr>
        <w:tabs>
          <w:tab w:val="left" w:pos="787"/>
          <w:tab w:val="left" w:pos="799"/>
        </w:tabs>
        <w:spacing w:before="5" w:line="244" w:lineRule="auto"/>
        <w:ind w:right="429" w:hanging="347"/>
        <w:rPr>
          <w:sz w:val="18"/>
        </w:rPr>
      </w:pPr>
      <w:r>
        <w:rPr>
          <w:sz w:val="18"/>
        </w:rPr>
        <w:t>dodat</w:t>
      </w:r>
      <w:r>
        <w:rPr>
          <w:spacing w:val="-3"/>
          <w:sz w:val="18"/>
        </w:rPr>
        <w:t xml:space="preserve"> </w:t>
      </w:r>
      <w:r>
        <w:rPr>
          <w:sz w:val="18"/>
        </w:rPr>
        <w:t>Odběrateli Výrobky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sjednané době, množství a</w:t>
      </w:r>
      <w:r>
        <w:rPr>
          <w:spacing w:val="-6"/>
          <w:sz w:val="18"/>
        </w:rPr>
        <w:t xml:space="preserve"> </w:t>
      </w:r>
      <w:r>
        <w:rPr>
          <w:sz w:val="18"/>
        </w:rPr>
        <w:t>provedení v</w:t>
      </w:r>
      <w:r>
        <w:rPr>
          <w:spacing w:val="-8"/>
          <w:sz w:val="18"/>
        </w:rPr>
        <w:t xml:space="preserve"> </w:t>
      </w:r>
      <w:r>
        <w:rPr>
          <w:sz w:val="18"/>
        </w:rPr>
        <w:t>souladu s</w:t>
      </w:r>
      <w:r>
        <w:rPr>
          <w:spacing w:val="-10"/>
          <w:sz w:val="18"/>
        </w:rPr>
        <w:t xml:space="preserve"> </w:t>
      </w:r>
      <w:r>
        <w:rPr>
          <w:sz w:val="18"/>
        </w:rPr>
        <w:t>objednávkou; to</w:t>
      </w:r>
      <w:r>
        <w:rPr>
          <w:spacing w:val="-14"/>
          <w:sz w:val="18"/>
        </w:rPr>
        <w:t xml:space="preserve"> </w:t>
      </w:r>
      <w:r>
        <w:rPr>
          <w:sz w:val="18"/>
        </w:rPr>
        <w:t>neplatí, je-li Odběratel vůči PEPSI v prodlení s úhradou kupní ceny za některou z předchozích dodávek;</w:t>
      </w:r>
    </w:p>
    <w:p w14:paraId="11F0A92F" w14:textId="77777777" w:rsidR="005D768E" w:rsidRDefault="00000000">
      <w:pPr>
        <w:pStyle w:val="Odstavecseseznamem"/>
        <w:numPr>
          <w:ilvl w:val="1"/>
          <w:numId w:val="6"/>
        </w:numPr>
        <w:tabs>
          <w:tab w:val="left" w:pos="784"/>
          <w:tab w:val="left" w:pos="793"/>
        </w:tabs>
        <w:spacing w:line="244" w:lineRule="auto"/>
        <w:ind w:left="793" w:right="426" w:hanging="346"/>
        <w:rPr>
          <w:sz w:val="18"/>
        </w:rPr>
      </w:pPr>
      <w:r>
        <w:rPr>
          <w:sz w:val="18"/>
        </w:rPr>
        <w:t>že</w:t>
      </w:r>
      <w:r>
        <w:rPr>
          <w:spacing w:val="40"/>
          <w:sz w:val="18"/>
        </w:rPr>
        <w:t xml:space="preserve"> </w:t>
      </w:r>
      <w:r>
        <w:rPr>
          <w:sz w:val="18"/>
        </w:rPr>
        <w:t>všechny</w:t>
      </w:r>
      <w:r>
        <w:rPr>
          <w:spacing w:val="40"/>
          <w:sz w:val="18"/>
        </w:rPr>
        <w:t xml:space="preserve"> </w:t>
      </w:r>
      <w:r>
        <w:rPr>
          <w:sz w:val="18"/>
        </w:rPr>
        <w:t>dodávané</w:t>
      </w:r>
      <w:r>
        <w:rPr>
          <w:spacing w:val="77"/>
          <w:sz w:val="18"/>
        </w:rPr>
        <w:t xml:space="preserve"> </w:t>
      </w:r>
      <w:r>
        <w:rPr>
          <w:sz w:val="18"/>
        </w:rPr>
        <w:t>Výrobky</w:t>
      </w:r>
      <w:r>
        <w:rPr>
          <w:spacing w:val="40"/>
          <w:sz w:val="18"/>
        </w:rPr>
        <w:t xml:space="preserve"> </w:t>
      </w:r>
      <w:r>
        <w:rPr>
          <w:sz w:val="18"/>
        </w:rPr>
        <w:t>budou</w:t>
      </w:r>
      <w:r>
        <w:rPr>
          <w:spacing w:val="40"/>
          <w:sz w:val="18"/>
        </w:rPr>
        <w:t xml:space="preserve"> </w:t>
      </w:r>
      <w:r>
        <w:rPr>
          <w:sz w:val="18"/>
        </w:rPr>
        <w:t>splňovat</w:t>
      </w:r>
      <w:r>
        <w:rPr>
          <w:spacing w:val="40"/>
          <w:sz w:val="18"/>
        </w:rPr>
        <w:t xml:space="preserve"> </w:t>
      </w:r>
      <w:r>
        <w:rPr>
          <w:sz w:val="18"/>
        </w:rPr>
        <w:t>veškeré</w:t>
      </w:r>
      <w:r>
        <w:rPr>
          <w:spacing w:val="40"/>
          <w:sz w:val="18"/>
        </w:rPr>
        <w:t xml:space="preserve"> </w:t>
      </w:r>
      <w:r>
        <w:rPr>
          <w:sz w:val="18"/>
        </w:rPr>
        <w:t>požadavky</w:t>
      </w:r>
      <w:r>
        <w:rPr>
          <w:spacing w:val="40"/>
          <w:sz w:val="18"/>
        </w:rPr>
        <w:t xml:space="preserve"> </w:t>
      </w:r>
      <w:r>
        <w:rPr>
          <w:sz w:val="18"/>
        </w:rPr>
        <w:t>obecně</w:t>
      </w:r>
      <w:r>
        <w:rPr>
          <w:spacing w:val="40"/>
          <w:sz w:val="18"/>
        </w:rPr>
        <w:t xml:space="preserve"> </w:t>
      </w:r>
      <w:r>
        <w:rPr>
          <w:sz w:val="18"/>
        </w:rPr>
        <w:t>závazných</w:t>
      </w:r>
      <w:r>
        <w:rPr>
          <w:spacing w:val="40"/>
          <w:sz w:val="18"/>
        </w:rPr>
        <w:t xml:space="preserve"> </w:t>
      </w:r>
      <w:r>
        <w:rPr>
          <w:sz w:val="18"/>
        </w:rPr>
        <w:t>právních předpisů, které se na Výrobky vztahují;</w:t>
      </w:r>
    </w:p>
    <w:p w14:paraId="11F0A930" w14:textId="77777777" w:rsidR="005D768E" w:rsidRDefault="005D768E">
      <w:pPr>
        <w:pStyle w:val="Zkladntext"/>
        <w:spacing w:before="1"/>
      </w:pPr>
    </w:p>
    <w:p w14:paraId="11F0A931" w14:textId="77777777" w:rsidR="005D768E" w:rsidRDefault="00000000">
      <w:pPr>
        <w:pStyle w:val="Odstavecseseznamem"/>
        <w:numPr>
          <w:ilvl w:val="0"/>
          <w:numId w:val="6"/>
        </w:numPr>
        <w:tabs>
          <w:tab w:val="left" w:pos="445"/>
        </w:tabs>
        <w:spacing w:line="207" w:lineRule="exact"/>
        <w:ind w:left="445" w:hanging="346"/>
        <w:rPr>
          <w:sz w:val="18"/>
        </w:rPr>
      </w:pPr>
      <w:r>
        <w:rPr>
          <w:sz w:val="18"/>
        </w:rPr>
        <w:t>Odběratel</w:t>
      </w:r>
      <w:r>
        <w:rPr>
          <w:spacing w:val="6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povinen:</w:t>
      </w:r>
    </w:p>
    <w:p w14:paraId="11F0A932" w14:textId="77777777" w:rsidR="005D768E" w:rsidRDefault="00000000">
      <w:pPr>
        <w:pStyle w:val="Odstavecseseznamem"/>
        <w:numPr>
          <w:ilvl w:val="1"/>
          <w:numId w:val="6"/>
        </w:numPr>
        <w:tabs>
          <w:tab w:val="left" w:pos="781"/>
          <w:tab w:val="left" w:pos="798"/>
        </w:tabs>
        <w:spacing w:line="244" w:lineRule="auto"/>
        <w:ind w:left="798" w:right="426" w:hanging="346"/>
        <w:rPr>
          <w:sz w:val="18"/>
        </w:rPr>
      </w:pPr>
      <w:r>
        <w:rPr>
          <w:sz w:val="18"/>
        </w:rPr>
        <w:t xml:space="preserve">umožnit PEPSI dodání Výrobků dle článku </w:t>
      </w:r>
      <w:proofErr w:type="spellStart"/>
      <w:r>
        <w:rPr>
          <w:sz w:val="18"/>
        </w:rPr>
        <w:t>li</w:t>
      </w:r>
      <w:proofErr w:type="spellEnd"/>
      <w:r>
        <w:rPr>
          <w:sz w:val="18"/>
        </w:rPr>
        <w:t>.</w:t>
      </w:r>
      <w:r>
        <w:rPr>
          <w:spacing w:val="29"/>
          <w:sz w:val="18"/>
        </w:rPr>
        <w:t xml:space="preserve"> </w:t>
      </w:r>
      <w:r>
        <w:rPr>
          <w:sz w:val="18"/>
        </w:rPr>
        <w:t>Smlouvy, a to zejména</w:t>
      </w:r>
      <w:r>
        <w:rPr>
          <w:spacing w:val="24"/>
          <w:sz w:val="18"/>
        </w:rPr>
        <w:t xml:space="preserve"> </w:t>
      </w:r>
      <w:r>
        <w:rPr>
          <w:sz w:val="18"/>
        </w:rPr>
        <w:t>zpřístupněním</w:t>
      </w:r>
      <w:r>
        <w:rPr>
          <w:spacing w:val="28"/>
          <w:sz w:val="18"/>
        </w:rPr>
        <w:t xml:space="preserve"> </w:t>
      </w:r>
      <w:r>
        <w:rPr>
          <w:sz w:val="18"/>
        </w:rPr>
        <w:t>místa dodávky</w:t>
      </w:r>
      <w:r>
        <w:rPr>
          <w:spacing w:val="24"/>
          <w:sz w:val="18"/>
        </w:rPr>
        <w:t xml:space="preserve"> </w:t>
      </w:r>
      <w:r>
        <w:rPr>
          <w:sz w:val="18"/>
        </w:rPr>
        <w:t>a potvrzením daňového dokladu (dodacího listu);</w:t>
      </w:r>
    </w:p>
    <w:p w14:paraId="11F0A933" w14:textId="77777777" w:rsidR="005D768E" w:rsidRDefault="00000000">
      <w:pPr>
        <w:pStyle w:val="Odstavecseseznamem"/>
        <w:numPr>
          <w:ilvl w:val="1"/>
          <w:numId w:val="6"/>
        </w:numPr>
        <w:tabs>
          <w:tab w:val="left" w:pos="776"/>
        </w:tabs>
        <w:spacing w:line="203" w:lineRule="exact"/>
        <w:ind w:left="776" w:hanging="324"/>
        <w:rPr>
          <w:sz w:val="18"/>
        </w:rPr>
      </w:pPr>
      <w:r>
        <w:rPr>
          <w:sz w:val="18"/>
        </w:rPr>
        <w:t>zaplatit</w:t>
      </w:r>
      <w:r>
        <w:rPr>
          <w:spacing w:val="5"/>
          <w:sz w:val="18"/>
        </w:rPr>
        <w:t xml:space="preserve"> </w:t>
      </w:r>
      <w:r>
        <w:rPr>
          <w:sz w:val="18"/>
        </w:rPr>
        <w:t>kupní</w:t>
      </w:r>
      <w:r>
        <w:rPr>
          <w:spacing w:val="-5"/>
          <w:sz w:val="18"/>
        </w:rPr>
        <w:t xml:space="preserve"> </w:t>
      </w:r>
      <w:r>
        <w:rPr>
          <w:sz w:val="18"/>
        </w:rPr>
        <w:t>cenu</w:t>
      </w:r>
      <w:r>
        <w:rPr>
          <w:spacing w:val="-1"/>
          <w:sz w:val="18"/>
        </w:rPr>
        <w:t xml:space="preserve"> </w:t>
      </w:r>
      <w:r>
        <w:rPr>
          <w:sz w:val="18"/>
        </w:rPr>
        <w:t>určenou</w:t>
      </w:r>
      <w:r>
        <w:rPr>
          <w:spacing w:val="12"/>
          <w:sz w:val="18"/>
        </w:rPr>
        <w:t xml:space="preserve"> </w:t>
      </w:r>
      <w:r>
        <w:rPr>
          <w:sz w:val="18"/>
        </w:rPr>
        <w:t>dle</w:t>
      </w:r>
      <w:r>
        <w:rPr>
          <w:spacing w:val="-3"/>
          <w:sz w:val="18"/>
        </w:rPr>
        <w:t xml:space="preserve"> </w:t>
      </w:r>
      <w:r>
        <w:rPr>
          <w:sz w:val="18"/>
        </w:rPr>
        <w:t>článku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Ill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Smlouvy,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2"/>
          <w:sz w:val="18"/>
        </w:rPr>
        <w:t xml:space="preserve"> </w:t>
      </w:r>
      <w:r>
        <w:rPr>
          <w:sz w:val="18"/>
        </w:rPr>
        <w:t>lhůtě</w:t>
      </w:r>
      <w:r>
        <w:rPr>
          <w:spacing w:val="-1"/>
          <w:sz w:val="18"/>
        </w:rPr>
        <w:t xml:space="preserve"> </w:t>
      </w:r>
      <w:r>
        <w:rPr>
          <w:sz w:val="18"/>
        </w:rPr>
        <w:t>uvedené</w:t>
      </w:r>
      <w:r>
        <w:rPr>
          <w:spacing w:val="12"/>
          <w:sz w:val="18"/>
        </w:rPr>
        <w:t xml:space="preserve"> </w:t>
      </w:r>
      <w:r>
        <w:rPr>
          <w:sz w:val="18"/>
        </w:rPr>
        <w:t>dle</w:t>
      </w:r>
      <w:r>
        <w:rPr>
          <w:spacing w:val="-3"/>
          <w:sz w:val="18"/>
        </w:rPr>
        <w:t xml:space="preserve"> </w:t>
      </w:r>
      <w:r>
        <w:rPr>
          <w:sz w:val="18"/>
        </w:rPr>
        <w:t>článku</w:t>
      </w:r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li</w:t>
      </w:r>
      <w:proofErr w:type="spellEnd"/>
      <w:r>
        <w:rPr>
          <w:sz w:val="18"/>
        </w:rPr>
        <w:t>.</w:t>
      </w:r>
      <w:r>
        <w:rPr>
          <w:spacing w:val="20"/>
          <w:sz w:val="18"/>
        </w:rPr>
        <w:t xml:space="preserve"> </w:t>
      </w:r>
      <w:r>
        <w:rPr>
          <w:spacing w:val="-2"/>
          <w:sz w:val="18"/>
        </w:rPr>
        <w:t>Smlouvy;</w:t>
      </w:r>
    </w:p>
    <w:p w14:paraId="11F0A934" w14:textId="77777777" w:rsidR="005D768E" w:rsidRDefault="00000000">
      <w:pPr>
        <w:pStyle w:val="Odstavecseseznamem"/>
        <w:numPr>
          <w:ilvl w:val="1"/>
          <w:numId w:val="6"/>
        </w:numPr>
        <w:tabs>
          <w:tab w:val="left" w:pos="778"/>
        </w:tabs>
        <w:spacing w:before="5"/>
        <w:ind w:left="778" w:hanging="336"/>
        <w:rPr>
          <w:sz w:val="18"/>
        </w:rPr>
      </w:pPr>
      <w:r>
        <w:rPr>
          <w:sz w:val="18"/>
        </w:rPr>
        <w:t>mít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všech</w:t>
      </w:r>
      <w:r>
        <w:rPr>
          <w:spacing w:val="3"/>
          <w:sz w:val="18"/>
        </w:rPr>
        <w:t xml:space="preserve"> </w:t>
      </w:r>
      <w:r>
        <w:rPr>
          <w:sz w:val="18"/>
        </w:rPr>
        <w:t>Provozovnách</w:t>
      </w:r>
      <w:r>
        <w:rPr>
          <w:spacing w:val="16"/>
          <w:sz w:val="18"/>
        </w:rPr>
        <w:t xml:space="preserve"> </w:t>
      </w:r>
      <w:r>
        <w:rPr>
          <w:sz w:val="18"/>
        </w:rPr>
        <w:t>stále v</w:t>
      </w:r>
      <w:r>
        <w:rPr>
          <w:spacing w:val="-7"/>
          <w:sz w:val="18"/>
        </w:rPr>
        <w:t xml:space="preserve"> </w:t>
      </w:r>
      <w:r>
        <w:rPr>
          <w:sz w:val="18"/>
        </w:rPr>
        <w:t>nabídce</w:t>
      </w:r>
      <w:r>
        <w:rPr>
          <w:spacing w:val="3"/>
          <w:sz w:val="18"/>
        </w:rPr>
        <w:t xml:space="preserve"> </w:t>
      </w:r>
      <w:r>
        <w:rPr>
          <w:sz w:val="18"/>
        </w:rPr>
        <w:t>všechny</w:t>
      </w:r>
      <w:r>
        <w:rPr>
          <w:spacing w:val="3"/>
          <w:sz w:val="18"/>
        </w:rPr>
        <w:t xml:space="preserve"> </w:t>
      </w:r>
      <w:r>
        <w:rPr>
          <w:sz w:val="18"/>
        </w:rPr>
        <w:t>druhy</w:t>
      </w:r>
      <w:r>
        <w:rPr>
          <w:spacing w:val="6"/>
          <w:sz w:val="18"/>
        </w:rPr>
        <w:t xml:space="preserve"> </w:t>
      </w:r>
      <w:r>
        <w:rPr>
          <w:sz w:val="18"/>
        </w:rPr>
        <w:t>Výrobků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uvedené</w:t>
      </w:r>
      <w:r>
        <w:rPr>
          <w:spacing w:val="10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příloze</w:t>
      </w:r>
      <w:r>
        <w:rPr>
          <w:spacing w:val="3"/>
          <w:sz w:val="18"/>
        </w:rPr>
        <w:t xml:space="preserve"> </w:t>
      </w:r>
      <w:r>
        <w:rPr>
          <w:sz w:val="18"/>
        </w:rPr>
        <w:t>č.</w:t>
      </w:r>
      <w:r>
        <w:rPr>
          <w:spacing w:val="-11"/>
          <w:sz w:val="18"/>
        </w:rPr>
        <w:t xml:space="preserve"> </w:t>
      </w:r>
      <w:r>
        <w:rPr>
          <w:sz w:val="18"/>
        </w:rPr>
        <w:t>1.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Smlouvy.</w:t>
      </w:r>
    </w:p>
    <w:p w14:paraId="11F0A935" w14:textId="77777777" w:rsidR="005D768E" w:rsidRDefault="005D768E">
      <w:pPr>
        <w:pStyle w:val="Zkladntext"/>
        <w:spacing w:before="182"/>
      </w:pPr>
    </w:p>
    <w:p w14:paraId="11F0A936" w14:textId="77777777" w:rsidR="005D768E" w:rsidRDefault="00000000">
      <w:pPr>
        <w:pStyle w:val="Nadpis5"/>
        <w:ind w:left="70"/>
      </w:pPr>
      <w:r>
        <w:rPr>
          <w:spacing w:val="-5"/>
        </w:rPr>
        <w:t>VI.</w:t>
      </w:r>
    </w:p>
    <w:p w14:paraId="11F0A937" w14:textId="77777777" w:rsidR="005D768E" w:rsidRDefault="00000000">
      <w:pPr>
        <w:pStyle w:val="Nadpis6"/>
        <w:spacing w:before="5"/>
        <w:ind w:left="55"/>
      </w:pPr>
      <w:r>
        <w:t>Doba</w:t>
      </w:r>
      <w:r>
        <w:rPr>
          <w:spacing w:val="1"/>
        </w:rPr>
        <w:t xml:space="preserve"> </w:t>
      </w:r>
      <w:r>
        <w:rPr>
          <w:spacing w:val="-2"/>
        </w:rPr>
        <w:t>trvání</w:t>
      </w:r>
    </w:p>
    <w:p w14:paraId="11F0A938" w14:textId="77777777" w:rsidR="005D768E" w:rsidRDefault="005D768E">
      <w:pPr>
        <w:pStyle w:val="Zkladntext"/>
        <w:spacing w:before="4"/>
        <w:rPr>
          <w:b/>
        </w:rPr>
      </w:pPr>
    </w:p>
    <w:p w14:paraId="11F0A939" w14:textId="77777777" w:rsidR="005D768E" w:rsidRDefault="00000000">
      <w:pPr>
        <w:pStyle w:val="Zkladntext"/>
        <w:ind w:left="91"/>
        <w:rPr>
          <w:b/>
        </w:rPr>
      </w:pPr>
      <w:r>
        <w:t>Smlouva</w:t>
      </w:r>
      <w:r>
        <w:rPr>
          <w:spacing w:val="1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uzavírá</w:t>
      </w:r>
      <w:r>
        <w:rPr>
          <w:spacing w:val="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dobu</w:t>
      </w:r>
      <w:r>
        <w:rPr>
          <w:spacing w:val="3"/>
        </w:rPr>
        <w:t xml:space="preserve"> </w:t>
      </w:r>
      <w:r>
        <w:rPr>
          <w:u w:val="thick"/>
        </w:rPr>
        <w:t>neurčitou,</w:t>
      </w:r>
      <w:r>
        <w:rPr>
          <w:spacing w:val="7"/>
        </w:rPr>
        <w:t xml:space="preserve"> </w:t>
      </w:r>
      <w:r>
        <w:t>nabývá</w:t>
      </w:r>
      <w:r>
        <w:rPr>
          <w:spacing w:val="1"/>
        </w:rPr>
        <w:t xml:space="preserve"> </w:t>
      </w:r>
      <w:r>
        <w:t>platnosti</w:t>
      </w:r>
      <w:r>
        <w:rPr>
          <w:spacing w:val="1"/>
        </w:rPr>
        <w:t xml:space="preserve"> </w:t>
      </w:r>
      <w:r>
        <w:t>dnem</w:t>
      </w:r>
      <w:r>
        <w:rPr>
          <w:spacing w:val="1"/>
        </w:rPr>
        <w:t xml:space="preserve"> </w:t>
      </w:r>
      <w:r>
        <w:t>jejího</w:t>
      </w:r>
      <w:r>
        <w:rPr>
          <w:spacing w:val="1"/>
        </w:rPr>
        <w:t xml:space="preserve"> </w:t>
      </w:r>
      <w:r>
        <w:t>podpisu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účinnosti</w:t>
      </w:r>
      <w:r>
        <w:rPr>
          <w:spacing w:val="6"/>
        </w:rPr>
        <w:t xml:space="preserve"> </w:t>
      </w:r>
      <w:r>
        <w:t>dnem</w:t>
      </w:r>
      <w:r>
        <w:rPr>
          <w:spacing w:val="5"/>
        </w:rPr>
        <w:t xml:space="preserve"> </w:t>
      </w:r>
      <w:r>
        <w:rPr>
          <w:b/>
          <w:spacing w:val="-2"/>
        </w:rPr>
        <w:t>01.04.2026.</w:t>
      </w:r>
    </w:p>
    <w:p w14:paraId="11F0A93A" w14:textId="77777777" w:rsidR="005D768E" w:rsidRDefault="005D768E">
      <w:pPr>
        <w:pStyle w:val="Zkladntext"/>
        <w:spacing w:before="187"/>
        <w:rPr>
          <w:b/>
        </w:rPr>
      </w:pPr>
    </w:p>
    <w:p w14:paraId="11F0A93B" w14:textId="77777777" w:rsidR="005D768E" w:rsidRDefault="00000000">
      <w:pPr>
        <w:pStyle w:val="Nadpis5"/>
        <w:spacing w:line="207" w:lineRule="exact"/>
        <w:ind w:right="324"/>
      </w:pPr>
      <w:r>
        <w:rPr>
          <w:spacing w:val="-4"/>
        </w:rPr>
        <w:t>VII.</w:t>
      </w:r>
    </w:p>
    <w:p w14:paraId="11F0A93C" w14:textId="77777777" w:rsidR="005D768E" w:rsidRDefault="00000000">
      <w:pPr>
        <w:pStyle w:val="Nadpis6"/>
        <w:ind w:left="48"/>
      </w:pPr>
      <w:r>
        <w:rPr>
          <w:spacing w:val="-2"/>
        </w:rPr>
        <w:t>Výpověď</w:t>
      </w:r>
    </w:p>
    <w:p w14:paraId="11F0A93D" w14:textId="77777777" w:rsidR="005D768E" w:rsidRDefault="005D768E">
      <w:pPr>
        <w:pStyle w:val="Zkladntext"/>
        <w:spacing w:before="9"/>
        <w:rPr>
          <w:b/>
        </w:rPr>
      </w:pPr>
    </w:p>
    <w:p w14:paraId="11F0A93E" w14:textId="77777777" w:rsidR="005D768E" w:rsidRDefault="00000000">
      <w:pPr>
        <w:pStyle w:val="Odstavecseseznamem"/>
        <w:numPr>
          <w:ilvl w:val="0"/>
          <w:numId w:val="5"/>
        </w:numPr>
        <w:tabs>
          <w:tab w:val="left" w:pos="429"/>
        </w:tabs>
        <w:ind w:left="429" w:hanging="345"/>
        <w:rPr>
          <w:sz w:val="18"/>
        </w:rPr>
      </w:pPr>
      <w:r>
        <w:rPr>
          <w:sz w:val="18"/>
        </w:rPr>
        <w:t>PEPSI může</w:t>
      </w:r>
      <w:r>
        <w:rPr>
          <w:spacing w:val="2"/>
          <w:sz w:val="18"/>
        </w:rPr>
        <w:t xml:space="preserve"> </w:t>
      </w:r>
      <w:r>
        <w:rPr>
          <w:sz w:val="18"/>
        </w:rPr>
        <w:t>Smlouvu</w:t>
      </w:r>
      <w:r>
        <w:rPr>
          <w:spacing w:val="7"/>
          <w:sz w:val="18"/>
        </w:rPr>
        <w:t xml:space="preserve"> </w:t>
      </w:r>
      <w:r>
        <w:rPr>
          <w:sz w:val="18"/>
        </w:rPr>
        <w:t>vypovědět,</w:t>
      </w:r>
      <w:r>
        <w:rPr>
          <w:spacing w:val="14"/>
          <w:sz w:val="18"/>
        </w:rPr>
        <w:t xml:space="preserve"> </w:t>
      </w:r>
      <w:r>
        <w:rPr>
          <w:sz w:val="18"/>
        </w:rPr>
        <w:t>pokud</w:t>
      </w:r>
      <w:r>
        <w:rPr>
          <w:spacing w:val="1"/>
          <w:sz w:val="18"/>
        </w:rPr>
        <w:t xml:space="preserve"> </w:t>
      </w:r>
      <w:r>
        <w:rPr>
          <w:sz w:val="18"/>
        </w:rPr>
        <w:t>dojde</w:t>
      </w:r>
      <w:r>
        <w:rPr>
          <w:spacing w:val="-3"/>
          <w:sz w:val="18"/>
        </w:rPr>
        <w:t xml:space="preserve"> </w:t>
      </w:r>
      <w:r>
        <w:rPr>
          <w:sz w:val="18"/>
        </w:rPr>
        <w:t>ke</w:t>
      </w:r>
      <w:r>
        <w:rPr>
          <w:spacing w:val="-7"/>
          <w:sz w:val="18"/>
        </w:rPr>
        <w:t xml:space="preserve"> </w:t>
      </w:r>
      <w:r>
        <w:rPr>
          <w:sz w:val="18"/>
        </w:rPr>
        <w:t>kterékoliv</w:t>
      </w:r>
      <w:r>
        <w:rPr>
          <w:spacing w:val="7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následujících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skutečností:</w:t>
      </w:r>
    </w:p>
    <w:p w14:paraId="11F0A93F" w14:textId="77777777" w:rsidR="005D768E" w:rsidRDefault="005D768E">
      <w:pPr>
        <w:pStyle w:val="Zkladntext"/>
        <w:spacing w:before="9"/>
      </w:pPr>
    </w:p>
    <w:p w14:paraId="11F0A940" w14:textId="77777777" w:rsidR="005D768E" w:rsidRDefault="00000000">
      <w:pPr>
        <w:pStyle w:val="Odstavecseseznamem"/>
        <w:numPr>
          <w:ilvl w:val="1"/>
          <w:numId w:val="5"/>
        </w:numPr>
        <w:tabs>
          <w:tab w:val="left" w:pos="770"/>
          <w:tab w:val="left" w:pos="777"/>
        </w:tabs>
        <w:spacing w:line="244" w:lineRule="auto"/>
        <w:ind w:right="437" w:hanging="344"/>
        <w:jc w:val="both"/>
        <w:rPr>
          <w:sz w:val="18"/>
        </w:rPr>
      </w:pPr>
      <w:r>
        <w:rPr>
          <w:sz w:val="18"/>
        </w:rPr>
        <w:t>Odběratel nenapraví jakákoliv porušení svých závazků ze</w:t>
      </w:r>
      <w:r>
        <w:rPr>
          <w:spacing w:val="-4"/>
          <w:sz w:val="18"/>
        </w:rPr>
        <w:t xml:space="preserve"> </w:t>
      </w:r>
      <w:r>
        <w:rPr>
          <w:sz w:val="18"/>
        </w:rPr>
        <w:t>Smlouvy do</w:t>
      </w:r>
      <w:r>
        <w:rPr>
          <w:spacing w:val="-8"/>
          <w:sz w:val="18"/>
        </w:rPr>
        <w:t xml:space="preserve"> </w:t>
      </w:r>
      <w:r>
        <w:rPr>
          <w:sz w:val="18"/>
        </w:rPr>
        <w:t>7</w:t>
      </w:r>
      <w:r>
        <w:rPr>
          <w:spacing w:val="-4"/>
          <w:sz w:val="18"/>
        </w:rPr>
        <w:t xml:space="preserve"> </w:t>
      </w:r>
      <w:r>
        <w:rPr>
          <w:sz w:val="18"/>
        </w:rPr>
        <w:t>dnů</w:t>
      </w:r>
      <w:r>
        <w:rPr>
          <w:spacing w:val="-1"/>
          <w:sz w:val="18"/>
        </w:rPr>
        <w:t xml:space="preserve"> </w:t>
      </w:r>
      <w:r>
        <w:rPr>
          <w:sz w:val="18"/>
        </w:rPr>
        <w:t>poté,</w:t>
      </w:r>
      <w:r>
        <w:rPr>
          <w:spacing w:val="-1"/>
          <w:sz w:val="18"/>
        </w:rPr>
        <w:t xml:space="preserve"> </w:t>
      </w:r>
      <w:r>
        <w:rPr>
          <w:sz w:val="18"/>
        </w:rPr>
        <w:t>co</w:t>
      </w:r>
      <w:r>
        <w:rPr>
          <w:spacing w:val="-6"/>
          <w:sz w:val="18"/>
        </w:rPr>
        <w:t xml:space="preserve"> </w:t>
      </w:r>
      <w:r>
        <w:rPr>
          <w:sz w:val="18"/>
        </w:rPr>
        <w:t>mu</w:t>
      </w:r>
      <w:r>
        <w:rPr>
          <w:spacing w:val="-1"/>
          <w:sz w:val="18"/>
        </w:rPr>
        <w:t xml:space="preserve"> </w:t>
      </w:r>
      <w:r>
        <w:rPr>
          <w:sz w:val="18"/>
        </w:rPr>
        <w:t>bylo ze strany PEPSI doručeno písemné oznámení takového porušení;</w:t>
      </w:r>
    </w:p>
    <w:p w14:paraId="11F0A941" w14:textId="77777777" w:rsidR="005D768E" w:rsidRDefault="00000000">
      <w:pPr>
        <w:pStyle w:val="Odstavecseseznamem"/>
        <w:numPr>
          <w:ilvl w:val="1"/>
          <w:numId w:val="5"/>
        </w:numPr>
        <w:tabs>
          <w:tab w:val="left" w:pos="770"/>
          <w:tab w:val="left" w:pos="773"/>
        </w:tabs>
        <w:spacing w:line="244" w:lineRule="auto"/>
        <w:ind w:left="773" w:right="442"/>
        <w:jc w:val="both"/>
        <w:rPr>
          <w:sz w:val="18"/>
        </w:rPr>
      </w:pPr>
      <w:r>
        <w:rPr>
          <w:sz w:val="18"/>
        </w:rPr>
        <w:t>Odběratel</w:t>
      </w:r>
      <w:r>
        <w:rPr>
          <w:spacing w:val="-3"/>
          <w:sz w:val="18"/>
        </w:rPr>
        <w:t xml:space="preserve"> </w:t>
      </w:r>
      <w:r>
        <w:rPr>
          <w:sz w:val="18"/>
        </w:rPr>
        <w:t>ukončí</w:t>
      </w:r>
      <w:r>
        <w:rPr>
          <w:spacing w:val="-11"/>
          <w:sz w:val="18"/>
        </w:rPr>
        <w:t xml:space="preserve"> </w:t>
      </w:r>
      <w:r>
        <w:rPr>
          <w:sz w:val="18"/>
        </w:rPr>
        <w:t>podnikání</w:t>
      </w:r>
      <w:r>
        <w:rPr>
          <w:spacing w:val="-5"/>
          <w:sz w:val="18"/>
        </w:rPr>
        <w:t xml:space="preserve"> </w:t>
      </w:r>
      <w:r>
        <w:rPr>
          <w:sz w:val="18"/>
        </w:rPr>
        <w:t>(v</w:t>
      </w:r>
      <w:r>
        <w:rPr>
          <w:spacing w:val="-8"/>
          <w:sz w:val="18"/>
        </w:rPr>
        <w:t xml:space="preserve"> </w:t>
      </w:r>
      <w:r>
        <w:rPr>
          <w:sz w:val="18"/>
        </w:rPr>
        <w:t>důsledku zrušení,</w:t>
      </w:r>
      <w:r>
        <w:rPr>
          <w:spacing w:val="-1"/>
          <w:sz w:val="18"/>
        </w:rPr>
        <w:t xml:space="preserve"> </w:t>
      </w:r>
      <w:r>
        <w:rPr>
          <w:sz w:val="18"/>
        </w:rPr>
        <w:t>likvidace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jiných</w:t>
      </w:r>
      <w:r>
        <w:rPr>
          <w:spacing w:val="-5"/>
          <w:sz w:val="18"/>
        </w:rPr>
        <w:t xml:space="preserve"> </w:t>
      </w:r>
      <w:r>
        <w:rPr>
          <w:sz w:val="18"/>
        </w:rPr>
        <w:t>skutečností),</w:t>
      </w:r>
      <w:r>
        <w:rPr>
          <w:spacing w:val="15"/>
          <w:sz w:val="18"/>
        </w:rPr>
        <w:t xml:space="preserve"> </w:t>
      </w:r>
      <w:r>
        <w:rPr>
          <w:sz w:val="18"/>
        </w:rPr>
        <w:t>bude</w:t>
      </w:r>
      <w:r>
        <w:rPr>
          <w:spacing w:val="-5"/>
          <w:sz w:val="18"/>
        </w:rPr>
        <w:t xml:space="preserve"> </w:t>
      </w:r>
      <w:r>
        <w:rPr>
          <w:sz w:val="18"/>
        </w:rPr>
        <w:t>zjištěn</w:t>
      </w:r>
      <w:r>
        <w:rPr>
          <w:spacing w:val="-6"/>
          <w:sz w:val="18"/>
        </w:rPr>
        <w:t xml:space="preserve"> </w:t>
      </w:r>
      <w:r>
        <w:rPr>
          <w:sz w:val="18"/>
        </w:rPr>
        <w:t>úpadek Odběratele, Odběratel přestane provozovat některou z</w:t>
      </w:r>
      <w:r>
        <w:rPr>
          <w:spacing w:val="-9"/>
          <w:sz w:val="18"/>
        </w:rPr>
        <w:t xml:space="preserve"> </w:t>
      </w:r>
      <w:r>
        <w:rPr>
          <w:sz w:val="18"/>
        </w:rPr>
        <w:t>Provozoven nebo se ve srovnání 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předchozím rokem o více </w:t>
      </w:r>
      <w:r w:rsidRPr="000624C0">
        <w:rPr>
          <w:sz w:val="18"/>
          <w:highlight w:val="black"/>
        </w:rPr>
        <w:t xml:space="preserve">než </w:t>
      </w:r>
      <w:proofErr w:type="gramStart"/>
      <w:r w:rsidRPr="000624C0">
        <w:rPr>
          <w:sz w:val="18"/>
          <w:highlight w:val="black"/>
        </w:rPr>
        <w:t>50%</w:t>
      </w:r>
      <w:proofErr w:type="gramEnd"/>
      <w:r w:rsidRPr="000624C0">
        <w:rPr>
          <w:sz w:val="18"/>
          <w:highlight w:val="black"/>
        </w:rPr>
        <w:t xml:space="preserve"> sníží měsíční</w:t>
      </w:r>
      <w:r>
        <w:rPr>
          <w:sz w:val="18"/>
        </w:rPr>
        <w:t xml:space="preserve"> obrat odebraných Výrobků,</w:t>
      </w:r>
    </w:p>
    <w:p w14:paraId="11F0A942" w14:textId="77777777" w:rsidR="005D768E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2" w:hanging="334"/>
        <w:jc w:val="both"/>
        <w:rPr>
          <w:sz w:val="18"/>
        </w:rPr>
      </w:pPr>
      <w:r>
        <w:rPr>
          <w:sz w:val="18"/>
        </w:rPr>
        <w:t>Odběratel</w:t>
      </w:r>
      <w:r>
        <w:rPr>
          <w:spacing w:val="6"/>
          <w:sz w:val="18"/>
        </w:rPr>
        <w:t xml:space="preserve"> </w:t>
      </w:r>
      <w:r>
        <w:rPr>
          <w:sz w:val="18"/>
        </w:rPr>
        <w:t>nezaplatí</w:t>
      </w:r>
      <w:r>
        <w:rPr>
          <w:spacing w:val="6"/>
          <w:sz w:val="18"/>
        </w:rPr>
        <w:t xml:space="preserve"> </w:t>
      </w:r>
      <w:r>
        <w:rPr>
          <w:sz w:val="18"/>
        </w:rPr>
        <w:t>kupní cenu do</w:t>
      </w:r>
      <w:r>
        <w:rPr>
          <w:spacing w:val="-4"/>
          <w:sz w:val="18"/>
        </w:rPr>
        <w:t xml:space="preserve"> </w:t>
      </w:r>
      <w:r>
        <w:rPr>
          <w:sz w:val="18"/>
        </w:rPr>
        <w:t>30</w:t>
      </w:r>
      <w:r>
        <w:rPr>
          <w:spacing w:val="6"/>
          <w:sz w:val="18"/>
        </w:rPr>
        <w:t xml:space="preserve"> </w:t>
      </w:r>
      <w:r>
        <w:rPr>
          <w:sz w:val="18"/>
        </w:rPr>
        <w:t>dnů</w:t>
      </w:r>
      <w:r>
        <w:rPr>
          <w:spacing w:val="-1"/>
          <w:sz w:val="18"/>
        </w:rPr>
        <w:t xml:space="preserve"> </w:t>
      </w:r>
      <w:r>
        <w:rPr>
          <w:sz w:val="18"/>
        </w:rPr>
        <w:t>po</w:t>
      </w:r>
      <w:r>
        <w:rPr>
          <w:spacing w:val="-2"/>
          <w:sz w:val="18"/>
        </w:rPr>
        <w:t xml:space="preserve"> </w:t>
      </w:r>
      <w:r>
        <w:rPr>
          <w:sz w:val="18"/>
        </w:rPr>
        <w:t>její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splatnosti.</w:t>
      </w:r>
    </w:p>
    <w:p w14:paraId="11F0A943" w14:textId="77777777" w:rsidR="005D768E" w:rsidRDefault="005D768E">
      <w:pPr>
        <w:pStyle w:val="Zkladntext"/>
        <w:spacing w:before="1"/>
      </w:pPr>
    </w:p>
    <w:p w14:paraId="11F0A944" w14:textId="77777777" w:rsidR="005D768E" w:rsidRDefault="00000000">
      <w:pPr>
        <w:pStyle w:val="Odstavecseseznamem"/>
        <w:numPr>
          <w:ilvl w:val="0"/>
          <w:numId w:val="5"/>
        </w:numPr>
        <w:tabs>
          <w:tab w:val="left" w:pos="427"/>
        </w:tabs>
        <w:spacing w:before="1" w:line="252" w:lineRule="auto"/>
        <w:ind w:left="427" w:right="451" w:hanging="348"/>
        <w:jc w:val="both"/>
        <w:rPr>
          <w:sz w:val="18"/>
        </w:rPr>
      </w:pPr>
      <w:r>
        <w:rPr>
          <w:sz w:val="18"/>
        </w:rPr>
        <w:t>Ve</w:t>
      </w:r>
      <w:r>
        <w:rPr>
          <w:spacing w:val="-9"/>
          <w:sz w:val="18"/>
        </w:rPr>
        <w:t xml:space="preserve"> </w:t>
      </w:r>
      <w:r>
        <w:rPr>
          <w:sz w:val="18"/>
        </w:rPr>
        <w:t>všech</w:t>
      </w:r>
      <w:r>
        <w:rPr>
          <w:spacing w:val="-3"/>
          <w:sz w:val="18"/>
        </w:rPr>
        <w:t xml:space="preserve"> </w:t>
      </w:r>
      <w:r>
        <w:rPr>
          <w:sz w:val="18"/>
        </w:rPr>
        <w:t>případech uvedených v</w:t>
      </w:r>
      <w:r>
        <w:rPr>
          <w:spacing w:val="-5"/>
          <w:sz w:val="18"/>
        </w:rPr>
        <w:t xml:space="preserve"> </w:t>
      </w:r>
      <w:r>
        <w:rPr>
          <w:sz w:val="18"/>
        </w:rPr>
        <w:t>odst.1</w:t>
      </w:r>
      <w:r>
        <w:rPr>
          <w:spacing w:val="-6"/>
          <w:sz w:val="18"/>
        </w:rPr>
        <w:t xml:space="preserve"> </w:t>
      </w:r>
      <w:r>
        <w:rPr>
          <w:sz w:val="18"/>
        </w:rPr>
        <w:t>tohoto</w:t>
      </w:r>
      <w:r>
        <w:rPr>
          <w:spacing w:val="-4"/>
          <w:sz w:val="18"/>
        </w:rPr>
        <w:t xml:space="preserve"> </w:t>
      </w:r>
      <w:r>
        <w:rPr>
          <w:sz w:val="18"/>
        </w:rPr>
        <w:t>článku</w:t>
      </w:r>
      <w:r>
        <w:rPr>
          <w:spacing w:val="-10"/>
          <w:sz w:val="18"/>
        </w:rPr>
        <w:t xml:space="preserve"> </w:t>
      </w:r>
      <w:r>
        <w:rPr>
          <w:sz w:val="18"/>
        </w:rPr>
        <w:t>končí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platnost Smlouvy doručením písemné výpovědi </w:t>
      </w:r>
      <w:r>
        <w:rPr>
          <w:spacing w:val="-2"/>
          <w:sz w:val="18"/>
        </w:rPr>
        <w:t>Odběrateli.</w:t>
      </w:r>
    </w:p>
    <w:p w14:paraId="11F0A945" w14:textId="77777777" w:rsidR="005D768E" w:rsidRDefault="00000000">
      <w:pPr>
        <w:pStyle w:val="Odstavecseseznamem"/>
        <w:numPr>
          <w:ilvl w:val="0"/>
          <w:numId w:val="5"/>
        </w:numPr>
        <w:tabs>
          <w:tab w:val="left" w:pos="417"/>
          <w:tab w:val="left" w:pos="419"/>
        </w:tabs>
        <w:spacing w:before="195" w:line="244" w:lineRule="auto"/>
        <w:ind w:left="417" w:right="449" w:hanging="341"/>
        <w:jc w:val="both"/>
        <w:rPr>
          <w:sz w:val="18"/>
        </w:rPr>
      </w:pPr>
      <w:r>
        <w:rPr>
          <w:sz w:val="18"/>
        </w:rPr>
        <w:t>PEPSI i Odběratel mohou Smlouvu vypovědět bez udání důvodu s výpovědní dobou jeden měsíc, která začíná běžet prvním dnem měsíce následujícího po</w:t>
      </w:r>
      <w:r>
        <w:rPr>
          <w:spacing w:val="-3"/>
          <w:sz w:val="18"/>
        </w:rPr>
        <w:t xml:space="preserve"> </w:t>
      </w:r>
      <w:r>
        <w:rPr>
          <w:sz w:val="18"/>
        </w:rPr>
        <w:t>jejím doručení druhé smluvní straně a</w:t>
      </w:r>
      <w:r>
        <w:rPr>
          <w:spacing w:val="-2"/>
          <w:sz w:val="18"/>
        </w:rPr>
        <w:t xml:space="preserve"> </w:t>
      </w:r>
      <w:r>
        <w:rPr>
          <w:sz w:val="18"/>
        </w:rPr>
        <w:t>končí posledním dnem tohoto měsíce.</w:t>
      </w:r>
    </w:p>
    <w:p w14:paraId="11F0A946" w14:textId="77777777" w:rsidR="005D768E" w:rsidRDefault="005D768E">
      <w:pPr>
        <w:pStyle w:val="Zkladntext"/>
        <w:spacing w:before="169"/>
      </w:pPr>
    </w:p>
    <w:p w14:paraId="11F0A947" w14:textId="77777777" w:rsidR="005D768E" w:rsidRDefault="00000000">
      <w:pPr>
        <w:pStyle w:val="Nadpis5"/>
        <w:ind w:left="21" w:right="391"/>
      </w:pPr>
      <w:r>
        <w:rPr>
          <w:spacing w:val="-4"/>
        </w:rPr>
        <w:t>VIII.</w:t>
      </w:r>
    </w:p>
    <w:p w14:paraId="11F0A948" w14:textId="77777777" w:rsidR="005D768E" w:rsidRDefault="00000000">
      <w:pPr>
        <w:pStyle w:val="Nadpis6"/>
        <w:spacing w:before="5"/>
        <w:ind w:left="21" w:right="406"/>
      </w:pPr>
      <w:r>
        <w:t xml:space="preserve">Následky </w:t>
      </w:r>
      <w:r>
        <w:rPr>
          <w:spacing w:val="-2"/>
        </w:rPr>
        <w:t>ukončení</w:t>
      </w:r>
    </w:p>
    <w:p w14:paraId="11F0A949" w14:textId="77777777" w:rsidR="005D768E" w:rsidRDefault="005D768E">
      <w:pPr>
        <w:pStyle w:val="Nadpis6"/>
        <w:sectPr w:rsidR="005D768E">
          <w:pgSz w:w="11910" w:h="16840"/>
          <w:pgMar w:top="1360" w:right="1133" w:bottom="1300" w:left="1275" w:header="0" w:footer="1083" w:gutter="0"/>
          <w:cols w:space="708"/>
        </w:sectPr>
      </w:pPr>
    </w:p>
    <w:p w14:paraId="11F0A94A" w14:textId="77777777" w:rsidR="005D768E" w:rsidRDefault="00000000">
      <w:pPr>
        <w:pStyle w:val="Odstavecseseznamem"/>
        <w:numPr>
          <w:ilvl w:val="0"/>
          <w:numId w:val="4"/>
        </w:numPr>
        <w:tabs>
          <w:tab w:val="left" w:pos="624"/>
        </w:tabs>
        <w:spacing w:before="72" w:line="244" w:lineRule="auto"/>
        <w:ind w:right="277" w:hanging="343"/>
        <w:jc w:val="both"/>
        <w:rPr>
          <w:sz w:val="18"/>
        </w:rPr>
      </w:pPr>
      <w:r>
        <w:rPr>
          <w:color w:val="151618"/>
          <w:sz w:val="18"/>
        </w:rPr>
        <w:lastRenderedPageBreak/>
        <w:t>V případě vypovězení Smlouvy je Odběratel povinen neprodleně a bez dalšího upozornění vrátit veškerá zařízení</w:t>
      </w:r>
      <w:r>
        <w:rPr>
          <w:color w:val="151618"/>
          <w:spacing w:val="-13"/>
          <w:sz w:val="18"/>
        </w:rPr>
        <w:t xml:space="preserve"> </w:t>
      </w:r>
      <w:r>
        <w:rPr>
          <w:color w:val="151618"/>
          <w:sz w:val="18"/>
        </w:rPr>
        <w:t>a</w:t>
      </w:r>
      <w:r>
        <w:rPr>
          <w:color w:val="151618"/>
          <w:spacing w:val="-12"/>
          <w:sz w:val="18"/>
        </w:rPr>
        <w:t xml:space="preserve"> </w:t>
      </w:r>
      <w:r>
        <w:rPr>
          <w:color w:val="151618"/>
          <w:sz w:val="18"/>
        </w:rPr>
        <w:t>reklamní</w:t>
      </w:r>
      <w:r>
        <w:rPr>
          <w:color w:val="151618"/>
          <w:spacing w:val="-7"/>
          <w:sz w:val="18"/>
        </w:rPr>
        <w:t xml:space="preserve"> </w:t>
      </w:r>
      <w:r>
        <w:rPr>
          <w:color w:val="151618"/>
          <w:sz w:val="18"/>
        </w:rPr>
        <w:t>předměty</w:t>
      </w:r>
      <w:r>
        <w:rPr>
          <w:color w:val="414244"/>
          <w:sz w:val="18"/>
        </w:rPr>
        <w:t>,</w:t>
      </w:r>
      <w:r>
        <w:rPr>
          <w:color w:val="414244"/>
          <w:spacing w:val="-13"/>
          <w:sz w:val="18"/>
        </w:rPr>
        <w:t xml:space="preserve"> </w:t>
      </w:r>
      <w:r>
        <w:rPr>
          <w:color w:val="151618"/>
          <w:sz w:val="18"/>
        </w:rPr>
        <w:t>které</w:t>
      </w:r>
      <w:r>
        <w:rPr>
          <w:color w:val="151618"/>
          <w:spacing w:val="-8"/>
          <w:sz w:val="18"/>
        </w:rPr>
        <w:t xml:space="preserve"> </w:t>
      </w:r>
      <w:r>
        <w:rPr>
          <w:color w:val="151618"/>
          <w:sz w:val="18"/>
        </w:rPr>
        <w:t>mu</w:t>
      </w:r>
      <w:r>
        <w:rPr>
          <w:color w:val="151618"/>
          <w:spacing w:val="-13"/>
          <w:sz w:val="18"/>
        </w:rPr>
        <w:t xml:space="preserve"> </w:t>
      </w:r>
      <w:r>
        <w:rPr>
          <w:color w:val="151618"/>
          <w:sz w:val="18"/>
        </w:rPr>
        <w:t>byly</w:t>
      </w:r>
      <w:r>
        <w:rPr>
          <w:color w:val="151618"/>
          <w:spacing w:val="-8"/>
          <w:sz w:val="18"/>
        </w:rPr>
        <w:t xml:space="preserve"> </w:t>
      </w:r>
      <w:r>
        <w:rPr>
          <w:color w:val="151618"/>
          <w:sz w:val="18"/>
        </w:rPr>
        <w:t>pronajaty</w:t>
      </w:r>
      <w:r>
        <w:rPr>
          <w:color w:val="151618"/>
          <w:spacing w:val="-3"/>
          <w:sz w:val="18"/>
        </w:rPr>
        <w:t xml:space="preserve"> </w:t>
      </w:r>
      <w:r>
        <w:rPr>
          <w:color w:val="151618"/>
          <w:sz w:val="18"/>
        </w:rPr>
        <w:t>nebo</w:t>
      </w:r>
      <w:r>
        <w:rPr>
          <w:color w:val="151618"/>
          <w:spacing w:val="-7"/>
          <w:sz w:val="18"/>
        </w:rPr>
        <w:t xml:space="preserve"> </w:t>
      </w:r>
      <w:r>
        <w:rPr>
          <w:color w:val="151618"/>
          <w:sz w:val="18"/>
        </w:rPr>
        <w:t>vypůjčeny, a</w:t>
      </w:r>
      <w:r>
        <w:rPr>
          <w:color w:val="151618"/>
          <w:spacing w:val="-11"/>
          <w:sz w:val="18"/>
        </w:rPr>
        <w:t xml:space="preserve"> </w:t>
      </w:r>
      <w:r>
        <w:rPr>
          <w:color w:val="151618"/>
          <w:sz w:val="18"/>
        </w:rPr>
        <w:t>to</w:t>
      </w:r>
      <w:r>
        <w:rPr>
          <w:color w:val="151618"/>
          <w:spacing w:val="-13"/>
          <w:sz w:val="18"/>
        </w:rPr>
        <w:t xml:space="preserve"> </w:t>
      </w:r>
      <w:r>
        <w:rPr>
          <w:color w:val="151618"/>
          <w:sz w:val="18"/>
        </w:rPr>
        <w:t>nejpozději do</w:t>
      </w:r>
      <w:r>
        <w:rPr>
          <w:color w:val="151618"/>
          <w:spacing w:val="-10"/>
          <w:sz w:val="18"/>
        </w:rPr>
        <w:t xml:space="preserve"> </w:t>
      </w:r>
      <w:r>
        <w:rPr>
          <w:color w:val="151618"/>
          <w:sz w:val="18"/>
        </w:rPr>
        <w:t>28</w:t>
      </w:r>
      <w:r>
        <w:rPr>
          <w:color w:val="151618"/>
          <w:spacing w:val="-13"/>
          <w:sz w:val="18"/>
        </w:rPr>
        <w:t xml:space="preserve"> </w:t>
      </w:r>
      <w:r>
        <w:rPr>
          <w:color w:val="151618"/>
          <w:sz w:val="18"/>
        </w:rPr>
        <w:t>dnů</w:t>
      </w:r>
      <w:r>
        <w:rPr>
          <w:color w:val="151618"/>
          <w:spacing w:val="-10"/>
          <w:sz w:val="18"/>
        </w:rPr>
        <w:t xml:space="preserve"> </w:t>
      </w:r>
      <w:r>
        <w:rPr>
          <w:color w:val="151618"/>
          <w:sz w:val="18"/>
        </w:rPr>
        <w:t>po</w:t>
      </w:r>
      <w:r>
        <w:rPr>
          <w:color w:val="151618"/>
          <w:spacing w:val="-13"/>
          <w:sz w:val="18"/>
        </w:rPr>
        <w:t xml:space="preserve"> </w:t>
      </w:r>
      <w:r>
        <w:rPr>
          <w:color w:val="151618"/>
          <w:sz w:val="18"/>
        </w:rPr>
        <w:t>doručení výpovědi,</w:t>
      </w:r>
      <w:r>
        <w:rPr>
          <w:color w:val="151618"/>
          <w:spacing w:val="-9"/>
          <w:sz w:val="18"/>
        </w:rPr>
        <w:t xml:space="preserve"> </w:t>
      </w:r>
      <w:r>
        <w:rPr>
          <w:color w:val="151618"/>
          <w:sz w:val="18"/>
        </w:rPr>
        <w:t>pokud</w:t>
      </w:r>
      <w:r>
        <w:rPr>
          <w:color w:val="151618"/>
          <w:spacing w:val="-6"/>
          <w:sz w:val="18"/>
        </w:rPr>
        <w:t xml:space="preserve"> </w:t>
      </w:r>
      <w:r>
        <w:rPr>
          <w:color w:val="151618"/>
          <w:sz w:val="18"/>
        </w:rPr>
        <w:t>na</w:t>
      </w:r>
      <w:r>
        <w:rPr>
          <w:color w:val="151618"/>
          <w:spacing w:val="-8"/>
          <w:sz w:val="18"/>
        </w:rPr>
        <w:t xml:space="preserve"> </w:t>
      </w:r>
      <w:r>
        <w:rPr>
          <w:color w:val="151618"/>
          <w:sz w:val="18"/>
        </w:rPr>
        <w:t>základě</w:t>
      </w:r>
      <w:r>
        <w:rPr>
          <w:color w:val="151618"/>
          <w:spacing w:val="-5"/>
          <w:sz w:val="18"/>
        </w:rPr>
        <w:t xml:space="preserve"> </w:t>
      </w:r>
      <w:r>
        <w:rPr>
          <w:color w:val="151618"/>
          <w:sz w:val="18"/>
        </w:rPr>
        <w:t>výpovědi zvlášť</w:t>
      </w:r>
      <w:r>
        <w:rPr>
          <w:color w:val="151618"/>
          <w:spacing w:val="-1"/>
          <w:sz w:val="18"/>
        </w:rPr>
        <w:t xml:space="preserve"> </w:t>
      </w:r>
      <w:r>
        <w:rPr>
          <w:color w:val="151618"/>
          <w:sz w:val="18"/>
        </w:rPr>
        <w:t>uzavřených smluv</w:t>
      </w:r>
      <w:r>
        <w:rPr>
          <w:color w:val="151618"/>
          <w:spacing w:val="-10"/>
          <w:sz w:val="18"/>
        </w:rPr>
        <w:t xml:space="preserve"> </w:t>
      </w:r>
      <w:r>
        <w:rPr>
          <w:color w:val="151618"/>
          <w:sz w:val="18"/>
        </w:rPr>
        <w:t>není</w:t>
      </w:r>
      <w:r>
        <w:rPr>
          <w:color w:val="151618"/>
          <w:spacing w:val="-6"/>
          <w:sz w:val="18"/>
        </w:rPr>
        <w:t xml:space="preserve"> </w:t>
      </w:r>
      <w:r>
        <w:rPr>
          <w:color w:val="151618"/>
          <w:sz w:val="18"/>
        </w:rPr>
        <w:t>povinen zařízení vrátit</w:t>
      </w:r>
      <w:r>
        <w:rPr>
          <w:color w:val="151618"/>
          <w:spacing w:val="-6"/>
          <w:sz w:val="18"/>
        </w:rPr>
        <w:t xml:space="preserve"> </w:t>
      </w:r>
      <w:r>
        <w:rPr>
          <w:color w:val="151618"/>
          <w:sz w:val="18"/>
        </w:rPr>
        <w:t>dříve</w:t>
      </w:r>
      <w:r>
        <w:rPr>
          <w:color w:val="414244"/>
          <w:sz w:val="18"/>
        </w:rPr>
        <w:t>.</w:t>
      </w:r>
      <w:r>
        <w:rPr>
          <w:color w:val="414244"/>
          <w:spacing w:val="-13"/>
          <w:sz w:val="18"/>
        </w:rPr>
        <w:t xml:space="preserve"> </w:t>
      </w:r>
      <w:r>
        <w:rPr>
          <w:color w:val="151618"/>
          <w:sz w:val="18"/>
        </w:rPr>
        <w:t>Vypůjčené reklamní předměty zahrnují zejména a nikoli výlučně lehátka, slunečníky, stoly, stany a stojany.</w:t>
      </w:r>
    </w:p>
    <w:p w14:paraId="11F0A94B" w14:textId="77777777" w:rsidR="005D768E" w:rsidRDefault="005D768E">
      <w:pPr>
        <w:pStyle w:val="Zkladntext"/>
        <w:spacing w:before="194"/>
      </w:pPr>
    </w:p>
    <w:p w14:paraId="11F0A94C" w14:textId="77777777" w:rsidR="005D768E" w:rsidRDefault="00000000">
      <w:pPr>
        <w:pStyle w:val="Odstavecseseznamem"/>
        <w:numPr>
          <w:ilvl w:val="0"/>
          <w:numId w:val="4"/>
        </w:numPr>
        <w:tabs>
          <w:tab w:val="left" w:pos="626"/>
        </w:tabs>
        <w:ind w:left="626" w:hanging="345"/>
        <w:rPr>
          <w:sz w:val="18"/>
        </w:rPr>
      </w:pPr>
      <w:r>
        <w:rPr>
          <w:color w:val="151618"/>
          <w:sz w:val="18"/>
        </w:rPr>
        <w:t>PEPSI</w:t>
      </w:r>
      <w:r>
        <w:rPr>
          <w:color w:val="151618"/>
          <w:spacing w:val="2"/>
          <w:sz w:val="18"/>
        </w:rPr>
        <w:t xml:space="preserve"> </w:t>
      </w:r>
      <w:r>
        <w:rPr>
          <w:color w:val="151618"/>
          <w:sz w:val="18"/>
        </w:rPr>
        <w:t>nemá</w:t>
      </w:r>
      <w:r>
        <w:rPr>
          <w:color w:val="151618"/>
          <w:spacing w:val="-2"/>
          <w:sz w:val="18"/>
        </w:rPr>
        <w:t xml:space="preserve"> </w:t>
      </w:r>
      <w:r>
        <w:rPr>
          <w:color w:val="151618"/>
          <w:sz w:val="18"/>
        </w:rPr>
        <w:t>žádnou</w:t>
      </w:r>
      <w:r>
        <w:rPr>
          <w:color w:val="151618"/>
          <w:spacing w:val="-6"/>
          <w:sz w:val="18"/>
        </w:rPr>
        <w:t xml:space="preserve"> </w:t>
      </w:r>
      <w:r>
        <w:rPr>
          <w:color w:val="151618"/>
          <w:sz w:val="18"/>
        </w:rPr>
        <w:t>povinnost</w:t>
      </w:r>
      <w:r>
        <w:rPr>
          <w:color w:val="151618"/>
          <w:spacing w:val="7"/>
          <w:sz w:val="18"/>
        </w:rPr>
        <w:t xml:space="preserve"> </w:t>
      </w:r>
      <w:r>
        <w:rPr>
          <w:color w:val="151618"/>
          <w:sz w:val="18"/>
        </w:rPr>
        <w:t>odkupovat</w:t>
      </w:r>
      <w:r>
        <w:rPr>
          <w:color w:val="151618"/>
          <w:spacing w:val="10"/>
          <w:sz w:val="18"/>
        </w:rPr>
        <w:t xml:space="preserve"> </w:t>
      </w:r>
      <w:r>
        <w:rPr>
          <w:color w:val="151618"/>
          <w:sz w:val="18"/>
        </w:rPr>
        <w:t>od</w:t>
      </w:r>
      <w:r>
        <w:rPr>
          <w:color w:val="151618"/>
          <w:spacing w:val="-5"/>
          <w:sz w:val="18"/>
        </w:rPr>
        <w:t xml:space="preserve"> </w:t>
      </w:r>
      <w:r>
        <w:rPr>
          <w:color w:val="151618"/>
          <w:sz w:val="18"/>
        </w:rPr>
        <w:t>Odběratele</w:t>
      </w:r>
      <w:r>
        <w:rPr>
          <w:color w:val="151618"/>
          <w:spacing w:val="2"/>
          <w:sz w:val="18"/>
        </w:rPr>
        <w:t xml:space="preserve"> </w:t>
      </w:r>
      <w:r>
        <w:rPr>
          <w:color w:val="151618"/>
          <w:sz w:val="18"/>
        </w:rPr>
        <w:t>Výrobky ani</w:t>
      </w:r>
      <w:r>
        <w:rPr>
          <w:color w:val="151618"/>
          <w:spacing w:val="-7"/>
          <w:sz w:val="18"/>
        </w:rPr>
        <w:t xml:space="preserve"> </w:t>
      </w:r>
      <w:r>
        <w:rPr>
          <w:color w:val="151618"/>
          <w:sz w:val="18"/>
        </w:rPr>
        <w:t>jiné</w:t>
      </w:r>
      <w:r>
        <w:rPr>
          <w:color w:val="151618"/>
          <w:spacing w:val="-7"/>
          <w:sz w:val="18"/>
        </w:rPr>
        <w:t xml:space="preserve"> </w:t>
      </w:r>
      <w:r>
        <w:rPr>
          <w:color w:val="151618"/>
          <w:sz w:val="18"/>
        </w:rPr>
        <w:t>reklamní</w:t>
      </w:r>
      <w:r>
        <w:rPr>
          <w:color w:val="151618"/>
          <w:spacing w:val="-1"/>
          <w:sz w:val="18"/>
        </w:rPr>
        <w:t xml:space="preserve"> </w:t>
      </w:r>
      <w:r>
        <w:rPr>
          <w:color w:val="151618"/>
          <w:spacing w:val="-2"/>
          <w:sz w:val="18"/>
        </w:rPr>
        <w:t>předměty.</w:t>
      </w:r>
    </w:p>
    <w:p w14:paraId="11F0A94D" w14:textId="77777777" w:rsidR="005D768E" w:rsidRDefault="005D768E">
      <w:pPr>
        <w:pStyle w:val="Zkladntext"/>
        <w:spacing w:before="182"/>
      </w:pPr>
    </w:p>
    <w:p w14:paraId="11F0A94E" w14:textId="77777777" w:rsidR="005D768E" w:rsidRDefault="00000000">
      <w:pPr>
        <w:pStyle w:val="Nadpis5"/>
        <w:ind w:left="406"/>
      </w:pPr>
      <w:r>
        <w:rPr>
          <w:color w:val="151618"/>
          <w:spacing w:val="-5"/>
        </w:rPr>
        <w:t>IX.</w:t>
      </w:r>
    </w:p>
    <w:p w14:paraId="11F0A94F" w14:textId="77777777" w:rsidR="005D768E" w:rsidRDefault="00000000">
      <w:pPr>
        <w:pStyle w:val="Nadpis6"/>
        <w:spacing w:before="5"/>
        <w:ind w:left="390"/>
      </w:pPr>
      <w:r>
        <w:rPr>
          <w:color w:val="151618"/>
        </w:rPr>
        <w:t xml:space="preserve">Postoupení </w:t>
      </w:r>
      <w:r>
        <w:rPr>
          <w:color w:val="151618"/>
          <w:spacing w:val="-4"/>
        </w:rPr>
        <w:t>práv</w:t>
      </w:r>
    </w:p>
    <w:p w14:paraId="11F0A950" w14:textId="77777777" w:rsidR="005D768E" w:rsidRDefault="005D768E">
      <w:pPr>
        <w:pStyle w:val="Zkladntext"/>
        <w:spacing w:before="8"/>
        <w:rPr>
          <w:b/>
        </w:rPr>
      </w:pPr>
    </w:p>
    <w:p w14:paraId="11F0A951" w14:textId="77777777" w:rsidR="005D768E" w:rsidRDefault="00000000">
      <w:pPr>
        <w:pStyle w:val="Zkladntext"/>
        <w:spacing w:before="1"/>
        <w:ind w:left="285" w:right="24" w:hanging="3"/>
      </w:pPr>
      <w:r>
        <w:rPr>
          <w:color w:val="151618"/>
        </w:rPr>
        <w:t>Odběratel není oprávněn převést nebo postoupit svá práva nebo závazky ze Smlouvy nebo jejich část na třetí osobu bez předchozího písemného souhlasu PEPSI.</w:t>
      </w:r>
    </w:p>
    <w:p w14:paraId="11F0A952" w14:textId="77777777" w:rsidR="005D768E" w:rsidRDefault="005D768E">
      <w:pPr>
        <w:pStyle w:val="Zkladntext"/>
        <w:spacing w:before="186"/>
      </w:pPr>
    </w:p>
    <w:p w14:paraId="11F0A953" w14:textId="77777777" w:rsidR="005D768E" w:rsidRDefault="00000000">
      <w:pPr>
        <w:pStyle w:val="Nadpis5"/>
        <w:spacing w:line="207" w:lineRule="exact"/>
        <w:ind w:left="405"/>
      </w:pPr>
      <w:r>
        <w:rPr>
          <w:color w:val="151618"/>
          <w:spacing w:val="-5"/>
        </w:rPr>
        <w:t>X.</w:t>
      </w:r>
    </w:p>
    <w:p w14:paraId="11F0A954" w14:textId="77777777" w:rsidR="005D768E" w:rsidRDefault="00000000">
      <w:pPr>
        <w:pStyle w:val="Nadpis6"/>
        <w:ind w:left="392"/>
      </w:pPr>
      <w:r>
        <w:rPr>
          <w:color w:val="151618"/>
        </w:rPr>
        <w:t>Rozhodčí</w:t>
      </w:r>
      <w:r>
        <w:rPr>
          <w:color w:val="151618"/>
          <w:spacing w:val="-2"/>
        </w:rPr>
        <w:t xml:space="preserve"> doložka</w:t>
      </w:r>
    </w:p>
    <w:p w14:paraId="11F0A955" w14:textId="77777777" w:rsidR="005D768E" w:rsidRDefault="005D768E">
      <w:pPr>
        <w:pStyle w:val="Zkladntext"/>
        <w:spacing w:before="9"/>
        <w:rPr>
          <w:b/>
        </w:rPr>
      </w:pPr>
    </w:p>
    <w:p w14:paraId="11F0A956" w14:textId="77777777" w:rsidR="005D768E" w:rsidRDefault="00000000">
      <w:pPr>
        <w:pStyle w:val="Odstavecseseznamem"/>
        <w:numPr>
          <w:ilvl w:val="0"/>
          <w:numId w:val="3"/>
        </w:numPr>
        <w:tabs>
          <w:tab w:val="left" w:pos="623"/>
          <w:tab w:val="left" w:pos="625"/>
        </w:tabs>
        <w:spacing w:line="242" w:lineRule="auto"/>
        <w:ind w:right="260" w:hanging="342"/>
        <w:jc w:val="both"/>
        <w:rPr>
          <w:sz w:val="18"/>
        </w:rPr>
      </w:pPr>
      <w:r>
        <w:rPr>
          <w:color w:val="151618"/>
          <w:sz w:val="18"/>
        </w:rPr>
        <w:t>Všechny spory vznikající z</w:t>
      </w:r>
      <w:r>
        <w:rPr>
          <w:color w:val="151618"/>
          <w:spacing w:val="-4"/>
          <w:sz w:val="18"/>
        </w:rPr>
        <w:t xml:space="preserve"> </w:t>
      </w:r>
      <w:r>
        <w:rPr>
          <w:color w:val="151618"/>
          <w:sz w:val="18"/>
        </w:rPr>
        <w:t>této Smlouvy a v souvislosti s</w:t>
      </w:r>
      <w:r>
        <w:rPr>
          <w:color w:val="151618"/>
          <w:spacing w:val="-6"/>
          <w:sz w:val="18"/>
        </w:rPr>
        <w:t xml:space="preserve"> </w:t>
      </w:r>
      <w:r>
        <w:rPr>
          <w:color w:val="151618"/>
          <w:sz w:val="18"/>
        </w:rPr>
        <w:t>ní budou rozhodovány</w:t>
      </w:r>
      <w:r>
        <w:rPr>
          <w:color w:val="151618"/>
          <w:spacing w:val="40"/>
          <w:sz w:val="18"/>
        </w:rPr>
        <w:t xml:space="preserve"> </w:t>
      </w:r>
      <w:r>
        <w:rPr>
          <w:color w:val="151618"/>
          <w:sz w:val="18"/>
        </w:rPr>
        <w:t>s</w:t>
      </w:r>
      <w:r>
        <w:rPr>
          <w:color w:val="151618"/>
          <w:spacing w:val="-2"/>
          <w:sz w:val="18"/>
        </w:rPr>
        <w:t xml:space="preserve"> </w:t>
      </w:r>
      <w:r>
        <w:rPr>
          <w:color w:val="151618"/>
          <w:sz w:val="18"/>
        </w:rPr>
        <w:t>konečnou platností u Rozhodčího soudu při HK ČR a AK ČR podle jeho Řádu a Pravidel třemi rozhodci. Rozhodčí doložka se výslovně vztahuje i na spory vznikající z jednotlivých kupních smluv.</w:t>
      </w:r>
    </w:p>
    <w:p w14:paraId="11F0A957" w14:textId="77777777" w:rsidR="005D768E" w:rsidRDefault="005D768E">
      <w:pPr>
        <w:pStyle w:val="Zkladntext"/>
        <w:spacing w:before="7"/>
      </w:pPr>
    </w:p>
    <w:p w14:paraId="11F0A958" w14:textId="77777777" w:rsidR="005D768E" w:rsidRDefault="00000000">
      <w:pPr>
        <w:pStyle w:val="Odstavecseseznamem"/>
        <w:numPr>
          <w:ilvl w:val="0"/>
          <w:numId w:val="3"/>
        </w:numPr>
        <w:tabs>
          <w:tab w:val="left" w:pos="617"/>
          <w:tab w:val="left" w:pos="621"/>
        </w:tabs>
        <w:spacing w:before="1" w:line="244" w:lineRule="auto"/>
        <w:ind w:left="621" w:right="275" w:hanging="340"/>
        <w:jc w:val="both"/>
        <w:rPr>
          <w:sz w:val="18"/>
        </w:rPr>
      </w:pPr>
      <w:r>
        <w:rPr>
          <w:color w:val="151618"/>
          <w:sz w:val="18"/>
        </w:rPr>
        <w:t>Žalující strana je oprávněna navrhnout projednání sporu v</w:t>
      </w:r>
      <w:r>
        <w:rPr>
          <w:color w:val="151618"/>
          <w:spacing w:val="-5"/>
          <w:sz w:val="18"/>
        </w:rPr>
        <w:t xml:space="preserve"> </w:t>
      </w:r>
      <w:r>
        <w:rPr>
          <w:color w:val="151618"/>
          <w:sz w:val="18"/>
        </w:rPr>
        <w:t>urychleném řízení ve smyslu § 30 Řádu Rozhodčího soudu.</w:t>
      </w:r>
      <w:r>
        <w:rPr>
          <w:color w:val="151618"/>
          <w:spacing w:val="-8"/>
          <w:sz w:val="18"/>
        </w:rPr>
        <w:t xml:space="preserve"> </w:t>
      </w:r>
      <w:r>
        <w:rPr>
          <w:color w:val="151618"/>
          <w:sz w:val="18"/>
        </w:rPr>
        <w:t>Strana</w:t>
      </w:r>
      <w:r>
        <w:rPr>
          <w:color w:val="151618"/>
          <w:spacing w:val="-4"/>
          <w:sz w:val="18"/>
        </w:rPr>
        <w:t xml:space="preserve"> </w:t>
      </w:r>
      <w:r>
        <w:rPr>
          <w:color w:val="151618"/>
          <w:sz w:val="18"/>
        </w:rPr>
        <w:t>ve</w:t>
      </w:r>
      <w:r>
        <w:rPr>
          <w:color w:val="151618"/>
          <w:spacing w:val="-13"/>
          <w:sz w:val="18"/>
        </w:rPr>
        <w:t xml:space="preserve"> </w:t>
      </w:r>
      <w:r>
        <w:rPr>
          <w:color w:val="151618"/>
          <w:sz w:val="18"/>
        </w:rPr>
        <w:t>sporu</w:t>
      </w:r>
      <w:r>
        <w:rPr>
          <w:color w:val="151618"/>
          <w:spacing w:val="-12"/>
          <w:sz w:val="18"/>
        </w:rPr>
        <w:t xml:space="preserve"> </w:t>
      </w:r>
      <w:r>
        <w:rPr>
          <w:color w:val="151618"/>
          <w:sz w:val="18"/>
        </w:rPr>
        <w:t>neúspěšná hradí</w:t>
      </w:r>
      <w:r>
        <w:rPr>
          <w:color w:val="151618"/>
          <w:spacing w:val="-13"/>
          <w:sz w:val="18"/>
        </w:rPr>
        <w:t xml:space="preserve"> </w:t>
      </w:r>
      <w:r>
        <w:rPr>
          <w:color w:val="151618"/>
          <w:sz w:val="18"/>
        </w:rPr>
        <w:t>náklady</w:t>
      </w:r>
      <w:r>
        <w:rPr>
          <w:color w:val="151618"/>
          <w:spacing w:val="-6"/>
          <w:sz w:val="18"/>
        </w:rPr>
        <w:t xml:space="preserve"> </w:t>
      </w:r>
      <w:r>
        <w:rPr>
          <w:color w:val="151618"/>
          <w:sz w:val="18"/>
        </w:rPr>
        <w:t>druhé</w:t>
      </w:r>
      <w:r>
        <w:rPr>
          <w:color w:val="151618"/>
          <w:spacing w:val="-8"/>
          <w:sz w:val="18"/>
        </w:rPr>
        <w:t xml:space="preserve"> </w:t>
      </w:r>
      <w:r>
        <w:rPr>
          <w:color w:val="151618"/>
          <w:sz w:val="18"/>
        </w:rPr>
        <w:t>strany</w:t>
      </w:r>
      <w:r>
        <w:rPr>
          <w:color w:val="151618"/>
          <w:spacing w:val="-6"/>
          <w:sz w:val="18"/>
        </w:rPr>
        <w:t xml:space="preserve"> </w:t>
      </w:r>
      <w:r>
        <w:rPr>
          <w:color w:val="151618"/>
          <w:sz w:val="18"/>
        </w:rPr>
        <w:t>na</w:t>
      </w:r>
      <w:r>
        <w:rPr>
          <w:color w:val="151618"/>
          <w:spacing w:val="-13"/>
          <w:sz w:val="18"/>
        </w:rPr>
        <w:t xml:space="preserve"> </w:t>
      </w:r>
      <w:r>
        <w:rPr>
          <w:color w:val="151618"/>
          <w:sz w:val="18"/>
        </w:rPr>
        <w:t>právní</w:t>
      </w:r>
      <w:r>
        <w:rPr>
          <w:color w:val="151618"/>
          <w:spacing w:val="-4"/>
          <w:sz w:val="18"/>
        </w:rPr>
        <w:t xml:space="preserve"> </w:t>
      </w:r>
      <w:r>
        <w:rPr>
          <w:color w:val="151618"/>
          <w:sz w:val="18"/>
        </w:rPr>
        <w:t>zastoupení advokátem stanovené podle vyhlášky č.</w:t>
      </w:r>
      <w:r>
        <w:rPr>
          <w:color w:val="151618"/>
          <w:spacing w:val="-7"/>
          <w:sz w:val="18"/>
        </w:rPr>
        <w:t xml:space="preserve"> </w:t>
      </w:r>
      <w:r>
        <w:rPr>
          <w:color w:val="151618"/>
          <w:sz w:val="18"/>
        </w:rPr>
        <w:t>177/1996 Sb</w:t>
      </w:r>
      <w:r>
        <w:rPr>
          <w:color w:val="565457"/>
          <w:sz w:val="18"/>
        </w:rPr>
        <w:t>.</w:t>
      </w:r>
      <w:r>
        <w:rPr>
          <w:color w:val="565457"/>
          <w:spacing w:val="-9"/>
          <w:sz w:val="18"/>
        </w:rPr>
        <w:t xml:space="preserve"> </w:t>
      </w:r>
      <w:r>
        <w:rPr>
          <w:color w:val="151618"/>
          <w:sz w:val="18"/>
        </w:rPr>
        <w:t>podle poměru neúspěchu. Ve stejném poměru hradí neúspěšná žalovaná strana žalující straně zaplacený poplatek za rozhodčí řízení, včetně zvýšeného poplatku za urychlené řízení.</w:t>
      </w:r>
    </w:p>
    <w:p w14:paraId="11F0A959" w14:textId="77777777" w:rsidR="005D768E" w:rsidRDefault="005D768E">
      <w:pPr>
        <w:pStyle w:val="Zkladntext"/>
        <w:spacing w:before="179"/>
      </w:pPr>
    </w:p>
    <w:p w14:paraId="11F0A95A" w14:textId="77777777" w:rsidR="005D768E" w:rsidRDefault="00000000">
      <w:pPr>
        <w:pStyle w:val="Nadpis5"/>
        <w:ind w:left="389"/>
      </w:pPr>
      <w:r>
        <w:rPr>
          <w:color w:val="151618"/>
          <w:spacing w:val="-5"/>
        </w:rPr>
        <w:t>XI.</w:t>
      </w:r>
    </w:p>
    <w:p w14:paraId="11F0A95B" w14:textId="77777777" w:rsidR="005D768E" w:rsidRDefault="00000000">
      <w:pPr>
        <w:pStyle w:val="Nadpis6"/>
        <w:spacing w:before="5"/>
        <w:ind w:left="310" w:right="324"/>
      </w:pPr>
      <w:r>
        <w:rPr>
          <w:color w:val="151618"/>
        </w:rPr>
        <w:t>Povinnost</w:t>
      </w:r>
      <w:r>
        <w:rPr>
          <w:color w:val="151618"/>
          <w:spacing w:val="3"/>
        </w:rPr>
        <w:t xml:space="preserve"> </w:t>
      </w:r>
      <w:r>
        <w:rPr>
          <w:color w:val="151618"/>
          <w:spacing w:val="-2"/>
        </w:rPr>
        <w:t>mlčenlivosti</w:t>
      </w:r>
    </w:p>
    <w:p w14:paraId="11F0A95C" w14:textId="77777777" w:rsidR="005D768E" w:rsidRDefault="005D768E">
      <w:pPr>
        <w:pStyle w:val="Zkladntext"/>
        <w:spacing w:before="4"/>
        <w:rPr>
          <w:b/>
        </w:rPr>
      </w:pPr>
    </w:p>
    <w:p w14:paraId="11F0A95D" w14:textId="77777777" w:rsidR="005D768E" w:rsidRDefault="00000000">
      <w:pPr>
        <w:pStyle w:val="Zkladntext"/>
        <w:spacing w:line="244" w:lineRule="auto"/>
        <w:ind w:left="271" w:right="24" w:firstLine="2"/>
      </w:pPr>
      <w:r>
        <w:rPr>
          <w:color w:val="151618"/>
        </w:rPr>
        <w:t>Smluvní</w:t>
      </w:r>
      <w:r>
        <w:rPr>
          <w:color w:val="151618"/>
          <w:spacing w:val="24"/>
        </w:rPr>
        <w:t xml:space="preserve"> </w:t>
      </w:r>
      <w:r>
        <w:rPr>
          <w:color w:val="151618"/>
        </w:rPr>
        <w:t>strany</w:t>
      </w:r>
      <w:r>
        <w:rPr>
          <w:color w:val="151618"/>
          <w:spacing w:val="25"/>
        </w:rPr>
        <w:t xml:space="preserve"> </w:t>
      </w:r>
      <w:r>
        <w:rPr>
          <w:color w:val="151618"/>
        </w:rPr>
        <w:t>považují</w:t>
      </w:r>
      <w:r>
        <w:rPr>
          <w:color w:val="151618"/>
          <w:spacing w:val="32"/>
        </w:rPr>
        <w:t xml:space="preserve"> </w:t>
      </w:r>
      <w:r>
        <w:rPr>
          <w:color w:val="151618"/>
        </w:rPr>
        <w:t>veškeré</w:t>
      </w:r>
      <w:r>
        <w:rPr>
          <w:color w:val="151618"/>
          <w:spacing w:val="23"/>
        </w:rPr>
        <w:t xml:space="preserve"> </w:t>
      </w:r>
      <w:r>
        <w:rPr>
          <w:color w:val="151618"/>
        </w:rPr>
        <w:t>skutečnosti</w:t>
      </w:r>
      <w:r>
        <w:rPr>
          <w:color w:val="151618"/>
          <w:spacing w:val="29"/>
        </w:rPr>
        <w:t xml:space="preserve"> </w:t>
      </w:r>
      <w:r>
        <w:rPr>
          <w:color w:val="151618"/>
        </w:rPr>
        <w:t>a údaje</w:t>
      </w:r>
      <w:r>
        <w:rPr>
          <w:color w:val="151618"/>
          <w:spacing w:val="24"/>
        </w:rPr>
        <w:t xml:space="preserve"> </w:t>
      </w:r>
      <w:r>
        <w:rPr>
          <w:color w:val="151618"/>
        </w:rPr>
        <w:t>obsažené</w:t>
      </w:r>
      <w:r>
        <w:rPr>
          <w:color w:val="151618"/>
          <w:spacing w:val="33"/>
        </w:rPr>
        <w:t xml:space="preserve"> </w:t>
      </w:r>
      <w:r>
        <w:rPr>
          <w:color w:val="151618"/>
        </w:rPr>
        <w:t>ve Smlouvě,</w:t>
      </w:r>
      <w:r>
        <w:rPr>
          <w:color w:val="151618"/>
          <w:spacing w:val="32"/>
        </w:rPr>
        <w:t xml:space="preserve"> </w:t>
      </w:r>
      <w:r>
        <w:rPr>
          <w:color w:val="151618"/>
        </w:rPr>
        <w:t>jejích přílohách</w:t>
      </w:r>
      <w:r>
        <w:rPr>
          <w:color w:val="151618"/>
          <w:spacing w:val="27"/>
        </w:rPr>
        <w:t xml:space="preserve"> </w:t>
      </w:r>
      <w:r>
        <w:rPr>
          <w:color w:val="151618"/>
        </w:rPr>
        <w:t>a dodatcích</w:t>
      </w:r>
      <w:r>
        <w:rPr>
          <w:color w:val="151618"/>
          <w:spacing w:val="35"/>
        </w:rPr>
        <w:t xml:space="preserve"> </w:t>
      </w:r>
      <w:r>
        <w:rPr>
          <w:color w:val="151618"/>
        </w:rPr>
        <w:t>za důvěrné a zavazují se zachovat je v tajnosti před třetími osobami.</w:t>
      </w:r>
    </w:p>
    <w:p w14:paraId="11F0A95E" w14:textId="77777777" w:rsidR="005D768E" w:rsidRDefault="005D768E">
      <w:pPr>
        <w:pStyle w:val="Zkladntext"/>
        <w:spacing w:before="178"/>
      </w:pPr>
    </w:p>
    <w:p w14:paraId="11F0A95F" w14:textId="77777777" w:rsidR="005D768E" w:rsidRDefault="00000000">
      <w:pPr>
        <w:pStyle w:val="Nadpis5"/>
        <w:spacing w:before="1"/>
        <w:ind w:left="378"/>
      </w:pPr>
      <w:r>
        <w:rPr>
          <w:color w:val="151618"/>
          <w:spacing w:val="-4"/>
        </w:rPr>
        <w:t>XII.</w:t>
      </w:r>
    </w:p>
    <w:p w14:paraId="11F0A960" w14:textId="77777777" w:rsidR="005D768E" w:rsidRDefault="00000000">
      <w:pPr>
        <w:pStyle w:val="Nadpis6"/>
        <w:spacing w:before="4"/>
        <w:ind w:left="358"/>
      </w:pPr>
      <w:r>
        <w:rPr>
          <w:color w:val="2B2D31"/>
        </w:rPr>
        <w:t xml:space="preserve">Závěrečné </w:t>
      </w:r>
      <w:r>
        <w:rPr>
          <w:color w:val="151618"/>
          <w:spacing w:val="-2"/>
        </w:rPr>
        <w:t>ustanovení</w:t>
      </w:r>
    </w:p>
    <w:p w14:paraId="11F0A961" w14:textId="77777777" w:rsidR="005D768E" w:rsidRDefault="005D768E">
      <w:pPr>
        <w:pStyle w:val="Zkladntext"/>
        <w:spacing w:before="4"/>
        <w:rPr>
          <w:b/>
        </w:rPr>
      </w:pPr>
    </w:p>
    <w:p w14:paraId="11F0A962" w14:textId="77777777" w:rsidR="005D768E" w:rsidRDefault="00000000">
      <w:pPr>
        <w:pStyle w:val="Odstavecseseznamem"/>
        <w:numPr>
          <w:ilvl w:val="0"/>
          <w:numId w:val="2"/>
        </w:numPr>
        <w:tabs>
          <w:tab w:val="left" w:pos="611"/>
        </w:tabs>
        <w:spacing w:before="1"/>
        <w:ind w:left="611" w:hanging="344"/>
        <w:rPr>
          <w:color w:val="2B2D31"/>
          <w:sz w:val="18"/>
        </w:rPr>
      </w:pPr>
      <w:r>
        <w:rPr>
          <w:color w:val="151618"/>
          <w:sz w:val="18"/>
        </w:rPr>
        <w:t>Jakékoli</w:t>
      </w:r>
      <w:r>
        <w:rPr>
          <w:color w:val="151618"/>
          <w:spacing w:val="5"/>
          <w:sz w:val="18"/>
        </w:rPr>
        <w:t xml:space="preserve"> </w:t>
      </w:r>
      <w:r>
        <w:rPr>
          <w:color w:val="151618"/>
          <w:sz w:val="18"/>
        </w:rPr>
        <w:t>změny,</w:t>
      </w:r>
      <w:r>
        <w:rPr>
          <w:color w:val="151618"/>
          <w:spacing w:val="2"/>
          <w:sz w:val="18"/>
        </w:rPr>
        <w:t xml:space="preserve"> </w:t>
      </w:r>
      <w:r>
        <w:rPr>
          <w:color w:val="151618"/>
          <w:sz w:val="18"/>
        </w:rPr>
        <w:t>doplnění</w:t>
      </w:r>
      <w:r>
        <w:rPr>
          <w:color w:val="151618"/>
          <w:spacing w:val="-2"/>
          <w:sz w:val="18"/>
        </w:rPr>
        <w:t xml:space="preserve"> </w:t>
      </w:r>
      <w:r>
        <w:rPr>
          <w:color w:val="151618"/>
          <w:sz w:val="18"/>
        </w:rPr>
        <w:t>či</w:t>
      </w:r>
      <w:r>
        <w:rPr>
          <w:color w:val="151618"/>
          <w:spacing w:val="-10"/>
          <w:sz w:val="18"/>
        </w:rPr>
        <w:t xml:space="preserve"> </w:t>
      </w:r>
      <w:r>
        <w:rPr>
          <w:color w:val="151618"/>
          <w:sz w:val="18"/>
        </w:rPr>
        <w:t>dodatky</w:t>
      </w:r>
      <w:r>
        <w:rPr>
          <w:color w:val="151618"/>
          <w:spacing w:val="-2"/>
          <w:sz w:val="18"/>
        </w:rPr>
        <w:t xml:space="preserve"> </w:t>
      </w:r>
      <w:r>
        <w:rPr>
          <w:color w:val="151618"/>
          <w:sz w:val="18"/>
        </w:rPr>
        <w:t>Smlouvy</w:t>
      </w:r>
      <w:r>
        <w:rPr>
          <w:color w:val="151618"/>
          <w:spacing w:val="-1"/>
          <w:sz w:val="18"/>
        </w:rPr>
        <w:t xml:space="preserve"> </w:t>
      </w:r>
      <w:r>
        <w:rPr>
          <w:color w:val="151618"/>
          <w:sz w:val="18"/>
        </w:rPr>
        <w:t>vyžadují</w:t>
      </w:r>
      <w:r>
        <w:rPr>
          <w:color w:val="151618"/>
          <w:spacing w:val="6"/>
          <w:sz w:val="18"/>
        </w:rPr>
        <w:t xml:space="preserve"> </w:t>
      </w:r>
      <w:r>
        <w:rPr>
          <w:color w:val="151618"/>
          <w:sz w:val="18"/>
        </w:rPr>
        <w:t>písemnou</w:t>
      </w:r>
      <w:r>
        <w:rPr>
          <w:color w:val="151618"/>
          <w:spacing w:val="-5"/>
          <w:sz w:val="18"/>
        </w:rPr>
        <w:t xml:space="preserve"> </w:t>
      </w:r>
      <w:r>
        <w:rPr>
          <w:color w:val="151618"/>
          <w:spacing w:val="-2"/>
          <w:sz w:val="18"/>
        </w:rPr>
        <w:t>formu.</w:t>
      </w:r>
    </w:p>
    <w:p w14:paraId="11F0A963" w14:textId="77777777" w:rsidR="005D768E" w:rsidRDefault="005D768E">
      <w:pPr>
        <w:pStyle w:val="Zkladntext"/>
        <w:spacing w:before="4"/>
      </w:pPr>
    </w:p>
    <w:p w14:paraId="11F0A964" w14:textId="77777777" w:rsidR="005D768E" w:rsidRDefault="00000000">
      <w:pPr>
        <w:pStyle w:val="Odstavecseseznamem"/>
        <w:numPr>
          <w:ilvl w:val="0"/>
          <w:numId w:val="2"/>
        </w:numPr>
        <w:tabs>
          <w:tab w:val="left" w:pos="606"/>
          <w:tab w:val="left" w:pos="610"/>
        </w:tabs>
        <w:spacing w:line="244" w:lineRule="auto"/>
        <w:ind w:left="606" w:right="288" w:hanging="345"/>
        <w:jc w:val="both"/>
        <w:rPr>
          <w:color w:val="151618"/>
          <w:sz w:val="18"/>
        </w:rPr>
      </w:pPr>
      <w:r>
        <w:rPr>
          <w:color w:val="151618"/>
          <w:sz w:val="18"/>
        </w:rPr>
        <w:t>Veškeré úkony se považují za doručené třetí pracovní den po odeslání na adresu uvedenou v</w:t>
      </w:r>
      <w:r>
        <w:rPr>
          <w:color w:val="151618"/>
          <w:spacing w:val="-1"/>
          <w:sz w:val="18"/>
        </w:rPr>
        <w:t xml:space="preserve"> </w:t>
      </w:r>
      <w:r>
        <w:rPr>
          <w:color w:val="151618"/>
          <w:sz w:val="18"/>
        </w:rPr>
        <w:t>záhlaví Smlouvy,</w:t>
      </w:r>
      <w:r>
        <w:rPr>
          <w:color w:val="151618"/>
          <w:spacing w:val="-13"/>
          <w:sz w:val="18"/>
        </w:rPr>
        <w:t xml:space="preserve"> </w:t>
      </w:r>
      <w:r>
        <w:rPr>
          <w:color w:val="151618"/>
          <w:sz w:val="18"/>
        </w:rPr>
        <w:t>příp.</w:t>
      </w:r>
      <w:r>
        <w:rPr>
          <w:color w:val="151618"/>
          <w:spacing w:val="-12"/>
          <w:sz w:val="18"/>
        </w:rPr>
        <w:t xml:space="preserve"> </w:t>
      </w:r>
      <w:r>
        <w:rPr>
          <w:color w:val="151618"/>
          <w:sz w:val="18"/>
        </w:rPr>
        <w:t>na</w:t>
      </w:r>
      <w:r>
        <w:rPr>
          <w:color w:val="151618"/>
          <w:spacing w:val="-12"/>
          <w:sz w:val="18"/>
        </w:rPr>
        <w:t xml:space="preserve"> </w:t>
      </w:r>
      <w:r>
        <w:rPr>
          <w:color w:val="151618"/>
          <w:sz w:val="18"/>
        </w:rPr>
        <w:t>jinou</w:t>
      </w:r>
      <w:r>
        <w:rPr>
          <w:color w:val="151618"/>
          <w:spacing w:val="-8"/>
          <w:sz w:val="18"/>
        </w:rPr>
        <w:t xml:space="preserve"> </w:t>
      </w:r>
      <w:r>
        <w:rPr>
          <w:color w:val="151618"/>
          <w:sz w:val="18"/>
        </w:rPr>
        <w:t>adresu</w:t>
      </w:r>
      <w:r>
        <w:rPr>
          <w:color w:val="151618"/>
          <w:spacing w:val="-13"/>
          <w:sz w:val="18"/>
        </w:rPr>
        <w:t xml:space="preserve"> </w:t>
      </w:r>
      <w:r>
        <w:rPr>
          <w:color w:val="151618"/>
          <w:sz w:val="18"/>
        </w:rPr>
        <w:t>uvedenou v</w:t>
      </w:r>
      <w:r>
        <w:rPr>
          <w:color w:val="151618"/>
          <w:spacing w:val="-4"/>
          <w:sz w:val="18"/>
        </w:rPr>
        <w:t xml:space="preserve"> </w:t>
      </w:r>
      <w:r>
        <w:rPr>
          <w:color w:val="151618"/>
          <w:sz w:val="18"/>
        </w:rPr>
        <w:t>této</w:t>
      </w:r>
      <w:r>
        <w:rPr>
          <w:color w:val="151618"/>
          <w:spacing w:val="-10"/>
          <w:sz w:val="18"/>
        </w:rPr>
        <w:t xml:space="preserve"> </w:t>
      </w:r>
      <w:r>
        <w:rPr>
          <w:color w:val="151618"/>
          <w:sz w:val="18"/>
        </w:rPr>
        <w:t>Smlouvě, v</w:t>
      </w:r>
      <w:r>
        <w:rPr>
          <w:color w:val="151618"/>
          <w:spacing w:val="-2"/>
          <w:sz w:val="18"/>
        </w:rPr>
        <w:t xml:space="preserve"> </w:t>
      </w:r>
      <w:r>
        <w:rPr>
          <w:color w:val="151618"/>
          <w:sz w:val="18"/>
        </w:rPr>
        <w:t>obchodním,</w:t>
      </w:r>
      <w:r>
        <w:rPr>
          <w:color w:val="151618"/>
          <w:spacing w:val="-2"/>
          <w:sz w:val="18"/>
        </w:rPr>
        <w:t xml:space="preserve"> </w:t>
      </w:r>
      <w:r>
        <w:rPr>
          <w:color w:val="151618"/>
          <w:sz w:val="18"/>
        </w:rPr>
        <w:t>živnostenském nebo</w:t>
      </w:r>
      <w:r>
        <w:rPr>
          <w:color w:val="151618"/>
          <w:spacing w:val="-11"/>
          <w:sz w:val="18"/>
        </w:rPr>
        <w:t xml:space="preserve"> </w:t>
      </w:r>
      <w:r>
        <w:rPr>
          <w:color w:val="151618"/>
          <w:sz w:val="18"/>
        </w:rPr>
        <w:t>jiném</w:t>
      </w:r>
      <w:r>
        <w:rPr>
          <w:color w:val="151618"/>
          <w:spacing w:val="-10"/>
          <w:sz w:val="18"/>
        </w:rPr>
        <w:t xml:space="preserve"> </w:t>
      </w:r>
      <w:r>
        <w:rPr>
          <w:color w:val="151618"/>
          <w:sz w:val="18"/>
        </w:rPr>
        <w:t>veřejném rejstříku, jestliže nebyly doručeny dříve</w:t>
      </w:r>
      <w:r>
        <w:rPr>
          <w:color w:val="414244"/>
          <w:sz w:val="18"/>
        </w:rPr>
        <w:t>.</w:t>
      </w:r>
    </w:p>
    <w:p w14:paraId="11F0A965" w14:textId="77777777" w:rsidR="005D768E" w:rsidRDefault="005D768E">
      <w:pPr>
        <w:pStyle w:val="Zkladntext"/>
        <w:spacing w:before="5"/>
      </w:pPr>
    </w:p>
    <w:p w14:paraId="11F0A966" w14:textId="77777777" w:rsidR="005D768E" w:rsidRDefault="00000000">
      <w:pPr>
        <w:pStyle w:val="Zkladntext"/>
        <w:spacing w:before="1" w:line="207" w:lineRule="exact"/>
        <w:ind w:left="258"/>
      </w:pPr>
      <w:r>
        <w:rPr>
          <w:color w:val="151618"/>
          <w:spacing w:val="-2"/>
        </w:rPr>
        <w:t>Přílohy:</w:t>
      </w:r>
    </w:p>
    <w:p w14:paraId="11F0A967" w14:textId="77777777" w:rsidR="005D768E" w:rsidRDefault="00000000">
      <w:pPr>
        <w:pStyle w:val="Odstavecseseznamem"/>
        <w:numPr>
          <w:ilvl w:val="0"/>
          <w:numId w:val="1"/>
        </w:numPr>
        <w:tabs>
          <w:tab w:val="left" w:pos="606"/>
        </w:tabs>
        <w:spacing w:line="207" w:lineRule="exact"/>
        <w:ind w:left="606" w:hanging="344"/>
        <w:rPr>
          <w:sz w:val="18"/>
        </w:rPr>
      </w:pPr>
      <w:r>
        <w:rPr>
          <w:color w:val="151618"/>
          <w:sz w:val="18"/>
        </w:rPr>
        <w:t>Výrobky</w:t>
      </w:r>
      <w:r>
        <w:rPr>
          <w:color w:val="151618"/>
          <w:spacing w:val="4"/>
          <w:sz w:val="18"/>
        </w:rPr>
        <w:t xml:space="preserve"> </w:t>
      </w:r>
      <w:proofErr w:type="gramStart"/>
      <w:r>
        <w:rPr>
          <w:color w:val="151618"/>
          <w:sz w:val="18"/>
        </w:rPr>
        <w:t>A</w:t>
      </w:r>
      <w:r>
        <w:rPr>
          <w:color w:val="151618"/>
          <w:spacing w:val="-2"/>
          <w:sz w:val="18"/>
        </w:rPr>
        <w:t xml:space="preserve"> </w:t>
      </w:r>
      <w:r>
        <w:rPr>
          <w:color w:val="151618"/>
          <w:sz w:val="18"/>
        </w:rPr>
        <w:t>-</w:t>
      </w:r>
      <w:r>
        <w:rPr>
          <w:color w:val="151618"/>
          <w:spacing w:val="-5"/>
          <w:sz w:val="18"/>
        </w:rPr>
        <w:t xml:space="preserve"> </w:t>
      </w:r>
      <w:r>
        <w:rPr>
          <w:color w:val="151618"/>
          <w:sz w:val="18"/>
        </w:rPr>
        <w:t>Minimální</w:t>
      </w:r>
      <w:proofErr w:type="gramEnd"/>
      <w:r>
        <w:rPr>
          <w:color w:val="151618"/>
          <w:spacing w:val="1"/>
          <w:sz w:val="18"/>
        </w:rPr>
        <w:t xml:space="preserve"> </w:t>
      </w:r>
      <w:r>
        <w:rPr>
          <w:color w:val="151618"/>
          <w:spacing w:val="-2"/>
          <w:sz w:val="18"/>
        </w:rPr>
        <w:t>nabídka</w:t>
      </w:r>
    </w:p>
    <w:p w14:paraId="11F0A968" w14:textId="77777777" w:rsidR="005D768E" w:rsidRDefault="00000000">
      <w:pPr>
        <w:pStyle w:val="Odstavecseseznamem"/>
        <w:numPr>
          <w:ilvl w:val="0"/>
          <w:numId w:val="1"/>
        </w:numPr>
        <w:tabs>
          <w:tab w:val="left" w:pos="603"/>
        </w:tabs>
        <w:ind w:left="603" w:hanging="341"/>
        <w:rPr>
          <w:sz w:val="18"/>
        </w:rPr>
      </w:pPr>
      <w:r>
        <w:rPr>
          <w:color w:val="151618"/>
          <w:sz w:val="18"/>
        </w:rPr>
        <w:t>Sleva ze</w:t>
      </w:r>
      <w:r>
        <w:rPr>
          <w:color w:val="151618"/>
          <w:spacing w:val="-8"/>
          <w:sz w:val="18"/>
        </w:rPr>
        <w:t xml:space="preserve"> </w:t>
      </w:r>
      <w:r>
        <w:rPr>
          <w:color w:val="151618"/>
          <w:sz w:val="18"/>
        </w:rPr>
        <w:t>základního</w:t>
      </w:r>
      <w:r>
        <w:rPr>
          <w:color w:val="151618"/>
          <w:spacing w:val="3"/>
          <w:sz w:val="18"/>
        </w:rPr>
        <w:t xml:space="preserve"> </w:t>
      </w:r>
      <w:r>
        <w:rPr>
          <w:color w:val="151618"/>
          <w:sz w:val="18"/>
        </w:rPr>
        <w:t>ceníku,</w:t>
      </w:r>
      <w:r>
        <w:rPr>
          <w:color w:val="151618"/>
          <w:spacing w:val="-4"/>
          <w:sz w:val="18"/>
        </w:rPr>
        <w:t xml:space="preserve"> </w:t>
      </w:r>
      <w:r>
        <w:rPr>
          <w:color w:val="151618"/>
          <w:sz w:val="18"/>
        </w:rPr>
        <w:t>kategorie</w:t>
      </w:r>
      <w:r>
        <w:rPr>
          <w:color w:val="151618"/>
          <w:spacing w:val="6"/>
          <w:sz w:val="18"/>
        </w:rPr>
        <w:t xml:space="preserve"> </w:t>
      </w:r>
      <w:r>
        <w:rPr>
          <w:color w:val="151618"/>
          <w:spacing w:val="-2"/>
          <w:sz w:val="18"/>
        </w:rPr>
        <w:t>Výrobků</w:t>
      </w:r>
    </w:p>
    <w:p w14:paraId="11F0A969" w14:textId="77777777" w:rsidR="005D768E" w:rsidRDefault="00000000">
      <w:pPr>
        <w:pStyle w:val="Odstavecseseznamem"/>
        <w:numPr>
          <w:ilvl w:val="0"/>
          <w:numId w:val="1"/>
        </w:numPr>
        <w:tabs>
          <w:tab w:val="left" w:pos="602"/>
        </w:tabs>
        <w:spacing w:before="9"/>
        <w:ind w:left="602" w:hanging="343"/>
        <w:rPr>
          <w:sz w:val="18"/>
        </w:rPr>
      </w:pPr>
      <w:r>
        <w:rPr>
          <w:color w:val="151618"/>
          <w:spacing w:val="-2"/>
          <w:sz w:val="18"/>
        </w:rPr>
        <w:t>Provozovny</w:t>
      </w:r>
    </w:p>
    <w:p w14:paraId="11F0A96A" w14:textId="77777777" w:rsidR="005D768E" w:rsidRDefault="005D768E">
      <w:pPr>
        <w:pStyle w:val="Zkladntext"/>
      </w:pPr>
    </w:p>
    <w:p w14:paraId="11F0A96B" w14:textId="77777777" w:rsidR="005D768E" w:rsidRDefault="005D768E">
      <w:pPr>
        <w:pStyle w:val="Zkladntext"/>
      </w:pPr>
    </w:p>
    <w:p w14:paraId="11F0A96C" w14:textId="77777777" w:rsidR="005D768E" w:rsidRDefault="005D768E">
      <w:pPr>
        <w:pStyle w:val="Zkladntext"/>
      </w:pPr>
    </w:p>
    <w:p w14:paraId="11F0A96D" w14:textId="77777777" w:rsidR="005D768E" w:rsidRDefault="005D768E">
      <w:pPr>
        <w:pStyle w:val="Zkladntext"/>
        <w:spacing w:before="66"/>
      </w:pPr>
    </w:p>
    <w:p w14:paraId="11F0A96E" w14:textId="77777777" w:rsidR="005D768E" w:rsidRDefault="00000000">
      <w:pPr>
        <w:pStyle w:val="Zkladntext"/>
        <w:ind w:left="257"/>
      </w:pPr>
      <w:r>
        <w:rPr>
          <w:color w:val="151618"/>
          <w:w w:val="105"/>
        </w:rPr>
        <w:t>V</w:t>
      </w:r>
      <w:r>
        <w:rPr>
          <w:color w:val="151618"/>
          <w:spacing w:val="6"/>
          <w:w w:val="105"/>
        </w:rPr>
        <w:t xml:space="preserve"> </w:t>
      </w:r>
      <w:r>
        <w:rPr>
          <w:color w:val="151618"/>
          <w:w w:val="105"/>
        </w:rPr>
        <w:t>Praze,</w:t>
      </w:r>
      <w:r>
        <w:rPr>
          <w:color w:val="151618"/>
          <w:spacing w:val="1"/>
          <w:w w:val="105"/>
        </w:rPr>
        <w:t xml:space="preserve"> </w:t>
      </w:r>
      <w:r>
        <w:rPr>
          <w:color w:val="151618"/>
          <w:w w:val="105"/>
        </w:rPr>
        <w:t>dne</w:t>
      </w:r>
      <w:r>
        <w:rPr>
          <w:color w:val="151618"/>
          <w:spacing w:val="-1"/>
          <w:w w:val="105"/>
        </w:rPr>
        <w:t xml:space="preserve"> </w:t>
      </w:r>
      <w:r>
        <w:rPr>
          <w:color w:val="151618"/>
          <w:spacing w:val="-2"/>
          <w:w w:val="105"/>
        </w:rPr>
        <w:t>07.04.2026</w:t>
      </w:r>
    </w:p>
    <w:p w14:paraId="11F0A96F" w14:textId="120D467B" w:rsidR="005D768E" w:rsidRDefault="005D768E">
      <w:pPr>
        <w:pStyle w:val="Zkladntext"/>
        <w:spacing w:before="23"/>
      </w:pPr>
    </w:p>
    <w:p w14:paraId="11F0A970" w14:textId="13886B9B" w:rsidR="005D768E" w:rsidRDefault="00000000">
      <w:pPr>
        <w:pStyle w:val="Zkladntext"/>
        <w:tabs>
          <w:tab w:val="left" w:pos="7317"/>
          <w:tab w:val="left" w:pos="8572"/>
        </w:tabs>
        <w:spacing w:before="1"/>
        <w:ind w:left="220"/>
      </w:pPr>
      <w:r>
        <w:rPr>
          <w:color w:val="151618"/>
          <w:w w:val="105"/>
        </w:rPr>
        <w:t>KMV</w:t>
      </w:r>
      <w:r>
        <w:rPr>
          <w:color w:val="151618"/>
          <w:spacing w:val="-2"/>
          <w:w w:val="105"/>
        </w:rPr>
        <w:t xml:space="preserve"> </w:t>
      </w:r>
      <w:r>
        <w:rPr>
          <w:color w:val="151618"/>
          <w:w w:val="105"/>
        </w:rPr>
        <w:t>BEV</w:t>
      </w:r>
      <w:r>
        <w:rPr>
          <w:color w:val="151618"/>
          <w:spacing w:val="4"/>
          <w:w w:val="105"/>
        </w:rPr>
        <w:t xml:space="preserve"> </w:t>
      </w:r>
      <w:r>
        <w:rPr>
          <w:color w:val="151618"/>
          <w:w w:val="105"/>
        </w:rPr>
        <w:t>CZ</w:t>
      </w:r>
      <w:r>
        <w:rPr>
          <w:color w:val="151618"/>
          <w:spacing w:val="-3"/>
          <w:w w:val="105"/>
        </w:rPr>
        <w:t xml:space="preserve"> </w:t>
      </w:r>
      <w:r>
        <w:rPr>
          <w:color w:val="151618"/>
          <w:w w:val="105"/>
        </w:rPr>
        <w:t>s.r.o.,</w:t>
      </w:r>
      <w:r>
        <w:rPr>
          <w:color w:val="151618"/>
          <w:spacing w:val="3"/>
          <w:w w:val="105"/>
        </w:rPr>
        <w:t xml:space="preserve"> </w:t>
      </w:r>
      <w:r w:rsidRPr="00775684">
        <w:rPr>
          <w:color w:val="151618"/>
          <w:w w:val="105"/>
          <w:highlight w:val="black"/>
        </w:rPr>
        <w:t>Tomáš</w:t>
      </w:r>
      <w:r w:rsidRPr="00775684">
        <w:rPr>
          <w:color w:val="151618"/>
          <w:spacing w:val="1"/>
          <w:w w:val="105"/>
          <w:highlight w:val="black"/>
        </w:rPr>
        <w:t xml:space="preserve"> </w:t>
      </w:r>
      <w:r w:rsidRPr="00775684">
        <w:rPr>
          <w:color w:val="151618"/>
          <w:w w:val="105"/>
          <w:highlight w:val="black"/>
        </w:rPr>
        <w:t>Zahradník,</w:t>
      </w:r>
      <w:r w:rsidRPr="00775684">
        <w:rPr>
          <w:color w:val="151618"/>
          <w:spacing w:val="10"/>
          <w:w w:val="105"/>
          <w:highlight w:val="black"/>
        </w:rPr>
        <w:t xml:space="preserve"> </w:t>
      </w:r>
      <w:proofErr w:type="spellStart"/>
      <w:r w:rsidRPr="00775684">
        <w:rPr>
          <w:color w:val="151618"/>
          <w:w w:val="105"/>
          <w:highlight w:val="black"/>
        </w:rPr>
        <w:t>Field</w:t>
      </w:r>
      <w:proofErr w:type="spellEnd"/>
      <w:r w:rsidRPr="00775684">
        <w:rPr>
          <w:color w:val="151618"/>
          <w:w w:val="105"/>
          <w:highlight w:val="black"/>
        </w:rPr>
        <w:t xml:space="preserve"> Sales</w:t>
      </w:r>
      <w:r w:rsidRPr="00775684">
        <w:rPr>
          <w:color w:val="151618"/>
          <w:spacing w:val="5"/>
          <w:w w:val="105"/>
          <w:highlight w:val="black"/>
        </w:rPr>
        <w:t xml:space="preserve"> </w:t>
      </w:r>
      <w:r w:rsidRPr="00775684">
        <w:rPr>
          <w:color w:val="151618"/>
          <w:spacing w:val="-2"/>
          <w:w w:val="105"/>
          <w:highlight w:val="black"/>
        </w:rPr>
        <w:t>Manager</w:t>
      </w:r>
      <w:r>
        <w:rPr>
          <w:color w:val="151618"/>
        </w:rPr>
        <w:tab/>
      </w:r>
      <w:r>
        <w:rPr>
          <w:color w:val="151618"/>
          <w:u w:val="single" w:color="000000"/>
        </w:rPr>
        <w:tab/>
      </w:r>
    </w:p>
    <w:p w14:paraId="11F0A971" w14:textId="77777777" w:rsidR="005D768E" w:rsidRDefault="005D768E">
      <w:pPr>
        <w:pStyle w:val="Zkladntext"/>
      </w:pPr>
    </w:p>
    <w:p w14:paraId="11F0A972" w14:textId="77777777" w:rsidR="005D768E" w:rsidRDefault="005D768E">
      <w:pPr>
        <w:pStyle w:val="Zkladntext"/>
      </w:pPr>
    </w:p>
    <w:p w14:paraId="11F0A973" w14:textId="77777777" w:rsidR="005D768E" w:rsidRDefault="005D768E">
      <w:pPr>
        <w:pStyle w:val="Zkladntext"/>
        <w:spacing w:before="171"/>
      </w:pPr>
    </w:p>
    <w:p w14:paraId="11F0A974" w14:textId="77777777" w:rsidR="005D768E" w:rsidRPr="00775684" w:rsidRDefault="00000000">
      <w:pPr>
        <w:pStyle w:val="Zkladntext"/>
        <w:tabs>
          <w:tab w:val="left" w:pos="7317"/>
          <w:tab w:val="left" w:pos="8572"/>
        </w:tabs>
        <w:spacing w:before="1"/>
        <w:ind w:left="221"/>
        <w:rPr>
          <w:highlight w:val="black"/>
        </w:rPr>
      </w:pPr>
      <w:r w:rsidRPr="00775684">
        <w:rPr>
          <w:color w:val="151618"/>
          <w:w w:val="105"/>
          <w:highlight w:val="black"/>
        </w:rPr>
        <w:t>Ing.</w:t>
      </w:r>
      <w:r w:rsidRPr="00775684">
        <w:rPr>
          <w:color w:val="151618"/>
          <w:spacing w:val="-2"/>
          <w:w w:val="105"/>
          <w:highlight w:val="black"/>
        </w:rPr>
        <w:t xml:space="preserve"> </w:t>
      </w:r>
      <w:r w:rsidRPr="00775684">
        <w:rPr>
          <w:color w:val="151618"/>
          <w:w w:val="105"/>
          <w:highlight w:val="black"/>
        </w:rPr>
        <w:t>Bc.</w:t>
      </w:r>
      <w:r w:rsidRPr="00775684">
        <w:rPr>
          <w:color w:val="151618"/>
          <w:spacing w:val="2"/>
          <w:w w:val="105"/>
          <w:highlight w:val="black"/>
        </w:rPr>
        <w:t xml:space="preserve"> </w:t>
      </w:r>
      <w:r w:rsidRPr="00775684">
        <w:rPr>
          <w:color w:val="151618"/>
          <w:w w:val="105"/>
          <w:highlight w:val="black"/>
        </w:rPr>
        <w:t>Stanislav</w:t>
      </w:r>
      <w:r w:rsidRPr="00775684">
        <w:rPr>
          <w:color w:val="151618"/>
          <w:spacing w:val="4"/>
          <w:w w:val="105"/>
          <w:highlight w:val="black"/>
        </w:rPr>
        <w:t xml:space="preserve"> </w:t>
      </w:r>
      <w:r w:rsidRPr="00775684">
        <w:rPr>
          <w:color w:val="151618"/>
          <w:w w:val="105"/>
          <w:highlight w:val="black"/>
        </w:rPr>
        <w:t>Dvořák,</w:t>
      </w:r>
      <w:r w:rsidRPr="00775684">
        <w:rPr>
          <w:color w:val="151618"/>
          <w:spacing w:val="7"/>
          <w:w w:val="105"/>
          <w:highlight w:val="black"/>
        </w:rPr>
        <w:t xml:space="preserve"> </w:t>
      </w:r>
      <w:r w:rsidRPr="00775684">
        <w:rPr>
          <w:color w:val="151618"/>
          <w:spacing w:val="-2"/>
          <w:w w:val="105"/>
          <w:highlight w:val="black"/>
        </w:rPr>
        <w:t>ředitel</w:t>
      </w:r>
      <w:r w:rsidRPr="00775684">
        <w:rPr>
          <w:color w:val="151618"/>
          <w:highlight w:val="black"/>
        </w:rPr>
        <w:tab/>
      </w:r>
      <w:r w:rsidRPr="00775684">
        <w:rPr>
          <w:color w:val="151618"/>
          <w:highlight w:val="black"/>
          <w:u w:val="single" w:color="000000"/>
        </w:rPr>
        <w:tab/>
      </w:r>
    </w:p>
    <w:p w14:paraId="11F0A975" w14:textId="77777777" w:rsidR="005D768E" w:rsidRPr="00775684" w:rsidRDefault="00000000">
      <w:pPr>
        <w:pStyle w:val="Nadpis2"/>
        <w:rPr>
          <w:highlight w:val="black"/>
        </w:rPr>
      </w:pPr>
      <w:r w:rsidRPr="00775684">
        <w:rPr>
          <w:color w:val="151618"/>
          <w:spacing w:val="-2"/>
          <w:w w:val="80"/>
          <w:highlight w:val="black"/>
        </w:rPr>
        <w:t>Lázeňské</w:t>
      </w:r>
      <w:r w:rsidRPr="00775684">
        <w:rPr>
          <w:color w:val="151618"/>
          <w:spacing w:val="-38"/>
          <w:w w:val="80"/>
          <w:highlight w:val="black"/>
        </w:rPr>
        <w:t xml:space="preserve"> </w:t>
      </w:r>
      <w:r w:rsidRPr="00775684">
        <w:rPr>
          <w:color w:val="151618"/>
          <w:spacing w:val="-4"/>
          <w:w w:val="85"/>
          <w:highlight w:val="black"/>
        </w:rPr>
        <w:t>lesy</w:t>
      </w:r>
    </w:p>
    <w:p w14:paraId="11F0A976" w14:textId="77777777" w:rsidR="005D768E" w:rsidRPr="00775684" w:rsidRDefault="00000000">
      <w:pPr>
        <w:spacing w:line="209" w:lineRule="exact"/>
        <w:ind w:left="7328"/>
        <w:rPr>
          <w:b/>
          <w:sz w:val="18"/>
          <w:highlight w:val="black"/>
        </w:rPr>
      </w:pPr>
      <w:r w:rsidRPr="00775684">
        <w:rPr>
          <w:b/>
          <w:color w:val="2B2D31"/>
          <w:highlight w:val="black"/>
        </w:rPr>
        <w:t>a</w:t>
      </w:r>
      <w:r w:rsidRPr="00775684">
        <w:rPr>
          <w:b/>
          <w:color w:val="2B2D31"/>
          <w:spacing w:val="-3"/>
          <w:highlight w:val="black"/>
        </w:rPr>
        <w:t xml:space="preserve"> </w:t>
      </w:r>
      <w:r w:rsidRPr="00775684">
        <w:rPr>
          <w:b/>
          <w:color w:val="151618"/>
          <w:highlight w:val="black"/>
        </w:rPr>
        <w:t>parky</w:t>
      </w:r>
      <w:r w:rsidRPr="00775684">
        <w:rPr>
          <w:b/>
          <w:color w:val="151618"/>
          <w:spacing w:val="20"/>
          <w:highlight w:val="black"/>
        </w:rPr>
        <w:t xml:space="preserve"> </w:t>
      </w:r>
      <w:r w:rsidRPr="00775684">
        <w:rPr>
          <w:b/>
          <w:color w:val="151618"/>
          <w:spacing w:val="-2"/>
          <w:sz w:val="18"/>
          <w:highlight w:val="black"/>
        </w:rPr>
        <w:t>Karlovy</w:t>
      </w:r>
    </w:p>
    <w:p w14:paraId="11F0A977" w14:textId="77777777" w:rsidR="005D768E" w:rsidRPr="00775684" w:rsidRDefault="00000000">
      <w:pPr>
        <w:spacing w:before="9" w:line="343" w:lineRule="auto"/>
        <w:ind w:left="7178" w:right="24" w:firstLine="1306"/>
        <w:rPr>
          <w:sz w:val="14"/>
          <w:highlight w:val="black"/>
        </w:rPr>
      </w:pPr>
      <w:proofErr w:type="gramStart"/>
      <w:r w:rsidRPr="00775684">
        <w:rPr>
          <w:color w:val="151618"/>
          <w:spacing w:val="-2"/>
          <w:w w:val="110"/>
          <w:sz w:val="14"/>
          <w:highlight w:val="black"/>
        </w:rPr>
        <w:t>Vary(</w:t>
      </w:r>
      <w:proofErr w:type="gramEnd"/>
      <w:r w:rsidRPr="00775684">
        <w:rPr>
          <w:color w:val="151618"/>
          <w:spacing w:val="-2"/>
          <w:w w:val="110"/>
          <w:sz w:val="14"/>
          <w:highlight w:val="black"/>
        </w:rPr>
        <w:t xml:space="preserve">22) </w:t>
      </w:r>
      <w:r w:rsidRPr="00775684">
        <w:rPr>
          <w:color w:val="2B2D31"/>
          <w:w w:val="110"/>
          <w:sz w:val="14"/>
          <w:highlight w:val="black"/>
        </w:rPr>
        <w:t>příspěvková organizace</w:t>
      </w:r>
    </w:p>
    <w:p w14:paraId="11F0A978" w14:textId="77777777" w:rsidR="005D768E" w:rsidRPr="00775684" w:rsidRDefault="00000000">
      <w:pPr>
        <w:spacing w:line="138" w:lineRule="exact"/>
        <w:ind w:left="6556"/>
        <w:rPr>
          <w:sz w:val="14"/>
          <w:highlight w:val="black"/>
        </w:rPr>
      </w:pPr>
      <w:proofErr w:type="spellStart"/>
      <w:r w:rsidRPr="00775684">
        <w:rPr>
          <w:color w:val="151618"/>
          <w:sz w:val="14"/>
          <w:highlight w:val="black"/>
        </w:rPr>
        <w:t>Sovowa</w:t>
      </w:r>
      <w:proofErr w:type="spellEnd"/>
      <w:r w:rsidRPr="00775684">
        <w:rPr>
          <w:color w:val="151618"/>
          <w:spacing w:val="32"/>
          <w:sz w:val="14"/>
          <w:highlight w:val="black"/>
        </w:rPr>
        <w:t xml:space="preserve"> </w:t>
      </w:r>
      <w:r w:rsidRPr="00775684">
        <w:rPr>
          <w:color w:val="151618"/>
          <w:sz w:val="14"/>
          <w:highlight w:val="black"/>
        </w:rPr>
        <w:t>stezka</w:t>
      </w:r>
      <w:r w:rsidRPr="00775684">
        <w:rPr>
          <w:color w:val="151618"/>
          <w:spacing w:val="43"/>
          <w:sz w:val="14"/>
          <w:highlight w:val="black"/>
        </w:rPr>
        <w:t xml:space="preserve"> </w:t>
      </w:r>
      <w:r w:rsidRPr="00775684">
        <w:rPr>
          <w:color w:val="151618"/>
          <w:sz w:val="14"/>
          <w:highlight w:val="black"/>
        </w:rPr>
        <w:t>504/4,</w:t>
      </w:r>
      <w:r w:rsidRPr="00775684">
        <w:rPr>
          <w:color w:val="151618"/>
          <w:spacing w:val="23"/>
          <w:sz w:val="14"/>
          <w:highlight w:val="black"/>
        </w:rPr>
        <w:t xml:space="preserve"> </w:t>
      </w:r>
      <w:r w:rsidRPr="00775684">
        <w:rPr>
          <w:color w:val="2B2D31"/>
          <w:sz w:val="14"/>
          <w:highlight w:val="black"/>
        </w:rPr>
        <w:t>360</w:t>
      </w:r>
      <w:r w:rsidRPr="00775684">
        <w:rPr>
          <w:color w:val="2B2D31"/>
          <w:spacing w:val="18"/>
          <w:sz w:val="14"/>
          <w:highlight w:val="black"/>
        </w:rPr>
        <w:t xml:space="preserve"> </w:t>
      </w:r>
      <w:r w:rsidRPr="00775684">
        <w:rPr>
          <w:color w:val="2B2D31"/>
          <w:sz w:val="14"/>
          <w:highlight w:val="black"/>
        </w:rPr>
        <w:t>01</w:t>
      </w:r>
      <w:r w:rsidRPr="00775684">
        <w:rPr>
          <w:color w:val="2B2D31"/>
          <w:spacing w:val="26"/>
          <w:sz w:val="14"/>
          <w:highlight w:val="black"/>
        </w:rPr>
        <w:t xml:space="preserve"> </w:t>
      </w:r>
      <w:r w:rsidRPr="00775684">
        <w:rPr>
          <w:color w:val="151618"/>
          <w:sz w:val="14"/>
          <w:highlight w:val="black"/>
        </w:rPr>
        <w:t>Karlovy</w:t>
      </w:r>
      <w:r w:rsidRPr="00775684">
        <w:rPr>
          <w:color w:val="151618"/>
          <w:spacing w:val="12"/>
          <w:sz w:val="14"/>
          <w:highlight w:val="black"/>
        </w:rPr>
        <w:t xml:space="preserve"> </w:t>
      </w:r>
      <w:r w:rsidRPr="00775684">
        <w:rPr>
          <w:color w:val="151618"/>
          <w:spacing w:val="-4"/>
          <w:sz w:val="14"/>
          <w:highlight w:val="black"/>
        </w:rPr>
        <w:t>Vary</w:t>
      </w:r>
    </w:p>
    <w:p w14:paraId="11F0A979" w14:textId="77777777" w:rsidR="005D768E" w:rsidRDefault="00000000">
      <w:pPr>
        <w:tabs>
          <w:tab w:val="left" w:pos="6868"/>
        </w:tabs>
        <w:spacing w:before="5"/>
        <w:ind w:left="4671"/>
        <w:rPr>
          <w:sz w:val="14"/>
        </w:rPr>
      </w:pPr>
      <w:r w:rsidRPr="00775684">
        <w:rPr>
          <w:color w:val="151618"/>
          <w:spacing w:val="-10"/>
          <w:w w:val="110"/>
          <w:position w:val="-2"/>
          <w:sz w:val="19"/>
          <w:highlight w:val="black"/>
        </w:rPr>
        <w:t>4</w:t>
      </w:r>
      <w:r w:rsidRPr="00775684">
        <w:rPr>
          <w:color w:val="151618"/>
          <w:position w:val="-2"/>
          <w:sz w:val="19"/>
          <w:highlight w:val="black"/>
        </w:rPr>
        <w:tab/>
      </w:r>
      <w:r w:rsidRPr="00775684">
        <w:rPr>
          <w:color w:val="151618"/>
          <w:w w:val="105"/>
          <w:sz w:val="14"/>
          <w:highlight w:val="black"/>
        </w:rPr>
        <w:t>IČO</w:t>
      </w:r>
      <w:r w:rsidRPr="00775684">
        <w:rPr>
          <w:color w:val="414244"/>
          <w:w w:val="105"/>
          <w:sz w:val="14"/>
          <w:highlight w:val="black"/>
        </w:rPr>
        <w:t>:</w:t>
      </w:r>
      <w:r w:rsidRPr="00775684">
        <w:rPr>
          <w:color w:val="414244"/>
          <w:spacing w:val="-27"/>
          <w:w w:val="105"/>
          <w:sz w:val="14"/>
          <w:highlight w:val="black"/>
        </w:rPr>
        <w:t xml:space="preserve"> </w:t>
      </w:r>
      <w:r w:rsidRPr="00775684">
        <w:rPr>
          <w:color w:val="151618"/>
          <w:w w:val="105"/>
          <w:sz w:val="14"/>
          <w:highlight w:val="black"/>
        </w:rPr>
        <w:t>000</w:t>
      </w:r>
      <w:r w:rsidRPr="00775684">
        <w:rPr>
          <w:color w:val="151618"/>
          <w:spacing w:val="-10"/>
          <w:w w:val="105"/>
          <w:sz w:val="14"/>
          <w:highlight w:val="black"/>
        </w:rPr>
        <w:t xml:space="preserve"> </w:t>
      </w:r>
      <w:r w:rsidRPr="00775684">
        <w:rPr>
          <w:color w:val="2B2D31"/>
          <w:w w:val="105"/>
          <w:sz w:val="14"/>
          <w:highlight w:val="black"/>
        </w:rPr>
        <w:t>74</w:t>
      </w:r>
      <w:r w:rsidRPr="00775684">
        <w:rPr>
          <w:color w:val="2B2D31"/>
          <w:spacing w:val="-5"/>
          <w:w w:val="105"/>
          <w:sz w:val="14"/>
          <w:highlight w:val="black"/>
        </w:rPr>
        <w:t xml:space="preserve"> </w:t>
      </w:r>
      <w:r w:rsidRPr="00775684">
        <w:rPr>
          <w:color w:val="414244"/>
          <w:w w:val="105"/>
          <w:sz w:val="14"/>
          <w:highlight w:val="black"/>
        </w:rPr>
        <w:t>8</w:t>
      </w:r>
      <w:r w:rsidRPr="00775684">
        <w:rPr>
          <w:color w:val="151618"/>
          <w:w w:val="105"/>
          <w:sz w:val="14"/>
          <w:highlight w:val="black"/>
        </w:rPr>
        <w:t>11</w:t>
      </w:r>
      <w:r w:rsidRPr="00775684">
        <w:rPr>
          <w:color w:val="151618"/>
          <w:spacing w:val="23"/>
          <w:w w:val="105"/>
          <w:sz w:val="14"/>
          <w:highlight w:val="black"/>
        </w:rPr>
        <w:t xml:space="preserve"> </w:t>
      </w:r>
      <w:r w:rsidRPr="00775684">
        <w:rPr>
          <w:color w:val="2B2D31"/>
          <w:w w:val="105"/>
          <w:sz w:val="14"/>
          <w:highlight w:val="black"/>
        </w:rPr>
        <w:t>DIČ:</w:t>
      </w:r>
      <w:r w:rsidRPr="00775684">
        <w:rPr>
          <w:color w:val="2B2D31"/>
          <w:spacing w:val="-21"/>
          <w:w w:val="105"/>
          <w:sz w:val="14"/>
          <w:highlight w:val="black"/>
        </w:rPr>
        <w:t xml:space="preserve"> </w:t>
      </w:r>
      <w:r w:rsidRPr="00775684">
        <w:rPr>
          <w:color w:val="2B2D31"/>
          <w:spacing w:val="-2"/>
          <w:w w:val="105"/>
          <w:sz w:val="14"/>
          <w:highlight w:val="black"/>
        </w:rPr>
        <w:t>(200074811</w:t>
      </w:r>
    </w:p>
    <w:sectPr w:rsidR="005D768E">
      <w:footerReference w:type="default" r:id="rId9"/>
      <w:pgSz w:w="11910" w:h="16840"/>
      <w:pgMar w:top="1420" w:right="1133" w:bottom="280" w:left="127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4763" w14:textId="77777777" w:rsidR="003361DC" w:rsidRDefault="003361DC">
      <w:r>
        <w:separator/>
      </w:r>
    </w:p>
  </w:endnote>
  <w:endnote w:type="continuationSeparator" w:id="0">
    <w:p w14:paraId="4391BB02" w14:textId="77777777" w:rsidR="003361DC" w:rsidRDefault="0033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A97C" w14:textId="77777777" w:rsidR="005D768E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11F0A97E" wp14:editId="11F0A97F">
              <wp:simplePos x="0" y="0"/>
              <wp:positionH relativeFrom="page">
                <wp:posOffset>3672117</wp:posOffset>
              </wp:positionH>
              <wp:positionV relativeFrom="page">
                <wp:posOffset>9865062</wp:posOffset>
              </wp:positionV>
              <wp:extent cx="15938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0A985" w14:textId="77777777" w:rsidR="005D768E" w:rsidRDefault="00000000">
                          <w:pPr>
                            <w:spacing w:before="14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0A9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15pt;margin-top:776.8pt;width:12.55pt;height:12.6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" filled="f" stroked="f">
              <v:textbox inset="0,0,0,0">
                <w:txbxContent>
                  <w:p w14:paraId="11F0A985" w14:textId="77777777" w:rsidR="005D768E" w:rsidRDefault="00000000">
                    <w:pPr>
                      <w:spacing w:before="14"/>
                      <w:ind w:left="60"/>
                      <w:rPr>
                        <w:sz w:val="19"/>
                      </w:rPr>
                    </w:pPr>
                    <w:r>
                      <w:rPr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9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A97D" w14:textId="77777777" w:rsidR="005D768E" w:rsidRDefault="005D768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5CB9" w14:textId="77777777" w:rsidR="003361DC" w:rsidRDefault="003361DC">
      <w:r>
        <w:separator/>
      </w:r>
    </w:p>
  </w:footnote>
  <w:footnote w:type="continuationSeparator" w:id="0">
    <w:p w14:paraId="1C929F4C" w14:textId="77777777" w:rsidR="003361DC" w:rsidRDefault="0033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6026"/>
    <w:multiLevelType w:val="hybridMultilevel"/>
    <w:tmpl w:val="CDF00CA0"/>
    <w:lvl w:ilvl="0" w:tplc="D37244D6">
      <w:start w:val="1"/>
      <w:numFmt w:val="decimal"/>
      <w:lvlText w:val="%1."/>
      <w:lvlJc w:val="left"/>
      <w:pPr>
        <w:ind w:left="623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51618"/>
        <w:spacing w:val="-1"/>
        <w:w w:val="102"/>
        <w:sz w:val="18"/>
        <w:szCs w:val="18"/>
        <w:lang w:val="cs-CZ" w:eastAsia="en-US" w:bidi="ar-SA"/>
      </w:rPr>
    </w:lvl>
    <w:lvl w:ilvl="1" w:tplc="28EE8816">
      <w:numFmt w:val="bullet"/>
      <w:lvlText w:val="•"/>
      <w:lvlJc w:val="left"/>
      <w:pPr>
        <w:ind w:left="1507" w:hanging="346"/>
      </w:pPr>
      <w:rPr>
        <w:rFonts w:hint="default"/>
        <w:lang w:val="cs-CZ" w:eastAsia="en-US" w:bidi="ar-SA"/>
      </w:rPr>
    </w:lvl>
    <w:lvl w:ilvl="2" w:tplc="31CCE0AC">
      <w:numFmt w:val="bullet"/>
      <w:lvlText w:val="•"/>
      <w:lvlJc w:val="left"/>
      <w:pPr>
        <w:ind w:left="2395" w:hanging="346"/>
      </w:pPr>
      <w:rPr>
        <w:rFonts w:hint="default"/>
        <w:lang w:val="cs-CZ" w:eastAsia="en-US" w:bidi="ar-SA"/>
      </w:rPr>
    </w:lvl>
    <w:lvl w:ilvl="3" w:tplc="BAF60386">
      <w:numFmt w:val="bullet"/>
      <w:lvlText w:val="•"/>
      <w:lvlJc w:val="left"/>
      <w:pPr>
        <w:ind w:left="3282" w:hanging="346"/>
      </w:pPr>
      <w:rPr>
        <w:rFonts w:hint="default"/>
        <w:lang w:val="cs-CZ" w:eastAsia="en-US" w:bidi="ar-SA"/>
      </w:rPr>
    </w:lvl>
    <w:lvl w:ilvl="4" w:tplc="995009D6">
      <w:numFmt w:val="bullet"/>
      <w:lvlText w:val="•"/>
      <w:lvlJc w:val="left"/>
      <w:pPr>
        <w:ind w:left="4170" w:hanging="346"/>
      </w:pPr>
      <w:rPr>
        <w:rFonts w:hint="default"/>
        <w:lang w:val="cs-CZ" w:eastAsia="en-US" w:bidi="ar-SA"/>
      </w:rPr>
    </w:lvl>
    <w:lvl w:ilvl="5" w:tplc="9742551C">
      <w:numFmt w:val="bullet"/>
      <w:lvlText w:val="•"/>
      <w:lvlJc w:val="left"/>
      <w:pPr>
        <w:ind w:left="5058" w:hanging="346"/>
      </w:pPr>
      <w:rPr>
        <w:rFonts w:hint="default"/>
        <w:lang w:val="cs-CZ" w:eastAsia="en-US" w:bidi="ar-SA"/>
      </w:rPr>
    </w:lvl>
    <w:lvl w:ilvl="6" w:tplc="6BDA2226">
      <w:numFmt w:val="bullet"/>
      <w:lvlText w:val="•"/>
      <w:lvlJc w:val="left"/>
      <w:pPr>
        <w:ind w:left="5945" w:hanging="346"/>
      </w:pPr>
      <w:rPr>
        <w:rFonts w:hint="default"/>
        <w:lang w:val="cs-CZ" w:eastAsia="en-US" w:bidi="ar-SA"/>
      </w:rPr>
    </w:lvl>
    <w:lvl w:ilvl="7" w:tplc="7442657E">
      <w:numFmt w:val="bullet"/>
      <w:lvlText w:val="•"/>
      <w:lvlJc w:val="left"/>
      <w:pPr>
        <w:ind w:left="6833" w:hanging="346"/>
      </w:pPr>
      <w:rPr>
        <w:rFonts w:hint="default"/>
        <w:lang w:val="cs-CZ" w:eastAsia="en-US" w:bidi="ar-SA"/>
      </w:rPr>
    </w:lvl>
    <w:lvl w:ilvl="8" w:tplc="10B65D84">
      <w:numFmt w:val="bullet"/>
      <w:lvlText w:val="•"/>
      <w:lvlJc w:val="left"/>
      <w:pPr>
        <w:ind w:left="7720" w:hanging="346"/>
      </w:pPr>
      <w:rPr>
        <w:rFonts w:hint="default"/>
        <w:lang w:val="cs-CZ" w:eastAsia="en-US" w:bidi="ar-SA"/>
      </w:rPr>
    </w:lvl>
  </w:abstractNum>
  <w:abstractNum w:abstractNumId="1" w15:restartNumberingAfterBreak="0">
    <w:nsid w:val="118E26A5"/>
    <w:multiLevelType w:val="hybridMultilevel"/>
    <w:tmpl w:val="A8C2909A"/>
    <w:lvl w:ilvl="0" w:tplc="D8F4C824">
      <w:start w:val="1"/>
      <w:numFmt w:val="decimal"/>
      <w:lvlText w:val="%1."/>
      <w:lvlJc w:val="left"/>
      <w:pPr>
        <w:ind w:left="50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8"/>
        <w:szCs w:val="18"/>
        <w:lang w:val="cs-CZ" w:eastAsia="en-US" w:bidi="ar-SA"/>
      </w:rPr>
    </w:lvl>
    <w:lvl w:ilvl="1" w:tplc="9452709A">
      <w:numFmt w:val="bullet"/>
      <w:lvlText w:val="•"/>
      <w:lvlJc w:val="left"/>
      <w:pPr>
        <w:ind w:left="1399" w:hanging="348"/>
      </w:pPr>
      <w:rPr>
        <w:rFonts w:hint="default"/>
        <w:lang w:val="cs-CZ" w:eastAsia="en-US" w:bidi="ar-SA"/>
      </w:rPr>
    </w:lvl>
    <w:lvl w:ilvl="2" w:tplc="66F41B12">
      <w:numFmt w:val="bullet"/>
      <w:lvlText w:val="•"/>
      <w:lvlJc w:val="left"/>
      <w:pPr>
        <w:ind w:left="2299" w:hanging="348"/>
      </w:pPr>
      <w:rPr>
        <w:rFonts w:hint="default"/>
        <w:lang w:val="cs-CZ" w:eastAsia="en-US" w:bidi="ar-SA"/>
      </w:rPr>
    </w:lvl>
    <w:lvl w:ilvl="3" w:tplc="D6CA7CC8">
      <w:numFmt w:val="bullet"/>
      <w:lvlText w:val="•"/>
      <w:lvlJc w:val="left"/>
      <w:pPr>
        <w:ind w:left="3198" w:hanging="348"/>
      </w:pPr>
      <w:rPr>
        <w:rFonts w:hint="default"/>
        <w:lang w:val="cs-CZ" w:eastAsia="en-US" w:bidi="ar-SA"/>
      </w:rPr>
    </w:lvl>
    <w:lvl w:ilvl="4" w:tplc="8BBC3CEE">
      <w:numFmt w:val="bullet"/>
      <w:lvlText w:val="•"/>
      <w:lvlJc w:val="left"/>
      <w:pPr>
        <w:ind w:left="4098" w:hanging="348"/>
      </w:pPr>
      <w:rPr>
        <w:rFonts w:hint="default"/>
        <w:lang w:val="cs-CZ" w:eastAsia="en-US" w:bidi="ar-SA"/>
      </w:rPr>
    </w:lvl>
    <w:lvl w:ilvl="5" w:tplc="DB889372">
      <w:numFmt w:val="bullet"/>
      <w:lvlText w:val="•"/>
      <w:lvlJc w:val="left"/>
      <w:pPr>
        <w:ind w:left="4998" w:hanging="348"/>
      </w:pPr>
      <w:rPr>
        <w:rFonts w:hint="default"/>
        <w:lang w:val="cs-CZ" w:eastAsia="en-US" w:bidi="ar-SA"/>
      </w:rPr>
    </w:lvl>
    <w:lvl w:ilvl="6" w:tplc="10C0F90E">
      <w:numFmt w:val="bullet"/>
      <w:lvlText w:val="•"/>
      <w:lvlJc w:val="left"/>
      <w:pPr>
        <w:ind w:left="5897" w:hanging="348"/>
      </w:pPr>
      <w:rPr>
        <w:rFonts w:hint="default"/>
        <w:lang w:val="cs-CZ" w:eastAsia="en-US" w:bidi="ar-SA"/>
      </w:rPr>
    </w:lvl>
    <w:lvl w:ilvl="7" w:tplc="1BAE24A6">
      <w:numFmt w:val="bullet"/>
      <w:lvlText w:val="•"/>
      <w:lvlJc w:val="left"/>
      <w:pPr>
        <w:ind w:left="6797" w:hanging="348"/>
      </w:pPr>
      <w:rPr>
        <w:rFonts w:hint="default"/>
        <w:lang w:val="cs-CZ" w:eastAsia="en-US" w:bidi="ar-SA"/>
      </w:rPr>
    </w:lvl>
    <w:lvl w:ilvl="8" w:tplc="36FE1C9E">
      <w:numFmt w:val="bullet"/>
      <w:lvlText w:val="•"/>
      <w:lvlJc w:val="left"/>
      <w:pPr>
        <w:ind w:left="7696" w:hanging="348"/>
      </w:pPr>
      <w:rPr>
        <w:rFonts w:hint="default"/>
        <w:lang w:val="cs-CZ" w:eastAsia="en-US" w:bidi="ar-SA"/>
      </w:rPr>
    </w:lvl>
  </w:abstractNum>
  <w:abstractNum w:abstractNumId="2" w15:restartNumberingAfterBreak="0">
    <w:nsid w:val="21C7779B"/>
    <w:multiLevelType w:val="hybridMultilevel"/>
    <w:tmpl w:val="AA12E5A0"/>
    <w:lvl w:ilvl="0" w:tplc="BC5A3C0A">
      <w:start w:val="1"/>
      <w:numFmt w:val="decimal"/>
      <w:lvlText w:val="%1."/>
      <w:lvlJc w:val="left"/>
      <w:pPr>
        <w:ind w:left="613" w:hanging="347"/>
        <w:jc w:val="left"/>
      </w:pPr>
      <w:rPr>
        <w:rFonts w:hint="default"/>
        <w:spacing w:val="-1"/>
        <w:w w:val="102"/>
        <w:lang w:val="cs-CZ" w:eastAsia="en-US" w:bidi="ar-SA"/>
      </w:rPr>
    </w:lvl>
    <w:lvl w:ilvl="1" w:tplc="9CB08952">
      <w:numFmt w:val="bullet"/>
      <w:lvlText w:val="•"/>
      <w:lvlJc w:val="left"/>
      <w:pPr>
        <w:ind w:left="1507" w:hanging="347"/>
      </w:pPr>
      <w:rPr>
        <w:rFonts w:hint="default"/>
        <w:lang w:val="cs-CZ" w:eastAsia="en-US" w:bidi="ar-SA"/>
      </w:rPr>
    </w:lvl>
    <w:lvl w:ilvl="2" w:tplc="8DCE86CE">
      <w:numFmt w:val="bullet"/>
      <w:lvlText w:val="•"/>
      <w:lvlJc w:val="left"/>
      <w:pPr>
        <w:ind w:left="2395" w:hanging="347"/>
      </w:pPr>
      <w:rPr>
        <w:rFonts w:hint="default"/>
        <w:lang w:val="cs-CZ" w:eastAsia="en-US" w:bidi="ar-SA"/>
      </w:rPr>
    </w:lvl>
    <w:lvl w:ilvl="3" w:tplc="0F360402">
      <w:numFmt w:val="bullet"/>
      <w:lvlText w:val="•"/>
      <w:lvlJc w:val="left"/>
      <w:pPr>
        <w:ind w:left="3282" w:hanging="347"/>
      </w:pPr>
      <w:rPr>
        <w:rFonts w:hint="default"/>
        <w:lang w:val="cs-CZ" w:eastAsia="en-US" w:bidi="ar-SA"/>
      </w:rPr>
    </w:lvl>
    <w:lvl w:ilvl="4" w:tplc="104A336A">
      <w:numFmt w:val="bullet"/>
      <w:lvlText w:val="•"/>
      <w:lvlJc w:val="left"/>
      <w:pPr>
        <w:ind w:left="4170" w:hanging="347"/>
      </w:pPr>
      <w:rPr>
        <w:rFonts w:hint="default"/>
        <w:lang w:val="cs-CZ" w:eastAsia="en-US" w:bidi="ar-SA"/>
      </w:rPr>
    </w:lvl>
    <w:lvl w:ilvl="5" w:tplc="E998252E">
      <w:numFmt w:val="bullet"/>
      <w:lvlText w:val="•"/>
      <w:lvlJc w:val="left"/>
      <w:pPr>
        <w:ind w:left="5058" w:hanging="347"/>
      </w:pPr>
      <w:rPr>
        <w:rFonts w:hint="default"/>
        <w:lang w:val="cs-CZ" w:eastAsia="en-US" w:bidi="ar-SA"/>
      </w:rPr>
    </w:lvl>
    <w:lvl w:ilvl="6" w:tplc="A9467F70">
      <w:numFmt w:val="bullet"/>
      <w:lvlText w:val="•"/>
      <w:lvlJc w:val="left"/>
      <w:pPr>
        <w:ind w:left="5945" w:hanging="347"/>
      </w:pPr>
      <w:rPr>
        <w:rFonts w:hint="default"/>
        <w:lang w:val="cs-CZ" w:eastAsia="en-US" w:bidi="ar-SA"/>
      </w:rPr>
    </w:lvl>
    <w:lvl w:ilvl="7" w:tplc="73D661D6">
      <w:numFmt w:val="bullet"/>
      <w:lvlText w:val="•"/>
      <w:lvlJc w:val="left"/>
      <w:pPr>
        <w:ind w:left="6833" w:hanging="347"/>
      </w:pPr>
      <w:rPr>
        <w:rFonts w:hint="default"/>
        <w:lang w:val="cs-CZ" w:eastAsia="en-US" w:bidi="ar-SA"/>
      </w:rPr>
    </w:lvl>
    <w:lvl w:ilvl="8" w:tplc="B25620A4">
      <w:numFmt w:val="bullet"/>
      <w:lvlText w:val="•"/>
      <w:lvlJc w:val="left"/>
      <w:pPr>
        <w:ind w:left="7720" w:hanging="347"/>
      </w:pPr>
      <w:rPr>
        <w:rFonts w:hint="default"/>
        <w:lang w:val="cs-CZ" w:eastAsia="en-US" w:bidi="ar-SA"/>
      </w:rPr>
    </w:lvl>
  </w:abstractNum>
  <w:abstractNum w:abstractNumId="3" w15:restartNumberingAfterBreak="0">
    <w:nsid w:val="42265CF7"/>
    <w:multiLevelType w:val="hybridMultilevel"/>
    <w:tmpl w:val="4E3CA32C"/>
    <w:lvl w:ilvl="0" w:tplc="4BFE9C3A">
      <w:start w:val="1"/>
      <w:numFmt w:val="decimal"/>
      <w:lvlText w:val="%1."/>
      <w:lvlJc w:val="left"/>
      <w:pPr>
        <w:ind w:left="624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51618"/>
        <w:spacing w:val="-1"/>
        <w:w w:val="107"/>
        <w:sz w:val="18"/>
        <w:szCs w:val="18"/>
        <w:lang w:val="cs-CZ" w:eastAsia="en-US" w:bidi="ar-SA"/>
      </w:rPr>
    </w:lvl>
    <w:lvl w:ilvl="1" w:tplc="DD3832E8">
      <w:numFmt w:val="bullet"/>
      <w:lvlText w:val="•"/>
      <w:lvlJc w:val="left"/>
      <w:pPr>
        <w:ind w:left="1507" w:hanging="346"/>
      </w:pPr>
      <w:rPr>
        <w:rFonts w:hint="default"/>
        <w:lang w:val="cs-CZ" w:eastAsia="en-US" w:bidi="ar-SA"/>
      </w:rPr>
    </w:lvl>
    <w:lvl w:ilvl="2" w:tplc="51C691A6">
      <w:numFmt w:val="bullet"/>
      <w:lvlText w:val="•"/>
      <w:lvlJc w:val="left"/>
      <w:pPr>
        <w:ind w:left="2395" w:hanging="346"/>
      </w:pPr>
      <w:rPr>
        <w:rFonts w:hint="default"/>
        <w:lang w:val="cs-CZ" w:eastAsia="en-US" w:bidi="ar-SA"/>
      </w:rPr>
    </w:lvl>
    <w:lvl w:ilvl="3" w:tplc="F0020CC6">
      <w:numFmt w:val="bullet"/>
      <w:lvlText w:val="•"/>
      <w:lvlJc w:val="left"/>
      <w:pPr>
        <w:ind w:left="3282" w:hanging="346"/>
      </w:pPr>
      <w:rPr>
        <w:rFonts w:hint="default"/>
        <w:lang w:val="cs-CZ" w:eastAsia="en-US" w:bidi="ar-SA"/>
      </w:rPr>
    </w:lvl>
    <w:lvl w:ilvl="4" w:tplc="482C3942">
      <w:numFmt w:val="bullet"/>
      <w:lvlText w:val="•"/>
      <w:lvlJc w:val="left"/>
      <w:pPr>
        <w:ind w:left="4170" w:hanging="346"/>
      </w:pPr>
      <w:rPr>
        <w:rFonts w:hint="default"/>
        <w:lang w:val="cs-CZ" w:eastAsia="en-US" w:bidi="ar-SA"/>
      </w:rPr>
    </w:lvl>
    <w:lvl w:ilvl="5" w:tplc="095ED010">
      <w:numFmt w:val="bullet"/>
      <w:lvlText w:val="•"/>
      <w:lvlJc w:val="left"/>
      <w:pPr>
        <w:ind w:left="5058" w:hanging="346"/>
      </w:pPr>
      <w:rPr>
        <w:rFonts w:hint="default"/>
        <w:lang w:val="cs-CZ" w:eastAsia="en-US" w:bidi="ar-SA"/>
      </w:rPr>
    </w:lvl>
    <w:lvl w:ilvl="6" w:tplc="8F8C5D0C">
      <w:numFmt w:val="bullet"/>
      <w:lvlText w:val="•"/>
      <w:lvlJc w:val="left"/>
      <w:pPr>
        <w:ind w:left="5945" w:hanging="346"/>
      </w:pPr>
      <w:rPr>
        <w:rFonts w:hint="default"/>
        <w:lang w:val="cs-CZ" w:eastAsia="en-US" w:bidi="ar-SA"/>
      </w:rPr>
    </w:lvl>
    <w:lvl w:ilvl="7" w:tplc="2850F8A2">
      <w:numFmt w:val="bullet"/>
      <w:lvlText w:val="•"/>
      <w:lvlJc w:val="left"/>
      <w:pPr>
        <w:ind w:left="6833" w:hanging="346"/>
      </w:pPr>
      <w:rPr>
        <w:rFonts w:hint="default"/>
        <w:lang w:val="cs-CZ" w:eastAsia="en-US" w:bidi="ar-SA"/>
      </w:rPr>
    </w:lvl>
    <w:lvl w:ilvl="8" w:tplc="E3A26DAC">
      <w:numFmt w:val="bullet"/>
      <w:lvlText w:val="•"/>
      <w:lvlJc w:val="left"/>
      <w:pPr>
        <w:ind w:left="7720" w:hanging="346"/>
      </w:pPr>
      <w:rPr>
        <w:rFonts w:hint="default"/>
        <w:lang w:val="cs-CZ" w:eastAsia="en-US" w:bidi="ar-SA"/>
      </w:rPr>
    </w:lvl>
  </w:abstractNum>
  <w:abstractNum w:abstractNumId="4" w15:restartNumberingAfterBreak="0">
    <w:nsid w:val="4FE36E27"/>
    <w:multiLevelType w:val="hybridMultilevel"/>
    <w:tmpl w:val="3B941C30"/>
    <w:lvl w:ilvl="0" w:tplc="CE82FFC8">
      <w:start w:val="1"/>
      <w:numFmt w:val="decimal"/>
      <w:lvlText w:val="%1."/>
      <w:lvlJc w:val="left"/>
      <w:pPr>
        <w:ind w:left="450" w:hanging="3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18"/>
        <w:szCs w:val="18"/>
        <w:lang w:val="cs-CZ" w:eastAsia="en-US" w:bidi="ar-SA"/>
      </w:rPr>
    </w:lvl>
    <w:lvl w:ilvl="1" w:tplc="422E6FF4">
      <w:start w:val="1"/>
      <w:numFmt w:val="lowerLetter"/>
      <w:lvlText w:val="%2)"/>
      <w:lvlJc w:val="left"/>
      <w:pPr>
        <w:ind w:left="799" w:hanging="3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18"/>
        <w:szCs w:val="18"/>
        <w:lang w:val="cs-CZ" w:eastAsia="en-US" w:bidi="ar-SA"/>
      </w:rPr>
    </w:lvl>
    <w:lvl w:ilvl="2" w:tplc="48F68F06">
      <w:numFmt w:val="bullet"/>
      <w:lvlText w:val="•"/>
      <w:lvlJc w:val="left"/>
      <w:pPr>
        <w:ind w:left="1766" w:hanging="337"/>
      </w:pPr>
      <w:rPr>
        <w:rFonts w:hint="default"/>
        <w:lang w:val="cs-CZ" w:eastAsia="en-US" w:bidi="ar-SA"/>
      </w:rPr>
    </w:lvl>
    <w:lvl w:ilvl="3" w:tplc="7DF0FE20">
      <w:numFmt w:val="bullet"/>
      <w:lvlText w:val="•"/>
      <w:lvlJc w:val="left"/>
      <w:pPr>
        <w:ind w:left="2732" w:hanging="337"/>
      </w:pPr>
      <w:rPr>
        <w:rFonts w:hint="default"/>
        <w:lang w:val="cs-CZ" w:eastAsia="en-US" w:bidi="ar-SA"/>
      </w:rPr>
    </w:lvl>
    <w:lvl w:ilvl="4" w:tplc="C6A2BBD4">
      <w:numFmt w:val="bullet"/>
      <w:lvlText w:val="•"/>
      <w:lvlJc w:val="left"/>
      <w:pPr>
        <w:ind w:left="3698" w:hanging="337"/>
      </w:pPr>
      <w:rPr>
        <w:rFonts w:hint="default"/>
        <w:lang w:val="cs-CZ" w:eastAsia="en-US" w:bidi="ar-SA"/>
      </w:rPr>
    </w:lvl>
    <w:lvl w:ilvl="5" w:tplc="2B6AE8BC">
      <w:numFmt w:val="bullet"/>
      <w:lvlText w:val="•"/>
      <w:lvlJc w:val="left"/>
      <w:pPr>
        <w:ind w:left="4664" w:hanging="337"/>
      </w:pPr>
      <w:rPr>
        <w:rFonts w:hint="default"/>
        <w:lang w:val="cs-CZ" w:eastAsia="en-US" w:bidi="ar-SA"/>
      </w:rPr>
    </w:lvl>
    <w:lvl w:ilvl="6" w:tplc="0B5C07F8">
      <w:numFmt w:val="bullet"/>
      <w:lvlText w:val="•"/>
      <w:lvlJc w:val="left"/>
      <w:pPr>
        <w:ind w:left="5631" w:hanging="337"/>
      </w:pPr>
      <w:rPr>
        <w:rFonts w:hint="default"/>
        <w:lang w:val="cs-CZ" w:eastAsia="en-US" w:bidi="ar-SA"/>
      </w:rPr>
    </w:lvl>
    <w:lvl w:ilvl="7" w:tplc="0D8632C0">
      <w:numFmt w:val="bullet"/>
      <w:lvlText w:val="•"/>
      <w:lvlJc w:val="left"/>
      <w:pPr>
        <w:ind w:left="6597" w:hanging="337"/>
      </w:pPr>
      <w:rPr>
        <w:rFonts w:hint="default"/>
        <w:lang w:val="cs-CZ" w:eastAsia="en-US" w:bidi="ar-SA"/>
      </w:rPr>
    </w:lvl>
    <w:lvl w:ilvl="8" w:tplc="58507B3E">
      <w:numFmt w:val="bullet"/>
      <w:lvlText w:val="•"/>
      <w:lvlJc w:val="left"/>
      <w:pPr>
        <w:ind w:left="7563" w:hanging="337"/>
      </w:pPr>
      <w:rPr>
        <w:rFonts w:hint="default"/>
        <w:lang w:val="cs-CZ" w:eastAsia="en-US" w:bidi="ar-SA"/>
      </w:rPr>
    </w:lvl>
  </w:abstractNum>
  <w:abstractNum w:abstractNumId="5" w15:restartNumberingAfterBreak="0">
    <w:nsid w:val="58870B13"/>
    <w:multiLevelType w:val="hybridMultilevel"/>
    <w:tmpl w:val="4B543B16"/>
    <w:lvl w:ilvl="0" w:tplc="35CE92E4">
      <w:start w:val="1"/>
      <w:numFmt w:val="decimal"/>
      <w:lvlText w:val="%1."/>
      <w:lvlJc w:val="left"/>
      <w:pPr>
        <w:ind w:left="607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51618"/>
        <w:spacing w:val="-1"/>
        <w:w w:val="102"/>
        <w:sz w:val="18"/>
        <w:szCs w:val="18"/>
        <w:lang w:val="cs-CZ" w:eastAsia="en-US" w:bidi="ar-SA"/>
      </w:rPr>
    </w:lvl>
    <w:lvl w:ilvl="1" w:tplc="C04CAE3E">
      <w:numFmt w:val="bullet"/>
      <w:lvlText w:val="•"/>
      <w:lvlJc w:val="left"/>
      <w:pPr>
        <w:ind w:left="1489" w:hanging="346"/>
      </w:pPr>
      <w:rPr>
        <w:rFonts w:hint="default"/>
        <w:lang w:val="cs-CZ" w:eastAsia="en-US" w:bidi="ar-SA"/>
      </w:rPr>
    </w:lvl>
    <w:lvl w:ilvl="2" w:tplc="2A7EAF2E">
      <w:numFmt w:val="bullet"/>
      <w:lvlText w:val="•"/>
      <w:lvlJc w:val="left"/>
      <w:pPr>
        <w:ind w:left="2379" w:hanging="346"/>
      </w:pPr>
      <w:rPr>
        <w:rFonts w:hint="default"/>
        <w:lang w:val="cs-CZ" w:eastAsia="en-US" w:bidi="ar-SA"/>
      </w:rPr>
    </w:lvl>
    <w:lvl w:ilvl="3" w:tplc="F73ED0B0">
      <w:numFmt w:val="bullet"/>
      <w:lvlText w:val="•"/>
      <w:lvlJc w:val="left"/>
      <w:pPr>
        <w:ind w:left="3268" w:hanging="346"/>
      </w:pPr>
      <w:rPr>
        <w:rFonts w:hint="default"/>
        <w:lang w:val="cs-CZ" w:eastAsia="en-US" w:bidi="ar-SA"/>
      </w:rPr>
    </w:lvl>
    <w:lvl w:ilvl="4" w:tplc="69846E2E">
      <w:numFmt w:val="bullet"/>
      <w:lvlText w:val="•"/>
      <w:lvlJc w:val="left"/>
      <w:pPr>
        <w:ind w:left="4158" w:hanging="346"/>
      </w:pPr>
      <w:rPr>
        <w:rFonts w:hint="default"/>
        <w:lang w:val="cs-CZ" w:eastAsia="en-US" w:bidi="ar-SA"/>
      </w:rPr>
    </w:lvl>
    <w:lvl w:ilvl="5" w:tplc="3744BE00">
      <w:numFmt w:val="bullet"/>
      <w:lvlText w:val="•"/>
      <w:lvlJc w:val="left"/>
      <w:pPr>
        <w:ind w:left="5048" w:hanging="346"/>
      </w:pPr>
      <w:rPr>
        <w:rFonts w:hint="default"/>
        <w:lang w:val="cs-CZ" w:eastAsia="en-US" w:bidi="ar-SA"/>
      </w:rPr>
    </w:lvl>
    <w:lvl w:ilvl="6" w:tplc="843439AA">
      <w:numFmt w:val="bullet"/>
      <w:lvlText w:val="•"/>
      <w:lvlJc w:val="left"/>
      <w:pPr>
        <w:ind w:left="5937" w:hanging="346"/>
      </w:pPr>
      <w:rPr>
        <w:rFonts w:hint="default"/>
        <w:lang w:val="cs-CZ" w:eastAsia="en-US" w:bidi="ar-SA"/>
      </w:rPr>
    </w:lvl>
    <w:lvl w:ilvl="7" w:tplc="8044168E">
      <w:numFmt w:val="bullet"/>
      <w:lvlText w:val="•"/>
      <w:lvlJc w:val="left"/>
      <w:pPr>
        <w:ind w:left="6827" w:hanging="346"/>
      </w:pPr>
      <w:rPr>
        <w:rFonts w:hint="default"/>
        <w:lang w:val="cs-CZ" w:eastAsia="en-US" w:bidi="ar-SA"/>
      </w:rPr>
    </w:lvl>
    <w:lvl w:ilvl="8" w:tplc="C82CE7EA">
      <w:numFmt w:val="bullet"/>
      <w:lvlText w:val="•"/>
      <w:lvlJc w:val="left"/>
      <w:pPr>
        <w:ind w:left="7716" w:hanging="346"/>
      </w:pPr>
      <w:rPr>
        <w:rFonts w:hint="default"/>
        <w:lang w:val="cs-CZ" w:eastAsia="en-US" w:bidi="ar-SA"/>
      </w:rPr>
    </w:lvl>
  </w:abstractNum>
  <w:abstractNum w:abstractNumId="6" w15:restartNumberingAfterBreak="0">
    <w:nsid w:val="69C85B82"/>
    <w:multiLevelType w:val="hybridMultilevel"/>
    <w:tmpl w:val="A33CAC26"/>
    <w:lvl w:ilvl="0" w:tplc="E0582042">
      <w:start w:val="1"/>
      <w:numFmt w:val="decimal"/>
      <w:lvlText w:val="%1."/>
      <w:lvlJc w:val="left"/>
      <w:pPr>
        <w:ind w:left="431" w:hanging="3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18"/>
        <w:szCs w:val="18"/>
        <w:lang w:val="cs-CZ" w:eastAsia="en-US" w:bidi="ar-SA"/>
      </w:rPr>
    </w:lvl>
    <w:lvl w:ilvl="1" w:tplc="0178C7A6">
      <w:start w:val="1"/>
      <w:numFmt w:val="lowerLetter"/>
      <w:lvlText w:val="%2)"/>
      <w:lvlJc w:val="left"/>
      <w:pPr>
        <w:ind w:left="777" w:hanging="3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18"/>
        <w:szCs w:val="18"/>
        <w:lang w:val="cs-CZ" w:eastAsia="en-US" w:bidi="ar-SA"/>
      </w:rPr>
    </w:lvl>
    <w:lvl w:ilvl="2" w:tplc="E2C6616E">
      <w:numFmt w:val="bullet"/>
      <w:lvlText w:val="•"/>
      <w:lvlJc w:val="left"/>
      <w:pPr>
        <w:ind w:left="1748" w:hanging="340"/>
      </w:pPr>
      <w:rPr>
        <w:rFonts w:hint="default"/>
        <w:lang w:val="cs-CZ" w:eastAsia="en-US" w:bidi="ar-SA"/>
      </w:rPr>
    </w:lvl>
    <w:lvl w:ilvl="3" w:tplc="31D0884A">
      <w:numFmt w:val="bullet"/>
      <w:lvlText w:val="•"/>
      <w:lvlJc w:val="left"/>
      <w:pPr>
        <w:ind w:left="2716" w:hanging="340"/>
      </w:pPr>
      <w:rPr>
        <w:rFonts w:hint="default"/>
        <w:lang w:val="cs-CZ" w:eastAsia="en-US" w:bidi="ar-SA"/>
      </w:rPr>
    </w:lvl>
    <w:lvl w:ilvl="4" w:tplc="FD4CE20C">
      <w:numFmt w:val="bullet"/>
      <w:lvlText w:val="•"/>
      <w:lvlJc w:val="left"/>
      <w:pPr>
        <w:ind w:left="3685" w:hanging="340"/>
      </w:pPr>
      <w:rPr>
        <w:rFonts w:hint="default"/>
        <w:lang w:val="cs-CZ" w:eastAsia="en-US" w:bidi="ar-SA"/>
      </w:rPr>
    </w:lvl>
    <w:lvl w:ilvl="5" w:tplc="9B768554">
      <w:numFmt w:val="bullet"/>
      <w:lvlText w:val="•"/>
      <w:lvlJc w:val="left"/>
      <w:pPr>
        <w:ind w:left="4653" w:hanging="340"/>
      </w:pPr>
      <w:rPr>
        <w:rFonts w:hint="default"/>
        <w:lang w:val="cs-CZ" w:eastAsia="en-US" w:bidi="ar-SA"/>
      </w:rPr>
    </w:lvl>
    <w:lvl w:ilvl="6" w:tplc="90EA0A7C">
      <w:numFmt w:val="bullet"/>
      <w:lvlText w:val="•"/>
      <w:lvlJc w:val="left"/>
      <w:pPr>
        <w:ind w:left="5622" w:hanging="340"/>
      </w:pPr>
      <w:rPr>
        <w:rFonts w:hint="default"/>
        <w:lang w:val="cs-CZ" w:eastAsia="en-US" w:bidi="ar-SA"/>
      </w:rPr>
    </w:lvl>
    <w:lvl w:ilvl="7" w:tplc="8C1A5120">
      <w:numFmt w:val="bullet"/>
      <w:lvlText w:val="•"/>
      <w:lvlJc w:val="left"/>
      <w:pPr>
        <w:ind w:left="6590" w:hanging="340"/>
      </w:pPr>
      <w:rPr>
        <w:rFonts w:hint="default"/>
        <w:lang w:val="cs-CZ" w:eastAsia="en-US" w:bidi="ar-SA"/>
      </w:rPr>
    </w:lvl>
    <w:lvl w:ilvl="8" w:tplc="9B2A11A2">
      <w:numFmt w:val="bullet"/>
      <w:lvlText w:val="•"/>
      <w:lvlJc w:val="left"/>
      <w:pPr>
        <w:ind w:left="7559" w:hanging="340"/>
      </w:pPr>
      <w:rPr>
        <w:rFonts w:hint="default"/>
        <w:lang w:val="cs-CZ" w:eastAsia="en-US" w:bidi="ar-SA"/>
      </w:rPr>
    </w:lvl>
  </w:abstractNum>
  <w:abstractNum w:abstractNumId="7" w15:restartNumberingAfterBreak="0">
    <w:nsid w:val="6A213D85"/>
    <w:multiLevelType w:val="hybridMultilevel"/>
    <w:tmpl w:val="D5C6BBFA"/>
    <w:lvl w:ilvl="0" w:tplc="1F8EDED8">
      <w:start w:val="1"/>
      <w:numFmt w:val="decimal"/>
      <w:lvlText w:val="%1."/>
      <w:lvlJc w:val="left"/>
      <w:pPr>
        <w:ind w:left="542" w:hanging="3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18"/>
        <w:szCs w:val="18"/>
        <w:lang w:val="cs-CZ" w:eastAsia="en-US" w:bidi="ar-SA"/>
      </w:rPr>
    </w:lvl>
    <w:lvl w:ilvl="1" w:tplc="B854F676">
      <w:numFmt w:val="bullet"/>
      <w:lvlText w:val="•"/>
      <w:lvlJc w:val="left"/>
      <w:pPr>
        <w:ind w:left="1435" w:hanging="347"/>
      </w:pPr>
      <w:rPr>
        <w:rFonts w:hint="default"/>
        <w:lang w:val="cs-CZ" w:eastAsia="en-US" w:bidi="ar-SA"/>
      </w:rPr>
    </w:lvl>
    <w:lvl w:ilvl="2" w:tplc="9D22BBC2">
      <w:numFmt w:val="bullet"/>
      <w:lvlText w:val="•"/>
      <w:lvlJc w:val="left"/>
      <w:pPr>
        <w:ind w:left="2331" w:hanging="347"/>
      </w:pPr>
      <w:rPr>
        <w:rFonts w:hint="default"/>
        <w:lang w:val="cs-CZ" w:eastAsia="en-US" w:bidi="ar-SA"/>
      </w:rPr>
    </w:lvl>
    <w:lvl w:ilvl="3" w:tplc="AC245F0C">
      <w:numFmt w:val="bullet"/>
      <w:lvlText w:val="•"/>
      <w:lvlJc w:val="left"/>
      <w:pPr>
        <w:ind w:left="3226" w:hanging="347"/>
      </w:pPr>
      <w:rPr>
        <w:rFonts w:hint="default"/>
        <w:lang w:val="cs-CZ" w:eastAsia="en-US" w:bidi="ar-SA"/>
      </w:rPr>
    </w:lvl>
    <w:lvl w:ilvl="4" w:tplc="C09A84E6">
      <w:numFmt w:val="bullet"/>
      <w:lvlText w:val="•"/>
      <w:lvlJc w:val="left"/>
      <w:pPr>
        <w:ind w:left="4122" w:hanging="347"/>
      </w:pPr>
      <w:rPr>
        <w:rFonts w:hint="default"/>
        <w:lang w:val="cs-CZ" w:eastAsia="en-US" w:bidi="ar-SA"/>
      </w:rPr>
    </w:lvl>
    <w:lvl w:ilvl="5" w:tplc="101A068C">
      <w:numFmt w:val="bullet"/>
      <w:lvlText w:val="•"/>
      <w:lvlJc w:val="left"/>
      <w:pPr>
        <w:ind w:left="5018" w:hanging="347"/>
      </w:pPr>
      <w:rPr>
        <w:rFonts w:hint="default"/>
        <w:lang w:val="cs-CZ" w:eastAsia="en-US" w:bidi="ar-SA"/>
      </w:rPr>
    </w:lvl>
    <w:lvl w:ilvl="6" w:tplc="9750857A">
      <w:numFmt w:val="bullet"/>
      <w:lvlText w:val="•"/>
      <w:lvlJc w:val="left"/>
      <w:pPr>
        <w:ind w:left="5913" w:hanging="347"/>
      </w:pPr>
      <w:rPr>
        <w:rFonts w:hint="default"/>
        <w:lang w:val="cs-CZ" w:eastAsia="en-US" w:bidi="ar-SA"/>
      </w:rPr>
    </w:lvl>
    <w:lvl w:ilvl="7" w:tplc="2B744908">
      <w:numFmt w:val="bullet"/>
      <w:lvlText w:val="•"/>
      <w:lvlJc w:val="left"/>
      <w:pPr>
        <w:ind w:left="6809" w:hanging="347"/>
      </w:pPr>
      <w:rPr>
        <w:rFonts w:hint="default"/>
        <w:lang w:val="cs-CZ" w:eastAsia="en-US" w:bidi="ar-SA"/>
      </w:rPr>
    </w:lvl>
    <w:lvl w:ilvl="8" w:tplc="4CF6102A">
      <w:numFmt w:val="bullet"/>
      <w:lvlText w:val="•"/>
      <w:lvlJc w:val="left"/>
      <w:pPr>
        <w:ind w:left="7704" w:hanging="347"/>
      </w:pPr>
      <w:rPr>
        <w:rFonts w:hint="default"/>
        <w:lang w:val="cs-CZ" w:eastAsia="en-US" w:bidi="ar-SA"/>
      </w:rPr>
    </w:lvl>
  </w:abstractNum>
  <w:abstractNum w:abstractNumId="8" w15:restartNumberingAfterBreak="0">
    <w:nsid w:val="7FCF69A7"/>
    <w:multiLevelType w:val="hybridMultilevel"/>
    <w:tmpl w:val="E0E43226"/>
    <w:lvl w:ilvl="0" w:tplc="37089FC6">
      <w:start w:val="1"/>
      <w:numFmt w:val="decimal"/>
      <w:lvlText w:val="%1."/>
      <w:lvlJc w:val="left"/>
      <w:pPr>
        <w:ind w:left="543" w:hanging="3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18"/>
        <w:szCs w:val="18"/>
        <w:lang w:val="cs-CZ" w:eastAsia="en-US" w:bidi="ar-SA"/>
      </w:rPr>
    </w:lvl>
    <w:lvl w:ilvl="1" w:tplc="0BBA198A">
      <w:numFmt w:val="bullet"/>
      <w:lvlText w:val="•"/>
      <w:lvlJc w:val="left"/>
      <w:pPr>
        <w:ind w:left="1435" w:hanging="347"/>
      </w:pPr>
      <w:rPr>
        <w:rFonts w:hint="default"/>
        <w:lang w:val="cs-CZ" w:eastAsia="en-US" w:bidi="ar-SA"/>
      </w:rPr>
    </w:lvl>
    <w:lvl w:ilvl="2" w:tplc="4964FBAA">
      <w:numFmt w:val="bullet"/>
      <w:lvlText w:val="•"/>
      <w:lvlJc w:val="left"/>
      <w:pPr>
        <w:ind w:left="2331" w:hanging="347"/>
      </w:pPr>
      <w:rPr>
        <w:rFonts w:hint="default"/>
        <w:lang w:val="cs-CZ" w:eastAsia="en-US" w:bidi="ar-SA"/>
      </w:rPr>
    </w:lvl>
    <w:lvl w:ilvl="3" w:tplc="6E005FDC">
      <w:numFmt w:val="bullet"/>
      <w:lvlText w:val="•"/>
      <w:lvlJc w:val="left"/>
      <w:pPr>
        <w:ind w:left="3226" w:hanging="347"/>
      </w:pPr>
      <w:rPr>
        <w:rFonts w:hint="default"/>
        <w:lang w:val="cs-CZ" w:eastAsia="en-US" w:bidi="ar-SA"/>
      </w:rPr>
    </w:lvl>
    <w:lvl w:ilvl="4" w:tplc="FEB2BA42">
      <w:numFmt w:val="bullet"/>
      <w:lvlText w:val="•"/>
      <w:lvlJc w:val="left"/>
      <w:pPr>
        <w:ind w:left="4122" w:hanging="347"/>
      </w:pPr>
      <w:rPr>
        <w:rFonts w:hint="default"/>
        <w:lang w:val="cs-CZ" w:eastAsia="en-US" w:bidi="ar-SA"/>
      </w:rPr>
    </w:lvl>
    <w:lvl w:ilvl="5" w:tplc="EEC6C394">
      <w:numFmt w:val="bullet"/>
      <w:lvlText w:val="•"/>
      <w:lvlJc w:val="left"/>
      <w:pPr>
        <w:ind w:left="5018" w:hanging="347"/>
      </w:pPr>
      <w:rPr>
        <w:rFonts w:hint="default"/>
        <w:lang w:val="cs-CZ" w:eastAsia="en-US" w:bidi="ar-SA"/>
      </w:rPr>
    </w:lvl>
    <w:lvl w:ilvl="6" w:tplc="A4140848">
      <w:numFmt w:val="bullet"/>
      <w:lvlText w:val="•"/>
      <w:lvlJc w:val="left"/>
      <w:pPr>
        <w:ind w:left="5913" w:hanging="347"/>
      </w:pPr>
      <w:rPr>
        <w:rFonts w:hint="default"/>
        <w:lang w:val="cs-CZ" w:eastAsia="en-US" w:bidi="ar-SA"/>
      </w:rPr>
    </w:lvl>
    <w:lvl w:ilvl="7" w:tplc="1F6279D2">
      <w:numFmt w:val="bullet"/>
      <w:lvlText w:val="•"/>
      <w:lvlJc w:val="left"/>
      <w:pPr>
        <w:ind w:left="6809" w:hanging="347"/>
      </w:pPr>
      <w:rPr>
        <w:rFonts w:hint="default"/>
        <w:lang w:val="cs-CZ" w:eastAsia="en-US" w:bidi="ar-SA"/>
      </w:rPr>
    </w:lvl>
    <w:lvl w:ilvl="8" w:tplc="0FF23C86">
      <w:numFmt w:val="bullet"/>
      <w:lvlText w:val="•"/>
      <w:lvlJc w:val="left"/>
      <w:pPr>
        <w:ind w:left="7704" w:hanging="347"/>
      </w:pPr>
      <w:rPr>
        <w:rFonts w:hint="default"/>
        <w:lang w:val="cs-CZ" w:eastAsia="en-US" w:bidi="ar-SA"/>
      </w:rPr>
    </w:lvl>
  </w:abstractNum>
  <w:num w:numId="1" w16cid:durableId="359357024">
    <w:abstractNumId w:val="5"/>
  </w:num>
  <w:num w:numId="2" w16cid:durableId="123350489">
    <w:abstractNumId w:val="2"/>
  </w:num>
  <w:num w:numId="3" w16cid:durableId="1670405403">
    <w:abstractNumId w:val="0"/>
  </w:num>
  <w:num w:numId="4" w16cid:durableId="1935893977">
    <w:abstractNumId w:val="3"/>
  </w:num>
  <w:num w:numId="5" w16cid:durableId="1160999355">
    <w:abstractNumId w:val="6"/>
  </w:num>
  <w:num w:numId="6" w16cid:durableId="101384781">
    <w:abstractNumId w:val="4"/>
  </w:num>
  <w:num w:numId="7" w16cid:durableId="1876652917">
    <w:abstractNumId w:val="1"/>
  </w:num>
  <w:num w:numId="8" w16cid:durableId="198932870">
    <w:abstractNumId w:val="8"/>
  </w:num>
  <w:num w:numId="9" w16cid:durableId="1846361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68E"/>
    <w:rsid w:val="000624C0"/>
    <w:rsid w:val="003361DC"/>
    <w:rsid w:val="005D768E"/>
    <w:rsid w:val="00775684"/>
    <w:rsid w:val="00B44948"/>
    <w:rsid w:val="00C1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A8CE"/>
  <w15:docId w15:val="{2BEE0CEC-83BC-4427-84DA-32C636E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7"/>
      <w:ind w:left="195" w:right="324"/>
      <w:jc w:val="center"/>
      <w:outlineLvl w:val="0"/>
    </w:pPr>
    <w:rPr>
      <w:rFonts w:ascii="Courier New" w:eastAsia="Courier New" w:hAnsi="Courier New" w:cs="Courier New"/>
      <w:b/>
      <w:bCs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spacing w:before="82" w:line="251" w:lineRule="exact"/>
      <w:ind w:left="7318"/>
      <w:outlineLvl w:val="1"/>
    </w:pPr>
    <w:rPr>
      <w:rFonts w:ascii="Courier New" w:eastAsia="Courier New" w:hAnsi="Courier New" w:cs="Courier New"/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spacing w:line="280" w:lineRule="exact"/>
      <w:ind w:left="92" w:right="385"/>
      <w:jc w:val="center"/>
      <w:outlineLvl w:val="2"/>
    </w:pPr>
    <w:rPr>
      <w:b/>
      <w:bCs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ind w:left="140" w:hanging="4"/>
      <w:outlineLvl w:val="3"/>
    </w:pPr>
    <w:rPr>
      <w:b/>
      <w:bCs/>
    </w:rPr>
  </w:style>
  <w:style w:type="paragraph" w:styleId="Nadpis5">
    <w:name w:val="heading 5"/>
    <w:basedOn w:val="Normln"/>
    <w:uiPriority w:val="9"/>
    <w:unhideWhenUsed/>
    <w:qFormat/>
    <w:pPr>
      <w:ind w:right="385"/>
      <w:jc w:val="center"/>
      <w:outlineLvl w:val="4"/>
    </w:pPr>
    <w:rPr>
      <w:b/>
      <w:bCs/>
      <w:sz w:val="18"/>
      <w:szCs w:val="18"/>
    </w:rPr>
  </w:style>
  <w:style w:type="paragraph" w:styleId="Nadpis6">
    <w:name w:val="heading 6"/>
    <w:basedOn w:val="Normln"/>
    <w:uiPriority w:val="9"/>
    <w:unhideWhenUsed/>
    <w:qFormat/>
    <w:pPr>
      <w:ind w:left="20" w:right="385"/>
      <w:jc w:val="center"/>
      <w:outlineLvl w:val="5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534" w:hanging="34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othera@llpkv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4</cp:revision>
  <dcterms:created xsi:type="dcterms:W3CDTF">2026-04-13T08:06:00Z</dcterms:created>
  <dcterms:modified xsi:type="dcterms:W3CDTF">2026-04-13T08:08:00Z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2026-04-13T00:00:00Z</vt:filetime>
  </property>
  <property fmtid="{D5CDD505-2E9C-101B-9397-08002B2CF9AE}" pid="5" name="Producer">
    <vt:lpwstr>RICOH MP C3004ex</vt:lpwstr>
  </property>
</Properties>
</file>