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33EB" w14:textId="77777777" w:rsidR="00740CA1" w:rsidRDefault="00740CA1">
      <w:pPr>
        <w:pStyle w:val="Zkladntext"/>
        <w:spacing w:before="163"/>
        <w:rPr>
          <w:rFonts w:ascii="Times New Roman"/>
        </w:rPr>
      </w:pPr>
    </w:p>
    <w:p w14:paraId="0E536D0E" w14:textId="77777777" w:rsidR="00740CA1" w:rsidRDefault="005F7464">
      <w:pPr>
        <w:pStyle w:val="Zkladntext"/>
        <w:spacing w:line="258" w:lineRule="exact"/>
        <w:ind w:left="4932"/>
      </w:pPr>
      <w:r>
        <w:t>SOITRON</w:t>
      </w:r>
      <w:r>
        <w:rPr>
          <w:spacing w:val="1"/>
        </w:rPr>
        <w:t xml:space="preserve"> </w:t>
      </w:r>
      <w:r>
        <w:t>CZ,</w:t>
      </w:r>
      <w:r>
        <w:rPr>
          <w:spacing w:val="2"/>
        </w:rPr>
        <w:t xml:space="preserve"> </w:t>
      </w:r>
      <w:r>
        <w:rPr>
          <w:spacing w:val="-2"/>
        </w:rPr>
        <w:t>s.r.o</w:t>
      </w:r>
    </w:p>
    <w:p w14:paraId="318B6BC8" w14:textId="77777777" w:rsidR="00740CA1" w:rsidRDefault="005F7464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7829C1" wp14:editId="7CE6CE1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87B6E" w14:textId="77777777" w:rsidR="00740CA1" w:rsidRDefault="00740CA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3C417FC" w14:textId="77777777" w:rsidR="00740CA1" w:rsidRDefault="005F746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4D8DD1D" w14:textId="77777777" w:rsidR="00740CA1" w:rsidRDefault="005F746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3610006283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10.04.2026</w:t>
                              </w:r>
                            </w:p>
                            <w:p w14:paraId="7EA76EB5" w14:textId="77777777" w:rsidR="00740CA1" w:rsidRDefault="005F746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4F1966" w14:textId="062F04AB" w:rsidR="00740CA1" w:rsidRDefault="005F746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8E63CE" w14:textId="47396869" w:rsidR="00740CA1" w:rsidRDefault="005F746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3CEC47A" w14:textId="77777777" w:rsidR="00740CA1" w:rsidRDefault="005F746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829C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987B6E" w14:textId="77777777" w:rsidR="00740CA1" w:rsidRDefault="00740CA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3C417FC" w14:textId="77777777" w:rsidR="00740CA1" w:rsidRDefault="005F746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4D8DD1D" w14:textId="77777777" w:rsidR="00740CA1" w:rsidRDefault="005F746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3610006283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10.04.2026</w:t>
                        </w:r>
                      </w:p>
                      <w:p w14:paraId="7EA76EB5" w14:textId="77777777" w:rsidR="00740CA1" w:rsidRDefault="005F746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4F1966" w14:textId="062F04AB" w:rsidR="00740CA1" w:rsidRDefault="005F746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8E63CE" w14:textId="47396869" w:rsidR="00740CA1" w:rsidRDefault="005F746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3CEC47A" w14:textId="77777777" w:rsidR="00740CA1" w:rsidRDefault="005F746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Plzeňská </w:t>
      </w:r>
      <w:r>
        <w:rPr>
          <w:spacing w:val="-2"/>
        </w:rPr>
        <w:t>3351/19</w:t>
      </w:r>
    </w:p>
    <w:p w14:paraId="4CB2AC40" w14:textId="77777777" w:rsidR="00740CA1" w:rsidRDefault="005F7464">
      <w:pPr>
        <w:pStyle w:val="Zkladntext"/>
        <w:spacing w:before="11" w:line="208" w:lineRule="auto"/>
        <w:ind w:left="4932" w:right="2338"/>
      </w:pPr>
      <w:r>
        <w:t>150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Smíchov DIČ: CZ27270599</w:t>
      </w:r>
    </w:p>
    <w:p w14:paraId="7D86EFDC" w14:textId="77777777" w:rsidR="00740CA1" w:rsidRDefault="005F7464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27270599</w:t>
      </w:r>
    </w:p>
    <w:p w14:paraId="3CACB83E" w14:textId="77777777" w:rsidR="00740CA1" w:rsidRDefault="00740CA1">
      <w:pPr>
        <w:pStyle w:val="Zkladntext"/>
        <w:rPr>
          <w:sz w:val="16"/>
        </w:rPr>
      </w:pPr>
    </w:p>
    <w:p w14:paraId="4924FCF6" w14:textId="77777777" w:rsidR="00740CA1" w:rsidRDefault="00740CA1">
      <w:pPr>
        <w:pStyle w:val="Zkladntext"/>
        <w:rPr>
          <w:sz w:val="16"/>
        </w:rPr>
      </w:pPr>
    </w:p>
    <w:p w14:paraId="2B094C6D" w14:textId="77777777" w:rsidR="00740CA1" w:rsidRDefault="00740CA1">
      <w:pPr>
        <w:pStyle w:val="Zkladntext"/>
        <w:spacing w:before="154"/>
        <w:rPr>
          <w:sz w:val="16"/>
        </w:rPr>
      </w:pPr>
    </w:p>
    <w:p w14:paraId="1EC5AA05" w14:textId="77777777" w:rsidR="00740CA1" w:rsidRDefault="005F7464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18530A" w14:textId="77777777" w:rsidR="00740CA1" w:rsidRDefault="005F746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31.05.2026</w:t>
      </w:r>
    </w:p>
    <w:p w14:paraId="60367C93" w14:textId="77777777" w:rsidR="00740CA1" w:rsidRDefault="005F746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43242</w:t>
      </w:r>
    </w:p>
    <w:p w14:paraId="2555FA5B" w14:textId="77777777" w:rsidR="00740CA1" w:rsidRDefault="005F7464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E723E90" w14:textId="77777777" w:rsidR="00740CA1" w:rsidRDefault="00740CA1">
      <w:pPr>
        <w:pStyle w:val="Zkladntext"/>
        <w:rPr>
          <w:sz w:val="20"/>
        </w:rPr>
      </w:pPr>
    </w:p>
    <w:p w14:paraId="2FD6FB6C" w14:textId="77777777" w:rsidR="00740CA1" w:rsidRDefault="005F7464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7D47A9" wp14:editId="0A32E940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E3FD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78214B" w14:textId="77777777" w:rsidR="00740CA1" w:rsidRDefault="005F7464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CA229E4" w14:textId="77777777" w:rsidR="00740CA1" w:rsidRDefault="005F746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2DDC09" w14:textId="77777777" w:rsidR="00740CA1" w:rsidRDefault="005F7464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2B0155" wp14:editId="32DF05D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2DD6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E5EEE54" w14:textId="77777777" w:rsidR="00740CA1" w:rsidRDefault="00740CA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59"/>
        <w:gridCol w:w="1888"/>
        <w:gridCol w:w="2316"/>
      </w:tblGrid>
      <w:tr w:rsidR="00740CA1" w14:paraId="2643B53C" w14:textId="77777777">
        <w:trPr>
          <w:trHeight w:val="254"/>
        </w:trPr>
        <w:tc>
          <w:tcPr>
            <w:tcW w:w="2520" w:type="dxa"/>
          </w:tcPr>
          <w:p w14:paraId="4AE9FB09" w14:textId="77777777" w:rsidR="00740CA1" w:rsidRDefault="005F7464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6184191235</w:t>
            </w:r>
            <w:proofErr w:type="gramEnd"/>
          </w:p>
        </w:tc>
        <w:tc>
          <w:tcPr>
            <w:tcW w:w="3359" w:type="dxa"/>
          </w:tcPr>
          <w:p w14:paraId="0D505F1D" w14:textId="77777777" w:rsidR="00740CA1" w:rsidRDefault="005F7464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204" w:type="dxa"/>
            <w:gridSpan w:val="2"/>
          </w:tcPr>
          <w:p w14:paraId="5F5DA304" w14:textId="77777777" w:rsidR="00740CA1" w:rsidRDefault="00740C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40CA1" w14:paraId="0F5BD8C8" w14:textId="77777777">
        <w:trPr>
          <w:trHeight w:val="254"/>
        </w:trPr>
        <w:tc>
          <w:tcPr>
            <w:tcW w:w="2520" w:type="dxa"/>
          </w:tcPr>
          <w:p w14:paraId="0E8C7E0A" w14:textId="77777777" w:rsidR="00740CA1" w:rsidRDefault="005F7464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54.000,00</w:t>
            </w:r>
          </w:p>
        </w:tc>
        <w:tc>
          <w:tcPr>
            <w:tcW w:w="3359" w:type="dxa"/>
          </w:tcPr>
          <w:p w14:paraId="3ECC04CC" w14:textId="77777777" w:rsidR="00740CA1" w:rsidRDefault="005F7464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88" w:type="dxa"/>
          </w:tcPr>
          <w:p w14:paraId="33E0E4AC" w14:textId="77777777" w:rsidR="00740CA1" w:rsidRDefault="005F7464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55B156CD" w14:textId="77777777" w:rsidR="00740CA1" w:rsidRDefault="005F7464">
            <w:pPr>
              <w:pStyle w:val="TableParagraph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54.000,00</w:t>
            </w:r>
          </w:p>
        </w:tc>
      </w:tr>
    </w:tbl>
    <w:p w14:paraId="5198301F" w14:textId="77777777" w:rsidR="00740CA1" w:rsidRDefault="00740CA1">
      <w:pPr>
        <w:pStyle w:val="Zkladntext"/>
        <w:spacing w:before="3"/>
        <w:rPr>
          <w:sz w:val="20"/>
        </w:rPr>
      </w:pPr>
    </w:p>
    <w:p w14:paraId="567AE955" w14:textId="77777777" w:rsidR="00740CA1" w:rsidRDefault="005F7464">
      <w:pPr>
        <w:pStyle w:val="Zkladntext"/>
        <w:spacing w:line="208" w:lineRule="auto"/>
        <w:ind w:left="921" w:right="1095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 xml:space="preserve">poskytnutí konzultačních služeb zaměřených na integraci platformy </w:t>
      </w:r>
      <w:proofErr w:type="spellStart"/>
      <w:r>
        <w:t>OpenShift</w:t>
      </w:r>
      <w:proofErr w:type="spellEnd"/>
      <w:r>
        <w:t xml:space="preserve"> se stávajícím monitorovacím systémem </w:t>
      </w:r>
      <w:proofErr w:type="spellStart"/>
      <w:r>
        <w:t>Zabbix</w:t>
      </w:r>
      <w:proofErr w:type="spellEnd"/>
      <w:r>
        <w:t xml:space="preserve"> v prostředí NAKIT.</w:t>
      </w:r>
    </w:p>
    <w:p w14:paraId="44563413" w14:textId="77777777" w:rsidR="00740CA1" w:rsidRDefault="005F7464">
      <w:pPr>
        <w:pStyle w:val="Zkladntext"/>
        <w:spacing w:line="228" w:lineRule="exact"/>
        <w:ind w:left="921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nabídkou,</w:t>
      </w:r>
      <w:r>
        <w:rPr>
          <w:spacing w:val="2"/>
        </w:rPr>
        <w:t xml:space="preserve"> </w:t>
      </w:r>
      <w:r>
        <w:t>podanou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rámci</w:t>
      </w:r>
    </w:p>
    <w:p w14:paraId="3A18A0B5" w14:textId="77777777" w:rsidR="00740CA1" w:rsidRDefault="005F7464">
      <w:pPr>
        <w:pStyle w:val="Zkladntext"/>
        <w:spacing w:before="11" w:line="208" w:lineRule="auto"/>
        <w:ind w:left="921" w:right="1300"/>
        <w:jc w:val="both"/>
      </w:pP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30.3.2026,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 obchodních podmínkách NAKIT, které byly</w:t>
      </w:r>
      <w:r>
        <w:rPr>
          <w:spacing w:val="-2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zadání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poptávky. Termín plnění: 31.5.2026</w:t>
      </w:r>
    </w:p>
    <w:p w14:paraId="5DDA177E" w14:textId="77777777" w:rsidR="00740CA1" w:rsidRDefault="005F7464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F04C38" wp14:editId="0DA8D9E3">
                <wp:simplePos x="0" y="0"/>
                <wp:positionH relativeFrom="page">
                  <wp:posOffset>216407</wp:posOffset>
                </wp:positionH>
                <wp:positionV relativeFrom="paragraph">
                  <wp:posOffset>87067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B0C24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C43184" w14:textId="77777777" w:rsidR="00740CA1" w:rsidRDefault="00740CA1">
      <w:pPr>
        <w:pStyle w:val="Zkladntext"/>
        <w:spacing w:before="33"/>
      </w:pPr>
    </w:p>
    <w:p w14:paraId="0BAC4848" w14:textId="77777777" w:rsidR="00740CA1" w:rsidRDefault="005F7464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54.000,00</w:t>
      </w:r>
    </w:p>
    <w:p w14:paraId="6B5DB5E4" w14:textId="77777777" w:rsidR="00740CA1" w:rsidRDefault="00740CA1">
      <w:pPr>
        <w:pStyle w:val="Zkladntext"/>
        <w:sectPr w:rsidR="00740CA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517CD77" w14:textId="77777777" w:rsidR="00740CA1" w:rsidRDefault="00740CA1">
      <w:pPr>
        <w:pStyle w:val="Zkladntext"/>
        <w:spacing w:before="105"/>
        <w:rPr>
          <w:sz w:val="20"/>
        </w:rPr>
      </w:pPr>
    </w:p>
    <w:p w14:paraId="7D31F56A" w14:textId="77777777" w:rsidR="00740CA1" w:rsidRDefault="00740CA1">
      <w:pPr>
        <w:pStyle w:val="Zkladntext"/>
        <w:rPr>
          <w:sz w:val="20"/>
        </w:rPr>
        <w:sectPr w:rsidR="00740CA1">
          <w:pgSz w:w="11910" w:h="16840"/>
          <w:pgMar w:top="2700" w:right="1133" w:bottom="1260" w:left="283" w:header="723" w:footer="1066" w:gutter="0"/>
          <w:cols w:space="708"/>
        </w:sectPr>
      </w:pPr>
    </w:p>
    <w:p w14:paraId="00A0E3A4" w14:textId="77777777" w:rsidR="00740CA1" w:rsidRDefault="005F7464">
      <w:pPr>
        <w:pStyle w:val="Zkladntext"/>
        <w:spacing w:before="92" w:line="258" w:lineRule="exact"/>
        <w:ind w:left="149"/>
      </w:pPr>
      <w:r>
        <w:t>SOITRON</w:t>
      </w:r>
      <w:r>
        <w:rPr>
          <w:spacing w:val="-2"/>
        </w:rPr>
        <w:t xml:space="preserve"> </w:t>
      </w:r>
      <w:r>
        <w:t>CZ,</w:t>
      </w:r>
      <w:r>
        <w:rPr>
          <w:spacing w:val="1"/>
        </w:rPr>
        <w:t xml:space="preserve"> </w:t>
      </w:r>
      <w:r>
        <w:rPr>
          <w:spacing w:val="-4"/>
        </w:rPr>
        <w:t>s.r.o</w:t>
      </w:r>
    </w:p>
    <w:p w14:paraId="3749AF12" w14:textId="77777777" w:rsidR="00740CA1" w:rsidRDefault="005F7464">
      <w:pPr>
        <w:pStyle w:val="Zkladntext"/>
        <w:spacing w:line="240" w:lineRule="exact"/>
        <w:ind w:left="149"/>
      </w:pPr>
      <w:r>
        <w:t>Plzeňská</w:t>
      </w:r>
      <w:r>
        <w:rPr>
          <w:spacing w:val="-1"/>
        </w:rPr>
        <w:t xml:space="preserve"> </w:t>
      </w:r>
      <w:r>
        <w:rPr>
          <w:spacing w:val="-2"/>
        </w:rPr>
        <w:t>3351/19</w:t>
      </w:r>
    </w:p>
    <w:p w14:paraId="20CE0AA0" w14:textId="77777777" w:rsidR="00740CA1" w:rsidRDefault="005F7464">
      <w:pPr>
        <w:pStyle w:val="Zkladntext"/>
        <w:spacing w:line="258" w:lineRule="exact"/>
        <w:ind w:left="149"/>
      </w:pPr>
      <w:r>
        <w:t>150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Smíchov</w:t>
      </w:r>
    </w:p>
    <w:p w14:paraId="1B7A6D33" w14:textId="77777777" w:rsidR="00740CA1" w:rsidRDefault="005F746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2BC0589" w14:textId="77777777" w:rsidR="00740CA1" w:rsidRDefault="005F7464">
      <w:pPr>
        <w:pStyle w:val="Zkladntext"/>
        <w:spacing w:line="266" w:lineRule="exact"/>
        <w:ind w:left="149"/>
      </w:pPr>
      <w:r>
        <w:t>3610006283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10.04.2026</w:t>
      </w:r>
    </w:p>
    <w:p w14:paraId="422D219A" w14:textId="77777777" w:rsidR="00740CA1" w:rsidRDefault="00740CA1">
      <w:pPr>
        <w:pStyle w:val="Zkladntext"/>
        <w:spacing w:line="266" w:lineRule="exact"/>
        <w:sectPr w:rsidR="00740CA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989" w:space="4211"/>
            <w:col w:w="3294"/>
          </w:cols>
        </w:sectPr>
      </w:pPr>
    </w:p>
    <w:p w14:paraId="586ED9B3" w14:textId="77777777" w:rsidR="00740CA1" w:rsidRDefault="00740CA1">
      <w:pPr>
        <w:pStyle w:val="Zkladntext"/>
        <w:rPr>
          <w:sz w:val="20"/>
        </w:rPr>
      </w:pPr>
    </w:p>
    <w:p w14:paraId="2FA2902E" w14:textId="77777777" w:rsidR="00740CA1" w:rsidRDefault="00740CA1">
      <w:pPr>
        <w:pStyle w:val="Zkladntext"/>
        <w:rPr>
          <w:sz w:val="20"/>
        </w:rPr>
      </w:pPr>
    </w:p>
    <w:p w14:paraId="0A81FA9F" w14:textId="77777777" w:rsidR="00740CA1" w:rsidRDefault="00740CA1">
      <w:pPr>
        <w:pStyle w:val="Zkladntext"/>
        <w:spacing w:before="65"/>
        <w:rPr>
          <w:sz w:val="20"/>
        </w:rPr>
      </w:pPr>
    </w:p>
    <w:p w14:paraId="37786B4C" w14:textId="77777777" w:rsidR="00740CA1" w:rsidRDefault="005F746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BB8F44" wp14:editId="3373E73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956A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1B90BAB" w14:textId="77777777" w:rsidR="00740CA1" w:rsidRDefault="005F7464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5700004185</w:t>
      </w:r>
    </w:p>
    <w:p w14:paraId="5301566B" w14:textId="77777777" w:rsidR="00740CA1" w:rsidRDefault="005F7464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20260115CZ</w:t>
      </w:r>
    </w:p>
    <w:p w14:paraId="755D22A8" w14:textId="77777777" w:rsidR="00740CA1" w:rsidRDefault="005F7464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107746E" w14:textId="77777777" w:rsidR="00740CA1" w:rsidRDefault="00740CA1">
      <w:pPr>
        <w:pStyle w:val="Zkladntext"/>
        <w:spacing w:before="198"/>
      </w:pPr>
    </w:p>
    <w:p w14:paraId="660A5AED" w14:textId="144C9291" w:rsidR="00740CA1" w:rsidRDefault="005F7464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64F346D" w14:textId="77777777" w:rsidR="00740CA1" w:rsidRDefault="005F7464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79B1CE1" w14:textId="77777777" w:rsidR="00740CA1" w:rsidRDefault="005F7464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4AFB111" w14:textId="77777777" w:rsidR="00740CA1" w:rsidRDefault="00740CA1">
      <w:pPr>
        <w:spacing w:line="208" w:lineRule="auto"/>
        <w:rPr>
          <w:sz w:val="24"/>
        </w:rPr>
        <w:sectPr w:rsidR="00740CA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477628D" w14:textId="77777777" w:rsidR="00740CA1" w:rsidRDefault="00740CA1">
      <w:pPr>
        <w:spacing w:line="351" w:lineRule="exact"/>
        <w:rPr>
          <w:rFonts w:ascii="Trebuchet MS"/>
          <w:position w:val="14"/>
          <w:sz w:val="20"/>
        </w:rPr>
        <w:sectPr w:rsidR="00740CA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52" w:space="3949"/>
            <w:col w:w="3493"/>
          </w:cols>
        </w:sectPr>
      </w:pPr>
    </w:p>
    <w:p w14:paraId="130C7884" w14:textId="77777777" w:rsidR="00740CA1" w:rsidRDefault="005F7464">
      <w:pPr>
        <w:pStyle w:val="Zkladntext"/>
        <w:tabs>
          <w:tab w:val="left" w:pos="7091"/>
        </w:tabs>
        <w:spacing w:line="268" w:lineRule="exact"/>
        <w:ind w:left="113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3C6A0B6" wp14:editId="66103564">
                <wp:simplePos x="0" y="0"/>
                <wp:positionH relativeFrom="page">
                  <wp:posOffset>4023226</wp:posOffset>
                </wp:positionH>
                <wp:positionV relativeFrom="paragraph">
                  <wp:posOffset>-385209</wp:posOffset>
                </wp:positionV>
                <wp:extent cx="1112520" cy="3175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52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484284" w14:textId="7BD3556D" w:rsidR="00740CA1" w:rsidRDefault="00740CA1">
                            <w:pPr>
                              <w:spacing w:before="10"/>
                              <w:rPr>
                                <w:rFonts w:ascii="Trebuchet MS" w:hAnsi="Trebuchet MS"/>
                                <w:sz w:val="4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A0B6" id="Textbox 19" o:spid="_x0000_s1031" type="#_x0000_t202" style="position:absolute;left:0;text-align:left;margin-left:316.8pt;margin-top:-30.35pt;width:87.6pt;height:2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" filled="f" stroked="f">
                <v:textbox inset="0,0,0,0">
                  <w:txbxContent>
                    <w:p w14:paraId="35484284" w14:textId="7BD3556D" w:rsidR="00740CA1" w:rsidRDefault="00740CA1">
                      <w:pPr>
                        <w:spacing w:before="10"/>
                        <w:rPr>
                          <w:rFonts w:ascii="Trebuchet MS" w:hAnsi="Trebuchet MS"/>
                          <w:sz w:val="4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799602D7" w14:textId="77777777" w:rsidR="005F7464" w:rsidRPr="005F7464" w:rsidRDefault="005F7464" w:rsidP="005F7464"/>
    <w:p w14:paraId="62B62DDC" w14:textId="77777777" w:rsidR="005F7464" w:rsidRPr="005F7464" w:rsidRDefault="005F7464" w:rsidP="005F7464"/>
    <w:p w14:paraId="6083AE0C" w14:textId="77777777" w:rsidR="005F7464" w:rsidRDefault="005F7464" w:rsidP="005F7464">
      <w:pPr>
        <w:rPr>
          <w:spacing w:val="1"/>
          <w:sz w:val="24"/>
          <w:szCs w:val="24"/>
        </w:rPr>
      </w:pPr>
    </w:p>
    <w:p w14:paraId="6D7CD258" w14:textId="689E7C6B" w:rsidR="005F7464" w:rsidRPr="005F7464" w:rsidRDefault="005F7464" w:rsidP="005F7464">
      <w:pPr>
        <w:tabs>
          <w:tab w:val="left" w:pos="7932"/>
        </w:tabs>
      </w:pPr>
      <w:r>
        <w:tab/>
      </w:r>
    </w:p>
    <w:sectPr w:rsidR="005F7464" w:rsidRPr="005F746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8166" w14:textId="77777777" w:rsidR="005F7464" w:rsidRDefault="005F7464">
      <w:r>
        <w:separator/>
      </w:r>
    </w:p>
  </w:endnote>
  <w:endnote w:type="continuationSeparator" w:id="0">
    <w:p w14:paraId="503C2404" w14:textId="77777777" w:rsidR="005F7464" w:rsidRDefault="005F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4DE5" w14:textId="398F7C2A" w:rsidR="005F7464" w:rsidRDefault="005F74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509B1A18" wp14:editId="225717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87246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78AD7" w14:textId="74862CD3" w:rsidR="005F7464" w:rsidRPr="005F7464" w:rsidRDefault="005F7464" w:rsidP="005F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B1A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9.1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A78AD7" w14:textId="74862CD3" w:rsidR="005F7464" w:rsidRPr="005F7464" w:rsidRDefault="005F7464" w:rsidP="005F74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4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25F" w14:textId="4D44C7B8" w:rsidR="00740CA1" w:rsidRDefault="005F746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62AEB36A" wp14:editId="1DB7233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391308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7AAE4" w14:textId="2CF3E7C9" w:rsidR="005F7464" w:rsidRPr="005F7464" w:rsidRDefault="005F7464" w:rsidP="005F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EB3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C7AAE4" w14:textId="2CF3E7C9" w:rsidR="005F7464" w:rsidRPr="005F7464" w:rsidRDefault="005F7464" w:rsidP="005F74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4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DC6C5F1" wp14:editId="0DA4853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EBDCC" w14:textId="77777777" w:rsidR="00740CA1" w:rsidRDefault="005F746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6C5F1" id="Textbox 3" o:spid="_x0000_s1035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45EBDCC" w14:textId="77777777" w:rsidR="00740CA1" w:rsidRDefault="005F746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3E02" w14:textId="64417E15" w:rsidR="005F7464" w:rsidRDefault="005F74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3F8ECADD" wp14:editId="505B53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99828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B658A" w14:textId="7D93603B" w:rsidR="005F7464" w:rsidRPr="005F7464" w:rsidRDefault="005F7464" w:rsidP="005F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ECA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9.1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9B658A" w14:textId="7D93603B" w:rsidR="005F7464" w:rsidRPr="005F7464" w:rsidRDefault="005F7464" w:rsidP="005F74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4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52A7" w14:textId="77777777" w:rsidR="005F7464" w:rsidRDefault="005F7464">
      <w:r>
        <w:separator/>
      </w:r>
    </w:p>
  </w:footnote>
  <w:footnote w:type="continuationSeparator" w:id="0">
    <w:p w14:paraId="47DD79B0" w14:textId="77777777" w:rsidR="005F7464" w:rsidRDefault="005F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87C2" w14:textId="77777777" w:rsidR="00740CA1" w:rsidRDefault="005F746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1A25DE0C" wp14:editId="39C424C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4C4163A" wp14:editId="6195756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6CB23" w14:textId="77777777" w:rsidR="00740CA1" w:rsidRDefault="005F746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0FBEDE1" w14:textId="77777777" w:rsidR="00740CA1" w:rsidRDefault="005F746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BE1CDB9" w14:textId="77777777" w:rsidR="00740CA1" w:rsidRDefault="005F746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416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196CB23" w14:textId="77777777" w:rsidR="00740CA1" w:rsidRDefault="005F746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0FBEDE1" w14:textId="77777777" w:rsidR="00740CA1" w:rsidRDefault="005F746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BE1CDB9" w14:textId="77777777" w:rsidR="00740CA1" w:rsidRDefault="005F746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CA1"/>
    <w:rsid w:val="005F7464"/>
    <w:rsid w:val="00740CA1"/>
    <w:rsid w:val="00B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E34F"/>
  <w15:docId w15:val="{5912B414-B810-4439-8C71-F0C7DDD5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3"/>
      <w:ind w:left="25"/>
      <w:outlineLvl w:val="0"/>
    </w:pPr>
    <w:rPr>
      <w:rFonts w:ascii="Trebuchet MS" w:eastAsia="Trebuchet MS" w:hAnsi="Trebuchet MS" w:cs="Trebuchet MS"/>
      <w:sz w:val="53"/>
      <w:szCs w:val="53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Trebuchet MS" w:eastAsia="Trebuchet MS" w:hAnsi="Trebuchet MS" w:cs="Trebuchet MS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F7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46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JCHMELOVA/NA30000028303_1</dc:title>
  <dc:creator>ChmelovÃ¡ JiÅŽina</dc:creator>
  <cp:lastModifiedBy>Urbanec Lukáš</cp:lastModifiedBy>
  <cp:revision>2</cp:revision>
  <dcterms:created xsi:type="dcterms:W3CDTF">2026-04-13T07:41:00Z</dcterms:created>
  <dcterms:modified xsi:type="dcterms:W3CDTF">2026-04-13T07:42:00Z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363d3cab,535ed7fe,336a5f8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