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8F" w:rsidRPr="00D0552F" w:rsidRDefault="00DE6146" w:rsidP="00DE6146">
      <w:pPr>
        <w:pStyle w:val="Import0"/>
        <w:spacing w:before="24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Dodatek č. 1</w:t>
      </w:r>
    </w:p>
    <w:p w:rsidR="0070218F" w:rsidRPr="00D0552F" w:rsidRDefault="00CD7BE7" w:rsidP="0070218F">
      <w:pPr>
        <w:pStyle w:val="Import1"/>
        <w:spacing w:before="120" w:line="240" w:lineRule="auto"/>
        <w:ind w:hanging="3600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Smlouvy o </w:t>
      </w:r>
      <w:r w:rsidRPr="00CD7BE7">
        <w:rPr>
          <w:rFonts w:asciiTheme="minorHAnsi" w:hAnsiTheme="minorHAnsi" w:cs="Arial"/>
          <w:b/>
          <w:sz w:val="28"/>
          <w:szCs w:val="28"/>
        </w:rPr>
        <w:t>užívání, implementaci a technické podpoře informačního systému</w:t>
      </w:r>
    </w:p>
    <w:p w:rsidR="0070218F" w:rsidRPr="00D0552F" w:rsidRDefault="00CD7BE7" w:rsidP="0070218F">
      <w:pPr>
        <w:pStyle w:val="Import3"/>
        <w:spacing w:before="12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Nájemce</w:t>
      </w:r>
    </w:p>
    <w:tbl>
      <w:tblPr>
        <w:tblW w:w="9639" w:type="dxa"/>
        <w:tblCellMar>
          <w:left w:w="70" w:type="dxa"/>
          <w:right w:w="70" w:type="dxa"/>
        </w:tblCellMar>
        <w:tblLook w:val="0000"/>
      </w:tblPr>
      <w:tblGrid>
        <w:gridCol w:w="2032"/>
        <w:gridCol w:w="7607"/>
      </w:tblGrid>
      <w:tr w:rsidR="00E03C05" w:rsidRPr="00D0552F" w:rsidTr="00161FE9">
        <w:trPr>
          <w:trHeight w:val="357"/>
        </w:trPr>
        <w:tc>
          <w:tcPr>
            <w:tcW w:w="2032" w:type="dxa"/>
          </w:tcPr>
          <w:p w:rsidR="00E03C05" w:rsidRPr="00D0552F" w:rsidRDefault="00E03C05" w:rsidP="00EF645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 xml:space="preserve">Objednatel: </w:t>
            </w:r>
          </w:p>
        </w:tc>
        <w:tc>
          <w:tcPr>
            <w:tcW w:w="7607" w:type="dxa"/>
            <w:vAlign w:val="center"/>
          </w:tcPr>
          <w:p w:rsidR="00E03C05" w:rsidRPr="00D0552F" w:rsidRDefault="00C01EF6" w:rsidP="0082386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EF6">
              <w:rPr>
                <w:rFonts w:asciiTheme="minorHAnsi" w:hAnsiTheme="minorHAnsi" w:cs="Arial"/>
                <w:b/>
                <w:sz w:val="22"/>
                <w:szCs w:val="22"/>
              </w:rPr>
              <w:t>Středisko volného času Rýmařov, okres Bruntál</w:t>
            </w:r>
          </w:p>
        </w:tc>
      </w:tr>
      <w:tr w:rsidR="00E03C05" w:rsidRPr="00D0552F" w:rsidTr="00161FE9">
        <w:trPr>
          <w:trHeight w:val="357"/>
        </w:trPr>
        <w:tc>
          <w:tcPr>
            <w:tcW w:w="2032" w:type="dxa"/>
            <w:vAlign w:val="center"/>
          </w:tcPr>
          <w:p w:rsidR="00E03C05" w:rsidRPr="00D0552F" w:rsidRDefault="00E03C05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Sídlo:</w:t>
            </w:r>
          </w:p>
        </w:tc>
        <w:tc>
          <w:tcPr>
            <w:tcW w:w="7607" w:type="dxa"/>
            <w:vAlign w:val="center"/>
          </w:tcPr>
          <w:p w:rsidR="00E03C05" w:rsidRPr="00D0552F" w:rsidRDefault="00C01EF6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01EF6">
              <w:rPr>
                <w:rFonts w:asciiTheme="minorHAnsi" w:hAnsiTheme="minorHAnsi" w:cs="Arial"/>
                <w:sz w:val="22"/>
                <w:szCs w:val="22"/>
              </w:rPr>
              <w:t>Okružní 1059/10, 795 01 Rýmařov</w:t>
            </w:r>
          </w:p>
        </w:tc>
      </w:tr>
      <w:tr w:rsidR="00E03C05" w:rsidRPr="00D0552F" w:rsidTr="00161FE9">
        <w:trPr>
          <w:trHeight w:val="357"/>
        </w:trPr>
        <w:tc>
          <w:tcPr>
            <w:tcW w:w="2032" w:type="dxa"/>
            <w:vAlign w:val="center"/>
          </w:tcPr>
          <w:p w:rsidR="00E03C05" w:rsidRPr="00D0552F" w:rsidRDefault="00E03C05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7607" w:type="dxa"/>
            <w:vAlign w:val="center"/>
          </w:tcPr>
          <w:p w:rsidR="00E03C05" w:rsidRPr="00D0552F" w:rsidRDefault="00C01EF6" w:rsidP="008238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01EF6">
              <w:rPr>
                <w:rFonts w:asciiTheme="minorHAnsi" w:hAnsiTheme="minorHAnsi" w:cs="Arial"/>
                <w:sz w:val="22"/>
                <w:szCs w:val="22"/>
              </w:rPr>
              <w:t>65471385</w:t>
            </w:r>
          </w:p>
        </w:tc>
      </w:tr>
      <w:tr w:rsidR="00BC3B59" w:rsidRPr="00D0552F" w:rsidTr="00161FE9">
        <w:trPr>
          <w:trHeight w:val="357"/>
        </w:trPr>
        <w:tc>
          <w:tcPr>
            <w:tcW w:w="2032" w:type="dxa"/>
            <w:vAlign w:val="center"/>
          </w:tcPr>
          <w:p w:rsidR="00BC3B59" w:rsidRPr="00D0552F" w:rsidRDefault="00BC3B59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Bankovní spojení:</w:t>
            </w:r>
          </w:p>
        </w:tc>
        <w:tc>
          <w:tcPr>
            <w:tcW w:w="7607" w:type="dxa"/>
            <w:vAlign w:val="center"/>
          </w:tcPr>
          <w:p w:rsidR="00BC3B59" w:rsidRPr="00D0552F" w:rsidRDefault="00C01EF6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Komerční banka Rýmařov</w:t>
            </w:r>
          </w:p>
        </w:tc>
      </w:tr>
      <w:tr w:rsidR="00BC3B59" w:rsidRPr="00D0552F" w:rsidTr="00161FE9">
        <w:trPr>
          <w:trHeight w:val="357"/>
        </w:trPr>
        <w:tc>
          <w:tcPr>
            <w:tcW w:w="2032" w:type="dxa"/>
            <w:vAlign w:val="center"/>
          </w:tcPr>
          <w:p w:rsidR="00BC3B59" w:rsidRPr="00D0552F" w:rsidRDefault="00BC3B59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Číslo účtu:</w:t>
            </w:r>
          </w:p>
        </w:tc>
        <w:tc>
          <w:tcPr>
            <w:tcW w:w="7607" w:type="dxa"/>
            <w:vAlign w:val="center"/>
          </w:tcPr>
          <w:p w:rsidR="00BC3B59" w:rsidRPr="00D0552F" w:rsidRDefault="00BC3B59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C3B59" w:rsidRPr="00D0552F" w:rsidTr="00161FE9">
        <w:trPr>
          <w:trHeight w:val="357"/>
        </w:trPr>
        <w:tc>
          <w:tcPr>
            <w:tcW w:w="2032" w:type="dxa"/>
            <w:vAlign w:val="center"/>
          </w:tcPr>
          <w:p w:rsidR="00BC3B59" w:rsidRPr="00D0552F" w:rsidRDefault="00BC3B59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Zastoupena:</w:t>
            </w:r>
          </w:p>
        </w:tc>
        <w:tc>
          <w:tcPr>
            <w:tcW w:w="7607" w:type="dxa"/>
            <w:vAlign w:val="center"/>
          </w:tcPr>
          <w:p w:rsidR="00BC3B59" w:rsidRPr="00D0552F" w:rsidRDefault="00C01EF6" w:rsidP="00161FE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01EF6">
              <w:rPr>
                <w:rFonts w:asciiTheme="minorHAnsi" w:hAnsiTheme="minorHAnsi" w:cs="Arial"/>
                <w:sz w:val="22"/>
                <w:szCs w:val="22"/>
              </w:rPr>
              <w:t>Bc. Marcelou Pavlovou, ředitelkou</w:t>
            </w:r>
          </w:p>
        </w:tc>
      </w:tr>
      <w:tr w:rsidR="00BC3B59" w:rsidRPr="00D0552F" w:rsidTr="00161FE9">
        <w:trPr>
          <w:trHeight w:val="357"/>
        </w:trPr>
        <w:tc>
          <w:tcPr>
            <w:tcW w:w="2032" w:type="dxa"/>
          </w:tcPr>
          <w:p w:rsidR="00BC3B59" w:rsidRPr="00D0552F" w:rsidRDefault="00BC3B59" w:rsidP="00EF645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Kontaktní osoba ve věcech smluvních:</w:t>
            </w:r>
          </w:p>
        </w:tc>
        <w:tc>
          <w:tcPr>
            <w:tcW w:w="7607" w:type="dxa"/>
            <w:vAlign w:val="center"/>
          </w:tcPr>
          <w:p w:rsidR="00BC3B59" w:rsidRPr="00D0552F" w:rsidRDefault="00C01EF6" w:rsidP="001D548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01EF6">
              <w:rPr>
                <w:rFonts w:asciiTheme="minorHAnsi" w:hAnsiTheme="minorHAnsi" w:cs="Arial"/>
                <w:sz w:val="22"/>
                <w:szCs w:val="22"/>
              </w:rPr>
              <w:t>Bc. Marcela Pavlová, email: pavlova@svcrymarov.cz, tel. 737 177 033</w:t>
            </w:r>
          </w:p>
        </w:tc>
      </w:tr>
      <w:tr w:rsidR="00BC3B59" w:rsidRPr="00D0552F" w:rsidTr="00161FE9">
        <w:trPr>
          <w:trHeight w:val="357"/>
        </w:trPr>
        <w:tc>
          <w:tcPr>
            <w:tcW w:w="2032" w:type="dxa"/>
          </w:tcPr>
          <w:p w:rsidR="00BC3B59" w:rsidRPr="00D0552F" w:rsidRDefault="00BC3B59" w:rsidP="00EF645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Kontaktní osoby ve věcech technických:</w:t>
            </w:r>
          </w:p>
        </w:tc>
        <w:tc>
          <w:tcPr>
            <w:tcW w:w="7607" w:type="dxa"/>
            <w:vAlign w:val="center"/>
          </w:tcPr>
          <w:p w:rsidR="00BC3B59" w:rsidRPr="00D0552F" w:rsidRDefault="00BC3B59" w:rsidP="00CD7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C3B59" w:rsidRPr="00D0552F" w:rsidTr="00161FE9">
        <w:trPr>
          <w:trHeight w:hRule="exact" w:val="220"/>
        </w:trPr>
        <w:tc>
          <w:tcPr>
            <w:tcW w:w="2032" w:type="dxa"/>
          </w:tcPr>
          <w:p w:rsidR="00BC3B59" w:rsidRPr="00D0552F" w:rsidRDefault="00BC3B59" w:rsidP="00EF645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07" w:type="dxa"/>
            <w:vAlign w:val="center"/>
          </w:tcPr>
          <w:p w:rsidR="00BC3B59" w:rsidRPr="00D0552F" w:rsidRDefault="00BC3B59" w:rsidP="00EF645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C3B59" w:rsidRPr="00D0552F">
        <w:trPr>
          <w:trHeight w:val="357"/>
        </w:trPr>
        <w:tc>
          <w:tcPr>
            <w:tcW w:w="9639" w:type="dxa"/>
            <w:gridSpan w:val="2"/>
          </w:tcPr>
          <w:p w:rsidR="00BC3B59" w:rsidRPr="00D0552F" w:rsidRDefault="00EC1847" w:rsidP="00EF645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dále jen „</w:t>
            </w:r>
            <w:r w:rsidR="00CD7BE7">
              <w:rPr>
                <w:rFonts w:asciiTheme="minorHAnsi" w:hAnsiTheme="minorHAnsi" w:cs="Arial"/>
                <w:sz w:val="22"/>
                <w:szCs w:val="22"/>
              </w:rPr>
              <w:t>Nájemce</w:t>
            </w:r>
            <w:r w:rsidR="00BC3B59" w:rsidRPr="00D0552F">
              <w:rPr>
                <w:rFonts w:asciiTheme="minorHAnsi" w:hAnsiTheme="minorHAnsi" w:cs="Arial"/>
                <w:sz w:val="22"/>
                <w:szCs w:val="22"/>
              </w:rPr>
              <w:t>“</w:t>
            </w:r>
          </w:p>
        </w:tc>
      </w:tr>
    </w:tbl>
    <w:p w:rsidR="0070218F" w:rsidRPr="00D0552F" w:rsidRDefault="0070218F" w:rsidP="00EC1847">
      <w:pPr>
        <w:pStyle w:val="Import3"/>
        <w:spacing w:before="12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0552F">
        <w:rPr>
          <w:rFonts w:asciiTheme="minorHAnsi" w:hAnsiTheme="minorHAnsi" w:cs="Arial"/>
          <w:b/>
          <w:sz w:val="22"/>
          <w:szCs w:val="22"/>
        </w:rPr>
        <w:t>a</w:t>
      </w:r>
    </w:p>
    <w:p w:rsidR="0070218F" w:rsidRPr="00D0552F" w:rsidRDefault="00CD7BE7" w:rsidP="0070218F">
      <w:pPr>
        <w:pStyle w:val="Import3"/>
        <w:spacing w:before="12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Pronajímatel</w:t>
      </w:r>
    </w:p>
    <w:tbl>
      <w:tblPr>
        <w:tblW w:w="9639" w:type="dxa"/>
        <w:tblCellMar>
          <w:left w:w="70" w:type="dxa"/>
          <w:right w:w="70" w:type="dxa"/>
        </w:tblCellMar>
        <w:tblLook w:val="0000"/>
      </w:tblPr>
      <w:tblGrid>
        <w:gridCol w:w="2032"/>
        <w:gridCol w:w="7607"/>
      </w:tblGrid>
      <w:tr w:rsidR="0070218F" w:rsidRPr="00D0552F">
        <w:trPr>
          <w:trHeight w:val="357"/>
        </w:trPr>
        <w:tc>
          <w:tcPr>
            <w:tcW w:w="2032" w:type="dxa"/>
          </w:tcPr>
          <w:p w:rsidR="0070218F" w:rsidRPr="00D0552F" w:rsidRDefault="00D320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320B2">
              <w:rPr>
                <w:rFonts w:asciiTheme="minorHAnsi" w:hAnsiTheme="minorHAnsi" w:cs="Arial"/>
                <w:sz w:val="22"/>
                <w:szCs w:val="22"/>
              </w:rPr>
              <w:t>Pronajímatel</w:t>
            </w:r>
            <w:r w:rsidR="0070218F" w:rsidRPr="00D0552F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</w:p>
        </w:tc>
        <w:tc>
          <w:tcPr>
            <w:tcW w:w="7607" w:type="dxa"/>
            <w:vAlign w:val="center"/>
          </w:tcPr>
          <w:p w:rsidR="0070218F" w:rsidRPr="00D0552F" w:rsidRDefault="00D320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320B2">
              <w:rPr>
                <w:rFonts w:asciiTheme="minorHAnsi" w:hAnsiTheme="minorHAnsi" w:cs="Arial"/>
                <w:b/>
                <w:sz w:val="22"/>
                <w:szCs w:val="22"/>
              </w:rPr>
              <w:t>VERA, spol. s r.o.</w:t>
            </w:r>
          </w:p>
        </w:tc>
      </w:tr>
      <w:tr w:rsidR="0070218F" w:rsidRPr="00D0552F">
        <w:trPr>
          <w:trHeight w:val="357"/>
        </w:trPr>
        <w:tc>
          <w:tcPr>
            <w:tcW w:w="9639" w:type="dxa"/>
            <w:gridSpan w:val="2"/>
          </w:tcPr>
          <w:p w:rsidR="0070218F" w:rsidRPr="00D0552F" w:rsidRDefault="0070218F" w:rsidP="009D5AA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 xml:space="preserve">Zapsaný v Obchodním rejstříku vedeném u </w:t>
            </w:r>
            <w:r w:rsidR="00D320B2" w:rsidRPr="00D320B2">
              <w:rPr>
                <w:rFonts w:asciiTheme="minorHAnsi" w:hAnsiTheme="minorHAnsi" w:cs="Arial"/>
                <w:sz w:val="22"/>
                <w:szCs w:val="22"/>
              </w:rPr>
              <w:t>Krajsk</w:t>
            </w:r>
            <w:r w:rsidR="00D320B2">
              <w:rPr>
                <w:rFonts w:asciiTheme="minorHAnsi" w:hAnsiTheme="minorHAnsi" w:cs="Arial"/>
                <w:sz w:val="22"/>
                <w:szCs w:val="22"/>
              </w:rPr>
              <w:t>ého</w:t>
            </w:r>
            <w:r w:rsidR="00D320B2" w:rsidRPr="00D320B2">
              <w:rPr>
                <w:rFonts w:asciiTheme="minorHAnsi" w:hAnsiTheme="minorHAnsi" w:cs="Arial"/>
                <w:sz w:val="22"/>
                <w:szCs w:val="22"/>
              </w:rPr>
              <w:t xml:space="preserve"> soud</w:t>
            </w:r>
            <w:r w:rsidR="00D320B2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="00D320B2" w:rsidRPr="00D320B2">
              <w:rPr>
                <w:rFonts w:asciiTheme="minorHAnsi" w:hAnsiTheme="minorHAnsi" w:cs="Arial"/>
                <w:sz w:val="22"/>
                <w:szCs w:val="22"/>
              </w:rPr>
              <w:t xml:space="preserve"> v Praze sp. zn. 34140</w:t>
            </w:r>
          </w:p>
        </w:tc>
      </w:tr>
      <w:tr w:rsidR="0070218F" w:rsidRPr="00D0552F">
        <w:trPr>
          <w:trHeight w:val="357"/>
        </w:trPr>
        <w:tc>
          <w:tcPr>
            <w:tcW w:w="2032" w:type="dxa"/>
          </w:tcPr>
          <w:p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Sídlo:</w:t>
            </w:r>
          </w:p>
        </w:tc>
        <w:tc>
          <w:tcPr>
            <w:tcW w:w="7607" w:type="dxa"/>
            <w:vAlign w:val="center"/>
          </w:tcPr>
          <w:p w:rsidR="0070218F" w:rsidRPr="00E40CBE" w:rsidRDefault="00D320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0CBE">
              <w:rPr>
                <w:rFonts w:asciiTheme="minorHAnsi" w:hAnsiTheme="minorHAnsi" w:cs="Arial"/>
                <w:sz w:val="22"/>
                <w:szCs w:val="22"/>
              </w:rPr>
              <w:t>Lužná 716/2, Vokovice, 160 00 Praha 6</w:t>
            </w:r>
          </w:p>
        </w:tc>
      </w:tr>
      <w:tr w:rsidR="0070218F" w:rsidRPr="00D0552F">
        <w:trPr>
          <w:trHeight w:val="357"/>
        </w:trPr>
        <w:tc>
          <w:tcPr>
            <w:tcW w:w="2032" w:type="dxa"/>
          </w:tcPr>
          <w:p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7607" w:type="dxa"/>
            <w:vAlign w:val="center"/>
          </w:tcPr>
          <w:p w:rsidR="0070218F" w:rsidRPr="00E40CBE" w:rsidRDefault="009649F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0CBE">
              <w:rPr>
                <w:rFonts w:asciiTheme="minorHAnsi" w:hAnsiTheme="minorHAnsi" w:cs="Arial"/>
                <w:sz w:val="22"/>
                <w:szCs w:val="22"/>
              </w:rPr>
              <w:t>62587978</w:t>
            </w:r>
          </w:p>
        </w:tc>
      </w:tr>
      <w:tr w:rsidR="0070218F" w:rsidRPr="00D0552F">
        <w:trPr>
          <w:trHeight w:val="357"/>
        </w:trPr>
        <w:tc>
          <w:tcPr>
            <w:tcW w:w="2032" w:type="dxa"/>
          </w:tcPr>
          <w:p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7607" w:type="dxa"/>
            <w:vAlign w:val="center"/>
          </w:tcPr>
          <w:p w:rsidR="0070218F" w:rsidRPr="00E40CBE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218F" w:rsidRPr="00D0552F">
        <w:trPr>
          <w:trHeight w:val="357"/>
        </w:trPr>
        <w:tc>
          <w:tcPr>
            <w:tcW w:w="2032" w:type="dxa"/>
          </w:tcPr>
          <w:p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Číslo účtu:</w:t>
            </w:r>
          </w:p>
        </w:tc>
        <w:tc>
          <w:tcPr>
            <w:tcW w:w="7607" w:type="dxa"/>
            <w:vAlign w:val="center"/>
          </w:tcPr>
          <w:p w:rsidR="0070218F" w:rsidRPr="00E40CBE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218F" w:rsidRPr="00D0552F">
        <w:trPr>
          <w:trHeight w:val="357"/>
        </w:trPr>
        <w:tc>
          <w:tcPr>
            <w:tcW w:w="2032" w:type="dxa"/>
          </w:tcPr>
          <w:p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Bankovní spojení:</w:t>
            </w:r>
          </w:p>
        </w:tc>
        <w:tc>
          <w:tcPr>
            <w:tcW w:w="7607" w:type="dxa"/>
            <w:vAlign w:val="center"/>
          </w:tcPr>
          <w:p w:rsidR="0070218F" w:rsidRPr="00E40CBE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218F" w:rsidRPr="00D0552F">
        <w:trPr>
          <w:trHeight w:val="357"/>
        </w:trPr>
        <w:tc>
          <w:tcPr>
            <w:tcW w:w="2032" w:type="dxa"/>
          </w:tcPr>
          <w:p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Zastoupen:</w:t>
            </w:r>
          </w:p>
        </w:tc>
        <w:tc>
          <w:tcPr>
            <w:tcW w:w="7607" w:type="dxa"/>
            <w:vAlign w:val="center"/>
          </w:tcPr>
          <w:p w:rsidR="0070218F" w:rsidRPr="00E40CBE" w:rsidRDefault="009649F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0CBE">
              <w:rPr>
                <w:rFonts w:asciiTheme="minorHAnsi" w:hAnsiTheme="minorHAnsi" w:cs="Arial"/>
                <w:sz w:val="22"/>
                <w:szCs w:val="22"/>
              </w:rPr>
              <w:t>Ing. Jiřím Matouškem</w:t>
            </w:r>
          </w:p>
        </w:tc>
      </w:tr>
      <w:tr w:rsidR="0070218F" w:rsidRPr="00D0552F">
        <w:trPr>
          <w:trHeight w:val="357"/>
        </w:trPr>
        <w:tc>
          <w:tcPr>
            <w:tcW w:w="2032" w:type="dxa"/>
          </w:tcPr>
          <w:p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Kontaktní osoba ve věcech smluvních:</w:t>
            </w:r>
          </w:p>
        </w:tc>
        <w:tc>
          <w:tcPr>
            <w:tcW w:w="7607" w:type="dxa"/>
            <w:vAlign w:val="center"/>
          </w:tcPr>
          <w:p w:rsidR="0070218F" w:rsidRPr="00D0552F" w:rsidRDefault="0070218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0218F" w:rsidRPr="00D0552F">
        <w:trPr>
          <w:trHeight w:val="357"/>
        </w:trPr>
        <w:tc>
          <w:tcPr>
            <w:tcW w:w="2032" w:type="dxa"/>
          </w:tcPr>
          <w:p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Kontaktní osoby ve věcech technických:</w:t>
            </w:r>
          </w:p>
        </w:tc>
        <w:tc>
          <w:tcPr>
            <w:tcW w:w="7607" w:type="dxa"/>
            <w:vAlign w:val="center"/>
          </w:tcPr>
          <w:p w:rsidR="0070218F" w:rsidRPr="00C01EF6" w:rsidRDefault="0070218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0218F" w:rsidRPr="00D0552F">
        <w:trPr>
          <w:trHeight w:hRule="exact" w:val="220"/>
        </w:trPr>
        <w:tc>
          <w:tcPr>
            <w:tcW w:w="2032" w:type="dxa"/>
          </w:tcPr>
          <w:p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07" w:type="dxa"/>
          </w:tcPr>
          <w:p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0218F" w:rsidRPr="00D0552F">
        <w:trPr>
          <w:trHeight w:val="357"/>
        </w:trPr>
        <w:tc>
          <w:tcPr>
            <w:tcW w:w="9639" w:type="dxa"/>
            <w:gridSpan w:val="2"/>
          </w:tcPr>
          <w:p w:rsidR="0070218F" w:rsidRPr="00D0552F" w:rsidRDefault="0070218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552F">
              <w:rPr>
                <w:rFonts w:asciiTheme="minorHAnsi" w:hAnsiTheme="minorHAnsi" w:cs="Arial"/>
                <w:sz w:val="22"/>
                <w:szCs w:val="22"/>
              </w:rPr>
              <w:t>dále jen „</w:t>
            </w:r>
            <w:r w:rsidR="009649FF">
              <w:rPr>
                <w:rFonts w:asciiTheme="minorHAnsi" w:hAnsiTheme="minorHAnsi" w:cs="Arial"/>
                <w:sz w:val="22"/>
                <w:szCs w:val="22"/>
              </w:rPr>
              <w:t>Pronajímatel</w:t>
            </w:r>
            <w:r w:rsidRPr="00D0552F">
              <w:rPr>
                <w:rFonts w:asciiTheme="minorHAnsi" w:hAnsiTheme="minorHAnsi" w:cs="Arial"/>
                <w:sz w:val="22"/>
                <w:szCs w:val="22"/>
              </w:rPr>
              <w:t>“</w:t>
            </w:r>
          </w:p>
        </w:tc>
      </w:tr>
    </w:tbl>
    <w:p w:rsidR="0070218F" w:rsidRPr="00D0552F" w:rsidRDefault="0070218F" w:rsidP="00092280">
      <w:pPr>
        <w:pStyle w:val="Import4"/>
        <w:tabs>
          <w:tab w:val="clear" w:pos="4176"/>
        </w:tabs>
        <w:spacing w:before="240" w:after="120" w:line="240" w:lineRule="auto"/>
        <w:ind w:left="0"/>
        <w:jc w:val="center"/>
        <w:rPr>
          <w:rFonts w:asciiTheme="minorHAnsi" w:hAnsiTheme="minorHAnsi" w:cs="Arial"/>
          <w:b/>
          <w:szCs w:val="24"/>
        </w:rPr>
      </w:pPr>
      <w:r w:rsidRPr="00D0552F">
        <w:rPr>
          <w:rFonts w:asciiTheme="minorHAnsi" w:hAnsiTheme="minorHAnsi" w:cs="Arial"/>
          <w:b/>
          <w:szCs w:val="24"/>
        </w:rPr>
        <w:t>I. Předmět smlouvy</w:t>
      </w:r>
    </w:p>
    <w:p w:rsidR="00B83B63" w:rsidRDefault="00037CCB" w:rsidP="00092280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Smluvní strany se dohodly, v souladu s</w:t>
      </w:r>
      <w:r w:rsidR="009649FF">
        <w:rPr>
          <w:rFonts w:asciiTheme="minorHAnsi" w:hAnsiTheme="minorHAnsi" w:cs="Arial"/>
          <w:iCs/>
          <w:sz w:val="22"/>
          <w:szCs w:val="22"/>
        </w:rPr>
        <w:t> čl. X</w:t>
      </w:r>
      <w:r w:rsidR="00C01EF6">
        <w:rPr>
          <w:rFonts w:asciiTheme="minorHAnsi" w:hAnsiTheme="minorHAnsi" w:cs="Arial"/>
          <w:iCs/>
          <w:sz w:val="22"/>
          <w:szCs w:val="22"/>
        </w:rPr>
        <w:t>I</w:t>
      </w:r>
      <w:r w:rsidR="009649FF">
        <w:rPr>
          <w:rFonts w:asciiTheme="minorHAnsi" w:hAnsiTheme="minorHAnsi" w:cs="Arial"/>
          <w:iCs/>
          <w:sz w:val="22"/>
          <w:szCs w:val="22"/>
        </w:rPr>
        <w:t xml:space="preserve">V. </w:t>
      </w:r>
      <w:r w:rsidR="006F527A">
        <w:rPr>
          <w:rFonts w:asciiTheme="minorHAnsi" w:hAnsiTheme="minorHAnsi" w:cs="Arial"/>
          <w:iCs/>
          <w:sz w:val="22"/>
          <w:szCs w:val="22"/>
        </w:rPr>
        <w:t>o</w:t>
      </w:r>
      <w:r w:rsidR="004F2415">
        <w:rPr>
          <w:rFonts w:asciiTheme="minorHAnsi" w:hAnsiTheme="minorHAnsi" w:cs="Arial"/>
          <w:iCs/>
          <w:sz w:val="22"/>
          <w:szCs w:val="22"/>
        </w:rPr>
        <w:t xml:space="preserve">dst. </w:t>
      </w:r>
      <w:r w:rsidR="009649FF">
        <w:rPr>
          <w:rFonts w:asciiTheme="minorHAnsi" w:hAnsiTheme="minorHAnsi" w:cs="Arial"/>
          <w:iCs/>
          <w:sz w:val="22"/>
          <w:szCs w:val="22"/>
        </w:rPr>
        <w:t>4</w:t>
      </w:r>
      <w:r w:rsidR="004F2415">
        <w:rPr>
          <w:rFonts w:asciiTheme="minorHAnsi" w:hAnsiTheme="minorHAnsi" w:cs="Arial"/>
          <w:iCs/>
          <w:sz w:val="22"/>
          <w:szCs w:val="22"/>
        </w:rPr>
        <w:t xml:space="preserve"> smlouvy o </w:t>
      </w:r>
      <w:r w:rsidR="009649FF" w:rsidRPr="009649FF">
        <w:rPr>
          <w:rFonts w:asciiTheme="minorHAnsi" w:hAnsiTheme="minorHAnsi" w:cs="Arial"/>
          <w:iCs/>
          <w:sz w:val="22"/>
          <w:szCs w:val="22"/>
        </w:rPr>
        <w:t xml:space="preserve">užívání, implementaci a technické podpoře informačního systému </w:t>
      </w:r>
      <w:r w:rsidR="009649FF">
        <w:rPr>
          <w:rFonts w:asciiTheme="minorHAnsi" w:hAnsiTheme="minorHAnsi" w:cs="Arial"/>
          <w:iCs/>
          <w:sz w:val="22"/>
          <w:szCs w:val="22"/>
        </w:rPr>
        <w:t xml:space="preserve">uzavřené </w:t>
      </w:r>
      <w:r w:rsidR="004F2415">
        <w:rPr>
          <w:rFonts w:asciiTheme="minorHAnsi" w:hAnsiTheme="minorHAnsi"/>
          <w:sz w:val="22"/>
          <w:szCs w:val="22"/>
        </w:rPr>
        <w:t xml:space="preserve">dne </w:t>
      </w:r>
      <w:r w:rsidR="009649FF">
        <w:rPr>
          <w:rFonts w:asciiTheme="minorHAnsi" w:hAnsiTheme="minorHAnsi"/>
          <w:sz w:val="22"/>
          <w:szCs w:val="22"/>
        </w:rPr>
        <w:t>27</w:t>
      </w:r>
      <w:r w:rsidR="00C354B2">
        <w:rPr>
          <w:rFonts w:asciiTheme="minorHAnsi" w:hAnsiTheme="minorHAnsi"/>
          <w:sz w:val="22"/>
          <w:szCs w:val="22"/>
        </w:rPr>
        <w:t>.0</w:t>
      </w:r>
      <w:r w:rsidR="009649FF">
        <w:rPr>
          <w:rFonts w:asciiTheme="minorHAnsi" w:hAnsiTheme="minorHAnsi"/>
          <w:sz w:val="22"/>
          <w:szCs w:val="22"/>
        </w:rPr>
        <w:t>7</w:t>
      </w:r>
      <w:r w:rsidR="00C354B2">
        <w:rPr>
          <w:rFonts w:asciiTheme="minorHAnsi" w:hAnsiTheme="minorHAnsi"/>
          <w:sz w:val="22"/>
          <w:szCs w:val="22"/>
        </w:rPr>
        <w:t xml:space="preserve">.2021 </w:t>
      </w:r>
      <w:r w:rsidR="004F2415">
        <w:rPr>
          <w:rFonts w:asciiTheme="minorHAnsi" w:hAnsiTheme="minorHAnsi"/>
          <w:sz w:val="22"/>
          <w:szCs w:val="22"/>
        </w:rPr>
        <w:t xml:space="preserve">(dále jen „Smlouva“), kterým se smlouva v čl. </w:t>
      </w:r>
      <w:r w:rsidR="0036229B">
        <w:rPr>
          <w:rFonts w:asciiTheme="minorHAnsi" w:hAnsiTheme="minorHAnsi"/>
          <w:sz w:val="22"/>
          <w:szCs w:val="22"/>
        </w:rPr>
        <w:t>I</w:t>
      </w:r>
      <w:r w:rsidR="003B323D">
        <w:rPr>
          <w:rFonts w:asciiTheme="minorHAnsi" w:hAnsiTheme="minorHAnsi"/>
          <w:sz w:val="22"/>
          <w:szCs w:val="22"/>
        </w:rPr>
        <w:t>V</w:t>
      </w:r>
      <w:r w:rsidR="0036229B">
        <w:rPr>
          <w:rFonts w:asciiTheme="minorHAnsi" w:hAnsiTheme="minorHAnsi"/>
          <w:sz w:val="22"/>
          <w:szCs w:val="22"/>
        </w:rPr>
        <w:t xml:space="preserve"> </w:t>
      </w:r>
      <w:r w:rsidR="003B323D">
        <w:rPr>
          <w:rFonts w:asciiTheme="minorHAnsi" w:hAnsiTheme="minorHAnsi"/>
          <w:sz w:val="22"/>
          <w:szCs w:val="22"/>
        </w:rPr>
        <w:t>odst.</w:t>
      </w:r>
      <w:r w:rsidR="00092280">
        <w:rPr>
          <w:rFonts w:asciiTheme="minorHAnsi" w:hAnsiTheme="minorHAnsi"/>
          <w:sz w:val="22"/>
          <w:szCs w:val="22"/>
        </w:rPr>
        <w:t>1</w:t>
      </w:r>
      <w:r w:rsidR="003B323D">
        <w:rPr>
          <w:rFonts w:asciiTheme="minorHAnsi" w:hAnsiTheme="minorHAnsi"/>
          <w:sz w:val="22"/>
          <w:szCs w:val="22"/>
        </w:rPr>
        <w:t xml:space="preserve"> doplňuje </w:t>
      </w:r>
      <w:r w:rsidR="004F2415">
        <w:rPr>
          <w:rFonts w:asciiTheme="minorHAnsi" w:hAnsiTheme="minorHAnsi"/>
          <w:sz w:val="22"/>
          <w:szCs w:val="22"/>
        </w:rPr>
        <w:t>takto:</w:t>
      </w:r>
    </w:p>
    <w:p w:rsidR="00452213" w:rsidRPr="00B83B63" w:rsidRDefault="00092280" w:rsidP="00092280">
      <w:pPr>
        <w:pStyle w:val="Odstavecseseznamem"/>
        <w:ind w:left="284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 „</w:t>
      </w:r>
      <w:r w:rsidR="003B323D" w:rsidRPr="00B83B63">
        <w:rPr>
          <w:rFonts w:asciiTheme="minorHAnsi" w:hAnsiTheme="minorHAnsi"/>
          <w:i/>
          <w:iCs/>
          <w:sz w:val="22"/>
          <w:szCs w:val="22"/>
        </w:rPr>
        <w:t xml:space="preserve">Předmětem nájmu jsou softwarové moduly IS, jejichž specifikace je uvedena v SML - Příloze č. 1 (Technická specifikace – týkající se Nájemce) této Smlouvy </w:t>
      </w:r>
      <w:r w:rsidR="003B323D" w:rsidRPr="00B83B63">
        <w:rPr>
          <w:rFonts w:asciiTheme="minorHAnsi" w:hAnsiTheme="minorHAnsi"/>
          <w:b/>
          <w:bCs/>
          <w:i/>
          <w:iCs/>
          <w:sz w:val="22"/>
          <w:szCs w:val="22"/>
        </w:rPr>
        <w:t>a</w:t>
      </w:r>
      <w:r w:rsidR="003B323D" w:rsidRPr="00B83B6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753A72" w:rsidRPr="00753A72">
        <w:rPr>
          <w:rFonts w:asciiTheme="minorHAnsi" w:hAnsiTheme="minorHAnsi"/>
          <w:b/>
          <w:bCs/>
          <w:i/>
          <w:iCs/>
          <w:sz w:val="22"/>
          <w:szCs w:val="22"/>
        </w:rPr>
        <w:t>nové</w:t>
      </w:r>
      <w:r w:rsidR="00753A7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3B323D" w:rsidRPr="00B83B63">
        <w:rPr>
          <w:rFonts w:asciiTheme="minorHAnsi" w:hAnsiTheme="minorHAnsi"/>
          <w:b/>
          <w:bCs/>
          <w:i/>
          <w:iCs/>
          <w:sz w:val="22"/>
          <w:szCs w:val="22"/>
        </w:rPr>
        <w:t>softwarové moduly IS</w:t>
      </w:r>
      <w:r w:rsidR="00452213" w:rsidRPr="00B83B63">
        <w:rPr>
          <w:rFonts w:asciiTheme="minorHAnsi" w:hAnsiTheme="minorHAnsi"/>
          <w:i/>
          <w:iCs/>
          <w:sz w:val="22"/>
          <w:szCs w:val="22"/>
        </w:rPr>
        <w:t>:</w:t>
      </w:r>
    </w:p>
    <w:p w:rsidR="00452213" w:rsidRPr="00C01EF6" w:rsidRDefault="00452213" w:rsidP="00C01EF6">
      <w:pPr>
        <w:pStyle w:val="Odstavecseseznamem"/>
        <w:ind w:left="1065" w:hanging="781"/>
        <w:jc w:val="both"/>
        <w:rPr>
          <w:rFonts w:asciiTheme="minorHAnsi" w:hAnsiTheme="minorHAnsi"/>
          <w:i/>
          <w:iCs/>
          <w:sz w:val="22"/>
          <w:szCs w:val="22"/>
        </w:rPr>
      </w:pPr>
      <w:r w:rsidRPr="00B83B63">
        <w:rPr>
          <w:rFonts w:asciiTheme="minorHAnsi" w:hAnsiTheme="minorHAnsi"/>
          <w:i/>
          <w:iCs/>
          <w:sz w:val="22"/>
          <w:szCs w:val="22"/>
        </w:rPr>
        <w:t xml:space="preserve">- </w:t>
      </w:r>
      <w:r w:rsidR="00C01EF6">
        <w:rPr>
          <w:rFonts w:asciiTheme="minorHAnsi" w:hAnsiTheme="minorHAnsi"/>
          <w:i/>
          <w:iCs/>
          <w:sz w:val="22"/>
          <w:szCs w:val="22"/>
        </w:rPr>
        <w:t>Smlouvy</w:t>
      </w:r>
    </w:p>
    <w:p w:rsidR="003B323D" w:rsidRPr="00B83B63" w:rsidRDefault="00452213" w:rsidP="00025BA7">
      <w:pPr>
        <w:pStyle w:val="Odstavecseseznamem"/>
        <w:spacing w:after="720"/>
        <w:ind w:left="1066" w:hanging="782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B83B63">
        <w:rPr>
          <w:rFonts w:asciiTheme="minorHAnsi" w:hAnsiTheme="minorHAnsi"/>
          <w:i/>
          <w:iCs/>
          <w:sz w:val="22"/>
          <w:szCs w:val="22"/>
        </w:rPr>
        <w:t xml:space="preserve">- </w:t>
      </w:r>
      <w:r w:rsidR="00C01EF6">
        <w:rPr>
          <w:rFonts w:asciiTheme="minorHAnsi" w:hAnsiTheme="minorHAnsi"/>
          <w:i/>
          <w:iCs/>
          <w:sz w:val="22"/>
          <w:szCs w:val="22"/>
        </w:rPr>
        <w:t>Rozhraní Smlouvy – Centrální registr smluv</w:t>
      </w:r>
      <w:r w:rsidR="00092280">
        <w:rPr>
          <w:rFonts w:asciiTheme="minorHAnsi" w:hAnsiTheme="minorHAnsi"/>
          <w:i/>
          <w:iCs/>
          <w:sz w:val="22"/>
          <w:szCs w:val="22"/>
        </w:rPr>
        <w:t>.“</w:t>
      </w:r>
    </w:p>
    <w:p w:rsidR="0036229B" w:rsidRPr="00D0552F" w:rsidRDefault="0036229B" w:rsidP="00025BA7">
      <w:pPr>
        <w:pStyle w:val="Import8"/>
        <w:spacing w:before="360" w:after="240" w:line="240" w:lineRule="auto"/>
        <w:ind w:left="3890" w:hanging="3890"/>
        <w:jc w:val="center"/>
        <w:rPr>
          <w:rFonts w:asciiTheme="minorHAnsi" w:hAnsiTheme="minorHAnsi" w:cs="Arial"/>
          <w:b/>
          <w:szCs w:val="24"/>
        </w:rPr>
      </w:pPr>
      <w:r w:rsidRPr="00D0552F">
        <w:rPr>
          <w:rFonts w:asciiTheme="minorHAnsi" w:hAnsiTheme="minorHAnsi" w:cs="Arial"/>
          <w:b/>
          <w:szCs w:val="24"/>
        </w:rPr>
        <w:lastRenderedPageBreak/>
        <w:t xml:space="preserve">II. </w:t>
      </w:r>
      <w:r w:rsidR="00042954">
        <w:rPr>
          <w:rFonts w:asciiTheme="minorHAnsi" w:hAnsiTheme="minorHAnsi" w:cs="Arial"/>
          <w:b/>
          <w:szCs w:val="24"/>
        </w:rPr>
        <w:t xml:space="preserve">Lhůta </w:t>
      </w:r>
      <w:r w:rsidR="00753A72">
        <w:rPr>
          <w:rFonts w:asciiTheme="minorHAnsi" w:hAnsiTheme="minorHAnsi" w:cs="Arial"/>
          <w:b/>
          <w:szCs w:val="24"/>
        </w:rPr>
        <w:t>a místo plnění</w:t>
      </w:r>
    </w:p>
    <w:p w:rsidR="00753A72" w:rsidRPr="00025BA7" w:rsidRDefault="00025BA7" w:rsidP="00025BA7">
      <w:pPr>
        <w:pStyle w:val="Import5"/>
        <w:numPr>
          <w:ilvl w:val="0"/>
          <w:numId w:val="20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Licence bude udělena do 14 dní </w:t>
      </w:r>
      <w:r w:rsidRPr="00BB2028">
        <w:rPr>
          <w:rFonts w:asciiTheme="minorHAnsi" w:hAnsiTheme="minorHAnsi" w:cs="Arial"/>
          <w:snapToGrid w:val="0"/>
          <w:sz w:val="22"/>
          <w:szCs w:val="22"/>
        </w:rPr>
        <w:t>ode dne účinnosti Dodatku</w:t>
      </w:r>
      <w:r>
        <w:rPr>
          <w:rFonts w:asciiTheme="minorHAnsi" w:hAnsiTheme="minorHAnsi" w:cs="Arial"/>
          <w:snapToGrid w:val="0"/>
          <w:sz w:val="22"/>
          <w:szCs w:val="22"/>
        </w:rPr>
        <w:t xml:space="preserve"> č.</w:t>
      </w:r>
      <w:r w:rsidR="00420DB6">
        <w:rPr>
          <w:rFonts w:asciiTheme="minorHAnsi" w:hAnsiTheme="minorHAnsi" w:cs="Arial"/>
          <w:snapToGrid w:val="0"/>
          <w:sz w:val="22"/>
          <w:szCs w:val="22"/>
        </w:rPr>
        <w:t>1</w:t>
      </w:r>
      <w:r w:rsidR="00753A72" w:rsidRPr="00753A72">
        <w:rPr>
          <w:rFonts w:asciiTheme="minorHAnsi" w:hAnsiTheme="minorHAnsi" w:cs="Arial"/>
          <w:bCs/>
          <w:snapToGrid w:val="0"/>
          <w:sz w:val="22"/>
          <w:szCs w:val="22"/>
        </w:rPr>
        <w:t xml:space="preserve">. </w:t>
      </w:r>
    </w:p>
    <w:p w:rsidR="0036229B" w:rsidRPr="00753A72" w:rsidRDefault="00753A72" w:rsidP="00092280">
      <w:pPr>
        <w:pStyle w:val="Import5"/>
        <w:numPr>
          <w:ilvl w:val="0"/>
          <w:numId w:val="20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Theme="minorHAnsi" w:hAnsiTheme="minorHAnsi" w:cs="Arial"/>
          <w:bCs/>
          <w:snapToGrid w:val="0"/>
          <w:sz w:val="22"/>
          <w:szCs w:val="22"/>
        </w:rPr>
      </w:pPr>
      <w:r w:rsidRPr="00753A72">
        <w:rPr>
          <w:rFonts w:asciiTheme="minorHAnsi" w:hAnsiTheme="minorHAnsi" w:cs="Arial"/>
          <w:bCs/>
          <w:snapToGrid w:val="0"/>
          <w:sz w:val="22"/>
          <w:szCs w:val="22"/>
        </w:rPr>
        <w:t>Místem plnění je budova/budovy, v nichž sídlí Nájemce.</w:t>
      </w:r>
    </w:p>
    <w:p w:rsidR="0070218F" w:rsidRDefault="0070218F" w:rsidP="00E40CBE">
      <w:pPr>
        <w:spacing w:before="480" w:after="360"/>
        <w:jc w:val="center"/>
        <w:rPr>
          <w:rFonts w:asciiTheme="minorHAnsi" w:hAnsiTheme="minorHAnsi" w:cs="Arial"/>
          <w:b/>
          <w:iCs/>
          <w:szCs w:val="24"/>
        </w:rPr>
      </w:pPr>
      <w:r w:rsidRPr="00D0552F">
        <w:rPr>
          <w:rFonts w:asciiTheme="minorHAnsi" w:hAnsiTheme="minorHAnsi" w:cs="Arial"/>
          <w:b/>
          <w:iCs/>
          <w:szCs w:val="24"/>
        </w:rPr>
        <w:t>I</w:t>
      </w:r>
      <w:r w:rsidR="009915F0">
        <w:rPr>
          <w:rFonts w:asciiTheme="minorHAnsi" w:hAnsiTheme="minorHAnsi" w:cs="Arial"/>
          <w:b/>
          <w:iCs/>
          <w:szCs w:val="24"/>
        </w:rPr>
        <w:t>II</w:t>
      </w:r>
      <w:r w:rsidRPr="00D0552F">
        <w:rPr>
          <w:rFonts w:asciiTheme="minorHAnsi" w:hAnsiTheme="minorHAnsi" w:cs="Arial"/>
          <w:b/>
          <w:iCs/>
          <w:szCs w:val="24"/>
        </w:rPr>
        <w:t xml:space="preserve">. Cena </w:t>
      </w:r>
      <w:r w:rsidR="00F3534A">
        <w:rPr>
          <w:rFonts w:asciiTheme="minorHAnsi" w:hAnsiTheme="minorHAnsi" w:cs="Arial"/>
          <w:b/>
          <w:iCs/>
          <w:szCs w:val="24"/>
        </w:rPr>
        <w:t xml:space="preserve">nájmu a implementace </w:t>
      </w:r>
      <w:r w:rsidR="00753A72">
        <w:rPr>
          <w:rFonts w:asciiTheme="minorHAnsi" w:hAnsiTheme="minorHAnsi" w:cs="Arial"/>
          <w:b/>
          <w:iCs/>
          <w:szCs w:val="24"/>
        </w:rPr>
        <w:t xml:space="preserve">nových </w:t>
      </w:r>
      <w:r w:rsidR="00753A72" w:rsidRPr="00753A72">
        <w:rPr>
          <w:rFonts w:asciiTheme="minorHAnsi" w:hAnsiTheme="minorHAnsi" w:cs="Arial"/>
          <w:b/>
          <w:iCs/>
          <w:szCs w:val="24"/>
        </w:rPr>
        <w:t>softwarov</w:t>
      </w:r>
      <w:r w:rsidR="00753A72">
        <w:rPr>
          <w:rFonts w:asciiTheme="minorHAnsi" w:hAnsiTheme="minorHAnsi" w:cs="Arial"/>
          <w:b/>
          <w:iCs/>
          <w:szCs w:val="24"/>
        </w:rPr>
        <w:t>ých</w:t>
      </w:r>
      <w:r w:rsidR="00753A72" w:rsidRPr="00753A72">
        <w:rPr>
          <w:rFonts w:asciiTheme="minorHAnsi" w:hAnsiTheme="minorHAnsi" w:cs="Arial"/>
          <w:b/>
          <w:iCs/>
          <w:szCs w:val="24"/>
        </w:rPr>
        <w:t xml:space="preserve"> modul</w:t>
      </w:r>
      <w:r w:rsidR="00753A72">
        <w:rPr>
          <w:rFonts w:asciiTheme="minorHAnsi" w:hAnsiTheme="minorHAnsi" w:cs="Arial"/>
          <w:b/>
          <w:iCs/>
          <w:szCs w:val="24"/>
        </w:rPr>
        <w:t>ů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192"/>
        <w:gridCol w:w="2268"/>
      </w:tblGrid>
      <w:tr w:rsidR="00025BA7" w:rsidRPr="00F3534A" w:rsidTr="00025BA7">
        <w:trPr>
          <w:trHeight w:val="225"/>
          <w:jc w:val="center"/>
        </w:trPr>
        <w:tc>
          <w:tcPr>
            <w:tcW w:w="4192" w:type="dxa"/>
          </w:tcPr>
          <w:p w:rsidR="00025BA7" w:rsidRPr="00F3534A" w:rsidRDefault="00025BA7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Agenda </w:t>
            </w:r>
          </w:p>
        </w:tc>
        <w:tc>
          <w:tcPr>
            <w:tcW w:w="2268" w:type="dxa"/>
          </w:tcPr>
          <w:p w:rsidR="00025BA7" w:rsidRPr="00F3534A" w:rsidRDefault="00025BA7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Roční nájem bez DPH </w:t>
            </w:r>
          </w:p>
        </w:tc>
      </w:tr>
      <w:tr w:rsidR="00025BA7" w:rsidRPr="00F3534A" w:rsidTr="00025BA7">
        <w:trPr>
          <w:trHeight w:val="110"/>
          <w:jc w:val="center"/>
        </w:trPr>
        <w:tc>
          <w:tcPr>
            <w:tcW w:w="4192" w:type="dxa"/>
          </w:tcPr>
          <w:p w:rsidR="00025BA7" w:rsidRPr="00F3534A" w:rsidRDefault="00025BA7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Smlouvy</w:t>
            </w: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025BA7" w:rsidRPr="00F3534A" w:rsidRDefault="00025BA7" w:rsidP="00092280">
            <w:pPr>
              <w:autoSpaceDE w:val="0"/>
              <w:autoSpaceDN w:val="0"/>
              <w:adjustRightInd w:val="0"/>
              <w:ind w:right="567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</w:t>
            </w: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25BA7" w:rsidRPr="00F3534A" w:rsidTr="00025BA7">
        <w:trPr>
          <w:trHeight w:val="110"/>
          <w:jc w:val="center"/>
        </w:trPr>
        <w:tc>
          <w:tcPr>
            <w:tcW w:w="4192" w:type="dxa"/>
          </w:tcPr>
          <w:p w:rsidR="00025BA7" w:rsidRPr="00F3534A" w:rsidRDefault="00025BA7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Rozhraní Smlouvy-Centrální registr smluv</w:t>
            </w:r>
          </w:p>
        </w:tc>
        <w:tc>
          <w:tcPr>
            <w:tcW w:w="2268" w:type="dxa"/>
          </w:tcPr>
          <w:p w:rsidR="00025BA7" w:rsidRPr="00F3534A" w:rsidRDefault="00025BA7" w:rsidP="00025BA7">
            <w:pPr>
              <w:autoSpaceDE w:val="0"/>
              <w:autoSpaceDN w:val="0"/>
              <w:adjustRightInd w:val="0"/>
              <w:ind w:right="567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  <w:r w:rsidRPr="00F35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25BA7" w:rsidRPr="00F3534A" w:rsidTr="00025BA7">
        <w:trPr>
          <w:trHeight w:val="111"/>
          <w:jc w:val="center"/>
        </w:trPr>
        <w:tc>
          <w:tcPr>
            <w:tcW w:w="4192" w:type="dxa"/>
          </w:tcPr>
          <w:p w:rsidR="00025BA7" w:rsidRPr="00F3534A" w:rsidRDefault="00025BA7" w:rsidP="00F353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5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celkem </w:t>
            </w:r>
          </w:p>
        </w:tc>
        <w:tc>
          <w:tcPr>
            <w:tcW w:w="2268" w:type="dxa"/>
          </w:tcPr>
          <w:p w:rsidR="00025BA7" w:rsidRPr="00F3534A" w:rsidRDefault="00025BA7" w:rsidP="00092280">
            <w:pPr>
              <w:autoSpaceDE w:val="0"/>
              <w:autoSpaceDN w:val="0"/>
              <w:adjustRightInd w:val="0"/>
              <w:ind w:right="567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2 500</w:t>
            </w:r>
            <w:r w:rsidRPr="00F353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B0BD7" w:rsidRPr="00D0552F" w:rsidRDefault="0070218F" w:rsidP="00E40CBE">
      <w:pPr>
        <w:pStyle w:val="Import0"/>
        <w:spacing w:before="480" w:after="360" w:line="240" w:lineRule="auto"/>
        <w:jc w:val="center"/>
        <w:rPr>
          <w:rFonts w:asciiTheme="minorHAnsi" w:hAnsiTheme="minorHAnsi" w:cs="Arial"/>
          <w:b/>
          <w:szCs w:val="24"/>
        </w:rPr>
      </w:pPr>
      <w:r w:rsidRPr="00D0552F">
        <w:rPr>
          <w:rFonts w:asciiTheme="minorHAnsi" w:hAnsiTheme="minorHAnsi" w:cs="Arial"/>
          <w:b/>
          <w:szCs w:val="24"/>
        </w:rPr>
        <w:t>I</w:t>
      </w:r>
      <w:r w:rsidR="009915F0">
        <w:rPr>
          <w:rFonts w:asciiTheme="minorHAnsi" w:hAnsiTheme="minorHAnsi" w:cs="Arial"/>
          <w:b/>
          <w:szCs w:val="24"/>
        </w:rPr>
        <w:t>V</w:t>
      </w:r>
      <w:r w:rsidRPr="00D0552F">
        <w:rPr>
          <w:rFonts w:asciiTheme="minorHAnsi" w:hAnsiTheme="minorHAnsi" w:cs="Arial"/>
          <w:b/>
          <w:szCs w:val="24"/>
        </w:rPr>
        <w:t>. Závěrečná ustanovení</w:t>
      </w:r>
    </w:p>
    <w:p w:rsidR="004F2415" w:rsidRPr="00C354B2" w:rsidRDefault="004F2415" w:rsidP="00A30DB3">
      <w:pPr>
        <w:pStyle w:val="Import5"/>
        <w:numPr>
          <w:ilvl w:val="0"/>
          <w:numId w:val="23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354B2">
        <w:rPr>
          <w:rFonts w:ascii="Calibri" w:hAnsi="Calibri" w:cs="Calibri"/>
          <w:sz w:val="22"/>
          <w:szCs w:val="22"/>
        </w:rPr>
        <w:t xml:space="preserve">Smluvní strany prohlašují, že po přečtení tohoto dodatku č. 1 souhlasí s jeho obsahem, potvrzují, že byl sepsán na základě pravdivých údajů, z jejich pravé a svobodné vůle a nebyl sjednán v tísni ani za jiných, jednostranně nevýhodných podmínek a na důkaz toho připojují své podpisy. </w:t>
      </w:r>
    </w:p>
    <w:p w:rsidR="004F2415" w:rsidRPr="00C354B2" w:rsidRDefault="0073222B" w:rsidP="00092280">
      <w:pPr>
        <w:pStyle w:val="Import5"/>
        <w:numPr>
          <w:ilvl w:val="0"/>
          <w:numId w:val="23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Pronajímatel </w:t>
      </w:r>
      <w:r w:rsidR="004F2415" w:rsidRPr="00C354B2">
        <w:rPr>
          <w:rFonts w:ascii="Calibri" w:hAnsi="Calibri" w:cs="Calibri"/>
          <w:sz w:val="22"/>
          <w:szCs w:val="22"/>
        </w:rPr>
        <w:t>prohlašuj</w:t>
      </w:r>
      <w:r>
        <w:rPr>
          <w:rFonts w:ascii="Calibri" w:hAnsi="Calibri" w:cs="Calibri"/>
          <w:sz w:val="22"/>
          <w:szCs w:val="22"/>
        </w:rPr>
        <w:t>e</w:t>
      </w:r>
      <w:r w:rsidR="004F2415" w:rsidRPr="00C354B2">
        <w:rPr>
          <w:rFonts w:ascii="Calibri" w:hAnsi="Calibri" w:cs="Calibri"/>
          <w:sz w:val="22"/>
          <w:szCs w:val="22"/>
        </w:rPr>
        <w:t>, že skutečnosti uvedené v</w:t>
      </w:r>
      <w:r>
        <w:rPr>
          <w:rFonts w:ascii="Calibri" w:hAnsi="Calibri" w:cs="Calibri"/>
          <w:sz w:val="22"/>
          <w:szCs w:val="22"/>
        </w:rPr>
        <w:t xml:space="preserve"> čl. III. </w:t>
      </w:r>
      <w:r w:rsidRPr="0073222B">
        <w:rPr>
          <w:rFonts w:ascii="Calibri" w:hAnsi="Calibri" w:cs="Calibri"/>
          <w:sz w:val="22"/>
          <w:szCs w:val="22"/>
        </w:rPr>
        <w:t>Cena pronájmu a implementace nových softwarových modulů</w:t>
      </w:r>
      <w:r>
        <w:rPr>
          <w:rFonts w:ascii="Calibri" w:hAnsi="Calibri" w:cs="Calibri"/>
          <w:sz w:val="22"/>
          <w:szCs w:val="22"/>
        </w:rPr>
        <w:t xml:space="preserve"> </w:t>
      </w:r>
      <w:r w:rsidR="004F2415" w:rsidRPr="00C354B2">
        <w:rPr>
          <w:rFonts w:ascii="Calibri" w:hAnsi="Calibri" w:cs="Calibri"/>
          <w:sz w:val="22"/>
          <w:szCs w:val="22"/>
        </w:rPr>
        <w:t>tomto dodatku č. 1 považuj</w:t>
      </w:r>
      <w:r>
        <w:rPr>
          <w:rFonts w:ascii="Calibri" w:hAnsi="Calibri" w:cs="Calibri"/>
          <w:sz w:val="22"/>
          <w:szCs w:val="22"/>
        </w:rPr>
        <w:t>e</w:t>
      </w:r>
      <w:r w:rsidR="004F2415" w:rsidRPr="00C354B2">
        <w:rPr>
          <w:rFonts w:ascii="Calibri" w:hAnsi="Calibri" w:cs="Calibri"/>
          <w:sz w:val="22"/>
          <w:szCs w:val="22"/>
        </w:rPr>
        <w:t xml:space="preserve"> za obchodní tajemství ve smyslu § 504 zákona č.89/2012 Sb., občanský zákoník, ve znění pozdějších předpisů, a </w:t>
      </w:r>
      <w:r>
        <w:rPr>
          <w:rFonts w:ascii="Calibri" w:hAnsi="Calibri" w:cs="Calibri"/>
          <w:sz w:val="22"/>
          <w:szCs w:val="22"/>
        </w:rPr>
        <w:t>ne</w:t>
      </w:r>
      <w:r w:rsidR="004F2415" w:rsidRPr="00C354B2">
        <w:rPr>
          <w:rFonts w:ascii="Calibri" w:hAnsi="Calibri" w:cs="Calibri"/>
          <w:sz w:val="22"/>
          <w:szCs w:val="22"/>
        </w:rPr>
        <w:t>uděluj</w:t>
      </w:r>
      <w:r>
        <w:rPr>
          <w:rFonts w:ascii="Calibri" w:hAnsi="Calibri" w:cs="Calibri"/>
          <w:sz w:val="22"/>
          <w:szCs w:val="22"/>
        </w:rPr>
        <w:t>e</w:t>
      </w:r>
      <w:r w:rsidR="004F2415" w:rsidRPr="00C354B2">
        <w:rPr>
          <w:rFonts w:ascii="Calibri" w:hAnsi="Calibri" w:cs="Calibri"/>
          <w:sz w:val="22"/>
          <w:szCs w:val="22"/>
        </w:rPr>
        <w:t xml:space="preserve"> svolení k jejich užití a zveřejnění. </w:t>
      </w:r>
    </w:p>
    <w:p w:rsidR="004F2415" w:rsidRPr="00C354B2" w:rsidRDefault="004F2415" w:rsidP="00092280">
      <w:pPr>
        <w:pStyle w:val="Import5"/>
        <w:numPr>
          <w:ilvl w:val="0"/>
          <w:numId w:val="23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354B2">
        <w:rPr>
          <w:rFonts w:ascii="Calibri" w:hAnsi="Calibri" w:cs="Calibri"/>
          <w:sz w:val="22"/>
          <w:szCs w:val="22"/>
        </w:rPr>
        <w:t>Dodat</w:t>
      </w:r>
      <w:r w:rsidR="007C48ED">
        <w:rPr>
          <w:rFonts w:ascii="Calibri" w:hAnsi="Calibri" w:cs="Calibri"/>
          <w:sz w:val="22"/>
          <w:szCs w:val="22"/>
        </w:rPr>
        <w:t xml:space="preserve">ek č. 1 Smlouvy je vyhotoven ve dvou </w:t>
      </w:r>
      <w:r w:rsidRPr="00C354B2">
        <w:rPr>
          <w:rFonts w:ascii="Calibri" w:hAnsi="Calibri" w:cs="Calibri"/>
          <w:sz w:val="22"/>
          <w:szCs w:val="22"/>
        </w:rPr>
        <w:t>stejnopisech s platností originálu, přičemž kaž</w:t>
      </w:r>
      <w:r w:rsidR="007C48ED">
        <w:rPr>
          <w:rFonts w:ascii="Calibri" w:hAnsi="Calibri" w:cs="Calibri"/>
          <w:sz w:val="22"/>
          <w:szCs w:val="22"/>
        </w:rPr>
        <w:t>dá ze smluvních stran obdrží jeden oboustranně podepsaný výtisk</w:t>
      </w:r>
      <w:r w:rsidRPr="00C354B2">
        <w:rPr>
          <w:rFonts w:ascii="Calibri" w:hAnsi="Calibri" w:cs="Calibri"/>
          <w:sz w:val="22"/>
          <w:szCs w:val="22"/>
        </w:rPr>
        <w:t xml:space="preserve">. </w:t>
      </w:r>
    </w:p>
    <w:p w:rsidR="004F2415" w:rsidRPr="00C354B2" w:rsidRDefault="004F2415" w:rsidP="00092280">
      <w:pPr>
        <w:pStyle w:val="Import5"/>
        <w:numPr>
          <w:ilvl w:val="0"/>
          <w:numId w:val="23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354B2">
        <w:rPr>
          <w:rFonts w:ascii="Calibri" w:hAnsi="Calibri" w:cs="Calibri"/>
          <w:sz w:val="22"/>
          <w:szCs w:val="22"/>
        </w:rPr>
        <w:t xml:space="preserve">Ostatní dohodnutá ujednání Smlouvy ve znění jejich pozdějších dodatků se nemění a zůstávají v platnosti. </w:t>
      </w:r>
    </w:p>
    <w:p w:rsidR="00C354B2" w:rsidRPr="00C354B2" w:rsidRDefault="004F2415" w:rsidP="00092280">
      <w:pPr>
        <w:pStyle w:val="Import5"/>
        <w:numPr>
          <w:ilvl w:val="0"/>
          <w:numId w:val="23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354B2">
        <w:rPr>
          <w:rFonts w:ascii="Calibri" w:hAnsi="Calibri" w:cs="Calibri"/>
          <w:sz w:val="22"/>
          <w:szCs w:val="22"/>
        </w:rPr>
        <w:t xml:space="preserve">Tento dodatek č. 1 nabývá platnosti dnem podpisu poslední ze smluvních stran a účinnosti dnem jeho zveřejnění v registru smluv v souladu se zákonem č. 340/2015 Sb., o registru smluv, ve znění pozdějších předpisů. Smluvní strany se dohodly, že tento dodatek zveřejní v registru smluv </w:t>
      </w:r>
      <w:r w:rsidR="00442842">
        <w:rPr>
          <w:rFonts w:ascii="Calibri" w:hAnsi="Calibri" w:cs="Calibri"/>
          <w:sz w:val="22"/>
          <w:szCs w:val="22"/>
        </w:rPr>
        <w:t>Nájemce</w:t>
      </w:r>
      <w:r w:rsidRPr="00C354B2">
        <w:rPr>
          <w:rFonts w:ascii="Calibri" w:hAnsi="Calibri" w:cs="Calibri"/>
          <w:sz w:val="22"/>
          <w:szCs w:val="22"/>
        </w:rPr>
        <w:t xml:space="preserve"> po podpisu dodatku oběma smluvními stranami. </w:t>
      </w:r>
    </w:p>
    <w:p w:rsidR="00C354B2" w:rsidRPr="00C354B2" w:rsidRDefault="004F2415" w:rsidP="00092280">
      <w:pPr>
        <w:pStyle w:val="Import5"/>
        <w:numPr>
          <w:ilvl w:val="0"/>
          <w:numId w:val="23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354B2">
        <w:rPr>
          <w:rFonts w:ascii="Calibri" w:hAnsi="Calibri" w:cs="Calibri"/>
          <w:sz w:val="22"/>
          <w:szCs w:val="22"/>
        </w:rPr>
        <w:t xml:space="preserve">Smluvní strany se dohodly, že na právní poměry vzniklé ze Smlouvy a tohoto dodatku č. </w:t>
      </w:r>
      <w:r w:rsidR="006D3A02">
        <w:rPr>
          <w:rFonts w:ascii="Calibri" w:hAnsi="Calibri" w:cs="Calibri"/>
          <w:sz w:val="22"/>
          <w:szCs w:val="22"/>
        </w:rPr>
        <w:t>1</w:t>
      </w:r>
      <w:r w:rsidRPr="00C354B2">
        <w:rPr>
          <w:rFonts w:ascii="Calibri" w:hAnsi="Calibri" w:cs="Calibri"/>
          <w:sz w:val="22"/>
          <w:szCs w:val="22"/>
        </w:rPr>
        <w:t xml:space="preserve"> se použijí ustanovení zákona č.89/2012 Sb., občanský zákoník, ve znění pozdějších předpisů. </w:t>
      </w:r>
    </w:p>
    <w:p w:rsidR="00A74DA4" w:rsidRDefault="00A74DA4" w:rsidP="007B05CA">
      <w:pPr>
        <w:pStyle w:val="Import3"/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:rsidR="00980FB9" w:rsidRDefault="00980FB9" w:rsidP="0070218F">
      <w:pPr>
        <w:pStyle w:val="Import3"/>
        <w:spacing w:line="240" w:lineRule="auto"/>
        <w:rPr>
          <w:rFonts w:asciiTheme="minorHAnsi" w:hAnsiTheme="minorHAnsi" w:cs="Arial"/>
          <w:bCs/>
          <w:sz w:val="22"/>
          <w:szCs w:val="22"/>
        </w:rPr>
      </w:pPr>
    </w:p>
    <w:p w:rsidR="000B0BD7" w:rsidRPr="00442842" w:rsidRDefault="0070218F" w:rsidP="0070218F">
      <w:pPr>
        <w:pStyle w:val="Import3"/>
        <w:spacing w:line="240" w:lineRule="auto"/>
        <w:rPr>
          <w:rFonts w:asciiTheme="minorHAnsi" w:hAnsiTheme="minorHAnsi" w:cs="Arial"/>
          <w:bCs/>
          <w:sz w:val="22"/>
          <w:szCs w:val="22"/>
        </w:rPr>
      </w:pPr>
      <w:r w:rsidRPr="00442842">
        <w:rPr>
          <w:rFonts w:asciiTheme="minorHAnsi" w:hAnsiTheme="minorHAnsi" w:cs="Arial"/>
          <w:bCs/>
          <w:sz w:val="22"/>
          <w:szCs w:val="22"/>
        </w:rPr>
        <w:t>V</w:t>
      </w:r>
      <w:r w:rsidR="001D0B70" w:rsidRPr="00442842">
        <w:rPr>
          <w:rFonts w:asciiTheme="minorHAnsi" w:hAnsiTheme="minorHAnsi" w:cs="Arial"/>
          <w:bCs/>
          <w:sz w:val="22"/>
          <w:szCs w:val="22"/>
        </w:rPr>
        <w:t> </w:t>
      </w:r>
      <w:proofErr w:type="spellStart"/>
      <w:r w:rsidR="009D5AA1" w:rsidRPr="00442842">
        <w:rPr>
          <w:rFonts w:asciiTheme="minorHAnsi" w:hAnsiTheme="minorHAnsi" w:cs="Arial"/>
          <w:bCs/>
          <w:sz w:val="22"/>
          <w:szCs w:val="22"/>
        </w:rPr>
        <w:t>Rýmařově</w:t>
      </w:r>
      <w:proofErr w:type="spellEnd"/>
      <w:r w:rsidRPr="00442842">
        <w:rPr>
          <w:rFonts w:asciiTheme="minorHAnsi" w:hAnsiTheme="minorHAnsi" w:cs="Arial"/>
          <w:bCs/>
          <w:sz w:val="22"/>
          <w:szCs w:val="22"/>
        </w:rPr>
        <w:t xml:space="preserve"> dne</w:t>
      </w:r>
      <w:r w:rsidR="000B0BD7" w:rsidRPr="00442842">
        <w:rPr>
          <w:rFonts w:asciiTheme="minorHAnsi" w:hAnsiTheme="minorHAnsi" w:cs="Arial"/>
          <w:bCs/>
          <w:sz w:val="22"/>
          <w:szCs w:val="22"/>
        </w:rPr>
        <w:t>:</w:t>
      </w:r>
      <w:r w:rsidR="00F8303A">
        <w:rPr>
          <w:rFonts w:asciiTheme="minorHAnsi" w:hAnsiTheme="minorHAnsi" w:cs="Arial"/>
          <w:bCs/>
          <w:sz w:val="22"/>
          <w:szCs w:val="22"/>
        </w:rPr>
        <w:t xml:space="preserve">  </w:t>
      </w:r>
      <w:proofErr w:type="gramStart"/>
      <w:r w:rsidR="00F8303A">
        <w:rPr>
          <w:rFonts w:asciiTheme="minorHAnsi" w:hAnsiTheme="minorHAnsi" w:cs="Arial"/>
          <w:bCs/>
          <w:sz w:val="22"/>
          <w:szCs w:val="22"/>
        </w:rPr>
        <w:t>26.03.2026</w:t>
      </w:r>
      <w:proofErr w:type="gramEnd"/>
      <w:r w:rsidRPr="00442842">
        <w:rPr>
          <w:rFonts w:asciiTheme="minorHAnsi" w:hAnsiTheme="minorHAnsi" w:cs="Arial"/>
          <w:bCs/>
          <w:sz w:val="22"/>
          <w:szCs w:val="22"/>
        </w:rPr>
        <w:t xml:space="preserve">                                       </w:t>
      </w:r>
      <w:r w:rsidR="00C2498C">
        <w:rPr>
          <w:rFonts w:asciiTheme="minorHAnsi" w:hAnsiTheme="minorHAnsi" w:cs="Arial"/>
          <w:bCs/>
          <w:sz w:val="22"/>
          <w:szCs w:val="22"/>
        </w:rPr>
        <w:tab/>
      </w:r>
      <w:r w:rsidRPr="00442842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42842">
        <w:rPr>
          <w:rFonts w:asciiTheme="minorHAnsi" w:hAnsiTheme="minorHAnsi" w:cs="Arial"/>
          <w:bCs/>
          <w:sz w:val="22"/>
          <w:szCs w:val="22"/>
        </w:rPr>
        <w:t>V Chlumci nad Cidlinou dne:</w:t>
      </w:r>
      <w:r w:rsidRPr="00442842">
        <w:rPr>
          <w:rFonts w:asciiTheme="minorHAnsi" w:hAnsiTheme="minorHAnsi" w:cs="Arial"/>
          <w:bCs/>
          <w:sz w:val="22"/>
          <w:szCs w:val="22"/>
        </w:rPr>
        <w:tab/>
      </w:r>
      <w:r w:rsidR="00C2498C">
        <w:rPr>
          <w:rFonts w:asciiTheme="minorHAnsi" w:hAnsiTheme="minorHAnsi" w:cs="Arial"/>
          <w:bCs/>
          <w:sz w:val="22"/>
          <w:szCs w:val="22"/>
        </w:rPr>
        <w:t>31.03.2026</w:t>
      </w:r>
      <w:r w:rsidRPr="00442842">
        <w:rPr>
          <w:rFonts w:asciiTheme="minorHAnsi" w:hAnsiTheme="minorHAnsi" w:cs="Arial"/>
          <w:bCs/>
          <w:sz w:val="22"/>
          <w:szCs w:val="22"/>
        </w:rPr>
        <w:tab/>
      </w:r>
      <w:r w:rsidRPr="00442842">
        <w:rPr>
          <w:rFonts w:asciiTheme="minorHAnsi" w:hAnsiTheme="minorHAnsi" w:cs="Arial"/>
          <w:bCs/>
          <w:sz w:val="22"/>
          <w:szCs w:val="22"/>
        </w:rPr>
        <w:tab/>
        <w:t xml:space="preserve">          </w:t>
      </w:r>
      <w:r w:rsidR="000B0BD7" w:rsidRPr="00442842">
        <w:rPr>
          <w:rFonts w:asciiTheme="minorHAnsi" w:hAnsiTheme="minorHAnsi" w:cs="Arial"/>
          <w:bCs/>
          <w:sz w:val="22"/>
          <w:szCs w:val="22"/>
        </w:rPr>
        <w:t xml:space="preserve">   </w:t>
      </w:r>
    </w:p>
    <w:p w:rsidR="0070218F" w:rsidRPr="00D0552F" w:rsidRDefault="0070218F" w:rsidP="0070218F">
      <w:pPr>
        <w:pStyle w:val="Import0"/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:rsidR="00864B96" w:rsidRDefault="00864B96" w:rsidP="0070218F">
      <w:pPr>
        <w:pStyle w:val="Import0"/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:rsidR="00C354B2" w:rsidRDefault="00C354B2" w:rsidP="0070218F">
      <w:pPr>
        <w:pStyle w:val="Import0"/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:rsidR="003F3D57" w:rsidRPr="00D0552F" w:rsidRDefault="003F3D57" w:rsidP="0070218F">
      <w:pPr>
        <w:pStyle w:val="Import0"/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:rsidR="00A74DA4" w:rsidRPr="00D0552F" w:rsidRDefault="00A74DA4" w:rsidP="0070218F">
      <w:pPr>
        <w:pStyle w:val="Import0"/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:rsidR="0070218F" w:rsidRPr="00D0552F" w:rsidRDefault="0070218F" w:rsidP="0070218F">
      <w:pPr>
        <w:pStyle w:val="Import0"/>
        <w:spacing w:line="240" w:lineRule="auto"/>
        <w:rPr>
          <w:rFonts w:asciiTheme="minorHAnsi" w:hAnsiTheme="minorHAnsi" w:cs="Arial"/>
          <w:b/>
          <w:sz w:val="22"/>
          <w:szCs w:val="22"/>
        </w:rPr>
      </w:pPr>
      <w:r w:rsidRPr="00D0552F">
        <w:rPr>
          <w:rFonts w:asciiTheme="minorHAnsi" w:hAnsiTheme="minorHAnsi" w:cs="Arial"/>
          <w:b/>
          <w:sz w:val="22"/>
          <w:szCs w:val="22"/>
        </w:rPr>
        <w:t xml:space="preserve"> </w:t>
      </w:r>
      <w:r w:rsidR="00EC409B" w:rsidRPr="00D0552F">
        <w:rPr>
          <w:rFonts w:asciiTheme="minorHAnsi" w:hAnsiTheme="minorHAnsi" w:cs="Arial"/>
          <w:b/>
          <w:sz w:val="22"/>
          <w:szCs w:val="22"/>
        </w:rPr>
        <w:t xml:space="preserve">-----------------------------------------                                  </w:t>
      </w:r>
      <w:r w:rsidR="00A419B1" w:rsidRPr="00D0552F">
        <w:rPr>
          <w:rFonts w:asciiTheme="minorHAnsi" w:hAnsiTheme="minorHAnsi" w:cs="Arial"/>
          <w:b/>
          <w:sz w:val="22"/>
          <w:szCs w:val="22"/>
        </w:rPr>
        <w:t xml:space="preserve">  </w:t>
      </w:r>
      <w:r w:rsidR="00864B96" w:rsidRPr="00D0552F">
        <w:rPr>
          <w:rFonts w:asciiTheme="minorHAnsi" w:hAnsiTheme="minorHAnsi" w:cs="Arial"/>
          <w:b/>
          <w:sz w:val="22"/>
          <w:szCs w:val="22"/>
        </w:rPr>
        <w:t xml:space="preserve">               </w:t>
      </w:r>
      <w:r w:rsidR="00EC409B" w:rsidRPr="00D0552F">
        <w:rPr>
          <w:rFonts w:asciiTheme="minorHAnsi" w:hAnsiTheme="minorHAnsi" w:cs="Arial"/>
          <w:b/>
          <w:sz w:val="22"/>
          <w:szCs w:val="22"/>
        </w:rPr>
        <w:t>---------</w:t>
      </w:r>
      <w:r w:rsidR="00864B96" w:rsidRPr="00D0552F">
        <w:rPr>
          <w:rFonts w:asciiTheme="minorHAnsi" w:hAnsiTheme="minorHAnsi" w:cs="Arial"/>
          <w:b/>
          <w:sz w:val="22"/>
          <w:szCs w:val="22"/>
        </w:rPr>
        <w:t>---------</w:t>
      </w:r>
      <w:r w:rsidR="00EC409B" w:rsidRPr="00D0552F">
        <w:rPr>
          <w:rFonts w:asciiTheme="minorHAnsi" w:hAnsiTheme="minorHAnsi" w:cs="Arial"/>
          <w:b/>
          <w:sz w:val="22"/>
          <w:szCs w:val="22"/>
        </w:rPr>
        <w:t>---------------------</w:t>
      </w:r>
    </w:p>
    <w:p w:rsidR="0070218F" w:rsidRPr="00D0552F" w:rsidRDefault="00442842" w:rsidP="0070218F">
      <w:pPr>
        <w:pStyle w:val="Import16"/>
        <w:spacing w:line="24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  <w:r w:rsidR="0070218F" w:rsidRPr="00D0552F">
        <w:rPr>
          <w:rFonts w:asciiTheme="minorHAnsi" w:hAnsiTheme="minorHAnsi" w:cs="Arial"/>
          <w:sz w:val="22"/>
          <w:szCs w:val="22"/>
        </w:rPr>
        <w:t xml:space="preserve">           za </w:t>
      </w:r>
      <w:r>
        <w:rPr>
          <w:rFonts w:asciiTheme="minorHAnsi" w:hAnsiTheme="minorHAnsi" w:cs="Arial"/>
          <w:sz w:val="22"/>
          <w:szCs w:val="22"/>
        </w:rPr>
        <w:t>Nájemce</w:t>
      </w:r>
      <w:r w:rsidR="0070218F" w:rsidRPr="00D0552F">
        <w:rPr>
          <w:rFonts w:asciiTheme="minorHAnsi" w:hAnsiTheme="minorHAnsi" w:cs="Arial"/>
          <w:sz w:val="22"/>
          <w:szCs w:val="22"/>
        </w:rPr>
        <w:tab/>
        <w:t xml:space="preserve"> za </w:t>
      </w:r>
      <w:r>
        <w:rPr>
          <w:rFonts w:asciiTheme="minorHAnsi" w:hAnsiTheme="minorHAnsi" w:cs="Arial"/>
          <w:sz w:val="22"/>
          <w:szCs w:val="22"/>
        </w:rPr>
        <w:t>Pronajímatele</w:t>
      </w:r>
    </w:p>
    <w:p w:rsidR="0070218F" w:rsidRPr="00823860" w:rsidRDefault="00BC3367" w:rsidP="0070218F">
      <w:pPr>
        <w:pStyle w:val="Import16"/>
        <w:spacing w:line="240" w:lineRule="auto"/>
        <w:rPr>
          <w:rFonts w:asciiTheme="minorHAnsi" w:hAnsiTheme="minorHAnsi" w:cs="Arial"/>
          <w:b/>
          <w:i/>
          <w:sz w:val="22"/>
          <w:szCs w:val="22"/>
        </w:rPr>
      </w:pPr>
      <w:r w:rsidRPr="00D0552F">
        <w:rPr>
          <w:rFonts w:asciiTheme="minorHAnsi" w:hAnsiTheme="minorHAnsi" w:cs="Arial"/>
          <w:b/>
          <w:sz w:val="22"/>
          <w:szCs w:val="22"/>
        </w:rPr>
        <w:t xml:space="preserve">        </w:t>
      </w:r>
      <w:r w:rsidR="00025BA7">
        <w:rPr>
          <w:rFonts w:asciiTheme="minorHAnsi" w:hAnsiTheme="minorHAnsi" w:cs="Arial"/>
          <w:b/>
          <w:i/>
          <w:iCs/>
          <w:sz w:val="22"/>
          <w:szCs w:val="22"/>
        </w:rPr>
        <w:t>Bc. Marcela Pavlová</w:t>
      </w:r>
      <w:r w:rsidR="009D5AA1">
        <w:rPr>
          <w:rFonts w:asciiTheme="minorHAnsi" w:hAnsiTheme="minorHAnsi" w:cs="Arial"/>
          <w:b/>
          <w:i/>
          <w:sz w:val="22"/>
          <w:szCs w:val="22"/>
        </w:rPr>
        <w:tab/>
        <w:t xml:space="preserve">Ing. </w:t>
      </w:r>
      <w:r w:rsidR="00442842">
        <w:rPr>
          <w:rFonts w:asciiTheme="minorHAnsi" w:hAnsiTheme="minorHAnsi" w:cs="Arial"/>
          <w:b/>
          <w:i/>
          <w:sz w:val="22"/>
          <w:szCs w:val="22"/>
        </w:rPr>
        <w:t>Jiří Matoušek</w:t>
      </w:r>
    </w:p>
    <w:p w:rsidR="00585AE8" w:rsidRPr="00D0552F" w:rsidRDefault="00823860" w:rsidP="008C0C46">
      <w:pPr>
        <w:pStyle w:val="Import16"/>
        <w:tabs>
          <w:tab w:val="clear" w:pos="5904"/>
          <w:tab w:val="left" w:pos="5387"/>
        </w:tabs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</w:t>
      </w:r>
      <w:r w:rsidR="00025BA7">
        <w:rPr>
          <w:rFonts w:asciiTheme="minorHAnsi" w:hAnsiTheme="minorHAnsi" w:cs="Arial"/>
          <w:sz w:val="22"/>
          <w:szCs w:val="22"/>
        </w:rPr>
        <w:t>ředitelka</w:t>
      </w:r>
      <w:r w:rsidR="00864B96" w:rsidRPr="00D0552F">
        <w:rPr>
          <w:rFonts w:asciiTheme="minorHAnsi" w:hAnsiTheme="minorHAnsi"/>
          <w:sz w:val="22"/>
          <w:szCs w:val="22"/>
        </w:rPr>
        <w:tab/>
      </w:r>
      <w:r w:rsidR="00442842">
        <w:rPr>
          <w:rFonts w:asciiTheme="minorHAnsi" w:hAnsiTheme="minorHAnsi"/>
          <w:sz w:val="22"/>
          <w:szCs w:val="22"/>
        </w:rPr>
        <w:t xml:space="preserve">       jednatel</w:t>
      </w:r>
      <w:r w:rsidR="008C0C46">
        <w:rPr>
          <w:rFonts w:asciiTheme="minorHAnsi" w:hAnsiTheme="minorHAnsi"/>
          <w:sz w:val="22"/>
          <w:szCs w:val="22"/>
        </w:rPr>
        <w:t xml:space="preserve"> VERA, spol. s r.o.</w:t>
      </w:r>
    </w:p>
    <w:sectPr w:rsidR="00585AE8" w:rsidRPr="00D0552F" w:rsidSect="00A74DA4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8B" w:rsidRDefault="00C5598B">
      <w:r>
        <w:separator/>
      </w:r>
    </w:p>
  </w:endnote>
  <w:endnote w:type="continuationSeparator" w:id="0">
    <w:p w:rsidR="00C5598B" w:rsidRDefault="00C55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FB" w:rsidRPr="00C03032" w:rsidRDefault="002C1844" w:rsidP="007416B0">
    <w:pPr>
      <w:pStyle w:val="Zpat"/>
      <w:pBdr>
        <w:top w:val="single" w:sz="4" w:space="1" w:color="auto"/>
      </w:pBdr>
      <w:jc w:val="right"/>
      <w:rPr>
        <w:rFonts w:ascii="Palatino Linotype" w:hAnsi="Palatino Linotype"/>
        <w:i/>
        <w:color w:val="808080"/>
        <w:sz w:val="18"/>
        <w:szCs w:val="18"/>
      </w:rPr>
    </w:pPr>
    <w:r w:rsidRPr="00C03032">
      <w:rPr>
        <w:rFonts w:ascii="Palatino Linotype" w:hAnsi="Palatino Linotype"/>
        <w:i/>
        <w:color w:val="808080"/>
        <w:sz w:val="18"/>
        <w:szCs w:val="18"/>
      </w:rPr>
      <w:fldChar w:fldCharType="begin"/>
    </w:r>
    <w:r w:rsidR="00F620FB" w:rsidRPr="00C03032">
      <w:rPr>
        <w:rFonts w:ascii="Palatino Linotype" w:hAnsi="Palatino Linotype"/>
        <w:i/>
        <w:color w:val="808080"/>
        <w:sz w:val="18"/>
        <w:szCs w:val="18"/>
      </w:rPr>
      <w:instrText>PAGE   \* MERGEFORMAT</w:instrText>
    </w:r>
    <w:r w:rsidRPr="00C03032">
      <w:rPr>
        <w:rFonts w:ascii="Palatino Linotype" w:hAnsi="Palatino Linotype"/>
        <w:i/>
        <w:color w:val="808080"/>
        <w:sz w:val="18"/>
        <w:szCs w:val="18"/>
      </w:rPr>
      <w:fldChar w:fldCharType="separate"/>
    </w:r>
    <w:r w:rsidR="00C2498C">
      <w:rPr>
        <w:rFonts w:ascii="Palatino Linotype" w:hAnsi="Palatino Linotype"/>
        <w:i/>
        <w:noProof/>
        <w:color w:val="808080"/>
        <w:sz w:val="18"/>
        <w:szCs w:val="18"/>
      </w:rPr>
      <w:t>2</w:t>
    </w:r>
    <w:r w:rsidRPr="00C03032">
      <w:rPr>
        <w:rFonts w:ascii="Palatino Linotype" w:hAnsi="Palatino Linotype"/>
        <w:i/>
        <w:color w:val="808080"/>
        <w:sz w:val="18"/>
        <w:szCs w:val="18"/>
      </w:rPr>
      <w:fldChar w:fldCharType="end"/>
    </w:r>
  </w:p>
  <w:p w:rsidR="00F620FB" w:rsidRDefault="00F620F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8B" w:rsidRDefault="00C5598B">
      <w:r>
        <w:separator/>
      </w:r>
    </w:p>
  </w:footnote>
  <w:footnote w:type="continuationSeparator" w:id="0">
    <w:p w:rsidR="00C5598B" w:rsidRDefault="00C55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FB" w:rsidRDefault="00F620FB" w:rsidP="001C129E">
    <w:pPr>
      <w:pStyle w:val="Zhlav"/>
      <w:pBdr>
        <w:bottom w:val="single" w:sz="4" w:space="1" w:color="auto"/>
      </w:pBdr>
    </w:pPr>
  </w:p>
  <w:p w:rsidR="00F620FB" w:rsidRDefault="00F620FB" w:rsidP="001C129E">
    <w:pPr>
      <w:pStyle w:val="Zhlav"/>
      <w:pBdr>
        <w:bottom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11C"/>
    <w:multiLevelType w:val="hybridMultilevel"/>
    <w:tmpl w:val="72FA6C3A"/>
    <w:lvl w:ilvl="0" w:tplc="1EEE12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>
    <w:nsid w:val="03CD77A0"/>
    <w:multiLevelType w:val="hybridMultilevel"/>
    <w:tmpl w:val="1A00C5DC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5EB4692"/>
    <w:multiLevelType w:val="hybridMultilevel"/>
    <w:tmpl w:val="07FA6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F176B"/>
    <w:multiLevelType w:val="multilevel"/>
    <w:tmpl w:val="478C4F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8EB6197"/>
    <w:multiLevelType w:val="hybridMultilevel"/>
    <w:tmpl w:val="35AC6FEE"/>
    <w:lvl w:ilvl="0" w:tplc="6BF29E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36642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9"/>
      </w:rPr>
    </w:lvl>
    <w:lvl w:ilvl="2" w:tplc="6BF29E7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B54230"/>
    <w:multiLevelType w:val="hybridMultilevel"/>
    <w:tmpl w:val="DE169B42"/>
    <w:lvl w:ilvl="0" w:tplc="FDCAF4B2">
      <w:start w:val="6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54765"/>
    <w:multiLevelType w:val="hybridMultilevel"/>
    <w:tmpl w:val="921CE07C"/>
    <w:lvl w:ilvl="0" w:tplc="0405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63F29FF"/>
    <w:multiLevelType w:val="hybridMultilevel"/>
    <w:tmpl w:val="9DEAAA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21F7C"/>
    <w:multiLevelType w:val="hybridMultilevel"/>
    <w:tmpl w:val="4594BEA2"/>
    <w:lvl w:ilvl="0" w:tplc="FFFFFFFF">
      <w:start w:val="1"/>
      <w:numFmt w:val="bullet"/>
      <w:lvlText w:val=""/>
      <w:lvlJc w:val="left"/>
      <w:pPr>
        <w:tabs>
          <w:tab w:val="num" w:pos="4612"/>
        </w:tabs>
        <w:ind w:left="4612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50005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05000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03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050005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05000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03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050005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1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20C207A"/>
    <w:multiLevelType w:val="multilevel"/>
    <w:tmpl w:val="42F2B4C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7FD29E8"/>
    <w:multiLevelType w:val="hybridMultilevel"/>
    <w:tmpl w:val="8BDC00E0"/>
    <w:lvl w:ilvl="0" w:tplc="FB84AF7A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6BC7005"/>
    <w:multiLevelType w:val="hybridMultilevel"/>
    <w:tmpl w:val="3DB0E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55EAB"/>
    <w:multiLevelType w:val="multilevel"/>
    <w:tmpl w:val="FFD42AA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75B659D"/>
    <w:multiLevelType w:val="hybridMultilevel"/>
    <w:tmpl w:val="F4EA49FE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6AC55331"/>
    <w:multiLevelType w:val="hybridMultilevel"/>
    <w:tmpl w:val="7996121E"/>
    <w:lvl w:ilvl="0" w:tplc="F6E67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21E8B"/>
    <w:multiLevelType w:val="hybridMultilevel"/>
    <w:tmpl w:val="C0A2A67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77356DB5"/>
    <w:multiLevelType w:val="hybridMultilevel"/>
    <w:tmpl w:val="6278157E"/>
    <w:lvl w:ilvl="0" w:tplc="FFFFFFFF">
      <w:start w:val="1"/>
      <w:numFmt w:val="bullet"/>
      <w:lvlText w:val=""/>
      <w:lvlJc w:val="left"/>
      <w:pPr>
        <w:tabs>
          <w:tab w:val="num" w:pos="2487"/>
        </w:tabs>
        <w:ind w:left="2487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A373F3"/>
    <w:multiLevelType w:val="hybridMultilevel"/>
    <w:tmpl w:val="FBD019C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17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21"/>
  </w:num>
  <w:num w:numId="17">
    <w:abstractNumId w:val="12"/>
  </w:num>
  <w:num w:numId="18">
    <w:abstractNumId w:val="4"/>
  </w:num>
  <w:num w:numId="19">
    <w:abstractNumId w:val="9"/>
  </w:num>
  <w:num w:numId="20">
    <w:abstractNumId w:val="13"/>
  </w:num>
  <w:num w:numId="21">
    <w:abstractNumId w:val="0"/>
  </w:num>
  <w:num w:numId="22">
    <w:abstractNumId w:val="6"/>
  </w:num>
  <w:num w:numId="23">
    <w:abstractNumId w:val="1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trackedChanges" w:enforcement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0218F"/>
    <w:rsid w:val="00020B46"/>
    <w:rsid w:val="000241C0"/>
    <w:rsid w:val="00025BA7"/>
    <w:rsid w:val="00027FCF"/>
    <w:rsid w:val="00037CCB"/>
    <w:rsid w:val="00042954"/>
    <w:rsid w:val="0005233B"/>
    <w:rsid w:val="000533DC"/>
    <w:rsid w:val="000568D8"/>
    <w:rsid w:val="0006116A"/>
    <w:rsid w:val="000666FA"/>
    <w:rsid w:val="000700FA"/>
    <w:rsid w:val="00082584"/>
    <w:rsid w:val="00083BC8"/>
    <w:rsid w:val="0008611C"/>
    <w:rsid w:val="00092280"/>
    <w:rsid w:val="000A10EC"/>
    <w:rsid w:val="000B0BD7"/>
    <w:rsid w:val="000B3C07"/>
    <w:rsid w:val="000C3368"/>
    <w:rsid w:val="000F260F"/>
    <w:rsid w:val="000F318E"/>
    <w:rsid w:val="0011127D"/>
    <w:rsid w:val="0012512C"/>
    <w:rsid w:val="001367DA"/>
    <w:rsid w:val="00137D31"/>
    <w:rsid w:val="00141FA2"/>
    <w:rsid w:val="00144C11"/>
    <w:rsid w:val="001456BD"/>
    <w:rsid w:val="0014740E"/>
    <w:rsid w:val="00153E76"/>
    <w:rsid w:val="00155F33"/>
    <w:rsid w:val="00161FE9"/>
    <w:rsid w:val="001702D5"/>
    <w:rsid w:val="00183557"/>
    <w:rsid w:val="00184496"/>
    <w:rsid w:val="001847BE"/>
    <w:rsid w:val="00194048"/>
    <w:rsid w:val="00196102"/>
    <w:rsid w:val="001A4334"/>
    <w:rsid w:val="001A735B"/>
    <w:rsid w:val="001B3460"/>
    <w:rsid w:val="001C129E"/>
    <w:rsid w:val="001C1E70"/>
    <w:rsid w:val="001C739D"/>
    <w:rsid w:val="001D0B70"/>
    <w:rsid w:val="001D548C"/>
    <w:rsid w:val="001F2CD6"/>
    <w:rsid w:val="0020099D"/>
    <w:rsid w:val="002020F2"/>
    <w:rsid w:val="002031D7"/>
    <w:rsid w:val="00203419"/>
    <w:rsid w:val="00217FF2"/>
    <w:rsid w:val="00240C64"/>
    <w:rsid w:val="00242A73"/>
    <w:rsid w:val="00245D8C"/>
    <w:rsid w:val="0026164E"/>
    <w:rsid w:val="00265986"/>
    <w:rsid w:val="002678D2"/>
    <w:rsid w:val="00277645"/>
    <w:rsid w:val="00277C54"/>
    <w:rsid w:val="0029095E"/>
    <w:rsid w:val="00295D51"/>
    <w:rsid w:val="002A2BD0"/>
    <w:rsid w:val="002B0381"/>
    <w:rsid w:val="002B6980"/>
    <w:rsid w:val="002C1844"/>
    <w:rsid w:val="002C3216"/>
    <w:rsid w:val="002C4974"/>
    <w:rsid w:val="002D0328"/>
    <w:rsid w:val="002D03ED"/>
    <w:rsid w:val="002E1258"/>
    <w:rsid w:val="002F6911"/>
    <w:rsid w:val="002F75E1"/>
    <w:rsid w:val="00300582"/>
    <w:rsid w:val="003113E9"/>
    <w:rsid w:val="00311F41"/>
    <w:rsid w:val="00312596"/>
    <w:rsid w:val="00312F4B"/>
    <w:rsid w:val="00323F1D"/>
    <w:rsid w:val="003366A3"/>
    <w:rsid w:val="00343146"/>
    <w:rsid w:val="00345B10"/>
    <w:rsid w:val="00352391"/>
    <w:rsid w:val="0036017A"/>
    <w:rsid w:val="0036229B"/>
    <w:rsid w:val="00365AA0"/>
    <w:rsid w:val="00367DA4"/>
    <w:rsid w:val="0038008C"/>
    <w:rsid w:val="00383004"/>
    <w:rsid w:val="003A50DC"/>
    <w:rsid w:val="003A708B"/>
    <w:rsid w:val="003B323D"/>
    <w:rsid w:val="003C04C1"/>
    <w:rsid w:val="003C65B3"/>
    <w:rsid w:val="003D7735"/>
    <w:rsid w:val="003E2791"/>
    <w:rsid w:val="003F3D57"/>
    <w:rsid w:val="00410161"/>
    <w:rsid w:val="00420DB6"/>
    <w:rsid w:val="0043700D"/>
    <w:rsid w:val="00441B67"/>
    <w:rsid w:val="00442842"/>
    <w:rsid w:val="0044346C"/>
    <w:rsid w:val="00452213"/>
    <w:rsid w:val="004617B4"/>
    <w:rsid w:val="00475190"/>
    <w:rsid w:val="004818C8"/>
    <w:rsid w:val="004B1427"/>
    <w:rsid w:val="004B1AC7"/>
    <w:rsid w:val="004B2831"/>
    <w:rsid w:val="004C30D6"/>
    <w:rsid w:val="004C4025"/>
    <w:rsid w:val="004C4394"/>
    <w:rsid w:val="004C4AAE"/>
    <w:rsid w:val="004E1355"/>
    <w:rsid w:val="004E4493"/>
    <w:rsid w:val="004F02FC"/>
    <w:rsid w:val="004F1A96"/>
    <w:rsid w:val="004F2415"/>
    <w:rsid w:val="00505BB4"/>
    <w:rsid w:val="00512F6E"/>
    <w:rsid w:val="00523B0A"/>
    <w:rsid w:val="0053340F"/>
    <w:rsid w:val="00543513"/>
    <w:rsid w:val="00560A38"/>
    <w:rsid w:val="005624BA"/>
    <w:rsid w:val="005664DB"/>
    <w:rsid w:val="00583479"/>
    <w:rsid w:val="00585AE8"/>
    <w:rsid w:val="00596AA9"/>
    <w:rsid w:val="005A07AB"/>
    <w:rsid w:val="005A4129"/>
    <w:rsid w:val="005B11CC"/>
    <w:rsid w:val="005B560D"/>
    <w:rsid w:val="005C2332"/>
    <w:rsid w:val="005C2C31"/>
    <w:rsid w:val="005C37FA"/>
    <w:rsid w:val="005D37E1"/>
    <w:rsid w:val="005E1EF5"/>
    <w:rsid w:val="00612C46"/>
    <w:rsid w:val="006204A8"/>
    <w:rsid w:val="006444DB"/>
    <w:rsid w:val="00660A7A"/>
    <w:rsid w:val="00667ECA"/>
    <w:rsid w:val="0067791A"/>
    <w:rsid w:val="006D3A02"/>
    <w:rsid w:val="006D5574"/>
    <w:rsid w:val="006E64FE"/>
    <w:rsid w:val="006F14C5"/>
    <w:rsid w:val="006F527A"/>
    <w:rsid w:val="007011B8"/>
    <w:rsid w:val="0070218F"/>
    <w:rsid w:val="00710163"/>
    <w:rsid w:val="007119FD"/>
    <w:rsid w:val="007132AD"/>
    <w:rsid w:val="007212CC"/>
    <w:rsid w:val="00724EC8"/>
    <w:rsid w:val="0073222B"/>
    <w:rsid w:val="00741594"/>
    <w:rsid w:val="007416B0"/>
    <w:rsid w:val="00743458"/>
    <w:rsid w:val="007478A0"/>
    <w:rsid w:val="0075286B"/>
    <w:rsid w:val="00753A72"/>
    <w:rsid w:val="007629FD"/>
    <w:rsid w:val="007751EB"/>
    <w:rsid w:val="00783FFA"/>
    <w:rsid w:val="007A4DC0"/>
    <w:rsid w:val="007A6B13"/>
    <w:rsid w:val="007B05CA"/>
    <w:rsid w:val="007C4227"/>
    <w:rsid w:val="007C48ED"/>
    <w:rsid w:val="007C4EB4"/>
    <w:rsid w:val="007E0810"/>
    <w:rsid w:val="007E17ED"/>
    <w:rsid w:val="007F3230"/>
    <w:rsid w:val="008049E7"/>
    <w:rsid w:val="00810B8B"/>
    <w:rsid w:val="00823860"/>
    <w:rsid w:val="008240CB"/>
    <w:rsid w:val="00826A48"/>
    <w:rsid w:val="0083323F"/>
    <w:rsid w:val="00834D8D"/>
    <w:rsid w:val="00844160"/>
    <w:rsid w:val="00845B98"/>
    <w:rsid w:val="008520FA"/>
    <w:rsid w:val="008536EC"/>
    <w:rsid w:val="0085530B"/>
    <w:rsid w:val="00864B96"/>
    <w:rsid w:val="00874936"/>
    <w:rsid w:val="008808F6"/>
    <w:rsid w:val="00884F09"/>
    <w:rsid w:val="008A77D3"/>
    <w:rsid w:val="008B03DB"/>
    <w:rsid w:val="008B0E40"/>
    <w:rsid w:val="008B6DB1"/>
    <w:rsid w:val="008C0C46"/>
    <w:rsid w:val="008C74FF"/>
    <w:rsid w:val="008C76C1"/>
    <w:rsid w:val="008D3A27"/>
    <w:rsid w:val="008D7417"/>
    <w:rsid w:val="008E12F9"/>
    <w:rsid w:val="008E4533"/>
    <w:rsid w:val="008E4D9F"/>
    <w:rsid w:val="008F2B50"/>
    <w:rsid w:val="00902AE4"/>
    <w:rsid w:val="00902BBE"/>
    <w:rsid w:val="00905F63"/>
    <w:rsid w:val="00907334"/>
    <w:rsid w:val="009102F9"/>
    <w:rsid w:val="00914ED3"/>
    <w:rsid w:val="009168E3"/>
    <w:rsid w:val="0091793F"/>
    <w:rsid w:val="00923301"/>
    <w:rsid w:val="009262EC"/>
    <w:rsid w:val="00927A88"/>
    <w:rsid w:val="009344EA"/>
    <w:rsid w:val="00935ECF"/>
    <w:rsid w:val="00962A4D"/>
    <w:rsid w:val="00962F32"/>
    <w:rsid w:val="009649FF"/>
    <w:rsid w:val="00976BB7"/>
    <w:rsid w:val="00980FB9"/>
    <w:rsid w:val="0098196B"/>
    <w:rsid w:val="009915F0"/>
    <w:rsid w:val="00993D70"/>
    <w:rsid w:val="009958C9"/>
    <w:rsid w:val="009B2D98"/>
    <w:rsid w:val="009B52D3"/>
    <w:rsid w:val="009C2113"/>
    <w:rsid w:val="009C35DB"/>
    <w:rsid w:val="009C3D62"/>
    <w:rsid w:val="009D2D90"/>
    <w:rsid w:val="009D59B2"/>
    <w:rsid w:val="009D5AA1"/>
    <w:rsid w:val="009E1785"/>
    <w:rsid w:val="009E57D9"/>
    <w:rsid w:val="009F3BF6"/>
    <w:rsid w:val="00A0490E"/>
    <w:rsid w:val="00A1060D"/>
    <w:rsid w:val="00A10B32"/>
    <w:rsid w:val="00A1214C"/>
    <w:rsid w:val="00A30DB3"/>
    <w:rsid w:val="00A31C7C"/>
    <w:rsid w:val="00A419B1"/>
    <w:rsid w:val="00A72EAF"/>
    <w:rsid w:val="00A73DCA"/>
    <w:rsid w:val="00A7468C"/>
    <w:rsid w:val="00A74DA4"/>
    <w:rsid w:val="00A90650"/>
    <w:rsid w:val="00A917DB"/>
    <w:rsid w:val="00A955CB"/>
    <w:rsid w:val="00AC44E7"/>
    <w:rsid w:val="00AD4D31"/>
    <w:rsid w:val="00AE22ED"/>
    <w:rsid w:val="00AF3C22"/>
    <w:rsid w:val="00B15475"/>
    <w:rsid w:val="00B25B59"/>
    <w:rsid w:val="00B37030"/>
    <w:rsid w:val="00B4145F"/>
    <w:rsid w:val="00B45197"/>
    <w:rsid w:val="00B5685F"/>
    <w:rsid w:val="00B64E50"/>
    <w:rsid w:val="00B77035"/>
    <w:rsid w:val="00B83B63"/>
    <w:rsid w:val="00B85171"/>
    <w:rsid w:val="00B861D4"/>
    <w:rsid w:val="00B911F4"/>
    <w:rsid w:val="00BA35BD"/>
    <w:rsid w:val="00BA5BA6"/>
    <w:rsid w:val="00BB1998"/>
    <w:rsid w:val="00BC105C"/>
    <w:rsid w:val="00BC23CF"/>
    <w:rsid w:val="00BC3367"/>
    <w:rsid w:val="00BC3B59"/>
    <w:rsid w:val="00BC43A9"/>
    <w:rsid w:val="00BD0380"/>
    <w:rsid w:val="00BD53A4"/>
    <w:rsid w:val="00BD7983"/>
    <w:rsid w:val="00BE4E20"/>
    <w:rsid w:val="00BE5626"/>
    <w:rsid w:val="00BE5D17"/>
    <w:rsid w:val="00BF6DBD"/>
    <w:rsid w:val="00C0051C"/>
    <w:rsid w:val="00C01EF6"/>
    <w:rsid w:val="00C03032"/>
    <w:rsid w:val="00C131AD"/>
    <w:rsid w:val="00C14A11"/>
    <w:rsid w:val="00C14C63"/>
    <w:rsid w:val="00C218E7"/>
    <w:rsid w:val="00C2498C"/>
    <w:rsid w:val="00C30B2C"/>
    <w:rsid w:val="00C30C67"/>
    <w:rsid w:val="00C354B2"/>
    <w:rsid w:val="00C3553D"/>
    <w:rsid w:val="00C402E6"/>
    <w:rsid w:val="00C47E9B"/>
    <w:rsid w:val="00C501CD"/>
    <w:rsid w:val="00C517B4"/>
    <w:rsid w:val="00C53CA3"/>
    <w:rsid w:val="00C5598B"/>
    <w:rsid w:val="00C55E36"/>
    <w:rsid w:val="00C5647C"/>
    <w:rsid w:val="00C56D89"/>
    <w:rsid w:val="00C6181F"/>
    <w:rsid w:val="00C62B7D"/>
    <w:rsid w:val="00C6397E"/>
    <w:rsid w:val="00C64010"/>
    <w:rsid w:val="00C72CD9"/>
    <w:rsid w:val="00C86729"/>
    <w:rsid w:val="00C90FC1"/>
    <w:rsid w:val="00C92C0B"/>
    <w:rsid w:val="00C96085"/>
    <w:rsid w:val="00C96751"/>
    <w:rsid w:val="00CA018A"/>
    <w:rsid w:val="00CA7079"/>
    <w:rsid w:val="00CC6214"/>
    <w:rsid w:val="00CD6DB0"/>
    <w:rsid w:val="00CD7BE7"/>
    <w:rsid w:val="00D0552F"/>
    <w:rsid w:val="00D22A4D"/>
    <w:rsid w:val="00D3054F"/>
    <w:rsid w:val="00D30D5C"/>
    <w:rsid w:val="00D320B2"/>
    <w:rsid w:val="00D55BE8"/>
    <w:rsid w:val="00D72B56"/>
    <w:rsid w:val="00D9457A"/>
    <w:rsid w:val="00D96398"/>
    <w:rsid w:val="00DA5211"/>
    <w:rsid w:val="00DC308C"/>
    <w:rsid w:val="00DC3C9A"/>
    <w:rsid w:val="00DC51D6"/>
    <w:rsid w:val="00DD1B37"/>
    <w:rsid w:val="00DE59F5"/>
    <w:rsid w:val="00DE6146"/>
    <w:rsid w:val="00DF1E3A"/>
    <w:rsid w:val="00E001AC"/>
    <w:rsid w:val="00E03C05"/>
    <w:rsid w:val="00E064BE"/>
    <w:rsid w:val="00E11544"/>
    <w:rsid w:val="00E11C91"/>
    <w:rsid w:val="00E13BF3"/>
    <w:rsid w:val="00E150B0"/>
    <w:rsid w:val="00E23E9D"/>
    <w:rsid w:val="00E40CBE"/>
    <w:rsid w:val="00E521DA"/>
    <w:rsid w:val="00E6167B"/>
    <w:rsid w:val="00E63BDD"/>
    <w:rsid w:val="00E71E53"/>
    <w:rsid w:val="00E7387F"/>
    <w:rsid w:val="00E8689A"/>
    <w:rsid w:val="00EA227D"/>
    <w:rsid w:val="00EB5793"/>
    <w:rsid w:val="00EC090D"/>
    <w:rsid w:val="00EC0B55"/>
    <w:rsid w:val="00EC1847"/>
    <w:rsid w:val="00EC3500"/>
    <w:rsid w:val="00EC409B"/>
    <w:rsid w:val="00ED2E2B"/>
    <w:rsid w:val="00ED62C4"/>
    <w:rsid w:val="00ED69A0"/>
    <w:rsid w:val="00ED6E89"/>
    <w:rsid w:val="00ED7096"/>
    <w:rsid w:val="00EE2626"/>
    <w:rsid w:val="00EF403D"/>
    <w:rsid w:val="00EF645C"/>
    <w:rsid w:val="00F00041"/>
    <w:rsid w:val="00F04375"/>
    <w:rsid w:val="00F2224B"/>
    <w:rsid w:val="00F30CC6"/>
    <w:rsid w:val="00F3534A"/>
    <w:rsid w:val="00F620FB"/>
    <w:rsid w:val="00F6679D"/>
    <w:rsid w:val="00F7303A"/>
    <w:rsid w:val="00F76D33"/>
    <w:rsid w:val="00F8303A"/>
    <w:rsid w:val="00FB2045"/>
    <w:rsid w:val="00FB6C72"/>
    <w:rsid w:val="00FD0EFC"/>
    <w:rsid w:val="00FD5EBA"/>
    <w:rsid w:val="00FE178C"/>
    <w:rsid w:val="00FE1EB0"/>
    <w:rsid w:val="00FE72E0"/>
    <w:rsid w:val="00FF1FD2"/>
    <w:rsid w:val="00FF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18F"/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70218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7021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021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70218F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F6679D"/>
    <w:rPr>
      <w:rFonts w:cs="Arial"/>
      <w:sz w:val="16"/>
      <w:szCs w:val="16"/>
    </w:rPr>
  </w:style>
  <w:style w:type="paragraph" w:styleId="Zhlav">
    <w:name w:val="header"/>
    <w:basedOn w:val="Normln"/>
    <w:rsid w:val="0070218F"/>
    <w:pPr>
      <w:tabs>
        <w:tab w:val="center" w:pos="4536"/>
        <w:tab w:val="right" w:pos="9072"/>
      </w:tabs>
    </w:pPr>
    <w:rPr>
      <w:sz w:val="20"/>
    </w:rPr>
  </w:style>
  <w:style w:type="paragraph" w:styleId="Zkladntextodsazen">
    <w:name w:val="Body Text Indent"/>
    <w:basedOn w:val="Normln"/>
    <w:rsid w:val="0070218F"/>
    <w:pPr>
      <w:ind w:firstLine="737"/>
      <w:jc w:val="both"/>
    </w:pPr>
    <w:rPr>
      <w:sz w:val="22"/>
    </w:rPr>
  </w:style>
  <w:style w:type="paragraph" w:styleId="Zkladntext2">
    <w:name w:val="Body Text 2"/>
    <w:basedOn w:val="Normln"/>
    <w:rsid w:val="0070218F"/>
    <w:pPr>
      <w:jc w:val="both"/>
    </w:pPr>
    <w:rPr>
      <w:sz w:val="20"/>
    </w:rPr>
  </w:style>
  <w:style w:type="paragraph" w:styleId="Zkladntext3">
    <w:name w:val="Body Text 3"/>
    <w:basedOn w:val="Normln"/>
    <w:rsid w:val="0070218F"/>
    <w:pPr>
      <w:jc w:val="center"/>
    </w:pPr>
    <w:rPr>
      <w:b/>
      <w:sz w:val="28"/>
    </w:rPr>
  </w:style>
  <w:style w:type="paragraph" w:styleId="Zkladntextodsazen3">
    <w:name w:val="Body Text Indent 3"/>
    <w:basedOn w:val="Normln"/>
    <w:rsid w:val="0070218F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6">
    <w:name w:val="Import 6"/>
    <w:basedOn w:val="Normln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</w:pPr>
    <w:rPr>
      <w:rFonts w:ascii="Courier New" w:hAnsi="Courier New"/>
    </w:rPr>
  </w:style>
  <w:style w:type="paragraph" w:customStyle="1" w:styleId="Import0">
    <w:name w:val="Import 0"/>
    <w:basedOn w:val="Normln"/>
    <w:rsid w:val="0070218F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032"/>
    </w:pPr>
  </w:style>
  <w:style w:type="paragraph" w:customStyle="1" w:styleId="Import5">
    <w:name w:val="Import 5"/>
    <w:basedOn w:val="Import0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" w:hanging="432"/>
    </w:pPr>
  </w:style>
  <w:style w:type="paragraph" w:customStyle="1" w:styleId="Import8">
    <w:name w:val="Import 8"/>
    <w:basedOn w:val="Import0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3888"/>
    </w:pPr>
  </w:style>
  <w:style w:type="paragraph" w:customStyle="1" w:styleId="Import9">
    <w:name w:val="Import 9"/>
    <w:basedOn w:val="Import0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3744"/>
    </w:pPr>
  </w:style>
  <w:style w:type="paragraph" w:customStyle="1" w:styleId="Import16">
    <w:name w:val="Import 16"/>
    <w:basedOn w:val="Import0"/>
    <w:rsid w:val="0070218F"/>
    <w:pPr>
      <w:tabs>
        <w:tab w:val="left" w:pos="5904"/>
      </w:tabs>
      <w:spacing w:line="228" w:lineRule="auto"/>
    </w:pPr>
  </w:style>
  <w:style w:type="paragraph" w:customStyle="1" w:styleId="Import1">
    <w:name w:val="Import 1"/>
    <w:basedOn w:val="Import0"/>
    <w:rsid w:val="0070218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3600"/>
    </w:pPr>
  </w:style>
  <w:style w:type="paragraph" w:styleId="Zpat">
    <w:name w:val="footer"/>
    <w:basedOn w:val="Normln"/>
    <w:link w:val="ZpatChar"/>
    <w:uiPriority w:val="99"/>
    <w:rsid w:val="007E081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E0810"/>
    <w:pPr>
      <w:spacing w:after="120"/>
    </w:pPr>
  </w:style>
  <w:style w:type="character" w:customStyle="1" w:styleId="ZpatChar">
    <w:name w:val="Zápatí Char"/>
    <w:link w:val="Zpat"/>
    <w:uiPriority w:val="99"/>
    <w:rsid w:val="007416B0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rsid w:val="00962A4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62A4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370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030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3703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0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7030"/>
    <w:rPr>
      <w:rFonts w:ascii="Arial" w:hAnsi="Arial"/>
      <w:b/>
      <w:bCs/>
    </w:rPr>
  </w:style>
  <w:style w:type="character" w:styleId="Hypertextovodkaz">
    <w:name w:val="Hyperlink"/>
    <w:rsid w:val="0020099D"/>
    <w:rPr>
      <w:color w:val="0000FF"/>
      <w:u w:val="single"/>
    </w:rPr>
  </w:style>
  <w:style w:type="paragraph" w:customStyle="1" w:styleId="cislovani1">
    <w:name w:val="cislovani 1"/>
    <w:basedOn w:val="Normln"/>
    <w:next w:val="Normln"/>
    <w:rsid w:val="00543513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Cs w:val="24"/>
    </w:rPr>
  </w:style>
  <w:style w:type="paragraph" w:customStyle="1" w:styleId="Cislovani2">
    <w:name w:val="Cislovani 2"/>
    <w:basedOn w:val="Normln"/>
    <w:rsid w:val="00543513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 w:val="20"/>
      <w:szCs w:val="24"/>
    </w:rPr>
  </w:style>
  <w:style w:type="paragraph" w:customStyle="1" w:styleId="Cislovani3">
    <w:name w:val="Cislovani 3"/>
    <w:basedOn w:val="Normln"/>
    <w:rsid w:val="00543513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 w:val="20"/>
      <w:szCs w:val="24"/>
    </w:rPr>
  </w:style>
  <w:style w:type="paragraph" w:customStyle="1" w:styleId="Cislovani4">
    <w:name w:val="Cislovani 4"/>
    <w:basedOn w:val="Normln"/>
    <w:rsid w:val="00543513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 w:val="20"/>
      <w:szCs w:val="24"/>
    </w:rPr>
  </w:style>
  <w:style w:type="paragraph" w:customStyle="1" w:styleId="Cislovani4text">
    <w:name w:val="Cislovani 4 text"/>
    <w:basedOn w:val="Normln"/>
    <w:qFormat/>
    <w:rsid w:val="00543513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szCs w:val="24"/>
    </w:rPr>
  </w:style>
  <w:style w:type="paragraph" w:customStyle="1" w:styleId="Default">
    <w:name w:val="Default"/>
    <w:rsid w:val="00E86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7B05CA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basedOn w:val="Standardnpsmoodstavce"/>
    <w:link w:val="Nzev"/>
    <w:rsid w:val="007B05CA"/>
    <w:rPr>
      <w:b/>
      <w:sz w:val="36"/>
    </w:rPr>
  </w:style>
  <w:style w:type="paragraph" w:styleId="Odstavecseseznamem">
    <w:name w:val="List Paragraph"/>
    <w:basedOn w:val="Normln"/>
    <w:uiPriority w:val="34"/>
    <w:qFormat/>
    <w:rsid w:val="002D03ED"/>
    <w:pPr>
      <w:ind w:left="720"/>
      <w:contextualSpacing/>
    </w:pPr>
    <w:rPr>
      <w:rFonts w:ascii="Times New Roman" w:hAnsi="Times New Roman"/>
      <w:sz w:val="20"/>
    </w:rPr>
  </w:style>
  <w:style w:type="table" w:styleId="Mkatabulky">
    <w:name w:val="Table Grid"/>
    <w:basedOn w:val="Normlntabulka"/>
    <w:uiPriority w:val="59"/>
    <w:rsid w:val="00F76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D0DD6-1DCE-48E1-BEC3-EB9B6A42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Objednatele</vt:lpstr>
    </vt:vector>
  </TitlesOfParts>
  <Company>Nagyová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Objednatele</dc:title>
  <dc:creator>Milada</dc:creator>
  <cp:lastModifiedBy>Marcela</cp:lastModifiedBy>
  <cp:revision>6</cp:revision>
  <cp:lastPrinted>2026-03-26T06:26:00Z</cp:lastPrinted>
  <dcterms:created xsi:type="dcterms:W3CDTF">2026-03-25T15:09:00Z</dcterms:created>
  <dcterms:modified xsi:type="dcterms:W3CDTF">2026-04-10T08:13:00Z</dcterms:modified>
</cp:coreProperties>
</file>