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ABB0" w14:textId="5315B4B6" w:rsidR="00101625" w:rsidRPr="0008018B" w:rsidRDefault="00101625" w:rsidP="001D1EF8">
      <w:pPr>
        <w:pStyle w:val="Podnadpis"/>
        <w:tabs>
          <w:tab w:val="left" w:pos="492"/>
          <w:tab w:val="center" w:pos="4535"/>
        </w:tabs>
        <w:spacing w:before="0"/>
        <w:rPr>
          <w:rFonts w:ascii="Open Sans" w:hAnsi="Open Sans" w:cs="Open Sans"/>
          <w:sz w:val="36"/>
          <w:szCs w:val="36"/>
        </w:rPr>
      </w:pPr>
      <w:r w:rsidRPr="0008018B">
        <w:rPr>
          <w:rFonts w:ascii="Open Sans" w:hAnsi="Open Sans" w:cs="Open Sans"/>
          <w:sz w:val="36"/>
          <w:szCs w:val="36"/>
        </w:rPr>
        <w:t xml:space="preserve">Dodatek č. </w:t>
      </w:r>
      <w:r w:rsidR="00165060" w:rsidRPr="0008018B">
        <w:rPr>
          <w:rFonts w:ascii="Open Sans" w:hAnsi="Open Sans" w:cs="Open Sans"/>
          <w:sz w:val="36"/>
          <w:szCs w:val="36"/>
        </w:rPr>
        <w:t>2</w:t>
      </w:r>
      <w:r w:rsidRPr="0008018B">
        <w:rPr>
          <w:rFonts w:ascii="Open Sans" w:hAnsi="Open Sans" w:cs="Open Sans"/>
          <w:sz w:val="36"/>
          <w:szCs w:val="36"/>
        </w:rPr>
        <w:t xml:space="preserve"> ke smlouvě o dílo</w:t>
      </w:r>
    </w:p>
    <w:p w14:paraId="1AFC4586" w14:textId="77777777" w:rsidR="00101625" w:rsidRPr="006C0370" w:rsidRDefault="00101625" w:rsidP="00101625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č. objednatele: </w:t>
      </w:r>
      <w:r>
        <w:rPr>
          <w:rFonts w:ascii="Open Sans" w:hAnsi="Open Sans" w:cs="Open Sans"/>
          <w:sz w:val="20"/>
        </w:rPr>
        <w:t>309/2025</w:t>
      </w:r>
      <w:r w:rsidRPr="006C0370">
        <w:rPr>
          <w:rFonts w:ascii="Open Sans" w:hAnsi="Open Sans" w:cs="Open Sans"/>
          <w:sz w:val="20"/>
        </w:rPr>
        <w:t xml:space="preserve">/SS </w:t>
      </w:r>
    </w:p>
    <w:p w14:paraId="5B03DD33" w14:textId="77777777" w:rsidR="00101625" w:rsidRPr="000B25B5" w:rsidRDefault="00101625" w:rsidP="001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25B5">
        <w:rPr>
          <w:b/>
          <w:bCs/>
          <w:sz w:val="28"/>
          <w:szCs w:val="28"/>
        </w:rPr>
        <w:t>„</w:t>
      </w:r>
      <w:r w:rsidRPr="00101625">
        <w:rPr>
          <w:b/>
          <w:bCs/>
          <w:sz w:val="28"/>
          <w:szCs w:val="28"/>
        </w:rPr>
        <w:t>Výstavba nového pavilonu dětských skupin Sportovní, Mělník parc. č. 1494/12</w:t>
      </w:r>
      <w:r w:rsidRPr="000B25B5">
        <w:rPr>
          <w:b/>
          <w:bCs/>
          <w:sz w:val="28"/>
          <w:szCs w:val="28"/>
        </w:rPr>
        <w:t>“</w:t>
      </w:r>
    </w:p>
    <w:p w14:paraId="3E49DE38" w14:textId="77777777" w:rsidR="00101625" w:rsidRPr="006C0370" w:rsidRDefault="00101625" w:rsidP="00101625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roku,</w:t>
      </w:r>
      <w:r w:rsidRPr="006C0370">
        <w:rPr>
          <w:rFonts w:ascii="Open Sans" w:hAnsi="Open Sans" w:cs="Open Sans"/>
          <w:sz w:val="18"/>
        </w:rPr>
        <w:br/>
        <w:t>dle § 2586 zákona č. 89/2012 Sb., v platném znění, takto:</w:t>
      </w:r>
    </w:p>
    <w:p w14:paraId="32DEEB61" w14:textId="77777777" w:rsidR="00101625" w:rsidRPr="00101625" w:rsidRDefault="00101625" w:rsidP="00101625">
      <w:pPr>
        <w:pStyle w:val="Nadpis1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Účastníci</w:t>
      </w:r>
    </w:p>
    <w:p w14:paraId="2CF8A455" w14:textId="77777777" w:rsidR="00101625" w:rsidRPr="00101625" w:rsidRDefault="00101625" w:rsidP="00101625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bookmarkStart w:id="0" w:name="_Ref373780311"/>
      <w:r w:rsidRPr="00101625">
        <w:rPr>
          <w:rFonts w:ascii="Open Sans" w:hAnsi="Open Sans" w:cs="Open Sans"/>
          <w:b/>
          <w:bCs/>
          <w:sz w:val="20"/>
          <w:szCs w:val="20"/>
        </w:rPr>
        <w:t>Město Mělník</w:t>
      </w:r>
    </w:p>
    <w:p w14:paraId="59C51E47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se sídlem: Městského úřadu náměstí Míru 1, 276 01 Mělník, </w:t>
      </w:r>
    </w:p>
    <w:p w14:paraId="7A277BFB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IČO: 237051, DIČ: CZ00237051,</w:t>
      </w:r>
    </w:p>
    <w:p w14:paraId="57CC457E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5292CF9C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Zastoupeno: Ing. Tomášem Martincem, Ph.D., starostou</w:t>
      </w:r>
    </w:p>
    <w:p w14:paraId="014AA8C6" w14:textId="0AE9382F" w:rsidR="00101625" w:rsidRPr="00101625" w:rsidRDefault="00101625" w:rsidP="00A54DBE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Kontaktní osoba objednatele ve věcech technických: Ing. Petr Švihlík, </w:t>
      </w:r>
      <w:r w:rsidR="00A54DBE">
        <w:rPr>
          <w:rFonts w:ascii="Open Sans" w:hAnsi="Open Sans" w:cs="Open Sans"/>
          <w:sz w:val="20"/>
          <w:szCs w:val="20"/>
        </w:rPr>
        <w:t>xxx</w:t>
      </w:r>
    </w:p>
    <w:p w14:paraId="28396AC7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na straně jedné jako objednatel (dále jako </w:t>
      </w:r>
      <w:r w:rsidRPr="00101625">
        <w:rPr>
          <w:rFonts w:ascii="Open Sans" w:hAnsi="Open Sans" w:cs="Open Sans"/>
          <w:b/>
          <w:sz w:val="20"/>
          <w:szCs w:val="20"/>
        </w:rPr>
        <w:t>„objednatel“</w:t>
      </w:r>
      <w:r w:rsidRPr="00101625">
        <w:rPr>
          <w:rFonts w:ascii="Open Sans" w:hAnsi="Open Sans" w:cs="Open Sans"/>
          <w:sz w:val="20"/>
          <w:szCs w:val="20"/>
        </w:rPr>
        <w:t>)</w:t>
      </w:r>
    </w:p>
    <w:p w14:paraId="3DC22CA3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5D372E1C" w14:textId="77777777" w:rsidR="00101625" w:rsidRPr="00101625" w:rsidRDefault="00101625" w:rsidP="00101625">
      <w:pPr>
        <w:spacing w:after="0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a </w:t>
      </w:r>
    </w:p>
    <w:p w14:paraId="28F0D5DE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</w:p>
    <w:p w14:paraId="3A497C7E" w14:textId="77777777" w:rsidR="00101625" w:rsidRPr="00101625" w:rsidRDefault="00101625" w:rsidP="00101625">
      <w:pPr>
        <w:tabs>
          <w:tab w:val="left" w:pos="3969"/>
        </w:tabs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101625">
        <w:rPr>
          <w:rFonts w:ascii="Open Sans" w:hAnsi="Open Sans" w:cs="Open Sans"/>
          <w:b/>
          <w:bCs/>
          <w:sz w:val="20"/>
          <w:szCs w:val="20"/>
        </w:rPr>
        <w:t>ALSTAP s.r.o.</w:t>
      </w:r>
    </w:p>
    <w:p w14:paraId="3039B542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se sídlem: Hvožďanská 2237/5, 148 00 Praha 4</w:t>
      </w:r>
    </w:p>
    <w:p w14:paraId="30EB6365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IČO: </w:t>
      </w:r>
      <w:bookmarkStart w:id="1" w:name="_Hlk153974023"/>
      <w:r w:rsidRPr="00101625">
        <w:rPr>
          <w:rFonts w:ascii="Open Sans" w:hAnsi="Open Sans" w:cs="Open Sans"/>
          <w:sz w:val="20"/>
        </w:rPr>
        <w:t>29000238</w:t>
      </w:r>
      <w:bookmarkEnd w:id="1"/>
      <w:r w:rsidRPr="00101625">
        <w:rPr>
          <w:rFonts w:ascii="Open Sans" w:hAnsi="Open Sans" w:cs="Open Sans"/>
          <w:sz w:val="20"/>
        </w:rPr>
        <w:t xml:space="preserve">, DIČ: </w:t>
      </w:r>
      <w:bookmarkStart w:id="2" w:name="_Hlk153974028"/>
      <w:r w:rsidRPr="00101625">
        <w:rPr>
          <w:rFonts w:ascii="Open Sans" w:hAnsi="Open Sans" w:cs="Open Sans"/>
          <w:sz w:val="20"/>
        </w:rPr>
        <w:t>CZ699004936</w:t>
      </w:r>
      <w:bookmarkEnd w:id="2"/>
    </w:p>
    <w:p w14:paraId="5150D8EE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zapsán v obchodním rejstříku vedeném Městským soudem v Praze, oddíl C, vložka </w:t>
      </w:r>
      <w:bookmarkStart w:id="3" w:name="_Hlk153974052"/>
      <w:r w:rsidRPr="00101625">
        <w:rPr>
          <w:rFonts w:ascii="Open Sans" w:hAnsi="Open Sans" w:cs="Open Sans"/>
          <w:sz w:val="20"/>
        </w:rPr>
        <w:t>158986</w:t>
      </w:r>
      <w:bookmarkEnd w:id="3"/>
    </w:p>
    <w:p w14:paraId="259F07FE" w14:textId="77777777" w:rsidR="00101625" w:rsidRPr="00101625" w:rsidRDefault="00101625" w:rsidP="00101625">
      <w:pPr>
        <w:tabs>
          <w:tab w:val="left" w:pos="3969"/>
        </w:tabs>
        <w:spacing w:after="0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bankovní spojení: </w:t>
      </w:r>
      <w:bookmarkStart w:id="4" w:name="_Hlk153974088"/>
      <w:r w:rsidRPr="00101625">
        <w:rPr>
          <w:rFonts w:ascii="Open Sans" w:hAnsi="Open Sans" w:cs="Open Sans"/>
          <w:sz w:val="20"/>
          <w:szCs w:val="20"/>
        </w:rPr>
        <w:t xml:space="preserve">ČSOB, </w:t>
      </w:r>
      <w:bookmarkEnd w:id="4"/>
      <w:r w:rsidRPr="00101625">
        <w:rPr>
          <w:rFonts w:ascii="Open Sans" w:hAnsi="Open Sans" w:cs="Open Sans"/>
          <w:sz w:val="20"/>
          <w:szCs w:val="20"/>
        </w:rPr>
        <w:t xml:space="preserve">číslo účtu: </w:t>
      </w:r>
      <w:bookmarkStart w:id="5" w:name="_Hlk153974098"/>
      <w:r w:rsidRPr="00101625">
        <w:rPr>
          <w:rFonts w:ascii="Open Sans" w:hAnsi="Open Sans" w:cs="Open Sans"/>
          <w:sz w:val="20"/>
          <w:szCs w:val="20"/>
        </w:rPr>
        <w:t>268743198/0300</w:t>
      </w:r>
      <w:bookmarkEnd w:id="5"/>
    </w:p>
    <w:p w14:paraId="61025378" w14:textId="77777777" w:rsidR="00101625" w:rsidRPr="00101625" w:rsidRDefault="00101625" w:rsidP="00101625">
      <w:pPr>
        <w:spacing w:after="0"/>
        <w:ind w:left="2268" w:hanging="2268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>zastoupen: Ing. Petrem Vospělem, jednatelem</w:t>
      </w:r>
    </w:p>
    <w:p w14:paraId="31490547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na straně druhé jako zhotovitel (dále jako </w:t>
      </w:r>
      <w:r w:rsidRPr="00101625">
        <w:rPr>
          <w:rFonts w:ascii="Open Sans" w:hAnsi="Open Sans" w:cs="Open Sans"/>
          <w:b/>
          <w:sz w:val="20"/>
          <w:szCs w:val="20"/>
        </w:rPr>
        <w:t>„zhotovitel“</w:t>
      </w:r>
      <w:r w:rsidRPr="00101625">
        <w:rPr>
          <w:rFonts w:ascii="Open Sans" w:hAnsi="Open Sans" w:cs="Open Sans"/>
          <w:sz w:val="20"/>
          <w:szCs w:val="20"/>
        </w:rPr>
        <w:t>)</w:t>
      </w:r>
    </w:p>
    <w:p w14:paraId="40C68220" w14:textId="77777777" w:rsidR="00101625" w:rsidRPr="00EA511D" w:rsidRDefault="00101625" w:rsidP="00101625">
      <w:pPr>
        <w:pStyle w:val="Nadpis1"/>
        <w:jc w:val="both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>P</w:t>
      </w:r>
      <w:bookmarkEnd w:id="0"/>
      <w:r w:rsidRPr="00EA511D">
        <w:rPr>
          <w:rFonts w:ascii="Open Sans" w:hAnsi="Open Sans" w:cs="Open Sans"/>
          <w:sz w:val="20"/>
        </w:rPr>
        <w:t>reambule</w:t>
      </w:r>
    </w:p>
    <w:p w14:paraId="1A7AD9B2" w14:textId="42F77C2C" w:rsidR="00101625" w:rsidRPr="00EA511D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 xml:space="preserve">Účastníci uzavřeli dne </w:t>
      </w:r>
      <w:r>
        <w:rPr>
          <w:rFonts w:ascii="Open Sans" w:hAnsi="Open Sans" w:cs="Open Sans"/>
          <w:sz w:val="20"/>
        </w:rPr>
        <w:t>3</w:t>
      </w:r>
      <w:r w:rsidRPr="00EA511D">
        <w:rPr>
          <w:rFonts w:ascii="Open Sans" w:hAnsi="Open Sans" w:cs="Open Sans"/>
          <w:sz w:val="20"/>
        </w:rPr>
        <w:t xml:space="preserve">1. 3. 2025 smlouvu o dílo, na </w:t>
      </w:r>
      <w:r w:rsidR="00461EEC">
        <w:rPr>
          <w:rFonts w:ascii="Open Sans" w:hAnsi="Open Sans" w:cs="Open Sans"/>
          <w:sz w:val="20"/>
        </w:rPr>
        <w:t xml:space="preserve">jejímž </w:t>
      </w:r>
      <w:r w:rsidRPr="00EA511D">
        <w:rPr>
          <w:rFonts w:ascii="Open Sans" w:hAnsi="Open Sans" w:cs="Open Sans"/>
          <w:sz w:val="20"/>
        </w:rPr>
        <w:t>základě se zhotovitel zavázal provést na svůj náklad a nebezpečí pro objednatele dílo, které spočívá v realizaci zakázky s názvem</w:t>
      </w:r>
      <w:r w:rsidRPr="00EA511D">
        <w:rPr>
          <w:rFonts w:ascii="Open Sans" w:hAnsi="Open Sans" w:cs="Open Sans"/>
          <w:b/>
          <w:sz w:val="20"/>
        </w:rPr>
        <w:t xml:space="preserve"> </w:t>
      </w:r>
      <w:r w:rsidRPr="00101625">
        <w:rPr>
          <w:rFonts w:ascii="Open Sans" w:hAnsi="Open Sans" w:cs="Open Sans"/>
          <w:b/>
          <w:bCs/>
          <w:sz w:val="20"/>
        </w:rPr>
        <w:t>Výstavba nového pavilonu dětských skupin Sportovní, Mělník parc. č. 1494/12</w:t>
      </w:r>
      <w:r w:rsidRPr="00EA511D">
        <w:rPr>
          <w:rFonts w:ascii="Open Sans" w:hAnsi="Open Sans" w:cs="Open Sans"/>
          <w:sz w:val="20"/>
        </w:rPr>
        <w:t xml:space="preserve"> (dále jen „dílo“).</w:t>
      </w:r>
    </w:p>
    <w:p w14:paraId="75FE53DC" w14:textId="77777777" w:rsidR="00101625" w:rsidRDefault="00101625" w:rsidP="00101625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 xml:space="preserve">2.2. </w:t>
      </w:r>
      <w:r w:rsidRPr="00EA511D">
        <w:rPr>
          <w:rFonts w:ascii="Open Sans" w:hAnsi="Open Sans" w:cs="Open Sans"/>
          <w:sz w:val="20"/>
        </w:rPr>
        <w:tab/>
        <w:t xml:space="preserve">Smluvní strany prohlašují, že v souvislosti s uzavřením Dodatku nevznikne kterékoli ze smluvních stran jakékoli právo nebo nárok vůči druhé smluvní straně. </w:t>
      </w:r>
    </w:p>
    <w:p w14:paraId="38E402BA" w14:textId="08655900" w:rsidR="00155CC2" w:rsidRPr="00EA511D" w:rsidRDefault="00155CC2" w:rsidP="00101625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2.3.</w:t>
      </w:r>
      <w:r>
        <w:rPr>
          <w:rFonts w:ascii="Open Sans" w:hAnsi="Open Sans" w:cs="Open Sans"/>
          <w:sz w:val="20"/>
        </w:rPr>
        <w:tab/>
      </w:r>
      <w:r w:rsidRPr="00155CC2">
        <w:rPr>
          <w:rFonts w:ascii="Open Sans" w:hAnsi="Open Sans" w:cs="Open Sans"/>
          <w:sz w:val="20"/>
        </w:rPr>
        <w:t xml:space="preserve">Tento dodatek je uzavřen v souladu s § 222 odst. </w:t>
      </w:r>
      <w:r>
        <w:rPr>
          <w:rFonts w:ascii="Open Sans" w:hAnsi="Open Sans" w:cs="Open Sans"/>
          <w:sz w:val="20"/>
        </w:rPr>
        <w:t xml:space="preserve">4 a odst. </w:t>
      </w:r>
      <w:r w:rsidR="00667909">
        <w:rPr>
          <w:rFonts w:ascii="Open Sans" w:hAnsi="Open Sans" w:cs="Open Sans"/>
          <w:sz w:val="20"/>
        </w:rPr>
        <w:t>6</w:t>
      </w:r>
      <w:r w:rsidRPr="00155CC2">
        <w:rPr>
          <w:rFonts w:ascii="Open Sans" w:hAnsi="Open Sans" w:cs="Open Sans"/>
          <w:sz w:val="20"/>
        </w:rPr>
        <w:t xml:space="preserve"> ZZVZ, kdy potřeba změny smlouvy vyvstala v důsledku nepředvídaných okolností, které nebylo možné předvídat při uzavření smlouvy, a které zároveň nezměnily celkový charakter zakázky.</w:t>
      </w:r>
    </w:p>
    <w:p w14:paraId="1E497150" w14:textId="7E07A03F" w:rsidR="00101625" w:rsidRPr="00F82C62" w:rsidRDefault="00101625" w:rsidP="00101625">
      <w:pPr>
        <w:pStyle w:val="Nadpis1"/>
        <w:rPr>
          <w:rFonts w:ascii="Open Sans" w:hAnsi="Open Sans" w:cs="Open Sans"/>
          <w:sz w:val="20"/>
        </w:rPr>
      </w:pPr>
      <w:r w:rsidRPr="00F82C62">
        <w:rPr>
          <w:rFonts w:ascii="Open Sans" w:hAnsi="Open Sans" w:cs="Open Sans"/>
          <w:sz w:val="20"/>
        </w:rPr>
        <w:t xml:space="preserve">Předmět dodatku č. </w:t>
      </w:r>
      <w:r w:rsidR="00165060">
        <w:rPr>
          <w:rFonts w:ascii="Open Sans" w:hAnsi="Open Sans" w:cs="Open Sans"/>
          <w:sz w:val="20"/>
        </w:rPr>
        <w:t>2</w:t>
      </w:r>
      <w:r w:rsidRPr="00F82C62">
        <w:rPr>
          <w:rFonts w:ascii="Open Sans" w:hAnsi="Open Sans" w:cs="Open Sans"/>
          <w:sz w:val="20"/>
        </w:rPr>
        <w:t xml:space="preserve"> smlouvy</w:t>
      </w:r>
    </w:p>
    <w:p w14:paraId="028CD871" w14:textId="1A38793C" w:rsidR="00101625" w:rsidRPr="0008018B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sz w:val="20"/>
        </w:rPr>
      </w:pPr>
      <w:r w:rsidRPr="0008018B">
        <w:rPr>
          <w:rFonts w:ascii="Open Sans" w:hAnsi="Open Sans" w:cs="Open Sans"/>
          <w:sz w:val="20"/>
        </w:rPr>
        <w:t xml:space="preserve">Smluvní strany se dohodly na </w:t>
      </w:r>
      <w:r w:rsidR="00461EEC" w:rsidRPr="0008018B">
        <w:rPr>
          <w:rFonts w:ascii="Open Sans" w:hAnsi="Open Sans" w:cs="Open Sans"/>
          <w:sz w:val="20"/>
        </w:rPr>
        <w:t xml:space="preserve">níže uvedených </w:t>
      </w:r>
      <w:r w:rsidRPr="0008018B">
        <w:rPr>
          <w:rFonts w:ascii="Open Sans" w:hAnsi="Open Sans" w:cs="Open Sans"/>
          <w:sz w:val="20"/>
        </w:rPr>
        <w:t>změnách smlouvy o dílo</w:t>
      </w:r>
      <w:r w:rsidR="00461EEC" w:rsidRPr="0008018B">
        <w:rPr>
          <w:rFonts w:ascii="Open Sans" w:hAnsi="Open Sans" w:cs="Open Sans"/>
          <w:sz w:val="20"/>
        </w:rPr>
        <w:t xml:space="preserve">, které jsou podrobně uvedeny v příloze </w:t>
      </w:r>
      <w:r w:rsidR="000A5798" w:rsidRPr="0008018B">
        <w:rPr>
          <w:rFonts w:ascii="Open Sans" w:hAnsi="Open Sans" w:cs="Open Sans"/>
          <w:sz w:val="20"/>
        </w:rPr>
        <w:t xml:space="preserve">č. 1 </w:t>
      </w:r>
      <w:r w:rsidR="00461EEC" w:rsidRPr="0008018B">
        <w:rPr>
          <w:rFonts w:ascii="Open Sans" w:hAnsi="Open Sans" w:cs="Open Sans"/>
          <w:sz w:val="20"/>
        </w:rPr>
        <w:t>tohoto dodatku</w:t>
      </w:r>
      <w:r w:rsidRPr="0008018B">
        <w:rPr>
          <w:rFonts w:ascii="Open Sans" w:hAnsi="Open Sans" w:cs="Open Sans"/>
          <w:sz w:val="20"/>
        </w:rPr>
        <w:t>.</w:t>
      </w:r>
      <w:bookmarkStart w:id="6" w:name="_Ref376362159"/>
      <w:r w:rsidRPr="0008018B">
        <w:rPr>
          <w:rFonts w:ascii="Open Sans" w:hAnsi="Open Sans" w:cs="Open Sans"/>
          <w:sz w:val="20"/>
        </w:rPr>
        <w:t xml:space="preserve"> </w:t>
      </w:r>
      <w:r w:rsidR="0008018B" w:rsidRPr="0008018B">
        <w:rPr>
          <w:rFonts w:ascii="Open Sans" w:hAnsi="Open Sans" w:cs="Open Sans"/>
          <w:sz w:val="20"/>
        </w:rPr>
        <w:t>Celková cena díla se tímto dodatkem nemění, č</w:t>
      </w:r>
      <w:r w:rsidR="000D738C" w:rsidRPr="0008018B">
        <w:rPr>
          <w:rFonts w:ascii="Open Sans" w:hAnsi="Open Sans" w:cs="Open Sans"/>
          <w:sz w:val="20"/>
        </w:rPr>
        <w:t>lánek 5.1. zůstává nezměněn</w:t>
      </w:r>
      <w:r w:rsidR="000A5798" w:rsidRPr="0008018B">
        <w:rPr>
          <w:rFonts w:ascii="Open Sans" w:hAnsi="Open Sans" w:cs="Open Sans"/>
          <w:sz w:val="20"/>
        </w:rPr>
        <w:t>.</w:t>
      </w:r>
    </w:p>
    <w:bookmarkEnd w:id="6"/>
    <w:p w14:paraId="7EF8BEF9" w14:textId="066A753E" w:rsidR="00101625" w:rsidRDefault="00101625" w:rsidP="000D738C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 w:rsidRPr="00F82C62">
        <w:rPr>
          <w:rFonts w:ascii="Open Sans" w:hAnsi="Open Sans" w:cs="Open Sans"/>
          <w:sz w:val="20"/>
        </w:rPr>
        <w:lastRenderedPageBreak/>
        <w:t xml:space="preserve">3.2. </w:t>
      </w:r>
      <w:r w:rsidRPr="00F82C62">
        <w:rPr>
          <w:rFonts w:ascii="Open Sans" w:hAnsi="Open Sans" w:cs="Open Sans"/>
          <w:sz w:val="20"/>
        </w:rPr>
        <w:tab/>
      </w:r>
      <w:r w:rsidR="000D738C">
        <w:rPr>
          <w:rFonts w:ascii="Open Sans" w:hAnsi="Open Sans" w:cs="Open Sans"/>
          <w:sz w:val="20"/>
        </w:rPr>
        <w:t xml:space="preserve">S ohledem na </w:t>
      </w:r>
      <w:r w:rsidR="000A5798">
        <w:rPr>
          <w:rFonts w:ascii="Open Sans" w:hAnsi="Open Sans" w:cs="Open Sans"/>
          <w:sz w:val="20"/>
        </w:rPr>
        <w:t xml:space="preserve">výše uvedené </w:t>
      </w:r>
      <w:r w:rsidR="000D738C">
        <w:rPr>
          <w:rFonts w:ascii="Open Sans" w:hAnsi="Open Sans" w:cs="Open Sans"/>
          <w:sz w:val="20"/>
        </w:rPr>
        <w:t xml:space="preserve">se prodlužuje doba dokončení o 1 měsíc. </w:t>
      </w:r>
      <w:r w:rsidR="001D1EF8">
        <w:rPr>
          <w:rFonts w:ascii="Open Sans" w:hAnsi="Open Sans" w:cs="Open Sans"/>
          <w:sz w:val="20"/>
        </w:rPr>
        <w:t>Tento článek nově zní takto:</w:t>
      </w:r>
      <w:r w:rsidR="000D738C">
        <w:rPr>
          <w:rFonts w:ascii="Open Sans" w:hAnsi="Open Sans" w:cs="Open Sans"/>
          <w:sz w:val="20"/>
        </w:rPr>
        <w:t xml:space="preserve"> </w:t>
      </w:r>
    </w:p>
    <w:p w14:paraId="5E8EA476" w14:textId="3D208DE9" w:rsidR="001D1EF8" w:rsidRDefault="001D1EF8" w:rsidP="00101625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1D1EF8">
        <w:rPr>
          <w:rFonts w:ascii="Open Sans" w:hAnsi="Open Sans" w:cs="Open Sans"/>
          <w:sz w:val="20"/>
        </w:rPr>
        <w:t xml:space="preserve">Zhotovitel se zavazuje celé dílo dle této smlouvy řádně provést, dokončit a předat ve lhůtě nejdéle do </w:t>
      </w:r>
      <w:r w:rsidRPr="001D1EF8">
        <w:rPr>
          <w:rFonts w:ascii="Open Sans" w:hAnsi="Open Sans" w:cs="Open Sans"/>
          <w:b/>
          <w:bCs/>
          <w:sz w:val="20"/>
        </w:rPr>
        <w:t>30. dubna 2026</w:t>
      </w:r>
      <w:r w:rsidRPr="001D1EF8">
        <w:rPr>
          <w:rFonts w:ascii="Open Sans" w:hAnsi="Open Sans" w:cs="Open Sans"/>
          <w:sz w:val="20"/>
        </w:rPr>
        <w:t>. Jedná se o limitní termín, který vychází z dalších podmínek výzvy č. 31_22_045 Budování kapacit dětských skupin dle zákona č. 247/2014 Sb. o poskytování služby péče o dítě v dětské skupině a o změně souvisejících zákonů - veřejný sektor</w:t>
      </w:r>
      <w:r w:rsidR="000A5798">
        <w:rPr>
          <w:rFonts w:ascii="Open Sans" w:hAnsi="Open Sans" w:cs="Open Sans"/>
          <w:sz w:val="20"/>
        </w:rPr>
        <w:t>.</w:t>
      </w:r>
    </w:p>
    <w:p w14:paraId="2F640030" w14:textId="214834C3" w:rsidR="00101625" w:rsidRPr="006C0370" w:rsidRDefault="00101625" w:rsidP="00101625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ev.č. </w:t>
      </w:r>
      <w:r w:rsidR="001814F0">
        <w:rPr>
          <w:rFonts w:ascii="Open Sans" w:hAnsi="Open Sans" w:cs="Open Sans"/>
          <w:sz w:val="20"/>
        </w:rPr>
        <w:t>309</w:t>
      </w:r>
      <w:r>
        <w:rPr>
          <w:rFonts w:ascii="Open Sans" w:hAnsi="Open Sans" w:cs="Open Sans"/>
          <w:sz w:val="20"/>
        </w:rPr>
        <w:t>/2025/SS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2A680236" w14:textId="77777777" w:rsidR="00101625" w:rsidRPr="006C0370" w:rsidRDefault="00101625" w:rsidP="00101625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7329A41C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1F89C5DA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Digitální informační agenturou zveřejní objednatel.</w:t>
      </w:r>
    </w:p>
    <w:p w14:paraId="03780375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00E2EA0F" w14:textId="77777777" w:rsidR="00101625" w:rsidRPr="006C0370" w:rsidRDefault="00101625" w:rsidP="001D1EF8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2A6C1205" w14:textId="77777777" w:rsidR="000A5798" w:rsidRDefault="000A5798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Přílohy dodatku:</w:t>
      </w:r>
    </w:p>
    <w:p w14:paraId="780B4788" w14:textId="5F422182" w:rsidR="00101625" w:rsidRDefault="000A5798" w:rsidP="0008018B">
      <w:pPr>
        <w:pStyle w:val="Datum"/>
        <w:tabs>
          <w:tab w:val="left" w:pos="1843"/>
        </w:tabs>
        <w:spacing w:before="0" w:after="0"/>
        <w:ind w:left="0" w:firstLine="708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Příloha č. 1</w:t>
      </w:r>
      <w:r>
        <w:rPr>
          <w:rFonts w:ascii="Open Sans" w:hAnsi="Open Sans" w:cs="Open Sans"/>
          <w:sz w:val="20"/>
          <w:szCs w:val="22"/>
        </w:rPr>
        <w:tab/>
        <w:t>-</w:t>
      </w:r>
      <w:r>
        <w:rPr>
          <w:rFonts w:ascii="Open Sans" w:hAnsi="Open Sans" w:cs="Open Sans"/>
          <w:sz w:val="20"/>
          <w:szCs w:val="22"/>
        </w:rPr>
        <w:tab/>
      </w:r>
      <w:r w:rsidR="001814F0">
        <w:rPr>
          <w:rFonts w:ascii="Open Sans" w:hAnsi="Open Sans" w:cs="Open Sans"/>
          <w:sz w:val="20"/>
          <w:szCs w:val="22"/>
        </w:rPr>
        <w:t xml:space="preserve">změnový list č. </w:t>
      </w:r>
      <w:r>
        <w:rPr>
          <w:rFonts w:ascii="Open Sans" w:hAnsi="Open Sans" w:cs="Open Sans"/>
          <w:sz w:val="20"/>
          <w:szCs w:val="22"/>
        </w:rPr>
        <w:t>02 včetně finanční rekapitulace,</w:t>
      </w:r>
    </w:p>
    <w:p w14:paraId="01FBD7C7" w14:textId="3DA4C6A8" w:rsidR="000A5798" w:rsidRDefault="000A5798" w:rsidP="0008018B">
      <w:pPr>
        <w:pStyle w:val="Datum"/>
        <w:tabs>
          <w:tab w:val="left" w:pos="1843"/>
        </w:tabs>
        <w:spacing w:before="0" w:after="0"/>
        <w:ind w:left="0" w:firstLine="708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Příloha č. 2</w:t>
      </w:r>
      <w:r>
        <w:rPr>
          <w:rFonts w:ascii="Open Sans" w:hAnsi="Open Sans" w:cs="Open Sans"/>
          <w:sz w:val="20"/>
          <w:szCs w:val="22"/>
        </w:rPr>
        <w:tab/>
        <w:t>-</w:t>
      </w:r>
      <w:r>
        <w:rPr>
          <w:rFonts w:ascii="Open Sans" w:hAnsi="Open Sans" w:cs="Open Sans"/>
          <w:sz w:val="20"/>
          <w:szCs w:val="22"/>
        </w:rPr>
        <w:tab/>
        <w:t>aktualizace Přílohy č. 5</w:t>
      </w:r>
      <w:r w:rsidR="0008018B">
        <w:rPr>
          <w:rFonts w:ascii="Open Sans" w:hAnsi="Open Sans" w:cs="Open Sans"/>
          <w:sz w:val="20"/>
          <w:szCs w:val="22"/>
        </w:rPr>
        <w:t xml:space="preserve"> k</w:t>
      </w:r>
      <w:r>
        <w:rPr>
          <w:rFonts w:ascii="Open Sans" w:hAnsi="Open Sans" w:cs="Open Sans"/>
          <w:sz w:val="20"/>
          <w:szCs w:val="22"/>
        </w:rPr>
        <w:t xml:space="preserve"> SoD – HMG stavby.</w:t>
      </w:r>
    </w:p>
    <w:p w14:paraId="76AEE4A0" w14:textId="77777777" w:rsidR="000A5798" w:rsidRDefault="000A5798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78C09500" w14:textId="77777777" w:rsidR="00101625" w:rsidRPr="006C0370" w:rsidRDefault="00101625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0F212C5F" w14:textId="15DDF3D9" w:rsidR="00101625" w:rsidRPr="006C0370" w:rsidRDefault="00101625" w:rsidP="00101625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3E4169">
        <w:rPr>
          <w:rFonts w:ascii="Open Sans" w:hAnsi="Open Sans" w:cs="Open Sans"/>
          <w:sz w:val="20"/>
          <w:szCs w:val="22"/>
        </w:rPr>
        <w:t>168</w:t>
      </w:r>
      <w:r w:rsidR="00603711">
        <w:rPr>
          <w:rFonts w:ascii="Open Sans" w:hAnsi="Open Sans" w:cs="Open Sans"/>
          <w:sz w:val="20"/>
          <w:szCs w:val="22"/>
        </w:rPr>
        <w:t>/202</w:t>
      </w:r>
      <w:r w:rsidR="001D1EF8">
        <w:rPr>
          <w:rFonts w:ascii="Open Sans" w:hAnsi="Open Sans" w:cs="Open Sans"/>
          <w:sz w:val="20"/>
          <w:szCs w:val="22"/>
        </w:rPr>
        <w:t>6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1D1EF8">
        <w:rPr>
          <w:rFonts w:ascii="Open Sans" w:hAnsi="Open Sans" w:cs="Open Sans"/>
          <w:sz w:val="20"/>
          <w:szCs w:val="22"/>
        </w:rPr>
        <w:t>23. 3. 2026</w:t>
      </w:r>
      <w:r>
        <w:rPr>
          <w:rFonts w:ascii="Open Sans" w:hAnsi="Open Sans" w:cs="Open Sans"/>
          <w:sz w:val="20"/>
          <w:szCs w:val="22"/>
        </w:rPr>
        <w:t>.</w:t>
      </w:r>
    </w:p>
    <w:p w14:paraId="06AFE64C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522A46A" w14:textId="77777777" w:rsidR="00101625" w:rsidRPr="006C0370" w:rsidRDefault="00101625" w:rsidP="00101625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3D0A2FD4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4E71832" w14:textId="3711F68C" w:rsidR="001D1EF8" w:rsidRDefault="00101625" w:rsidP="001D1EF8">
      <w:pPr>
        <w:pStyle w:val="Datu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V</w:t>
      </w:r>
      <w:r w:rsidR="001D1EF8">
        <w:rPr>
          <w:rFonts w:ascii="Open Sans" w:hAnsi="Open Sans" w:cs="Open Sans"/>
          <w:sz w:val="20"/>
        </w:rPr>
        <w:t> </w:t>
      </w:r>
      <w:r w:rsidRPr="006C0370">
        <w:rPr>
          <w:rFonts w:ascii="Open Sans" w:hAnsi="Open Sans" w:cs="Open Sans"/>
          <w:sz w:val="20"/>
        </w:rPr>
        <w:t>Mělníku</w:t>
      </w:r>
      <w:r w:rsidR="001D1EF8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V </w:t>
      </w:r>
      <w:r w:rsidR="001814F0">
        <w:rPr>
          <w:rFonts w:ascii="Open Sans" w:hAnsi="Open Sans" w:cs="Open Sans"/>
          <w:sz w:val="20"/>
        </w:rPr>
        <w:t>Praze</w:t>
      </w:r>
      <w:r>
        <w:rPr>
          <w:rFonts w:ascii="Open Sans" w:hAnsi="Open Sans" w:cs="Open Sans"/>
          <w:sz w:val="20"/>
        </w:rPr>
        <w:t>,</w:t>
      </w:r>
    </w:p>
    <w:p w14:paraId="04D8A624" w14:textId="77777777" w:rsidR="000A5798" w:rsidRDefault="000A5798" w:rsidP="001D1EF8">
      <w:pPr>
        <w:pStyle w:val="Datum"/>
        <w:rPr>
          <w:rFonts w:ascii="Open Sans" w:hAnsi="Open Sans" w:cs="Open Sans"/>
          <w:sz w:val="20"/>
        </w:rPr>
      </w:pPr>
    </w:p>
    <w:p w14:paraId="042C6DE8" w14:textId="264CA1C7" w:rsidR="00F750DE" w:rsidRDefault="00101625" w:rsidP="001D1EF8">
      <w:pPr>
        <w:pStyle w:val="Datum"/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1814F0">
        <w:rPr>
          <w:rFonts w:ascii="Open Sans" w:hAnsi="Open Sans" w:cs="Open Sans"/>
          <w:sz w:val="20"/>
          <w:lang w:eastAsia="en-US"/>
        </w:rPr>
        <w:t>Ing. Petr Vospěl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 xml:space="preserve">jednatel </w:t>
      </w:r>
    </w:p>
    <w:sectPr w:rsidR="00F750DE" w:rsidSect="001D1EF8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4CC9" w14:textId="77777777" w:rsidR="00B75A2C" w:rsidRDefault="00B75A2C" w:rsidP="00101625">
      <w:pPr>
        <w:spacing w:after="0" w:line="240" w:lineRule="auto"/>
      </w:pPr>
      <w:r>
        <w:separator/>
      </w:r>
    </w:p>
  </w:endnote>
  <w:endnote w:type="continuationSeparator" w:id="0">
    <w:p w14:paraId="57788FA9" w14:textId="77777777" w:rsidR="00B75A2C" w:rsidRDefault="00B75A2C" w:rsidP="0010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3083" w14:textId="77777777" w:rsidR="00B75A2C" w:rsidRDefault="00B75A2C" w:rsidP="00101625">
      <w:pPr>
        <w:spacing w:after="0" w:line="240" w:lineRule="auto"/>
      </w:pPr>
      <w:r>
        <w:separator/>
      </w:r>
    </w:p>
  </w:footnote>
  <w:footnote w:type="continuationSeparator" w:id="0">
    <w:p w14:paraId="15F55054" w14:textId="77777777" w:rsidR="00B75A2C" w:rsidRDefault="00B75A2C" w:rsidP="0010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02C5" w14:textId="77777777" w:rsidR="00101625" w:rsidRDefault="001016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390797" wp14:editId="6EE515A7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5760720" cy="1169035"/>
          <wp:effectExtent l="0" t="0" r="0" b="0"/>
          <wp:wrapTopAndBottom/>
          <wp:docPr id="894006888" name="Obrázek 1" descr="Obsah obrázku text, logo, Písm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77433" name="Obrázek 1" descr="Obsah obrázku text, logo, Písmo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676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25"/>
    <w:rsid w:val="0000130F"/>
    <w:rsid w:val="0008018B"/>
    <w:rsid w:val="000A5798"/>
    <w:rsid w:val="000D738C"/>
    <w:rsid w:val="00101625"/>
    <w:rsid w:val="00155CC2"/>
    <w:rsid w:val="00165060"/>
    <w:rsid w:val="001814F0"/>
    <w:rsid w:val="001D1EF8"/>
    <w:rsid w:val="00254C48"/>
    <w:rsid w:val="00305E34"/>
    <w:rsid w:val="0035152A"/>
    <w:rsid w:val="003D0789"/>
    <w:rsid w:val="003E4169"/>
    <w:rsid w:val="0041692D"/>
    <w:rsid w:val="00461EEC"/>
    <w:rsid w:val="0049284E"/>
    <w:rsid w:val="00496E67"/>
    <w:rsid w:val="004C7141"/>
    <w:rsid w:val="00603711"/>
    <w:rsid w:val="006602CB"/>
    <w:rsid w:val="00667909"/>
    <w:rsid w:val="006A6A6C"/>
    <w:rsid w:val="00A37E76"/>
    <w:rsid w:val="00A54DBE"/>
    <w:rsid w:val="00AD4F23"/>
    <w:rsid w:val="00B75A2C"/>
    <w:rsid w:val="00BB7CB7"/>
    <w:rsid w:val="00F750DE"/>
    <w:rsid w:val="00F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8A6A"/>
  <w15:chartTrackingRefBased/>
  <w15:docId w15:val="{4F895B34-3812-4252-B385-41B1899D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101625"/>
    <w:pPr>
      <w:keepNext/>
      <w:numPr>
        <w:numId w:val="1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625"/>
  </w:style>
  <w:style w:type="paragraph" w:styleId="Zpat">
    <w:name w:val="footer"/>
    <w:basedOn w:val="Normln"/>
    <w:link w:val="ZpatChar"/>
    <w:uiPriority w:val="99"/>
    <w:unhideWhenUsed/>
    <w:rsid w:val="0010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625"/>
  </w:style>
  <w:style w:type="paragraph" w:styleId="Podnadpis">
    <w:name w:val="Subtitle"/>
    <w:basedOn w:val="Normln"/>
    <w:link w:val="PodnadpisChar"/>
    <w:qFormat/>
    <w:rsid w:val="00101625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01625"/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01625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rsid w:val="00101625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101625"/>
    <w:rPr>
      <w:rFonts w:ascii="Calibri" w:eastAsia="Times New Roman" w:hAnsi="Calibri" w:cs="Times New Roman"/>
      <w:szCs w:val="20"/>
      <w:lang w:eastAsia="cs-CZ"/>
    </w:rPr>
  </w:style>
  <w:style w:type="paragraph" w:styleId="slovanseznam">
    <w:name w:val="List Number"/>
    <w:basedOn w:val="Seznam"/>
    <w:rsid w:val="00101625"/>
    <w:pPr>
      <w:numPr>
        <w:ilvl w:val="1"/>
        <w:numId w:val="1"/>
      </w:numPr>
      <w:tabs>
        <w:tab w:val="clear" w:pos="709"/>
        <w:tab w:val="num" w:pos="360"/>
      </w:tabs>
      <w:spacing w:before="120" w:after="0" w:line="240" w:lineRule="auto"/>
      <w:ind w:left="283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rsid w:val="00101625"/>
    <w:pPr>
      <w:numPr>
        <w:ilvl w:val="2"/>
        <w:numId w:val="1"/>
      </w:numPr>
      <w:tabs>
        <w:tab w:val="clear" w:pos="1277"/>
        <w:tab w:val="num" w:pos="360"/>
      </w:tabs>
      <w:spacing w:before="120" w:after="0" w:line="240" w:lineRule="auto"/>
      <w:ind w:left="566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rsid w:val="00101625"/>
    <w:pPr>
      <w:numPr>
        <w:ilvl w:val="3"/>
        <w:numId w:val="1"/>
      </w:numPr>
      <w:tabs>
        <w:tab w:val="clear" w:pos="2498"/>
        <w:tab w:val="num" w:pos="360"/>
      </w:tabs>
      <w:spacing w:before="120" w:after="0" w:line="240" w:lineRule="auto"/>
      <w:ind w:left="849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rsid w:val="00101625"/>
    <w:pPr>
      <w:numPr>
        <w:ilvl w:val="4"/>
        <w:numId w:val="1"/>
      </w:numPr>
      <w:tabs>
        <w:tab w:val="clear" w:pos="3708"/>
        <w:tab w:val="num" w:pos="360"/>
      </w:tabs>
      <w:spacing w:before="120" w:after="0" w:line="240" w:lineRule="auto"/>
      <w:ind w:left="1132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rsid w:val="00101625"/>
    <w:pPr>
      <w:numPr>
        <w:ilvl w:val="5"/>
        <w:numId w:val="1"/>
      </w:numPr>
      <w:tabs>
        <w:tab w:val="clear" w:pos="4559"/>
        <w:tab w:val="num" w:pos="360"/>
      </w:tabs>
      <w:spacing w:before="120" w:after="0" w:line="240" w:lineRule="auto"/>
      <w:ind w:left="1415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rsid w:val="00101625"/>
    <w:rPr>
      <w:color w:val="0000FF"/>
      <w:u w:val="single"/>
    </w:rPr>
  </w:style>
  <w:style w:type="paragraph" w:customStyle="1" w:styleId="Default">
    <w:name w:val="Default"/>
    <w:rsid w:val="0010162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101625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01625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01625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01625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01625"/>
    <w:pPr>
      <w:ind w:left="1415" w:hanging="283"/>
      <w:contextualSpacing/>
    </w:pPr>
  </w:style>
  <w:style w:type="paragraph" w:customStyle="1" w:styleId="BodyText21">
    <w:name w:val="Body Text 21"/>
    <w:basedOn w:val="Normln"/>
    <w:uiPriority w:val="99"/>
    <w:rsid w:val="0010162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0c658-2a9a-43ab-ae55-f5bd3627cfef">
      <Terms xmlns="http://schemas.microsoft.com/office/infopath/2007/PartnerControls"/>
    </lcf76f155ced4ddcb4097134ff3c332f>
    <TaxCatchAll xmlns="8c33563c-20f1-44f6-a450-fa9aea8708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DA7C570C4FB45BAC28460C20552BF" ma:contentTypeVersion="12" ma:contentTypeDescription="Vytvoří nový dokument" ma:contentTypeScope="" ma:versionID="28eda293c746522f65d87f84c2db1dc3">
  <xsd:schema xmlns:xsd="http://www.w3.org/2001/XMLSchema" xmlns:xs="http://www.w3.org/2001/XMLSchema" xmlns:p="http://schemas.microsoft.com/office/2006/metadata/properties" xmlns:ns2="1720c658-2a9a-43ab-ae55-f5bd3627cfef" xmlns:ns3="8c33563c-20f1-44f6-a450-fa9aea870839" targetNamespace="http://schemas.microsoft.com/office/2006/metadata/properties" ma:root="true" ma:fieldsID="7059c8247213ad2ddef3a196cdd51f7d" ns2:_="" ns3:_="">
    <xsd:import namespace="1720c658-2a9a-43ab-ae55-f5bd3627cfef"/>
    <xsd:import namespace="8c33563c-20f1-44f6-a450-fa9aea870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0c658-2a9a-43ab-ae55-f5bd3627c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2fc234-0578-4a11-a486-f4b60f8fe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563c-20f1-44f6-a450-fa9aea8708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2b2eb-00bd-4721-bfef-94ef3709ed0e}" ma:internalName="TaxCatchAll" ma:showField="CatchAllData" ma:web="8c33563c-20f1-44f6-a450-fa9aea870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DCAEE-33F3-4966-83C0-E28AFA231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EFB7-153D-4C8D-8C04-8ED4B67C6B70}">
  <ds:schemaRefs>
    <ds:schemaRef ds:uri="http://schemas.microsoft.com/office/2006/metadata/properties"/>
    <ds:schemaRef ds:uri="http://schemas.microsoft.com/office/infopath/2007/PartnerControls"/>
    <ds:schemaRef ds:uri="1720c658-2a9a-43ab-ae55-f5bd3627cfef"/>
    <ds:schemaRef ds:uri="8c33563c-20f1-44f6-a450-fa9aea870839"/>
  </ds:schemaRefs>
</ds:datastoreItem>
</file>

<file path=customXml/itemProps3.xml><?xml version="1.0" encoding="utf-8"?>
<ds:datastoreItem xmlns:ds="http://schemas.openxmlformats.org/officeDocument/2006/customXml" ds:itemID="{1D852F3F-31E1-4947-A3BB-836E8356A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0c658-2a9a-43ab-ae55-f5bd3627cfef"/>
    <ds:schemaRef ds:uri="8c33563c-20f1-44f6-a450-fa9aea870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Petra</dc:creator>
  <cp:keywords/>
  <dc:description/>
  <cp:lastModifiedBy>Limprechtová Lucie</cp:lastModifiedBy>
  <cp:revision>3</cp:revision>
  <cp:lastPrinted>2025-12-01T14:52:00Z</cp:lastPrinted>
  <dcterms:created xsi:type="dcterms:W3CDTF">2026-04-09T09:03:00Z</dcterms:created>
  <dcterms:modified xsi:type="dcterms:W3CDTF">2026-04-09T09:04:00Z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0x010100AC8DA7C570C4FB45BAC28460C20552BF</vt:lpwstr>
  </property>
</Properties>
</file>