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FFD4" w14:textId="77777777" w:rsidR="004E1175" w:rsidRDefault="004E1175" w:rsidP="00E83CAD">
      <w:pPr>
        <w:rPr>
          <w:rFonts w:ascii="Arial" w:hAnsi="Arial" w:cs="Arial"/>
          <w:b/>
          <w:bCs/>
          <w:sz w:val="22"/>
          <w:szCs w:val="22"/>
        </w:rPr>
      </w:pPr>
    </w:p>
    <w:p w14:paraId="5E504872" w14:textId="77777777" w:rsidR="00E83CAD" w:rsidRPr="00FD0B74" w:rsidRDefault="00E83CAD" w:rsidP="00E83CAD">
      <w:pPr>
        <w:rPr>
          <w:rFonts w:ascii="Arial" w:hAnsi="Arial" w:cs="Arial"/>
          <w:sz w:val="22"/>
          <w:szCs w:val="22"/>
        </w:rPr>
      </w:pPr>
      <w:r w:rsidRPr="00FD0B74">
        <w:rPr>
          <w:rFonts w:ascii="Arial" w:hAnsi="Arial" w:cs="Arial"/>
          <w:b/>
          <w:bCs/>
          <w:sz w:val="22"/>
          <w:szCs w:val="22"/>
        </w:rPr>
        <w:t>Česká republika – Státní pozemkový úřad</w:t>
      </w:r>
    </w:p>
    <w:p w14:paraId="48F834D9" w14:textId="77777777" w:rsidR="00E83CAD" w:rsidRPr="00FD0B74" w:rsidRDefault="00E83CAD" w:rsidP="00E83CAD">
      <w:pPr>
        <w:rPr>
          <w:rFonts w:ascii="Arial" w:hAnsi="Arial" w:cs="Arial"/>
          <w:sz w:val="22"/>
          <w:szCs w:val="22"/>
        </w:rPr>
      </w:pPr>
      <w:r w:rsidRPr="00FD0B74">
        <w:rPr>
          <w:rFonts w:ascii="Arial" w:hAnsi="Arial" w:cs="Arial"/>
          <w:sz w:val="22"/>
          <w:szCs w:val="22"/>
        </w:rPr>
        <w:t>sídlo: Husinecká 1024/</w:t>
      </w:r>
      <w:proofErr w:type="gramStart"/>
      <w:r w:rsidRPr="00FD0B74">
        <w:rPr>
          <w:rFonts w:ascii="Arial" w:hAnsi="Arial" w:cs="Arial"/>
          <w:sz w:val="22"/>
          <w:szCs w:val="22"/>
        </w:rPr>
        <w:t>11a</w:t>
      </w:r>
      <w:proofErr w:type="gramEnd"/>
      <w:r w:rsidRPr="00FD0B74">
        <w:rPr>
          <w:rFonts w:ascii="Arial" w:hAnsi="Arial" w:cs="Arial"/>
          <w:sz w:val="22"/>
          <w:szCs w:val="22"/>
        </w:rPr>
        <w:t>, 130 00 Praha 3 – Žižkov</w:t>
      </w:r>
    </w:p>
    <w:p w14:paraId="75105733"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IČO: 01312774 </w:t>
      </w:r>
    </w:p>
    <w:p w14:paraId="0EEE2EB9" w14:textId="77777777" w:rsidR="00E83CAD" w:rsidRPr="00FD0B74" w:rsidRDefault="00E83CAD" w:rsidP="00E83CAD">
      <w:pPr>
        <w:rPr>
          <w:rFonts w:ascii="Arial" w:hAnsi="Arial" w:cs="Arial"/>
          <w:sz w:val="22"/>
          <w:szCs w:val="22"/>
        </w:rPr>
      </w:pPr>
      <w:r w:rsidRPr="00FD0B74">
        <w:rPr>
          <w:rFonts w:ascii="Arial" w:hAnsi="Arial" w:cs="Arial"/>
          <w:sz w:val="22"/>
          <w:szCs w:val="22"/>
        </w:rPr>
        <w:t xml:space="preserve">DIČ: CZ </w:t>
      </w:r>
      <w:smartTag w:uri="urn:schemas-microsoft-com:office:smarttags" w:element="phone">
        <w:smartTagPr>
          <w:attr w:uri="urn:schemas-microsoft-com:office:office" w:name="ls" w:val="trans"/>
        </w:smartTagPr>
        <w:r w:rsidRPr="00FD0B74">
          <w:rPr>
            <w:rFonts w:ascii="Arial" w:hAnsi="Arial" w:cs="Arial"/>
            <w:sz w:val="22"/>
            <w:szCs w:val="22"/>
          </w:rPr>
          <w:t>01312774</w:t>
        </w:r>
      </w:smartTag>
    </w:p>
    <w:p w14:paraId="628337F6"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za který právně jedná Ing. Šárka Václavíková ředitelka Krajského pozemkového úřadu pro Karlovarský kraj, Chebská 48/73, 36006 Karlovy Vary</w:t>
      </w:r>
    </w:p>
    <w:p w14:paraId="5F06C084"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 xml:space="preserve">na základě oprávnění vyplývajícího z platného Podpisového řádu Státního pozemkového úřadu účinného ke dni právního jednání </w:t>
      </w:r>
    </w:p>
    <w:p w14:paraId="2114743A"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bankovní spojení: Česká národní banka</w:t>
      </w:r>
    </w:p>
    <w:p w14:paraId="28BB9A9B" w14:textId="77777777" w:rsidR="00E83CAD" w:rsidRPr="00FD0B74" w:rsidRDefault="00E83CAD" w:rsidP="00E83CAD">
      <w:pPr>
        <w:jc w:val="both"/>
        <w:rPr>
          <w:rFonts w:ascii="Arial" w:hAnsi="Arial" w:cs="Arial"/>
          <w:sz w:val="22"/>
          <w:szCs w:val="22"/>
        </w:rPr>
      </w:pPr>
      <w:r w:rsidRPr="00FD0B74">
        <w:rPr>
          <w:rFonts w:ascii="Arial" w:hAnsi="Arial" w:cs="Arial"/>
          <w:sz w:val="22"/>
          <w:szCs w:val="22"/>
        </w:rPr>
        <w:t>číslo účtu: 130016-3723001/0710</w:t>
      </w:r>
    </w:p>
    <w:p w14:paraId="4026F55D" w14:textId="77777777" w:rsidR="00E83CAD" w:rsidRDefault="00E83CAD" w:rsidP="00E83CAD">
      <w:pPr>
        <w:jc w:val="both"/>
        <w:rPr>
          <w:rFonts w:ascii="Arial" w:hAnsi="Arial" w:cs="Arial"/>
          <w:sz w:val="22"/>
          <w:szCs w:val="22"/>
        </w:rPr>
      </w:pPr>
      <w:r>
        <w:rPr>
          <w:rFonts w:ascii="Arial" w:hAnsi="Arial" w:cs="Arial"/>
          <w:sz w:val="22"/>
          <w:szCs w:val="22"/>
        </w:rPr>
        <w:t>ID DS: z49per3</w:t>
      </w:r>
    </w:p>
    <w:p w14:paraId="319FCE72" w14:textId="77777777" w:rsidR="00F327C8" w:rsidRPr="0087119A" w:rsidRDefault="00F327C8">
      <w:pPr>
        <w:jc w:val="both"/>
        <w:rPr>
          <w:rFonts w:ascii="Arial" w:hAnsi="Arial" w:cs="Arial"/>
          <w:sz w:val="22"/>
          <w:szCs w:val="22"/>
        </w:rPr>
      </w:pPr>
    </w:p>
    <w:p w14:paraId="5ABFC733"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0A49DCED" w14:textId="77777777" w:rsidR="00F327C8" w:rsidRPr="0087119A" w:rsidRDefault="00F327C8">
      <w:pPr>
        <w:pStyle w:val="adresa"/>
        <w:rPr>
          <w:rFonts w:ascii="Arial" w:hAnsi="Arial" w:cs="Arial"/>
          <w:sz w:val="22"/>
          <w:szCs w:val="22"/>
        </w:rPr>
      </w:pPr>
    </w:p>
    <w:p w14:paraId="4EAD2B11"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45A0324" w14:textId="77777777" w:rsidR="00487A6A" w:rsidRPr="0087119A" w:rsidRDefault="00487A6A">
      <w:pPr>
        <w:pStyle w:val="adresa"/>
        <w:rPr>
          <w:rFonts w:ascii="Arial" w:hAnsi="Arial" w:cs="Arial"/>
          <w:sz w:val="22"/>
          <w:szCs w:val="22"/>
        </w:rPr>
      </w:pPr>
    </w:p>
    <w:p w14:paraId="6C375F5B"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235219C0" w14:textId="77777777" w:rsidR="00F327C8" w:rsidRDefault="00F327C8">
      <w:pPr>
        <w:pStyle w:val="adresa"/>
        <w:rPr>
          <w:rFonts w:ascii="Arial" w:hAnsi="Arial" w:cs="Arial"/>
          <w:sz w:val="22"/>
          <w:szCs w:val="22"/>
        </w:rPr>
      </w:pPr>
    </w:p>
    <w:p w14:paraId="1FB29F9D" w14:textId="77777777" w:rsidR="00271A42" w:rsidRDefault="0029112D" w:rsidP="00271A42">
      <w:pPr>
        <w:rPr>
          <w:rFonts w:ascii="Arial" w:hAnsi="Arial" w:cs="Arial"/>
          <w:b/>
          <w:bCs/>
          <w:sz w:val="22"/>
          <w:szCs w:val="22"/>
        </w:rPr>
      </w:pPr>
      <w:r>
        <w:rPr>
          <w:rFonts w:ascii="Arial" w:hAnsi="Arial" w:cs="Arial"/>
          <w:b/>
          <w:bCs/>
          <w:sz w:val="22"/>
          <w:szCs w:val="22"/>
        </w:rPr>
        <w:t>Vladimír MAREK s.r.o.</w:t>
      </w:r>
    </w:p>
    <w:p w14:paraId="22A1FABE" w14:textId="77777777" w:rsidR="0029112D" w:rsidRPr="00E95D78" w:rsidRDefault="0029112D" w:rsidP="0029112D">
      <w:pPr>
        <w:tabs>
          <w:tab w:val="left" w:pos="568"/>
        </w:tabs>
        <w:jc w:val="both"/>
        <w:rPr>
          <w:rFonts w:ascii="Arial" w:hAnsi="Arial" w:cs="Arial"/>
          <w:iCs/>
          <w:sz w:val="22"/>
          <w:szCs w:val="22"/>
        </w:rPr>
      </w:pPr>
      <w:r w:rsidRPr="00E95D78">
        <w:rPr>
          <w:rFonts w:ascii="Arial" w:hAnsi="Arial" w:cs="Arial"/>
          <w:iCs/>
          <w:sz w:val="22"/>
          <w:szCs w:val="22"/>
        </w:rPr>
        <w:t xml:space="preserve">sídlo: </w:t>
      </w:r>
      <w:r>
        <w:rPr>
          <w:rFonts w:ascii="Arial" w:hAnsi="Arial" w:cs="Arial"/>
          <w:iCs/>
          <w:sz w:val="22"/>
          <w:szCs w:val="22"/>
        </w:rPr>
        <w:t>Sedlecká 152, Karlovy Vary Sedlec, PSČ 360 10</w:t>
      </w:r>
    </w:p>
    <w:p w14:paraId="3B1D010C" w14:textId="77777777" w:rsidR="0029112D" w:rsidRPr="00E95D78" w:rsidRDefault="0029112D" w:rsidP="0029112D">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Pr>
          <w:rFonts w:ascii="Arial" w:hAnsi="Arial" w:cs="Arial"/>
          <w:iCs/>
          <w:sz w:val="22"/>
          <w:szCs w:val="22"/>
        </w:rPr>
        <w:t>263 71 685</w:t>
      </w:r>
    </w:p>
    <w:p w14:paraId="62BE01C6" w14:textId="77777777" w:rsidR="0029112D" w:rsidRPr="00E95D78" w:rsidRDefault="0029112D" w:rsidP="0029112D">
      <w:pPr>
        <w:jc w:val="both"/>
        <w:rPr>
          <w:rFonts w:ascii="Arial" w:hAnsi="Arial" w:cs="Arial"/>
          <w:i/>
          <w:iCs/>
          <w:sz w:val="22"/>
          <w:szCs w:val="22"/>
          <w:u w:val="single"/>
        </w:rPr>
      </w:pPr>
      <w:r w:rsidRPr="00E95D78">
        <w:rPr>
          <w:rFonts w:ascii="Arial" w:hAnsi="Arial" w:cs="Arial"/>
          <w:sz w:val="22"/>
          <w:szCs w:val="22"/>
        </w:rPr>
        <w:t>zapsán v</w:t>
      </w:r>
      <w:r>
        <w:rPr>
          <w:rFonts w:ascii="Arial" w:hAnsi="Arial" w:cs="Arial"/>
          <w:sz w:val="22"/>
          <w:szCs w:val="22"/>
        </w:rPr>
        <w:t xml:space="preserve"> obchodním </w:t>
      </w:r>
      <w:r w:rsidRPr="00E95D78">
        <w:rPr>
          <w:rFonts w:ascii="Arial" w:hAnsi="Arial" w:cs="Arial"/>
          <w:sz w:val="22"/>
          <w:szCs w:val="22"/>
        </w:rPr>
        <w:t xml:space="preserve">rejstříku vedeném </w:t>
      </w:r>
      <w:r>
        <w:rPr>
          <w:rFonts w:ascii="Arial" w:hAnsi="Arial" w:cs="Arial"/>
          <w:sz w:val="22"/>
          <w:szCs w:val="22"/>
        </w:rPr>
        <w:t>Krajským soudem v Plzni, oddíl C, vložka 16116</w:t>
      </w:r>
    </w:p>
    <w:p w14:paraId="2E56EFA8" w14:textId="77777777" w:rsidR="0029112D" w:rsidRPr="00E95D78" w:rsidRDefault="0029112D" w:rsidP="0029112D">
      <w:pPr>
        <w:jc w:val="both"/>
        <w:rPr>
          <w:rFonts w:ascii="Arial" w:hAnsi="Arial" w:cs="Arial"/>
          <w:sz w:val="22"/>
          <w:szCs w:val="22"/>
        </w:rPr>
      </w:pPr>
      <w:r w:rsidRPr="00E95D78">
        <w:rPr>
          <w:rFonts w:ascii="Arial" w:hAnsi="Arial" w:cs="Arial"/>
          <w:sz w:val="22"/>
          <w:szCs w:val="22"/>
        </w:rPr>
        <w:t xml:space="preserve">osoba oprávněná jednat </w:t>
      </w:r>
      <w:r>
        <w:rPr>
          <w:rFonts w:ascii="Arial" w:hAnsi="Arial" w:cs="Arial"/>
          <w:sz w:val="22"/>
          <w:szCs w:val="22"/>
        </w:rPr>
        <w:t>společnost Vladimír Marek, jednatel společnosti</w:t>
      </w:r>
    </w:p>
    <w:p w14:paraId="5834DAFE" w14:textId="77777777" w:rsidR="00F327C8" w:rsidRDefault="00F327C8">
      <w:pPr>
        <w:jc w:val="both"/>
        <w:rPr>
          <w:rFonts w:ascii="Arial" w:hAnsi="Arial" w:cs="Arial"/>
          <w:sz w:val="22"/>
          <w:szCs w:val="22"/>
        </w:rPr>
      </w:pPr>
    </w:p>
    <w:p w14:paraId="7EC22FBD"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7AAE7452" w14:textId="77777777" w:rsidR="00F327C8" w:rsidRPr="0087119A" w:rsidRDefault="00F327C8">
      <w:pPr>
        <w:rPr>
          <w:rFonts w:ascii="Arial" w:hAnsi="Arial" w:cs="Arial"/>
          <w:sz w:val="22"/>
          <w:szCs w:val="22"/>
        </w:rPr>
      </w:pPr>
    </w:p>
    <w:p w14:paraId="11B16800"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5DEF855D" w14:textId="77777777" w:rsidR="001F35FC" w:rsidRDefault="001F35FC" w:rsidP="00CE4477">
      <w:pPr>
        <w:rPr>
          <w:rFonts w:ascii="Arial" w:hAnsi="Arial" w:cs="Arial"/>
          <w:sz w:val="22"/>
          <w:szCs w:val="22"/>
        </w:rPr>
      </w:pPr>
    </w:p>
    <w:p w14:paraId="48DC37EC" w14:textId="77777777" w:rsidR="00FE47B0" w:rsidRDefault="00FE47B0" w:rsidP="00CE4477">
      <w:pPr>
        <w:rPr>
          <w:rFonts w:ascii="Arial" w:hAnsi="Arial" w:cs="Arial"/>
          <w:sz w:val="22"/>
          <w:szCs w:val="22"/>
        </w:rPr>
      </w:pPr>
    </w:p>
    <w:p w14:paraId="435A2B3B"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75394FBF" w14:textId="77777777" w:rsidR="00286918" w:rsidRDefault="00286918">
      <w:pPr>
        <w:jc w:val="both"/>
        <w:rPr>
          <w:rFonts w:ascii="Arial" w:hAnsi="Arial" w:cs="Arial"/>
          <w:sz w:val="22"/>
          <w:szCs w:val="22"/>
        </w:rPr>
      </w:pPr>
    </w:p>
    <w:p w14:paraId="32B54002" w14:textId="77777777" w:rsidR="00DC1EDE" w:rsidRPr="0087119A" w:rsidRDefault="00DC1EDE">
      <w:pPr>
        <w:jc w:val="both"/>
        <w:rPr>
          <w:rFonts w:ascii="Arial" w:hAnsi="Arial" w:cs="Arial"/>
          <w:sz w:val="22"/>
          <w:szCs w:val="22"/>
        </w:rPr>
      </w:pPr>
    </w:p>
    <w:p w14:paraId="6E655CAC" w14:textId="77777777" w:rsidR="00F327C8" w:rsidRPr="004E1175" w:rsidRDefault="00F327C8">
      <w:pPr>
        <w:jc w:val="center"/>
        <w:rPr>
          <w:rFonts w:ascii="Arial" w:hAnsi="Arial" w:cs="Arial"/>
          <w:sz w:val="32"/>
          <w:szCs w:val="32"/>
        </w:rPr>
      </w:pPr>
      <w:r w:rsidRPr="004E1175">
        <w:rPr>
          <w:rFonts w:ascii="Arial" w:hAnsi="Arial" w:cs="Arial"/>
          <w:b/>
          <w:bCs/>
          <w:sz w:val="32"/>
          <w:szCs w:val="32"/>
        </w:rPr>
        <w:t>NÁJEMNÍ SMLOUVU</w:t>
      </w:r>
    </w:p>
    <w:p w14:paraId="41A12B6B" w14:textId="77777777" w:rsidR="00F327C8" w:rsidRPr="004E1175" w:rsidRDefault="00F327C8">
      <w:pPr>
        <w:jc w:val="center"/>
        <w:rPr>
          <w:rFonts w:ascii="Arial" w:hAnsi="Arial" w:cs="Arial"/>
          <w:sz w:val="32"/>
          <w:szCs w:val="32"/>
        </w:rPr>
      </w:pPr>
      <w:r w:rsidRPr="004E1175">
        <w:rPr>
          <w:rFonts w:ascii="Arial" w:hAnsi="Arial" w:cs="Arial"/>
          <w:b/>
          <w:bCs/>
          <w:sz w:val="32"/>
          <w:szCs w:val="32"/>
        </w:rPr>
        <w:t xml:space="preserve">č. </w:t>
      </w:r>
      <w:r w:rsidR="000316FF">
        <w:rPr>
          <w:rFonts w:ascii="Arial" w:hAnsi="Arial" w:cs="Arial"/>
          <w:b/>
          <w:bCs/>
          <w:sz w:val="32"/>
          <w:szCs w:val="32"/>
        </w:rPr>
        <w:t>5</w:t>
      </w:r>
      <w:r w:rsidR="0029112D">
        <w:rPr>
          <w:rFonts w:ascii="Arial" w:hAnsi="Arial" w:cs="Arial"/>
          <w:b/>
          <w:bCs/>
          <w:sz w:val="32"/>
          <w:szCs w:val="32"/>
        </w:rPr>
        <w:t>8</w:t>
      </w:r>
      <w:r w:rsidR="00F52C88">
        <w:rPr>
          <w:rFonts w:ascii="Arial" w:hAnsi="Arial" w:cs="Arial"/>
          <w:b/>
          <w:bCs/>
          <w:sz w:val="32"/>
          <w:szCs w:val="32"/>
        </w:rPr>
        <w:t>N26</w:t>
      </w:r>
      <w:r w:rsidR="004E1175">
        <w:rPr>
          <w:rFonts w:ascii="Arial" w:hAnsi="Arial" w:cs="Arial"/>
          <w:b/>
          <w:bCs/>
          <w:sz w:val="32"/>
          <w:szCs w:val="32"/>
        </w:rPr>
        <w:t>/</w:t>
      </w:r>
      <w:r w:rsidR="00271A42">
        <w:rPr>
          <w:rFonts w:ascii="Arial" w:hAnsi="Arial" w:cs="Arial"/>
          <w:b/>
          <w:bCs/>
          <w:sz w:val="32"/>
          <w:szCs w:val="32"/>
        </w:rPr>
        <w:t>29</w:t>
      </w:r>
      <w:r w:rsidRPr="004E1175">
        <w:rPr>
          <w:rFonts w:ascii="Arial" w:hAnsi="Arial" w:cs="Arial"/>
          <w:b/>
          <w:bCs/>
          <w:sz w:val="32"/>
          <w:szCs w:val="32"/>
        </w:rPr>
        <w:t xml:space="preserve"> </w:t>
      </w:r>
    </w:p>
    <w:p w14:paraId="5F0B884D" w14:textId="77777777" w:rsidR="00F327C8" w:rsidRPr="0087119A" w:rsidRDefault="00F327C8" w:rsidP="002B37D0">
      <w:pPr>
        <w:jc w:val="center"/>
        <w:rPr>
          <w:rFonts w:ascii="Arial" w:hAnsi="Arial" w:cs="Arial"/>
          <w:bCs/>
          <w:sz w:val="22"/>
          <w:szCs w:val="22"/>
        </w:rPr>
      </w:pPr>
    </w:p>
    <w:p w14:paraId="5878E968"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319F2927" w14:textId="77777777" w:rsidR="00F327C8" w:rsidRPr="0087119A" w:rsidRDefault="00F327C8" w:rsidP="002B37D0">
      <w:pPr>
        <w:jc w:val="center"/>
        <w:rPr>
          <w:rFonts w:ascii="Arial" w:hAnsi="Arial" w:cs="Arial"/>
          <w:bCs/>
          <w:sz w:val="22"/>
          <w:szCs w:val="22"/>
        </w:rPr>
      </w:pPr>
    </w:p>
    <w:p w14:paraId="41FA8600" w14:textId="77777777" w:rsidR="00A40AAB" w:rsidRPr="00355C0A" w:rsidRDefault="00A40AAB" w:rsidP="00A40AAB">
      <w:pPr>
        <w:jc w:val="both"/>
        <w:rPr>
          <w:rFonts w:ascii="Arial" w:hAnsi="Arial" w:cs="Arial"/>
          <w:sz w:val="22"/>
          <w:szCs w:val="22"/>
        </w:rPr>
      </w:pPr>
      <w:r w:rsidRPr="00355C0A">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Karlovarský kraj Katastrálního pracoviště </w:t>
      </w:r>
      <w:r>
        <w:rPr>
          <w:rFonts w:ascii="Arial" w:hAnsi="Arial" w:cs="Arial"/>
          <w:sz w:val="22"/>
          <w:szCs w:val="22"/>
        </w:rPr>
        <w:t>Karlovy Vary</w:t>
      </w:r>
    </w:p>
    <w:p w14:paraId="42F376C1" w14:textId="77777777" w:rsidR="00A40AAB" w:rsidRPr="00355C0A" w:rsidRDefault="00A40AAB" w:rsidP="00A40AAB">
      <w:pPr>
        <w:ind w:firstLine="708"/>
        <w:jc w:val="both"/>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417"/>
        <w:gridCol w:w="1701"/>
        <w:gridCol w:w="993"/>
        <w:gridCol w:w="1134"/>
        <w:gridCol w:w="992"/>
        <w:gridCol w:w="1559"/>
      </w:tblGrid>
      <w:tr w:rsidR="00A40AAB" w:rsidRPr="00355C0A" w14:paraId="1A52737E" w14:textId="77777777" w:rsidTr="00CC1582">
        <w:tblPrEx>
          <w:tblCellMar>
            <w:top w:w="0" w:type="dxa"/>
            <w:bottom w:w="0" w:type="dxa"/>
          </w:tblCellMar>
        </w:tblPrEx>
        <w:trPr>
          <w:cantSplit/>
        </w:trPr>
        <w:tc>
          <w:tcPr>
            <w:tcW w:w="1488" w:type="dxa"/>
            <w:vAlign w:val="center"/>
          </w:tcPr>
          <w:p w14:paraId="111FB244" w14:textId="77777777" w:rsidR="00A40AAB" w:rsidRPr="00355C0A" w:rsidRDefault="00A40AAB" w:rsidP="00CC1582">
            <w:pPr>
              <w:tabs>
                <w:tab w:val="left" w:pos="568"/>
              </w:tabs>
              <w:jc w:val="center"/>
              <w:rPr>
                <w:rFonts w:ascii="Arial" w:hAnsi="Arial" w:cs="Arial"/>
                <w:sz w:val="22"/>
                <w:szCs w:val="22"/>
              </w:rPr>
            </w:pPr>
            <w:bookmarkStart w:id="0" w:name="_Hlk208299781"/>
            <w:r w:rsidRPr="00355C0A">
              <w:rPr>
                <w:rFonts w:ascii="Arial" w:hAnsi="Arial" w:cs="Arial"/>
                <w:sz w:val="22"/>
                <w:szCs w:val="22"/>
              </w:rPr>
              <w:t>obec</w:t>
            </w:r>
          </w:p>
        </w:tc>
        <w:tc>
          <w:tcPr>
            <w:tcW w:w="1417" w:type="dxa"/>
            <w:vAlign w:val="center"/>
          </w:tcPr>
          <w:p w14:paraId="0806A09D"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kat. území</w:t>
            </w:r>
          </w:p>
        </w:tc>
        <w:tc>
          <w:tcPr>
            <w:tcW w:w="1701" w:type="dxa"/>
            <w:vAlign w:val="center"/>
          </w:tcPr>
          <w:p w14:paraId="014C6C93"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druh evidence</w:t>
            </w:r>
          </w:p>
        </w:tc>
        <w:tc>
          <w:tcPr>
            <w:tcW w:w="993" w:type="dxa"/>
            <w:vAlign w:val="center"/>
          </w:tcPr>
          <w:p w14:paraId="6BEDE617"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 xml:space="preserve">parcela č. </w:t>
            </w:r>
          </w:p>
        </w:tc>
        <w:tc>
          <w:tcPr>
            <w:tcW w:w="1134" w:type="dxa"/>
            <w:vAlign w:val="center"/>
          </w:tcPr>
          <w:p w14:paraId="20A10462"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částečný pronájem</w:t>
            </w:r>
          </w:p>
          <w:p w14:paraId="5C31E490"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ANO/NE</w:t>
            </w:r>
          </w:p>
        </w:tc>
        <w:tc>
          <w:tcPr>
            <w:tcW w:w="992" w:type="dxa"/>
            <w:vAlign w:val="center"/>
          </w:tcPr>
          <w:p w14:paraId="011A54AA"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výměra</w:t>
            </w:r>
          </w:p>
        </w:tc>
        <w:tc>
          <w:tcPr>
            <w:tcW w:w="1559" w:type="dxa"/>
            <w:vAlign w:val="center"/>
          </w:tcPr>
          <w:p w14:paraId="6A2EA3E5"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druh pozemku</w:t>
            </w:r>
          </w:p>
        </w:tc>
      </w:tr>
      <w:tr w:rsidR="00A40AAB" w:rsidRPr="00355C0A" w14:paraId="21865A53" w14:textId="77777777" w:rsidTr="00CC1582">
        <w:tblPrEx>
          <w:tblCellMar>
            <w:top w:w="0" w:type="dxa"/>
            <w:bottom w:w="0" w:type="dxa"/>
          </w:tblCellMar>
        </w:tblPrEx>
        <w:trPr>
          <w:cantSplit/>
        </w:trPr>
        <w:tc>
          <w:tcPr>
            <w:tcW w:w="1488" w:type="dxa"/>
          </w:tcPr>
          <w:p w14:paraId="68256BE8"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Karlovy Vary</w:t>
            </w:r>
          </w:p>
        </w:tc>
        <w:tc>
          <w:tcPr>
            <w:tcW w:w="1417" w:type="dxa"/>
          </w:tcPr>
          <w:p w14:paraId="7EA999E4"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Bohatice</w:t>
            </w:r>
          </w:p>
        </w:tc>
        <w:tc>
          <w:tcPr>
            <w:tcW w:w="1701" w:type="dxa"/>
          </w:tcPr>
          <w:p w14:paraId="4B81AE46" w14:textId="77777777" w:rsidR="00A40AAB" w:rsidRPr="00355C0A" w:rsidRDefault="00A40AAB" w:rsidP="00CC1582">
            <w:pPr>
              <w:tabs>
                <w:tab w:val="left" w:pos="568"/>
              </w:tabs>
              <w:jc w:val="center"/>
              <w:rPr>
                <w:rFonts w:ascii="Arial" w:hAnsi="Arial" w:cs="Arial"/>
                <w:sz w:val="22"/>
                <w:szCs w:val="22"/>
              </w:rPr>
            </w:pPr>
            <w:r w:rsidRPr="00355C0A">
              <w:rPr>
                <w:rFonts w:ascii="Arial" w:hAnsi="Arial" w:cs="Arial"/>
                <w:sz w:val="22"/>
                <w:szCs w:val="22"/>
              </w:rPr>
              <w:t>KN/ pozemkové</w:t>
            </w:r>
          </w:p>
        </w:tc>
        <w:tc>
          <w:tcPr>
            <w:tcW w:w="993" w:type="dxa"/>
          </w:tcPr>
          <w:p w14:paraId="49078361"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450/1</w:t>
            </w:r>
          </w:p>
        </w:tc>
        <w:tc>
          <w:tcPr>
            <w:tcW w:w="1134" w:type="dxa"/>
          </w:tcPr>
          <w:p w14:paraId="4047F2CF"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ANO</w:t>
            </w:r>
          </w:p>
        </w:tc>
        <w:tc>
          <w:tcPr>
            <w:tcW w:w="992" w:type="dxa"/>
          </w:tcPr>
          <w:p w14:paraId="233ACF7C"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60</w:t>
            </w:r>
            <w:r w:rsidRPr="00355C0A">
              <w:rPr>
                <w:rFonts w:ascii="Arial" w:hAnsi="Arial" w:cs="Arial"/>
                <w:sz w:val="22"/>
                <w:szCs w:val="22"/>
              </w:rPr>
              <w:t xml:space="preserve"> m</w:t>
            </w:r>
            <w:r w:rsidRPr="00355C0A">
              <w:rPr>
                <w:rFonts w:ascii="Arial" w:hAnsi="Arial" w:cs="Arial"/>
                <w:sz w:val="22"/>
                <w:szCs w:val="22"/>
                <w:vertAlign w:val="superscript"/>
              </w:rPr>
              <w:t>2</w:t>
            </w:r>
          </w:p>
        </w:tc>
        <w:tc>
          <w:tcPr>
            <w:tcW w:w="1559" w:type="dxa"/>
          </w:tcPr>
          <w:p w14:paraId="22368B2F" w14:textId="77777777" w:rsidR="00A40AAB" w:rsidRDefault="00A40AAB" w:rsidP="00CC1582">
            <w:pPr>
              <w:tabs>
                <w:tab w:val="left" w:pos="568"/>
              </w:tabs>
              <w:jc w:val="center"/>
              <w:rPr>
                <w:rFonts w:ascii="Arial" w:hAnsi="Arial" w:cs="Arial"/>
                <w:sz w:val="22"/>
                <w:szCs w:val="22"/>
              </w:rPr>
            </w:pPr>
            <w:r>
              <w:rPr>
                <w:rFonts w:ascii="Arial" w:hAnsi="Arial" w:cs="Arial"/>
                <w:sz w:val="22"/>
                <w:szCs w:val="22"/>
              </w:rPr>
              <w:t>orná půda</w:t>
            </w:r>
          </w:p>
        </w:tc>
      </w:tr>
      <w:tr w:rsidR="00A40AAB" w:rsidRPr="00355C0A" w14:paraId="4BC42477" w14:textId="77777777" w:rsidTr="00CC1582">
        <w:tblPrEx>
          <w:tblCellMar>
            <w:top w:w="0" w:type="dxa"/>
            <w:bottom w:w="0" w:type="dxa"/>
          </w:tblCellMar>
        </w:tblPrEx>
        <w:trPr>
          <w:cantSplit/>
        </w:trPr>
        <w:tc>
          <w:tcPr>
            <w:tcW w:w="1488" w:type="dxa"/>
          </w:tcPr>
          <w:p w14:paraId="3A43EA3C"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Karlovy Vary</w:t>
            </w:r>
          </w:p>
        </w:tc>
        <w:tc>
          <w:tcPr>
            <w:tcW w:w="1417" w:type="dxa"/>
          </w:tcPr>
          <w:p w14:paraId="5A7DCF98"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Bohatice</w:t>
            </w:r>
          </w:p>
        </w:tc>
        <w:tc>
          <w:tcPr>
            <w:tcW w:w="1701" w:type="dxa"/>
          </w:tcPr>
          <w:p w14:paraId="2791E538" w14:textId="77777777" w:rsidR="00A40AAB" w:rsidRPr="00355C0A" w:rsidRDefault="00A40AAB" w:rsidP="00A40AAB">
            <w:pPr>
              <w:tabs>
                <w:tab w:val="left" w:pos="568"/>
              </w:tabs>
              <w:jc w:val="center"/>
              <w:rPr>
                <w:rFonts w:ascii="Arial" w:hAnsi="Arial" w:cs="Arial"/>
                <w:sz w:val="22"/>
                <w:szCs w:val="22"/>
              </w:rPr>
            </w:pPr>
            <w:r w:rsidRPr="00355C0A">
              <w:rPr>
                <w:rFonts w:ascii="Arial" w:hAnsi="Arial" w:cs="Arial"/>
                <w:sz w:val="22"/>
                <w:szCs w:val="22"/>
              </w:rPr>
              <w:t>KN/ pozemkové</w:t>
            </w:r>
          </w:p>
        </w:tc>
        <w:tc>
          <w:tcPr>
            <w:tcW w:w="993" w:type="dxa"/>
          </w:tcPr>
          <w:p w14:paraId="23135782"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450/14</w:t>
            </w:r>
          </w:p>
        </w:tc>
        <w:tc>
          <w:tcPr>
            <w:tcW w:w="1134" w:type="dxa"/>
          </w:tcPr>
          <w:p w14:paraId="3810D89D"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ANO</w:t>
            </w:r>
          </w:p>
        </w:tc>
        <w:tc>
          <w:tcPr>
            <w:tcW w:w="992" w:type="dxa"/>
          </w:tcPr>
          <w:p w14:paraId="7952D653"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490</w:t>
            </w:r>
            <w:r w:rsidRPr="00355C0A">
              <w:rPr>
                <w:rFonts w:ascii="Arial" w:hAnsi="Arial" w:cs="Arial"/>
                <w:sz w:val="22"/>
                <w:szCs w:val="22"/>
              </w:rPr>
              <w:t xml:space="preserve"> m</w:t>
            </w:r>
            <w:r w:rsidRPr="00355C0A">
              <w:rPr>
                <w:rFonts w:ascii="Arial" w:hAnsi="Arial" w:cs="Arial"/>
                <w:sz w:val="22"/>
                <w:szCs w:val="22"/>
                <w:vertAlign w:val="superscript"/>
              </w:rPr>
              <w:t>2</w:t>
            </w:r>
          </w:p>
        </w:tc>
        <w:tc>
          <w:tcPr>
            <w:tcW w:w="1559" w:type="dxa"/>
          </w:tcPr>
          <w:p w14:paraId="79F51F71"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orná půda</w:t>
            </w:r>
          </w:p>
        </w:tc>
      </w:tr>
      <w:tr w:rsidR="00A40AAB" w:rsidRPr="00355C0A" w14:paraId="3EB8B96D" w14:textId="77777777" w:rsidTr="00CC1582">
        <w:tblPrEx>
          <w:tblCellMar>
            <w:top w:w="0" w:type="dxa"/>
            <w:bottom w:w="0" w:type="dxa"/>
          </w:tblCellMar>
        </w:tblPrEx>
        <w:trPr>
          <w:cantSplit/>
        </w:trPr>
        <w:tc>
          <w:tcPr>
            <w:tcW w:w="1488" w:type="dxa"/>
          </w:tcPr>
          <w:p w14:paraId="3EB7D128"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Karlovy Vary</w:t>
            </w:r>
          </w:p>
        </w:tc>
        <w:tc>
          <w:tcPr>
            <w:tcW w:w="1417" w:type="dxa"/>
          </w:tcPr>
          <w:p w14:paraId="2CDFC2E6"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Bohatice</w:t>
            </w:r>
          </w:p>
        </w:tc>
        <w:tc>
          <w:tcPr>
            <w:tcW w:w="1701" w:type="dxa"/>
          </w:tcPr>
          <w:p w14:paraId="1F44C374" w14:textId="77777777" w:rsidR="00A40AAB" w:rsidRPr="00355C0A" w:rsidRDefault="00A40AAB" w:rsidP="00A40AAB">
            <w:pPr>
              <w:tabs>
                <w:tab w:val="left" w:pos="568"/>
              </w:tabs>
              <w:jc w:val="center"/>
              <w:rPr>
                <w:rFonts w:ascii="Arial" w:hAnsi="Arial" w:cs="Arial"/>
                <w:sz w:val="22"/>
                <w:szCs w:val="22"/>
              </w:rPr>
            </w:pPr>
            <w:r w:rsidRPr="00355C0A">
              <w:rPr>
                <w:rFonts w:ascii="Arial" w:hAnsi="Arial" w:cs="Arial"/>
                <w:sz w:val="22"/>
                <w:szCs w:val="22"/>
              </w:rPr>
              <w:t>KN/ pozemkové</w:t>
            </w:r>
          </w:p>
        </w:tc>
        <w:tc>
          <w:tcPr>
            <w:tcW w:w="993" w:type="dxa"/>
          </w:tcPr>
          <w:p w14:paraId="2C0B0113"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450/15</w:t>
            </w:r>
          </w:p>
        </w:tc>
        <w:tc>
          <w:tcPr>
            <w:tcW w:w="1134" w:type="dxa"/>
          </w:tcPr>
          <w:p w14:paraId="3D34F7C4"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ANO</w:t>
            </w:r>
          </w:p>
        </w:tc>
        <w:tc>
          <w:tcPr>
            <w:tcW w:w="992" w:type="dxa"/>
          </w:tcPr>
          <w:p w14:paraId="3411E715"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600</w:t>
            </w:r>
            <w:r w:rsidRPr="00355C0A">
              <w:rPr>
                <w:rFonts w:ascii="Arial" w:hAnsi="Arial" w:cs="Arial"/>
                <w:sz w:val="22"/>
                <w:szCs w:val="22"/>
              </w:rPr>
              <w:t xml:space="preserve"> m</w:t>
            </w:r>
            <w:r w:rsidRPr="00355C0A">
              <w:rPr>
                <w:rFonts w:ascii="Arial" w:hAnsi="Arial" w:cs="Arial"/>
                <w:sz w:val="22"/>
                <w:szCs w:val="22"/>
                <w:vertAlign w:val="superscript"/>
              </w:rPr>
              <w:t>2</w:t>
            </w:r>
          </w:p>
        </w:tc>
        <w:tc>
          <w:tcPr>
            <w:tcW w:w="1559" w:type="dxa"/>
          </w:tcPr>
          <w:p w14:paraId="2DDAD20B" w14:textId="77777777" w:rsidR="00A40AAB" w:rsidRDefault="00A40AAB" w:rsidP="00A40AAB">
            <w:pPr>
              <w:tabs>
                <w:tab w:val="left" w:pos="568"/>
              </w:tabs>
              <w:jc w:val="center"/>
              <w:rPr>
                <w:rFonts w:ascii="Arial" w:hAnsi="Arial" w:cs="Arial"/>
                <w:sz w:val="22"/>
                <w:szCs w:val="22"/>
              </w:rPr>
            </w:pPr>
            <w:r>
              <w:rPr>
                <w:rFonts w:ascii="Arial" w:hAnsi="Arial" w:cs="Arial"/>
                <w:sz w:val="22"/>
                <w:szCs w:val="22"/>
              </w:rPr>
              <w:t>orná půda</w:t>
            </w:r>
          </w:p>
        </w:tc>
      </w:tr>
      <w:bookmarkEnd w:id="0"/>
    </w:tbl>
    <w:p w14:paraId="4FAE64BC" w14:textId="77777777" w:rsidR="00491B13" w:rsidRPr="0087119A" w:rsidRDefault="00491B13" w:rsidP="00491B13">
      <w:pPr>
        <w:pStyle w:val="adresa"/>
        <w:tabs>
          <w:tab w:val="left" w:pos="568"/>
        </w:tabs>
        <w:rPr>
          <w:rFonts w:ascii="Arial" w:hAnsi="Arial" w:cs="Arial"/>
          <w:iCs/>
          <w:sz w:val="22"/>
          <w:szCs w:val="22"/>
        </w:rPr>
      </w:pPr>
    </w:p>
    <w:p w14:paraId="705B6DD7"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7E91C05F" w14:textId="77777777" w:rsidR="00F327C8" w:rsidRPr="004E1175" w:rsidRDefault="00F327C8" w:rsidP="00E16052">
      <w:pPr>
        <w:pStyle w:val="Zkladntext"/>
        <w:rPr>
          <w:rFonts w:ascii="Arial" w:hAnsi="Arial" w:cs="Arial"/>
          <w:b/>
          <w:bCs/>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pozemk</w:t>
      </w:r>
      <w:r w:rsidR="00A40AAB">
        <w:rPr>
          <w:rFonts w:ascii="Arial" w:hAnsi="Arial" w:cs="Arial"/>
          <w:sz w:val="22"/>
          <w:szCs w:val="22"/>
        </w:rPr>
        <w:t>y</w:t>
      </w:r>
      <w:r w:rsidRPr="0087119A">
        <w:rPr>
          <w:rFonts w:ascii="Arial" w:hAnsi="Arial" w:cs="Arial"/>
          <w:sz w:val="22"/>
          <w:szCs w:val="22"/>
        </w:rPr>
        <w:t xml:space="preserve"> uveden</w:t>
      </w:r>
      <w:r w:rsidR="00A40AAB">
        <w:rPr>
          <w:rFonts w:ascii="Arial" w:hAnsi="Arial" w:cs="Arial"/>
          <w:sz w:val="22"/>
          <w:szCs w:val="22"/>
        </w:rPr>
        <w:t>é</w:t>
      </w:r>
      <w:r w:rsidRPr="0087119A">
        <w:rPr>
          <w:rFonts w:ascii="Arial" w:hAnsi="Arial" w:cs="Arial"/>
          <w:sz w:val="22"/>
          <w:szCs w:val="22"/>
        </w:rPr>
        <w:t xml:space="preserve"> v čl. I do užívání za účelem</w:t>
      </w:r>
      <w:r w:rsidR="004E1175" w:rsidRPr="004E1175">
        <w:rPr>
          <w:rFonts w:ascii="Arial" w:hAnsi="Arial" w:cs="Arial"/>
          <w:b/>
          <w:bCs/>
          <w:sz w:val="22"/>
          <w:szCs w:val="22"/>
        </w:rPr>
        <w:t xml:space="preserve"> </w:t>
      </w:r>
      <w:r w:rsidR="00E11613">
        <w:rPr>
          <w:rFonts w:ascii="Arial" w:hAnsi="Arial" w:cs="Arial"/>
          <w:b/>
          <w:bCs/>
          <w:sz w:val="22"/>
          <w:szCs w:val="22"/>
        </w:rPr>
        <w:t>manipulační ploch</w:t>
      </w:r>
      <w:r w:rsidR="00A40AAB">
        <w:rPr>
          <w:rFonts w:ascii="Arial" w:hAnsi="Arial" w:cs="Arial"/>
          <w:b/>
          <w:bCs/>
          <w:sz w:val="22"/>
          <w:szCs w:val="22"/>
        </w:rPr>
        <w:t>y</w:t>
      </w:r>
      <w:r w:rsidR="00E11613">
        <w:rPr>
          <w:rFonts w:ascii="Arial" w:hAnsi="Arial" w:cs="Arial"/>
          <w:b/>
          <w:bCs/>
          <w:sz w:val="22"/>
          <w:szCs w:val="22"/>
        </w:rPr>
        <w:t xml:space="preserve"> pro podnikatelskou činnost</w:t>
      </w:r>
      <w:r w:rsidR="00A40AAB">
        <w:rPr>
          <w:rFonts w:ascii="Arial" w:hAnsi="Arial" w:cs="Arial"/>
          <w:b/>
          <w:bCs/>
          <w:sz w:val="22"/>
          <w:szCs w:val="22"/>
        </w:rPr>
        <w:t xml:space="preserve">, přístup k vlastní nemovitosti </w:t>
      </w:r>
      <w:proofErr w:type="spellStart"/>
      <w:r w:rsidR="00A40AAB">
        <w:rPr>
          <w:rFonts w:ascii="Arial" w:hAnsi="Arial" w:cs="Arial"/>
          <w:b/>
          <w:bCs/>
          <w:sz w:val="22"/>
          <w:szCs w:val="22"/>
        </w:rPr>
        <w:t>st.p.č</w:t>
      </w:r>
      <w:proofErr w:type="spellEnd"/>
      <w:r w:rsidR="00A40AAB">
        <w:rPr>
          <w:rFonts w:ascii="Arial" w:hAnsi="Arial" w:cs="Arial"/>
          <w:b/>
          <w:bCs/>
          <w:sz w:val="22"/>
          <w:szCs w:val="22"/>
        </w:rPr>
        <w:t>. 1226</w:t>
      </w:r>
      <w:r w:rsidR="00A04CE8">
        <w:rPr>
          <w:rFonts w:ascii="Arial" w:hAnsi="Arial" w:cs="Arial"/>
          <w:b/>
          <w:bCs/>
          <w:sz w:val="22"/>
          <w:szCs w:val="22"/>
        </w:rPr>
        <w:t xml:space="preserve"> – PODNIKÁNÍ</w:t>
      </w:r>
      <w:r w:rsidR="004E1175" w:rsidRPr="004E1175">
        <w:rPr>
          <w:rFonts w:ascii="Arial" w:hAnsi="Arial" w:cs="Arial"/>
          <w:b/>
          <w:bCs/>
          <w:sz w:val="22"/>
          <w:szCs w:val="22"/>
        </w:rPr>
        <w:t>.</w:t>
      </w:r>
    </w:p>
    <w:p w14:paraId="388DF2AD" w14:textId="77777777" w:rsidR="00D27A8B" w:rsidRPr="0087119A" w:rsidRDefault="00D27A8B" w:rsidP="00D27A8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pozemku ze zemědělského půdního fondu.</w:t>
      </w:r>
    </w:p>
    <w:p w14:paraId="38A39B8F" w14:textId="77777777" w:rsidR="001C6E4F" w:rsidRDefault="001C6E4F" w:rsidP="00064EBE">
      <w:pPr>
        <w:jc w:val="center"/>
        <w:rPr>
          <w:rFonts w:ascii="Arial" w:hAnsi="Arial" w:cs="Arial"/>
          <w:b/>
          <w:bCs/>
          <w:sz w:val="22"/>
          <w:szCs w:val="22"/>
        </w:rPr>
      </w:pPr>
    </w:p>
    <w:p w14:paraId="77938613"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718B91E4"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1268D5F0" w14:textId="77777777" w:rsidR="00F327C8" w:rsidRPr="0087119A" w:rsidRDefault="00F327C8" w:rsidP="00064EBE">
      <w:pPr>
        <w:pStyle w:val="Zkladntext"/>
        <w:spacing w:before="0"/>
        <w:rPr>
          <w:rFonts w:ascii="Arial" w:hAnsi="Arial" w:cs="Arial"/>
          <w:sz w:val="22"/>
          <w:szCs w:val="22"/>
        </w:rPr>
      </w:pPr>
    </w:p>
    <w:p w14:paraId="5AE40046"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77EB5E16" w14:textId="77777777" w:rsidR="004B1C61" w:rsidRPr="0087119A" w:rsidRDefault="004B1C61" w:rsidP="004B1C61">
      <w:pPr>
        <w:pStyle w:val="Zkladntext2"/>
        <w:tabs>
          <w:tab w:val="left" w:pos="567"/>
        </w:tabs>
        <w:ind w:firstLine="709"/>
        <w:rPr>
          <w:rFonts w:ascii="Arial" w:hAnsi="Arial" w:cs="Arial"/>
          <w:iCs/>
          <w:sz w:val="22"/>
          <w:szCs w:val="22"/>
        </w:rPr>
      </w:pPr>
    </w:p>
    <w:p w14:paraId="1B8557F9"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1" w:name="_Hlk13059794"/>
    </w:p>
    <w:bookmarkEnd w:id="1"/>
    <w:p w14:paraId="658CA72C" w14:textId="77777777" w:rsidR="00D65634" w:rsidRPr="0087119A" w:rsidRDefault="00D65634" w:rsidP="004B1C61">
      <w:pPr>
        <w:jc w:val="both"/>
        <w:rPr>
          <w:rFonts w:ascii="Arial" w:hAnsi="Arial" w:cs="Arial"/>
          <w:sz w:val="22"/>
          <w:szCs w:val="22"/>
        </w:rPr>
      </w:pPr>
    </w:p>
    <w:p w14:paraId="5FF63A45"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04264981" w14:textId="77777777" w:rsidR="00D65634" w:rsidRPr="0087119A" w:rsidRDefault="00D65634" w:rsidP="00E16052">
      <w:pPr>
        <w:tabs>
          <w:tab w:val="left" w:pos="0"/>
          <w:tab w:val="left" w:pos="568"/>
        </w:tabs>
        <w:jc w:val="both"/>
        <w:rPr>
          <w:rFonts w:ascii="Arial" w:hAnsi="Arial" w:cs="Arial"/>
          <w:sz w:val="22"/>
          <w:szCs w:val="22"/>
        </w:rPr>
      </w:pPr>
    </w:p>
    <w:p w14:paraId="4BDE8492" w14:textId="77777777" w:rsidR="00F327C8" w:rsidRPr="00C10B53" w:rsidRDefault="00D65634" w:rsidP="00E16052">
      <w:pPr>
        <w:jc w:val="both"/>
        <w:rPr>
          <w:rFonts w:ascii="Arial" w:hAnsi="Arial" w:cs="Arial"/>
          <w:b/>
          <w:bCs/>
          <w:sz w:val="22"/>
          <w:szCs w:val="22"/>
        </w:rPr>
      </w:pPr>
      <w:r w:rsidRPr="00C10B53">
        <w:rPr>
          <w:rFonts w:ascii="Arial" w:hAnsi="Arial" w:cs="Arial"/>
          <w:b/>
          <w:bCs/>
          <w:sz w:val="22"/>
          <w:szCs w:val="22"/>
        </w:rPr>
        <w:t>d</w:t>
      </w:r>
      <w:r w:rsidR="00F327C8" w:rsidRPr="00C10B53">
        <w:rPr>
          <w:rFonts w:ascii="Arial" w:hAnsi="Arial" w:cs="Arial"/>
          <w:b/>
          <w:bCs/>
          <w:sz w:val="22"/>
          <w:szCs w:val="22"/>
        </w:rPr>
        <w:t>)</w:t>
      </w:r>
      <w:r w:rsidR="008F40E4" w:rsidRPr="00C10B53">
        <w:rPr>
          <w:rFonts w:ascii="Arial" w:hAnsi="Arial" w:cs="Arial"/>
          <w:b/>
          <w:bCs/>
          <w:sz w:val="22"/>
          <w:szCs w:val="22"/>
        </w:rPr>
        <w:t xml:space="preserve"> </w:t>
      </w:r>
      <w:r w:rsidR="00F327C8" w:rsidRPr="00C10B53">
        <w:rPr>
          <w:rFonts w:ascii="Arial" w:hAnsi="Arial" w:cs="Arial"/>
          <w:b/>
          <w:bCs/>
          <w:sz w:val="22"/>
          <w:szCs w:val="22"/>
        </w:rPr>
        <w:t>platit v souladu se zá</w:t>
      </w:r>
      <w:r w:rsidR="002767CA" w:rsidRPr="00C10B53">
        <w:rPr>
          <w:rFonts w:ascii="Arial" w:hAnsi="Arial" w:cs="Arial"/>
          <w:b/>
          <w:bCs/>
          <w:sz w:val="22"/>
          <w:szCs w:val="22"/>
        </w:rPr>
        <w:t xml:space="preserve">konnou úpravou daň z </w:t>
      </w:r>
      <w:r w:rsidR="00906D01" w:rsidRPr="00C10B53">
        <w:rPr>
          <w:rFonts w:ascii="Arial" w:hAnsi="Arial" w:cs="Arial"/>
          <w:b/>
          <w:bCs/>
          <w:sz w:val="22"/>
          <w:szCs w:val="22"/>
        </w:rPr>
        <w:t xml:space="preserve">nemovitých věcí </w:t>
      </w:r>
      <w:r w:rsidR="00F327C8" w:rsidRPr="00C10B53">
        <w:rPr>
          <w:rFonts w:ascii="Arial" w:hAnsi="Arial" w:cs="Arial"/>
          <w:b/>
          <w:bCs/>
          <w:sz w:val="22"/>
          <w:szCs w:val="22"/>
        </w:rPr>
        <w:t xml:space="preserve">za </w:t>
      </w:r>
      <w:r w:rsidR="007D7FFB" w:rsidRPr="00C10B53">
        <w:rPr>
          <w:rFonts w:ascii="Arial" w:hAnsi="Arial" w:cs="Arial"/>
          <w:b/>
          <w:bCs/>
          <w:sz w:val="22"/>
          <w:szCs w:val="22"/>
        </w:rPr>
        <w:t>pozemek</w:t>
      </w:r>
      <w:r w:rsidR="00F327C8" w:rsidRPr="00C10B53">
        <w:rPr>
          <w:rFonts w:ascii="Arial" w:hAnsi="Arial" w:cs="Arial"/>
          <w:b/>
          <w:bCs/>
          <w:i/>
          <w:sz w:val="22"/>
          <w:szCs w:val="22"/>
        </w:rPr>
        <w:t>,</w:t>
      </w:r>
      <w:r w:rsidR="00F327C8" w:rsidRPr="00C10B53">
        <w:rPr>
          <w:rFonts w:ascii="Arial" w:hAnsi="Arial" w:cs="Arial"/>
          <w:b/>
          <w:bCs/>
          <w:sz w:val="22"/>
          <w:szCs w:val="22"/>
        </w:rPr>
        <w:t xml:space="preserve"> </w:t>
      </w:r>
      <w:r w:rsidR="007D7FFB" w:rsidRPr="00C10B53">
        <w:rPr>
          <w:rFonts w:ascii="Arial" w:hAnsi="Arial" w:cs="Arial"/>
          <w:b/>
          <w:bCs/>
          <w:sz w:val="22"/>
          <w:szCs w:val="22"/>
        </w:rPr>
        <w:t>jenž</w:t>
      </w:r>
      <w:r w:rsidR="00F327C8" w:rsidRPr="00C10B53">
        <w:rPr>
          <w:rFonts w:ascii="Arial" w:hAnsi="Arial" w:cs="Arial"/>
          <w:b/>
          <w:bCs/>
          <w:sz w:val="22"/>
          <w:szCs w:val="22"/>
        </w:rPr>
        <w:t xml:space="preserve"> </w:t>
      </w:r>
      <w:r w:rsidR="007D7FFB" w:rsidRPr="00C10B53">
        <w:rPr>
          <w:rFonts w:ascii="Arial" w:hAnsi="Arial" w:cs="Arial"/>
          <w:b/>
          <w:bCs/>
          <w:sz w:val="22"/>
          <w:szCs w:val="22"/>
        </w:rPr>
        <w:t>je</w:t>
      </w:r>
      <w:r w:rsidR="00F327C8" w:rsidRPr="00C10B53">
        <w:rPr>
          <w:rFonts w:ascii="Arial" w:hAnsi="Arial" w:cs="Arial"/>
          <w:b/>
          <w:bCs/>
          <w:sz w:val="22"/>
          <w:szCs w:val="22"/>
        </w:rPr>
        <w:t xml:space="preserve"> předmětem nájmu,</w:t>
      </w:r>
    </w:p>
    <w:p w14:paraId="3290C369" w14:textId="77777777" w:rsidR="008209D7" w:rsidRPr="0087119A" w:rsidRDefault="008209D7" w:rsidP="00E16052">
      <w:pPr>
        <w:jc w:val="both"/>
        <w:rPr>
          <w:rFonts w:ascii="Arial" w:hAnsi="Arial" w:cs="Arial"/>
          <w:sz w:val="22"/>
          <w:szCs w:val="22"/>
        </w:rPr>
      </w:pPr>
    </w:p>
    <w:p w14:paraId="76A55BF9" w14:textId="77777777" w:rsidR="006E3BB9" w:rsidRDefault="00D65634" w:rsidP="006E3BB9">
      <w:pPr>
        <w:jc w:val="both"/>
        <w:rPr>
          <w:rFonts w:ascii="Arial" w:hAnsi="Arial" w:cs="Arial"/>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pozemek</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je </w:t>
      </w:r>
      <w:r w:rsidR="007D7FFB" w:rsidRPr="0087119A">
        <w:rPr>
          <w:rFonts w:ascii="Arial" w:hAnsi="Arial" w:cs="Arial"/>
          <w:sz w:val="22"/>
          <w:szCs w:val="22"/>
        </w:rPr>
        <w:t>pozemek</w:t>
      </w:r>
      <w:r w:rsidR="00F327C8" w:rsidRPr="0087119A">
        <w:rPr>
          <w:rFonts w:ascii="Arial" w:hAnsi="Arial" w:cs="Arial"/>
          <w:i/>
          <w:iCs/>
          <w:sz w:val="22"/>
          <w:szCs w:val="22"/>
        </w:rPr>
        <w:t xml:space="preserve"> </w:t>
      </w:r>
      <w:r w:rsidR="00F327C8" w:rsidRPr="0087119A">
        <w:rPr>
          <w:rFonts w:ascii="Arial" w:hAnsi="Arial" w:cs="Arial"/>
          <w:sz w:val="22"/>
          <w:szCs w:val="22"/>
        </w:rPr>
        <w:t>užíván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p>
    <w:p w14:paraId="40C64E93" w14:textId="77777777" w:rsidR="002F1F14" w:rsidRDefault="002F1F14" w:rsidP="006E3BB9">
      <w:pPr>
        <w:jc w:val="both"/>
        <w:rPr>
          <w:rFonts w:ascii="Arial" w:hAnsi="Arial" w:cs="Arial"/>
          <w:sz w:val="22"/>
          <w:szCs w:val="22"/>
        </w:rPr>
      </w:pPr>
    </w:p>
    <w:p w14:paraId="12C145A1" w14:textId="77777777" w:rsidR="002F1F14" w:rsidRPr="003C36F0" w:rsidRDefault="002F1F14" w:rsidP="002F1F14">
      <w:pPr>
        <w:jc w:val="both"/>
        <w:rPr>
          <w:rFonts w:ascii="Arial" w:hAnsi="Arial" w:cs="Arial"/>
          <w:iCs/>
          <w:sz w:val="22"/>
          <w:szCs w:val="22"/>
        </w:rPr>
      </w:pPr>
      <w:r w:rsidRPr="003C36F0">
        <w:rPr>
          <w:rFonts w:ascii="Arial" w:hAnsi="Arial" w:cs="Arial"/>
          <w:iCs/>
          <w:sz w:val="22"/>
          <w:szCs w:val="22"/>
        </w:rPr>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1B98FE5E" w14:textId="77777777" w:rsidR="00F327C8" w:rsidRPr="0087119A" w:rsidRDefault="00F327C8" w:rsidP="008F40E4">
      <w:pPr>
        <w:rPr>
          <w:rFonts w:ascii="Arial" w:hAnsi="Arial" w:cs="Arial"/>
          <w:sz w:val="22"/>
          <w:szCs w:val="22"/>
        </w:rPr>
      </w:pPr>
    </w:p>
    <w:p w14:paraId="57631D8F"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1071E6BF" w14:textId="77777777" w:rsidR="004E31FA" w:rsidRPr="0087119A" w:rsidRDefault="004E31FA" w:rsidP="00064EBE">
      <w:pPr>
        <w:jc w:val="center"/>
        <w:rPr>
          <w:rFonts w:ascii="Arial" w:hAnsi="Arial" w:cs="Arial"/>
          <w:bCs/>
          <w:sz w:val="22"/>
          <w:szCs w:val="22"/>
        </w:rPr>
      </w:pPr>
    </w:p>
    <w:p w14:paraId="7CADE129"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w:t>
      </w:r>
      <w:r w:rsidRPr="004E1175">
        <w:rPr>
          <w:rFonts w:ascii="Arial" w:hAnsi="Arial" w:cs="Arial"/>
          <w:b/>
          <w:bCs/>
          <w:sz w:val="22"/>
          <w:szCs w:val="22"/>
        </w:rPr>
        <w:t xml:space="preserve">od </w:t>
      </w:r>
      <w:r w:rsidR="00AF73C1">
        <w:rPr>
          <w:rFonts w:ascii="Arial" w:hAnsi="Arial" w:cs="Arial"/>
          <w:b/>
          <w:bCs/>
          <w:sz w:val="22"/>
          <w:szCs w:val="22"/>
        </w:rPr>
        <w:t xml:space="preserve">1. </w:t>
      </w:r>
      <w:r w:rsidR="00C77562">
        <w:rPr>
          <w:rFonts w:ascii="Arial" w:hAnsi="Arial" w:cs="Arial"/>
          <w:b/>
          <w:bCs/>
          <w:sz w:val="22"/>
          <w:szCs w:val="22"/>
        </w:rPr>
        <w:t>5</w:t>
      </w:r>
      <w:r w:rsidR="00AF73C1">
        <w:rPr>
          <w:rFonts w:ascii="Arial" w:hAnsi="Arial" w:cs="Arial"/>
          <w:b/>
          <w:bCs/>
          <w:sz w:val="22"/>
          <w:szCs w:val="22"/>
        </w:rPr>
        <w:t xml:space="preserve">. </w:t>
      </w:r>
      <w:r w:rsidR="00DC1EDE">
        <w:rPr>
          <w:rFonts w:ascii="Arial" w:hAnsi="Arial" w:cs="Arial"/>
          <w:b/>
          <w:bCs/>
          <w:sz w:val="22"/>
          <w:szCs w:val="22"/>
        </w:rPr>
        <w:t>2026</w:t>
      </w:r>
      <w:r w:rsidRPr="004E1175">
        <w:rPr>
          <w:rFonts w:ascii="Arial" w:hAnsi="Arial" w:cs="Arial"/>
          <w:b/>
          <w:bCs/>
          <w:sz w:val="22"/>
          <w:szCs w:val="22"/>
        </w:rPr>
        <w:t xml:space="preserve"> na dobu neurčitou</w:t>
      </w:r>
      <w:r w:rsidRPr="0087119A">
        <w:rPr>
          <w:rFonts w:ascii="Arial" w:hAnsi="Arial" w:cs="Arial"/>
          <w:sz w:val="22"/>
          <w:szCs w:val="22"/>
        </w:rPr>
        <w:t>.</w:t>
      </w:r>
    </w:p>
    <w:p w14:paraId="35A3CF71" w14:textId="77777777" w:rsidR="00FD3D1C" w:rsidRPr="0087119A" w:rsidRDefault="00FD3D1C" w:rsidP="00810A04">
      <w:pPr>
        <w:pStyle w:val="Zkladntext"/>
        <w:spacing w:before="0"/>
        <w:ind w:firstLine="720"/>
        <w:rPr>
          <w:rFonts w:ascii="Arial" w:hAnsi="Arial" w:cs="Arial"/>
          <w:iCs/>
          <w:sz w:val="22"/>
          <w:szCs w:val="22"/>
        </w:rPr>
      </w:pPr>
    </w:p>
    <w:p w14:paraId="6859EB1B"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5C9D4878" w14:textId="77777777" w:rsidR="00FD3D1C" w:rsidRPr="0087119A" w:rsidRDefault="00FD3D1C" w:rsidP="00810A04">
      <w:pPr>
        <w:pStyle w:val="Zkladntext"/>
        <w:spacing w:before="0"/>
        <w:ind w:firstLine="720"/>
        <w:rPr>
          <w:rFonts w:ascii="Arial" w:hAnsi="Arial" w:cs="Arial"/>
          <w:sz w:val="22"/>
          <w:szCs w:val="22"/>
        </w:rPr>
      </w:pPr>
    </w:p>
    <w:p w14:paraId="18F1FF62"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16DF19A3" w14:textId="77777777" w:rsidR="00FD3D1C" w:rsidRPr="0087119A" w:rsidRDefault="00FD3D1C" w:rsidP="00810A04">
      <w:pPr>
        <w:pStyle w:val="Zkladntextodsazen"/>
        <w:ind w:left="0" w:firstLine="720"/>
        <w:rPr>
          <w:rFonts w:ascii="Arial" w:hAnsi="Arial" w:cs="Arial"/>
          <w:sz w:val="22"/>
          <w:szCs w:val="22"/>
        </w:rPr>
      </w:pPr>
    </w:p>
    <w:p w14:paraId="07E73D30"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4D230C0A" w14:textId="77777777" w:rsidR="00F13C39" w:rsidRPr="0087119A" w:rsidRDefault="00F13C39" w:rsidP="00810A04">
      <w:pPr>
        <w:pStyle w:val="Zkladntextodsazen"/>
        <w:ind w:left="0" w:firstLine="720"/>
        <w:rPr>
          <w:rFonts w:ascii="Arial" w:hAnsi="Arial" w:cs="Arial"/>
          <w:i w:val="0"/>
          <w:iCs w:val="0"/>
          <w:sz w:val="22"/>
          <w:szCs w:val="22"/>
        </w:rPr>
      </w:pPr>
    </w:p>
    <w:p w14:paraId="5491BEE9" w14:textId="77777777" w:rsidR="00680CE0" w:rsidRPr="0087119A" w:rsidRDefault="005D56C9"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680CE0" w:rsidRPr="0087119A">
        <w:rPr>
          <w:rFonts w:ascii="Arial" w:hAnsi="Arial" w:cs="Arial"/>
          <w:i/>
          <w:sz w:val="22"/>
          <w:szCs w:val="22"/>
        </w:rPr>
        <w:t xml:space="preserve"> </w:t>
      </w:r>
    </w:p>
    <w:p w14:paraId="7655E455" w14:textId="77777777" w:rsidR="00304D80" w:rsidRPr="0087119A" w:rsidRDefault="00304D80" w:rsidP="00E16052">
      <w:pPr>
        <w:jc w:val="both"/>
        <w:rPr>
          <w:rFonts w:ascii="Arial" w:hAnsi="Arial" w:cs="Arial"/>
          <w:sz w:val="22"/>
          <w:szCs w:val="22"/>
          <w:shd w:val="clear" w:color="auto" w:fill="FFFFFF"/>
        </w:rPr>
      </w:pPr>
    </w:p>
    <w:p w14:paraId="58257C1A" w14:textId="77777777" w:rsidR="00304D80" w:rsidRPr="0087119A" w:rsidRDefault="005D56C9" w:rsidP="004E1175">
      <w:pPr>
        <w:jc w:val="both"/>
        <w:rPr>
          <w:rFonts w:ascii="Arial" w:hAnsi="Arial" w:cs="Arial"/>
          <w:sz w:val="22"/>
          <w:szCs w:val="22"/>
          <w:shd w:val="clear" w:color="auto" w:fill="FFFFFF"/>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3116C897" w14:textId="77777777" w:rsidR="00A727FE" w:rsidRDefault="00A727FE">
      <w:pPr>
        <w:jc w:val="center"/>
        <w:rPr>
          <w:rFonts w:ascii="Arial" w:hAnsi="Arial" w:cs="Arial"/>
          <w:b/>
          <w:bCs/>
          <w:sz w:val="22"/>
          <w:szCs w:val="22"/>
        </w:rPr>
      </w:pPr>
    </w:p>
    <w:p w14:paraId="521A05D9"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4B5F2A20" w14:textId="77777777" w:rsidR="00F327C8" w:rsidRPr="0087119A" w:rsidRDefault="00F327C8">
      <w:pPr>
        <w:jc w:val="center"/>
        <w:rPr>
          <w:rFonts w:ascii="Arial" w:hAnsi="Arial" w:cs="Arial"/>
          <w:sz w:val="22"/>
          <w:szCs w:val="22"/>
        </w:rPr>
      </w:pPr>
    </w:p>
    <w:p w14:paraId="1CDFF4BB"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56BC5B03" w14:textId="77777777" w:rsidR="00F327C8" w:rsidRPr="0087119A" w:rsidRDefault="00F327C8" w:rsidP="00810A04">
      <w:pPr>
        <w:ind w:firstLine="720"/>
        <w:jc w:val="both"/>
        <w:rPr>
          <w:rFonts w:ascii="Arial" w:hAnsi="Arial" w:cs="Arial"/>
          <w:sz w:val="22"/>
          <w:szCs w:val="22"/>
        </w:rPr>
      </w:pPr>
    </w:p>
    <w:p w14:paraId="12FC5AF5"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763A2CD0" w14:textId="77777777" w:rsidR="00F327C8" w:rsidRPr="0087119A" w:rsidRDefault="00F327C8" w:rsidP="00810A04">
      <w:pPr>
        <w:ind w:firstLine="720"/>
        <w:jc w:val="both"/>
        <w:rPr>
          <w:rFonts w:ascii="Arial" w:hAnsi="Arial" w:cs="Arial"/>
          <w:sz w:val="22"/>
          <w:szCs w:val="22"/>
        </w:rPr>
      </w:pPr>
    </w:p>
    <w:p w14:paraId="30D6102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5D56C9">
        <w:rPr>
          <w:rFonts w:ascii="Arial" w:hAnsi="Arial" w:cs="Arial"/>
          <w:b/>
          <w:bCs/>
          <w:sz w:val="22"/>
          <w:szCs w:val="22"/>
        </w:rPr>
        <w:t>28 750</w:t>
      </w:r>
      <w:r w:rsidR="004E1175" w:rsidRPr="004E1175">
        <w:rPr>
          <w:rFonts w:ascii="Arial" w:hAnsi="Arial" w:cs="Arial"/>
          <w:b/>
          <w:bCs/>
          <w:sz w:val="22"/>
          <w:szCs w:val="22"/>
        </w:rPr>
        <w:t>,-</w:t>
      </w:r>
      <w:r w:rsidRPr="004E1175">
        <w:rPr>
          <w:rFonts w:ascii="Arial" w:hAnsi="Arial" w:cs="Arial"/>
          <w:b/>
          <w:bCs/>
          <w:sz w:val="22"/>
          <w:szCs w:val="22"/>
        </w:rPr>
        <w:t xml:space="preserve"> Kč</w:t>
      </w:r>
      <w:r w:rsidRPr="0087119A">
        <w:rPr>
          <w:rFonts w:ascii="Arial" w:hAnsi="Arial" w:cs="Arial"/>
          <w:sz w:val="22"/>
          <w:szCs w:val="22"/>
        </w:rPr>
        <w:t xml:space="preserve"> (slovy: </w:t>
      </w:r>
      <w:bookmarkStart w:id="2" w:name="_Hlk215729783"/>
      <w:proofErr w:type="spellStart"/>
      <w:r w:rsidR="005D56C9">
        <w:rPr>
          <w:rFonts w:ascii="Arial" w:hAnsi="Arial" w:cs="Arial"/>
          <w:sz w:val="22"/>
          <w:szCs w:val="22"/>
        </w:rPr>
        <w:t>dvacetosmtisícsedmsetpadesát</w:t>
      </w:r>
      <w:proofErr w:type="spellEnd"/>
      <w:r w:rsidRPr="0087119A">
        <w:rPr>
          <w:rFonts w:ascii="Arial" w:hAnsi="Arial" w:cs="Arial"/>
          <w:sz w:val="22"/>
          <w:szCs w:val="22"/>
        </w:rPr>
        <w:t xml:space="preserve"> </w:t>
      </w:r>
      <w:bookmarkEnd w:id="2"/>
      <w:r w:rsidRPr="0087119A">
        <w:rPr>
          <w:rFonts w:ascii="Arial" w:hAnsi="Arial" w:cs="Arial"/>
          <w:sz w:val="22"/>
          <w:szCs w:val="22"/>
        </w:rPr>
        <w:t>korun českých)</w:t>
      </w:r>
      <w:r w:rsidR="004E1175">
        <w:rPr>
          <w:rFonts w:ascii="Arial" w:hAnsi="Arial" w:cs="Arial"/>
          <w:sz w:val="22"/>
          <w:szCs w:val="22"/>
        </w:rPr>
        <w:t xml:space="preserve">, </w:t>
      </w:r>
      <w:r w:rsidR="00217D52">
        <w:rPr>
          <w:rFonts w:ascii="Arial" w:hAnsi="Arial" w:cs="Arial"/>
          <w:sz w:val="22"/>
          <w:szCs w:val="22"/>
        </w:rPr>
        <w:t>cena za m</w:t>
      </w:r>
      <w:r w:rsidR="00217D52" w:rsidRPr="00217D52">
        <w:rPr>
          <w:rFonts w:ascii="Arial" w:hAnsi="Arial" w:cs="Arial"/>
          <w:sz w:val="22"/>
          <w:szCs w:val="22"/>
          <w:vertAlign w:val="superscript"/>
        </w:rPr>
        <w:t>2</w:t>
      </w:r>
      <w:r w:rsidR="00217D52">
        <w:rPr>
          <w:rFonts w:ascii="Arial" w:hAnsi="Arial" w:cs="Arial"/>
          <w:sz w:val="22"/>
          <w:szCs w:val="22"/>
        </w:rPr>
        <w:t xml:space="preserve"> činí 25,- Kč</w:t>
      </w:r>
      <w:r w:rsidRPr="0087119A">
        <w:rPr>
          <w:rFonts w:ascii="Arial" w:hAnsi="Arial" w:cs="Arial"/>
          <w:sz w:val="22"/>
          <w:szCs w:val="22"/>
        </w:rPr>
        <w:t>.</w:t>
      </w:r>
    </w:p>
    <w:p w14:paraId="1F36E49D" w14:textId="77777777" w:rsidR="008213AF" w:rsidRPr="0087119A" w:rsidRDefault="008213AF" w:rsidP="00810A04">
      <w:pPr>
        <w:ind w:firstLine="720"/>
        <w:jc w:val="both"/>
        <w:rPr>
          <w:rFonts w:ascii="Arial" w:hAnsi="Arial" w:cs="Arial"/>
          <w:sz w:val="22"/>
          <w:szCs w:val="22"/>
        </w:rPr>
      </w:pPr>
    </w:p>
    <w:p w14:paraId="17ED2E35" w14:textId="77777777" w:rsidR="00F757D2" w:rsidRDefault="00F757D2" w:rsidP="00F368A2">
      <w:pPr>
        <w:pStyle w:val="Zkladntext2"/>
        <w:rPr>
          <w:rFonts w:ascii="Arial" w:hAnsi="Arial" w:cs="Arial"/>
          <w:sz w:val="22"/>
          <w:szCs w:val="22"/>
        </w:rPr>
      </w:pPr>
    </w:p>
    <w:p w14:paraId="01127290" w14:textId="77777777" w:rsidR="00F368A2" w:rsidRPr="0087119A" w:rsidRDefault="00F327C8" w:rsidP="00F368A2">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w:t>
      </w:r>
      <w:r w:rsidR="004E1175">
        <w:rPr>
          <w:rFonts w:ascii="Arial" w:hAnsi="Arial" w:cs="Arial"/>
          <w:bCs/>
          <w:sz w:val="22"/>
          <w:szCs w:val="22"/>
        </w:rPr>
        <w:t xml:space="preserve">(1. </w:t>
      </w:r>
      <w:r w:rsidR="00C77562">
        <w:rPr>
          <w:rFonts w:ascii="Arial" w:hAnsi="Arial" w:cs="Arial"/>
          <w:bCs/>
          <w:sz w:val="22"/>
          <w:szCs w:val="22"/>
        </w:rPr>
        <w:t>5</w:t>
      </w:r>
      <w:r w:rsidR="004E1175">
        <w:rPr>
          <w:rFonts w:ascii="Arial" w:hAnsi="Arial" w:cs="Arial"/>
          <w:bCs/>
          <w:sz w:val="22"/>
          <w:szCs w:val="22"/>
        </w:rPr>
        <w:t xml:space="preserve">. </w:t>
      </w:r>
      <w:r w:rsidR="0044586F">
        <w:rPr>
          <w:rFonts w:ascii="Arial" w:hAnsi="Arial" w:cs="Arial"/>
          <w:bCs/>
          <w:sz w:val="22"/>
          <w:szCs w:val="22"/>
        </w:rPr>
        <w:t>2026</w:t>
      </w:r>
      <w:r w:rsidR="004E1175">
        <w:rPr>
          <w:rFonts w:ascii="Arial" w:hAnsi="Arial" w:cs="Arial"/>
          <w:bCs/>
          <w:sz w:val="22"/>
          <w:szCs w:val="22"/>
        </w:rPr>
        <w:t xml:space="preserve">) </w:t>
      </w:r>
      <w:r w:rsidR="00B54752" w:rsidRPr="0087119A">
        <w:rPr>
          <w:rFonts w:ascii="Arial" w:hAnsi="Arial" w:cs="Arial"/>
          <w:bCs/>
          <w:sz w:val="22"/>
          <w:szCs w:val="22"/>
        </w:rPr>
        <w:t xml:space="preserve">do 30. 9. </w:t>
      </w:r>
      <w:r w:rsidR="00DD60B4">
        <w:rPr>
          <w:rFonts w:ascii="Arial" w:hAnsi="Arial" w:cs="Arial"/>
          <w:bCs/>
          <w:sz w:val="22"/>
          <w:szCs w:val="22"/>
        </w:rPr>
        <w:t>2026</w:t>
      </w:r>
      <w:r w:rsidR="00B54752" w:rsidRPr="0087119A">
        <w:rPr>
          <w:rFonts w:ascii="Arial" w:hAnsi="Arial" w:cs="Arial"/>
          <w:bCs/>
          <w:sz w:val="22"/>
          <w:szCs w:val="22"/>
        </w:rPr>
        <w:t xml:space="preserve"> včetně činí </w:t>
      </w:r>
      <w:r w:rsidR="008B4F81">
        <w:rPr>
          <w:rFonts w:ascii="Arial" w:hAnsi="Arial" w:cs="Arial"/>
          <w:b/>
          <w:sz w:val="22"/>
          <w:szCs w:val="22"/>
          <w:u w:val="single"/>
        </w:rPr>
        <w:t>12 051</w:t>
      </w:r>
      <w:r w:rsidR="004E1175" w:rsidRPr="004E1175">
        <w:rPr>
          <w:rFonts w:ascii="Arial" w:hAnsi="Arial" w:cs="Arial"/>
          <w:b/>
          <w:sz w:val="22"/>
          <w:szCs w:val="22"/>
          <w:u w:val="single"/>
        </w:rPr>
        <w:t>,-</w:t>
      </w:r>
      <w:r w:rsidR="00B54752" w:rsidRPr="004E1175">
        <w:rPr>
          <w:rFonts w:ascii="Arial" w:hAnsi="Arial" w:cs="Arial"/>
          <w:b/>
          <w:sz w:val="22"/>
          <w:szCs w:val="22"/>
          <w:u w:val="single"/>
        </w:rPr>
        <w:t xml:space="preserve"> Kč </w:t>
      </w:r>
      <w:r w:rsidR="00B54752" w:rsidRPr="0087119A">
        <w:rPr>
          <w:rFonts w:ascii="Arial" w:hAnsi="Arial" w:cs="Arial"/>
          <w:bCs/>
          <w:sz w:val="22"/>
          <w:szCs w:val="22"/>
        </w:rPr>
        <w:t xml:space="preserve">(slovy: </w:t>
      </w:r>
      <w:proofErr w:type="spellStart"/>
      <w:r w:rsidR="008B4F81">
        <w:rPr>
          <w:rFonts w:ascii="Arial" w:hAnsi="Arial" w:cs="Arial"/>
          <w:sz w:val="22"/>
          <w:szCs w:val="22"/>
        </w:rPr>
        <w:t>dvanácttisícpadesátjedna</w:t>
      </w:r>
      <w:proofErr w:type="spellEnd"/>
      <w:r w:rsidR="00F7714A" w:rsidRPr="0087119A">
        <w:rPr>
          <w:rFonts w:ascii="Arial" w:hAnsi="Arial" w:cs="Arial"/>
          <w:sz w:val="22"/>
          <w:szCs w:val="22"/>
        </w:rPr>
        <w:t xml:space="preserve"> </w:t>
      </w:r>
      <w:r w:rsidR="00B54752" w:rsidRPr="0087119A">
        <w:rPr>
          <w:rFonts w:ascii="Arial" w:hAnsi="Arial" w:cs="Arial"/>
          <w:bCs/>
          <w:sz w:val="22"/>
          <w:szCs w:val="22"/>
        </w:rPr>
        <w:t xml:space="preserve">korun českých) </w:t>
      </w:r>
      <w:r w:rsidR="00F368A2" w:rsidRPr="0087119A">
        <w:rPr>
          <w:rFonts w:ascii="Arial" w:hAnsi="Arial" w:cs="Arial"/>
          <w:bCs/>
          <w:sz w:val="22"/>
          <w:szCs w:val="22"/>
        </w:rPr>
        <w:t>a bude uhrazeno</w:t>
      </w:r>
      <w:r w:rsidR="00F368A2" w:rsidRPr="0087119A">
        <w:rPr>
          <w:rFonts w:ascii="Arial" w:hAnsi="Arial" w:cs="Arial"/>
          <w:sz w:val="22"/>
          <w:szCs w:val="22"/>
        </w:rPr>
        <w:t xml:space="preserve"> </w:t>
      </w:r>
      <w:r w:rsidR="00F368A2" w:rsidRPr="0087119A">
        <w:rPr>
          <w:rFonts w:ascii="Arial" w:hAnsi="Arial" w:cs="Arial"/>
          <w:b/>
          <w:sz w:val="22"/>
          <w:szCs w:val="22"/>
          <w:u w:val="single"/>
        </w:rPr>
        <w:t>do 30 dnů ode dne účinnosti</w:t>
      </w:r>
      <w:r w:rsidR="00F368A2" w:rsidRPr="0087119A">
        <w:rPr>
          <w:rFonts w:ascii="Arial" w:hAnsi="Arial" w:cs="Arial"/>
          <w:b/>
          <w:sz w:val="22"/>
          <w:szCs w:val="22"/>
        </w:rPr>
        <w:t xml:space="preserve"> </w:t>
      </w:r>
      <w:r w:rsidR="00F368A2" w:rsidRPr="0087119A">
        <w:rPr>
          <w:rFonts w:ascii="Arial" w:hAnsi="Arial" w:cs="Arial"/>
          <w:sz w:val="22"/>
          <w:szCs w:val="22"/>
        </w:rPr>
        <w:t>této smlouvy</w:t>
      </w:r>
      <w:r w:rsidR="00F368A2">
        <w:rPr>
          <w:rFonts w:ascii="Arial" w:hAnsi="Arial" w:cs="Arial"/>
          <w:sz w:val="22"/>
          <w:szCs w:val="22"/>
        </w:rPr>
        <w:t xml:space="preserve">, tj. </w:t>
      </w:r>
      <w:r w:rsidR="00F368A2" w:rsidRPr="006E712D">
        <w:rPr>
          <w:rFonts w:ascii="Arial" w:hAnsi="Arial" w:cs="Arial"/>
          <w:b/>
          <w:bCs/>
          <w:sz w:val="22"/>
          <w:szCs w:val="22"/>
        </w:rPr>
        <w:t xml:space="preserve">do </w:t>
      </w:r>
      <w:r w:rsidR="00F368A2">
        <w:rPr>
          <w:rFonts w:ascii="Arial" w:hAnsi="Arial" w:cs="Arial"/>
          <w:b/>
          <w:bCs/>
          <w:sz w:val="22"/>
          <w:szCs w:val="22"/>
        </w:rPr>
        <w:t>30. 5. 2026</w:t>
      </w:r>
      <w:r w:rsidR="00F368A2">
        <w:rPr>
          <w:rFonts w:ascii="Arial" w:hAnsi="Arial" w:cs="Arial"/>
          <w:sz w:val="22"/>
          <w:szCs w:val="22"/>
        </w:rPr>
        <w:t>.</w:t>
      </w:r>
    </w:p>
    <w:p w14:paraId="3BC1A07B" w14:textId="77777777" w:rsidR="00A727FE" w:rsidRDefault="00A727FE" w:rsidP="00607F77">
      <w:pPr>
        <w:pStyle w:val="Zkladntext2"/>
        <w:rPr>
          <w:rFonts w:ascii="Arial" w:hAnsi="Arial" w:cs="Arial"/>
          <w:sz w:val="22"/>
          <w:szCs w:val="22"/>
        </w:rPr>
      </w:pPr>
    </w:p>
    <w:p w14:paraId="0E3661EF"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C63253" w:rsidRPr="00C63253">
        <w:rPr>
          <w:rFonts w:ascii="Arial" w:hAnsi="Arial" w:cs="Arial"/>
          <w:b/>
          <w:bCs/>
          <w:sz w:val="22"/>
          <w:szCs w:val="22"/>
        </w:rPr>
        <w:t>130016-3723001/0710</w:t>
      </w:r>
      <w:r w:rsidR="00C63253">
        <w:rPr>
          <w:rFonts w:ascii="Arial" w:hAnsi="Arial" w:cs="Arial"/>
          <w:sz w:val="22"/>
          <w:szCs w:val="22"/>
        </w:rPr>
        <w:t xml:space="preserve">, </w:t>
      </w:r>
      <w:r w:rsidR="00F327C8" w:rsidRPr="0087119A">
        <w:rPr>
          <w:rFonts w:ascii="Arial" w:hAnsi="Arial" w:cs="Arial"/>
          <w:sz w:val="22"/>
          <w:szCs w:val="22"/>
        </w:rPr>
        <w:t xml:space="preserve">variabilní symbol </w:t>
      </w:r>
      <w:r w:rsidR="00F368A2">
        <w:rPr>
          <w:rFonts w:ascii="Arial" w:hAnsi="Arial" w:cs="Arial"/>
          <w:b/>
          <w:bCs/>
          <w:sz w:val="22"/>
          <w:szCs w:val="22"/>
        </w:rPr>
        <w:t>5</w:t>
      </w:r>
      <w:r w:rsidR="005D56C9">
        <w:rPr>
          <w:rFonts w:ascii="Arial" w:hAnsi="Arial" w:cs="Arial"/>
          <w:b/>
          <w:bCs/>
          <w:sz w:val="22"/>
          <w:szCs w:val="22"/>
        </w:rPr>
        <w:t>8</w:t>
      </w:r>
      <w:r w:rsidR="00B22E43">
        <w:rPr>
          <w:rFonts w:ascii="Arial" w:hAnsi="Arial" w:cs="Arial"/>
          <w:b/>
          <w:bCs/>
          <w:sz w:val="22"/>
          <w:szCs w:val="22"/>
        </w:rPr>
        <w:t>12629</w:t>
      </w:r>
      <w:r w:rsidR="004E1175">
        <w:rPr>
          <w:rFonts w:ascii="Arial" w:hAnsi="Arial" w:cs="Arial"/>
          <w:sz w:val="22"/>
          <w:szCs w:val="22"/>
        </w:rPr>
        <w:t>.</w:t>
      </w:r>
    </w:p>
    <w:p w14:paraId="5757C532"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5D34F1EB" w14:textId="77777777" w:rsidR="00064EBE" w:rsidRPr="0087119A" w:rsidRDefault="00064EBE" w:rsidP="005E5FAE">
      <w:pPr>
        <w:pStyle w:val="bodytext2"/>
        <w:ind w:firstLine="708"/>
        <w:rPr>
          <w:rFonts w:ascii="Arial" w:hAnsi="Arial" w:cs="Arial"/>
          <w:b w:val="0"/>
          <w:sz w:val="22"/>
          <w:szCs w:val="22"/>
        </w:rPr>
      </w:pPr>
    </w:p>
    <w:p w14:paraId="5331ADA5"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F368A2">
        <w:rPr>
          <w:rFonts w:ascii="Arial" w:hAnsi="Arial" w:cs="Arial"/>
          <w:sz w:val="22"/>
          <w:szCs w:val="22"/>
        </w:rPr>
        <w:t>5</w:t>
      </w:r>
      <w:r w:rsidR="005D56C9">
        <w:rPr>
          <w:rFonts w:ascii="Arial" w:hAnsi="Arial" w:cs="Arial"/>
          <w:sz w:val="22"/>
          <w:szCs w:val="22"/>
        </w:rPr>
        <w:t>8</w:t>
      </w:r>
      <w:r w:rsidR="00B22E43">
        <w:rPr>
          <w:rFonts w:ascii="Arial" w:hAnsi="Arial" w:cs="Arial"/>
          <w:sz w:val="22"/>
          <w:szCs w:val="22"/>
        </w:rPr>
        <w:t>12629</w:t>
      </w:r>
      <w:r w:rsidR="004E1175">
        <w:rPr>
          <w:rFonts w:ascii="Arial" w:hAnsi="Arial" w:cs="Arial"/>
          <w:sz w:val="22"/>
          <w:szCs w:val="22"/>
        </w:rPr>
        <w:t>.</w:t>
      </w:r>
    </w:p>
    <w:p w14:paraId="33DF74A6" w14:textId="77777777" w:rsidR="00F327C8" w:rsidRPr="0087119A" w:rsidRDefault="00F327C8">
      <w:pPr>
        <w:jc w:val="both"/>
        <w:rPr>
          <w:rFonts w:ascii="Arial" w:hAnsi="Arial" w:cs="Arial"/>
          <w:sz w:val="22"/>
          <w:szCs w:val="22"/>
        </w:rPr>
      </w:pPr>
    </w:p>
    <w:p w14:paraId="1E8AD8C0"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4FAA0C6D" w14:textId="77777777" w:rsidR="00F327C8" w:rsidRPr="0087119A" w:rsidRDefault="00F327C8">
      <w:pPr>
        <w:pStyle w:val="Zkladntext2"/>
        <w:rPr>
          <w:rFonts w:ascii="Arial" w:hAnsi="Arial" w:cs="Arial"/>
          <w:sz w:val="22"/>
          <w:szCs w:val="22"/>
        </w:rPr>
      </w:pPr>
    </w:p>
    <w:p w14:paraId="49AB80CC"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5378EBB9"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60F7FB56"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471F7FF"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4343BEBD"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18F92EFB" w14:textId="77777777" w:rsidR="00A15089" w:rsidRPr="0087119A" w:rsidRDefault="00A15089">
      <w:pPr>
        <w:pStyle w:val="Zkladntext2"/>
        <w:rPr>
          <w:rFonts w:ascii="Arial" w:hAnsi="Arial" w:cs="Arial"/>
          <w:sz w:val="22"/>
          <w:szCs w:val="22"/>
        </w:rPr>
      </w:pPr>
    </w:p>
    <w:p w14:paraId="2A8C1040"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5A584283" w14:textId="77777777" w:rsidR="00E95929" w:rsidRPr="0087119A" w:rsidRDefault="00E95929" w:rsidP="005E5FAE">
      <w:pPr>
        <w:ind w:firstLine="708"/>
        <w:jc w:val="both"/>
        <w:rPr>
          <w:rFonts w:ascii="Arial" w:hAnsi="Arial" w:cs="Arial"/>
          <w:sz w:val="22"/>
          <w:szCs w:val="22"/>
        </w:rPr>
      </w:pPr>
    </w:p>
    <w:p w14:paraId="06FC7E93"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 pozemku, který je předmětem nájmu dle této smlouvy, není zajištěn přístup.</w:t>
      </w:r>
    </w:p>
    <w:p w14:paraId="1F907EDB" w14:textId="77777777" w:rsidR="00BD2BE0" w:rsidRPr="0087119A" w:rsidRDefault="00BD2BE0" w:rsidP="00AD78A9">
      <w:pPr>
        <w:jc w:val="both"/>
        <w:rPr>
          <w:rFonts w:ascii="Arial" w:hAnsi="Arial" w:cs="Arial"/>
          <w:sz w:val="22"/>
          <w:szCs w:val="22"/>
        </w:rPr>
      </w:pPr>
    </w:p>
    <w:p w14:paraId="055F6CE8"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38E1AF7D" w14:textId="77777777" w:rsidR="00F327C8" w:rsidRPr="0087119A" w:rsidRDefault="00F327C8">
      <w:pPr>
        <w:jc w:val="center"/>
        <w:rPr>
          <w:rFonts w:ascii="Arial" w:hAnsi="Arial" w:cs="Arial"/>
          <w:sz w:val="22"/>
          <w:szCs w:val="22"/>
        </w:rPr>
      </w:pPr>
    </w:p>
    <w:p w14:paraId="45161285"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F757D2">
        <w:rPr>
          <w:rFonts w:ascii="Arial" w:hAnsi="Arial" w:cs="Arial"/>
          <w:bCs/>
          <w:sz w:val="22"/>
          <w:szCs w:val="22"/>
        </w:rPr>
        <w:t>é</w:t>
      </w:r>
      <w:r w:rsidRPr="0087119A">
        <w:rPr>
          <w:rFonts w:ascii="Arial" w:hAnsi="Arial" w:cs="Arial"/>
          <w:bCs/>
          <w:sz w:val="22"/>
          <w:szCs w:val="22"/>
        </w:rPr>
        <w:t xml:space="preserve"> </w:t>
      </w:r>
      <w:r w:rsidR="00D01D7C" w:rsidRPr="0087119A">
        <w:rPr>
          <w:rFonts w:ascii="Arial" w:hAnsi="Arial" w:cs="Arial"/>
          <w:bCs/>
          <w:sz w:val="22"/>
          <w:szCs w:val="22"/>
        </w:rPr>
        <w:t>pozemk</w:t>
      </w:r>
      <w:r w:rsidR="00F757D2">
        <w:rPr>
          <w:rFonts w:ascii="Arial" w:hAnsi="Arial" w:cs="Arial"/>
          <w:bCs/>
          <w:sz w:val="22"/>
          <w:szCs w:val="22"/>
        </w:rPr>
        <w:t>y</w:t>
      </w:r>
      <w:r w:rsidRPr="0087119A">
        <w:rPr>
          <w:rFonts w:ascii="Arial" w:hAnsi="Arial" w:cs="Arial"/>
          <w:bCs/>
          <w:sz w:val="22"/>
          <w:szCs w:val="22"/>
        </w:rPr>
        <w:t xml:space="preserve">, </w:t>
      </w:r>
      <w:r w:rsidR="00F757D2">
        <w:rPr>
          <w:rFonts w:ascii="Arial" w:hAnsi="Arial" w:cs="Arial"/>
          <w:bCs/>
          <w:sz w:val="22"/>
          <w:szCs w:val="22"/>
        </w:rPr>
        <w:t>jejich</w:t>
      </w:r>
      <w:r w:rsidR="00D01D7C" w:rsidRPr="0087119A">
        <w:rPr>
          <w:rFonts w:ascii="Arial" w:hAnsi="Arial" w:cs="Arial"/>
          <w:bCs/>
          <w:sz w:val="22"/>
          <w:szCs w:val="22"/>
        </w:rPr>
        <w:t xml:space="preserve"> </w:t>
      </w:r>
      <w:r w:rsidRPr="0087119A">
        <w:rPr>
          <w:rFonts w:ascii="Arial" w:hAnsi="Arial" w:cs="Arial"/>
          <w:bCs/>
          <w:sz w:val="22"/>
          <w:szCs w:val="22"/>
        </w:rPr>
        <w:t>část</w:t>
      </w:r>
      <w:r w:rsidR="00F757D2">
        <w:rPr>
          <w:rFonts w:ascii="Arial" w:hAnsi="Arial" w:cs="Arial"/>
          <w:bCs/>
          <w:sz w:val="22"/>
          <w:szCs w:val="22"/>
        </w:rPr>
        <w:t>i</w:t>
      </w:r>
      <w:r w:rsidRPr="0087119A">
        <w:rPr>
          <w:rFonts w:ascii="Arial" w:hAnsi="Arial" w:cs="Arial"/>
          <w:bCs/>
          <w:sz w:val="22"/>
          <w:szCs w:val="22"/>
        </w:rPr>
        <w:t xml:space="preserve">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7AD1566C" w14:textId="77777777" w:rsidR="00A727FE" w:rsidRDefault="00A727FE">
      <w:pPr>
        <w:jc w:val="center"/>
        <w:rPr>
          <w:rFonts w:ascii="Arial" w:hAnsi="Arial" w:cs="Arial"/>
          <w:b/>
          <w:bCs/>
          <w:sz w:val="22"/>
          <w:szCs w:val="22"/>
        </w:rPr>
      </w:pPr>
    </w:p>
    <w:p w14:paraId="4BED72D5"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6F5B2A1F" w14:textId="77777777" w:rsidR="00F327C8" w:rsidRPr="0087119A" w:rsidRDefault="00F327C8">
      <w:pPr>
        <w:jc w:val="center"/>
        <w:rPr>
          <w:rFonts w:ascii="Arial" w:hAnsi="Arial" w:cs="Arial"/>
          <w:sz w:val="22"/>
          <w:szCs w:val="22"/>
        </w:rPr>
      </w:pPr>
    </w:p>
    <w:p w14:paraId="176BD1D0"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pozemk</w:t>
      </w:r>
      <w:r w:rsidR="001C6E4F">
        <w:rPr>
          <w:rFonts w:ascii="Arial" w:hAnsi="Arial" w:cs="Arial"/>
          <w:sz w:val="22"/>
          <w:szCs w:val="22"/>
        </w:rPr>
        <w:t>y</w:t>
      </w:r>
      <w:r w:rsidR="00A73132" w:rsidRPr="0087119A">
        <w:rPr>
          <w:rFonts w:ascii="Arial" w:hAnsi="Arial" w:cs="Arial"/>
          <w:i/>
          <w:sz w:val="22"/>
          <w:szCs w:val="22"/>
        </w:rPr>
        <w:t>,</w:t>
      </w:r>
      <w:r w:rsidR="00A73132" w:rsidRPr="0087119A">
        <w:rPr>
          <w:rFonts w:ascii="Arial" w:hAnsi="Arial" w:cs="Arial"/>
          <w:sz w:val="22"/>
          <w:szCs w:val="22"/>
        </w:rPr>
        <w:t xml:space="preserve"> kter</w:t>
      </w:r>
      <w:r w:rsidR="001C6E4F">
        <w:rPr>
          <w:rFonts w:ascii="Arial" w:hAnsi="Arial" w:cs="Arial"/>
          <w:sz w:val="22"/>
          <w:szCs w:val="22"/>
        </w:rPr>
        <w:t>é</w:t>
      </w:r>
      <w:r w:rsidR="00A73132" w:rsidRPr="0087119A">
        <w:rPr>
          <w:rFonts w:ascii="Arial" w:hAnsi="Arial" w:cs="Arial"/>
          <w:sz w:val="22"/>
          <w:szCs w:val="22"/>
        </w:rPr>
        <w:t xml:space="preserve"> j</w:t>
      </w:r>
      <w:r w:rsidR="001C6E4F">
        <w:rPr>
          <w:rFonts w:ascii="Arial" w:hAnsi="Arial" w:cs="Arial"/>
          <w:sz w:val="22"/>
          <w:szCs w:val="22"/>
        </w:rPr>
        <w:t>sou</w:t>
      </w:r>
      <w:r w:rsidR="00A73132" w:rsidRPr="0087119A">
        <w:rPr>
          <w:rFonts w:ascii="Arial" w:hAnsi="Arial" w:cs="Arial"/>
          <w:sz w:val="22"/>
          <w:szCs w:val="22"/>
        </w:rPr>
        <w:t xml:space="preserve"> předmětem nájmu dle této smlouvy, </w:t>
      </w:r>
      <w:r w:rsidR="001C6E4F">
        <w:rPr>
          <w:rFonts w:ascii="Arial" w:hAnsi="Arial" w:cs="Arial"/>
          <w:sz w:val="22"/>
          <w:szCs w:val="22"/>
        </w:rPr>
        <w:t>mohou</w:t>
      </w:r>
      <w:r w:rsidR="0040020A">
        <w:rPr>
          <w:rFonts w:ascii="Arial" w:hAnsi="Arial" w:cs="Arial"/>
          <w:sz w:val="22"/>
          <w:szCs w:val="22"/>
        </w:rPr>
        <w:t xml:space="preserve"> </w:t>
      </w:r>
      <w:r w:rsidR="00A73132" w:rsidRPr="0087119A">
        <w:rPr>
          <w:rFonts w:ascii="Arial" w:hAnsi="Arial" w:cs="Arial"/>
          <w:sz w:val="22"/>
          <w:szCs w:val="22"/>
        </w:rPr>
        <w:t>být pronajímatelem převeden</w:t>
      </w:r>
      <w:r w:rsidR="001C6E4F">
        <w:rPr>
          <w:rFonts w:ascii="Arial" w:hAnsi="Arial" w:cs="Arial"/>
          <w:sz w:val="22"/>
          <w:szCs w:val="22"/>
        </w:rPr>
        <w:t>y</w:t>
      </w:r>
      <w:r w:rsidR="00A73132" w:rsidRPr="0087119A">
        <w:rPr>
          <w:rFonts w:ascii="Arial" w:hAnsi="Arial" w:cs="Arial"/>
          <w:sz w:val="22"/>
          <w:szCs w:val="22"/>
        </w:rPr>
        <w:t xml:space="preserve"> na třetí osoby v souladu s </w:t>
      </w:r>
      <w:r w:rsidR="001C6E4F">
        <w:rPr>
          <w:rFonts w:ascii="Arial" w:hAnsi="Arial" w:cs="Arial"/>
          <w:sz w:val="22"/>
          <w:szCs w:val="22"/>
        </w:rPr>
        <w:t>jejich</w:t>
      </w:r>
      <w:r w:rsidR="00A73132" w:rsidRPr="0087119A">
        <w:rPr>
          <w:rFonts w:ascii="Arial" w:hAnsi="Arial" w:cs="Arial"/>
          <w:sz w:val="22"/>
          <w:szCs w:val="22"/>
        </w:rPr>
        <w:t xml:space="preserve">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1E5CD76E" w14:textId="77777777" w:rsidR="00A73132" w:rsidRPr="0087119A" w:rsidRDefault="00A73132" w:rsidP="00790E49">
      <w:pPr>
        <w:jc w:val="both"/>
        <w:rPr>
          <w:rFonts w:ascii="Arial" w:hAnsi="Arial" w:cs="Arial"/>
          <w:sz w:val="22"/>
          <w:szCs w:val="22"/>
        </w:rPr>
      </w:pPr>
    </w:p>
    <w:p w14:paraId="6AC159A5"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w:t>
      </w:r>
      <w:r w:rsidR="001C6E4F">
        <w:rPr>
          <w:rFonts w:ascii="Arial" w:hAnsi="Arial" w:cs="Arial"/>
          <w:sz w:val="22"/>
          <w:szCs w:val="22"/>
        </w:rPr>
        <w:t>ům</w:t>
      </w:r>
      <w:r w:rsidRPr="0087119A">
        <w:rPr>
          <w:rFonts w:ascii="Arial" w:hAnsi="Arial" w:cs="Arial"/>
          <w:i/>
          <w:sz w:val="22"/>
          <w:szCs w:val="22"/>
        </w:rPr>
        <w:t>,</w:t>
      </w:r>
      <w:r w:rsidRPr="0087119A">
        <w:rPr>
          <w:rFonts w:ascii="Arial" w:hAnsi="Arial" w:cs="Arial"/>
          <w:sz w:val="22"/>
          <w:szCs w:val="22"/>
        </w:rPr>
        <w:t xml:space="preserve"> kter</w:t>
      </w:r>
      <w:r w:rsidR="001C6E4F">
        <w:rPr>
          <w:rFonts w:ascii="Arial" w:hAnsi="Arial" w:cs="Arial"/>
          <w:sz w:val="22"/>
          <w:szCs w:val="22"/>
        </w:rPr>
        <w:t>é</w:t>
      </w:r>
      <w:r w:rsidRPr="0087119A">
        <w:rPr>
          <w:rFonts w:ascii="Arial" w:hAnsi="Arial" w:cs="Arial"/>
          <w:sz w:val="22"/>
          <w:szCs w:val="22"/>
        </w:rPr>
        <w:t xml:space="preserve"> j</w:t>
      </w:r>
      <w:r w:rsidR="001C6E4F">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1699021C" w14:textId="77777777" w:rsidR="00A727FE" w:rsidRPr="0087119A" w:rsidRDefault="00A727FE">
      <w:pPr>
        <w:jc w:val="both"/>
        <w:rPr>
          <w:rFonts w:ascii="Arial" w:hAnsi="Arial" w:cs="Arial"/>
          <w:sz w:val="22"/>
          <w:szCs w:val="22"/>
        </w:rPr>
      </w:pPr>
    </w:p>
    <w:p w14:paraId="06F2A69F" w14:textId="77777777" w:rsidR="00660986" w:rsidRDefault="00660986">
      <w:pPr>
        <w:jc w:val="center"/>
        <w:rPr>
          <w:rFonts w:ascii="Arial" w:hAnsi="Arial" w:cs="Arial"/>
          <w:b/>
          <w:bCs/>
          <w:sz w:val="22"/>
          <w:szCs w:val="22"/>
        </w:rPr>
      </w:pPr>
    </w:p>
    <w:p w14:paraId="25EEC8F3" w14:textId="77777777" w:rsidR="00660986" w:rsidRDefault="00660986">
      <w:pPr>
        <w:jc w:val="center"/>
        <w:rPr>
          <w:rFonts w:ascii="Arial" w:hAnsi="Arial" w:cs="Arial"/>
          <w:b/>
          <w:bCs/>
          <w:sz w:val="22"/>
          <w:szCs w:val="22"/>
        </w:rPr>
      </w:pPr>
    </w:p>
    <w:p w14:paraId="549FEC0A" w14:textId="77777777" w:rsidR="00660986" w:rsidRDefault="00660986">
      <w:pPr>
        <w:jc w:val="center"/>
        <w:rPr>
          <w:rFonts w:ascii="Arial" w:hAnsi="Arial" w:cs="Arial"/>
          <w:b/>
          <w:bCs/>
          <w:sz w:val="22"/>
          <w:szCs w:val="22"/>
        </w:rPr>
      </w:pPr>
    </w:p>
    <w:p w14:paraId="162F2CB4" w14:textId="77777777" w:rsidR="00F327C8" w:rsidRPr="0087119A" w:rsidRDefault="00F327C8">
      <w:pPr>
        <w:jc w:val="center"/>
        <w:rPr>
          <w:rFonts w:ascii="Arial" w:hAnsi="Arial" w:cs="Arial"/>
          <w:sz w:val="22"/>
          <w:szCs w:val="22"/>
        </w:rPr>
      </w:pPr>
      <w:r w:rsidRPr="0087119A">
        <w:rPr>
          <w:rFonts w:ascii="Arial" w:hAnsi="Arial" w:cs="Arial"/>
          <w:b/>
          <w:bCs/>
          <w:sz w:val="22"/>
          <w:szCs w:val="22"/>
        </w:rPr>
        <w:lastRenderedPageBreak/>
        <w:t>Čl. VIII</w:t>
      </w:r>
    </w:p>
    <w:p w14:paraId="2AD2AC8A" w14:textId="77777777" w:rsidR="00F327C8" w:rsidRPr="0087119A" w:rsidRDefault="00F327C8">
      <w:pPr>
        <w:jc w:val="center"/>
        <w:rPr>
          <w:rFonts w:ascii="Arial" w:hAnsi="Arial" w:cs="Arial"/>
          <w:sz w:val="22"/>
          <w:szCs w:val="22"/>
        </w:rPr>
      </w:pPr>
    </w:p>
    <w:p w14:paraId="6F31F7FB" w14:textId="77777777" w:rsidR="00F757D2" w:rsidRPr="0087119A" w:rsidRDefault="00F757D2" w:rsidP="00F757D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6B034DD2" w14:textId="77777777" w:rsidR="00F757D2" w:rsidRPr="0087119A" w:rsidRDefault="00F757D2" w:rsidP="00F757D2">
      <w:pPr>
        <w:tabs>
          <w:tab w:val="left" w:pos="284"/>
          <w:tab w:val="left" w:pos="568"/>
        </w:tabs>
        <w:jc w:val="both"/>
        <w:rPr>
          <w:rFonts w:ascii="Arial" w:hAnsi="Arial" w:cs="Arial"/>
          <w:sz w:val="22"/>
          <w:szCs w:val="22"/>
        </w:rPr>
      </w:pPr>
    </w:p>
    <w:p w14:paraId="78CD5205" w14:textId="77777777" w:rsidR="00F757D2" w:rsidRPr="0087119A" w:rsidRDefault="00F757D2" w:rsidP="00F757D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7D076D6" w14:textId="77777777" w:rsidR="00F327C8" w:rsidRPr="0087119A" w:rsidRDefault="00F327C8" w:rsidP="00CC13A3">
      <w:pPr>
        <w:jc w:val="center"/>
        <w:rPr>
          <w:rFonts w:ascii="Arial" w:hAnsi="Arial" w:cs="Arial"/>
          <w:b/>
          <w:sz w:val="22"/>
          <w:szCs w:val="22"/>
        </w:rPr>
      </w:pPr>
      <w:r w:rsidRPr="0087119A">
        <w:rPr>
          <w:rFonts w:ascii="Arial" w:hAnsi="Arial" w:cs="Arial"/>
          <w:b/>
          <w:sz w:val="22"/>
          <w:szCs w:val="22"/>
        </w:rPr>
        <w:t>Čl. IX</w:t>
      </w:r>
    </w:p>
    <w:p w14:paraId="136BD4AC" w14:textId="77777777" w:rsidR="00F327C8" w:rsidRPr="0087119A" w:rsidRDefault="00F327C8">
      <w:pPr>
        <w:pStyle w:val="Zpat"/>
        <w:rPr>
          <w:rFonts w:ascii="Arial" w:hAnsi="Arial" w:cs="Arial"/>
          <w:sz w:val="22"/>
          <w:szCs w:val="22"/>
        </w:rPr>
      </w:pPr>
    </w:p>
    <w:p w14:paraId="2ACA97BD" w14:textId="77777777" w:rsidR="00F757D2" w:rsidRPr="0087119A" w:rsidRDefault="00F757D2" w:rsidP="00F757D2">
      <w:pPr>
        <w:jc w:val="both"/>
        <w:rPr>
          <w:rFonts w:ascii="Arial" w:hAnsi="Arial" w:cs="Arial"/>
          <w:sz w:val="22"/>
          <w:szCs w:val="22"/>
        </w:rPr>
      </w:pPr>
      <w:r w:rsidRPr="0087119A">
        <w:rPr>
          <w:rFonts w:ascii="Arial" w:hAnsi="Arial" w:cs="Arial"/>
          <w:sz w:val="22"/>
          <w:szCs w:val="22"/>
        </w:rPr>
        <w:t>Tato smlouva je vyhotovena v</w:t>
      </w:r>
      <w:r>
        <w:rPr>
          <w:rFonts w:ascii="Arial" w:hAnsi="Arial" w:cs="Arial"/>
          <w:sz w:val="22"/>
          <w:szCs w:val="22"/>
        </w:rPr>
        <w:t>e</w:t>
      </w:r>
      <w:r w:rsidRPr="0087119A">
        <w:rPr>
          <w:rFonts w:ascii="Arial" w:hAnsi="Arial" w:cs="Arial"/>
          <w:sz w:val="22"/>
          <w:szCs w:val="22"/>
        </w:rPr>
        <w:t xml:space="preserve"> </w:t>
      </w:r>
      <w:r>
        <w:rPr>
          <w:rFonts w:ascii="Arial" w:hAnsi="Arial" w:cs="Arial"/>
          <w:sz w:val="22"/>
          <w:szCs w:val="22"/>
        </w:rPr>
        <w:t>dvou</w:t>
      </w:r>
      <w:r w:rsidRPr="0087119A">
        <w:rPr>
          <w:rFonts w:ascii="Arial" w:hAnsi="Arial" w:cs="Arial"/>
          <w:sz w:val="22"/>
          <w:szCs w:val="22"/>
        </w:rPr>
        <w:t xml:space="preserve"> stejnopisech, z nichž každý má platnost originálu. </w:t>
      </w:r>
      <w:r>
        <w:rPr>
          <w:rFonts w:ascii="Arial" w:hAnsi="Arial" w:cs="Arial"/>
          <w:sz w:val="22"/>
          <w:szCs w:val="22"/>
        </w:rPr>
        <w:t>Jeden</w:t>
      </w:r>
      <w:r w:rsidRPr="0087119A">
        <w:rPr>
          <w:rFonts w:ascii="Arial" w:hAnsi="Arial" w:cs="Arial"/>
          <w:sz w:val="22"/>
          <w:szCs w:val="22"/>
        </w:rPr>
        <w:t xml:space="preserve"> stejnopis přebírá nájemce a jeden je určen pro pronajímatele.</w:t>
      </w:r>
    </w:p>
    <w:p w14:paraId="392BEB8D" w14:textId="77777777" w:rsidR="00F757D2" w:rsidRDefault="00F757D2" w:rsidP="00946115">
      <w:pPr>
        <w:jc w:val="center"/>
        <w:rPr>
          <w:rFonts w:ascii="Arial" w:hAnsi="Arial" w:cs="Arial"/>
          <w:b/>
          <w:bCs/>
          <w:sz w:val="22"/>
          <w:szCs w:val="22"/>
        </w:rPr>
      </w:pPr>
    </w:p>
    <w:p w14:paraId="64F85B69"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Čl. X</w:t>
      </w:r>
    </w:p>
    <w:p w14:paraId="26D7A729" w14:textId="77777777" w:rsidR="00F327C8" w:rsidRPr="0087119A" w:rsidRDefault="00F327C8">
      <w:pPr>
        <w:jc w:val="center"/>
        <w:rPr>
          <w:rFonts w:ascii="Arial" w:hAnsi="Arial" w:cs="Arial"/>
          <w:sz w:val="22"/>
          <w:szCs w:val="22"/>
        </w:rPr>
      </w:pPr>
    </w:p>
    <w:p w14:paraId="3A348578" w14:textId="77777777" w:rsidR="00F757D2" w:rsidRPr="0087119A" w:rsidRDefault="00F757D2" w:rsidP="00F757D2">
      <w:pPr>
        <w:pStyle w:val="para"/>
        <w:tabs>
          <w:tab w:val="clear" w:pos="709"/>
        </w:tabs>
        <w:jc w:val="both"/>
        <w:rPr>
          <w:rFonts w:ascii="Arial" w:hAnsi="Arial" w:cs="Arial"/>
          <w:b w:val="0"/>
          <w:sz w:val="22"/>
          <w:szCs w:val="22"/>
        </w:rPr>
      </w:pPr>
      <w:r w:rsidRPr="0087119A">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0BF12191" w14:textId="77777777" w:rsidR="00F757D2" w:rsidRPr="0087119A" w:rsidRDefault="00F757D2" w:rsidP="00F757D2">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3CA16A67" w14:textId="77777777" w:rsidR="00F327C8" w:rsidRPr="0087119A" w:rsidRDefault="00F327C8">
      <w:pPr>
        <w:pStyle w:val="adresa"/>
        <w:rPr>
          <w:rFonts w:ascii="Arial" w:hAnsi="Arial" w:cs="Arial"/>
          <w:sz w:val="22"/>
          <w:szCs w:val="22"/>
        </w:rPr>
      </w:pPr>
    </w:p>
    <w:p w14:paraId="177BCA23"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03065698" w14:textId="77777777" w:rsidR="00F327C8" w:rsidRPr="0087119A" w:rsidRDefault="00F327C8">
      <w:pPr>
        <w:jc w:val="center"/>
        <w:rPr>
          <w:rFonts w:ascii="Arial" w:hAnsi="Arial" w:cs="Arial"/>
          <w:sz w:val="22"/>
          <w:szCs w:val="22"/>
        </w:rPr>
      </w:pPr>
    </w:p>
    <w:p w14:paraId="2534A956" w14:textId="77777777" w:rsidR="00F757D2" w:rsidRPr="0087119A" w:rsidRDefault="00F757D2" w:rsidP="00F757D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705110D9" w14:textId="77777777" w:rsidR="00F327C8" w:rsidRPr="0087119A" w:rsidRDefault="00F327C8">
      <w:pPr>
        <w:jc w:val="both"/>
        <w:rPr>
          <w:rFonts w:ascii="Arial" w:hAnsi="Arial" w:cs="Arial"/>
          <w:sz w:val="22"/>
          <w:szCs w:val="22"/>
        </w:rPr>
      </w:pPr>
    </w:p>
    <w:p w14:paraId="7100460C" w14:textId="2941C4B0" w:rsidR="00E83CAD" w:rsidRPr="00C87C61" w:rsidRDefault="00E83CAD" w:rsidP="00E83CAD">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r w:rsidR="00DA4767">
        <w:rPr>
          <w:rFonts w:ascii="Arial" w:hAnsi="Arial" w:cs="Arial"/>
          <w:sz w:val="22"/>
          <w:szCs w:val="22"/>
        </w:rPr>
        <w:t>9. 4. 2026</w:t>
      </w:r>
    </w:p>
    <w:p w14:paraId="328C25E2" w14:textId="77777777" w:rsidR="00E83CAD" w:rsidRPr="00C87C61" w:rsidRDefault="00E83CAD" w:rsidP="00E83CAD">
      <w:pPr>
        <w:jc w:val="both"/>
        <w:rPr>
          <w:rFonts w:ascii="Arial" w:hAnsi="Arial" w:cs="Arial"/>
          <w:sz w:val="22"/>
          <w:szCs w:val="22"/>
        </w:rPr>
      </w:pPr>
    </w:p>
    <w:p w14:paraId="45961BC1" w14:textId="77777777" w:rsidR="00A727FE" w:rsidRDefault="00A727FE" w:rsidP="00E83CAD">
      <w:pPr>
        <w:jc w:val="both"/>
        <w:rPr>
          <w:rFonts w:ascii="Arial" w:hAnsi="Arial" w:cs="Arial"/>
          <w:sz w:val="22"/>
          <w:szCs w:val="22"/>
        </w:rPr>
      </w:pPr>
    </w:p>
    <w:p w14:paraId="2AB38DFC" w14:textId="77777777" w:rsidR="0040020A" w:rsidRDefault="0040020A" w:rsidP="00E83CAD">
      <w:pPr>
        <w:jc w:val="both"/>
        <w:rPr>
          <w:rFonts w:ascii="Arial" w:hAnsi="Arial" w:cs="Arial"/>
          <w:sz w:val="22"/>
          <w:szCs w:val="22"/>
        </w:rPr>
      </w:pPr>
    </w:p>
    <w:p w14:paraId="455AD257" w14:textId="77777777" w:rsidR="00E83CAD" w:rsidRPr="00C87C61" w:rsidRDefault="00E83CAD" w:rsidP="00E83CAD">
      <w:pPr>
        <w:jc w:val="both"/>
        <w:rPr>
          <w:rFonts w:ascii="Arial" w:hAnsi="Arial" w:cs="Arial"/>
          <w:sz w:val="22"/>
          <w:szCs w:val="22"/>
        </w:rPr>
      </w:pPr>
    </w:p>
    <w:p w14:paraId="48442C9F" w14:textId="77777777" w:rsidR="00E83CAD" w:rsidRPr="00C87C61" w:rsidRDefault="00E83CAD" w:rsidP="00E83CAD">
      <w:pPr>
        <w:jc w:val="both"/>
        <w:rPr>
          <w:rFonts w:ascii="Arial" w:hAnsi="Arial" w:cs="Arial"/>
          <w:sz w:val="22"/>
          <w:szCs w:val="22"/>
        </w:rPr>
      </w:pPr>
    </w:p>
    <w:p w14:paraId="7A70A181" w14:textId="77777777" w:rsidR="00E83CAD" w:rsidRPr="00413BAC" w:rsidRDefault="00E83CAD" w:rsidP="00E83CAD">
      <w:pPr>
        <w:tabs>
          <w:tab w:val="left" w:pos="5670"/>
        </w:tabs>
        <w:jc w:val="both"/>
        <w:rPr>
          <w:rFonts w:ascii="Arial" w:hAnsi="Arial" w:cs="Arial"/>
          <w:sz w:val="22"/>
          <w:szCs w:val="22"/>
        </w:rPr>
      </w:pPr>
      <w:r w:rsidRPr="00413BAC">
        <w:rPr>
          <w:rFonts w:ascii="Arial" w:hAnsi="Arial" w:cs="Arial"/>
          <w:sz w:val="22"/>
          <w:szCs w:val="22"/>
        </w:rPr>
        <w:t>…………………………………..</w:t>
      </w:r>
      <w:r w:rsidRPr="00413BAC">
        <w:rPr>
          <w:rFonts w:ascii="Arial" w:hAnsi="Arial" w:cs="Arial"/>
          <w:sz w:val="22"/>
          <w:szCs w:val="22"/>
        </w:rPr>
        <w:tab/>
        <w:t>…………………………………….</w:t>
      </w:r>
    </w:p>
    <w:p w14:paraId="4DF0D895" w14:textId="77777777" w:rsidR="00E83CAD" w:rsidRPr="007C6F44" w:rsidRDefault="00E83CAD" w:rsidP="00E83CAD">
      <w:pPr>
        <w:tabs>
          <w:tab w:val="left" w:pos="5664"/>
        </w:tabs>
        <w:rPr>
          <w:rFonts w:ascii="Arial" w:hAnsi="Arial" w:cs="Arial"/>
          <w:sz w:val="22"/>
          <w:szCs w:val="22"/>
        </w:rPr>
      </w:pPr>
      <w:bookmarkStart w:id="3" w:name="_Hlk29998032"/>
      <w:r w:rsidRPr="007C6F44">
        <w:rPr>
          <w:rFonts w:ascii="Arial" w:hAnsi="Arial" w:cs="Arial"/>
          <w:sz w:val="22"/>
          <w:szCs w:val="22"/>
        </w:rPr>
        <w:t>Ing. Šárka Václavíková</w:t>
      </w:r>
      <w:r w:rsidRPr="007C6F44">
        <w:rPr>
          <w:rFonts w:ascii="Arial" w:hAnsi="Arial" w:cs="Arial"/>
          <w:sz w:val="22"/>
          <w:szCs w:val="22"/>
        </w:rPr>
        <w:tab/>
      </w:r>
      <w:r w:rsidR="00F757D2">
        <w:rPr>
          <w:rFonts w:ascii="Arial" w:hAnsi="Arial" w:cs="Arial"/>
          <w:sz w:val="22"/>
          <w:szCs w:val="22"/>
        </w:rPr>
        <w:t>Vladimír MAREK s.r.o.</w:t>
      </w:r>
    </w:p>
    <w:p w14:paraId="2BB1BCBF" w14:textId="77777777" w:rsidR="00E83CAD" w:rsidRPr="007C6F44" w:rsidRDefault="00E83CAD" w:rsidP="00E83CAD">
      <w:pPr>
        <w:tabs>
          <w:tab w:val="left" w:pos="5670"/>
        </w:tabs>
        <w:jc w:val="both"/>
        <w:rPr>
          <w:rFonts w:ascii="Arial" w:hAnsi="Arial" w:cs="Arial"/>
          <w:sz w:val="22"/>
          <w:szCs w:val="22"/>
        </w:rPr>
      </w:pPr>
      <w:r w:rsidRPr="007C6F44">
        <w:rPr>
          <w:rFonts w:ascii="Arial" w:hAnsi="Arial" w:cs="Arial"/>
          <w:sz w:val="22"/>
          <w:szCs w:val="22"/>
        </w:rPr>
        <w:t xml:space="preserve">ředitelka Krajského pozemkového úřadu pro </w:t>
      </w:r>
      <w:r w:rsidRPr="007C6F44">
        <w:rPr>
          <w:rFonts w:ascii="Arial" w:hAnsi="Arial" w:cs="Arial"/>
          <w:sz w:val="22"/>
          <w:szCs w:val="22"/>
        </w:rPr>
        <w:tab/>
      </w:r>
      <w:r w:rsidR="00F757D2">
        <w:rPr>
          <w:rFonts w:ascii="Arial" w:hAnsi="Arial" w:cs="Arial"/>
          <w:sz w:val="22"/>
          <w:szCs w:val="22"/>
        </w:rPr>
        <w:t>Vladimír Marek</w:t>
      </w:r>
    </w:p>
    <w:p w14:paraId="5CA2C573" w14:textId="77777777" w:rsidR="00E83CAD" w:rsidRPr="007C6F44" w:rsidRDefault="00E83CAD" w:rsidP="00E83CAD">
      <w:pPr>
        <w:tabs>
          <w:tab w:val="left" w:pos="5670"/>
        </w:tabs>
        <w:jc w:val="both"/>
        <w:rPr>
          <w:rFonts w:ascii="Arial" w:hAnsi="Arial" w:cs="Arial"/>
          <w:iCs/>
          <w:sz w:val="22"/>
          <w:szCs w:val="22"/>
        </w:rPr>
      </w:pPr>
      <w:r w:rsidRPr="007C6F44">
        <w:rPr>
          <w:rFonts w:ascii="Arial" w:hAnsi="Arial" w:cs="Arial"/>
          <w:sz w:val="22"/>
          <w:szCs w:val="22"/>
        </w:rPr>
        <w:t>Karlovarský kraj</w:t>
      </w:r>
      <w:r w:rsidRPr="007C6F44">
        <w:rPr>
          <w:rFonts w:ascii="Arial" w:hAnsi="Arial" w:cs="Arial"/>
          <w:iCs/>
          <w:sz w:val="22"/>
          <w:szCs w:val="22"/>
        </w:rPr>
        <w:tab/>
      </w:r>
      <w:r w:rsidR="00F757D2">
        <w:rPr>
          <w:rFonts w:ascii="Arial" w:hAnsi="Arial" w:cs="Arial"/>
          <w:iCs/>
          <w:sz w:val="22"/>
          <w:szCs w:val="22"/>
        </w:rPr>
        <w:t>jednatel společnosti</w:t>
      </w:r>
    </w:p>
    <w:p w14:paraId="6B7DB35A" w14:textId="77777777" w:rsidR="00E83CAD" w:rsidRPr="007C6F44" w:rsidRDefault="00E83CAD" w:rsidP="00E83CAD">
      <w:pPr>
        <w:tabs>
          <w:tab w:val="left" w:pos="5670"/>
        </w:tabs>
        <w:ind w:left="708" w:hanging="282"/>
        <w:jc w:val="both"/>
        <w:rPr>
          <w:rFonts w:ascii="Arial" w:hAnsi="Arial" w:cs="Arial"/>
          <w:iCs/>
          <w:sz w:val="22"/>
          <w:szCs w:val="22"/>
        </w:rPr>
      </w:pPr>
      <w:r w:rsidRPr="007C6F44">
        <w:rPr>
          <w:rFonts w:ascii="Arial" w:hAnsi="Arial" w:cs="Arial"/>
          <w:sz w:val="22"/>
          <w:szCs w:val="22"/>
        </w:rPr>
        <w:tab/>
      </w:r>
      <w:r w:rsidRPr="007C6F44">
        <w:rPr>
          <w:rFonts w:ascii="Arial" w:hAnsi="Arial" w:cs="Arial"/>
          <w:sz w:val="22"/>
          <w:szCs w:val="22"/>
        </w:rPr>
        <w:tab/>
      </w:r>
      <w:r w:rsidRPr="007C6F44">
        <w:rPr>
          <w:rFonts w:ascii="Arial" w:hAnsi="Arial" w:cs="Arial"/>
          <w:iCs/>
          <w:sz w:val="22"/>
          <w:szCs w:val="22"/>
        </w:rPr>
        <w:t xml:space="preserve"> </w:t>
      </w:r>
    </w:p>
    <w:bookmarkEnd w:id="3"/>
    <w:p w14:paraId="50567716" w14:textId="77777777" w:rsidR="005E5FAE" w:rsidRPr="0087119A" w:rsidRDefault="005E5FAE" w:rsidP="007C385A">
      <w:pPr>
        <w:tabs>
          <w:tab w:val="left" w:pos="5670"/>
        </w:tabs>
        <w:ind w:left="708" w:hanging="708"/>
        <w:jc w:val="both"/>
        <w:rPr>
          <w:rFonts w:ascii="Arial" w:hAnsi="Arial" w:cs="Arial"/>
          <w:sz w:val="22"/>
          <w:szCs w:val="22"/>
        </w:rPr>
      </w:pPr>
      <w:r w:rsidRPr="0087119A">
        <w:rPr>
          <w:rFonts w:ascii="Arial" w:hAnsi="Arial" w:cs="Arial"/>
          <w:iCs/>
          <w:sz w:val="22"/>
          <w:szCs w:val="22"/>
        </w:rPr>
        <w:t>pronajímatel</w:t>
      </w:r>
      <w:r w:rsidRPr="0087119A">
        <w:rPr>
          <w:rFonts w:ascii="Arial" w:hAnsi="Arial" w:cs="Arial"/>
          <w:iCs/>
          <w:sz w:val="22"/>
          <w:szCs w:val="22"/>
        </w:rPr>
        <w:tab/>
        <w:t>nájemce</w:t>
      </w:r>
    </w:p>
    <w:p w14:paraId="20235658" w14:textId="77777777" w:rsidR="00E83CAD" w:rsidRDefault="00E83CAD" w:rsidP="00E83CAD">
      <w:pPr>
        <w:jc w:val="both"/>
        <w:rPr>
          <w:rFonts w:ascii="Arial" w:hAnsi="Arial" w:cs="Arial"/>
        </w:rPr>
      </w:pPr>
    </w:p>
    <w:p w14:paraId="06B42F29" w14:textId="77777777" w:rsidR="001C6E4F" w:rsidRDefault="001C6E4F" w:rsidP="00E83CAD">
      <w:pPr>
        <w:jc w:val="both"/>
        <w:rPr>
          <w:rFonts w:ascii="Arial" w:hAnsi="Arial" w:cs="Arial"/>
        </w:rPr>
      </w:pPr>
    </w:p>
    <w:p w14:paraId="4981EC6B" w14:textId="77777777" w:rsidR="001C6E4F" w:rsidRDefault="001C6E4F" w:rsidP="00E83CAD">
      <w:pPr>
        <w:jc w:val="both"/>
        <w:rPr>
          <w:rFonts w:ascii="Arial" w:hAnsi="Arial" w:cs="Arial"/>
        </w:rPr>
      </w:pPr>
    </w:p>
    <w:p w14:paraId="1857AB60" w14:textId="77777777" w:rsidR="001C6E4F" w:rsidRDefault="001C6E4F" w:rsidP="00E83CAD">
      <w:pPr>
        <w:jc w:val="both"/>
        <w:rPr>
          <w:rFonts w:ascii="Arial" w:hAnsi="Arial" w:cs="Arial"/>
        </w:rPr>
      </w:pPr>
    </w:p>
    <w:p w14:paraId="765647EE" w14:textId="77777777" w:rsidR="001C6E4F" w:rsidRDefault="001C6E4F" w:rsidP="00E83CAD">
      <w:pPr>
        <w:jc w:val="both"/>
        <w:rPr>
          <w:rFonts w:ascii="Arial" w:hAnsi="Arial" w:cs="Arial"/>
        </w:rPr>
      </w:pPr>
    </w:p>
    <w:p w14:paraId="67126F4B" w14:textId="77777777" w:rsidR="001C6E4F" w:rsidRDefault="001C6E4F" w:rsidP="00E83CAD">
      <w:pPr>
        <w:jc w:val="both"/>
        <w:rPr>
          <w:rFonts w:ascii="Arial" w:hAnsi="Arial" w:cs="Arial"/>
        </w:rPr>
      </w:pPr>
    </w:p>
    <w:p w14:paraId="49447792" w14:textId="77777777" w:rsidR="001C6E4F" w:rsidRDefault="001C6E4F" w:rsidP="00E83CAD">
      <w:pPr>
        <w:jc w:val="both"/>
        <w:rPr>
          <w:rFonts w:ascii="Arial" w:hAnsi="Arial" w:cs="Arial"/>
        </w:rPr>
      </w:pPr>
    </w:p>
    <w:p w14:paraId="62AC0862" w14:textId="77777777" w:rsidR="001C6E4F" w:rsidRDefault="001C6E4F" w:rsidP="00E83CAD">
      <w:pPr>
        <w:jc w:val="both"/>
        <w:rPr>
          <w:rFonts w:ascii="Arial" w:hAnsi="Arial" w:cs="Arial"/>
        </w:rPr>
      </w:pPr>
    </w:p>
    <w:p w14:paraId="7CCA8A77" w14:textId="77777777" w:rsidR="001C6E4F" w:rsidRDefault="001C6E4F" w:rsidP="00E83CAD">
      <w:pPr>
        <w:jc w:val="both"/>
        <w:rPr>
          <w:rFonts w:ascii="Arial" w:hAnsi="Arial" w:cs="Arial"/>
        </w:rPr>
      </w:pPr>
    </w:p>
    <w:p w14:paraId="012EE288" w14:textId="77777777" w:rsidR="001C6E4F" w:rsidRDefault="001C6E4F" w:rsidP="00E83CAD">
      <w:pPr>
        <w:jc w:val="both"/>
        <w:rPr>
          <w:rFonts w:ascii="Arial" w:hAnsi="Arial" w:cs="Arial"/>
        </w:rPr>
      </w:pPr>
    </w:p>
    <w:p w14:paraId="7EB53313" w14:textId="77777777" w:rsidR="001C6E4F" w:rsidRDefault="001C6E4F" w:rsidP="00E83CAD">
      <w:pPr>
        <w:jc w:val="both"/>
        <w:rPr>
          <w:rFonts w:ascii="Arial" w:hAnsi="Arial" w:cs="Arial"/>
        </w:rPr>
      </w:pPr>
    </w:p>
    <w:p w14:paraId="08755E89" w14:textId="77777777" w:rsidR="001C6E4F" w:rsidRDefault="001C6E4F" w:rsidP="00E83CAD">
      <w:pPr>
        <w:jc w:val="both"/>
        <w:rPr>
          <w:rFonts w:ascii="Arial" w:hAnsi="Arial" w:cs="Arial"/>
        </w:rPr>
      </w:pPr>
    </w:p>
    <w:p w14:paraId="19B86BBD" w14:textId="77777777" w:rsidR="00E83CAD" w:rsidRPr="00C63253" w:rsidRDefault="00E83CAD" w:rsidP="00E83CAD">
      <w:pPr>
        <w:jc w:val="both"/>
        <w:rPr>
          <w:rFonts w:ascii="Arial" w:hAnsi="Arial" w:cs="Arial"/>
          <w:bCs/>
          <w:sz w:val="20"/>
          <w:szCs w:val="20"/>
        </w:rPr>
      </w:pPr>
      <w:bookmarkStart w:id="4" w:name="_Hlk29998046"/>
      <w:r w:rsidRPr="00C63253">
        <w:rPr>
          <w:rFonts w:ascii="Arial" w:hAnsi="Arial" w:cs="Arial"/>
          <w:bCs/>
          <w:sz w:val="20"/>
          <w:szCs w:val="20"/>
        </w:rPr>
        <w:t>Za správnost: Naďa Boorová</w:t>
      </w:r>
    </w:p>
    <w:p w14:paraId="5309ED74" w14:textId="77777777" w:rsidR="00E83CAD" w:rsidRPr="00C63253" w:rsidRDefault="00E83CAD" w:rsidP="00E83CAD">
      <w:pPr>
        <w:pStyle w:val="BodyText20"/>
        <w:spacing w:before="120"/>
        <w:rPr>
          <w:rFonts w:ascii="Arial" w:hAnsi="Arial" w:cs="Arial"/>
          <w:b w:val="0"/>
          <w:bCs/>
          <w:sz w:val="20"/>
        </w:rPr>
      </w:pPr>
      <w:r w:rsidRPr="00C63253">
        <w:rPr>
          <w:rFonts w:ascii="Arial" w:hAnsi="Arial" w:cs="Arial"/>
          <w:b w:val="0"/>
          <w:bCs/>
          <w:sz w:val="20"/>
        </w:rPr>
        <w:t>…………………………..</w:t>
      </w:r>
    </w:p>
    <w:p w14:paraId="3EE75308" w14:textId="77777777" w:rsidR="00E83CAD" w:rsidRDefault="00F757D2" w:rsidP="00E83CAD">
      <w:pPr>
        <w:pStyle w:val="BodyText3"/>
        <w:rPr>
          <w:rFonts w:ascii="Arial" w:hAnsi="Arial" w:cs="Arial"/>
          <w:bCs/>
          <w:sz w:val="20"/>
          <w:lang w:eastAsia="cs-CZ"/>
        </w:rPr>
      </w:pPr>
      <w:r w:rsidRPr="00C63253">
        <w:rPr>
          <w:rFonts w:ascii="Arial" w:hAnsi="Arial" w:cs="Arial"/>
          <w:bCs/>
          <w:sz w:val="20"/>
          <w:lang w:eastAsia="cs-CZ"/>
        </w:rPr>
        <w:t>P</w:t>
      </w:r>
      <w:r w:rsidR="00E83CAD" w:rsidRPr="00C63253">
        <w:rPr>
          <w:rFonts w:ascii="Arial" w:hAnsi="Arial" w:cs="Arial"/>
          <w:bCs/>
          <w:sz w:val="20"/>
          <w:lang w:eastAsia="cs-CZ"/>
        </w:rPr>
        <w:t>odpis</w:t>
      </w:r>
      <w:bookmarkEnd w:id="4"/>
    </w:p>
    <w:p w14:paraId="4B693638" w14:textId="77777777" w:rsidR="00F757D2" w:rsidRDefault="00F757D2" w:rsidP="00E83CAD">
      <w:pPr>
        <w:pStyle w:val="BodyText3"/>
        <w:rPr>
          <w:rFonts w:ascii="Arial" w:hAnsi="Arial" w:cs="Arial"/>
          <w:bCs/>
          <w:sz w:val="20"/>
          <w:lang w:eastAsia="cs-CZ"/>
        </w:rPr>
      </w:pPr>
    </w:p>
    <w:p w14:paraId="1E51D3CB" w14:textId="77777777" w:rsidR="001C6E4F" w:rsidRDefault="001C6E4F" w:rsidP="00F757D2">
      <w:pPr>
        <w:jc w:val="both"/>
        <w:rPr>
          <w:rFonts w:ascii="Arial" w:hAnsi="Arial" w:cs="Arial"/>
          <w:sz w:val="22"/>
          <w:szCs w:val="22"/>
        </w:rPr>
      </w:pPr>
    </w:p>
    <w:p w14:paraId="4436D73B" w14:textId="77777777" w:rsidR="00F757D2" w:rsidRPr="00C87C61" w:rsidRDefault="00F757D2" w:rsidP="00F757D2">
      <w:pPr>
        <w:jc w:val="both"/>
        <w:rPr>
          <w:rFonts w:ascii="Arial" w:hAnsi="Arial" w:cs="Arial"/>
          <w:sz w:val="22"/>
          <w:szCs w:val="22"/>
        </w:rPr>
      </w:pPr>
      <w:r w:rsidRPr="00C87C6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06EBCD07" w14:textId="77777777" w:rsidR="00F757D2" w:rsidRPr="00C87C61" w:rsidRDefault="00F757D2" w:rsidP="00F757D2">
      <w:pPr>
        <w:jc w:val="both"/>
        <w:rPr>
          <w:rFonts w:ascii="Arial" w:hAnsi="Arial" w:cs="Arial"/>
          <w:sz w:val="22"/>
          <w:szCs w:val="22"/>
        </w:rPr>
      </w:pPr>
    </w:p>
    <w:p w14:paraId="1F2529D0" w14:textId="77777777" w:rsidR="00F757D2" w:rsidRPr="00C87C61" w:rsidRDefault="00F757D2" w:rsidP="00F757D2">
      <w:pPr>
        <w:jc w:val="both"/>
        <w:rPr>
          <w:rFonts w:ascii="Arial" w:hAnsi="Arial" w:cs="Arial"/>
          <w:sz w:val="22"/>
          <w:szCs w:val="22"/>
        </w:rPr>
      </w:pPr>
      <w:r w:rsidRPr="00C87C61">
        <w:rPr>
          <w:rFonts w:ascii="Arial" w:hAnsi="Arial" w:cs="Arial"/>
          <w:sz w:val="22"/>
          <w:szCs w:val="22"/>
        </w:rPr>
        <w:t>Datum registrace ………………………….</w:t>
      </w:r>
    </w:p>
    <w:p w14:paraId="6FC1C0BD" w14:textId="77777777" w:rsidR="00F757D2" w:rsidRPr="00C87C61" w:rsidRDefault="00F757D2" w:rsidP="00F757D2">
      <w:pPr>
        <w:jc w:val="both"/>
        <w:rPr>
          <w:rFonts w:ascii="Arial" w:hAnsi="Arial" w:cs="Arial"/>
          <w:sz w:val="22"/>
          <w:szCs w:val="22"/>
        </w:rPr>
      </w:pPr>
      <w:r w:rsidRPr="00C87C61">
        <w:rPr>
          <w:rFonts w:ascii="Arial" w:hAnsi="Arial" w:cs="Arial"/>
          <w:sz w:val="22"/>
          <w:szCs w:val="22"/>
        </w:rPr>
        <w:t>ID smlouvy …………………………</w:t>
      </w:r>
      <w:proofErr w:type="gramStart"/>
      <w:r w:rsidRPr="00C87C61">
        <w:rPr>
          <w:rFonts w:ascii="Arial" w:hAnsi="Arial" w:cs="Arial"/>
          <w:sz w:val="22"/>
          <w:szCs w:val="22"/>
        </w:rPr>
        <w:t>…….</w:t>
      </w:r>
      <w:proofErr w:type="gramEnd"/>
      <w:r w:rsidRPr="00C87C61">
        <w:rPr>
          <w:rFonts w:ascii="Arial" w:hAnsi="Arial" w:cs="Arial"/>
          <w:sz w:val="22"/>
          <w:szCs w:val="22"/>
        </w:rPr>
        <w:t>.</w:t>
      </w:r>
    </w:p>
    <w:p w14:paraId="770C0AFE" w14:textId="77777777" w:rsidR="00F757D2" w:rsidRPr="00C87C61" w:rsidRDefault="00F757D2" w:rsidP="00F757D2">
      <w:pPr>
        <w:jc w:val="both"/>
        <w:rPr>
          <w:rFonts w:ascii="Arial" w:hAnsi="Arial" w:cs="Arial"/>
          <w:sz w:val="22"/>
          <w:szCs w:val="22"/>
        </w:rPr>
      </w:pPr>
      <w:r w:rsidRPr="00C87C61">
        <w:rPr>
          <w:rFonts w:ascii="Arial" w:hAnsi="Arial" w:cs="Arial"/>
          <w:sz w:val="22"/>
          <w:szCs w:val="22"/>
        </w:rPr>
        <w:t>ID verze ……………………………………</w:t>
      </w:r>
    </w:p>
    <w:p w14:paraId="240EA7B0" w14:textId="77777777" w:rsidR="00F757D2" w:rsidRPr="00C87C61" w:rsidRDefault="00F757D2" w:rsidP="00F757D2">
      <w:pPr>
        <w:jc w:val="both"/>
        <w:rPr>
          <w:rFonts w:ascii="Arial" w:hAnsi="Arial" w:cs="Arial"/>
          <w:i/>
          <w:sz w:val="22"/>
          <w:szCs w:val="22"/>
        </w:rPr>
      </w:pPr>
      <w:r w:rsidRPr="00C87C61">
        <w:rPr>
          <w:rFonts w:ascii="Arial" w:hAnsi="Arial" w:cs="Arial"/>
          <w:sz w:val="22"/>
          <w:szCs w:val="22"/>
        </w:rPr>
        <w:t xml:space="preserve">Registraci provedl </w:t>
      </w:r>
      <w:r>
        <w:rPr>
          <w:rFonts w:ascii="Arial" w:hAnsi="Arial" w:cs="Arial"/>
          <w:sz w:val="22"/>
          <w:szCs w:val="22"/>
        </w:rPr>
        <w:t>N. Boorová</w:t>
      </w:r>
    </w:p>
    <w:p w14:paraId="6143D6B0" w14:textId="77777777" w:rsidR="00F757D2" w:rsidRPr="00C87C61" w:rsidRDefault="00F757D2" w:rsidP="00F757D2">
      <w:pPr>
        <w:jc w:val="both"/>
        <w:rPr>
          <w:rFonts w:ascii="Arial" w:hAnsi="Arial" w:cs="Arial"/>
          <w:sz w:val="22"/>
          <w:szCs w:val="22"/>
        </w:rPr>
      </w:pPr>
    </w:p>
    <w:p w14:paraId="02901048" w14:textId="77777777" w:rsidR="00F757D2" w:rsidRPr="00C87C61" w:rsidRDefault="00F757D2" w:rsidP="00F757D2">
      <w:pPr>
        <w:jc w:val="both"/>
        <w:rPr>
          <w:rFonts w:ascii="Arial" w:hAnsi="Arial" w:cs="Arial"/>
          <w:sz w:val="22"/>
          <w:szCs w:val="22"/>
        </w:rPr>
      </w:pPr>
    </w:p>
    <w:p w14:paraId="6BCD54AC" w14:textId="77777777" w:rsidR="00F757D2" w:rsidRPr="00C87C61" w:rsidRDefault="00F757D2" w:rsidP="00F757D2">
      <w:pPr>
        <w:jc w:val="both"/>
        <w:rPr>
          <w:rFonts w:ascii="Arial" w:hAnsi="Arial" w:cs="Arial"/>
          <w:sz w:val="22"/>
          <w:szCs w:val="22"/>
        </w:rPr>
      </w:pPr>
      <w:r w:rsidRPr="00C87C61">
        <w:rPr>
          <w:rFonts w:ascii="Arial" w:hAnsi="Arial" w:cs="Arial"/>
          <w:sz w:val="22"/>
          <w:szCs w:val="22"/>
        </w:rPr>
        <w:t>V</w:t>
      </w:r>
      <w:r>
        <w:rPr>
          <w:rFonts w:ascii="Arial" w:hAnsi="Arial" w:cs="Arial"/>
          <w:sz w:val="22"/>
          <w:szCs w:val="22"/>
        </w:rPr>
        <w:t> Karlových Varech</w:t>
      </w:r>
      <w:r w:rsidRPr="00C87C61">
        <w:rPr>
          <w:rFonts w:ascii="Arial" w:hAnsi="Arial" w:cs="Arial"/>
          <w:sz w:val="22"/>
          <w:szCs w:val="22"/>
        </w:rPr>
        <w:t xml:space="preserve"> dne ………</w:t>
      </w:r>
      <w:proofErr w:type="gramStart"/>
      <w:r w:rsidRPr="00C87C61">
        <w:rPr>
          <w:rFonts w:ascii="Arial" w:hAnsi="Arial" w:cs="Arial"/>
          <w:sz w:val="22"/>
          <w:szCs w:val="22"/>
        </w:rPr>
        <w:t>…….</w:t>
      </w:r>
      <w:proofErr w:type="gramEnd"/>
      <w:r w:rsidRPr="00C87C61">
        <w:rPr>
          <w:rFonts w:ascii="Arial" w:hAnsi="Arial" w:cs="Arial"/>
          <w:sz w:val="22"/>
          <w:szCs w:val="22"/>
        </w:rPr>
        <w:t>.</w:t>
      </w:r>
      <w:r w:rsidRPr="00C87C61">
        <w:rPr>
          <w:rFonts w:ascii="Arial" w:hAnsi="Arial" w:cs="Arial"/>
          <w:sz w:val="22"/>
          <w:szCs w:val="22"/>
        </w:rPr>
        <w:tab/>
      </w:r>
      <w:r w:rsidRPr="00C87C61">
        <w:rPr>
          <w:rFonts w:ascii="Arial" w:hAnsi="Arial" w:cs="Arial"/>
          <w:sz w:val="22"/>
          <w:szCs w:val="22"/>
        </w:rPr>
        <w:tab/>
      </w:r>
      <w:r w:rsidRPr="00C87C61">
        <w:rPr>
          <w:rFonts w:ascii="Arial" w:hAnsi="Arial" w:cs="Arial"/>
          <w:sz w:val="22"/>
          <w:szCs w:val="22"/>
        </w:rPr>
        <w:tab/>
        <w:t>…………………………………..</w:t>
      </w:r>
    </w:p>
    <w:p w14:paraId="3F36455F" w14:textId="77777777" w:rsidR="00F757D2" w:rsidRPr="001A3A9C" w:rsidRDefault="00F757D2" w:rsidP="00F757D2">
      <w:pPr>
        <w:tabs>
          <w:tab w:val="left" w:pos="4962"/>
        </w:tabs>
        <w:jc w:val="both"/>
        <w:rPr>
          <w:rFonts w:ascii="Arial" w:hAnsi="Arial" w:cs="Arial"/>
          <w:i/>
          <w:sz w:val="22"/>
          <w:szCs w:val="22"/>
        </w:rPr>
      </w:pPr>
      <w:r w:rsidRPr="00C87C61">
        <w:rPr>
          <w:rFonts w:ascii="Arial" w:hAnsi="Arial" w:cs="Arial"/>
          <w:sz w:val="22"/>
          <w:szCs w:val="22"/>
        </w:rPr>
        <w:tab/>
      </w:r>
      <w:r>
        <w:rPr>
          <w:rFonts w:ascii="Arial" w:hAnsi="Arial" w:cs="Arial"/>
          <w:sz w:val="22"/>
          <w:szCs w:val="22"/>
        </w:rPr>
        <w:t xml:space="preserve">       </w:t>
      </w:r>
      <w:r w:rsidRPr="00C87C61">
        <w:rPr>
          <w:rFonts w:ascii="Arial" w:hAnsi="Arial" w:cs="Arial"/>
          <w:i/>
          <w:sz w:val="22"/>
          <w:szCs w:val="22"/>
        </w:rPr>
        <w:t>podpis odpovědného zaměstnance</w:t>
      </w:r>
    </w:p>
    <w:p w14:paraId="201013DF" w14:textId="77777777" w:rsidR="00F757D2" w:rsidRPr="00E217B2" w:rsidRDefault="00F757D2" w:rsidP="00F757D2">
      <w:pPr>
        <w:jc w:val="both"/>
        <w:rPr>
          <w:rFonts w:ascii="Arial" w:hAnsi="Arial" w:cs="Arial"/>
          <w:i/>
          <w:sz w:val="22"/>
          <w:szCs w:val="22"/>
        </w:rPr>
      </w:pPr>
    </w:p>
    <w:p w14:paraId="23D71AFE" w14:textId="77777777" w:rsidR="00F757D2" w:rsidRPr="00C87C61" w:rsidRDefault="00F757D2" w:rsidP="00E83CAD">
      <w:pPr>
        <w:pStyle w:val="BodyText3"/>
        <w:rPr>
          <w:rFonts w:ascii="Arial" w:hAnsi="Arial" w:cs="Arial"/>
          <w:bCs/>
          <w:sz w:val="22"/>
          <w:szCs w:val="22"/>
          <w:lang w:eastAsia="cs-CZ"/>
        </w:rPr>
      </w:pPr>
    </w:p>
    <w:sectPr w:rsidR="00F757D2" w:rsidRPr="00C87C61" w:rsidSect="0040020A">
      <w:headerReference w:type="default" r:id="rId10"/>
      <w:footerReference w:type="default" r:id="rId11"/>
      <w:pgSz w:w="11906" w:h="16838"/>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F077" w14:textId="77777777" w:rsidR="00CC1582" w:rsidRDefault="00CC1582">
      <w:r>
        <w:separator/>
      </w:r>
    </w:p>
  </w:endnote>
  <w:endnote w:type="continuationSeparator" w:id="0">
    <w:p w14:paraId="3F33C75B" w14:textId="77777777" w:rsidR="00CC1582" w:rsidRDefault="00CC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0F13"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E93D" w14:textId="77777777" w:rsidR="00CC1582" w:rsidRDefault="00CC1582">
      <w:r>
        <w:separator/>
      </w:r>
    </w:p>
  </w:footnote>
  <w:footnote w:type="continuationSeparator" w:id="0">
    <w:p w14:paraId="160ED7E1" w14:textId="77777777" w:rsidR="00CC1582" w:rsidRDefault="00CC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4261" w14:textId="77777777" w:rsidR="00286918" w:rsidRPr="00E83CAD" w:rsidRDefault="00E83CAD" w:rsidP="00E83CAD">
    <w:pPr>
      <w:rPr>
        <w:rFonts w:ascii="Arial" w:hAnsi="Arial" w:cs="Arial"/>
        <w:sz w:val="22"/>
        <w:szCs w:val="22"/>
      </w:rPr>
    </w:pPr>
    <w:r>
      <w:rPr>
        <w:rFonts w:ascii="Arial" w:hAnsi="Arial" w:cs="Arial"/>
        <w:sz w:val="22"/>
        <w:szCs w:val="22"/>
      </w:rPr>
      <w:t>UID:</w:t>
    </w:r>
    <w:r w:rsidR="00764526">
      <w:rPr>
        <w:rFonts w:ascii="Arial" w:hAnsi="Arial" w:cs="Arial"/>
        <w:sz w:val="22"/>
        <w:szCs w:val="22"/>
      </w:rPr>
      <w:t xml:space="preserve"> </w:t>
    </w:r>
    <w:r w:rsidR="00F451E3" w:rsidRPr="00F451E3">
      <w:rPr>
        <w:rFonts w:ascii="Arial" w:hAnsi="Arial" w:cs="Arial"/>
        <w:sz w:val="22"/>
        <w:szCs w:val="22"/>
      </w:rPr>
      <w:t>spuess9df584e2</w:t>
    </w:r>
    <w:r w:rsidR="005602F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č.j.:</w:t>
    </w:r>
    <w:r w:rsidR="00764526">
      <w:rPr>
        <w:rFonts w:ascii="Arial" w:hAnsi="Arial" w:cs="Arial"/>
        <w:sz w:val="22"/>
        <w:szCs w:val="22"/>
      </w:rPr>
      <w:t xml:space="preserve"> </w:t>
    </w:r>
    <w:r w:rsidR="00F451E3" w:rsidRPr="00F451E3">
      <w:rPr>
        <w:rFonts w:ascii="Arial" w:hAnsi="Arial" w:cs="Arial"/>
        <w:sz w:val="22"/>
        <w:szCs w:val="22"/>
      </w:rPr>
      <w:t>SPU 112324/2026/129/</w:t>
    </w:r>
    <w:proofErr w:type="spellStart"/>
    <w:r w:rsidR="00F451E3" w:rsidRPr="00F451E3">
      <w:rPr>
        <w:rFonts w:ascii="Arial" w:hAnsi="Arial" w:cs="Arial"/>
        <w:sz w:val="22"/>
        <w:szCs w:val="22"/>
      </w:rPr>
      <w:t>Boo</w:t>
    </w:r>
    <w:proofErr w:type="spellEnd"/>
    <w:r w:rsidR="00F451E3" w:rsidRPr="00F451E3">
      <w:rPr>
        <w:rFonts w:ascii="Arial" w:hAnsi="Arial" w:cs="Arial"/>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16FF"/>
    <w:rsid w:val="00032862"/>
    <w:rsid w:val="000407F6"/>
    <w:rsid w:val="00042BB2"/>
    <w:rsid w:val="00046775"/>
    <w:rsid w:val="00064EBE"/>
    <w:rsid w:val="00081610"/>
    <w:rsid w:val="000943E2"/>
    <w:rsid w:val="000A229B"/>
    <w:rsid w:val="000A7958"/>
    <w:rsid w:val="000B35B5"/>
    <w:rsid w:val="000C453C"/>
    <w:rsid w:val="000C5546"/>
    <w:rsid w:val="000E2E9D"/>
    <w:rsid w:val="000E4263"/>
    <w:rsid w:val="000E78A7"/>
    <w:rsid w:val="000F2CA8"/>
    <w:rsid w:val="00100ED1"/>
    <w:rsid w:val="00101DDF"/>
    <w:rsid w:val="00102965"/>
    <w:rsid w:val="0010727C"/>
    <w:rsid w:val="001115CA"/>
    <w:rsid w:val="001146E2"/>
    <w:rsid w:val="00141324"/>
    <w:rsid w:val="00147164"/>
    <w:rsid w:val="0015479B"/>
    <w:rsid w:val="00164BDC"/>
    <w:rsid w:val="001677F6"/>
    <w:rsid w:val="00173C1B"/>
    <w:rsid w:val="001744E7"/>
    <w:rsid w:val="00182392"/>
    <w:rsid w:val="00187F20"/>
    <w:rsid w:val="001911A8"/>
    <w:rsid w:val="00193B54"/>
    <w:rsid w:val="00196023"/>
    <w:rsid w:val="00196454"/>
    <w:rsid w:val="001A567B"/>
    <w:rsid w:val="001B7AB1"/>
    <w:rsid w:val="001C28CE"/>
    <w:rsid w:val="001C6023"/>
    <w:rsid w:val="001C6E4F"/>
    <w:rsid w:val="001D3BA1"/>
    <w:rsid w:val="001D6773"/>
    <w:rsid w:val="001D7C59"/>
    <w:rsid w:val="001E68E5"/>
    <w:rsid w:val="001F0A1C"/>
    <w:rsid w:val="001F35FC"/>
    <w:rsid w:val="001F6DAB"/>
    <w:rsid w:val="002019F1"/>
    <w:rsid w:val="00207215"/>
    <w:rsid w:val="00213A0B"/>
    <w:rsid w:val="00217D52"/>
    <w:rsid w:val="0022682D"/>
    <w:rsid w:val="0022743F"/>
    <w:rsid w:val="00233B86"/>
    <w:rsid w:val="00237206"/>
    <w:rsid w:val="002372FB"/>
    <w:rsid w:val="002540B2"/>
    <w:rsid w:val="00256989"/>
    <w:rsid w:val="00260411"/>
    <w:rsid w:val="00264553"/>
    <w:rsid w:val="00270DEE"/>
    <w:rsid w:val="00271231"/>
    <w:rsid w:val="002719C3"/>
    <w:rsid w:val="00271A42"/>
    <w:rsid w:val="00273039"/>
    <w:rsid w:val="002767CA"/>
    <w:rsid w:val="00286918"/>
    <w:rsid w:val="0029112D"/>
    <w:rsid w:val="00294F2D"/>
    <w:rsid w:val="002A34FC"/>
    <w:rsid w:val="002B37D0"/>
    <w:rsid w:val="002B5CFC"/>
    <w:rsid w:val="002C24B5"/>
    <w:rsid w:val="002C46EA"/>
    <w:rsid w:val="002C495C"/>
    <w:rsid w:val="002C53DC"/>
    <w:rsid w:val="002D220C"/>
    <w:rsid w:val="002D2FFD"/>
    <w:rsid w:val="002E0FD7"/>
    <w:rsid w:val="002E23C7"/>
    <w:rsid w:val="002E4D45"/>
    <w:rsid w:val="002F1F14"/>
    <w:rsid w:val="002F204E"/>
    <w:rsid w:val="003004FA"/>
    <w:rsid w:val="0030440F"/>
    <w:rsid w:val="00304D80"/>
    <w:rsid w:val="00325156"/>
    <w:rsid w:val="00330494"/>
    <w:rsid w:val="00334E73"/>
    <w:rsid w:val="00341C47"/>
    <w:rsid w:val="0034206F"/>
    <w:rsid w:val="00342E13"/>
    <w:rsid w:val="00370305"/>
    <w:rsid w:val="003748BF"/>
    <w:rsid w:val="00374BCF"/>
    <w:rsid w:val="003B546C"/>
    <w:rsid w:val="003B5B9F"/>
    <w:rsid w:val="003C57CF"/>
    <w:rsid w:val="003D45FF"/>
    <w:rsid w:val="003D49D8"/>
    <w:rsid w:val="003D4B81"/>
    <w:rsid w:val="003F0EAC"/>
    <w:rsid w:val="003F6BA3"/>
    <w:rsid w:val="003F799E"/>
    <w:rsid w:val="0040020A"/>
    <w:rsid w:val="0040371D"/>
    <w:rsid w:val="00412413"/>
    <w:rsid w:val="00412B16"/>
    <w:rsid w:val="0041492D"/>
    <w:rsid w:val="0042012F"/>
    <w:rsid w:val="00431BE0"/>
    <w:rsid w:val="0043696D"/>
    <w:rsid w:val="00444173"/>
    <w:rsid w:val="0044586F"/>
    <w:rsid w:val="00470F66"/>
    <w:rsid w:val="004826C1"/>
    <w:rsid w:val="0048611E"/>
    <w:rsid w:val="00487A6A"/>
    <w:rsid w:val="00490F2F"/>
    <w:rsid w:val="00491B13"/>
    <w:rsid w:val="004A41FB"/>
    <w:rsid w:val="004A68F4"/>
    <w:rsid w:val="004B02CC"/>
    <w:rsid w:val="004B1C61"/>
    <w:rsid w:val="004C1E8C"/>
    <w:rsid w:val="004C2DD6"/>
    <w:rsid w:val="004C769C"/>
    <w:rsid w:val="004D7344"/>
    <w:rsid w:val="004E1175"/>
    <w:rsid w:val="004E238C"/>
    <w:rsid w:val="004E31FA"/>
    <w:rsid w:val="004F11F4"/>
    <w:rsid w:val="004F194D"/>
    <w:rsid w:val="005068BD"/>
    <w:rsid w:val="00517040"/>
    <w:rsid w:val="00520829"/>
    <w:rsid w:val="00527B77"/>
    <w:rsid w:val="00534B46"/>
    <w:rsid w:val="00536FE7"/>
    <w:rsid w:val="00537419"/>
    <w:rsid w:val="00541DE5"/>
    <w:rsid w:val="0054752B"/>
    <w:rsid w:val="00556F82"/>
    <w:rsid w:val="005602FF"/>
    <w:rsid w:val="005715DC"/>
    <w:rsid w:val="005759D5"/>
    <w:rsid w:val="00583674"/>
    <w:rsid w:val="00583B47"/>
    <w:rsid w:val="00593839"/>
    <w:rsid w:val="005B0077"/>
    <w:rsid w:val="005B0A61"/>
    <w:rsid w:val="005B4D8E"/>
    <w:rsid w:val="005C08B9"/>
    <w:rsid w:val="005C3780"/>
    <w:rsid w:val="005D0995"/>
    <w:rsid w:val="005D56C9"/>
    <w:rsid w:val="005D659A"/>
    <w:rsid w:val="005E5FAE"/>
    <w:rsid w:val="005F1C4D"/>
    <w:rsid w:val="00607F77"/>
    <w:rsid w:val="00617446"/>
    <w:rsid w:val="00620167"/>
    <w:rsid w:val="006207E3"/>
    <w:rsid w:val="006257D9"/>
    <w:rsid w:val="00631F19"/>
    <w:rsid w:val="00640531"/>
    <w:rsid w:val="00641B01"/>
    <w:rsid w:val="00660986"/>
    <w:rsid w:val="006615AD"/>
    <w:rsid w:val="00670838"/>
    <w:rsid w:val="00672CE7"/>
    <w:rsid w:val="00680CE0"/>
    <w:rsid w:val="00683799"/>
    <w:rsid w:val="006854AB"/>
    <w:rsid w:val="00685B6E"/>
    <w:rsid w:val="006866D6"/>
    <w:rsid w:val="00695A68"/>
    <w:rsid w:val="006A56A0"/>
    <w:rsid w:val="006C0622"/>
    <w:rsid w:val="006D1293"/>
    <w:rsid w:val="006D3844"/>
    <w:rsid w:val="006E3BB9"/>
    <w:rsid w:val="006E5257"/>
    <w:rsid w:val="006F4B23"/>
    <w:rsid w:val="006F6E52"/>
    <w:rsid w:val="00703011"/>
    <w:rsid w:val="0071769A"/>
    <w:rsid w:val="00736E0C"/>
    <w:rsid w:val="007419BD"/>
    <w:rsid w:val="007424EA"/>
    <w:rsid w:val="00751C63"/>
    <w:rsid w:val="00752932"/>
    <w:rsid w:val="00764526"/>
    <w:rsid w:val="00767323"/>
    <w:rsid w:val="00767788"/>
    <w:rsid w:val="00771783"/>
    <w:rsid w:val="00785404"/>
    <w:rsid w:val="00790E49"/>
    <w:rsid w:val="00791835"/>
    <w:rsid w:val="007A1A2A"/>
    <w:rsid w:val="007A4FC3"/>
    <w:rsid w:val="007B14CB"/>
    <w:rsid w:val="007C33FD"/>
    <w:rsid w:val="007C385A"/>
    <w:rsid w:val="007C6729"/>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973A2"/>
    <w:rsid w:val="008A79B2"/>
    <w:rsid w:val="008B2CD4"/>
    <w:rsid w:val="008B4F81"/>
    <w:rsid w:val="008B65BE"/>
    <w:rsid w:val="008C32CF"/>
    <w:rsid w:val="008C5F76"/>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5677E"/>
    <w:rsid w:val="009619DB"/>
    <w:rsid w:val="00967C35"/>
    <w:rsid w:val="00973409"/>
    <w:rsid w:val="00974AEA"/>
    <w:rsid w:val="00976D60"/>
    <w:rsid w:val="009819D5"/>
    <w:rsid w:val="00990324"/>
    <w:rsid w:val="009A0736"/>
    <w:rsid w:val="009B7D07"/>
    <w:rsid w:val="009C1515"/>
    <w:rsid w:val="009D3A37"/>
    <w:rsid w:val="009D49A0"/>
    <w:rsid w:val="009E13D2"/>
    <w:rsid w:val="009E3150"/>
    <w:rsid w:val="00A04CE8"/>
    <w:rsid w:val="00A15089"/>
    <w:rsid w:val="00A15170"/>
    <w:rsid w:val="00A26135"/>
    <w:rsid w:val="00A40AAB"/>
    <w:rsid w:val="00A41BE6"/>
    <w:rsid w:val="00A53396"/>
    <w:rsid w:val="00A53B61"/>
    <w:rsid w:val="00A671EF"/>
    <w:rsid w:val="00A727FE"/>
    <w:rsid w:val="00A73132"/>
    <w:rsid w:val="00A74282"/>
    <w:rsid w:val="00A861BB"/>
    <w:rsid w:val="00A87816"/>
    <w:rsid w:val="00AA0CFF"/>
    <w:rsid w:val="00AB5D3E"/>
    <w:rsid w:val="00AD0D88"/>
    <w:rsid w:val="00AD33F5"/>
    <w:rsid w:val="00AD6B31"/>
    <w:rsid w:val="00AD78A9"/>
    <w:rsid w:val="00AE6DCD"/>
    <w:rsid w:val="00AF37EB"/>
    <w:rsid w:val="00AF73C1"/>
    <w:rsid w:val="00AF756B"/>
    <w:rsid w:val="00B023F6"/>
    <w:rsid w:val="00B06F09"/>
    <w:rsid w:val="00B076D7"/>
    <w:rsid w:val="00B1243C"/>
    <w:rsid w:val="00B14D38"/>
    <w:rsid w:val="00B17CCA"/>
    <w:rsid w:val="00B20317"/>
    <w:rsid w:val="00B22E43"/>
    <w:rsid w:val="00B34980"/>
    <w:rsid w:val="00B54752"/>
    <w:rsid w:val="00B64872"/>
    <w:rsid w:val="00B6510A"/>
    <w:rsid w:val="00B65FC9"/>
    <w:rsid w:val="00B86992"/>
    <w:rsid w:val="00BA42B3"/>
    <w:rsid w:val="00BA601C"/>
    <w:rsid w:val="00BA7DCF"/>
    <w:rsid w:val="00BD1668"/>
    <w:rsid w:val="00BD2BE0"/>
    <w:rsid w:val="00BE10CB"/>
    <w:rsid w:val="00BF5602"/>
    <w:rsid w:val="00C0613B"/>
    <w:rsid w:val="00C10681"/>
    <w:rsid w:val="00C10B53"/>
    <w:rsid w:val="00C162AB"/>
    <w:rsid w:val="00C21C46"/>
    <w:rsid w:val="00C23E54"/>
    <w:rsid w:val="00C33244"/>
    <w:rsid w:val="00C37489"/>
    <w:rsid w:val="00C55B11"/>
    <w:rsid w:val="00C63253"/>
    <w:rsid w:val="00C75D8E"/>
    <w:rsid w:val="00C77562"/>
    <w:rsid w:val="00C8337C"/>
    <w:rsid w:val="00C90353"/>
    <w:rsid w:val="00CB1412"/>
    <w:rsid w:val="00CC06E2"/>
    <w:rsid w:val="00CC13A3"/>
    <w:rsid w:val="00CC1582"/>
    <w:rsid w:val="00CD7055"/>
    <w:rsid w:val="00CE0980"/>
    <w:rsid w:val="00CE4477"/>
    <w:rsid w:val="00CE71F4"/>
    <w:rsid w:val="00CF6165"/>
    <w:rsid w:val="00D01D7C"/>
    <w:rsid w:val="00D1600A"/>
    <w:rsid w:val="00D27A8B"/>
    <w:rsid w:val="00D36355"/>
    <w:rsid w:val="00D436FB"/>
    <w:rsid w:val="00D46E7A"/>
    <w:rsid w:val="00D64450"/>
    <w:rsid w:val="00D65610"/>
    <w:rsid w:val="00D65634"/>
    <w:rsid w:val="00D7502E"/>
    <w:rsid w:val="00D76DAE"/>
    <w:rsid w:val="00D86AF9"/>
    <w:rsid w:val="00D91FFF"/>
    <w:rsid w:val="00D97266"/>
    <w:rsid w:val="00D972D9"/>
    <w:rsid w:val="00DA270C"/>
    <w:rsid w:val="00DA4767"/>
    <w:rsid w:val="00DA7A72"/>
    <w:rsid w:val="00DB7364"/>
    <w:rsid w:val="00DB7D00"/>
    <w:rsid w:val="00DC1000"/>
    <w:rsid w:val="00DC18DA"/>
    <w:rsid w:val="00DC1EDE"/>
    <w:rsid w:val="00DC5E57"/>
    <w:rsid w:val="00DD01FA"/>
    <w:rsid w:val="00DD60B4"/>
    <w:rsid w:val="00DE6664"/>
    <w:rsid w:val="00DE6710"/>
    <w:rsid w:val="00DE7285"/>
    <w:rsid w:val="00DF191D"/>
    <w:rsid w:val="00DF32CA"/>
    <w:rsid w:val="00DF4D4D"/>
    <w:rsid w:val="00DF4F22"/>
    <w:rsid w:val="00DF6407"/>
    <w:rsid w:val="00E00737"/>
    <w:rsid w:val="00E11365"/>
    <w:rsid w:val="00E11613"/>
    <w:rsid w:val="00E1565C"/>
    <w:rsid w:val="00E16052"/>
    <w:rsid w:val="00E174BF"/>
    <w:rsid w:val="00E217B2"/>
    <w:rsid w:val="00E255DE"/>
    <w:rsid w:val="00E2692F"/>
    <w:rsid w:val="00E40588"/>
    <w:rsid w:val="00E42D05"/>
    <w:rsid w:val="00E435F7"/>
    <w:rsid w:val="00E44F32"/>
    <w:rsid w:val="00E468CD"/>
    <w:rsid w:val="00E50A52"/>
    <w:rsid w:val="00E52274"/>
    <w:rsid w:val="00E55709"/>
    <w:rsid w:val="00E602C6"/>
    <w:rsid w:val="00E634F6"/>
    <w:rsid w:val="00E6604F"/>
    <w:rsid w:val="00E7160F"/>
    <w:rsid w:val="00E80A37"/>
    <w:rsid w:val="00E82DC1"/>
    <w:rsid w:val="00E83CAD"/>
    <w:rsid w:val="00E95929"/>
    <w:rsid w:val="00EA13F6"/>
    <w:rsid w:val="00EB2D97"/>
    <w:rsid w:val="00EB5EC6"/>
    <w:rsid w:val="00EB6E38"/>
    <w:rsid w:val="00ED65E2"/>
    <w:rsid w:val="00EE534E"/>
    <w:rsid w:val="00EF4772"/>
    <w:rsid w:val="00EF4864"/>
    <w:rsid w:val="00F07D6F"/>
    <w:rsid w:val="00F07E62"/>
    <w:rsid w:val="00F102E4"/>
    <w:rsid w:val="00F10C4D"/>
    <w:rsid w:val="00F121ED"/>
    <w:rsid w:val="00F12926"/>
    <w:rsid w:val="00F13C39"/>
    <w:rsid w:val="00F1694C"/>
    <w:rsid w:val="00F17062"/>
    <w:rsid w:val="00F327C8"/>
    <w:rsid w:val="00F3463E"/>
    <w:rsid w:val="00F368A2"/>
    <w:rsid w:val="00F4037C"/>
    <w:rsid w:val="00F44C99"/>
    <w:rsid w:val="00F451E3"/>
    <w:rsid w:val="00F52732"/>
    <w:rsid w:val="00F52C88"/>
    <w:rsid w:val="00F53113"/>
    <w:rsid w:val="00F64D0D"/>
    <w:rsid w:val="00F757D2"/>
    <w:rsid w:val="00F7714A"/>
    <w:rsid w:val="00FA485F"/>
    <w:rsid w:val="00FB2D83"/>
    <w:rsid w:val="00FB55C9"/>
    <w:rsid w:val="00FD3D1C"/>
    <w:rsid w:val="00FD7F5E"/>
    <w:rsid w:val="00FE42FB"/>
    <w:rsid w:val="00FE47B0"/>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04023F67"/>
  <w15:chartTrackingRefBased/>
  <w15:docId w15:val="{E273D458-20C8-43FB-81D7-719644BC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757D2"/>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 w:type="character" w:customStyle="1" w:styleId="ZkladntextChar">
    <w:name w:val="Základní text Char"/>
    <w:link w:val="Zkladntext"/>
    <w:rsid w:val="00D27A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55660076">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 w:id="17634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D7B9C3D1-6E08-4C9E-8932-A7C48B44F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7982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Boorová Naďa</cp:lastModifiedBy>
  <cp:revision>2</cp:revision>
  <cp:lastPrinted>2013-12-18T14:02:00Z</cp:lastPrinted>
  <dcterms:created xsi:type="dcterms:W3CDTF">2026-04-09T11:10:00Z</dcterms:created>
  <dcterms:modified xsi:type="dcterms:W3CDTF">2026-04-09T11:10:00Z</dcterms:modified>
</cp:coreProperties>
</file>