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A812" w14:textId="05C72568" w:rsidR="00B97A71" w:rsidRPr="0045529F" w:rsidRDefault="00B97A71" w:rsidP="00C42D71">
      <w:pPr>
        <w:pStyle w:val="Identifikace"/>
        <w:suppressAutoHyphens/>
        <w:rPr>
          <w:color w:val="auto"/>
        </w:rPr>
      </w:pPr>
      <w:r>
        <w:t xml:space="preserve">Číslo </w:t>
      </w:r>
      <w:r w:rsidR="00D2101D">
        <w:t>objednatele</w:t>
      </w:r>
      <w:r>
        <w:t>:</w:t>
      </w:r>
      <w:r>
        <w:tab/>
      </w:r>
      <w:r w:rsidR="009E4F1C" w:rsidRPr="005F6369">
        <w:rPr>
          <w:color w:val="auto"/>
        </w:rPr>
        <w:t>2</w:t>
      </w:r>
      <w:r w:rsidR="005F6369" w:rsidRPr="005F6369">
        <w:rPr>
          <w:color w:val="auto"/>
        </w:rPr>
        <w:t>6</w:t>
      </w:r>
      <w:r w:rsidR="009E4F1C" w:rsidRPr="005F6369">
        <w:rPr>
          <w:color w:val="auto"/>
        </w:rPr>
        <w:t>/SML</w:t>
      </w:r>
      <w:r w:rsidR="00F618E3" w:rsidRPr="005F6369">
        <w:rPr>
          <w:color w:val="auto"/>
        </w:rPr>
        <w:t>00</w:t>
      </w:r>
      <w:r w:rsidR="005F6369" w:rsidRPr="005F6369">
        <w:rPr>
          <w:color w:val="auto"/>
        </w:rPr>
        <w:t>48</w:t>
      </w:r>
      <w:r w:rsidR="00BD0ABD">
        <w:rPr>
          <w:color w:val="auto"/>
        </w:rPr>
        <w:t>1</w:t>
      </w:r>
      <w:r w:rsidR="005F6369" w:rsidRPr="005F6369">
        <w:rPr>
          <w:color w:val="auto"/>
        </w:rPr>
        <w:t>9</w:t>
      </w:r>
      <w:r w:rsidR="00647295" w:rsidRPr="005F6369">
        <w:rPr>
          <w:color w:val="auto"/>
        </w:rPr>
        <w:t>/</w:t>
      </w:r>
      <w:proofErr w:type="spellStart"/>
      <w:r w:rsidR="00647295" w:rsidRPr="005F6369">
        <w:rPr>
          <w:color w:val="auto"/>
        </w:rPr>
        <w:t>SoD</w:t>
      </w:r>
      <w:proofErr w:type="spellEnd"/>
      <w:r w:rsidR="00647295" w:rsidRPr="005F6369">
        <w:rPr>
          <w:color w:val="auto"/>
        </w:rPr>
        <w:t>/KR</w:t>
      </w:r>
    </w:p>
    <w:p w14:paraId="113150F4" w14:textId="289E2517" w:rsidR="00B97A71" w:rsidRDefault="00B97A71" w:rsidP="00C42D71">
      <w:pPr>
        <w:pStyle w:val="Identifikace"/>
        <w:suppressAutoHyphens/>
      </w:pPr>
      <w:r>
        <w:t xml:space="preserve">Číslo </w:t>
      </w:r>
      <w:r w:rsidR="00D2101D">
        <w:t>zhotovitele</w:t>
      </w:r>
      <w:r>
        <w:t>:</w:t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790F4C7" w14:textId="7B2F3B1F" w:rsidR="00E05CEC" w:rsidRDefault="00F04797" w:rsidP="00C42D71">
      <w:pPr>
        <w:pStyle w:val="Nadpis1"/>
        <w:suppressAutoHyphens/>
      </w:pPr>
      <w:r>
        <w:t>SMLOUVA</w:t>
      </w:r>
      <w:r w:rsidR="00D2101D">
        <w:t xml:space="preserve"> o dílo</w:t>
      </w:r>
    </w:p>
    <w:p w14:paraId="75F2E83E" w14:textId="7CDDEE51" w:rsidR="00B97A71" w:rsidRDefault="00F04797" w:rsidP="00C42D71">
      <w:pPr>
        <w:suppressAutoHyphens/>
        <w:jc w:val="center"/>
      </w:pPr>
      <w:r w:rsidRPr="00F04797">
        <w:t>uzavřená dle ustanovení § 2</w:t>
      </w:r>
      <w:r w:rsidR="00D2101D">
        <w:t>586</w:t>
      </w:r>
      <w:r w:rsidRPr="00F04797">
        <w:t xml:space="preserve"> a násl. zák. č. 89/2012 Sb., občanský zákoník, ve znění pozdějších předpisů (dále jen „občanský zákoník“)</w:t>
      </w:r>
    </w:p>
    <w:p w14:paraId="6FBFD637" w14:textId="77777777" w:rsidR="00F04797" w:rsidRPr="00B97A71" w:rsidRDefault="00F04797" w:rsidP="00C42D71">
      <w:pPr>
        <w:suppressAutoHyphens/>
      </w:pPr>
    </w:p>
    <w:p w14:paraId="02C48D56" w14:textId="77777777" w:rsidR="00B97A71" w:rsidRPr="00B97A71" w:rsidRDefault="00B97A71" w:rsidP="002F552F">
      <w:pPr>
        <w:pStyle w:val="Nadpis1"/>
        <w:suppressAutoHyphens/>
        <w:jc w:val="left"/>
      </w:pPr>
      <w:r w:rsidRPr="00B97A71">
        <w:t>SMLUVNÍ STRANY</w:t>
      </w:r>
    </w:p>
    <w:p w14:paraId="397A2AA9" w14:textId="232C931F" w:rsidR="00B97A71" w:rsidRPr="00B97A71" w:rsidRDefault="00D2101D" w:rsidP="00C42D71">
      <w:pPr>
        <w:pStyle w:val="Nadpis2"/>
        <w:suppressAutoHyphens/>
      </w:pPr>
      <w:r>
        <w:t>Objednatel</w:t>
      </w:r>
      <w:r w:rsidR="00B97A71" w:rsidRPr="00B97A71">
        <w:t>:</w:t>
      </w:r>
    </w:p>
    <w:p w14:paraId="736E077C" w14:textId="77777777" w:rsid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5F2224B5" w14:textId="0C6D3FFF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AA2EB9">
        <w:rPr>
          <w:bCs/>
        </w:rPr>
        <w:t>1</w:t>
      </w:r>
      <w:r w:rsidRPr="00872DE5">
        <w:rPr>
          <w:bCs/>
        </w:rPr>
        <w:t xml:space="preserve"> Ústí nad Labem</w:t>
      </w:r>
      <w:r w:rsidRPr="00872DE5">
        <w:rPr>
          <w:bCs/>
        </w:rPr>
        <w:tab/>
      </w:r>
    </w:p>
    <w:p w14:paraId="3F7F5732" w14:textId="77777777" w:rsidR="00143421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bookmarkStart w:id="0" w:name="_Hlk188266715"/>
      <w:r w:rsidR="00741A15">
        <w:rPr>
          <w:bCs/>
        </w:rPr>
        <w:t>Mgr. Terezou Bláhovou</w:t>
      </w:r>
      <w:r w:rsidR="00011FDD">
        <w:rPr>
          <w:bCs/>
        </w:rPr>
        <w:t xml:space="preserve">, </w:t>
      </w:r>
      <w:r w:rsidR="00741A15">
        <w:rPr>
          <w:bCs/>
        </w:rPr>
        <w:t>vedoucí odd. podpory řízení</w:t>
      </w:r>
      <w:r w:rsidR="00143421">
        <w:rPr>
          <w:bCs/>
        </w:rPr>
        <w:t>,</w:t>
      </w:r>
    </w:p>
    <w:p w14:paraId="3BE71157" w14:textId="787238F6" w:rsidR="002F552F" w:rsidRPr="00872DE5" w:rsidRDefault="00143421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>
        <w:rPr>
          <w:bCs/>
        </w:rPr>
        <w:t xml:space="preserve">                                                      pověřenou vedením odboru kancelář ředitele</w:t>
      </w:r>
      <w:bookmarkEnd w:id="0"/>
      <w:r w:rsidR="002F552F" w:rsidRPr="00872DE5">
        <w:rPr>
          <w:bCs/>
        </w:rPr>
        <w:tab/>
      </w:r>
    </w:p>
    <w:p w14:paraId="2A910B6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7D7EE9B4" w14:textId="3AFEA1F2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011FDD">
        <w:rPr>
          <w:bCs/>
        </w:rPr>
        <w:t>Česká spořitelna, a.s., pobočka Ústí nad Labem</w:t>
      </w:r>
      <w:r w:rsidRPr="00872DE5">
        <w:rPr>
          <w:bCs/>
        </w:rPr>
        <w:tab/>
      </w:r>
    </w:p>
    <w:p w14:paraId="08D8A03F" w14:textId="1F8C85F3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 w:rsidR="00011FDD">
        <w:rPr>
          <w:bCs/>
        </w:rPr>
        <w:tab/>
        <w:t>882733379/0800</w:t>
      </w:r>
    </w:p>
    <w:p w14:paraId="79883C1E" w14:textId="096FA22B" w:rsid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 w:rsidR="00011FDD">
        <w:rPr>
          <w:bCs/>
        </w:rPr>
        <w:tab/>
        <w:t>Bc. Stanislav Krampera, vedoucí odd</w:t>
      </w:r>
      <w:r w:rsidR="00143421">
        <w:rPr>
          <w:bCs/>
        </w:rPr>
        <w:t>.</w:t>
      </w:r>
      <w:r w:rsidR="00011FDD">
        <w:rPr>
          <w:bCs/>
        </w:rPr>
        <w:t xml:space="preserve"> hospodářské správy</w:t>
      </w:r>
      <w:r w:rsidR="00143421">
        <w:rPr>
          <w:bCs/>
        </w:rPr>
        <w:t xml:space="preserve"> odboru </w:t>
      </w:r>
    </w:p>
    <w:p w14:paraId="7C66B55C" w14:textId="3DDBD5B7" w:rsidR="00143421" w:rsidRPr="002F552F" w:rsidRDefault="00143421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>
        <w:rPr>
          <w:bCs/>
        </w:rPr>
        <w:t xml:space="preserve">                                                      kancelář ředitele</w:t>
      </w:r>
    </w:p>
    <w:p w14:paraId="0F6A132B" w14:textId="7D88729D" w:rsidR="002F552F" w:rsidRPr="002F552F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DFF" w:themeColor="accent1"/>
        </w:rPr>
      </w:pPr>
      <w:r w:rsidRPr="002F552F">
        <w:rPr>
          <w:b w:val="0"/>
          <w:bCs/>
        </w:rPr>
        <w:t>E-mail/telefon:</w:t>
      </w:r>
      <w:r w:rsidRPr="002F552F">
        <w:rPr>
          <w:b w:val="0"/>
          <w:bCs/>
        </w:rPr>
        <w:tab/>
      </w:r>
      <w:hyperlink r:id="rId12" w:history="1">
        <w:r w:rsidR="00011FDD" w:rsidRPr="00011FDD">
          <w:rPr>
            <w:rStyle w:val="Hypertextovodkaz"/>
            <w:b w:val="0"/>
            <w:bCs/>
            <w:u w:val="none"/>
          </w:rPr>
          <w:t>krampera.s@kr-ustecky.cz</w:t>
        </w:r>
      </w:hyperlink>
      <w:r w:rsidR="00011FDD">
        <w:rPr>
          <w:b w:val="0"/>
          <w:bCs/>
        </w:rPr>
        <w:t xml:space="preserve"> / 475 657 333</w:t>
      </w:r>
    </w:p>
    <w:p w14:paraId="19C67123" w14:textId="77777777" w:rsidR="002F552F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0D69A2C4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D2101D">
        <w:t>objednatel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33A5C934" w:rsidR="00B97A71" w:rsidRPr="00B97A71" w:rsidRDefault="00D2101D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Zhotovitel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617D177E" w:rsidR="002F552F" w:rsidRPr="00F81424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</w:rPr>
      </w:pPr>
      <w:r w:rsidRPr="00F81424">
        <w:rPr>
          <w:b w:val="0"/>
        </w:rPr>
        <w:t xml:space="preserve">Název/Jméno: </w:t>
      </w:r>
      <w:r w:rsidRPr="00F81424">
        <w:rPr>
          <w:b w:val="0"/>
        </w:rPr>
        <w:tab/>
      </w:r>
      <w:r w:rsidR="00F618E3">
        <w:rPr>
          <w:rFonts w:cs="Arial"/>
        </w:rPr>
        <w:t>TRUHLÁŘSTVÍ STENA s.r.o.</w:t>
      </w:r>
    </w:p>
    <w:p w14:paraId="0B81AA16" w14:textId="13F9CE56" w:rsidR="002F552F" w:rsidRPr="00F81424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F81424">
        <w:rPr>
          <w:bCs/>
          <w:color w:val="auto"/>
        </w:rPr>
        <w:t>Sídlo/Bydliště:</w:t>
      </w:r>
      <w:r w:rsidRPr="00F81424">
        <w:rPr>
          <w:color w:val="auto"/>
        </w:rPr>
        <w:tab/>
      </w:r>
      <w:r w:rsidR="00F618E3">
        <w:rPr>
          <w:rFonts w:cs="Arial"/>
        </w:rPr>
        <w:t>Drahobuz 57, 411 45 Úštěk</w:t>
      </w:r>
      <w:r w:rsidRPr="00F81424">
        <w:rPr>
          <w:color w:val="auto"/>
        </w:rPr>
        <w:tab/>
      </w:r>
    </w:p>
    <w:p w14:paraId="0866B2B6" w14:textId="026D1AA3" w:rsidR="002F552F" w:rsidRPr="00F81424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F81424">
        <w:rPr>
          <w:bCs/>
          <w:color w:val="auto"/>
        </w:rPr>
        <w:t>Zastoupený:</w:t>
      </w:r>
      <w:r w:rsidRPr="00F81424">
        <w:rPr>
          <w:bCs/>
          <w:color w:val="auto"/>
        </w:rPr>
        <w:tab/>
      </w:r>
      <w:r w:rsidR="00F618E3">
        <w:rPr>
          <w:bCs/>
          <w:color w:val="auto"/>
        </w:rPr>
        <w:t>Petrem Stejskalem</w:t>
      </w:r>
      <w:r w:rsidRPr="00F81424">
        <w:rPr>
          <w:bCs/>
          <w:color w:val="auto"/>
        </w:rPr>
        <w:tab/>
      </w:r>
    </w:p>
    <w:p w14:paraId="66E2AF3E" w14:textId="41CD8591" w:rsidR="002F552F" w:rsidRPr="00F81424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F81424">
        <w:rPr>
          <w:bCs/>
          <w:color w:val="auto"/>
        </w:rPr>
        <w:t>IČ/Datum narození:</w:t>
      </w:r>
      <w:r w:rsidRPr="00F81424">
        <w:rPr>
          <w:bCs/>
          <w:color w:val="auto"/>
        </w:rPr>
        <w:tab/>
      </w:r>
      <w:r w:rsidR="00F618E3">
        <w:rPr>
          <w:bCs/>
          <w:color w:val="auto"/>
        </w:rPr>
        <w:t>27354181</w:t>
      </w:r>
      <w:r w:rsidRPr="00F81424">
        <w:rPr>
          <w:bCs/>
          <w:color w:val="auto"/>
        </w:rPr>
        <w:tab/>
      </w:r>
    </w:p>
    <w:p w14:paraId="2169CBC8" w14:textId="095558FB" w:rsidR="002F552F" w:rsidRPr="00F81424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F81424">
        <w:rPr>
          <w:bCs/>
          <w:color w:val="auto"/>
        </w:rPr>
        <w:t>DIČ:</w:t>
      </w:r>
      <w:r w:rsidRPr="00F81424">
        <w:rPr>
          <w:color w:val="auto"/>
        </w:rPr>
        <w:t xml:space="preserve"> </w:t>
      </w:r>
      <w:r w:rsidRPr="00F81424">
        <w:rPr>
          <w:color w:val="auto"/>
        </w:rPr>
        <w:tab/>
      </w:r>
      <w:r w:rsidR="00BE77E0">
        <w:rPr>
          <w:color w:val="auto"/>
        </w:rPr>
        <w:t>CZ</w:t>
      </w:r>
      <w:r w:rsidR="00F618E3">
        <w:rPr>
          <w:color w:val="auto"/>
        </w:rPr>
        <w:t>27354181</w:t>
      </w:r>
      <w:r w:rsidRPr="00F81424">
        <w:rPr>
          <w:color w:val="auto"/>
        </w:rPr>
        <w:tab/>
      </w:r>
    </w:p>
    <w:p w14:paraId="72BB892D" w14:textId="073490B5" w:rsidR="002F552F" w:rsidRPr="00F81424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F81424">
        <w:rPr>
          <w:bCs/>
          <w:color w:val="auto"/>
        </w:rPr>
        <w:t>Bank. spojení:</w:t>
      </w:r>
      <w:r w:rsidRPr="00F81424">
        <w:rPr>
          <w:color w:val="auto"/>
        </w:rPr>
        <w:tab/>
      </w:r>
      <w:r w:rsidR="00283435">
        <w:rPr>
          <w:color w:val="auto"/>
        </w:rPr>
        <w:t>Komerční banka, a.s.</w:t>
      </w:r>
    </w:p>
    <w:p w14:paraId="1F8A752B" w14:textId="58357055" w:rsidR="002F552F" w:rsidRPr="00F81424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F81424">
        <w:rPr>
          <w:bCs/>
          <w:color w:val="auto"/>
        </w:rPr>
        <w:t xml:space="preserve">Číslo účtu: </w:t>
      </w:r>
      <w:r w:rsidRPr="00F81424">
        <w:rPr>
          <w:bCs/>
          <w:color w:val="auto"/>
        </w:rPr>
        <w:tab/>
      </w:r>
      <w:r w:rsidR="00A93B60">
        <w:rPr>
          <w:bCs/>
          <w:color w:val="auto"/>
        </w:rPr>
        <w:t>2757444471</w:t>
      </w:r>
      <w:r w:rsidR="00283435">
        <w:rPr>
          <w:bCs/>
          <w:color w:val="auto"/>
        </w:rPr>
        <w:t>/0100</w:t>
      </w:r>
    </w:p>
    <w:p w14:paraId="1DBDA2CD" w14:textId="7BA9C5D6" w:rsidR="002F552F" w:rsidRPr="00F81424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F81424">
        <w:rPr>
          <w:bCs/>
          <w:color w:val="auto"/>
        </w:rPr>
        <w:t>Zástupce pro věcná jednání:</w:t>
      </w:r>
      <w:r w:rsidR="00F81424" w:rsidRPr="00F81424">
        <w:rPr>
          <w:bCs/>
          <w:color w:val="auto"/>
        </w:rPr>
        <w:tab/>
      </w:r>
      <w:r w:rsidR="00A93B60">
        <w:rPr>
          <w:bCs/>
          <w:color w:val="auto"/>
        </w:rPr>
        <w:t>Petr Stejskal</w:t>
      </w:r>
    </w:p>
    <w:p w14:paraId="0F1B6473" w14:textId="27BC9691" w:rsidR="002F552F" w:rsidRPr="00F81424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F81424">
        <w:rPr>
          <w:bCs/>
          <w:color w:val="auto"/>
        </w:rPr>
        <w:t>E-mail/telefon:</w:t>
      </w:r>
      <w:r w:rsidR="00F81424" w:rsidRPr="00F81424">
        <w:rPr>
          <w:bCs/>
          <w:color w:val="auto"/>
        </w:rPr>
        <w:tab/>
      </w:r>
      <w:r w:rsidR="00A93B60">
        <w:rPr>
          <w:bCs/>
          <w:color w:val="auto"/>
        </w:rPr>
        <w:t>stena@stena.cz</w:t>
      </w:r>
      <w:r w:rsidR="00283435">
        <w:rPr>
          <w:bCs/>
          <w:color w:val="auto"/>
        </w:rPr>
        <w:t xml:space="preserve"> / </w:t>
      </w:r>
      <w:r w:rsidR="00A93B60">
        <w:rPr>
          <w:bCs/>
          <w:color w:val="auto"/>
        </w:rPr>
        <w:t>603 528 497</w:t>
      </w:r>
    </w:p>
    <w:p w14:paraId="28E93851" w14:textId="0EC8B0CF" w:rsidR="002F552F" w:rsidRPr="00F81424" w:rsidRDefault="002F552F" w:rsidP="00BE77E0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before="120"/>
        <w:jc w:val="both"/>
        <w:rPr>
          <w:color w:val="auto"/>
        </w:rPr>
      </w:pPr>
      <w:r w:rsidRPr="00F81424">
        <w:rPr>
          <w:color w:val="auto"/>
        </w:rPr>
        <w:t>zapsaný v</w:t>
      </w:r>
      <w:r w:rsidR="00A93B60">
        <w:rPr>
          <w:color w:val="auto"/>
        </w:rPr>
        <w:t> obchodním rejstříku</w:t>
      </w:r>
      <w:r w:rsidRPr="00F81424">
        <w:rPr>
          <w:color w:val="auto"/>
        </w:rPr>
        <w:t xml:space="preserve"> vedeném </w:t>
      </w:r>
      <w:r w:rsidR="00A93B60">
        <w:rPr>
          <w:color w:val="auto"/>
        </w:rPr>
        <w:t xml:space="preserve">Krajským soudem v </w:t>
      </w:r>
      <w:r w:rsidR="00283435">
        <w:rPr>
          <w:color w:val="auto"/>
        </w:rPr>
        <w:t>Ústí nad Labem</w:t>
      </w:r>
      <w:r w:rsidR="00A93B60">
        <w:rPr>
          <w:color w:val="auto"/>
        </w:rPr>
        <w:t>, C 25682</w:t>
      </w:r>
    </w:p>
    <w:p w14:paraId="1622392B" w14:textId="56D36045" w:rsidR="002F552F" w:rsidRPr="00F81424" w:rsidRDefault="002F552F" w:rsidP="002F552F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auto"/>
        </w:rPr>
      </w:pPr>
      <w:r w:rsidRPr="00F81424">
        <w:rPr>
          <w:color w:val="auto"/>
        </w:rPr>
        <w:t xml:space="preserve">(výpis </w:t>
      </w:r>
      <w:r w:rsidR="00A93B60">
        <w:rPr>
          <w:color w:val="auto"/>
        </w:rPr>
        <w:t>obchodního rejstříku</w:t>
      </w:r>
      <w:r w:rsidRPr="00F81424">
        <w:rPr>
          <w:color w:val="auto"/>
        </w:rPr>
        <w:t xml:space="preserve"> </w:t>
      </w:r>
      <w:r w:rsidR="00283435">
        <w:rPr>
          <w:color w:val="auto"/>
        </w:rPr>
        <w:t>zhotovitele</w:t>
      </w:r>
      <w:r w:rsidRPr="00F81424">
        <w:rPr>
          <w:color w:val="auto"/>
        </w:rPr>
        <w:t xml:space="preserve"> tvoří přílohu č. 1 k této smlouvě).</w:t>
      </w:r>
    </w:p>
    <w:p w14:paraId="61C043B0" w14:textId="77777777" w:rsidR="00B97A71" w:rsidRPr="00F81424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</w:p>
    <w:p w14:paraId="333A10C5" w14:textId="503A1735" w:rsidR="00B97A71" w:rsidRPr="00E05CEC" w:rsidRDefault="00E05CEC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27E880FC" w:rsidR="00B97A71" w:rsidRPr="00B97A71" w:rsidRDefault="00B97A71" w:rsidP="00C42D71">
      <w:pPr>
        <w:suppressAutoHyphens/>
      </w:pPr>
      <w:bookmarkStart w:id="1" w:name="_Hlk119060502"/>
      <w:r w:rsidRPr="00B97A71">
        <w:t xml:space="preserve">(dále jen </w:t>
      </w:r>
      <w:r w:rsidR="0089508A">
        <w:t>„</w:t>
      </w:r>
      <w:r w:rsidR="00D2101D">
        <w:t>zhotovitel</w:t>
      </w:r>
      <w:r w:rsidR="0089508A">
        <w:t>“</w:t>
      </w:r>
      <w:r w:rsidRPr="00B97A71">
        <w:t>)</w:t>
      </w:r>
    </w:p>
    <w:bookmarkEnd w:id="1"/>
    <w:p w14:paraId="76F539C6" w14:textId="77777777" w:rsidR="00B97A71" w:rsidRPr="00B97A71" w:rsidRDefault="00B97A71" w:rsidP="00C42D71">
      <w:pPr>
        <w:suppressAutoHyphens/>
      </w:pPr>
    </w:p>
    <w:p w14:paraId="38B651EC" w14:textId="77777777" w:rsidR="00B97A71" w:rsidRPr="00B97A71" w:rsidRDefault="00B97A71" w:rsidP="00C42D71">
      <w:pPr>
        <w:suppressAutoHyphens/>
      </w:pPr>
    </w:p>
    <w:p w14:paraId="4571A147" w14:textId="77777777" w:rsidR="00B97A71" w:rsidRP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3344F2C4" w14:textId="4E248B23" w:rsidR="00B97A71" w:rsidRPr="00B97A71" w:rsidRDefault="003F506E" w:rsidP="00C42D71">
      <w:pPr>
        <w:pStyle w:val="Nadpis1"/>
        <w:suppressAutoHyphens/>
      </w:pPr>
      <w:r>
        <w:t>SMLOUVU</w:t>
      </w:r>
      <w:r w:rsidR="00D2101D">
        <w:t xml:space="preserve"> o dílo</w:t>
      </w:r>
    </w:p>
    <w:p w14:paraId="7203818C" w14:textId="77777777" w:rsidR="00B97A71" w:rsidRPr="00B97A71" w:rsidRDefault="00B97A71" w:rsidP="00C42D71">
      <w:pPr>
        <w:pStyle w:val="Normln-nasted"/>
      </w:pPr>
      <w:r w:rsidRPr="00B97A71">
        <w:t>(dále jen „smlouva“)</w:t>
      </w:r>
    </w:p>
    <w:p w14:paraId="0B8DCB7A" w14:textId="77777777" w:rsidR="00B97A71" w:rsidRPr="00B97A71" w:rsidRDefault="00B97A71" w:rsidP="00C42D71">
      <w:pPr>
        <w:suppressAutoHyphens/>
      </w:pPr>
    </w:p>
    <w:p w14:paraId="1C44A546" w14:textId="5A3AA8DA" w:rsidR="00B97A71" w:rsidRDefault="00B97A71" w:rsidP="00C42D71">
      <w:pPr>
        <w:pStyle w:val="Nadpis3"/>
        <w:suppressAutoHyphens/>
      </w:pPr>
      <w:r>
        <w:lastRenderedPageBreak/>
        <w:t>I.</w:t>
      </w:r>
    </w:p>
    <w:p w14:paraId="10852BA6" w14:textId="2BD9C5A5" w:rsidR="00B97A71" w:rsidRDefault="00D2101D" w:rsidP="00C42D71">
      <w:pPr>
        <w:pStyle w:val="Nadpis3"/>
        <w:suppressAutoHyphens/>
      </w:pPr>
      <w:r>
        <w:t>Předmět smlouvy a díla</w:t>
      </w:r>
    </w:p>
    <w:p w14:paraId="5FE84224" w14:textId="77777777" w:rsidR="00B97A71" w:rsidRDefault="00B97A71" w:rsidP="00C42D71">
      <w:pPr>
        <w:suppressAutoHyphens/>
      </w:pPr>
      <w:r>
        <w:t xml:space="preserve"> </w:t>
      </w:r>
    </w:p>
    <w:p w14:paraId="05CB7DC7" w14:textId="39D7AE1D" w:rsidR="00D2101D" w:rsidRPr="005D70A6" w:rsidRDefault="00D2101D" w:rsidP="00D2101D">
      <w:pPr>
        <w:pStyle w:val="slovan"/>
        <w:tabs>
          <w:tab w:val="clear" w:pos="720"/>
          <w:tab w:val="num" w:pos="426"/>
        </w:tabs>
        <w:ind w:left="426" w:hanging="426"/>
        <w:rPr>
          <w:b/>
        </w:rPr>
      </w:pPr>
      <w:r w:rsidRPr="008864C4">
        <w:t xml:space="preserve">Předmětem této smlouvy je </w:t>
      </w:r>
      <w:r>
        <w:t xml:space="preserve">úprava práv a povinností smluvních stran při </w:t>
      </w:r>
      <w:r w:rsidR="00011FDD">
        <w:t xml:space="preserve">realizaci veřejné zakázky </w:t>
      </w:r>
      <w:r w:rsidR="00011FDD" w:rsidRPr="00B861F5">
        <w:rPr>
          <w:b/>
          <w:bCs/>
          <w:color w:val="auto"/>
        </w:rPr>
        <w:t>„</w:t>
      </w:r>
      <w:r w:rsidR="00955F8E">
        <w:rPr>
          <w:b/>
          <w:bCs/>
          <w:color w:val="auto"/>
        </w:rPr>
        <w:t>Výroba a montáž nábytku pro potřeby IT“</w:t>
      </w:r>
      <w:r w:rsidR="00E43AE6">
        <w:t xml:space="preserve"> </w:t>
      </w:r>
      <w:r>
        <w:t xml:space="preserve">(dále i jako „předmět plnění“) </w:t>
      </w:r>
      <w:r w:rsidRPr="004F6FE8">
        <w:t>za podmínek dále sjednaných v této smlouvě</w:t>
      </w:r>
      <w:r>
        <w:t xml:space="preserve"> a dalších dokumentech, na které se tato smlouva odkazuje.</w:t>
      </w:r>
    </w:p>
    <w:p w14:paraId="5617C1CD" w14:textId="5E290281" w:rsidR="00A93B60" w:rsidRDefault="00D2101D" w:rsidP="00A93B60">
      <w:pPr>
        <w:pStyle w:val="slovan"/>
        <w:tabs>
          <w:tab w:val="clear" w:pos="720"/>
        </w:tabs>
        <w:ind w:left="426" w:hanging="426"/>
        <w:rPr>
          <w:rFonts w:cs="Arial"/>
        </w:rPr>
      </w:pPr>
      <w:r w:rsidRPr="00A93B60">
        <w:rPr>
          <w:color w:val="auto"/>
        </w:rPr>
        <w:t xml:space="preserve">Přesná specifikace díla: </w:t>
      </w:r>
      <w:bookmarkStart w:id="2" w:name="_Hlk161380625"/>
      <w:r w:rsidR="00A93B60" w:rsidRPr="00A93B60">
        <w:rPr>
          <w:color w:val="auto"/>
        </w:rPr>
        <w:t>p</w:t>
      </w:r>
      <w:r w:rsidR="00A93B60" w:rsidRPr="00A93B60">
        <w:rPr>
          <w:rFonts w:cs="Arial"/>
        </w:rPr>
        <w:t>ředmětem zakázky</w:t>
      </w:r>
      <w:r w:rsidR="00A93B60" w:rsidRPr="00A93B60">
        <w:rPr>
          <w:rFonts w:cs="Arial"/>
          <w:b/>
          <w:bCs/>
        </w:rPr>
        <w:t xml:space="preserve"> </w:t>
      </w:r>
      <w:r w:rsidR="00A93B60" w:rsidRPr="00A93B60">
        <w:rPr>
          <w:rFonts w:cs="Arial"/>
        </w:rPr>
        <w:t xml:space="preserve">je zakázková výroba </w:t>
      </w:r>
      <w:r w:rsidR="00955F8E">
        <w:rPr>
          <w:rFonts w:cs="Arial"/>
        </w:rPr>
        <w:t xml:space="preserve">a montáž </w:t>
      </w:r>
      <w:r w:rsidR="00A93B60" w:rsidRPr="00A93B60">
        <w:rPr>
          <w:rFonts w:cs="Arial"/>
        </w:rPr>
        <w:t xml:space="preserve">nábytku do </w:t>
      </w:r>
      <w:r w:rsidR="00955F8E">
        <w:rPr>
          <w:rFonts w:cs="Arial"/>
        </w:rPr>
        <w:t>technologického pracoviště IT</w:t>
      </w:r>
      <w:r w:rsidR="00A93B60" w:rsidRPr="00A93B60">
        <w:rPr>
          <w:rFonts w:cs="Arial"/>
        </w:rPr>
        <w:t xml:space="preserve"> budovy A Krajského úřadu Ústeckého kraje. Dekor </w:t>
      </w:r>
      <w:r w:rsidR="00955F8E">
        <w:rPr>
          <w:rFonts w:cs="Arial"/>
        </w:rPr>
        <w:t>javor:</w:t>
      </w:r>
    </w:p>
    <w:p w14:paraId="36239A39" w14:textId="7E8014B1" w:rsidR="00955F8E" w:rsidRPr="008C370E" w:rsidRDefault="00955F8E" w:rsidP="00624FA3">
      <w:pPr>
        <w:pStyle w:val="slovan"/>
        <w:numPr>
          <w:ilvl w:val="0"/>
          <w:numId w:val="40"/>
        </w:numPr>
      </w:pPr>
      <w:r w:rsidRPr="008C370E">
        <w:rPr>
          <w:b/>
          <w:bCs/>
        </w:rPr>
        <w:t>masivní stů</w:t>
      </w:r>
      <w:r w:rsidRPr="008C370E">
        <w:t>l kotvený ke zdi pro tiskárnu - š. 2350</w:t>
      </w:r>
      <w:r>
        <w:t xml:space="preserve"> </w:t>
      </w:r>
      <w:r w:rsidRPr="008C370E">
        <w:t>mm, hl. 800</w:t>
      </w:r>
      <w:r>
        <w:t xml:space="preserve"> </w:t>
      </w:r>
      <w:r w:rsidRPr="008C370E">
        <w:t>mm, v. 750</w:t>
      </w:r>
      <w:r>
        <w:t xml:space="preserve"> </w:t>
      </w:r>
      <w:r w:rsidRPr="008C370E">
        <w:t xml:space="preserve">mm, dekor Javor, osazení </w:t>
      </w:r>
      <w:proofErr w:type="spellStart"/>
      <w:r w:rsidRPr="008C370E">
        <w:t>elektrozásuvek</w:t>
      </w:r>
      <w:proofErr w:type="spellEnd"/>
      <w:r w:rsidRPr="008C370E">
        <w:t xml:space="preserve"> (dodá kraj)</w:t>
      </w:r>
    </w:p>
    <w:p w14:paraId="0EE0604A" w14:textId="0707C656" w:rsidR="00955F8E" w:rsidRPr="008C370E" w:rsidRDefault="00955F8E" w:rsidP="00624FA3">
      <w:pPr>
        <w:pStyle w:val="slovan"/>
        <w:numPr>
          <w:ilvl w:val="0"/>
          <w:numId w:val="40"/>
        </w:numPr>
      </w:pPr>
      <w:r w:rsidRPr="008C370E">
        <w:rPr>
          <w:b/>
          <w:bCs/>
        </w:rPr>
        <w:t>4x horní skříňky</w:t>
      </w:r>
      <w:r w:rsidRPr="008C370E">
        <w:t xml:space="preserve"> s posuvnými dveřmi - š. 850</w:t>
      </w:r>
      <w:r>
        <w:t xml:space="preserve"> </w:t>
      </w:r>
      <w:r w:rsidRPr="008C370E">
        <w:t>mm, hl. 350</w:t>
      </w:r>
      <w:r>
        <w:t xml:space="preserve"> </w:t>
      </w:r>
      <w:r w:rsidRPr="008C370E">
        <w:t>mm, v. 500</w:t>
      </w:r>
      <w:r>
        <w:t xml:space="preserve"> </w:t>
      </w:r>
      <w:r w:rsidRPr="008C370E">
        <w:t>mm, korpus v dekoru Javor, povrch v dekoru Antracit, madla černá 8x, polohovací police 1x, osazení lišt pro LED pásek (LED pásek dodá kraj)</w:t>
      </w:r>
    </w:p>
    <w:p w14:paraId="50DAB9B8" w14:textId="436572C0" w:rsidR="00955F8E" w:rsidRPr="008C370E" w:rsidRDefault="00955F8E" w:rsidP="00624FA3">
      <w:pPr>
        <w:pStyle w:val="slovan"/>
        <w:numPr>
          <w:ilvl w:val="0"/>
          <w:numId w:val="40"/>
        </w:numPr>
      </w:pPr>
      <w:r w:rsidRPr="008C370E">
        <w:rPr>
          <w:b/>
          <w:bCs/>
        </w:rPr>
        <w:t>skříň</w:t>
      </w:r>
      <w:r w:rsidRPr="008C370E">
        <w:t xml:space="preserve"> - š. 700</w:t>
      </w:r>
      <w:r>
        <w:t xml:space="preserve"> </w:t>
      </w:r>
      <w:r w:rsidRPr="008C370E">
        <w:t>mm, hl. 350</w:t>
      </w:r>
      <w:r>
        <w:t xml:space="preserve"> </w:t>
      </w:r>
      <w:r w:rsidRPr="008C370E">
        <w:t>mm, v. 1</w:t>
      </w:r>
      <w:r>
        <w:t xml:space="preserve"> </w:t>
      </w:r>
      <w:r w:rsidRPr="008C370E">
        <w:t>950</w:t>
      </w:r>
      <w:r>
        <w:t xml:space="preserve"> </w:t>
      </w:r>
      <w:r w:rsidRPr="008C370E">
        <w:t xml:space="preserve">mm, korpus v dekoru Javor, povrch v dekoru Antracit, madla </w:t>
      </w:r>
      <w:r>
        <w:tab/>
      </w:r>
      <w:r w:rsidRPr="008C370E">
        <w:t>černá 2x, polohovací police 5x</w:t>
      </w:r>
    </w:p>
    <w:p w14:paraId="7213A294" w14:textId="33B3C4CE" w:rsidR="00955F8E" w:rsidRPr="008C370E" w:rsidRDefault="00955F8E" w:rsidP="00624FA3">
      <w:pPr>
        <w:pStyle w:val="slovan"/>
        <w:numPr>
          <w:ilvl w:val="0"/>
          <w:numId w:val="40"/>
        </w:numPr>
      </w:pPr>
      <w:r w:rsidRPr="008C370E">
        <w:rPr>
          <w:b/>
          <w:bCs/>
        </w:rPr>
        <w:t>2x pracovní stůl</w:t>
      </w:r>
      <w:r w:rsidRPr="008C370E">
        <w:t xml:space="preserve"> kotvený do zdi a ke skříni - š. 1</w:t>
      </w:r>
      <w:r>
        <w:t xml:space="preserve"> </w:t>
      </w:r>
      <w:r w:rsidRPr="008C370E">
        <w:t>700</w:t>
      </w:r>
      <w:r>
        <w:t xml:space="preserve"> </w:t>
      </w:r>
      <w:r w:rsidRPr="008C370E">
        <w:t>mm, hl. 800</w:t>
      </w:r>
      <w:r>
        <w:t xml:space="preserve"> </w:t>
      </w:r>
      <w:r w:rsidRPr="008C370E">
        <w:t>mm, v. 750</w:t>
      </w:r>
      <w:r>
        <w:t xml:space="preserve"> </w:t>
      </w:r>
      <w:r w:rsidRPr="008C370E">
        <w:t>mm, dekor Javor, stolové</w:t>
      </w:r>
      <w:r>
        <w:t xml:space="preserve"> </w:t>
      </w:r>
      <w:r w:rsidRPr="008C370E">
        <w:t xml:space="preserve">nohy černé 5x, osazení </w:t>
      </w:r>
      <w:proofErr w:type="spellStart"/>
      <w:r w:rsidRPr="008C370E">
        <w:t>elektrozásuvek</w:t>
      </w:r>
      <w:proofErr w:type="spellEnd"/>
      <w:r w:rsidRPr="008C370E">
        <w:t xml:space="preserve"> (dodá kraj)</w:t>
      </w:r>
    </w:p>
    <w:p w14:paraId="70C622A3" w14:textId="00C49675" w:rsidR="00955F8E" w:rsidRDefault="00955F8E" w:rsidP="00624FA3">
      <w:pPr>
        <w:pStyle w:val="slovan"/>
        <w:numPr>
          <w:ilvl w:val="0"/>
          <w:numId w:val="40"/>
        </w:numPr>
      </w:pPr>
      <w:r w:rsidRPr="008C370E">
        <w:t>všechny stoly budou osazeny žlaby na elektroinstalaci</w:t>
      </w:r>
      <w:r>
        <w:t>.</w:t>
      </w:r>
    </w:p>
    <w:p w14:paraId="44899304" w14:textId="4CCEDFAD" w:rsidR="00085887" w:rsidRDefault="00A93B60" w:rsidP="00624FA3">
      <w:pPr>
        <w:tabs>
          <w:tab w:val="clear" w:pos="1134"/>
          <w:tab w:val="left" w:pos="426"/>
        </w:tabs>
        <w:ind w:left="426" w:hanging="426"/>
      </w:pPr>
      <w:bookmarkStart w:id="3" w:name="_Hlk211247310"/>
      <w:r w:rsidRPr="000D4E1D">
        <w:tab/>
      </w:r>
      <w:bookmarkEnd w:id="3"/>
      <w:r w:rsidR="00085887">
        <w:t>Realizace zakázky bude časově koordinována vedoucím oddělení hospodářské správy odboru</w:t>
      </w:r>
      <w:r w:rsidR="00624FA3">
        <w:t xml:space="preserve"> </w:t>
      </w:r>
      <w:r w:rsidR="00085887">
        <w:t>kancelář ředitele.</w:t>
      </w:r>
    </w:p>
    <w:bookmarkEnd w:id="2"/>
    <w:p w14:paraId="4DE1CA5C" w14:textId="77777777" w:rsidR="00D2101D" w:rsidRPr="005D70A6" w:rsidRDefault="00D2101D" w:rsidP="00D2101D">
      <w:pPr>
        <w:pStyle w:val="slovan"/>
        <w:tabs>
          <w:tab w:val="clear" w:pos="720"/>
          <w:tab w:val="num" w:pos="426"/>
        </w:tabs>
        <w:ind w:left="426" w:hanging="426"/>
        <w:rPr>
          <w:i/>
          <w:color w:val="0000FF"/>
        </w:rPr>
      </w:pPr>
      <w:r w:rsidRPr="008864C4">
        <w:t>Zhotovitel se zavazuje k provedení díla</w:t>
      </w:r>
      <w:r>
        <w:t xml:space="preserve"> pro objednatele na svůj náklad a nebezpečí</w:t>
      </w:r>
      <w:r w:rsidRPr="008864C4">
        <w:t xml:space="preserve"> a objednatel se </w:t>
      </w:r>
      <w:r w:rsidRPr="00D4568F">
        <w:t xml:space="preserve">zavazuje dílo </w:t>
      </w:r>
      <w:r>
        <w:t>převzít</w:t>
      </w:r>
      <w:r w:rsidRPr="00D4568F">
        <w:t xml:space="preserve"> a </w:t>
      </w:r>
      <w:r>
        <w:t>zaplatit cenu díla</w:t>
      </w:r>
      <w:r w:rsidRPr="00D4568F">
        <w:t>.</w:t>
      </w:r>
    </w:p>
    <w:p w14:paraId="6A1CF78C" w14:textId="0CEEFE16" w:rsidR="00D2101D" w:rsidRPr="001071E0" w:rsidRDefault="00D2101D" w:rsidP="00D2101D">
      <w:pPr>
        <w:pStyle w:val="slovan"/>
        <w:tabs>
          <w:tab w:val="clear" w:pos="720"/>
          <w:tab w:val="num" w:pos="426"/>
        </w:tabs>
        <w:ind w:left="426" w:hanging="426"/>
        <w:rPr>
          <w:color w:val="auto"/>
        </w:rPr>
      </w:pPr>
      <w:r w:rsidRPr="001071E0">
        <w:rPr>
          <w:color w:val="auto"/>
        </w:rPr>
        <w:t xml:space="preserve">Smluvní strany se dohodly na tom, že objednatel je oprávněn jednostranně snížit (omezit) rozsah díla z důvodu </w:t>
      </w:r>
      <w:r w:rsidR="00011FDD" w:rsidRPr="001071E0">
        <w:rPr>
          <w:color w:val="auto"/>
        </w:rPr>
        <w:t>krácení rozpočtu</w:t>
      </w:r>
      <w:r w:rsidRPr="001071E0">
        <w:rPr>
          <w:color w:val="auto"/>
        </w:rPr>
        <w:t xml:space="preserve"> (jedná se o částečné odstoupení od smlouvy). Cena díla bude v takovém případě snížena způsobem podle </w:t>
      </w:r>
      <w:proofErr w:type="spellStart"/>
      <w:r w:rsidRPr="001071E0">
        <w:rPr>
          <w:color w:val="auto"/>
        </w:rPr>
        <w:t>ust</w:t>
      </w:r>
      <w:proofErr w:type="spellEnd"/>
      <w:r w:rsidRPr="001071E0">
        <w:rPr>
          <w:color w:val="auto"/>
        </w:rPr>
        <w:t>. § 2614 občanského zákoníku.</w:t>
      </w:r>
    </w:p>
    <w:p w14:paraId="7451A4AD" w14:textId="77777777" w:rsidR="00D2101D" w:rsidRPr="00AB20A3" w:rsidRDefault="00D2101D" w:rsidP="00D2101D">
      <w:pPr>
        <w:pStyle w:val="slovan"/>
        <w:tabs>
          <w:tab w:val="clear" w:pos="720"/>
          <w:tab w:val="num" w:pos="426"/>
        </w:tabs>
        <w:ind w:left="426" w:hanging="426"/>
      </w:pPr>
      <w:r w:rsidRPr="00AB20A3">
        <w:t xml:space="preserve">Bude-li </w:t>
      </w:r>
      <w:r>
        <w:t>o</w:t>
      </w:r>
      <w:r w:rsidRPr="00AB20A3">
        <w:t xml:space="preserve">bjednatel požadovat v průběhu provádění </w:t>
      </w:r>
      <w:r>
        <w:t>díla</w:t>
      </w:r>
      <w:r w:rsidRPr="00AB20A3">
        <w:t xml:space="preserve"> další dodávky </w:t>
      </w:r>
      <w:r>
        <w:t>nebo</w:t>
      </w:r>
      <w:r w:rsidRPr="00AB20A3">
        <w:t xml:space="preserve"> práce, zavazuje se je zhotovitel v rozsahu požadavku objednatele provést, dojde-li mezi smluvními stranami k dohodě o ceně</w:t>
      </w:r>
      <w:r>
        <w:t>.</w:t>
      </w:r>
      <w:r w:rsidRPr="00AB20A3">
        <w:t xml:space="preserve"> </w:t>
      </w:r>
    </w:p>
    <w:p w14:paraId="7B27737C" w14:textId="46087C5C" w:rsidR="00D2101D" w:rsidRPr="00DC5F4F" w:rsidRDefault="00D2101D" w:rsidP="00D2101D">
      <w:pPr>
        <w:pStyle w:val="slovan"/>
        <w:tabs>
          <w:tab w:val="clear" w:pos="720"/>
          <w:tab w:val="num" w:pos="426"/>
        </w:tabs>
        <w:ind w:left="426" w:hanging="426"/>
        <w:rPr>
          <w:i/>
        </w:rPr>
      </w:pPr>
      <w:r>
        <w:rPr>
          <w:iCs/>
        </w:rPr>
        <w:t>Dílo</w:t>
      </w:r>
      <w:r w:rsidRPr="008864C4">
        <w:t xml:space="preserve"> je určen</w:t>
      </w:r>
      <w:r>
        <w:t>o</w:t>
      </w:r>
      <w:r w:rsidRPr="008864C4">
        <w:t xml:space="preserve"> pro účely</w:t>
      </w:r>
      <w:r w:rsidR="00011FDD">
        <w:t xml:space="preserve"> zajištění provozu Krajského úřadu Ústeckého kraje.</w:t>
      </w:r>
      <w:r w:rsidRPr="00DC5F4F">
        <w:rPr>
          <w:i/>
        </w:rPr>
        <w:t xml:space="preserve">  </w:t>
      </w:r>
    </w:p>
    <w:p w14:paraId="0B5F10F3" w14:textId="77777777" w:rsidR="00312AF8" w:rsidRDefault="00312AF8" w:rsidP="00872DE5">
      <w:pPr>
        <w:suppressAutoHyphens/>
        <w:spacing w:before="120" w:after="120"/>
        <w:ind w:left="426" w:hanging="426"/>
        <w:rPr>
          <w:rFonts w:cs="Arial"/>
          <w:iCs/>
          <w:color w:val="0000FF"/>
        </w:rPr>
      </w:pPr>
    </w:p>
    <w:p w14:paraId="3DD13C1F" w14:textId="04C9F0A4" w:rsidR="00AA28DE" w:rsidRDefault="00AA28DE" w:rsidP="00872DE5">
      <w:pPr>
        <w:pStyle w:val="Nadpis3"/>
        <w:suppressAutoHyphens/>
        <w:ind w:left="426" w:hanging="426"/>
      </w:pPr>
      <w:r>
        <w:t>II.</w:t>
      </w:r>
    </w:p>
    <w:p w14:paraId="1EFC3539" w14:textId="1B8DF108" w:rsidR="00AA28DE" w:rsidRDefault="00AA28DE" w:rsidP="00872DE5">
      <w:pPr>
        <w:pStyle w:val="Nadpis3"/>
        <w:suppressAutoHyphens/>
        <w:ind w:left="426" w:hanging="426"/>
      </w:pPr>
      <w:r>
        <w:t xml:space="preserve">Doba a </w:t>
      </w:r>
      <w:r w:rsidRPr="001071E0">
        <w:t>místo p</w:t>
      </w:r>
      <w:r w:rsidR="00D2101D" w:rsidRPr="001071E0">
        <w:t>rovede</w:t>
      </w:r>
      <w:r w:rsidRPr="001071E0">
        <w:t>ní</w:t>
      </w:r>
      <w:r w:rsidR="00D2101D" w:rsidRPr="001071E0">
        <w:t xml:space="preserve"> </w:t>
      </w:r>
      <w:r w:rsidR="00D2101D">
        <w:t>díla</w:t>
      </w:r>
    </w:p>
    <w:p w14:paraId="35F0F3BC" w14:textId="3C99455C" w:rsidR="002C4D66" w:rsidRPr="00624FA3" w:rsidRDefault="00881906" w:rsidP="002C4D66">
      <w:pPr>
        <w:pStyle w:val="slovan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b/>
          <w:bCs/>
          <w:color w:val="auto"/>
        </w:rPr>
      </w:pPr>
      <w:r w:rsidRPr="00CF558D">
        <w:rPr>
          <w:color w:val="auto"/>
        </w:rPr>
        <w:t>Zhotovitel se zavazuje provést dílo v celém rozsahu</w:t>
      </w:r>
      <w:r w:rsidR="00CF558D" w:rsidRPr="00CF558D">
        <w:rPr>
          <w:color w:val="auto"/>
        </w:rPr>
        <w:t xml:space="preserve"> od nabytí účinnosti smlouvy</w:t>
      </w:r>
      <w:r w:rsidRPr="00CF558D">
        <w:rPr>
          <w:color w:val="auto"/>
        </w:rPr>
        <w:t xml:space="preserve"> </w:t>
      </w:r>
      <w:r w:rsidR="00CF558D" w:rsidRPr="00CF558D">
        <w:rPr>
          <w:color w:val="auto"/>
        </w:rPr>
        <w:t xml:space="preserve">nejpozději do </w:t>
      </w:r>
      <w:r w:rsidR="00624FA3" w:rsidRPr="00624FA3">
        <w:rPr>
          <w:b/>
          <w:bCs/>
          <w:color w:val="auto"/>
        </w:rPr>
        <w:t>31</w:t>
      </w:r>
      <w:r w:rsidR="00CF558D" w:rsidRPr="00624FA3">
        <w:rPr>
          <w:b/>
          <w:bCs/>
          <w:color w:val="auto"/>
        </w:rPr>
        <w:t xml:space="preserve">. </w:t>
      </w:r>
      <w:r w:rsidR="00624FA3" w:rsidRPr="00624FA3">
        <w:rPr>
          <w:b/>
          <w:bCs/>
          <w:color w:val="auto"/>
        </w:rPr>
        <w:t>5</w:t>
      </w:r>
      <w:r w:rsidR="00CF558D" w:rsidRPr="00624FA3">
        <w:rPr>
          <w:b/>
          <w:bCs/>
          <w:color w:val="auto"/>
        </w:rPr>
        <w:t>. 202</w:t>
      </w:r>
      <w:r w:rsidR="00624FA3" w:rsidRPr="00624FA3">
        <w:rPr>
          <w:b/>
          <w:bCs/>
          <w:color w:val="auto"/>
        </w:rPr>
        <w:t>6</w:t>
      </w:r>
      <w:r w:rsidR="00CF558D" w:rsidRPr="00624FA3">
        <w:rPr>
          <w:b/>
          <w:bCs/>
          <w:color w:val="auto"/>
        </w:rPr>
        <w:t xml:space="preserve">. </w:t>
      </w:r>
      <w:r w:rsidRPr="00624FA3">
        <w:rPr>
          <w:b/>
          <w:bCs/>
          <w:color w:val="auto"/>
        </w:rPr>
        <w:t xml:space="preserve"> </w:t>
      </w:r>
    </w:p>
    <w:p w14:paraId="3B4EE7C5" w14:textId="77777777" w:rsidR="00881906" w:rsidRPr="001071E0" w:rsidRDefault="00881906" w:rsidP="00C368D8">
      <w:pPr>
        <w:pStyle w:val="slovan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1071E0">
        <w:rPr>
          <w:color w:val="auto"/>
        </w:rPr>
        <w:t>V případě omezení rozsahu díla dle článku I. odst. 4. této smlouvy bude smluvními stranami dohodnuta nová doba plnění, která bude odpovídat omezenému rozsahu díla oproti dílu původnímu.</w:t>
      </w:r>
    </w:p>
    <w:p w14:paraId="4C929BE1" w14:textId="7F9D92FA" w:rsidR="00AA28DE" w:rsidRPr="00E43AE6" w:rsidRDefault="00881906" w:rsidP="00E43AE6">
      <w:pPr>
        <w:pStyle w:val="slovan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1071E0">
        <w:rPr>
          <w:color w:val="auto"/>
        </w:rPr>
        <w:t>Místem provedení díla je sídlo Krajského úřadu Ústeckého kraje, Velká Hradební 3118/48, 400 02 Ústí nad Labem</w:t>
      </w:r>
      <w:r w:rsidR="00E43AE6">
        <w:rPr>
          <w:color w:val="auto"/>
        </w:rPr>
        <w:t>.</w:t>
      </w:r>
    </w:p>
    <w:p w14:paraId="07476557" w14:textId="2E97F960" w:rsidR="00AA28DE" w:rsidRDefault="00AA28DE" w:rsidP="00C42D71">
      <w:pPr>
        <w:pStyle w:val="Nadpis3"/>
        <w:suppressAutoHyphens/>
      </w:pPr>
      <w:r>
        <w:t>III.</w:t>
      </w:r>
    </w:p>
    <w:p w14:paraId="590773ED" w14:textId="2DF19A7E" w:rsidR="00AA28DE" w:rsidRDefault="00D2101D" w:rsidP="00C42D71">
      <w:pPr>
        <w:pStyle w:val="Nadpis3"/>
        <w:suppressAutoHyphens/>
      </w:pPr>
      <w:r>
        <w:t>C</w:t>
      </w:r>
      <w:r w:rsidR="00AA28DE">
        <w:t xml:space="preserve">ena </w:t>
      </w:r>
      <w:r>
        <w:t xml:space="preserve">díla </w:t>
      </w:r>
      <w:r w:rsidR="00AA28DE">
        <w:t>a platební podmínky</w:t>
      </w:r>
    </w:p>
    <w:p w14:paraId="0DF72337" w14:textId="77777777" w:rsidR="00AA28DE" w:rsidRDefault="00AA28DE" w:rsidP="00C42D71">
      <w:pPr>
        <w:suppressAutoHyphens/>
      </w:pPr>
      <w:r>
        <w:t xml:space="preserve"> </w:t>
      </w:r>
    </w:p>
    <w:p w14:paraId="43557005" w14:textId="07FE0527" w:rsidR="00881906" w:rsidRPr="00F81424" w:rsidRDefault="00881906" w:rsidP="00C368D8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F81424">
        <w:rPr>
          <w:color w:val="auto"/>
        </w:rPr>
        <w:t>Cena díla se ujednává ve výši </w:t>
      </w:r>
      <w:r w:rsidR="00624FA3">
        <w:rPr>
          <w:b/>
          <w:bCs/>
          <w:color w:val="auto"/>
        </w:rPr>
        <w:t>143 500</w:t>
      </w:r>
      <w:r w:rsidR="00BE77E0" w:rsidRPr="00BE77E0">
        <w:rPr>
          <w:b/>
          <w:bCs/>
          <w:color w:val="auto"/>
        </w:rPr>
        <w:t>,00</w:t>
      </w:r>
      <w:r w:rsidR="00F81424" w:rsidRPr="00BE77E0">
        <w:rPr>
          <w:b/>
          <w:bCs/>
          <w:i/>
          <w:color w:val="auto"/>
        </w:rPr>
        <w:t xml:space="preserve"> </w:t>
      </w:r>
      <w:r w:rsidRPr="00BE77E0">
        <w:rPr>
          <w:b/>
          <w:bCs/>
          <w:color w:val="auto"/>
        </w:rPr>
        <w:t>Kč</w:t>
      </w:r>
      <w:r w:rsidRPr="00F81424">
        <w:rPr>
          <w:color w:val="auto"/>
        </w:rPr>
        <w:t xml:space="preserve"> (slovy: </w:t>
      </w:r>
      <w:r w:rsidR="00624FA3">
        <w:rPr>
          <w:color w:val="auto"/>
        </w:rPr>
        <w:t>sto čtyřicet tři tisíc pět set</w:t>
      </w:r>
      <w:r w:rsidR="00E43AE6">
        <w:rPr>
          <w:color w:val="auto"/>
        </w:rPr>
        <w:t xml:space="preserve"> korun</w:t>
      </w:r>
      <w:r w:rsidR="00F32FD3">
        <w:rPr>
          <w:color w:val="auto"/>
        </w:rPr>
        <w:t xml:space="preserve"> českých</w:t>
      </w:r>
      <w:r w:rsidRPr="00F81424">
        <w:rPr>
          <w:color w:val="auto"/>
        </w:rPr>
        <w:t xml:space="preserve">) </w:t>
      </w:r>
      <w:r w:rsidRPr="00F81424">
        <w:rPr>
          <w:b/>
          <w:color w:val="auto"/>
        </w:rPr>
        <w:t>bez DPH</w:t>
      </w:r>
      <w:r w:rsidR="0077611F">
        <w:rPr>
          <w:b/>
          <w:color w:val="auto"/>
        </w:rPr>
        <w:t xml:space="preserve"> a </w:t>
      </w:r>
      <w:r w:rsidR="00624FA3">
        <w:rPr>
          <w:b/>
          <w:color w:val="auto"/>
        </w:rPr>
        <w:t>173 635</w:t>
      </w:r>
      <w:r w:rsidR="0077611F">
        <w:rPr>
          <w:b/>
          <w:color w:val="auto"/>
        </w:rPr>
        <w:t xml:space="preserve">,00 Kč </w:t>
      </w:r>
      <w:r w:rsidR="0077611F" w:rsidRPr="0077611F">
        <w:rPr>
          <w:bCs/>
          <w:color w:val="auto"/>
        </w:rPr>
        <w:t xml:space="preserve">(slovy: </w:t>
      </w:r>
      <w:r w:rsidR="00624FA3">
        <w:rPr>
          <w:bCs/>
          <w:color w:val="auto"/>
        </w:rPr>
        <w:t>sto sedmdesát tři tisíce šest set třicet pět</w:t>
      </w:r>
      <w:r w:rsidR="0077611F" w:rsidRPr="0077611F">
        <w:rPr>
          <w:bCs/>
          <w:color w:val="auto"/>
        </w:rPr>
        <w:t xml:space="preserve"> korun</w:t>
      </w:r>
      <w:r w:rsidR="00F32FD3">
        <w:rPr>
          <w:bCs/>
          <w:color w:val="auto"/>
        </w:rPr>
        <w:t xml:space="preserve"> českých</w:t>
      </w:r>
      <w:r w:rsidR="0077611F" w:rsidRPr="0077611F">
        <w:rPr>
          <w:bCs/>
          <w:color w:val="auto"/>
        </w:rPr>
        <w:t>)</w:t>
      </w:r>
      <w:r w:rsidR="0077611F">
        <w:rPr>
          <w:b/>
          <w:color w:val="auto"/>
        </w:rPr>
        <w:t xml:space="preserve"> s 21 % DPH.</w:t>
      </w:r>
    </w:p>
    <w:p w14:paraId="3FB73F51" w14:textId="44FE42CB" w:rsidR="00881906" w:rsidRPr="00AE0D7F" w:rsidRDefault="00881906" w:rsidP="00881906">
      <w:pPr>
        <w:pStyle w:val="slovan"/>
        <w:numPr>
          <w:ilvl w:val="0"/>
          <w:numId w:val="0"/>
        </w:numPr>
        <w:ind w:left="426"/>
        <w:rPr>
          <w:color w:val="auto"/>
        </w:rPr>
      </w:pPr>
      <w:r w:rsidRPr="00F81424">
        <w:rPr>
          <w:color w:val="auto"/>
        </w:rPr>
        <w:lastRenderedPageBreak/>
        <w:t xml:space="preserve">Cena díla se rovná ceně plnění veřejné zakázky </w:t>
      </w:r>
      <w:r w:rsidR="00CF558D" w:rsidRPr="00CF558D">
        <w:rPr>
          <w:color w:val="auto"/>
        </w:rPr>
        <w:t>KUUK/</w:t>
      </w:r>
      <w:r w:rsidR="00624FA3">
        <w:rPr>
          <w:color w:val="auto"/>
        </w:rPr>
        <w:t>059302</w:t>
      </w:r>
      <w:r w:rsidR="00CF558D" w:rsidRPr="00CF558D">
        <w:rPr>
          <w:color w:val="auto"/>
        </w:rPr>
        <w:t>/202</w:t>
      </w:r>
      <w:r w:rsidR="00624FA3">
        <w:rPr>
          <w:color w:val="auto"/>
        </w:rPr>
        <w:t>6</w:t>
      </w:r>
      <w:r w:rsidR="00CF558D" w:rsidRPr="00CF558D">
        <w:rPr>
          <w:color w:val="auto"/>
        </w:rPr>
        <w:t>/INV/VZ-KR/00</w:t>
      </w:r>
      <w:r w:rsidR="00624FA3">
        <w:rPr>
          <w:color w:val="auto"/>
        </w:rPr>
        <w:t>16</w:t>
      </w:r>
      <w:r w:rsidR="009D677D">
        <w:rPr>
          <w:color w:val="auto"/>
        </w:rPr>
        <w:t>.</w:t>
      </w:r>
    </w:p>
    <w:p w14:paraId="7404D58C" w14:textId="7389F4A0" w:rsidR="00881906" w:rsidRPr="00AE0D7F" w:rsidRDefault="00881906" w:rsidP="00C368D8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AE0D7F">
        <w:rPr>
          <w:color w:val="auto"/>
        </w:rPr>
        <w:t xml:space="preserve">Cena díla je ujednána dohodou smluvních stran. Cena díla bez DPH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</w:t>
      </w:r>
      <w:proofErr w:type="spellStart"/>
      <w:r w:rsidRPr="00AE0D7F">
        <w:rPr>
          <w:color w:val="auto"/>
        </w:rPr>
        <w:t>ust</w:t>
      </w:r>
      <w:proofErr w:type="spellEnd"/>
      <w:r w:rsidRPr="00AE0D7F">
        <w:rPr>
          <w:color w:val="auto"/>
        </w:rPr>
        <w:t>. § 2620 odst. 2 občanského zákoníku nebezpečí změny okolností.</w:t>
      </w:r>
    </w:p>
    <w:p w14:paraId="788154DE" w14:textId="77777777" w:rsidR="00881906" w:rsidRPr="00AE0D7F" w:rsidRDefault="00881906" w:rsidP="00C368D8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AE0D7F">
        <w:rPr>
          <w:color w:val="auto"/>
        </w:rPr>
        <w:t xml:space="preserve">V případě omezení rozsahu díla dle článku I. odst. 4. této smlouvy bude cena díla snížena způsobem dle </w:t>
      </w:r>
      <w:proofErr w:type="spellStart"/>
      <w:r w:rsidRPr="00AE0D7F">
        <w:rPr>
          <w:color w:val="auto"/>
        </w:rPr>
        <w:t>ust</w:t>
      </w:r>
      <w:proofErr w:type="spellEnd"/>
      <w:r w:rsidRPr="00AE0D7F">
        <w:rPr>
          <w:color w:val="auto"/>
        </w:rPr>
        <w:t xml:space="preserve">. § 2614 občanského zákoníku. </w:t>
      </w:r>
    </w:p>
    <w:p w14:paraId="41AAAD8A" w14:textId="77777777" w:rsidR="009D677D" w:rsidRDefault="00881906" w:rsidP="00881906">
      <w:pPr>
        <w:pStyle w:val="slovan"/>
        <w:numPr>
          <w:ilvl w:val="0"/>
          <w:numId w:val="0"/>
        </w:numPr>
        <w:tabs>
          <w:tab w:val="num" w:pos="426"/>
        </w:tabs>
        <w:ind w:left="426"/>
        <w:rPr>
          <w:snapToGrid w:val="0"/>
          <w:color w:val="auto"/>
        </w:rPr>
      </w:pPr>
      <w:r w:rsidRPr="009D677D">
        <w:rPr>
          <w:color w:val="auto"/>
        </w:rPr>
        <w:t>Cena díla bude zaplacena objednatelem na základě vystaveného daňového dokladu – faktury (dále i jako „faktura“), kterou je zhotovitel oprávněn vystavit až po předání a převzetí díla.</w:t>
      </w:r>
      <w:r w:rsidRPr="009D677D">
        <w:rPr>
          <w:snapToGrid w:val="0"/>
          <w:color w:val="auto"/>
        </w:rPr>
        <w:t xml:space="preserve"> </w:t>
      </w:r>
    </w:p>
    <w:p w14:paraId="19E8CFE2" w14:textId="4B89E5C9" w:rsidR="00881906" w:rsidRPr="009D677D" w:rsidRDefault="00881906" w:rsidP="00881906">
      <w:pPr>
        <w:pStyle w:val="slovan"/>
        <w:numPr>
          <w:ilvl w:val="0"/>
          <w:numId w:val="0"/>
        </w:numPr>
        <w:tabs>
          <w:tab w:val="num" w:pos="426"/>
        </w:tabs>
        <w:ind w:left="426"/>
        <w:rPr>
          <w:color w:val="auto"/>
        </w:rPr>
      </w:pPr>
      <w:r w:rsidRPr="009D677D">
        <w:rPr>
          <w:color w:val="auto"/>
        </w:rPr>
        <w:t>Podkladem pro vystavení faktury je P</w:t>
      </w:r>
      <w:r w:rsidR="009D4345" w:rsidRPr="009D677D">
        <w:rPr>
          <w:color w:val="auto"/>
        </w:rPr>
        <w:t>ředávací p</w:t>
      </w:r>
      <w:r w:rsidRPr="009D677D">
        <w:rPr>
          <w:color w:val="auto"/>
        </w:rPr>
        <w:t xml:space="preserve">rotokol o předání a převzetí díla (dále i jako „Protokol“) stvrzený oběma smluvními stranami. </w:t>
      </w:r>
    </w:p>
    <w:p w14:paraId="137BBE36" w14:textId="77777777" w:rsidR="00881906" w:rsidRDefault="00881906" w:rsidP="00C368D8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</w:pPr>
      <w:r w:rsidRPr="00AE0D7F">
        <w:rPr>
          <w:color w:val="auto"/>
        </w:rPr>
        <w:t xml:space="preserve">Daňový doklad – faktura vystavená zhotovitelem musí obsahovat kromě čísla smlouvy a lhůty splatnosti, která činí </w:t>
      </w:r>
      <w:r w:rsidRPr="00AE0D7F">
        <w:rPr>
          <w:b/>
          <w:color w:val="auto"/>
        </w:rPr>
        <w:t>30 dnů</w:t>
      </w:r>
      <w:r w:rsidRPr="00AE0D7F">
        <w:rPr>
          <w:color w:val="auto"/>
        </w:rPr>
        <w:t xml:space="preserve"> od doručení faktury objednateli, také náležitosti daňového dokladu stanovené příslušnými právními předpisy, zejména </w:t>
      </w:r>
      <w:r w:rsidRPr="008417B3">
        <w:t>zákonem č. 235/2004 Sb. o dani z přidané hodnoty, ve znění pozdějších předpisů</w:t>
      </w:r>
      <w:r>
        <w:t>,</w:t>
      </w:r>
      <w:r w:rsidRPr="008417B3">
        <w:t xml:space="preserve"> a údaje dle § 435 občanského zákoníku</w:t>
      </w:r>
      <w:r>
        <w:t>, a bude objednateli doručen v listinné podobě, popř. výjimečně v elektronické podobě do datové schránky</w:t>
      </w:r>
      <w:r w:rsidRPr="008417B3">
        <w:t>. V případě</w:t>
      </w:r>
      <w:smartTag w:uri="urn:schemas-microsoft-com:office:smarttags" w:element="PersonName">
        <w:r w:rsidRPr="008417B3">
          <w:t>,</w:t>
        </w:r>
      </w:smartTag>
      <w:r w:rsidRPr="008417B3">
        <w:t xml:space="preserve"> že faktura nebude mít uvedené náležitosti</w:t>
      </w:r>
      <w:smartTag w:uri="urn:schemas-microsoft-com:office:smarttags" w:element="PersonName">
        <w:r w:rsidRPr="008417B3">
          <w:t>,</w:t>
        </w:r>
      </w:smartTag>
      <w:r w:rsidRPr="008417B3">
        <w:t xml:space="preserve"> </w:t>
      </w:r>
      <w:r>
        <w:t>objednatel</w:t>
      </w:r>
      <w:r w:rsidRPr="008417B3">
        <w:t xml:space="preserve"> není povinen fakturovanou částku uhradit a nedostává se do prodlení. Bez zbytečného odkladu, nejpozději ve lhůtě splatnosti, </w:t>
      </w:r>
      <w:r>
        <w:t>objednatel</w:t>
      </w:r>
      <w:r w:rsidRPr="008417B3">
        <w:t xml:space="preserve"> fakturu vrátí zpět </w:t>
      </w:r>
      <w:r>
        <w:t>zhotoviteli</w:t>
      </w:r>
      <w:r w:rsidRPr="008417B3">
        <w:t xml:space="preserve"> k doplnění. Lhůta splatnosti počíná běžet od </w:t>
      </w:r>
      <w:r>
        <w:t>doručení</w:t>
      </w:r>
      <w:r w:rsidRPr="008417B3">
        <w:t xml:space="preserve"> daňového dokladu obsahujícího veškeré náležitosti.</w:t>
      </w:r>
    </w:p>
    <w:p w14:paraId="4A79422E" w14:textId="0CEB4A21" w:rsidR="00E47672" w:rsidRPr="008417B3" w:rsidRDefault="00E47672" w:rsidP="00C368D8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</w:pPr>
      <w:bookmarkStart w:id="4" w:name="_Hlk160787876"/>
      <w:r>
        <w:t>Předávací protokol stvrzený oběma stranami je nedílnou součástí faktury.</w:t>
      </w:r>
    </w:p>
    <w:bookmarkEnd w:id="4"/>
    <w:p w14:paraId="0D3CDE6F" w14:textId="77777777" w:rsidR="00881906" w:rsidRPr="00881906" w:rsidRDefault="00881906" w:rsidP="00C368D8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i/>
        </w:rPr>
      </w:pPr>
      <w:r w:rsidRPr="00BC4ED8">
        <w:t xml:space="preserve">Úhrada ceny díla </w:t>
      </w:r>
      <w:r>
        <w:t>bude</w:t>
      </w:r>
      <w:r w:rsidRPr="00BC4ED8">
        <w:t xml:space="preserve"> provedena bezhotovostní formou převodem na bankovní účet zhotovitele. </w:t>
      </w:r>
      <w:r w:rsidRPr="00265C99">
        <w:t>Pokud je zhotovitel plátce DPH, bude úhrada ceny provedena pouze na účet zveřejněný v registru plátců vedeném správcem daně zhotovitele.</w:t>
      </w:r>
      <w:r w:rsidRPr="00E033CA">
        <w:t xml:space="preserve"> </w:t>
      </w:r>
      <w:r w:rsidRPr="00BC4ED8">
        <w:t>Obě smluvní strany se dohodly na tom</w:t>
      </w:r>
      <w:smartTag w:uri="urn:schemas-microsoft-com:office:smarttags" w:element="PersonName">
        <w:r w:rsidRPr="00BC4ED8">
          <w:t>,</w:t>
        </w:r>
      </w:smartTag>
      <w:r w:rsidRPr="00BC4ED8">
        <w:t xml:space="preserve"> že peněžitý závazek je splněn dnem</w:t>
      </w:r>
      <w:smartTag w:uri="urn:schemas-microsoft-com:office:smarttags" w:element="PersonName">
        <w:r w:rsidRPr="00BC4ED8">
          <w:t>,</w:t>
        </w:r>
      </w:smartTag>
      <w:r w:rsidRPr="00BC4ED8">
        <w:t xml:space="preserve"> kdy je částka odepsána z účtu objednatele</w:t>
      </w:r>
      <w:r w:rsidRPr="00881906">
        <w:rPr>
          <w:i/>
        </w:rPr>
        <w:t xml:space="preserve">. </w:t>
      </w:r>
    </w:p>
    <w:p w14:paraId="732E005E" w14:textId="77777777" w:rsidR="00881906" w:rsidRPr="00AE0D7F" w:rsidRDefault="00881906" w:rsidP="00C368D8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AE0D7F">
        <w:rPr>
          <w:color w:val="auto"/>
        </w:rPr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 ceně celého díla.</w:t>
      </w:r>
    </w:p>
    <w:p w14:paraId="46D11141" w14:textId="38663211" w:rsidR="00881906" w:rsidRPr="00AE0D7F" w:rsidRDefault="00881906" w:rsidP="00C368D8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AE0D7F">
        <w:rPr>
          <w:color w:val="auto"/>
        </w:rPr>
        <w:t>Pro platby dle článku VI. této smlouvy platí přiměřen</w:t>
      </w:r>
      <w:r w:rsidR="00A0702C">
        <w:rPr>
          <w:color w:val="auto"/>
        </w:rPr>
        <w:t>é</w:t>
      </w:r>
      <w:r w:rsidRPr="00AE0D7F">
        <w:rPr>
          <w:color w:val="auto"/>
        </w:rPr>
        <w:t xml:space="preserve"> platební podmínky jako pro vystavení a placení faktury.</w:t>
      </w:r>
    </w:p>
    <w:p w14:paraId="5D8FD53C" w14:textId="77777777" w:rsidR="00881906" w:rsidRPr="00AE0D7F" w:rsidRDefault="00881906" w:rsidP="00C368D8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AE0D7F">
        <w:rPr>
          <w:color w:val="auto"/>
        </w:rPr>
        <w:t>Zhotovitel prohlašuje, že daň uvedenou v jím vystaveném daňovém dokladu – faktuře řádně zaplatí a že se nedostal do postavení, kdy nemůže tuto daň zaplatit. Pokud by se stalo, že by nebyl schopen daň zaplatit, oznámí to nejpozději den před splatností faktury objednateli a navrhne správci daně její úhradu objednatelem. Pokud správce daně zveřejnil způsobem umožňujícím dálkový přístup čísla účtu, které zhotovitel určil v přihlášce k registraci plátce DPH ke zveřejnění, považuje se povinnost zhotovitele zaplatit DPH za splněnou připsáním DPH na takto zveřejněný účet. Pro případ, že se zhotovitel, jako poskytovatel zdanitelného plnění, stane v okamžiku zdanitelného plnění dle § 21 zák. č. 235/2004 Sb., o dani z přidané hodnoty, ve znění pozdějších předpisů (dále jako „ZDPH“), nespolehlivým plátcem ve smyslu § 106a ZDPH, se smluvní strany dohodly, že objednatel zaplatí cenu díla takto:</w:t>
      </w:r>
    </w:p>
    <w:p w14:paraId="71F44AD7" w14:textId="3C987FB5" w:rsidR="00881906" w:rsidRPr="00AE0D7F" w:rsidRDefault="00881906" w:rsidP="00C368D8">
      <w:pPr>
        <w:pStyle w:val="slovan"/>
        <w:numPr>
          <w:ilvl w:val="0"/>
          <w:numId w:val="8"/>
        </w:numPr>
        <w:ind w:left="851" w:hanging="425"/>
        <w:rPr>
          <w:color w:val="auto"/>
        </w:rPr>
      </w:pPr>
      <w:r w:rsidRPr="00AE0D7F">
        <w:rPr>
          <w:color w:val="auto"/>
        </w:rPr>
        <w:t>cenu díla bez DPH zaplatí na účet zhotovitele uvedený v záhlaví této smlouvy nebo na daňovém dokladu,</w:t>
      </w:r>
    </w:p>
    <w:p w14:paraId="43E81776" w14:textId="407F91F4" w:rsidR="00881906" w:rsidRPr="00AE0D7F" w:rsidRDefault="00881906" w:rsidP="00C368D8">
      <w:pPr>
        <w:pStyle w:val="slovan"/>
        <w:numPr>
          <w:ilvl w:val="0"/>
          <w:numId w:val="8"/>
        </w:numPr>
        <w:ind w:left="851" w:hanging="425"/>
        <w:rPr>
          <w:color w:val="auto"/>
        </w:rPr>
      </w:pPr>
      <w:r w:rsidRPr="00AE0D7F">
        <w:rPr>
          <w:iCs/>
          <w:color w:val="auto"/>
        </w:rPr>
        <w:t xml:space="preserve">DPH na účet správce daně jako zvláštní způsob zajištění daně podle právní úpravy platné ke dni uskutečnění zdanitelného plnění, které je placeno. Zhotovitel prohlašuje, že jeho místně příslušným </w:t>
      </w:r>
      <w:r w:rsidRPr="00F81424">
        <w:rPr>
          <w:iCs/>
          <w:color w:val="auto"/>
        </w:rPr>
        <w:t>správcem daně z přidané hodnoty je Finanční úřad pro</w:t>
      </w:r>
      <w:r w:rsidR="00BE77E0">
        <w:rPr>
          <w:iCs/>
          <w:color w:val="auto"/>
        </w:rPr>
        <w:t xml:space="preserve"> </w:t>
      </w:r>
      <w:r w:rsidR="0097391B">
        <w:rPr>
          <w:iCs/>
          <w:color w:val="auto"/>
        </w:rPr>
        <w:t>Ústecký kraj</w:t>
      </w:r>
      <w:r w:rsidRPr="00F81424">
        <w:rPr>
          <w:iCs/>
          <w:color w:val="auto"/>
        </w:rPr>
        <w:t xml:space="preserve">, územní pracoviště </w:t>
      </w:r>
      <w:r w:rsidR="009D677D">
        <w:rPr>
          <w:iCs/>
          <w:color w:val="auto"/>
        </w:rPr>
        <w:t>Litoměřice</w:t>
      </w:r>
      <w:r w:rsidRPr="00F81424">
        <w:rPr>
          <w:iCs/>
          <w:color w:val="auto"/>
        </w:rPr>
        <w:t xml:space="preserve"> a že případnou změnu místně příslušného správce daně z přidané hodnoty zhotovitel</w:t>
      </w:r>
      <w:r w:rsidRPr="00AE0D7F">
        <w:rPr>
          <w:iCs/>
          <w:color w:val="auto"/>
        </w:rPr>
        <w:t xml:space="preserve"> do tří dnů oznámí objednateli</w:t>
      </w:r>
      <w:r w:rsidRPr="00AE0D7F">
        <w:rPr>
          <w:color w:val="auto"/>
        </w:rPr>
        <w:t>.</w:t>
      </w:r>
    </w:p>
    <w:p w14:paraId="783CC548" w14:textId="77777777" w:rsidR="00CD56DF" w:rsidRPr="00C846CA" w:rsidRDefault="00CD56DF" w:rsidP="007707B5">
      <w:pPr>
        <w:pStyle w:val="slovan"/>
        <w:numPr>
          <w:ilvl w:val="0"/>
          <w:numId w:val="0"/>
        </w:numPr>
        <w:ind w:left="360"/>
      </w:pPr>
    </w:p>
    <w:p w14:paraId="2097BD10" w14:textId="3B3046C1" w:rsidR="00CD56DF" w:rsidRDefault="00CD56DF" w:rsidP="00C42D71">
      <w:pPr>
        <w:pStyle w:val="Nadpis3"/>
        <w:suppressAutoHyphens/>
      </w:pPr>
      <w:r>
        <w:t>IV.</w:t>
      </w:r>
    </w:p>
    <w:p w14:paraId="2437225D" w14:textId="76416026" w:rsidR="00CD56DF" w:rsidRPr="00881906" w:rsidRDefault="00CD56DF" w:rsidP="00C42D71">
      <w:pPr>
        <w:pStyle w:val="Nadpis1"/>
        <w:suppressAutoHyphens/>
        <w:rPr>
          <w:caps w:val="0"/>
          <w:sz w:val="20"/>
        </w:rPr>
      </w:pPr>
      <w:r w:rsidRPr="00881906">
        <w:rPr>
          <w:caps w:val="0"/>
          <w:sz w:val="20"/>
        </w:rPr>
        <w:t>Splnění závazku (</w:t>
      </w:r>
      <w:r w:rsidR="00881906">
        <w:rPr>
          <w:caps w:val="0"/>
          <w:sz w:val="20"/>
        </w:rPr>
        <w:t>provedení díla</w:t>
      </w:r>
      <w:r w:rsidRPr="00881906">
        <w:rPr>
          <w:caps w:val="0"/>
          <w:sz w:val="20"/>
        </w:rPr>
        <w:t>)</w:t>
      </w:r>
      <w:r w:rsidR="00881906">
        <w:rPr>
          <w:caps w:val="0"/>
          <w:sz w:val="20"/>
        </w:rPr>
        <w:t>;</w:t>
      </w:r>
      <w:r w:rsidRPr="00881906">
        <w:rPr>
          <w:caps w:val="0"/>
          <w:sz w:val="20"/>
        </w:rPr>
        <w:br/>
        <w:t xml:space="preserve">přechod nebezpečí škody </w:t>
      </w:r>
      <w:r w:rsidRPr="00AE0D7F">
        <w:rPr>
          <w:caps w:val="0"/>
          <w:sz w:val="20"/>
        </w:rPr>
        <w:t xml:space="preserve">a vlastnické právo k předmětu </w:t>
      </w:r>
      <w:r w:rsidR="00881906" w:rsidRPr="00AE0D7F">
        <w:rPr>
          <w:caps w:val="0"/>
          <w:sz w:val="20"/>
        </w:rPr>
        <w:t>díla</w:t>
      </w:r>
    </w:p>
    <w:p w14:paraId="7BFAFD6D" w14:textId="77777777" w:rsidR="00CD56DF" w:rsidRDefault="00CD56DF" w:rsidP="00C42D71">
      <w:pPr>
        <w:suppressAutoHyphens/>
      </w:pPr>
      <w:r>
        <w:t xml:space="preserve"> </w:t>
      </w:r>
    </w:p>
    <w:p w14:paraId="118218AF" w14:textId="1D2EAD54" w:rsidR="00881906" w:rsidRPr="00AE0D7F" w:rsidRDefault="00881906" w:rsidP="00C368D8">
      <w:pPr>
        <w:pStyle w:val="slovan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AE0D7F">
        <w:rPr>
          <w:color w:val="auto"/>
        </w:rPr>
        <w:t xml:space="preserve">Ke splnění závazku zhotovitele dojde úplným dokončením a předáním díla objednateli v místě provedení díla a potvrzením (podepsáním) Protokolu oběma smluvními stranami. </w:t>
      </w:r>
    </w:p>
    <w:p w14:paraId="46F9BD1A" w14:textId="77777777" w:rsidR="00881906" w:rsidRPr="00285567" w:rsidRDefault="00881906" w:rsidP="00C368D8">
      <w:pPr>
        <w:pStyle w:val="slovan"/>
        <w:numPr>
          <w:ilvl w:val="0"/>
          <w:numId w:val="9"/>
        </w:numPr>
        <w:tabs>
          <w:tab w:val="clear" w:pos="720"/>
          <w:tab w:val="num" w:pos="426"/>
        </w:tabs>
        <w:ind w:left="426" w:hanging="426"/>
      </w:pPr>
      <w:r w:rsidRPr="00F865DC">
        <w:t xml:space="preserve">Při přebírání díla je objednatel povinen dílo prohlédnout nebo zařídit jeho prohlídku za účelem zjištění zjevných vad. Vady a nedodělky zjištěné při předání a převzetí budou jako výhrady uvedeny v Protokolu. </w:t>
      </w:r>
    </w:p>
    <w:p w14:paraId="75D86BE1" w14:textId="77777777" w:rsidR="00881906" w:rsidRPr="00BC4ED8" w:rsidRDefault="00881906" w:rsidP="00C368D8">
      <w:pPr>
        <w:pStyle w:val="slovan"/>
        <w:numPr>
          <w:ilvl w:val="0"/>
          <w:numId w:val="9"/>
        </w:numPr>
        <w:tabs>
          <w:tab w:val="clear" w:pos="720"/>
          <w:tab w:val="num" w:pos="426"/>
        </w:tabs>
        <w:ind w:left="426" w:hanging="426"/>
      </w:pPr>
      <w:r w:rsidRPr="006A781B">
        <w:t xml:space="preserve">Nebezpečí škody na díle přechází ze zhotovitele na objednatele okamžikem splnění závazku zhotovitele způsobem uvedeným </w:t>
      </w:r>
      <w:r>
        <w:t>v</w:t>
      </w:r>
      <w:r w:rsidRPr="006A781B">
        <w:t xml:space="preserve"> </w:t>
      </w:r>
      <w:r>
        <w:t>odst.</w:t>
      </w:r>
      <w:r w:rsidRPr="006A781B">
        <w:t xml:space="preserve"> 1. tohoto č</w:t>
      </w:r>
      <w:r>
        <w:t>lánku</w:t>
      </w:r>
      <w:r w:rsidRPr="006A781B">
        <w:t>.</w:t>
      </w:r>
    </w:p>
    <w:p w14:paraId="0AAF83FD" w14:textId="18B4AF28" w:rsidR="00881906" w:rsidRPr="00AE0D7F" w:rsidRDefault="00881906" w:rsidP="00C368D8">
      <w:pPr>
        <w:pStyle w:val="slovan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5F35E7">
        <w:t>Vlast</w:t>
      </w:r>
      <w:r w:rsidRPr="00BC4ED8">
        <w:t>nické právo k</w:t>
      </w:r>
      <w:r>
        <w:t xml:space="preserve"> dokončenému a předanému dílu </w:t>
      </w:r>
      <w:r w:rsidRPr="00BC4ED8">
        <w:t xml:space="preserve">přechází na objednatele okamžikem </w:t>
      </w:r>
      <w:r>
        <w:t xml:space="preserve">splnění závazku zhotovitele způsobem uvedeným dle odst. </w:t>
      </w:r>
      <w:r w:rsidRPr="00AE0D7F">
        <w:rPr>
          <w:color w:val="auto"/>
        </w:rPr>
        <w:t>1. tohoto článku.</w:t>
      </w:r>
    </w:p>
    <w:p w14:paraId="2F592FCF" w14:textId="77777777" w:rsidR="00CF558D" w:rsidRDefault="00CF558D" w:rsidP="00C42D71">
      <w:pPr>
        <w:pStyle w:val="Nadpis3"/>
        <w:suppressAutoHyphens/>
      </w:pPr>
    </w:p>
    <w:p w14:paraId="6D8B77CD" w14:textId="58577CBC" w:rsidR="00DD1832" w:rsidRDefault="00DD1832" w:rsidP="00C42D71">
      <w:pPr>
        <w:pStyle w:val="Nadpis3"/>
        <w:suppressAutoHyphens/>
      </w:pPr>
      <w:r>
        <w:t>V.</w:t>
      </w:r>
    </w:p>
    <w:p w14:paraId="1A7FE358" w14:textId="0BA4777F" w:rsidR="00DD1832" w:rsidRDefault="00DD1832" w:rsidP="00C42D71">
      <w:pPr>
        <w:pStyle w:val="Nadpis3"/>
        <w:suppressAutoHyphens/>
      </w:pPr>
      <w:r>
        <w:t xml:space="preserve">Odpovědnost </w:t>
      </w:r>
      <w:r w:rsidR="00881906">
        <w:t>zhotovitele</w:t>
      </w:r>
      <w:r>
        <w:t xml:space="preserve"> za vady a jakost</w:t>
      </w:r>
    </w:p>
    <w:p w14:paraId="374161CA" w14:textId="77777777" w:rsidR="00DD1832" w:rsidRDefault="00DD1832" w:rsidP="00C42D71">
      <w:pPr>
        <w:suppressAutoHyphens/>
      </w:pPr>
      <w:r>
        <w:t xml:space="preserve"> </w:t>
      </w:r>
    </w:p>
    <w:p w14:paraId="49375A89" w14:textId="77777777" w:rsidR="00881906" w:rsidRPr="00BC4ED8" w:rsidRDefault="00881906" w:rsidP="00C368D8">
      <w:pPr>
        <w:pStyle w:val="slovan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 w:rsidRPr="00BC4ED8">
        <w:t>Dílo má vady,</w:t>
      </w:r>
      <w:r>
        <w:t xml:space="preserve"> </w:t>
      </w:r>
      <w:proofErr w:type="gramStart"/>
      <w:r>
        <w:t>neodpovídá–</w:t>
      </w:r>
      <w:proofErr w:type="spellStart"/>
      <w:r>
        <w:t>li</w:t>
      </w:r>
      <w:proofErr w:type="spellEnd"/>
      <w:proofErr w:type="gramEnd"/>
      <w:r>
        <w:t xml:space="preserve"> smlouvě.</w:t>
      </w:r>
    </w:p>
    <w:p w14:paraId="6B99243E" w14:textId="77777777" w:rsidR="00881906" w:rsidRDefault="00881906" w:rsidP="00C368D8">
      <w:pPr>
        <w:pStyle w:val="slovan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 w:rsidRPr="00BC4ED8">
        <w:t>Zhotovitel odpovídá za vady</w:t>
      </w:r>
      <w:smartTag w:uri="urn:schemas-microsoft-com:office:smarttags" w:element="PersonName">
        <w:r w:rsidRPr="00BC4ED8">
          <w:t>,</w:t>
        </w:r>
      </w:smartTag>
      <w:r w:rsidRPr="00BC4ED8">
        <w:t xml:space="preserve"> jež má dílo v době jeho předání.</w:t>
      </w:r>
    </w:p>
    <w:p w14:paraId="6D103CA2" w14:textId="77777777" w:rsidR="00881906" w:rsidRPr="00BC4ED8" w:rsidRDefault="00881906" w:rsidP="00C368D8">
      <w:pPr>
        <w:pStyle w:val="slovan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 w:rsidRPr="00BC4ED8">
        <w:t xml:space="preserve">Objednatel je oprávněn zadržet cenu díla nebo její část </w:t>
      </w:r>
      <w:r>
        <w:t>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22F2F216" w14:textId="77777777" w:rsidR="00881906" w:rsidRPr="00BC4ED8" w:rsidRDefault="00881906" w:rsidP="00C368D8">
      <w:pPr>
        <w:pStyle w:val="slovan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 w:rsidRPr="00BC4ED8">
        <w:t>Zhotovitel</w:t>
      </w:r>
      <w:r>
        <w:t xml:space="preserve"> </w:t>
      </w:r>
      <w:r w:rsidRPr="00BC4ED8">
        <w:t>přejímá závazek (záruku za jakost)</w:t>
      </w:r>
      <w:smartTag w:uri="urn:schemas-microsoft-com:office:smarttags" w:element="PersonName">
        <w:r w:rsidRPr="00BC4ED8">
          <w:t>,</w:t>
        </w:r>
      </w:smartTag>
      <w:r w:rsidRPr="00BC4ED8">
        <w:t xml:space="preserve"> že dílo bude po dobu záruční doby způsobilé pro použití ke smluvenému účelu.</w:t>
      </w:r>
    </w:p>
    <w:p w14:paraId="5D3E0ABC" w14:textId="2C00E929" w:rsidR="00881906" w:rsidRPr="0067180D" w:rsidRDefault="00881906" w:rsidP="00C368D8">
      <w:pPr>
        <w:pStyle w:val="slovan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 w:rsidRPr="00BC4ED8">
        <w:t xml:space="preserve">Záruční doba </w:t>
      </w:r>
      <w:r w:rsidRPr="00F81424">
        <w:t xml:space="preserve">činí </w:t>
      </w:r>
      <w:r w:rsidR="009D677D">
        <w:t>24</w:t>
      </w:r>
      <w:r w:rsidRPr="00F81424">
        <w:t xml:space="preserve"> měsíců</w:t>
      </w:r>
      <w:r w:rsidRPr="00BC4ED8">
        <w:t xml:space="preserve"> ode dne předání bezvadného díla. Smluvní strany se dohodly na tom</w:t>
      </w:r>
      <w:smartTag w:uri="urn:schemas-microsoft-com:office:smarttags" w:element="PersonName">
        <w:r w:rsidRPr="00BC4ED8">
          <w:t>,</w:t>
        </w:r>
      </w:smartTag>
      <w:r w:rsidRPr="00BC4ED8">
        <w:t xml:space="preserve"> že po tutéž dobu odpovídá zhotovitel za vady díla.</w:t>
      </w:r>
      <w:r>
        <w:t xml:space="preserve"> </w:t>
      </w:r>
    </w:p>
    <w:p w14:paraId="302EB8D9" w14:textId="77777777" w:rsidR="00881906" w:rsidRDefault="00881906" w:rsidP="00C368D8">
      <w:pPr>
        <w:pStyle w:val="slovan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>
        <w:t xml:space="preserve">Vady díla existující v době jeho předání a vady, </w:t>
      </w:r>
      <w:r w:rsidRPr="0067180D">
        <w:t>na něž se vztahuje záruka za jakost</w:t>
      </w:r>
      <w:smartTag w:uri="urn:schemas-microsoft-com:office:smarttags" w:element="PersonName">
        <w:r w:rsidRPr="0067180D">
          <w:t>,</w:t>
        </w:r>
      </w:smartTag>
      <w:r w:rsidRPr="0067180D">
        <w:t xml:space="preserve"> je objednatel povinen uplatnit </w:t>
      </w:r>
      <w:r>
        <w:t xml:space="preserve">bez zbytečného odkladu </w:t>
      </w:r>
      <w:r w:rsidRPr="0067180D">
        <w:t>u zhotovitele písemnou formou (</w:t>
      </w:r>
      <w:r>
        <w:t>dále jako „</w:t>
      </w:r>
      <w:r w:rsidRPr="0067180D">
        <w:t>reklamace</w:t>
      </w:r>
      <w:r>
        <w:t>“</w:t>
      </w:r>
      <w:r w:rsidRPr="0067180D">
        <w:t>). V reklamaci je objednatel povinen vady popsat</w:t>
      </w:r>
      <w:smartTag w:uri="urn:schemas-microsoft-com:office:smarttags" w:element="PersonName">
        <w:r w:rsidRPr="0067180D">
          <w:t>,</w:t>
        </w:r>
      </w:smartTag>
      <w:r w:rsidRPr="0067180D">
        <w:t xml:space="preserve"> popřípadě uvést, jak se projevují. </w:t>
      </w:r>
    </w:p>
    <w:p w14:paraId="0B761B8D" w14:textId="77777777" w:rsidR="00881906" w:rsidRPr="0067180D" w:rsidRDefault="00881906" w:rsidP="00C368D8">
      <w:pPr>
        <w:pStyle w:val="slovan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>
        <w:t>Je-li vadné plnění podstatným porušením smlouvy ve smyslu § 2002 odst.1 věty druhé občanského zákoníku má o</w:t>
      </w:r>
      <w:r w:rsidRPr="0067180D">
        <w:t>bjednatel</w:t>
      </w:r>
      <w:r>
        <w:t xml:space="preserve"> </w:t>
      </w:r>
      <w:r w:rsidRPr="0067180D">
        <w:t xml:space="preserve">vůči zhotoviteli podle své volby tato práva z odpovědnosti za vady a za jakost: </w:t>
      </w:r>
    </w:p>
    <w:p w14:paraId="4D0BA4F9" w14:textId="77777777" w:rsidR="00881906" w:rsidRDefault="00881906" w:rsidP="00C368D8">
      <w:pPr>
        <w:pStyle w:val="slovan"/>
        <w:numPr>
          <w:ilvl w:val="0"/>
          <w:numId w:val="11"/>
        </w:numPr>
        <w:ind w:left="851" w:hanging="425"/>
      </w:pPr>
      <w:r w:rsidRPr="00BC4ED8">
        <w:t>právo na bezplatné odstranění reklamovan</w:t>
      </w:r>
      <w:r>
        <w:t>ých</w:t>
      </w:r>
      <w:r w:rsidRPr="00BC4ED8">
        <w:t xml:space="preserve"> vad </w:t>
      </w:r>
      <w:r>
        <w:t>provedením nového díla</w:t>
      </w:r>
      <w:r w:rsidRPr="00BC4ED8">
        <w:t>,</w:t>
      </w:r>
      <w:r w:rsidRPr="00492F32">
        <w:t xml:space="preserve"> </w:t>
      </w:r>
      <w:r w:rsidRPr="00E11CFC">
        <w:t>pokud dílo vykazuje podstatné vady bránící užívání</w:t>
      </w:r>
      <w:r>
        <w:t>,</w:t>
      </w:r>
    </w:p>
    <w:p w14:paraId="52C4B980" w14:textId="77777777" w:rsidR="00881906" w:rsidRPr="00BC4ED8" w:rsidRDefault="00881906" w:rsidP="00C368D8">
      <w:pPr>
        <w:pStyle w:val="slovan"/>
        <w:numPr>
          <w:ilvl w:val="0"/>
          <w:numId w:val="11"/>
        </w:numPr>
        <w:ind w:left="851" w:hanging="425"/>
      </w:pPr>
      <w:r w:rsidRPr="00BC4ED8">
        <w:t>právo na bezplatné odstranění reklamovan</w:t>
      </w:r>
      <w:r>
        <w:t>ých</w:t>
      </w:r>
      <w:r w:rsidRPr="00BC4ED8">
        <w:t xml:space="preserve"> vad</w:t>
      </w:r>
      <w:r>
        <w:t xml:space="preserve"> opravou předmětu díla,</w:t>
      </w:r>
    </w:p>
    <w:p w14:paraId="600D438E" w14:textId="77777777" w:rsidR="00881906" w:rsidRPr="00BC4ED8" w:rsidRDefault="00881906" w:rsidP="00C368D8">
      <w:pPr>
        <w:pStyle w:val="slovan"/>
        <w:numPr>
          <w:ilvl w:val="0"/>
          <w:numId w:val="11"/>
        </w:numPr>
        <w:ind w:left="851" w:hanging="425"/>
      </w:pPr>
      <w:r>
        <w:t>právo na přiměřenou</w:t>
      </w:r>
      <w:r w:rsidRPr="00BC4ED8">
        <w:t xml:space="preserve"> slevu z ceny díla</w:t>
      </w:r>
      <w:r>
        <w:t xml:space="preserve"> nebo,</w:t>
      </w:r>
    </w:p>
    <w:p w14:paraId="77E5998A" w14:textId="77777777" w:rsidR="00881906" w:rsidRDefault="00881906" w:rsidP="00C368D8">
      <w:pPr>
        <w:pStyle w:val="slovan"/>
        <w:numPr>
          <w:ilvl w:val="0"/>
          <w:numId w:val="11"/>
        </w:numPr>
        <w:ind w:left="851" w:hanging="425"/>
      </w:pPr>
      <w:r w:rsidRPr="00E11CFC">
        <w:t>odstoupit od smlouvy.</w:t>
      </w:r>
    </w:p>
    <w:p w14:paraId="42CE6721" w14:textId="31F86C0E" w:rsidR="00881906" w:rsidRPr="00DD590F" w:rsidRDefault="00881906" w:rsidP="00B41FEE">
      <w:pPr>
        <w:pStyle w:val="slovan"/>
        <w:numPr>
          <w:ilvl w:val="0"/>
          <w:numId w:val="0"/>
        </w:numPr>
        <w:tabs>
          <w:tab w:val="num" w:pos="426"/>
        </w:tabs>
        <w:ind w:left="426"/>
      </w:pPr>
      <w:r>
        <w:t xml:space="preserve">Objednatel sdělí zhotoviteli, jaké právo si zvolil, při uplatnění vad, nebo bez zbytečného odkladu po uplatnění vad. </w:t>
      </w:r>
      <w:r w:rsidRPr="00881906">
        <w:rPr>
          <w:bCs/>
        </w:rPr>
        <w:t>Provedenou volbu nemůže objednatel změnit bez souhlasu zhotovitele; to neplatí, žádal-li objednatel opravu vady, která se ukáže jako neopravitelná.</w:t>
      </w:r>
      <w:r w:rsidR="00B41FEE">
        <w:rPr>
          <w:bCs/>
        </w:rPr>
        <w:t xml:space="preserve"> </w:t>
      </w:r>
      <w:r w:rsidRPr="00285567">
        <w:t>V případě, že se strany nedohodnou na te</w:t>
      </w:r>
      <w:r>
        <w:t>rmínu odstranění vad</w:t>
      </w:r>
      <w:r w:rsidRPr="00285567">
        <w:t xml:space="preserve"> </w:t>
      </w:r>
      <w:r>
        <w:t xml:space="preserve">provedením nového díla nebo opravou předmětu díla </w:t>
      </w:r>
      <w:r w:rsidRPr="00285567">
        <w:t xml:space="preserve">platí, že zhotovitel je povinen vady odstranit nejpozději do </w:t>
      </w:r>
      <w:r w:rsidR="00AE0D7F">
        <w:t>7</w:t>
      </w:r>
      <w:r w:rsidRPr="00285567">
        <w:t xml:space="preserve"> </w:t>
      </w:r>
      <w:r>
        <w:t>d</w:t>
      </w:r>
      <w:r w:rsidRPr="00285567">
        <w:t>nů</w:t>
      </w:r>
      <w:r>
        <w:t>.</w:t>
      </w:r>
    </w:p>
    <w:p w14:paraId="0357375B" w14:textId="5651D052" w:rsidR="00881906" w:rsidRDefault="00881906" w:rsidP="00C368D8">
      <w:pPr>
        <w:pStyle w:val="slovan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>
        <w:lastRenderedPageBreak/>
        <w:t>Je-li vadné plnění nepodstatným porušením smlouvy nebo pokud objednatel volbu práva dle odst. 7 tohoto článku neprovede včas, má o</w:t>
      </w:r>
      <w:r w:rsidRPr="0067180D">
        <w:t>bjednatel</w:t>
      </w:r>
      <w:r>
        <w:t xml:space="preserve"> </w:t>
      </w:r>
      <w:r w:rsidRPr="0067180D">
        <w:t xml:space="preserve">vůči zhotoviteli tato práva z odpovědnosti za vady a za jakost: </w:t>
      </w:r>
    </w:p>
    <w:p w14:paraId="43F353C8" w14:textId="61204E55" w:rsidR="00881906" w:rsidRDefault="00881906" w:rsidP="00C368D8">
      <w:pPr>
        <w:pStyle w:val="slovan"/>
        <w:numPr>
          <w:ilvl w:val="0"/>
          <w:numId w:val="12"/>
        </w:numPr>
        <w:ind w:left="851" w:hanging="425"/>
      </w:pPr>
      <w:r>
        <w:t xml:space="preserve">právo na </w:t>
      </w:r>
      <w:r w:rsidRPr="00BC4ED8">
        <w:t xml:space="preserve">bezplatné </w:t>
      </w:r>
      <w:r>
        <w:t xml:space="preserve">odstranění </w:t>
      </w:r>
      <w:r w:rsidRPr="00BC4ED8">
        <w:t>reklamovan</w:t>
      </w:r>
      <w:r>
        <w:t>ých vad anebo</w:t>
      </w:r>
    </w:p>
    <w:p w14:paraId="68E2028F" w14:textId="2F69F38A" w:rsidR="00881906" w:rsidRDefault="00881906" w:rsidP="00C368D8">
      <w:pPr>
        <w:pStyle w:val="slovan"/>
        <w:numPr>
          <w:ilvl w:val="0"/>
          <w:numId w:val="12"/>
        </w:numPr>
        <w:ind w:left="851" w:hanging="425"/>
      </w:pPr>
      <w:r>
        <w:t xml:space="preserve">právo na přiměřenou slevu z ceny díla.     </w:t>
      </w:r>
    </w:p>
    <w:p w14:paraId="41891F29" w14:textId="17A02770" w:rsidR="00881906" w:rsidRDefault="00881906" w:rsidP="00B41FEE">
      <w:pPr>
        <w:pStyle w:val="slovan"/>
        <w:numPr>
          <w:ilvl w:val="0"/>
          <w:numId w:val="0"/>
        </w:numPr>
        <w:ind w:left="426"/>
      </w:pPr>
      <w:r w:rsidRPr="00285567">
        <w:t>V případě, že se strany nedohodnou na te</w:t>
      </w:r>
      <w:r>
        <w:t>rmínu odstranění vad</w:t>
      </w:r>
      <w:r w:rsidR="00F81424">
        <w:t>,</w:t>
      </w:r>
      <w:r w:rsidRPr="00285567">
        <w:t xml:space="preserve"> platí, že zhotovitel je povinen vady odstranit nejpozději do </w:t>
      </w:r>
      <w:r w:rsidR="00AE0D7F">
        <w:t>7</w:t>
      </w:r>
      <w:r w:rsidRPr="00285567">
        <w:t xml:space="preserve"> </w:t>
      </w:r>
      <w:r>
        <w:t>d</w:t>
      </w:r>
      <w:r w:rsidRPr="00285567">
        <w:t>nů</w:t>
      </w:r>
      <w:r>
        <w:t>.</w:t>
      </w:r>
    </w:p>
    <w:p w14:paraId="14413B9E" w14:textId="77777777" w:rsidR="00881906" w:rsidRPr="00941694" w:rsidRDefault="00881906" w:rsidP="00C368D8">
      <w:pPr>
        <w:pStyle w:val="slovan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>
        <w:t>Smluvní strany se dohodly na tom, že objednatel je oprávněn si zvolit, zda vadu odstraní zhotovitel nebo objednatel sám</w:t>
      </w:r>
      <w:r w:rsidRPr="00B51CD3">
        <w:t xml:space="preserve"> </w:t>
      </w:r>
      <w:r>
        <w:t>nebo prostřednictvím třetích osob s tím, že</w:t>
      </w:r>
      <w:r w:rsidRPr="00BC4ED8">
        <w:t xml:space="preserve"> zhotovitel je povinen uhradit náklady</w:t>
      </w:r>
      <w:r>
        <w:t xml:space="preserve"> na odstranění vady</w:t>
      </w:r>
      <w:r w:rsidRPr="00BC4ED8">
        <w:t xml:space="preserve"> po předložení vyúčtování</w:t>
      </w:r>
      <w:r>
        <w:t>,</w:t>
      </w:r>
      <w:r w:rsidRPr="00BC4ED8">
        <w:t xml:space="preserve"> </w:t>
      </w:r>
    </w:p>
    <w:p w14:paraId="2598E408" w14:textId="77777777" w:rsidR="00881906" w:rsidRPr="00A915E7" w:rsidRDefault="00881906" w:rsidP="00C368D8">
      <w:pPr>
        <w:pStyle w:val="slovan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 w:rsidRPr="00881906">
        <w:rPr>
          <w:bCs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14:paraId="7570D341" w14:textId="77777777" w:rsidR="00881906" w:rsidRPr="00A915E7" w:rsidRDefault="00881906" w:rsidP="00C368D8">
      <w:pPr>
        <w:pStyle w:val="slovan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 w:rsidRPr="00A915E7">
        <w:t>Uplatněním práv dle odst. 7. a 8. tohoto článku nezaniká právo na náhradu škody či jiné sankce.</w:t>
      </w:r>
    </w:p>
    <w:p w14:paraId="04656857" w14:textId="77777777" w:rsidR="00881906" w:rsidRPr="00BC4ED8" w:rsidRDefault="00881906" w:rsidP="00C368D8">
      <w:pPr>
        <w:pStyle w:val="slovan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 w:rsidRPr="00E11CFC">
        <w:t xml:space="preserve">Jakékoliv finanční nároky dle odst. </w:t>
      </w:r>
      <w:r>
        <w:t>7. a 8.</w:t>
      </w:r>
      <w:r w:rsidRPr="00E11CFC">
        <w:t xml:space="preserve"> to</w:t>
      </w:r>
      <w:r>
        <w:t>hoto článku je objednatel oprávněn uhradit ze zadržené ceny díla nebo její části dle odst. 3 tohoto článku</w:t>
      </w:r>
      <w:r w:rsidRPr="009601A7">
        <w:t>.</w:t>
      </w:r>
    </w:p>
    <w:p w14:paraId="45806FE8" w14:textId="77777777" w:rsidR="00233C1F" w:rsidRDefault="00233C1F" w:rsidP="00C42D71">
      <w:pPr>
        <w:pStyle w:val="Odstavecseseznamem"/>
        <w:suppressAutoHyphens/>
      </w:pPr>
    </w:p>
    <w:p w14:paraId="3AE0A3D2" w14:textId="6B51E401" w:rsidR="00233C1F" w:rsidRDefault="00233C1F" w:rsidP="00C42D71">
      <w:pPr>
        <w:pStyle w:val="Nadpis3"/>
        <w:suppressAutoHyphens/>
      </w:pPr>
      <w:r>
        <w:t>VI.</w:t>
      </w:r>
    </w:p>
    <w:p w14:paraId="56F9836F" w14:textId="628C3597" w:rsidR="00233C1F" w:rsidRDefault="00233C1F" w:rsidP="00C42D71">
      <w:pPr>
        <w:pStyle w:val="Nadpis3"/>
        <w:suppressAutoHyphens/>
      </w:pPr>
      <w:r>
        <w:t>Porušení smluvních povinností</w:t>
      </w:r>
    </w:p>
    <w:p w14:paraId="3D34127D" w14:textId="77777777" w:rsidR="00233C1F" w:rsidRDefault="00233C1F" w:rsidP="00C42D71">
      <w:pPr>
        <w:suppressAutoHyphens/>
      </w:pPr>
      <w:r>
        <w:t xml:space="preserve"> </w:t>
      </w:r>
    </w:p>
    <w:p w14:paraId="430C5F89" w14:textId="77777777" w:rsidR="00B41FEE" w:rsidRPr="00BC4ED8" w:rsidRDefault="00B41FEE" w:rsidP="00C368D8">
      <w:pPr>
        <w:pStyle w:val="slovan"/>
        <w:numPr>
          <w:ilvl w:val="0"/>
          <w:numId w:val="13"/>
        </w:numPr>
        <w:tabs>
          <w:tab w:val="clear" w:pos="720"/>
          <w:tab w:val="num" w:pos="426"/>
        </w:tabs>
        <w:ind w:left="426" w:hanging="426"/>
      </w:pPr>
      <w:r w:rsidRPr="00BC4ED8">
        <w:t>Smluvní strany se dohodly na následujících sankcích za porušení smluvních povinností:</w:t>
      </w:r>
    </w:p>
    <w:p w14:paraId="7547DB26" w14:textId="69980A2D" w:rsidR="00B41FEE" w:rsidRPr="00AE0D7F" w:rsidRDefault="00B41FEE" w:rsidP="00143F95">
      <w:pPr>
        <w:pStyle w:val="slovan"/>
        <w:numPr>
          <w:ilvl w:val="0"/>
          <w:numId w:val="14"/>
        </w:numPr>
        <w:ind w:left="709" w:hanging="283"/>
        <w:rPr>
          <w:rFonts w:cs="Arial"/>
          <w:color w:val="auto"/>
        </w:rPr>
      </w:pPr>
      <w:r w:rsidRPr="00AE0D7F">
        <w:rPr>
          <w:rFonts w:cs="Arial"/>
          <w:color w:val="auto"/>
        </w:rPr>
        <w:t xml:space="preserve">zhotovitel se zavazuje zaplatit objednateli za každý den překročení sjednané doby provedení díla smluvní pokutu ve výši </w:t>
      </w:r>
      <w:r w:rsidR="00AE0D7F" w:rsidRPr="00AE0D7F">
        <w:rPr>
          <w:rFonts w:cs="Arial"/>
          <w:color w:val="auto"/>
        </w:rPr>
        <w:t>0,01 %</w:t>
      </w:r>
      <w:r w:rsidRPr="00AE0D7F">
        <w:rPr>
          <w:rFonts w:cs="Arial"/>
          <w:color w:val="auto"/>
        </w:rPr>
        <w:t xml:space="preserve"> z celkové ceny díla s DPH,</w:t>
      </w:r>
    </w:p>
    <w:p w14:paraId="60AF26B5" w14:textId="727F903D" w:rsidR="00B41FEE" w:rsidRPr="00AE0D7F" w:rsidRDefault="00B41FEE" w:rsidP="00143F95">
      <w:pPr>
        <w:pStyle w:val="slovan"/>
        <w:numPr>
          <w:ilvl w:val="0"/>
          <w:numId w:val="14"/>
        </w:numPr>
        <w:ind w:left="709" w:hanging="283"/>
        <w:rPr>
          <w:rFonts w:cs="Arial"/>
          <w:color w:val="auto"/>
        </w:rPr>
      </w:pPr>
      <w:r w:rsidRPr="00AE0D7F">
        <w:rPr>
          <w:rFonts w:cs="Arial"/>
          <w:color w:val="auto"/>
        </w:rPr>
        <w:t xml:space="preserve">zhotovitel se zavazuje zaplatit objednateli za každý den překročení sjednané doby odstranění vady smluvní pokutu ve výši </w:t>
      </w:r>
      <w:r w:rsidR="00AE0D7F" w:rsidRPr="00AE0D7F">
        <w:rPr>
          <w:rFonts w:cs="Arial"/>
          <w:color w:val="auto"/>
        </w:rPr>
        <w:t>1 000,00 Kč</w:t>
      </w:r>
      <w:r w:rsidRPr="00AE0D7F">
        <w:rPr>
          <w:rFonts w:cs="Arial"/>
          <w:color w:val="auto"/>
        </w:rPr>
        <w:t>,</w:t>
      </w:r>
    </w:p>
    <w:p w14:paraId="7A5FE1D1" w14:textId="09AF14C8" w:rsidR="00B41FEE" w:rsidRPr="00AE0D7F" w:rsidRDefault="00B41FEE" w:rsidP="00143F95">
      <w:pPr>
        <w:pStyle w:val="slovan"/>
        <w:numPr>
          <w:ilvl w:val="0"/>
          <w:numId w:val="14"/>
        </w:numPr>
        <w:ind w:left="709" w:hanging="283"/>
        <w:rPr>
          <w:rFonts w:cs="Arial"/>
          <w:iCs/>
          <w:color w:val="auto"/>
        </w:rPr>
      </w:pPr>
      <w:r w:rsidRPr="00AE0D7F">
        <w:rPr>
          <w:rFonts w:cs="Arial"/>
          <w:color w:val="auto"/>
        </w:rPr>
        <w:t xml:space="preserve">smluvní strany se zavazují zaplatit druhé straně za každý den překročení sjednaného termínu splatnosti kteréhokoliv peněžitého závazku úrok z prodlení ve výši </w:t>
      </w:r>
      <w:r w:rsidR="00AE0D7F" w:rsidRPr="00AE0D7F">
        <w:rPr>
          <w:rFonts w:cs="Arial"/>
          <w:color w:val="auto"/>
        </w:rPr>
        <w:t xml:space="preserve">0,01 </w:t>
      </w:r>
      <w:r w:rsidRPr="00AE0D7F">
        <w:rPr>
          <w:rFonts w:cs="Arial"/>
          <w:color w:val="auto"/>
        </w:rPr>
        <w:t>% z neuhrazené částky do jejího zaplacení,</w:t>
      </w:r>
    </w:p>
    <w:p w14:paraId="6B10DF51" w14:textId="724982C4" w:rsidR="00B41FEE" w:rsidRPr="00AE0D7F" w:rsidRDefault="005F2DF4" w:rsidP="00143F95">
      <w:pPr>
        <w:pStyle w:val="slovan"/>
        <w:numPr>
          <w:ilvl w:val="0"/>
          <w:numId w:val="14"/>
        </w:numPr>
        <w:ind w:left="709" w:hanging="283"/>
        <w:rPr>
          <w:color w:val="auto"/>
        </w:rPr>
      </w:pPr>
      <w:r>
        <w:rPr>
          <w:rFonts w:cs="Arial"/>
          <w:color w:val="auto"/>
        </w:rPr>
        <w:t>z</w:t>
      </w:r>
      <w:r w:rsidR="00B41FEE" w:rsidRPr="00AE0D7F">
        <w:rPr>
          <w:rFonts w:cs="Arial"/>
          <w:color w:val="auto"/>
        </w:rPr>
        <w:t xml:space="preserve">hotovitel se zavazuje zaplatit objednateli za každý den překročení sjednané lhůty pro doručení faktury dle čl. III. odst. 4 smluvní pokutu ve výši </w:t>
      </w:r>
      <w:r w:rsidR="00AE0D7F" w:rsidRPr="00AE0D7F">
        <w:rPr>
          <w:rFonts w:cs="Arial"/>
          <w:color w:val="auto"/>
        </w:rPr>
        <w:t xml:space="preserve">0,1 </w:t>
      </w:r>
      <w:r w:rsidR="00B41FEE" w:rsidRPr="00AE0D7F">
        <w:rPr>
          <w:rFonts w:cs="Arial"/>
          <w:color w:val="auto"/>
        </w:rPr>
        <w:t>% z fakturované částky.</w:t>
      </w:r>
    </w:p>
    <w:p w14:paraId="455B4DCC" w14:textId="0B9EDBB0" w:rsidR="00143F95" w:rsidRPr="00143F95" w:rsidRDefault="00143F95" w:rsidP="00143F95">
      <w:pPr>
        <w:pStyle w:val="slovan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cs="Arial"/>
          <w:szCs w:val="22"/>
        </w:rPr>
      </w:pPr>
      <w:r w:rsidRPr="00143F95">
        <w:rPr>
          <w:rFonts w:cs="Arial"/>
          <w:szCs w:val="22"/>
        </w:rPr>
        <w:t>Objednatel má právo na náhradu škody vzniklou z porušení povinnosti, ke kterému se vztahuje smluvní pokuta. Náhrada škody zahrnuje skutečnou škodu a ušlý zisk.</w:t>
      </w:r>
    </w:p>
    <w:p w14:paraId="059389A0" w14:textId="77777777" w:rsidR="00B41FEE" w:rsidRDefault="00B41FEE" w:rsidP="00B41FEE">
      <w:pPr>
        <w:pStyle w:val="slovan"/>
        <w:numPr>
          <w:ilvl w:val="0"/>
          <w:numId w:val="0"/>
        </w:numPr>
        <w:ind w:left="720" w:hanging="360"/>
      </w:pPr>
    </w:p>
    <w:p w14:paraId="3F164346" w14:textId="5B28E45F" w:rsidR="000A213A" w:rsidRDefault="000A213A" w:rsidP="00C42D71">
      <w:pPr>
        <w:pStyle w:val="Nadpis3"/>
        <w:suppressAutoHyphens/>
      </w:pPr>
      <w:r>
        <w:t>VII.</w:t>
      </w:r>
    </w:p>
    <w:p w14:paraId="6212C1EE" w14:textId="09F98DF0" w:rsidR="005F2DF4" w:rsidRDefault="005F2DF4" w:rsidP="005F2DF4">
      <w:pPr>
        <w:jc w:val="center"/>
        <w:rPr>
          <w:b/>
        </w:rPr>
      </w:pPr>
      <w:r w:rsidRPr="005F2DF4">
        <w:rPr>
          <w:b/>
        </w:rPr>
        <w:t>Ostatní ujednání</w:t>
      </w:r>
    </w:p>
    <w:p w14:paraId="226B5AED" w14:textId="77777777" w:rsidR="005F2DF4" w:rsidRDefault="005F2DF4" w:rsidP="005F2DF4">
      <w:pPr>
        <w:jc w:val="center"/>
        <w:rPr>
          <w:b/>
        </w:rPr>
      </w:pPr>
    </w:p>
    <w:p w14:paraId="7353262B" w14:textId="77777777" w:rsidR="005F2DF4" w:rsidRPr="005F2DF4" w:rsidRDefault="005F2DF4" w:rsidP="005F2DF4">
      <w:pPr>
        <w:pStyle w:val="slovan"/>
        <w:numPr>
          <w:ilvl w:val="0"/>
          <w:numId w:val="28"/>
        </w:numPr>
        <w:tabs>
          <w:tab w:val="clear" w:pos="720"/>
          <w:tab w:val="num" w:pos="426"/>
        </w:tabs>
        <w:ind w:hanging="720"/>
        <w:rPr>
          <w:rFonts w:cs="Arial"/>
          <w:szCs w:val="22"/>
        </w:rPr>
      </w:pPr>
      <w:r w:rsidRPr="005F2DF4">
        <w:rPr>
          <w:rFonts w:cs="Arial"/>
          <w:szCs w:val="22"/>
        </w:rPr>
        <w:t>V rámci odpovědného plnění veřejné zakázky je zhotovitel povinen:</w:t>
      </w:r>
    </w:p>
    <w:p w14:paraId="57EC2586" w14:textId="26CE4BAE" w:rsidR="005F2DF4" w:rsidRPr="005F2DF4" w:rsidRDefault="005F2DF4" w:rsidP="005F2DF4">
      <w:pPr>
        <w:pStyle w:val="slovan"/>
        <w:numPr>
          <w:ilvl w:val="1"/>
          <w:numId w:val="29"/>
        </w:numPr>
        <w:ind w:left="709" w:hanging="283"/>
      </w:pPr>
      <w:r w:rsidRPr="005F2DF4">
        <w:t xml:space="preserve">zajistit dodržování povinností k ochraně života, zdraví, životního prostředí a bezpečnosti práce vyplývajících ze zvláštních právních </w:t>
      </w:r>
      <w:r>
        <w:t>a</w:t>
      </w:r>
      <w:r w:rsidRPr="005F2DF4">
        <w:t xml:space="preserve"> technických předpisů a technických norem. </w:t>
      </w:r>
    </w:p>
    <w:p w14:paraId="545340EB" w14:textId="74CEC3E4" w:rsidR="005F2DF4" w:rsidRPr="005F2DF4" w:rsidRDefault="005F2DF4" w:rsidP="005F2DF4">
      <w:pPr>
        <w:pStyle w:val="slovan"/>
        <w:numPr>
          <w:ilvl w:val="1"/>
          <w:numId w:val="29"/>
        </w:numPr>
        <w:ind w:left="709" w:hanging="283"/>
      </w:pPr>
      <w:r w:rsidRPr="005F2DF4">
        <w:t xml:space="preserve">zajistit při plnění předmětu veřejné zakázky legální zaměstnávání, férové a důstojné pracovní podmínky pro všechny osoby, které se budou na plnění předmětu veřejné zakázky podílet.  </w:t>
      </w:r>
    </w:p>
    <w:p w14:paraId="18EE5B8E" w14:textId="77777777" w:rsidR="005F2DF4" w:rsidRPr="005F2DF4" w:rsidRDefault="005F2DF4" w:rsidP="005F2DF4">
      <w:pPr>
        <w:pStyle w:val="slovan"/>
        <w:numPr>
          <w:ilvl w:val="1"/>
          <w:numId w:val="29"/>
        </w:numPr>
        <w:ind w:left="709" w:hanging="283"/>
      </w:pPr>
      <w:r w:rsidRPr="005F2DF4">
        <w:t>zajistit po celou dobu provádění díla smluvní pojištění pro případ své odpovědnosti za škodu při pracovním úrazu nebo nemoci z povolání svých zaměstnanců – zákonné pojištění zaměstnanců.</w:t>
      </w:r>
    </w:p>
    <w:p w14:paraId="0B3B0472" w14:textId="0205C609" w:rsidR="005F2DF4" w:rsidRPr="005F2DF4" w:rsidRDefault="005F2DF4" w:rsidP="005F2DF4">
      <w:pPr>
        <w:pStyle w:val="slovan"/>
        <w:numPr>
          <w:ilvl w:val="1"/>
          <w:numId w:val="29"/>
        </w:numPr>
        <w:ind w:left="709" w:hanging="283"/>
      </w:pPr>
      <w:r w:rsidRPr="005F2DF4">
        <w:lastRenderedPageBreak/>
        <w:t xml:space="preserve">zajistit smluvní zákonné pojištění zaměstnanců a pojištění odpovědnosti za škodu způsobenou třetím osobám také na podzhotovitele. </w:t>
      </w:r>
    </w:p>
    <w:p w14:paraId="40EC3DA3" w14:textId="23A5A58C" w:rsidR="005F2DF4" w:rsidRPr="005F2DF4" w:rsidRDefault="005F2DF4" w:rsidP="005F2DF4">
      <w:pPr>
        <w:pStyle w:val="slovan"/>
        <w:numPr>
          <w:ilvl w:val="1"/>
          <w:numId w:val="29"/>
        </w:numPr>
        <w:ind w:left="709" w:hanging="283"/>
      </w:pPr>
      <w:r w:rsidRPr="005F2DF4">
        <w:t>zajistit řádné a včasné plnění finančních závazků svým pod</w:t>
      </w:r>
      <w:r w:rsidR="00C02E17">
        <w:t>dodavatelům</w:t>
      </w:r>
      <w:r w:rsidRPr="005F2DF4">
        <w:t>, kdy za řádné a včasné plnění se považuje plné uhrazení pod</w:t>
      </w:r>
      <w:r w:rsidR="00C02E17">
        <w:t xml:space="preserve">dodavatelům </w:t>
      </w:r>
      <w:r w:rsidRPr="005F2DF4">
        <w:t>vystavených faktur za plnění poskytnutá k plnění veřejné zakázky, a to vždy do 5 pracovních dnů od obdržení platby ze strany objednatele za konkrétní plnění. Zhotovitel se zavazuje přenést totožnou povinnost do dalších úrovní dodavatelského řetězce a zavázat své pod</w:t>
      </w:r>
      <w:r w:rsidR="00C02E17">
        <w:t>dodavatele</w:t>
      </w:r>
      <w:r w:rsidRPr="005F2DF4">
        <w:t xml:space="preserve"> k plnění a šíření této povinnosti též do nižších úrovní dodavatelského řetězce. Objednatel je oprávněn požadovat předložení smlouvy uzavřené mezi zhotovitelem a jeho poddodavatelem k nahlédnutí.</w:t>
      </w:r>
    </w:p>
    <w:p w14:paraId="42056EDB" w14:textId="0D0C6F93" w:rsidR="005F2DF4" w:rsidRPr="005F2DF4" w:rsidRDefault="005F2DF4" w:rsidP="005F2DF4">
      <w:pPr>
        <w:pStyle w:val="slovan"/>
        <w:numPr>
          <w:ilvl w:val="1"/>
          <w:numId w:val="29"/>
        </w:numPr>
        <w:ind w:left="709" w:hanging="283"/>
      </w:pPr>
      <w:r w:rsidRPr="005F2DF4">
        <w:t xml:space="preserve">zajistit předcházení vzniku odpadů a prosazovat základní principy ochrany životního prostředí a zdraví lidí při nakládání s odpady a předcházet znečišťování ovzduší a snižování úrovně znečišťování, které může vzniklou během </w:t>
      </w:r>
      <w:r w:rsidR="000B3D15">
        <w:t>realizace zakázky</w:t>
      </w:r>
      <w:r w:rsidRPr="005F2DF4">
        <w:t>.</w:t>
      </w:r>
    </w:p>
    <w:p w14:paraId="2E9858A1" w14:textId="4DDF77DC" w:rsidR="005F2DF4" w:rsidRPr="005F2DF4" w:rsidRDefault="005F2DF4" w:rsidP="005F2DF4">
      <w:pPr>
        <w:pStyle w:val="slovan"/>
        <w:numPr>
          <w:ilvl w:val="1"/>
          <w:numId w:val="29"/>
        </w:numPr>
        <w:ind w:left="709" w:hanging="283"/>
      </w:pPr>
      <w:r w:rsidRPr="005F2DF4">
        <w:t>zajistit v rámci snižování negativních dopadů ze své činnosti na životní prostředí využívání nízkoemisních automobilů, má-li je k dispozici, tisk veškerých listinných výstupů předávaných objednateli na papír, který je šetrný k životnímu prostředí, pokud zvláštní použití pro specifické účely nevyžaduje jiný druh papíru a motivovat zaměstnance zhotovitel</w:t>
      </w:r>
      <w:r w:rsidR="00663188">
        <w:t>e</w:t>
      </w:r>
      <w:r w:rsidRPr="005F2DF4">
        <w:t xml:space="preserve"> k efektivnímu a úspornému tisku.</w:t>
      </w:r>
    </w:p>
    <w:p w14:paraId="12EB2E4D" w14:textId="10A90C9B" w:rsidR="005F2DF4" w:rsidRPr="005F2DF4" w:rsidRDefault="005F2DF4" w:rsidP="005F2DF4">
      <w:pPr>
        <w:pStyle w:val="slovan"/>
        <w:numPr>
          <w:ilvl w:val="1"/>
          <w:numId w:val="29"/>
        </w:numPr>
        <w:ind w:left="709" w:hanging="283"/>
      </w:pPr>
      <w:r w:rsidRPr="005F2DF4">
        <w:t>Zhotovitel podpisem této smlouvy přebírá povinnosti uvedené v tomto odstavci k odpovědnému plnění veřejné zakázky. Objednatel je oprávněn plnění těchto povinností kdykoliv kontrolovat, a to bez předchozího ohlášení zhotoviteli. Jeli k provedení kontroly potřeba předložení souvisejících dokumentů, zavazuje se zhotovitel k jejich předložení nejpozději do 2 pracovních dnů od doručení výzvy objednatele.</w:t>
      </w:r>
    </w:p>
    <w:p w14:paraId="47C76432" w14:textId="77777777" w:rsidR="005F2DF4" w:rsidRDefault="005F2DF4" w:rsidP="005F2DF4"/>
    <w:p w14:paraId="475BA03D" w14:textId="7D0420CD" w:rsidR="005F2DF4" w:rsidRPr="005F2DF4" w:rsidRDefault="005F2DF4" w:rsidP="00663188">
      <w:pPr>
        <w:spacing w:before="240"/>
        <w:jc w:val="center"/>
        <w:rPr>
          <w:b/>
        </w:rPr>
      </w:pPr>
      <w:r w:rsidRPr="005F2DF4">
        <w:rPr>
          <w:b/>
        </w:rPr>
        <w:t>VIII.</w:t>
      </w:r>
    </w:p>
    <w:p w14:paraId="24163A55" w14:textId="37448F17" w:rsidR="000A213A" w:rsidRDefault="000A213A" w:rsidP="00C42D71">
      <w:pPr>
        <w:pStyle w:val="Nadpis3"/>
        <w:suppressAutoHyphens/>
      </w:pPr>
      <w:r>
        <w:t>Závěrečná ustanovení</w:t>
      </w:r>
    </w:p>
    <w:p w14:paraId="02DEC552" w14:textId="77777777" w:rsidR="000A213A" w:rsidRDefault="000A213A" w:rsidP="00C42D71">
      <w:pPr>
        <w:suppressAutoHyphens/>
      </w:pPr>
    </w:p>
    <w:p w14:paraId="4A78A941" w14:textId="1CA90845" w:rsidR="0027293B" w:rsidRPr="00AE0D7F" w:rsidRDefault="00143F95" w:rsidP="00C368D8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AE0D7F">
        <w:rPr>
          <w:color w:val="auto"/>
        </w:rPr>
        <w:t>Objednatel</w:t>
      </w:r>
      <w:r w:rsidR="0027293B" w:rsidRPr="00AE0D7F">
        <w:rPr>
          <w:color w:val="auto"/>
        </w:rPr>
        <w:t xml:space="preserve"> tímto potvrzuje, že o uzavření této smlouvy bylo rozhodnuto Radou Ústeckého kraje u</w:t>
      </w:r>
      <w:r w:rsidR="00AE0D7F" w:rsidRPr="00AE0D7F">
        <w:rPr>
          <w:color w:val="auto"/>
        </w:rPr>
        <w:t xml:space="preserve">snesením č. </w:t>
      </w:r>
      <w:r w:rsidR="00974DC0">
        <w:rPr>
          <w:color w:val="auto"/>
        </w:rPr>
        <w:t>158</w:t>
      </w:r>
      <w:r w:rsidR="00BE77E0">
        <w:rPr>
          <w:color w:val="auto"/>
        </w:rPr>
        <w:t>/</w:t>
      </w:r>
      <w:r w:rsidR="00974DC0">
        <w:rPr>
          <w:color w:val="auto"/>
        </w:rPr>
        <w:t>42</w:t>
      </w:r>
      <w:r w:rsidR="00BE77E0">
        <w:rPr>
          <w:color w:val="auto"/>
        </w:rPr>
        <w:t>R/202</w:t>
      </w:r>
      <w:r w:rsidR="00974DC0">
        <w:rPr>
          <w:color w:val="auto"/>
        </w:rPr>
        <w:t>2</w:t>
      </w:r>
      <w:r w:rsidR="00AE0D7F" w:rsidRPr="00AE0D7F">
        <w:rPr>
          <w:color w:val="auto"/>
        </w:rPr>
        <w:t xml:space="preserve"> ze dne </w:t>
      </w:r>
      <w:r w:rsidR="00974DC0">
        <w:rPr>
          <w:color w:val="auto"/>
        </w:rPr>
        <w:t>6</w:t>
      </w:r>
      <w:r w:rsidR="00BE77E0">
        <w:rPr>
          <w:color w:val="auto"/>
        </w:rPr>
        <w:t xml:space="preserve">. </w:t>
      </w:r>
      <w:r w:rsidR="00974DC0">
        <w:rPr>
          <w:color w:val="auto"/>
        </w:rPr>
        <w:t>4</w:t>
      </w:r>
      <w:r w:rsidR="00BE77E0">
        <w:rPr>
          <w:color w:val="auto"/>
        </w:rPr>
        <w:t>. 202</w:t>
      </w:r>
      <w:r w:rsidR="00974DC0">
        <w:rPr>
          <w:color w:val="auto"/>
        </w:rPr>
        <w:t>2</w:t>
      </w:r>
      <w:r w:rsidR="00BE77E0">
        <w:rPr>
          <w:color w:val="auto"/>
        </w:rPr>
        <w:t>.</w:t>
      </w:r>
    </w:p>
    <w:p w14:paraId="1201F2DE" w14:textId="77777777" w:rsidR="0027293B" w:rsidRDefault="0027293B" w:rsidP="00C368D8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>Pokud v této smlouvě není stanoveno jinak, řídí se právní vztahy z ní vyplývající příslušnými ustanoveními občanského zákoníku.</w:t>
      </w:r>
    </w:p>
    <w:p w14:paraId="6FCEE75E" w14:textId="6E943F6E" w:rsidR="0027293B" w:rsidRDefault="0027293B" w:rsidP="00C368D8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>T</w:t>
      </w:r>
      <w:r w:rsidR="002D7043">
        <w:t>ato smlouva se vyhotovuje v elektronické podobě, přičemž objednatel a zhotovitel obdrží její elektronický originál. T</w:t>
      </w:r>
      <w:r>
        <w:t xml:space="preserve">uto smlouvu lze měnit či doplňovat pouze po dohodě smluvních stran </w:t>
      </w:r>
      <w:r w:rsidR="002D7043">
        <w:t xml:space="preserve">ve </w:t>
      </w:r>
      <w:r>
        <w:t>form</w:t>
      </w:r>
      <w:r w:rsidR="002D7043">
        <w:t>ě vzestupně číslovaných elektronicky podepsaných dodatků</w:t>
      </w:r>
      <w:r>
        <w:t xml:space="preserve">. </w:t>
      </w:r>
    </w:p>
    <w:p w14:paraId="6F8EEE3E" w14:textId="133D41B8" w:rsidR="0027293B" w:rsidRDefault="0027293B" w:rsidP="00C368D8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 xml:space="preserve">Osobní údaje obsažené v této smlouvě budou </w:t>
      </w:r>
      <w:r w:rsidR="00143F95">
        <w:t>objednatelem</w:t>
      </w:r>
      <w:r>
        <w:t xml:space="preserve"> zpracovávány pouze pro účely plnění práv a povinností vyplývajících z této smlouvy; k jiným účelům nebudou tyto osobní údaje </w:t>
      </w:r>
      <w:r w:rsidR="00143F95">
        <w:t>objednatele</w:t>
      </w:r>
      <w:r>
        <w:t xml:space="preserve">m použity. </w:t>
      </w:r>
      <w:r w:rsidR="00143F95">
        <w:t>Objednatel</w:t>
      </w:r>
      <w:r>
        <w:t xml:space="preserve"> při zpracovávání osobních údajů postupuje v souladu s platnými právními předpisy, zejména s Nařízením EU o ochraně osobních údajů (GDPR). Podrobné informace o ochraně osobních údajů jsou dostupné na webových stránkách </w:t>
      </w:r>
      <w:r w:rsidR="00143F95">
        <w:t>objednatele</w:t>
      </w:r>
      <w:r>
        <w:t xml:space="preserve"> www.kr-ustecky.cz.</w:t>
      </w:r>
    </w:p>
    <w:p w14:paraId="49338E86" w14:textId="54C5024C" w:rsidR="0027293B" w:rsidRPr="00F81424" w:rsidRDefault="0027293B" w:rsidP="00AE0D7F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AE0D7F">
        <w:rPr>
          <w:color w:val="auto"/>
        </w:rPr>
        <w:t xml:space="preserve">Tato smlouva nabývá platnosti dnem jejího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143F95" w:rsidRPr="00AE0D7F">
        <w:rPr>
          <w:color w:val="auto"/>
        </w:rPr>
        <w:t>Zhotovitel</w:t>
      </w:r>
      <w:r w:rsidRPr="00AE0D7F">
        <w:rPr>
          <w:color w:val="auto"/>
        </w:rPr>
        <w:t xml:space="preserve">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</w:t>
      </w:r>
      <w:r w:rsidR="00143F95" w:rsidRPr="00AE0D7F">
        <w:rPr>
          <w:color w:val="auto"/>
        </w:rPr>
        <w:t>objednatel</w:t>
      </w:r>
      <w:r w:rsidRPr="00AE0D7F">
        <w:rPr>
          <w:color w:val="auto"/>
        </w:rPr>
        <w:t xml:space="preserve">, který zároveň zajistí, aby informace o uveřejnění této smlouvy byla zaslána </w:t>
      </w:r>
      <w:r w:rsidR="00143F95" w:rsidRPr="00AE0D7F">
        <w:rPr>
          <w:color w:val="auto"/>
        </w:rPr>
        <w:t>zhotoviteli</w:t>
      </w:r>
      <w:r w:rsidRPr="00AE0D7F">
        <w:rPr>
          <w:color w:val="auto"/>
        </w:rPr>
        <w:t xml:space="preserve"> </w:t>
      </w:r>
      <w:r w:rsidR="00F32FD3">
        <w:rPr>
          <w:color w:val="auto"/>
        </w:rPr>
        <w:t xml:space="preserve">do datové schránky ID </w:t>
      </w:r>
      <w:r w:rsidR="00974DC0">
        <w:rPr>
          <w:color w:val="auto"/>
        </w:rPr>
        <w:t>h238h7s</w:t>
      </w:r>
      <w:r w:rsidRPr="00F81424">
        <w:rPr>
          <w:color w:val="auto"/>
        </w:rPr>
        <w:t xml:space="preserve">. </w:t>
      </w:r>
    </w:p>
    <w:p w14:paraId="7C53738D" w14:textId="29B160F1" w:rsidR="000A213A" w:rsidRDefault="005F2DF4" w:rsidP="004914C4">
      <w:pPr>
        <w:pStyle w:val="Nadpis3"/>
        <w:tabs>
          <w:tab w:val="num" w:pos="426"/>
        </w:tabs>
        <w:suppressAutoHyphens/>
        <w:ind w:left="426" w:hanging="426"/>
      </w:pPr>
      <w:r>
        <w:lastRenderedPageBreak/>
        <w:t>IX</w:t>
      </w:r>
      <w:r w:rsidR="000A213A">
        <w:t>.</w:t>
      </w:r>
    </w:p>
    <w:p w14:paraId="2884DBD7" w14:textId="7E712B2F" w:rsidR="000A213A" w:rsidRDefault="000A213A" w:rsidP="004914C4">
      <w:pPr>
        <w:pStyle w:val="Nadpis3"/>
        <w:tabs>
          <w:tab w:val="num" w:pos="426"/>
        </w:tabs>
        <w:suppressAutoHyphens/>
        <w:ind w:left="426" w:hanging="426"/>
      </w:pPr>
      <w:r>
        <w:t>Podpisy smluvních stran</w:t>
      </w:r>
    </w:p>
    <w:p w14:paraId="0BF28513" w14:textId="77777777" w:rsidR="000A213A" w:rsidRDefault="000A213A" w:rsidP="004914C4">
      <w:pPr>
        <w:tabs>
          <w:tab w:val="num" w:pos="426"/>
        </w:tabs>
        <w:suppressAutoHyphens/>
        <w:ind w:left="426" w:hanging="426"/>
      </w:pPr>
    </w:p>
    <w:p w14:paraId="4D15A12F" w14:textId="45BF96B1" w:rsidR="000A213A" w:rsidRDefault="00143F95" w:rsidP="00C368D8">
      <w:pPr>
        <w:pStyle w:val="slovan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>
        <w:t>Zhotovitel i objednatel</w:t>
      </w:r>
      <w:r w:rsidR="000A213A" w:rsidRPr="00BC4ED8">
        <w:t xml:space="preserve"> shodně prohlašují, </w:t>
      </w:r>
      <w:r w:rsidR="000A213A" w:rsidRPr="004069A8">
        <w:t>že si tuto smlouvu před jejím podpisem přečetli, že byla uzavřena po vzájemném projednání podle jejich pravé a</w:t>
      </w:r>
      <w:r w:rsidR="001635B0">
        <w:t xml:space="preserve"> svobodné vůle, určitě, vážně </w:t>
      </w:r>
      <w:r w:rsidR="001635B0" w:rsidRPr="001635B0">
        <w:t>a</w:t>
      </w:r>
      <w:r w:rsidR="001635B0">
        <w:t> </w:t>
      </w:r>
      <w:r w:rsidR="000A213A" w:rsidRPr="001635B0">
        <w:t>srozumitelně</w:t>
      </w:r>
      <w:r w:rsidR="000A213A" w:rsidRPr="004069A8">
        <w:t>, bez zneužití tísně, nezkušenosti, rozumové slabosti, rozrušení nebo lehkomyslnosti druhé strany</w:t>
      </w:r>
      <w:r w:rsidR="000A213A">
        <w:t>,</w:t>
      </w:r>
      <w:r w:rsidR="000A213A" w:rsidRPr="004069A8">
        <w:t xml:space="preserve"> </w:t>
      </w:r>
      <w:r w:rsidR="000A213A">
        <w:t>na důkaz čehož připojují své podpisy.</w:t>
      </w:r>
    </w:p>
    <w:p w14:paraId="51D560DD" w14:textId="115BB2AB" w:rsidR="000A213A" w:rsidRPr="00C0099E" w:rsidRDefault="00BE77E0" w:rsidP="004914C4">
      <w:pPr>
        <w:pStyle w:val="slovan"/>
        <w:tabs>
          <w:tab w:val="clear" w:pos="720"/>
          <w:tab w:val="num" w:pos="426"/>
        </w:tabs>
        <w:ind w:left="426" w:hanging="426"/>
        <w:rPr>
          <w:color w:val="auto"/>
        </w:rPr>
      </w:pPr>
      <w:r>
        <w:rPr>
          <w:color w:val="auto"/>
        </w:rPr>
        <w:t>Mgr. Tereza Bláhová, vedoucí odd. podpory řízení a pověřená vedením odboru kancelář ředitele</w:t>
      </w:r>
      <w:r w:rsidR="00C0099E">
        <w:rPr>
          <w:color w:val="auto"/>
        </w:rPr>
        <w:t>,</w:t>
      </w:r>
      <w:r w:rsidR="00C0099E" w:rsidRPr="00C0099E">
        <w:rPr>
          <w:color w:val="auto"/>
        </w:rPr>
        <w:t xml:space="preserve"> </w:t>
      </w:r>
      <w:r w:rsidR="000A213A" w:rsidRPr="00C0099E">
        <w:rPr>
          <w:color w:val="auto"/>
        </w:rPr>
        <w:t>je oprávněn</w:t>
      </w:r>
      <w:r>
        <w:rPr>
          <w:color w:val="auto"/>
        </w:rPr>
        <w:t>a</w:t>
      </w:r>
      <w:r w:rsidR="000A213A" w:rsidRPr="00C0099E">
        <w:rPr>
          <w:color w:val="auto"/>
        </w:rPr>
        <w:t xml:space="preserve"> podepsat tuto smlouvu na základě zmocnění</w:t>
      </w:r>
      <w:r>
        <w:rPr>
          <w:color w:val="auto"/>
        </w:rPr>
        <w:t>.</w:t>
      </w:r>
    </w:p>
    <w:p w14:paraId="01F1E17F" w14:textId="77777777" w:rsidR="000A213A" w:rsidRPr="000C0F08" w:rsidRDefault="000A213A" w:rsidP="00C42D71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 w:rsidTr="00A83C25">
        <w:tc>
          <w:tcPr>
            <w:tcW w:w="4606" w:type="dxa"/>
          </w:tcPr>
          <w:p w14:paraId="37646522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</w:t>
            </w:r>
            <w:proofErr w:type="gramStart"/>
            <w:r w:rsidRPr="00CB22B7">
              <w:rPr>
                <w:rFonts w:cs="Arial"/>
              </w:rPr>
              <w:t>…….</w:t>
            </w:r>
            <w:proofErr w:type="gramEnd"/>
            <w:r w:rsidRPr="00CB22B7">
              <w:rPr>
                <w:rFonts w:cs="Arial"/>
              </w:rPr>
              <w:t>. dne …………………</w:t>
            </w:r>
          </w:p>
        </w:tc>
        <w:tc>
          <w:tcPr>
            <w:tcW w:w="4606" w:type="dxa"/>
          </w:tcPr>
          <w:p w14:paraId="21889256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………………… dne …………</w:t>
            </w:r>
            <w:proofErr w:type="gramStart"/>
            <w:r w:rsidRPr="00CB22B7">
              <w:rPr>
                <w:rFonts w:cs="Arial"/>
              </w:rPr>
              <w:t>…….</w:t>
            </w:r>
            <w:proofErr w:type="gramEnd"/>
            <w:r w:rsidRPr="00CB22B7">
              <w:rPr>
                <w:rFonts w:cs="Arial"/>
              </w:rPr>
              <w:t>.</w:t>
            </w:r>
          </w:p>
        </w:tc>
      </w:tr>
      <w:tr w:rsidR="000A213A" w:rsidRPr="000E17AA" w14:paraId="709D218D" w14:textId="77777777" w:rsidTr="00A83C25">
        <w:tc>
          <w:tcPr>
            <w:tcW w:w="4606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6A6AAE" w14:textId="77777777" w:rsidR="00F32FD3" w:rsidRDefault="00F32FD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93FD2D3" w14:textId="77777777" w:rsidR="00F32FD3" w:rsidRDefault="00F32FD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8A0EF72" w14:textId="77777777" w:rsidR="00F32FD3" w:rsidRDefault="00F32FD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BFD4347" w14:textId="77777777" w:rsidR="00F32FD3" w:rsidRDefault="00F32FD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3E4B5FD" w14:textId="77777777" w:rsidR="00F32FD3" w:rsidRDefault="00F32FD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2DD4F31" w14:textId="77777777" w:rsidR="00F32FD3" w:rsidRDefault="00F32FD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A83C25">
        <w:tc>
          <w:tcPr>
            <w:tcW w:w="4606" w:type="dxa"/>
          </w:tcPr>
          <w:p w14:paraId="571D2338" w14:textId="405F5D6D" w:rsidR="000A213A" w:rsidRPr="00CB22B7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Objednatel</w:t>
            </w:r>
          </w:p>
          <w:p w14:paraId="13DD0512" w14:textId="259007CD" w:rsidR="000A213A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Ústecký kraj</w:t>
            </w:r>
          </w:p>
          <w:p w14:paraId="7CF38D7A" w14:textId="26876A99" w:rsidR="00143421" w:rsidRDefault="00143421" w:rsidP="0014342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left" w:pos="2977"/>
              </w:tabs>
              <w:suppressAutoHyphens/>
              <w:rPr>
                <w:bCs/>
              </w:rPr>
            </w:pPr>
            <w:r>
              <w:rPr>
                <w:bCs/>
              </w:rPr>
              <w:t xml:space="preserve">Mgr. Tereza Bláhová </w:t>
            </w:r>
          </w:p>
          <w:p w14:paraId="72CFEA2E" w14:textId="5ABC180D" w:rsidR="00143421" w:rsidRDefault="00143421" w:rsidP="0014342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left" w:pos="2977"/>
              </w:tabs>
              <w:suppressAutoHyphens/>
              <w:rPr>
                <w:bCs/>
              </w:rPr>
            </w:pPr>
            <w:r>
              <w:rPr>
                <w:bCs/>
              </w:rPr>
              <w:t>vedoucí odd. podpory řízení,</w:t>
            </w:r>
          </w:p>
          <w:p w14:paraId="21184255" w14:textId="7B76B069" w:rsidR="000A213A" w:rsidRPr="00CB22B7" w:rsidRDefault="00143421" w:rsidP="001434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bCs/>
              </w:rPr>
              <w:t>pověřená vedením odboru kancelář ředitele</w:t>
            </w:r>
          </w:p>
          <w:p w14:paraId="3AB57299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FA2881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60F0BD4B" w14:textId="712623BA" w:rsidR="000A213A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Zhotovitel</w:t>
            </w:r>
          </w:p>
          <w:p w14:paraId="13944132" w14:textId="49D6627D" w:rsidR="0097391B" w:rsidRDefault="00974D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Petr Stejskal</w:t>
            </w:r>
          </w:p>
          <w:p w14:paraId="0E9ADDAF" w14:textId="125E2992" w:rsidR="000A213A" w:rsidRPr="00BE77E0" w:rsidRDefault="00974D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jednatel</w:t>
            </w:r>
          </w:p>
          <w:p w14:paraId="66374A94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34FEF5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7E0497D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700D5C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21AB43EF" w14:textId="77777777" w:rsidR="000A213A" w:rsidRPr="0004495D" w:rsidRDefault="000A213A" w:rsidP="00C42D71">
      <w:pPr>
        <w:suppressAutoHyphens/>
        <w:rPr>
          <w:rFonts w:cs="Arial"/>
        </w:rPr>
      </w:pPr>
      <w:r w:rsidRPr="0004495D">
        <w:rPr>
          <w:rFonts w:cs="Arial"/>
        </w:rPr>
        <w:t>Přílohy:</w:t>
      </w:r>
    </w:p>
    <w:p w14:paraId="1ECDB4AC" w14:textId="416D7B9D" w:rsidR="000A213A" w:rsidRPr="00974DC0" w:rsidRDefault="000A213A" w:rsidP="00974DC0">
      <w:pPr>
        <w:suppressAutoHyphens/>
        <w:rPr>
          <w:rFonts w:cs="Arial"/>
        </w:rPr>
      </w:pPr>
      <w:r w:rsidRPr="00C0099E">
        <w:rPr>
          <w:rFonts w:cs="Arial"/>
          <w:color w:val="auto"/>
        </w:rPr>
        <w:t xml:space="preserve">Příloha č. 1 </w:t>
      </w:r>
      <w:r w:rsidR="00CC443A">
        <w:rPr>
          <w:rFonts w:cs="Arial"/>
          <w:color w:val="auto"/>
        </w:rPr>
        <w:t>–</w:t>
      </w:r>
      <w:r w:rsidRPr="00C0099E">
        <w:rPr>
          <w:rFonts w:cs="Arial"/>
          <w:color w:val="auto"/>
        </w:rPr>
        <w:t xml:space="preserve"> Výpis</w:t>
      </w:r>
      <w:r w:rsidR="00CC443A">
        <w:rPr>
          <w:rFonts w:cs="Arial"/>
          <w:color w:val="auto"/>
        </w:rPr>
        <w:t xml:space="preserve"> </w:t>
      </w:r>
      <w:r w:rsidRPr="00F81424">
        <w:rPr>
          <w:rFonts w:cs="Arial"/>
          <w:color w:val="auto"/>
        </w:rPr>
        <w:t>z</w:t>
      </w:r>
      <w:r w:rsidR="00F32FD3">
        <w:rPr>
          <w:rFonts w:cs="Arial"/>
          <w:color w:val="auto"/>
        </w:rPr>
        <w:t>e živnostenského</w:t>
      </w:r>
      <w:r w:rsidR="0097391B">
        <w:rPr>
          <w:rFonts w:cs="Arial"/>
          <w:color w:val="auto"/>
        </w:rPr>
        <w:t xml:space="preserve"> rejstříku</w:t>
      </w:r>
    </w:p>
    <w:sectPr w:rsidR="000A213A" w:rsidRPr="00974DC0" w:rsidSect="00871C6B">
      <w:footerReference w:type="default" r:id="rId13"/>
      <w:headerReference w:type="first" r:id="rId14"/>
      <w:footerReference w:type="first" r:id="rId15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F4CF" w14:textId="77777777" w:rsidR="0041417E" w:rsidRDefault="0041417E" w:rsidP="00A4755F">
      <w:r>
        <w:separator/>
      </w:r>
    </w:p>
  </w:endnote>
  <w:endnote w:type="continuationSeparator" w:id="0">
    <w:p w14:paraId="696E022B" w14:textId="77777777" w:rsidR="0041417E" w:rsidRDefault="0041417E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63188">
              <w:rPr>
                <w:noProof/>
              </w:rPr>
              <w:t>8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63188">
              <w:rPr>
                <w:noProof/>
              </w:rPr>
              <w:t>8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59389"/>
      <w:docPartObj>
        <w:docPartGallery w:val="Page Numbers (Bottom of Page)"/>
        <w:docPartUnique/>
      </w:docPartObj>
    </w:sdtPr>
    <w:sdtEndPr/>
    <w:sdtContent>
      <w:sdt>
        <w:sdtPr>
          <w:id w:val="1095443536"/>
          <w:docPartObj>
            <w:docPartGallery w:val="Page Numbers (Top of Page)"/>
            <w:docPartUnique/>
          </w:docPartObj>
        </w:sdtPr>
        <w:sdtEndPr/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5F2DF4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5F2DF4">
              <w:rPr>
                <w:noProof/>
              </w:rPr>
              <w:t>8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0E7B" w14:textId="77777777" w:rsidR="0041417E" w:rsidRDefault="0041417E" w:rsidP="00A4755F">
      <w:r>
        <w:separator/>
      </w:r>
    </w:p>
  </w:footnote>
  <w:footnote w:type="continuationSeparator" w:id="0">
    <w:p w14:paraId="2C74962F" w14:textId="77777777" w:rsidR="0041417E" w:rsidRDefault="0041417E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951" w14:textId="315931BA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4C402034" w:rsidR="00F04797" w:rsidRPr="00485E01" w:rsidRDefault="00551B6E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0F8"/>
    <w:multiLevelType w:val="hybridMultilevel"/>
    <w:tmpl w:val="44500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1375A"/>
    <w:multiLevelType w:val="hybridMultilevel"/>
    <w:tmpl w:val="830A93E0"/>
    <w:lvl w:ilvl="0" w:tplc="9DA2CDFC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84F01"/>
    <w:multiLevelType w:val="hybridMultilevel"/>
    <w:tmpl w:val="20640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E03C7"/>
    <w:multiLevelType w:val="hybridMultilevel"/>
    <w:tmpl w:val="FBA2207C"/>
    <w:lvl w:ilvl="0" w:tplc="9BDA6AC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64685"/>
    <w:multiLevelType w:val="hybridMultilevel"/>
    <w:tmpl w:val="BCCEC27A"/>
    <w:lvl w:ilvl="0" w:tplc="5E44C7E4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76BD9"/>
    <w:multiLevelType w:val="hybridMultilevel"/>
    <w:tmpl w:val="5978E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F02F2A"/>
    <w:multiLevelType w:val="hybridMultilevel"/>
    <w:tmpl w:val="438838C4"/>
    <w:lvl w:ilvl="0" w:tplc="0BFAE0A6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B3D24"/>
    <w:multiLevelType w:val="hybridMultilevel"/>
    <w:tmpl w:val="E8824A8A"/>
    <w:lvl w:ilvl="0" w:tplc="FFFFFFFF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B0F343C"/>
    <w:multiLevelType w:val="hybridMultilevel"/>
    <w:tmpl w:val="4E70A116"/>
    <w:lvl w:ilvl="0" w:tplc="0405000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3035F9D"/>
    <w:multiLevelType w:val="hybridMultilevel"/>
    <w:tmpl w:val="B64AE042"/>
    <w:lvl w:ilvl="0" w:tplc="04050019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953E6"/>
    <w:multiLevelType w:val="hybridMultilevel"/>
    <w:tmpl w:val="C2780FF2"/>
    <w:lvl w:ilvl="0" w:tplc="C24434F4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ahoma" w:hAnsi="Tahom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8BA2594"/>
    <w:multiLevelType w:val="hybridMultilevel"/>
    <w:tmpl w:val="C22820BE"/>
    <w:lvl w:ilvl="0" w:tplc="0405000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3E45E63"/>
    <w:multiLevelType w:val="hybridMultilevel"/>
    <w:tmpl w:val="A0B6D1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83176BD"/>
    <w:multiLevelType w:val="hybridMultilevel"/>
    <w:tmpl w:val="642A32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2680"/>
    <w:multiLevelType w:val="hybridMultilevel"/>
    <w:tmpl w:val="63C282C4"/>
    <w:lvl w:ilvl="0" w:tplc="9DA2C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B75FE7"/>
    <w:multiLevelType w:val="hybridMultilevel"/>
    <w:tmpl w:val="95848714"/>
    <w:lvl w:ilvl="0" w:tplc="F30824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A8CCA0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A2083"/>
    <w:multiLevelType w:val="hybridMultilevel"/>
    <w:tmpl w:val="E8824A8A"/>
    <w:lvl w:ilvl="0" w:tplc="04050019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23F2E"/>
    <w:multiLevelType w:val="hybridMultilevel"/>
    <w:tmpl w:val="145084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409205">
    <w:abstractNumId w:val="19"/>
  </w:num>
  <w:num w:numId="2" w16cid:durableId="1436680486">
    <w:abstractNumId w:val="19"/>
    <w:lvlOverride w:ilvl="0">
      <w:startOverride w:val="1"/>
    </w:lvlOverride>
  </w:num>
  <w:num w:numId="3" w16cid:durableId="126507323">
    <w:abstractNumId w:val="19"/>
    <w:lvlOverride w:ilvl="0">
      <w:startOverride w:val="1"/>
    </w:lvlOverride>
  </w:num>
  <w:num w:numId="4" w16cid:durableId="1442065749">
    <w:abstractNumId w:val="19"/>
    <w:lvlOverride w:ilvl="0">
      <w:startOverride w:val="1"/>
    </w:lvlOverride>
  </w:num>
  <w:num w:numId="5" w16cid:durableId="294412107">
    <w:abstractNumId w:val="19"/>
    <w:lvlOverride w:ilvl="0">
      <w:startOverride w:val="1"/>
    </w:lvlOverride>
  </w:num>
  <w:num w:numId="6" w16cid:durableId="1391928901">
    <w:abstractNumId w:val="15"/>
  </w:num>
  <w:num w:numId="7" w16cid:durableId="1040860435">
    <w:abstractNumId w:val="19"/>
    <w:lvlOverride w:ilvl="0">
      <w:startOverride w:val="1"/>
    </w:lvlOverride>
  </w:num>
  <w:num w:numId="8" w16cid:durableId="2093622629">
    <w:abstractNumId w:val="8"/>
  </w:num>
  <w:num w:numId="9" w16cid:durableId="1883008499">
    <w:abstractNumId w:val="19"/>
    <w:lvlOverride w:ilvl="0">
      <w:startOverride w:val="1"/>
    </w:lvlOverride>
  </w:num>
  <w:num w:numId="10" w16cid:durableId="1264806683">
    <w:abstractNumId w:val="19"/>
    <w:lvlOverride w:ilvl="0">
      <w:startOverride w:val="1"/>
    </w:lvlOverride>
  </w:num>
  <w:num w:numId="11" w16cid:durableId="1612779531">
    <w:abstractNumId w:val="17"/>
  </w:num>
  <w:num w:numId="12" w16cid:durableId="339628485">
    <w:abstractNumId w:val="9"/>
  </w:num>
  <w:num w:numId="13" w16cid:durableId="837817250">
    <w:abstractNumId w:val="19"/>
    <w:lvlOverride w:ilvl="0">
      <w:startOverride w:val="1"/>
    </w:lvlOverride>
  </w:num>
  <w:num w:numId="14" w16cid:durableId="1272932451">
    <w:abstractNumId w:val="4"/>
  </w:num>
  <w:num w:numId="15" w16cid:durableId="1146047068">
    <w:abstractNumId w:val="11"/>
  </w:num>
  <w:num w:numId="16" w16cid:durableId="1836342114">
    <w:abstractNumId w:val="3"/>
  </w:num>
  <w:num w:numId="17" w16cid:durableId="1832285858">
    <w:abstractNumId w:val="14"/>
  </w:num>
  <w:num w:numId="18" w16cid:durableId="802695047">
    <w:abstractNumId w:val="10"/>
  </w:num>
  <w:num w:numId="19" w16cid:durableId="223419516">
    <w:abstractNumId w:val="19"/>
  </w:num>
  <w:num w:numId="20" w16cid:durableId="1904175454">
    <w:abstractNumId w:val="5"/>
  </w:num>
  <w:num w:numId="21" w16cid:durableId="2115132046">
    <w:abstractNumId w:val="16"/>
  </w:num>
  <w:num w:numId="22" w16cid:durableId="384185861">
    <w:abstractNumId w:val="22"/>
  </w:num>
  <w:num w:numId="23" w16cid:durableId="1879008316">
    <w:abstractNumId w:val="19"/>
  </w:num>
  <w:num w:numId="24" w16cid:durableId="143200291">
    <w:abstractNumId w:val="2"/>
  </w:num>
  <w:num w:numId="25" w16cid:durableId="98065528">
    <w:abstractNumId w:val="6"/>
  </w:num>
  <w:num w:numId="26" w16cid:durableId="701787294">
    <w:abstractNumId w:val="0"/>
  </w:num>
  <w:num w:numId="27" w16cid:durableId="1068114369">
    <w:abstractNumId w:val="19"/>
  </w:num>
  <w:num w:numId="28" w16cid:durableId="336153250">
    <w:abstractNumId w:val="19"/>
    <w:lvlOverride w:ilvl="0">
      <w:startOverride w:val="1"/>
    </w:lvlOverride>
  </w:num>
  <w:num w:numId="29" w16cid:durableId="371808594">
    <w:abstractNumId w:val="1"/>
  </w:num>
  <w:num w:numId="30" w16cid:durableId="612857962">
    <w:abstractNumId w:val="1"/>
  </w:num>
  <w:num w:numId="31" w16cid:durableId="958686007">
    <w:abstractNumId w:val="1"/>
  </w:num>
  <w:num w:numId="32" w16cid:durableId="302741092">
    <w:abstractNumId w:val="12"/>
  </w:num>
  <w:num w:numId="33" w16cid:durableId="1813447639">
    <w:abstractNumId w:val="1"/>
  </w:num>
  <w:num w:numId="34" w16cid:durableId="225457587">
    <w:abstractNumId w:val="1"/>
  </w:num>
  <w:num w:numId="35" w16cid:durableId="1891762675">
    <w:abstractNumId w:val="21"/>
  </w:num>
  <w:num w:numId="36" w16cid:durableId="981235582">
    <w:abstractNumId w:val="1"/>
  </w:num>
  <w:num w:numId="37" w16cid:durableId="1089623611">
    <w:abstractNumId w:val="7"/>
  </w:num>
  <w:num w:numId="38" w16cid:durableId="142665397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79924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18537043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1FDD"/>
    <w:rsid w:val="00017BDF"/>
    <w:rsid w:val="0002271B"/>
    <w:rsid w:val="00022CA0"/>
    <w:rsid w:val="00025D39"/>
    <w:rsid w:val="000260E9"/>
    <w:rsid w:val="00030C2F"/>
    <w:rsid w:val="000442FD"/>
    <w:rsid w:val="00081B8B"/>
    <w:rsid w:val="00083BAA"/>
    <w:rsid w:val="00085887"/>
    <w:rsid w:val="000A15AD"/>
    <w:rsid w:val="000A213A"/>
    <w:rsid w:val="000A366E"/>
    <w:rsid w:val="000B3D15"/>
    <w:rsid w:val="000B6609"/>
    <w:rsid w:val="0010680C"/>
    <w:rsid w:val="001071E0"/>
    <w:rsid w:val="001116CA"/>
    <w:rsid w:val="0011372B"/>
    <w:rsid w:val="001155E8"/>
    <w:rsid w:val="00121579"/>
    <w:rsid w:val="00122922"/>
    <w:rsid w:val="00126016"/>
    <w:rsid w:val="00134E80"/>
    <w:rsid w:val="00137B2E"/>
    <w:rsid w:val="00143421"/>
    <w:rsid w:val="00143F95"/>
    <w:rsid w:val="00152B0B"/>
    <w:rsid w:val="00154646"/>
    <w:rsid w:val="001635B0"/>
    <w:rsid w:val="00172E01"/>
    <w:rsid w:val="001766D6"/>
    <w:rsid w:val="00192419"/>
    <w:rsid w:val="001B346A"/>
    <w:rsid w:val="001C270D"/>
    <w:rsid w:val="001C788A"/>
    <w:rsid w:val="001D092B"/>
    <w:rsid w:val="001E2320"/>
    <w:rsid w:val="00214E28"/>
    <w:rsid w:val="002211C5"/>
    <w:rsid w:val="00233C1F"/>
    <w:rsid w:val="0024256E"/>
    <w:rsid w:val="0025202E"/>
    <w:rsid w:val="00252CA6"/>
    <w:rsid w:val="00253D59"/>
    <w:rsid w:val="0027293B"/>
    <w:rsid w:val="00273AF1"/>
    <w:rsid w:val="00281A02"/>
    <w:rsid w:val="00283435"/>
    <w:rsid w:val="0028635E"/>
    <w:rsid w:val="002B3723"/>
    <w:rsid w:val="002B7887"/>
    <w:rsid w:val="002C4D66"/>
    <w:rsid w:val="002C5B50"/>
    <w:rsid w:val="002D3967"/>
    <w:rsid w:val="002D7043"/>
    <w:rsid w:val="002F552F"/>
    <w:rsid w:val="00312AF8"/>
    <w:rsid w:val="003172BB"/>
    <w:rsid w:val="003233CA"/>
    <w:rsid w:val="003337B8"/>
    <w:rsid w:val="00352B81"/>
    <w:rsid w:val="00367153"/>
    <w:rsid w:val="00370D79"/>
    <w:rsid w:val="00371C34"/>
    <w:rsid w:val="00384262"/>
    <w:rsid w:val="00384D6F"/>
    <w:rsid w:val="00394757"/>
    <w:rsid w:val="003A0150"/>
    <w:rsid w:val="003B08F4"/>
    <w:rsid w:val="003B11AC"/>
    <w:rsid w:val="003C4A7F"/>
    <w:rsid w:val="003E24DF"/>
    <w:rsid w:val="003F1F52"/>
    <w:rsid w:val="003F506E"/>
    <w:rsid w:val="004075B9"/>
    <w:rsid w:val="00411E0F"/>
    <w:rsid w:val="0041417E"/>
    <w:rsid w:val="0041428F"/>
    <w:rsid w:val="00437490"/>
    <w:rsid w:val="0044172F"/>
    <w:rsid w:val="0044315E"/>
    <w:rsid w:val="004534FD"/>
    <w:rsid w:val="0045529F"/>
    <w:rsid w:val="00466C24"/>
    <w:rsid w:val="0047476D"/>
    <w:rsid w:val="004914C4"/>
    <w:rsid w:val="004A2B0D"/>
    <w:rsid w:val="004C2AF1"/>
    <w:rsid w:val="004D3390"/>
    <w:rsid w:val="004F2E13"/>
    <w:rsid w:val="004F7DDC"/>
    <w:rsid w:val="00502195"/>
    <w:rsid w:val="00506875"/>
    <w:rsid w:val="005176E9"/>
    <w:rsid w:val="00536546"/>
    <w:rsid w:val="0054305F"/>
    <w:rsid w:val="00551B6E"/>
    <w:rsid w:val="00554822"/>
    <w:rsid w:val="00594F38"/>
    <w:rsid w:val="00596A3A"/>
    <w:rsid w:val="005C2210"/>
    <w:rsid w:val="005D6191"/>
    <w:rsid w:val="005F2DF4"/>
    <w:rsid w:val="005F6369"/>
    <w:rsid w:val="005F66D5"/>
    <w:rsid w:val="00604A11"/>
    <w:rsid w:val="00615018"/>
    <w:rsid w:val="00616DE9"/>
    <w:rsid w:val="00620ED4"/>
    <w:rsid w:val="0062123A"/>
    <w:rsid w:val="006228FF"/>
    <w:rsid w:val="00624FA3"/>
    <w:rsid w:val="00641398"/>
    <w:rsid w:val="00641FA1"/>
    <w:rsid w:val="00642872"/>
    <w:rsid w:val="00646E75"/>
    <w:rsid w:val="00647295"/>
    <w:rsid w:val="00652EE6"/>
    <w:rsid w:val="0066288F"/>
    <w:rsid w:val="00663188"/>
    <w:rsid w:val="00671FFB"/>
    <w:rsid w:val="00682ECA"/>
    <w:rsid w:val="00691A40"/>
    <w:rsid w:val="006A7513"/>
    <w:rsid w:val="006B275F"/>
    <w:rsid w:val="006D1B73"/>
    <w:rsid w:val="006D36F6"/>
    <w:rsid w:val="006E6240"/>
    <w:rsid w:val="006E6F09"/>
    <w:rsid w:val="006F6F10"/>
    <w:rsid w:val="007253EA"/>
    <w:rsid w:val="00734006"/>
    <w:rsid w:val="00741A15"/>
    <w:rsid w:val="007707B5"/>
    <w:rsid w:val="00774A77"/>
    <w:rsid w:val="0077611F"/>
    <w:rsid w:val="00783E79"/>
    <w:rsid w:val="0079596A"/>
    <w:rsid w:val="007A7EA3"/>
    <w:rsid w:val="007B5AE8"/>
    <w:rsid w:val="007C2493"/>
    <w:rsid w:val="007C2D49"/>
    <w:rsid w:val="007D2E05"/>
    <w:rsid w:val="007E5AB2"/>
    <w:rsid w:val="007F5192"/>
    <w:rsid w:val="008045C0"/>
    <w:rsid w:val="00831721"/>
    <w:rsid w:val="00840AA5"/>
    <w:rsid w:val="00851F2C"/>
    <w:rsid w:val="00853B16"/>
    <w:rsid w:val="00862A06"/>
    <w:rsid w:val="00864624"/>
    <w:rsid w:val="00871C6B"/>
    <w:rsid w:val="00872DE5"/>
    <w:rsid w:val="00874930"/>
    <w:rsid w:val="00881906"/>
    <w:rsid w:val="0089508A"/>
    <w:rsid w:val="008968B7"/>
    <w:rsid w:val="008A4EF8"/>
    <w:rsid w:val="008B49C2"/>
    <w:rsid w:val="008D14A3"/>
    <w:rsid w:val="008D73D1"/>
    <w:rsid w:val="008D77A5"/>
    <w:rsid w:val="008F1B3D"/>
    <w:rsid w:val="008F4381"/>
    <w:rsid w:val="009148E9"/>
    <w:rsid w:val="00927866"/>
    <w:rsid w:val="00930335"/>
    <w:rsid w:val="00950F94"/>
    <w:rsid w:val="0095582D"/>
    <w:rsid w:val="00955F8E"/>
    <w:rsid w:val="0097391B"/>
    <w:rsid w:val="00974DC0"/>
    <w:rsid w:val="009D4345"/>
    <w:rsid w:val="009D677D"/>
    <w:rsid w:val="009D6906"/>
    <w:rsid w:val="009E4F1C"/>
    <w:rsid w:val="00A0702C"/>
    <w:rsid w:val="00A2220D"/>
    <w:rsid w:val="00A24A1E"/>
    <w:rsid w:val="00A26FE7"/>
    <w:rsid w:val="00A35200"/>
    <w:rsid w:val="00A4026D"/>
    <w:rsid w:val="00A47328"/>
    <w:rsid w:val="00A4755F"/>
    <w:rsid w:val="00A52EDF"/>
    <w:rsid w:val="00A57165"/>
    <w:rsid w:val="00A66B18"/>
    <w:rsid w:val="00A6783B"/>
    <w:rsid w:val="00A8501E"/>
    <w:rsid w:val="00A93B60"/>
    <w:rsid w:val="00A95A1E"/>
    <w:rsid w:val="00A96CF8"/>
    <w:rsid w:val="00AA089B"/>
    <w:rsid w:val="00AA28DE"/>
    <w:rsid w:val="00AA2EB9"/>
    <w:rsid w:val="00AB25BC"/>
    <w:rsid w:val="00AB63C4"/>
    <w:rsid w:val="00AC077D"/>
    <w:rsid w:val="00AE0021"/>
    <w:rsid w:val="00AE0D7F"/>
    <w:rsid w:val="00AE1388"/>
    <w:rsid w:val="00AE1E04"/>
    <w:rsid w:val="00AF01CC"/>
    <w:rsid w:val="00AF3982"/>
    <w:rsid w:val="00AF4977"/>
    <w:rsid w:val="00B14F9E"/>
    <w:rsid w:val="00B209A9"/>
    <w:rsid w:val="00B37AC7"/>
    <w:rsid w:val="00B41FEE"/>
    <w:rsid w:val="00B50294"/>
    <w:rsid w:val="00B57D6E"/>
    <w:rsid w:val="00B861F5"/>
    <w:rsid w:val="00B86BBC"/>
    <w:rsid w:val="00B87332"/>
    <w:rsid w:val="00B93312"/>
    <w:rsid w:val="00B97A71"/>
    <w:rsid w:val="00BA2803"/>
    <w:rsid w:val="00BB09E8"/>
    <w:rsid w:val="00BD0ABD"/>
    <w:rsid w:val="00BD39D8"/>
    <w:rsid w:val="00BD4C07"/>
    <w:rsid w:val="00BD7F78"/>
    <w:rsid w:val="00BE77E0"/>
    <w:rsid w:val="00C0099E"/>
    <w:rsid w:val="00C02875"/>
    <w:rsid w:val="00C02E17"/>
    <w:rsid w:val="00C05A9C"/>
    <w:rsid w:val="00C3448A"/>
    <w:rsid w:val="00C368D8"/>
    <w:rsid w:val="00C42D71"/>
    <w:rsid w:val="00C701F7"/>
    <w:rsid w:val="00C70786"/>
    <w:rsid w:val="00C718E3"/>
    <w:rsid w:val="00C846CA"/>
    <w:rsid w:val="00C8566B"/>
    <w:rsid w:val="00C91E70"/>
    <w:rsid w:val="00C97597"/>
    <w:rsid w:val="00CA387F"/>
    <w:rsid w:val="00CC443A"/>
    <w:rsid w:val="00CC4C6B"/>
    <w:rsid w:val="00CD56DF"/>
    <w:rsid w:val="00CF12E0"/>
    <w:rsid w:val="00CF558D"/>
    <w:rsid w:val="00D05629"/>
    <w:rsid w:val="00D10958"/>
    <w:rsid w:val="00D117A9"/>
    <w:rsid w:val="00D2101D"/>
    <w:rsid w:val="00D2382E"/>
    <w:rsid w:val="00D351E3"/>
    <w:rsid w:val="00D47C09"/>
    <w:rsid w:val="00D66593"/>
    <w:rsid w:val="00DB7FE8"/>
    <w:rsid w:val="00DD1832"/>
    <w:rsid w:val="00DE3360"/>
    <w:rsid w:val="00DE6DA2"/>
    <w:rsid w:val="00DE6F9B"/>
    <w:rsid w:val="00DF2D30"/>
    <w:rsid w:val="00DF568A"/>
    <w:rsid w:val="00E05CEC"/>
    <w:rsid w:val="00E0776F"/>
    <w:rsid w:val="00E43AE6"/>
    <w:rsid w:val="00E47672"/>
    <w:rsid w:val="00E4786A"/>
    <w:rsid w:val="00E53AF0"/>
    <w:rsid w:val="00E55D74"/>
    <w:rsid w:val="00E63463"/>
    <w:rsid w:val="00E6457E"/>
    <w:rsid w:val="00E6540C"/>
    <w:rsid w:val="00E81E2A"/>
    <w:rsid w:val="00E841ED"/>
    <w:rsid w:val="00E9358F"/>
    <w:rsid w:val="00E93B6A"/>
    <w:rsid w:val="00EA16C7"/>
    <w:rsid w:val="00EA599F"/>
    <w:rsid w:val="00EB4EF4"/>
    <w:rsid w:val="00EC563A"/>
    <w:rsid w:val="00ED4398"/>
    <w:rsid w:val="00ED4A9E"/>
    <w:rsid w:val="00EE0952"/>
    <w:rsid w:val="00EF393F"/>
    <w:rsid w:val="00EF64EA"/>
    <w:rsid w:val="00F000AF"/>
    <w:rsid w:val="00F00DD2"/>
    <w:rsid w:val="00F04797"/>
    <w:rsid w:val="00F27C78"/>
    <w:rsid w:val="00F32FD3"/>
    <w:rsid w:val="00F33CC5"/>
    <w:rsid w:val="00F377FE"/>
    <w:rsid w:val="00F618E3"/>
    <w:rsid w:val="00F81424"/>
    <w:rsid w:val="00F86FB0"/>
    <w:rsid w:val="00FA14BA"/>
    <w:rsid w:val="00FB6855"/>
    <w:rsid w:val="00FC3ECC"/>
    <w:rsid w:val="00FE05B8"/>
    <w:rsid w:val="00FE0F43"/>
    <w:rsid w:val="00FE4AFA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41"/>
    <o:shapelayout v:ext="edit">
      <o:idmap v:ext="edit" data="1"/>
    </o:shapelayout>
  </w:shapeDefaults>
  <w:decimalSymbol w:val=","/>
  <w:listSeparator w:val=";"/>
  <w14:docId w14:val="0B4C31D8"/>
  <w15:chartTrackingRefBased/>
  <w15:docId w15:val="{EDD13901-C28F-40DE-8AEC-B2B68804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3421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29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83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rampera.s@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BE1832-2CC1-43C6-957C-E4E88CF00A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B74C0E-7993-40E1-930F-CF78C434EB62}">
  <ds:schemaRefs>
    <ds:schemaRef ds:uri="http://schemas.microsoft.com/office/2006/documentManagement/types"/>
    <ds:schemaRef ds:uri="http://schemas.microsoft.com/office/infopath/2007/PartnerControls"/>
    <ds:schemaRef ds:uri="230e9df3-be65-4c73-a93b-d1236ebd677e"/>
    <ds:schemaRef ds:uri="http://schemas.microsoft.com/sharepoint/v3"/>
    <ds:schemaRef ds:uri="http://purl.org/dc/elements/1.1/"/>
    <ds:schemaRef ds:uri="http://purl.org/dc/terms/"/>
    <ds:schemaRef ds:uri="71af3243-3dd4-4a8d-8c0d-dd76da1f02a5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16c05727-aa75-4e4a-9b5f-8a80a116589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1</TotalTime>
  <Pages>7</Pages>
  <Words>2603</Words>
  <Characters>15361</Characters>
  <Application>Microsoft Office Word</Application>
  <DocSecurity>0</DocSecurity>
  <Lines>128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Honnerová Petra</dc:creator>
  <cp:keywords/>
  <dc:description/>
  <cp:lastModifiedBy>Maturkaničová Romana</cp:lastModifiedBy>
  <cp:revision>2</cp:revision>
  <cp:lastPrinted>2026-04-02T09:56:00Z</cp:lastPrinted>
  <dcterms:created xsi:type="dcterms:W3CDTF">2026-04-09T07:10:00Z</dcterms:created>
  <dcterms:modified xsi:type="dcterms:W3CDTF">2026-04-09T07:10:00Z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