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F95D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EF2899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14:paraId="78F537D1" w14:textId="77777777" w:rsidR="00E600ED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26B4825" w14:textId="77777777" w:rsidR="00E600ED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smlouvy objednatele: Z-2400-193-2026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18BB9560" w14:textId="77777777" w:rsidR="00E600ED" w:rsidRPr="00212DCB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F5E46EF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0ED42E79" w14:textId="77777777" w:rsidR="00E600ED" w:rsidRDefault="00E600ED" w:rsidP="00E600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D077DF1" w14:textId="77777777" w:rsidR="00E600ED" w:rsidRDefault="00E600ED" w:rsidP="00E600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(dále jen GHMP)</w:t>
      </w:r>
    </w:p>
    <w:p w14:paraId="23778A47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  <w:t>PhDr. Magdalenou Juříkovou, ředitelkou GHMP</w:t>
      </w:r>
    </w:p>
    <w:p w14:paraId="3C0085DB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Staroměstské náměstí 605/13, 110 00 Praha 1</w:t>
      </w:r>
    </w:p>
    <w:p w14:paraId="7B1C0802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000 64 416</w:t>
      </w:r>
    </w:p>
    <w:p w14:paraId="7D6C32AD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CZ000 64 416</w:t>
      </w:r>
    </w:p>
    <w:p w14:paraId="3AE12417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PPF Banka, a.s.</w:t>
      </w:r>
    </w:p>
    <w:p w14:paraId="6A3248F7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color w:val="000000"/>
          <w:sz w:val="22"/>
          <w:szCs w:val="22"/>
        </w:rPr>
        <w:tab/>
        <w:t>2000700006/6000</w:t>
      </w:r>
    </w:p>
    <w:p w14:paraId="262617EE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</w:p>
    <w:p w14:paraId="1E70C407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671D0DB8" w14:textId="77777777" w:rsidR="00E600ED" w:rsidRDefault="00E600ED" w:rsidP="00E600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MgA. Vojtěch Mach-Žižka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14:paraId="60A42921" w14:textId="77777777" w:rsidR="00E600ED" w:rsidRDefault="00E600ED" w:rsidP="00E600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Národní 1004, 383 01 Prachatice</w:t>
      </w:r>
    </w:p>
    <w:p w14:paraId="14CAB64D" w14:textId="2EA2F31A" w:rsidR="00E600ED" w:rsidRDefault="00E600ED" w:rsidP="00E600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82A76">
        <w:rPr>
          <w:rFonts w:ascii="Arial" w:eastAsia="Arial" w:hAnsi="Arial" w:cs="Arial"/>
          <w:color w:val="000000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>5261023</w:t>
      </w:r>
    </w:p>
    <w:p w14:paraId="3FC05D3F" w14:textId="158E6609" w:rsidR="00E600ED" w:rsidRDefault="00E600ED" w:rsidP="00E600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CZ</w:t>
      </w:r>
      <w:r w:rsidR="004F6116">
        <w:rPr>
          <w:rFonts w:ascii="Arial" w:eastAsia="Arial" w:hAnsi="Arial" w:cs="Arial"/>
          <w:color w:val="000000"/>
          <w:sz w:val="22"/>
          <w:szCs w:val="22"/>
        </w:rPr>
        <w:t>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1C61958" w14:textId="2AF2A3A5" w:rsidR="00E600ED" w:rsidRDefault="00E600ED" w:rsidP="00E600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4F6116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14:paraId="37C72E8B" w14:textId="75A22C3B" w:rsidR="00E600ED" w:rsidRPr="00337BB9" w:rsidRDefault="00E600ED" w:rsidP="00337B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proofErr w:type="spellStart"/>
      <w:r w:rsidR="004F6116">
        <w:rPr>
          <w:rFonts w:ascii="Arial" w:eastAsia="Arial" w:hAnsi="Arial" w:cs="Arial"/>
          <w:iCs/>
          <w:color w:val="000000"/>
          <w:sz w:val="22"/>
          <w:szCs w:val="22"/>
        </w:rPr>
        <w:t>xxxxx</w:t>
      </w:r>
      <w:proofErr w:type="spellEnd"/>
      <w:r w:rsidRPr="00337BB9">
        <w:rPr>
          <w:rFonts w:ascii="Arial" w:eastAsia="Arial" w:hAnsi="Arial" w:cs="Arial"/>
          <w:iCs/>
          <w:color w:val="000000"/>
          <w:sz w:val="22"/>
          <w:szCs w:val="22"/>
        </w:rPr>
        <w:tab/>
      </w:r>
    </w:p>
    <w:p w14:paraId="6F5161B6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201E6D71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A59584C" w14:textId="77777777" w:rsidR="00E600ED" w:rsidRPr="007141F7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podle ustanovení § 61 zákona č. č. 121/2000 Sb., autorského zákona a § 536 a násl. zákona č. 513/1991 Sb., obchodní zákoník v platném znění.</w:t>
      </w:r>
    </w:p>
    <w:p w14:paraId="609D4A0D" w14:textId="77777777" w:rsidR="00E600ED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D2ECAE3" w14:textId="77777777" w:rsidR="00E600ED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14:paraId="572A2B19" w14:textId="77777777" w:rsidR="00E600ED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07C4469C" w14:textId="77777777" w:rsidR="00E600ED" w:rsidRPr="00C75A15" w:rsidRDefault="00E600ED" w:rsidP="00E600ED">
      <w:pPr>
        <w:numPr>
          <w:ilvl w:val="1"/>
          <w:numId w:val="4"/>
        </w:numPr>
        <w:spacing w:line="360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Předmětem smlouvy jsou restaurátorské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práce - </w:t>
      </w:r>
      <w:r>
        <w:rPr>
          <w:rFonts w:ascii="Arial" w:eastAsia="Arial" w:hAnsi="Arial" w:cs="Arial"/>
          <w:b/>
          <w:sz w:val="22"/>
          <w:szCs w:val="22"/>
        </w:rPr>
        <w:t>čištění</w:t>
      </w:r>
      <w:proofErr w:type="gramEnd"/>
      <w:r>
        <w:rPr>
          <w:rFonts w:ascii="Arial" w:eastAsia="Arial" w:hAnsi="Arial" w:cs="Arial"/>
          <w:b/>
          <w:sz w:val="22"/>
          <w:szCs w:val="22"/>
        </w:rPr>
        <w:t>, restaurování a konzervace</w:t>
      </w:r>
      <w:r w:rsidRPr="008B4C1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podstavce pomníku sv. Václava na Václavském náměstí v Praze 1; in. č. VP 39</w:t>
      </w:r>
      <w:r w:rsidRPr="008B4C1A">
        <w:rPr>
          <w:rFonts w:ascii="Arial" w:eastAsia="Arial" w:hAnsi="Arial" w:cs="Arial"/>
          <w:b/>
          <w:sz w:val="22"/>
          <w:szCs w:val="22"/>
        </w:rPr>
        <w:t>.</w:t>
      </w:r>
    </w:p>
    <w:p w14:paraId="0FD59110" w14:textId="77777777" w:rsidR="00E600ED" w:rsidRDefault="00E600ED" w:rsidP="00E600ED">
      <w:pPr>
        <w:numPr>
          <w:ilvl w:val="1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Práce (dílo) budou realizovány v souladu se zpracovaným návrhem postupu prací, navrženým a schváleným restaurátorským záměrem. </w:t>
      </w:r>
      <w:r w:rsidRPr="00C64D96">
        <w:rPr>
          <w:rFonts w:ascii="Arial" w:eastAsia="Arial" w:hAnsi="Arial" w:cs="Arial"/>
          <w:sz w:val="22"/>
          <w:szCs w:val="22"/>
        </w:rPr>
        <w:t xml:space="preserve">Na základě rozšířeného průzkumu na místě a vyhodnocení může dojít k případnému upřesnění postupu. </w:t>
      </w:r>
    </w:p>
    <w:p w14:paraId="0F2AC3BE" w14:textId="77777777" w:rsidR="00E600ED" w:rsidRPr="00212DCB" w:rsidRDefault="00E600ED" w:rsidP="008D6A5A">
      <w:pP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76A41AF3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II.</w:t>
      </w:r>
    </w:p>
    <w:p w14:paraId="10AACEB2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03C8443B" w14:textId="77777777" w:rsidR="00E600ED" w:rsidRDefault="00E600ED" w:rsidP="00E600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4D96">
        <w:rPr>
          <w:rFonts w:ascii="Arial" w:eastAsia="Arial" w:hAnsi="Arial" w:cs="Arial"/>
          <w:color w:val="000000"/>
          <w:sz w:val="22"/>
          <w:szCs w:val="22"/>
        </w:rPr>
        <w:t>Místem plnění j</w:t>
      </w:r>
      <w:r w:rsidRPr="00C64D96"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z w:val="22"/>
          <w:szCs w:val="22"/>
        </w:rPr>
        <w:t>Václavské náměstí v Praze 1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4EE3C70" w14:textId="77777777" w:rsidR="00E600ED" w:rsidRPr="00C64D96" w:rsidRDefault="00E600ED" w:rsidP="00E600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4D96"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 v čl. I této smlouvy bez vad a nedodělků.</w:t>
      </w:r>
    </w:p>
    <w:p w14:paraId="32916696" w14:textId="77777777" w:rsidR="00E600ED" w:rsidRDefault="00E600ED" w:rsidP="00E600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na </w:t>
      </w:r>
      <w:r>
        <w:rPr>
          <w:rFonts w:ascii="Arial" w:eastAsia="Arial" w:hAnsi="Arial" w:cs="Arial"/>
          <w:sz w:val="22"/>
          <w:szCs w:val="22"/>
        </w:rPr>
        <w:t>pomníku sv. Václava</w:t>
      </w:r>
      <w:r w:rsidRPr="00C64D96">
        <w:rPr>
          <w:rFonts w:ascii="Arial" w:eastAsia="Arial" w:hAnsi="Arial" w:cs="Arial"/>
          <w:sz w:val="22"/>
          <w:szCs w:val="22"/>
        </w:rPr>
        <w:t xml:space="preserve">, Praha </w:t>
      </w:r>
      <w:r>
        <w:rPr>
          <w:rFonts w:ascii="Arial" w:eastAsia="Arial" w:hAnsi="Arial" w:cs="Arial"/>
          <w:sz w:val="22"/>
          <w:szCs w:val="22"/>
        </w:rPr>
        <w:t>1</w:t>
      </w:r>
      <w:r w:rsidRPr="00C64D96">
        <w:rPr>
          <w:rFonts w:ascii="Arial" w:eastAsia="Arial" w:hAnsi="Arial" w:cs="Arial"/>
          <w:sz w:val="22"/>
          <w:szCs w:val="22"/>
        </w:rPr>
        <w:t xml:space="preserve"> </w:t>
      </w:r>
      <w:r w:rsidRPr="00C64D96">
        <w:rPr>
          <w:rFonts w:ascii="Arial" w:eastAsia="Arial" w:hAnsi="Arial" w:cs="Arial"/>
          <w:color w:val="000000"/>
          <w:sz w:val="22"/>
          <w:szCs w:val="22"/>
        </w:rPr>
        <w:t>–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Nové Město.</w:t>
      </w:r>
    </w:p>
    <w:p w14:paraId="0F19506D" w14:textId="77777777" w:rsidR="00E600ED" w:rsidRDefault="00E600ED" w:rsidP="00E600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Postup prací bude průběžně konzultován s objednatelem a upřesněn průběžnými zápisy dle zjištění v průběhu prací.</w:t>
      </w:r>
    </w:p>
    <w:p w14:paraId="592F2775" w14:textId="77777777" w:rsidR="00E600ED" w:rsidRPr="00C64D96" w:rsidRDefault="00E600ED" w:rsidP="00E600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protokolárně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nejpozději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>
        <w:rPr>
          <w:rFonts w:ascii="Arial" w:eastAsia="Arial" w:hAnsi="Arial" w:cs="Arial"/>
          <w:b/>
          <w:sz w:val="22"/>
          <w:szCs w:val="22"/>
        </w:rPr>
        <w:t>31. 7. 2026.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Podmínkou pro protokolární předání je předání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Restaurátorské zprávy s dokumentací.</w:t>
      </w:r>
    </w:p>
    <w:p w14:paraId="0109A6BF" w14:textId="77777777" w:rsidR="00E600ED" w:rsidRPr="004952AF" w:rsidRDefault="00E600ED" w:rsidP="00E600E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A4EAECC" w14:textId="77777777" w:rsidR="00E600ED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14:paraId="6794B7E7" w14:textId="77777777" w:rsidR="00E600ED" w:rsidRDefault="00E600ED" w:rsidP="00E600ED">
      <w:pPr>
        <w:pStyle w:val="Nadpis3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14:paraId="4F5FFE85" w14:textId="77777777" w:rsidR="00E600ED" w:rsidRDefault="00E600ED" w:rsidP="00E600ED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díla je stanovena za vymezený předmět plnění jako nejvýše přípustná, platná po celou dobu realizace díla, a to i v případě prodloužení předmětu plnění z důvodu na straně objednatele min. do </w:t>
      </w:r>
      <w:r>
        <w:rPr>
          <w:rFonts w:ascii="Arial" w:eastAsia="Arial" w:hAnsi="Arial" w:cs="Arial"/>
          <w:sz w:val="22"/>
          <w:szCs w:val="22"/>
        </w:rPr>
        <w:t>31. 7. 2026.</w:t>
      </w:r>
    </w:p>
    <w:p w14:paraId="30B419D8" w14:textId="77777777" w:rsidR="00E600ED" w:rsidRDefault="00E600ED" w:rsidP="00E600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bez 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499 500,-Kč</w:t>
      </w:r>
    </w:p>
    <w:p w14:paraId="08505208" w14:textId="77777777" w:rsidR="00E600ED" w:rsidRDefault="00E600ED" w:rsidP="00E600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DPH 21 %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104 895,-Kč</w:t>
      </w:r>
    </w:p>
    <w:p w14:paraId="0C67B93A" w14:textId="77777777" w:rsidR="00E600ED" w:rsidRDefault="00E600ED" w:rsidP="00E600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s 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604 395,-Kč</w:t>
      </w:r>
    </w:p>
    <w:p w14:paraId="0239A204" w14:textId="77777777" w:rsidR="00E600ED" w:rsidRDefault="00E600ED" w:rsidP="00E600ED">
      <w:pP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14:paraId="780932EA" w14:textId="77777777" w:rsidR="00E600ED" w:rsidRPr="00C75A15" w:rsidRDefault="00E600ED" w:rsidP="00E600ED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14:paraId="13F33572" w14:textId="77777777" w:rsidR="00E600ED" w:rsidRPr="00C75A15" w:rsidRDefault="00E600ED" w:rsidP="00E600ED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74561952" w14:textId="77777777" w:rsidR="00E600ED" w:rsidRPr="00C75A15" w:rsidRDefault="00E600ED" w:rsidP="00E600ED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zakázky a po odsouhlasení jejich řádného provedení objednatelem, a to na základě příslušných daňových dokladů (faktur) vystavených vybraným dodavatelem.</w:t>
      </w:r>
    </w:p>
    <w:p w14:paraId="261666DC" w14:textId="77777777" w:rsidR="00E600ED" w:rsidRPr="00C75A15" w:rsidRDefault="00E600ED" w:rsidP="00E600ED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Platby budou prováděny průběžně, vždy po doložení provedené části zakázky až do výše </w:t>
      </w:r>
      <w:proofErr w:type="gramStart"/>
      <w:r>
        <w:rPr>
          <w:rFonts w:ascii="Arial" w:eastAsia="Arial" w:hAnsi="Arial" w:cs="Arial"/>
          <w:sz w:val="22"/>
          <w:szCs w:val="22"/>
        </w:rPr>
        <w:t>90%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z jednotlivých částí díla. Zbylých </w:t>
      </w:r>
      <w:proofErr w:type="gramStart"/>
      <w:r>
        <w:rPr>
          <w:rFonts w:ascii="Arial" w:eastAsia="Arial" w:hAnsi="Arial" w:cs="Arial"/>
          <w:sz w:val="22"/>
          <w:szCs w:val="22"/>
        </w:rPr>
        <w:t>10%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bude uhrazeno po předání a převzetí kompletně dokončeného díla vč. odstranění všech vad a nedodělků uvedených v zápise o předání a převzetí díla. </w:t>
      </w:r>
    </w:p>
    <w:p w14:paraId="4474DA5E" w14:textId="77777777" w:rsidR="00E600ED" w:rsidRPr="00C75A15" w:rsidRDefault="00E600ED" w:rsidP="00E600ED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51EA16D3" w14:textId="77777777" w:rsidR="00E600ED" w:rsidRPr="004952AF" w:rsidRDefault="00E600ED" w:rsidP="00E600ED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14:paraId="1C7A6BDB" w14:textId="77777777" w:rsidR="00E600ED" w:rsidRPr="004952AF" w:rsidRDefault="00E600ED" w:rsidP="00E600ED">
      <w:pPr>
        <w:spacing w:line="360" w:lineRule="auto"/>
        <w:ind w:left="720"/>
        <w:jc w:val="both"/>
        <w:rPr>
          <w:sz w:val="22"/>
          <w:szCs w:val="22"/>
        </w:rPr>
      </w:pPr>
    </w:p>
    <w:p w14:paraId="1F8863D0" w14:textId="77777777" w:rsidR="00E600ED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IV.</w:t>
      </w:r>
    </w:p>
    <w:p w14:paraId="4E69DF54" w14:textId="77777777" w:rsidR="00E600ED" w:rsidRPr="00C75A15" w:rsidRDefault="00E600ED" w:rsidP="00E600ED">
      <w:pPr>
        <w:pStyle w:val="Nadpis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14:paraId="4EA97F45" w14:textId="77777777" w:rsidR="00E600ED" w:rsidRDefault="00E600ED" w:rsidP="00E600E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4.1.</w:t>
      </w:r>
      <w:r>
        <w:rPr>
          <w:rFonts w:ascii="Arial" w:eastAsia="Arial" w:hAnsi="Arial" w:cs="Arial"/>
          <w:sz w:val="22"/>
          <w:szCs w:val="22"/>
        </w:rPr>
        <w:tab/>
        <w:t xml:space="preserve">Zhotovitel je povinen na své náklady odstranit během záruční doby zjištěné reklamované vady v dohodnutém termínu, pokud tyto vznikly z důvodů, za které je zhotovitel dle této smlouvy zodpovědný. </w:t>
      </w:r>
    </w:p>
    <w:p w14:paraId="5784472B" w14:textId="77777777" w:rsidR="00E600ED" w:rsidRDefault="00E600ED" w:rsidP="00E600E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4.2.</w:t>
      </w:r>
      <w:r>
        <w:rPr>
          <w:rFonts w:ascii="Arial" w:eastAsia="Arial" w:hAnsi="Arial" w:cs="Arial"/>
          <w:sz w:val="22"/>
          <w:szCs w:val="22"/>
        </w:rPr>
        <w:tab/>
        <w:t>Termín pro odstranění reklamačních vad je 15 dnů od doručení písemné výzvy zhotoviteli, pokud nebude s ohledem na charakter vady se zástupcem objednatele dohodnuta lhůta delší a pokud to klimatické podmínky dovolí. Termín pro odstranění vad a nedodělků z předávacího protokolu je 15 dnů ode dne podpisu předávacího protokolu, není-li v předávacím protokolu stanoven jiný termín.</w:t>
      </w:r>
    </w:p>
    <w:p w14:paraId="08AB12F1" w14:textId="77777777" w:rsidR="00E600ED" w:rsidRDefault="00E600ED" w:rsidP="00E600E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4.3.</w:t>
      </w:r>
      <w:r>
        <w:rPr>
          <w:rFonts w:ascii="Arial" w:eastAsia="Arial" w:hAnsi="Arial" w:cs="Arial"/>
          <w:sz w:val="22"/>
          <w:szCs w:val="22"/>
        </w:rPr>
        <w:tab/>
        <w:t>Objednatel je povinen oznámit vady díla zhotoviteli bez zbytečného odkladu ihned, jakmile je zjistí.</w:t>
      </w:r>
    </w:p>
    <w:p w14:paraId="2602649F" w14:textId="77777777" w:rsidR="00E600ED" w:rsidRDefault="00E600ED" w:rsidP="00E600E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44DADCA9" w14:textId="77777777" w:rsidR="00E600ED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14:paraId="1B502261" w14:textId="77777777" w:rsidR="00E600ED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Povinnosti zhotovitele</w:t>
      </w:r>
    </w:p>
    <w:p w14:paraId="6C4394B0" w14:textId="77777777" w:rsidR="00E600ED" w:rsidRDefault="00E600ED" w:rsidP="00E600E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</w:t>
      </w:r>
      <w:r>
        <w:rPr>
          <w:rFonts w:ascii="Arial" w:eastAsia="Arial" w:hAnsi="Arial" w:cs="Arial"/>
          <w:sz w:val="22"/>
          <w:szCs w:val="22"/>
        </w:rPr>
        <w:tab/>
        <w:t>Zhotovitel se zavazuje vytvořit dílo s odbornou péčí a bez závad.</w:t>
      </w:r>
    </w:p>
    <w:p w14:paraId="77AC1FA4" w14:textId="77777777" w:rsidR="00E600ED" w:rsidRDefault="00E600ED" w:rsidP="00E600E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5.2.</w:t>
      </w:r>
      <w:r>
        <w:rPr>
          <w:rFonts w:ascii="Arial" w:eastAsia="Arial" w:hAnsi="Arial" w:cs="Arial"/>
          <w:sz w:val="22"/>
          <w:szCs w:val="22"/>
        </w:rPr>
        <w:tab/>
        <w:t>Zhotovitel protokolárně odevzdá dílo v dohodnutých termínech a v nejvyšší kvalitě.</w:t>
      </w:r>
    </w:p>
    <w:p w14:paraId="2146D296" w14:textId="77777777" w:rsidR="00E600ED" w:rsidRDefault="00E600ED" w:rsidP="00E600ED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5.3.</w:t>
      </w:r>
      <w:r>
        <w:rPr>
          <w:rFonts w:ascii="Arial" w:eastAsia="Arial" w:hAnsi="Arial" w:cs="Arial"/>
          <w:sz w:val="22"/>
          <w:szCs w:val="22"/>
        </w:rPr>
        <w:tab/>
        <w:t>Zhotovitel bude spolupracovat s objednatelem na odstranění případných závad díla.</w:t>
      </w:r>
    </w:p>
    <w:p w14:paraId="35098FA5" w14:textId="77777777" w:rsidR="00E600ED" w:rsidRDefault="00E600ED" w:rsidP="00E600E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5.4.</w:t>
      </w:r>
      <w:r>
        <w:rPr>
          <w:rFonts w:ascii="Arial" w:eastAsia="Arial" w:hAnsi="Arial" w:cs="Arial"/>
          <w:sz w:val="22"/>
          <w:szCs w:val="22"/>
        </w:rPr>
        <w:tab/>
        <w:t>Zhotovitel bude dbát při provádění díla veškerých pokynů objednatele.</w:t>
      </w:r>
    </w:p>
    <w:p w14:paraId="4AD88DE6" w14:textId="77777777" w:rsidR="00E600ED" w:rsidRDefault="00E600ED" w:rsidP="00E600E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5.5.</w:t>
      </w:r>
      <w:r>
        <w:rPr>
          <w:rFonts w:ascii="Arial" w:eastAsia="Arial" w:hAnsi="Arial" w:cs="Arial"/>
          <w:sz w:val="22"/>
          <w:szCs w:val="22"/>
        </w:rPr>
        <w:tab/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14:paraId="70C88C0A" w14:textId="77777777" w:rsidR="00E600ED" w:rsidRDefault="00E600ED" w:rsidP="00E600E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8B15384" w14:textId="77777777" w:rsidR="00E600ED" w:rsidRDefault="00E600ED" w:rsidP="00E600E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14:paraId="25DDE0C5" w14:textId="77777777" w:rsidR="00E600ED" w:rsidRDefault="00E600ED" w:rsidP="00E600ED">
      <w:pPr>
        <w:spacing w:line="360" w:lineRule="auto"/>
        <w:ind w:left="7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14:paraId="4C04BC09" w14:textId="77777777" w:rsidR="00E600ED" w:rsidRDefault="00E600ED" w:rsidP="00E600E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6.1.</w:t>
      </w:r>
      <w:r>
        <w:rPr>
          <w:rFonts w:ascii="Arial" w:eastAsia="Arial" w:hAnsi="Arial" w:cs="Arial"/>
          <w:sz w:val="22"/>
          <w:szCs w:val="22"/>
        </w:rPr>
        <w:tab/>
        <w:t>Objednatel je oprávněn nařídit zhotoviteli přerušení provádění díla, jsou-li pro to důvody a udělovat zhotoviteli další pokyny související s prováděním díla.</w:t>
      </w:r>
    </w:p>
    <w:p w14:paraId="6CAE7045" w14:textId="77777777" w:rsidR="00E600ED" w:rsidRDefault="00E600ED" w:rsidP="00E600E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6.2.</w:t>
      </w:r>
      <w:r>
        <w:rPr>
          <w:rFonts w:ascii="Arial" w:eastAsia="Arial" w:hAnsi="Arial" w:cs="Arial"/>
          <w:sz w:val="22"/>
          <w:szCs w:val="22"/>
        </w:rPr>
        <w:tab/>
        <w:t>Objednatel je povinen zaplatit za řádně provedené dílo nevykazující žádné vady a nedodělky dohodnutou cenu dle čl. III této smlouvy.</w:t>
      </w:r>
    </w:p>
    <w:p w14:paraId="7B160072" w14:textId="77777777" w:rsidR="00E600ED" w:rsidRDefault="00E600ED" w:rsidP="00E600E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6.3.</w:t>
      </w:r>
      <w:r>
        <w:rPr>
          <w:rFonts w:ascii="Arial" w:eastAsia="Arial" w:hAnsi="Arial" w:cs="Arial"/>
          <w:sz w:val="22"/>
          <w:szCs w:val="22"/>
        </w:rPr>
        <w:tab/>
        <w:t>Objednatel je povinen spolupracovat se zhotovitelem při vyhledání podkladů, které má objednatel k dispozici nebo si je může bez vynaložení zvláštního úsilí a v přiměřené době bezplatně obstarat.</w:t>
      </w:r>
    </w:p>
    <w:p w14:paraId="161C1F83" w14:textId="77777777" w:rsidR="00E600ED" w:rsidRDefault="00E600ED" w:rsidP="00E600E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4FF18F13" w14:textId="77777777" w:rsidR="00E600ED" w:rsidRDefault="00E600ED" w:rsidP="00E600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VII.</w:t>
      </w:r>
    </w:p>
    <w:p w14:paraId="010AA55F" w14:textId="77777777" w:rsidR="00E600ED" w:rsidRDefault="00E600ED" w:rsidP="00E600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 a pojištění</w:t>
      </w:r>
    </w:p>
    <w:p w14:paraId="1076DC58" w14:textId="77777777" w:rsidR="00E600ED" w:rsidRPr="00EB2551" w:rsidRDefault="00E600ED" w:rsidP="00E600ED">
      <w:pPr>
        <w:pStyle w:val="Odstavecseseznamem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ovádění předmětného díla, a to </w:t>
      </w:r>
      <w:r w:rsidRPr="00EB2551">
        <w:rPr>
          <w:rFonts w:ascii="Arial" w:eastAsia="Arial" w:hAnsi="Arial" w:cs="Arial"/>
          <w:color w:val="000000"/>
          <w:sz w:val="22"/>
          <w:szCs w:val="22"/>
        </w:rPr>
        <w:t>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3AEFE39A" w14:textId="77777777" w:rsidR="00E600ED" w:rsidRDefault="00E600ED" w:rsidP="00E600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FFB62CD" w14:textId="77777777" w:rsidR="00E600ED" w:rsidRDefault="00E600ED" w:rsidP="00E600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eastAsia="Arial" w:hAnsi="Arial" w:cs="Arial"/>
          <w:b/>
          <w:sz w:val="22"/>
          <w:szCs w:val="22"/>
        </w:rPr>
        <w:t>VIII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</w:p>
    <w:p w14:paraId="0A0A1829" w14:textId="77777777" w:rsidR="00E600ED" w:rsidRDefault="00E600ED" w:rsidP="00E600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14:paraId="404D8D86" w14:textId="77777777" w:rsidR="00E600ED" w:rsidRDefault="00E600ED" w:rsidP="00E600ED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protokol. </w:t>
      </w:r>
    </w:p>
    <w:p w14:paraId="7A3B2318" w14:textId="77777777" w:rsidR="00E600ED" w:rsidRPr="00EB2551" w:rsidRDefault="00E600ED" w:rsidP="00E600E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9BE529E" w14:textId="77777777" w:rsidR="00E600ED" w:rsidRPr="00C75A15" w:rsidRDefault="00E600ED" w:rsidP="00E600ED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14:paraId="25745DD4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C404D1A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IX.</w:t>
      </w:r>
    </w:p>
    <w:p w14:paraId="49DADC66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6C461BEE" w14:textId="77777777" w:rsidR="00E600ED" w:rsidRPr="00366512" w:rsidRDefault="00E600ED" w:rsidP="00E600ED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8AA625C" w14:textId="77777777" w:rsidR="00E600ED" w:rsidRPr="00EB2551" w:rsidRDefault="00E600ED" w:rsidP="00E600ED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 autorského zákona upravující dílo zhotovené na objednávku a dále obchodním zákoníkem.</w:t>
      </w:r>
    </w:p>
    <w:p w14:paraId="1B8C48A7" w14:textId="77777777" w:rsidR="00E600ED" w:rsidRDefault="00E600ED" w:rsidP="00E600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přímo podle potřeby zadavatele i zhotovitele. Pokud dojde ke změnám v postupu</w:t>
      </w:r>
      <w:r>
        <w:rPr>
          <w:rFonts w:ascii="Arial" w:eastAsia="Arial" w:hAnsi="Arial" w:cs="Arial"/>
          <w:sz w:val="22"/>
          <w:szCs w:val="22"/>
        </w:rPr>
        <w:t>, které povedou i ke změně harmonogramu nebo navýšení prací, oznámí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zhotovitel zadavateli písemně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účely této smlouvy se za písemnou formu považuje i komunikace prostřednictvím e-mailu. Pro tyto účely se stanoví následující kontaktní údaje:</w:t>
      </w:r>
    </w:p>
    <w:p w14:paraId="6FCBF15A" w14:textId="77777777" w:rsidR="00E600ED" w:rsidRPr="007141F7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DF6FCDB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074F64CF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Martina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Vidnerová</w:t>
      </w:r>
      <w:proofErr w:type="spellEnd"/>
    </w:p>
    <w:p w14:paraId="0BDB076F" w14:textId="30B9F9EF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CB8E392" w14:textId="12ED3293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563C1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BFF455D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563C1"/>
          <w:sz w:val="22"/>
          <w:szCs w:val="22"/>
          <w:u w:val="single"/>
        </w:rPr>
      </w:pPr>
    </w:p>
    <w:p w14:paraId="5B14B4DC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zhotovitele:</w:t>
      </w:r>
    </w:p>
    <w:p w14:paraId="446B3EFA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MgA. Vojtěch Mach-Žižka</w:t>
      </w:r>
    </w:p>
    <w:p w14:paraId="615BDB9A" w14:textId="09EC99D0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1C049A89" w14:textId="69B61911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7A92959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A42249" w14:textId="77777777" w:rsidR="00E600ED" w:rsidRDefault="00E600ED" w:rsidP="00E600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byla sepsána ve třech vyhotoveních, přičemž zhotovitel obdrží jedno vyhotovení, zadavatel dvě vyhotovení.</w:t>
      </w:r>
    </w:p>
    <w:p w14:paraId="46C4142D" w14:textId="77777777" w:rsidR="00E600ED" w:rsidRDefault="00E600ED" w:rsidP="00E600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6B46CB07" w14:textId="77777777" w:rsidR="00E600ED" w:rsidRDefault="00E600ED" w:rsidP="00E600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této smlouvy o dílo je:</w:t>
      </w:r>
    </w:p>
    <w:p w14:paraId="15E7ACBA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1 - Cenová nabídka ve formě položkového rozpočtu jednotlivých úkonů</w:t>
      </w: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600ED" w14:paraId="7ED0C133" w14:textId="77777777" w:rsidTr="00CB1EB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3DA25AC" w14:textId="77777777" w:rsidR="00E600ED" w:rsidRDefault="00E600ED" w:rsidP="00CB1EB7">
            <w:pPr>
              <w:pStyle w:val="Nadpis2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E429FA" w14:textId="77777777" w:rsidR="00E600ED" w:rsidRDefault="00E600ED" w:rsidP="00CB1EB7">
            <w:pPr>
              <w:pStyle w:val="Nadpis2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 Praze dne </w:t>
            </w:r>
          </w:p>
          <w:p w14:paraId="562B2446" w14:textId="77777777" w:rsidR="00E600ED" w:rsidRDefault="00E600ED" w:rsidP="00CB1EB7">
            <w:pPr>
              <w:spacing w:line="360" w:lineRule="auto"/>
            </w:pPr>
          </w:p>
          <w:p w14:paraId="501B8412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A67CEE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13A0DB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Objednatel:</w:t>
            </w:r>
          </w:p>
          <w:p w14:paraId="3C0EEF10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F61C3F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A651CA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9C6F01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5B2AD1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E866945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</w:t>
            </w:r>
          </w:p>
          <w:p w14:paraId="258151A3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PhDr. Magdalena Juříková</w:t>
            </w:r>
          </w:p>
          <w:p w14:paraId="6D259E52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ředitelka Galerie hlavního města Prahy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737B443" w14:textId="77777777" w:rsidR="00E600ED" w:rsidRDefault="00E600ED" w:rsidP="00CB1EB7">
            <w:pPr>
              <w:pStyle w:val="Nadpis2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F0B4D94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FABD512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19F71F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2A231A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9150D2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Zhotovitel:</w:t>
            </w:r>
          </w:p>
          <w:p w14:paraId="2DD660DB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44E7FDD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8BEDA5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D289ACC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C7655E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88984D" w14:textId="77777777" w:rsidR="00E600ED" w:rsidRDefault="00E600ED" w:rsidP="00CB1EB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</w:t>
            </w:r>
          </w:p>
          <w:p w14:paraId="70476A95" w14:textId="77777777" w:rsidR="00E600ED" w:rsidRDefault="00E600ED" w:rsidP="00CB1EB7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MgA. Vojtěch Mach-Žižka</w:t>
            </w:r>
          </w:p>
        </w:tc>
      </w:tr>
      <w:tr w:rsidR="00E600ED" w14:paraId="3E577701" w14:textId="77777777" w:rsidTr="00CB1EB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990BCA3" w14:textId="77777777" w:rsidR="00E600ED" w:rsidRDefault="00E600ED" w:rsidP="00CB1EB7">
            <w:pPr>
              <w:pStyle w:val="Nadpis2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0A17D7A" w14:textId="77777777" w:rsidR="00E600ED" w:rsidRDefault="00E600ED" w:rsidP="00CB1EB7">
            <w:pPr>
              <w:pStyle w:val="Nadpis2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C7D385B" w14:textId="77777777" w:rsidR="00E600ED" w:rsidRDefault="00E600ED" w:rsidP="00E600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E7D07A" w14:textId="77777777" w:rsidR="00E600ED" w:rsidRDefault="00E600ED"/>
    <w:sectPr w:rsidR="00E60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68A8" w14:textId="77777777" w:rsidR="006E749E" w:rsidRDefault="006E749E">
      <w:r>
        <w:separator/>
      </w:r>
    </w:p>
  </w:endnote>
  <w:endnote w:type="continuationSeparator" w:id="0">
    <w:p w14:paraId="6EF8FFF3" w14:textId="77777777" w:rsidR="006E749E" w:rsidRDefault="006E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0DED" w14:textId="77777777" w:rsidR="00F209A6" w:rsidRDefault="00F209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55CF" w14:textId="77777777" w:rsidR="00F209A6" w:rsidRDefault="00F209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DD2B001" w14:textId="77777777" w:rsidR="00F209A6" w:rsidRDefault="00F209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6B6ECFC" w14:textId="77777777" w:rsidR="00F209A6" w:rsidRDefault="00F209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2849" w14:textId="77777777" w:rsidR="00F209A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DDC098E" wp14:editId="5D676526">
          <wp:extent cx="540000" cy="540000"/>
          <wp:effectExtent l="0" t="0" r="0" b="0"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2A05777" wp14:editId="3C486951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5250" y="3465675"/>
                        <a:ext cx="4381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3D1BD2" w14:textId="77777777" w:rsidR="00F209A6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Colloredo-Mansfeldském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A05777" id="Obdélník 1" o:spid="_x0000_s1026" style="position:absolute;margin-left:52pt;margin-top:-3pt;width:345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" fillcolor="white [3201]" stroked="f">
              <v:textbox inset="2.53958mm,1.2694mm,2.53958mm,1.2694mm">
                <w:txbxContent>
                  <w:p w14:paraId="383D1BD2" w14:textId="77777777" w:rsidR="00F209A6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Colloredo-Mansfeldském paláci, v Domě fotografie, v Bílkově vile, v Zámku Troja a v Domě Františka Bílka v Chýnově.</w:t>
                    </w:r>
                  </w:p>
                </w:txbxContent>
              </v:textbox>
            </v:rect>
          </w:pict>
        </mc:Fallback>
      </mc:AlternateContent>
    </w:r>
  </w:p>
  <w:p w14:paraId="3B49482B" w14:textId="77777777" w:rsidR="00F209A6" w:rsidRDefault="00F209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EB3B" w14:textId="77777777" w:rsidR="006E749E" w:rsidRDefault="006E749E">
      <w:r>
        <w:separator/>
      </w:r>
    </w:p>
  </w:footnote>
  <w:footnote w:type="continuationSeparator" w:id="0">
    <w:p w14:paraId="0BCD8079" w14:textId="77777777" w:rsidR="006E749E" w:rsidRDefault="006E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6BCF" w14:textId="77777777" w:rsidR="00F209A6" w:rsidRDefault="00F209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7DB3" w14:textId="77777777" w:rsidR="00F209A6" w:rsidRDefault="00F209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1290B13" w14:textId="77777777" w:rsidR="00F209A6" w:rsidRDefault="00F209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C067" w14:textId="77777777" w:rsidR="00F209A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3D097FA" wp14:editId="34633B05">
          <wp:extent cx="2592000" cy="10509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723" t="24566" r="13690" b="23375"/>
                  <a:stretch>
                    <a:fillRect/>
                  </a:stretch>
                </pic:blipFill>
                <pic:spPr>
                  <a:xfrm>
                    <a:off x="0" y="0"/>
                    <a:ext cx="2592000" cy="105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324F"/>
    <w:multiLevelType w:val="multilevel"/>
    <w:tmpl w:val="9050F69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" w15:restartNumberingAfterBreak="0">
    <w:nsid w:val="15A105FD"/>
    <w:multiLevelType w:val="multilevel"/>
    <w:tmpl w:val="EEE8F26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1735016F"/>
    <w:multiLevelType w:val="multilevel"/>
    <w:tmpl w:val="7E7E0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F963AF"/>
    <w:multiLevelType w:val="multilevel"/>
    <w:tmpl w:val="562C2A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3B46037"/>
    <w:multiLevelType w:val="multilevel"/>
    <w:tmpl w:val="B71C3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BE3D6E"/>
    <w:multiLevelType w:val="multilevel"/>
    <w:tmpl w:val="E5E05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27036138">
    <w:abstractNumId w:val="4"/>
  </w:num>
  <w:num w:numId="2" w16cid:durableId="214631639">
    <w:abstractNumId w:val="2"/>
  </w:num>
  <w:num w:numId="3" w16cid:durableId="1746101414">
    <w:abstractNumId w:val="5"/>
  </w:num>
  <w:num w:numId="4" w16cid:durableId="1822384748">
    <w:abstractNumId w:val="1"/>
  </w:num>
  <w:num w:numId="5" w16cid:durableId="310713309">
    <w:abstractNumId w:val="3"/>
  </w:num>
  <w:num w:numId="6" w16cid:durableId="58349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1A"/>
    <w:rsid w:val="000B49E7"/>
    <w:rsid w:val="001B2C04"/>
    <w:rsid w:val="00265ECB"/>
    <w:rsid w:val="00337BB9"/>
    <w:rsid w:val="004F6116"/>
    <w:rsid w:val="00515A9B"/>
    <w:rsid w:val="00581A3C"/>
    <w:rsid w:val="00682A76"/>
    <w:rsid w:val="006E749E"/>
    <w:rsid w:val="007C3E1A"/>
    <w:rsid w:val="008D6A5A"/>
    <w:rsid w:val="009A529A"/>
    <w:rsid w:val="009F23A7"/>
    <w:rsid w:val="00E600ED"/>
    <w:rsid w:val="00F2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75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600E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rsid w:val="00E600ED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rsid w:val="00E600ED"/>
    <w:pPr>
      <w:keepNext/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E600ED"/>
    <w:pPr>
      <w:keepNext/>
      <w:jc w:val="center"/>
      <w:outlineLvl w:val="4"/>
    </w:pPr>
    <w:rPr>
      <w:rFonts w:ascii="Arial" w:eastAsia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600E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E600ED"/>
    <w:rPr>
      <w:rFonts w:ascii="Times New Roman" w:eastAsia="Times New Roman" w:hAnsi="Times New Roman" w:cs="Times New Roman"/>
      <w:b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E600ED"/>
    <w:rPr>
      <w:rFonts w:ascii="Arial" w:eastAsia="Arial" w:hAnsi="Arial" w:cs="Arial"/>
      <w:b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600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0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00E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0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00E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2026-04-01T08:52:00Z</cp:lastPrinted>
  <dcterms:created xsi:type="dcterms:W3CDTF">2026-04-01T08:53:00Z</dcterms:created>
  <dcterms:modified xsi:type="dcterms:W3CDTF">2026-04-08T13:34:00Z</dcterms:modified>
</cp:coreProperties>
</file>