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F597" w14:textId="77777777" w:rsidR="006E449A" w:rsidRDefault="00873B07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5C5C830B" wp14:editId="641C1350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005495" w14:textId="77777777" w:rsidR="006E449A" w:rsidRDefault="00873B07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Objednávka č. 0027/2026/ST</w:t>
      </w:r>
      <w:r>
        <w:br/>
        <w:t>(vydaná)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E449A" w14:paraId="35ED2C3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9B0D8" w14:textId="77777777" w:rsidR="006E449A" w:rsidRDefault="00873B0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22AB4" w14:textId="77777777" w:rsidR="006E449A" w:rsidRDefault="00873B0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Dodavatel:</w:t>
            </w:r>
          </w:p>
        </w:tc>
      </w:tr>
      <w:tr w:rsidR="006E449A" w14:paraId="5489EC0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C6C266" w14:textId="77777777" w:rsidR="006E449A" w:rsidRDefault="00873B07">
            <w:pPr>
              <w:pStyle w:val="Jin0"/>
              <w:shd w:val="clear" w:color="auto" w:fill="auto"/>
            </w:pPr>
            <w:r>
              <w:t>Nemocnice Nové Město na Moravě, příspěvková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1CC3A1" w14:textId="77777777" w:rsidR="006E449A" w:rsidRDefault="00873B07">
            <w:pPr>
              <w:pStyle w:val="Jin0"/>
              <w:shd w:val="clear" w:color="auto" w:fill="auto"/>
            </w:pPr>
            <w:r>
              <w:t>OHAZ s.r.o.</w:t>
            </w:r>
          </w:p>
        </w:tc>
      </w:tr>
      <w:tr w:rsidR="006E449A" w14:paraId="2509E45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A2FA739" w14:textId="77777777" w:rsidR="006E449A" w:rsidRDefault="00873B07">
            <w:pPr>
              <w:pStyle w:val="Jin0"/>
              <w:shd w:val="clear" w:color="auto" w:fill="auto"/>
            </w:pPr>
            <w:r>
              <w:t>organizace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2F0CC7" w14:textId="77777777" w:rsidR="006E449A" w:rsidRDefault="00873B07">
            <w:pPr>
              <w:pStyle w:val="Jin0"/>
              <w:shd w:val="clear" w:color="auto" w:fill="auto"/>
            </w:pPr>
            <w:r>
              <w:t>Vlachovice 5</w:t>
            </w:r>
          </w:p>
        </w:tc>
      </w:tr>
      <w:tr w:rsidR="006E449A" w14:paraId="0942335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88CFD8" w14:textId="77777777" w:rsidR="006E449A" w:rsidRDefault="00873B07">
            <w:pPr>
              <w:pStyle w:val="Jin0"/>
              <w:shd w:val="clear" w:color="auto" w:fill="auto"/>
            </w:pPr>
            <w:r>
              <w:t>Žďárská 610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9A51D6" w14:textId="77777777" w:rsidR="006E449A" w:rsidRDefault="00873B07">
            <w:pPr>
              <w:pStyle w:val="Jin0"/>
              <w:shd w:val="clear" w:color="auto" w:fill="auto"/>
            </w:pPr>
            <w:r>
              <w:t>592 31 Vlachovice</w:t>
            </w:r>
          </w:p>
        </w:tc>
      </w:tr>
      <w:tr w:rsidR="006E449A" w14:paraId="7154A9B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B87E13" w14:textId="77777777" w:rsidR="006E449A" w:rsidRDefault="00873B07">
            <w:pPr>
              <w:pStyle w:val="Jin0"/>
              <w:shd w:val="clear" w:color="auto" w:fill="auto"/>
            </w:pPr>
            <w:r>
              <w:t>592 31 Nové Město na Moravě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C98733" w14:textId="77777777" w:rsidR="006E449A" w:rsidRDefault="00873B07">
            <w:pPr>
              <w:pStyle w:val="Jin0"/>
              <w:shd w:val="clear" w:color="auto" w:fill="auto"/>
            </w:pPr>
            <w:r>
              <w:t>IČ: 27719596</w:t>
            </w:r>
          </w:p>
        </w:tc>
      </w:tr>
      <w:tr w:rsidR="006E449A" w14:paraId="37AFFBC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007506" w14:textId="77777777" w:rsidR="006E449A" w:rsidRDefault="00873B07">
            <w:pPr>
              <w:pStyle w:val="Jin0"/>
              <w:shd w:val="clear" w:color="auto" w:fill="auto"/>
            </w:pPr>
            <w:r>
              <w:t>IČ: 00842001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965E65" w14:textId="77777777" w:rsidR="006E449A" w:rsidRDefault="00873B07">
            <w:pPr>
              <w:pStyle w:val="Jin0"/>
              <w:shd w:val="clear" w:color="auto" w:fill="auto"/>
            </w:pPr>
            <w:r>
              <w:t>DIČ: CZ27719596</w:t>
            </w:r>
          </w:p>
        </w:tc>
      </w:tr>
      <w:tr w:rsidR="006E449A" w14:paraId="34922F6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5B6FF0" w14:textId="77777777" w:rsidR="006E449A" w:rsidRDefault="00873B07">
            <w:pPr>
              <w:pStyle w:val="Jin0"/>
              <w:shd w:val="clear" w:color="auto" w:fill="auto"/>
            </w:pPr>
            <w:r>
              <w:t>DIČ: CZ00842001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2382E" w14:textId="77777777" w:rsidR="006E449A" w:rsidRDefault="006E449A">
            <w:pPr>
              <w:rPr>
                <w:sz w:val="10"/>
                <w:szCs w:val="10"/>
              </w:rPr>
            </w:pPr>
          </w:p>
        </w:tc>
      </w:tr>
    </w:tbl>
    <w:p w14:paraId="673245F5" w14:textId="77777777" w:rsidR="006E449A" w:rsidRDefault="006E449A">
      <w:pPr>
        <w:spacing w:after="299" w:line="1" w:lineRule="exact"/>
      </w:pPr>
    </w:p>
    <w:p w14:paraId="0EB2AE49" w14:textId="77777777" w:rsidR="006E449A" w:rsidRDefault="006E449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6E449A" w14:paraId="569F268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048" w:type="dxa"/>
            <w:shd w:val="clear" w:color="auto" w:fill="FFFFFF"/>
            <w:vAlign w:val="bottom"/>
          </w:tcPr>
          <w:p w14:paraId="77D4D7AB" w14:textId="77777777" w:rsidR="006E449A" w:rsidRDefault="00873B0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3B62C151" w14:textId="77777777" w:rsidR="006E449A" w:rsidRDefault="00873B07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</w:t>
            </w:r>
          </w:p>
        </w:tc>
      </w:tr>
      <w:tr w:rsidR="006E449A" w14:paraId="46BD402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48" w:type="dxa"/>
            <w:shd w:val="clear" w:color="auto" w:fill="FFFFFF"/>
            <w:vAlign w:val="bottom"/>
          </w:tcPr>
          <w:p w14:paraId="3296DF2B" w14:textId="77777777" w:rsidR="006E449A" w:rsidRDefault="00873B0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60FC3655" w14:textId="77777777" w:rsidR="006E449A" w:rsidRDefault="00873B07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30.04.2026</w:t>
            </w:r>
          </w:p>
        </w:tc>
      </w:tr>
      <w:tr w:rsidR="006E449A" w14:paraId="1552F23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048" w:type="dxa"/>
            <w:shd w:val="clear" w:color="auto" w:fill="FFFFFF"/>
            <w:vAlign w:val="bottom"/>
          </w:tcPr>
          <w:p w14:paraId="655414BA" w14:textId="77777777" w:rsidR="006E449A" w:rsidRDefault="00873B0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65AC129D" w14:textId="77777777" w:rsidR="006E449A" w:rsidRDefault="00873B07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2A231860" w14:textId="77777777" w:rsidR="006E449A" w:rsidRDefault="006E449A">
      <w:pPr>
        <w:spacing w:after="519" w:line="1" w:lineRule="exact"/>
      </w:pPr>
    </w:p>
    <w:p w14:paraId="1F6AE009" w14:textId="77777777" w:rsidR="006E449A" w:rsidRDefault="00873B07">
      <w:pPr>
        <w:pStyle w:val="Nadpis20"/>
        <w:keepNext/>
        <w:keepLines/>
        <w:shd w:val="clear" w:color="auto" w:fill="auto"/>
        <w:spacing w:after="380" w:line="218" w:lineRule="auto"/>
      </w:pPr>
      <w:bookmarkStart w:id="2" w:name="bookmark2"/>
      <w:bookmarkStart w:id="3" w:name="bookmark3"/>
      <w:r>
        <w:rPr>
          <w:b/>
          <w:bCs/>
        </w:rPr>
        <w:t xml:space="preserve">Předmět: </w:t>
      </w:r>
      <w:r>
        <w:t>Stavební práce v objektu ředitelství vyvolané opravou rozvodů TUV a SUV</w:t>
      </w:r>
      <w:bookmarkEnd w:id="2"/>
      <w:bookmarkEnd w:id="3"/>
    </w:p>
    <w:p w14:paraId="622185D8" w14:textId="77777777" w:rsidR="006E449A" w:rsidRDefault="00873B07">
      <w:pPr>
        <w:pStyle w:val="Zkladntext1"/>
        <w:shd w:val="clear" w:color="auto" w:fill="auto"/>
        <w:tabs>
          <w:tab w:val="left" w:pos="1056"/>
          <w:tab w:val="left" w:pos="7210"/>
        </w:tabs>
        <w:jc w:val="both"/>
      </w:pPr>
      <w:r>
        <w:t>1 x</w:t>
      </w:r>
      <w:r>
        <w:tab/>
        <w:t>Stavební opravy v objektu ředitelství vyvolané realizaci rozvodů TUV a</w:t>
      </w:r>
      <w:r>
        <w:tab/>
        <w:t>479 360,00 Kč bez DPH</w:t>
      </w:r>
    </w:p>
    <w:p w14:paraId="3B18A1BC" w14:textId="77777777" w:rsidR="006E449A" w:rsidRDefault="00873B07">
      <w:pPr>
        <w:pStyle w:val="Zkladntext1"/>
        <w:shd w:val="clear" w:color="auto" w:fill="auto"/>
        <w:spacing w:after="200"/>
        <w:ind w:left="1140"/>
      </w:pPr>
      <w:r>
        <w:t>SUV dle cenové nabídky č.1, která tvoří přílohu a nedílnou součást objednávky.</w:t>
      </w:r>
    </w:p>
    <w:p w14:paraId="3B018336" w14:textId="77777777" w:rsidR="006E449A" w:rsidRDefault="00873B07">
      <w:pPr>
        <w:pStyle w:val="Zkladntext1"/>
        <w:shd w:val="clear" w:color="auto" w:fill="auto"/>
        <w:ind w:left="1140"/>
      </w:pPr>
      <w:r>
        <w:t>V rámci stavebních prací bylo nutné provést:</w:t>
      </w:r>
    </w:p>
    <w:p w14:paraId="44138742" w14:textId="77777777" w:rsidR="006E449A" w:rsidRDefault="00873B07">
      <w:pPr>
        <w:pStyle w:val="Zkladntext1"/>
        <w:shd w:val="clear" w:color="auto" w:fill="auto"/>
        <w:ind w:left="1140"/>
      </w:pPr>
      <w:r>
        <w:t>- výkopové a betonářské práce</w:t>
      </w:r>
    </w:p>
    <w:p w14:paraId="3C38C43F" w14:textId="77777777" w:rsidR="006E449A" w:rsidRDefault="00873B07">
      <w:pPr>
        <w:pStyle w:val="Zkladntext1"/>
        <w:shd w:val="clear" w:color="auto" w:fill="auto"/>
        <w:ind w:left="1140"/>
      </w:pPr>
      <w:r>
        <w:t>- zednické práce a zapravení šliců u rozvodů TUV a SUV</w:t>
      </w:r>
    </w:p>
    <w:p w14:paraId="68CD737C" w14:textId="77777777" w:rsidR="006E449A" w:rsidRDefault="00873B07">
      <w:pPr>
        <w:pStyle w:val="Zkladntext1"/>
        <w:shd w:val="clear" w:color="auto" w:fill="auto"/>
        <w:ind w:left="1140"/>
      </w:pPr>
      <w:r>
        <w:t>- opravy obkladů a dlažeb</w:t>
      </w:r>
    </w:p>
    <w:p w14:paraId="2CD44AA4" w14:textId="77777777" w:rsidR="006E449A" w:rsidRDefault="00873B07">
      <w:pPr>
        <w:pStyle w:val="Zkladntext1"/>
        <w:shd w:val="clear" w:color="auto" w:fill="auto"/>
        <w:ind w:left="1140"/>
      </w:pPr>
      <w:r>
        <w:t>- SDK konstrukce - opravy větracích mřížek, kastlík v zasedací místnosti</w:t>
      </w:r>
    </w:p>
    <w:p w14:paraId="67405350" w14:textId="77777777" w:rsidR="006E449A" w:rsidRDefault="00873B07">
      <w:pPr>
        <w:pStyle w:val="Zkladntext1"/>
        <w:shd w:val="clear" w:color="auto" w:fill="auto"/>
        <w:ind w:left="1140"/>
      </w:pPr>
      <w:r>
        <w:t>- opravy omítek (adhezní můstek, stěrkování, finální omítky)</w:t>
      </w:r>
    </w:p>
    <w:p w14:paraId="29C906D2" w14:textId="77777777" w:rsidR="006E449A" w:rsidRDefault="00873B07">
      <w:pPr>
        <w:pStyle w:val="Zkladntext1"/>
        <w:shd w:val="clear" w:color="auto" w:fill="auto"/>
        <w:ind w:left="1140"/>
      </w:pPr>
      <w:r>
        <w:t>- osazení WC modulů na toaletách ve 2.NP + 1 ks umyvadlové skříňky (včetně stavebních prací a obkladů)</w:t>
      </w:r>
    </w:p>
    <w:p w14:paraId="20176934" w14:textId="77777777" w:rsidR="006E449A" w:rsidRDefault="00873B07">
      <w:pPr>
        <w:pStyle w:val="Zkladntext1"/>
        <w:shd w:val="clear" w:color="auto" w:fill="auto"/>
        <w:spacing w:after="380"/>
        <w:ind w:left="1140"/>
        <w:sectPr w:rsidR="006E449A">
          <w:footerReference w:type="default" r:id="rId7"/>
          <w:pgSz w:w="11900" w:h="16840"/>
          <w:pgMar w:top="1383" w:right="1213" w:bottom="1383" w:left="1371" w:header="955" w:footer="3" w:gutter="0"/>
          <w:pgNumType w:start="1"/>
          <w:cols w:space="720"/>
          <w:noEndnote/>
          <w:docGrid w:linePitch="360"/>
        </w:sectPr>
      </w:pPr>
      <w:r>
        <w:t>- likvidace odpadu, přesun hmot a ostatní VRN</w:t>
      </w:r>
    </w:p>
    <w:p w14:paraId="3D2BAB3C" w14:textId="462E3D24" w:rsidR="006E449A" w:rsidRDefault="006E449A">
      <w:pPr>
        <w:rPr>
          <w:sz w:val="2"/>
          <w:szCs w:val="2"/>
        </w:rPr>
      </w:pPr>
    </w:p>
    <w:p w14:paraId="4F54F13E" w14:textId="6D1AE98C" w:rsidR="006E449A" w:rsidRDefault="00EA76DC">
      <w:pPr>
        <w:spacing w:after="279" w:line="1" w:lineRule="exact"/>
      </w:pPr>
      <w:r>
        <w:t>XXXX</w:t>
      </w:r>
    </w:p>
    <w:p w14:paraId="6686921A" w14:textId="77777777" w:rsidR="00EA76DC" w:rsidRDefault="00EA76DC">
      <w:pPr>
        <w:spacing w:after="279" w:line="1" w:lineRule="exact"/>
      </w:pPr>
    </w:p>
    <w:p w14:paraId="5F98E586" w14:textId="327E814B" w:rsidR="00EA76DC" w:rsidRDefault="00EA76DC">
      <w:pPr>
        <w:pStyle w:val="Nadpis20"/>
        <w:keepNext/>
        <w:keepLines/>
        <w:shd w:val="clear" w:color="auto" w:fill="auto"/>
        <w:spacing w:after="0"/>
      </w:pPr>
      <w:bookmarkStart w:id="4" w:name="bookmark4"/>
      <w:bookmarkStart w:id="5" w:name="bookmark5"/>
      <w:r>
        <w:t>XXXX</w:t>
      </w:r>
    </w:p>
    <w:p w14:paraId="08B7A634" w14:textId="72346135" w:rsidR="006E449A" w:rsidRDefault="00873B07">
      <w:pPr>
        <w:pStyle w:val="Nadpis20"/>
        <w:keepNext/>
        <w:keepLines/>
        <w:shd w:val="clear" w:color="auto" w:fill="auto"/>
        <w:spacing w:after="0"/>
      </w:pPr>
      <w:r>
        <w:t xml:space="preserve">Vyřizuje: </w:t>
      </w:r>
      <w:bookmarkEnd w:id="4"/>
      <w:bookmarkEnd w:id="5"/>
      <w:r w:rsidR="00EA76DC">
        <w:t>XXXX</w:t>
      </w:r>
    </w:p>
    <w:p w14:paraId="086FC1BB" w14:textId="5A0F7F03" w:rsidR="006E449A" w:rsidRDefault="00873B07">
      <w:pPr>
        <w:pStyle w:val="Nadpis20"/>
        <w:keepNext/>
        <w:keepLines/>
        <w:shd w:val="clear" w:color="auto" w:fill="auto"/>
        <w:spacing w:after="0"/>
      </w:pPr>
      <w:bookmarkStart w:id="6" w:name="bookmark6"/>
      <w:bookmarkStart w:id="7" w:name="bookmark7"/>
      <w:r>
        <w:t xml:space="preserve">Tel.: </w:t>
      </w:r>
      <w:bookmarkEnd w:id="6"/>
      <w:bookmarkEnd w:id="7"/>
      <w:r w:rsidR="00EA76DC">
        <w:t>XXXX</w:t>
      </w:r>
    </w:p>
    <w:p w14:paraId="4267D62F" w14:textId="4CFCD4B3" w:rsidR="006E449A" w:rsidRDefault="00873B07">
      <w:pPr>
        <w:pStyle w:val="Nadpis20"/>
        <w:keepNext/>
        <w:keepLines/>
        <w:shd w:val="clear" w:color="auto" w:fill="auto"/>
        <w:spacing w:after="0"/>
      </w:pPr>
      <w:bookmarkStart w:id="8" w:name="bookmark8"/>
      <w:bookmarkStart w:id="9" w:name="bookmark9"/>
      <w:r>
        <w:t xml:space="preserve">Mobil.: </w:t>
      </w:r>
      <w:bookmarkEnd w:id="8"/>
      <w:bookmarkEnd w:id="9"/>
      <w:r w:rsidR="00EA76DC">
        <w:t>XXXX</w:t>
      </w:r>
    </w:p>
    <w:p w14:paraId="2490AC35" w14:textId="5B7FEA82" w:rsidR="006E449A" w:rsidRDefault="00873B07">
      <w:pPr>
        <w:pStyle w:val="Nadpis20"/>
        <w:keepNext/>
        <w:keepLines/>
        <w:shd w:val="clear" w:color="auto" w:fill="auto"/>
        <w:spacing w:after="9560"/>
      </w:pPr>
      <w:bookmarkStart w:id="10" w:name="bookmark10"/>
      <w:bookmarkStart w:id="11" w:name="bookmark11"/>
      <w:r>
        <w:t xml:space="preserve">E-mail: </w:t>
      </w:r>
      <w:hyperlink r:id="rId8" w:history="1">
        <w:bookmarkEnd w:id="10"/>
        <w:bookmarkEnd w:id="11"/>
        <w:r w:rsidR="00EA76DC">
          <w:t>XXXX</w:t>
        </w:r>
      </w:hyperlink>
    </w:p>
    <w:p w14:paraId="5D2B2CA4" w14:textId="77777777" w:rsidR="006E449A" w:rsidRDefault="00873B07">
      <w:pPr>
        <w:pStyle w:val="Zkladntext20"/>
        <w:shd w:val="clear" w:color="auto" w:fill="auto"/>
      </w:pPr>
      <w:r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objednatel.</w:t>
      </w:r>
    </w:p>
    <w:sectPr w:rsidR="006E449A">
      <w:pgSz w:w="11900" w:h="16840"/>
      <w:pgMar w:top="2257" w:right="1218" w:bottom="1351" w:left="1366" w:header="182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934B" w14:textId="77777777" w:rsidR="00873B07" w:rsidRDefault="00873B07">
      <w:r>
        <w:separator/>
      </w:r>
    </w:p>
  </w:endnote>
  <w:endnote w:type="continuationSeparator" w:id="0">
    <w:p w14:paraId="33A42B2A" w14:textId="77777777" w:rsidR="00873B07" w:rsidRDefault="0087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0D64" w14:textId="77777777" w:rsidR="006E449A" w:rsidRDefault="00873B0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072FB6C" wp14:editId="06244916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921DC8" w14:textId="77777777" w:rsidR="006E449A" w:rsidRDefault="00873B07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>/2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8.4.2026 6:49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2FB6C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25921DC8" w14:textId="77777777" w:rsidR="006E449A" w:rsidRDefault="00873B07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#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>/2</w:t>
                    </w:r>
                    <w:r>
                      <w:rPr>
                        <w:sz w:val="18"/>
                        <w:szCs w:val="18"/>
                      </w:rPr>
                      <w:tab/>
                      <w:t>8.4.2026 6:49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914855E" wp14:editId="634D3FB6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B8BBB" w14:textId="77777777" w:rsidR="00873B07" w:rsidRDefault="00873B07"/>
  </w:footnote>
  <w:footnote w:type="continuationSeparator" w:id="0">
    <w:p w14:paraId="6486465F" w14:textId="77777777" w:rsidR="00873B07" w:rsidRDefault="00873B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49A"/>
    <w:rsid w:val="00445524"/>
    <w:rsid w:val="006E449A"/>
    <w:rsid w:val="00873B07"/>
    <w:rsid w:val="00EA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59B1"/>
  <w15:docId w15:val="{B3CEB3AB-FC68-4ED9-803C-2E75AAA1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90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Kramarova@nnm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2026-04-08T11:57:00Z</dcterms:created>
  <dcterms:modified xsi:type="dcterms:W3CDTF">2026-04-08T11:58:00Z</dcterms:modified>
</cp:coreProperties>
</file>