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1B97" w14:textId="5BFDD7A5" w:rsidR="003A20A7" w:rsidRDefault="003A20A7" w:rsidP="00D3716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 – 26/145</w:t>
      </w:r>
    </w:p>
    <w:p w14:paraId="6818E984" w14:textId="7DA19E55" w:rsidR="00D3716D" w:rsidRPr="00D3716D" w:rsidRDefault="006F5EFB" w:rsidP="00D3716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Rámcová dohoda</w:t>
      </w:r>
      <w:r w:rsidR="001A6A42">
        <w:rPr>
          <w:rFonts w:ascii="Tahoma" w:hAnsi="Tahoma" w:cs="Tahoma"/>
          <w:b/>
          <w:sz w:val="24"/>
          <w:szCs w:val="24"/>
        </w:rPr>
        <w:t xml:space="preserve"> na tvorbu marketingového contentu</w:t>
      </w:r>
    </w:p>
    <w:p w14:paraId="6818E985" w14:textId="77777777" w:rsidR="00D3716D" w:rsidRPr="00D3716D" w:rsidRDefault="00D3716D">
      <w:pPr>
        <w:rPr>
          <w:rFonts w:ascii="Tahoma" w:hAnsi="Tahoma" w:cs="Tahoma"/>
          <w:sz w:val="20"/>
          <w:szCs w:val="20"/>
        </w:rPr>
      </w:pPr>
    </w:p>
    <w:p w14:paraId="6818E986" w14:textId="348965EA" w:rsidR="00A505ED" w:rsidRDefault="00A505ED" w:rsidP="00A505ED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283E4A">
        <w:rPr>
          <w:rFonts w:ascii="Tahoma" w:hAnsi="Tahoma" w:cs="Tahoma"/>
          <w:color w:val="auto"/>
          <w:sz w:val="20"/>
          <w:szCs w:val="20"/>
        </w:rPr>
        <w:t>uzavřená dle § 1746 zákona č. 89/2012 Sb., Občanský zákoník, ve znění pozdějších předpisů</w:t>
      </w:r>
      <w:r w:rsidRPr="00060B31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16178C90" w14:textId="77777777" w:rsidR="00DD19DD" w:rsidRPr="00060B31" w:rsidRDefault="00DD19DD" w:rsidP="00A505ED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14:paraId="6818E987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818E988" w14:textId="20783FE3" w:rsidR="00A505ED" w:rsidRDefault="00A505ED" w:rsidP="00A505ED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037BD8F" w14:textId="77777777" w:rsidR="00DD19DD" w:rsidRPr="00060B31" w:rsidRDefault="00DD19DD" w:rsidP="00A505ED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818E989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818E98A" w14:textId="6096A96C" w:rsidR="00A505ED" w:rsidRPr="00060B31" w:rsidRDefault="00A505ED" w:rsidP="00A505ED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OBJEDNATEL:</w:t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  <w:t>Česká filharmonie</w:t>
      </w:r>
    </w:p>
    <w:p w14:paraId="6818E98B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Sídlo: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Alšovo nábřeží 79/12, 110 00 Praha 1</w:t>
      </w:r>
    </w:p>
    <w:p w14:paraId="6818E98C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 xml:space="preserve">IČO: 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00023264</w:t>
      </w:r>
    </w:p>
    <w:p w14:paraId="6818E98D" w14:textId="77777777" w:rsidR="00A505ED" w:rsidRPr="00835124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Bankovní spojení: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 xml:space="preserve">Česká národní banka </w:t>
      </w:r>
    </w:p>
    <w:p w14:paraId="6818E98E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835124">
        <w:rPr>
          <w:rFonts w:ascii="Tahoma" w:hAnsi="Tahoma" w:cs="Tahoma"/>
          <w:bCs/>
          <w:sz w:val="20"/>
          <w:szCs w:val="20"/>
        </w:rPr>
        <w:t>Číslo účtu:</w:t>
      </w: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  <w:t>12934011/0710</w:t>
      </w:r>
    </w:p>
    <w:p w14:paraId="6818E98F" w14:textId="3A9F7B2A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Zast</w:t>
      </w:r>
      <w:r w:rsidR="005C739E">
        <w:rPr>
          <w:rFonts w:ascii="Tahoma" w:hAnsi="Tahoma" w:cs="Tahoma"/>
          <w:bCs/>
          <w:sz w:val="20"/>
          <w:szCs w:val="20"/>
        </w:rPr>
        <w:t>upuje</w:t>
      </w:r>
      <w:r w:rsidRPr="00060B31">
        <w:rPr>
          <w:rFonts w:ascii="Tahoma" w:hAnsi="Tahoma" w:cs="Tahoma"/>
          <w:bCs/>
          <w:sz w:val="20"/>
          <w:szCs w:val="20"/>
        </w:rPr>
        <w:t>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MgA. David</w:t>
      </w:r>
      <w:r w:rsidR="005C739E">
        <w:rPr>
          <w:rFonts w:ascii="Tahoma" w:hAnsi="Tahoma" w:cs="Tahoma"/>
          <w:bCs/>
          <w:sz w:val="20"/>
          <w:szCs w:val="20"/>
        </w:rPr>
        <w:t xml:space="preserve"> </w:t>
      </w:r>
      <w:r w:rsidRPr="00060B31">
        <w:rPr>
          <w:rFonts w:ascii="Tahoma" w:hAnsi="Tahoma" w:cs="Tahoma"/>
          <w:bCs/>
          <w:sz w:val="20"/>
          <w:szCs w:val="20"/>
        </w:rPr>
        <w:t>Mareč</w:t>
      </w:r>
      <w:r w:rsidR="005C739E">
        <w:rPr>
          <w:rFonts w:ascii="Tahoma" w:hAnsi="Tahoma" w:cs="Tahoma"/>
          <w:bCs/>
          <w:sz w:val="20"/>
          <w:szCs w:val="20"/>
        </w:rPr>
        <w:t>e</w:t>
      </w:r>
      <w:r w:rsidRPr="00060B31">
        <w:rPr>
          <w:rFonts w:ascii="Tahoma" w:hAnsi="Tahoma" w:cs="Tahoma"/>
          <w:bCs/>
          <w:sz w:val="20"/>
          <w:szCs w:val="20"/>
        </w:rPr>
        <w:t>k, Ph.D., generální ředitel</w:t>
      </w:r>
    </w:p>
    <w:p w14:paraId="6818E990" w14:textId="77777777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</w:p>
    <w:p w14:paraId="251A8B7D" w14:textId="77777777" w:rsidR="00D206BC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C9715D">
        <w:rPr>
          <w:rFonts w:ascii="Tahoma" w:hAnsi="Tahoma" w:cs="Tahoma"/>
          <w:bCs/>
          <w:sz w:val="20"/>
          <w:szCs w:val="20"/>
        </w:rPr>
        <w:t>Osoba oprávněná jednat:</w:t>
      </w:r>
      <w:r w:rsidR="00C9715D">
        <w:rPr>
          <w:rFonts w:ascii="Tahoma" w:hAnsi="Tahoma" w:cs="Tahoma"/>
          <w:bCs/>
          <w:sz w:val="20"/>
          <w:szCs w:val="20"/>
        </w:rPr>
        <w:t xml:space="preserve"> </w:t>
      </w:r>
      <w:r w:rsidRPr="00C9715D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>ve věcech smluvních:</w:t>
      </w:r>
      <w:r w:rsidRPr="00B93FC4">
        <w:rPr>
          <w:rFonts w:ascii="Tahoma" w:hAnsi="Tahoma" w:cs="Tahoma"/>
          <w:bCs/>
          <w:sz w:val="20"/>
          <w:szCs w:val="20"/>
        </w:rPr>
        <w:tab/>
      </w:r>
    </w:p>
    <w:p w14:paraId="6818E991" w14:textId="40AC17D1" w:rsidR="00A505ED" w:rsidRPr="00B93FC4" w:rsidRDefault="00B43C2D" w:rsidP="00B93FC4">
      <w:pPr>
        <w:pStyle w:val="Default"/>
        <w:ind w:left="2124" w:firstLine="708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>Jakub Kožíšek</w:t>
      </w:r>
    </w:p>
    <w:p w14:paraId="6818E992" w14:textId="4BEB4191" w:rsidR="00A505ED" w:rsidRPr="00B93FC4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  <w:t xml:space="preserve">Tel.: </w:t>
      </w:r>
      <w:r w:rsidR="003348A8" w:rsidRPr="00B93FC4">
        <w:rPr>
          <w:rFonts w:ascii="Tahoma" w:hAnsi="Tahoma" w:cs="Tahoma"/>
          <w:bCs/>
          <w:sz w:val="20"/>
          <w:szCs w:val="20"/>
        </w:rPr>
        <w:t>+420</w:t>
      </w:r>
      <w:r w:rsidR="00B96256" w:rsidRPr="00B93FC4">
        <w:rPr>
          <w:rFonts w:ascii="Tahoma" w:hAnsi="Tahoma" w:cs="Tahoma"/>
          <w:bCs/>
          <w:sz w:val="20"/>
          <w:szCs w:val="20"/>
        </w:rPr>
        <w:t> 72</w:t>
      </w:r>
      <w:r w:rsidR="00B43C2D" w:rsidRPr="00B93FC4">
        <w:rPr>
          <w:rFonts w:ascii="Tahoma" w:hAnsi="Tahoma" w:cs="Tahoma"/>
          <w:bCs/>
          <w:sz w:val="20"/>
          <w:szCs w:val="20"/>
        </w:rPr>
        <w:t>5</w:t>
      </w:r>
      <w:r w:rsidR="00B96256" w:rsidRPr="00B93FC4">
        <w:rPr>
          <w:rFonts w:ascii="Tahoma" w:hAnsi="Tahoma" w:cs="Tahoma"/>
          <w:bCs/>
          <w:sz w:val="20"/>
          <w:szCs w:val="20"/>
        </w:rPr>
        <w:t> </w:t>
      </w:r>
      <w:r w:rsidR="00B43C2D" w:rsidRPr="00B93FC4">
        <w:rPr>
          <w:rFonts w:ascii="Tahoma" w:hAnsi="Tahoma" w:cs="Tahoma"/>
          <w:bCs/>
          <w:sz w:val="20"/>
          <w:szCs w:val="20"/>
        </w:rPr>
        <w:t>382</w:t>
      </w:r>
      <w:r w:rsidR="00B96256" w:rsidRPr="00B93FC4">
        <w:rPr>
          <w:rFonts w:ascii="Tahoma" w:hAnsi="Tahoma" w:cs="Tahoma"/>
          <w:bCs/>
          <w:sz w:val="20"/>
          <w:szCs w:val="20"/>
        </w:rPr>
        <w:t xml:space="preserve"> </w:t>
      </w:r>
      <w:r w:rsidR="00B43C2D" w:rsidRPr="00B93FC4">
        <w:rPr>
          <w:rFonts w:ascii="Tahoma" w:hAnsi="Tahoma" w:cs="Tahoma"/>
          <w:bCs/>
          <w:sz w:val="20"/>
          <w:szCs w:val="20"/>
        </w:rPr>
        <w:t>069</w:t>
      </w:r>
    </w:p>
    <w:p w14:paraId="6818E993" w14:textId="42C51BA6" w:rsidR="00A505ED" w:rsidRPr="00B93FC4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  <w:t xml:space="preserve">Email: </w:t>
      </w:r>
      <w:hyperlink r:id="rId8" w:history="1">
        <w:r w:rsidR="00F703D6" w:rsidRPr="00B046F6">
          <w:rPr>
            <w:rStyle w:val="Hypertextovodkaz"/>
            <w:rFonts w:ascii="Tahoma" w:hAnsi="Tahoma" w:cs="Tahoma"/>
            <w:bCs/>
            <w:sz w:val="20"/>
            <w:szCs w:val="20"/>
          </w:rPr>
          <w:t>jakub.kozisek@ceskafilharmonie.cz</w:t>
        </w:r>
      </w:hyperlink>
      <w:r w:rsidR="00F703D6">
        <w:rPr>
          <w:rFonts w:ascii="Tahoma" w:hAnsi="Tahoma" w:cs="Tahoma"/>
          <w:bCs/>
          <w:sz w:val="20"/>
          <w:szCs w:val="20"/>
        </w:rPr>
        <w:t xml:space="preserve"> </w:t>
      </w:r>
    </w:p>
    <w:p w14:paraId="6818E994" w14:textId="77777777" w:rsidR="00A505ED" w:rsidRPr="00B93FC4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</w:p>
    <w:p w14:paraId="4296889B" w14:textId="77777777" w:rsidR="00D206BC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  <w:t xml:space="preserve">                   </w:t>
      </w:r>
      <w:r w:rsidRPr="00B93FC4">
        <w:rPr>
          <w:rFonts w:ascii="Tahoma" w:hAnsi="Tahoma" w:cs="Tahoma"/>
          <w:bCs/>
          <w:sz w:val="20"/>
          <w:szCs w:val="20"/>
        </w:rPr>
        <w:tab/>
        <w:t xml:space="preserve">ve věcech technických: </w:t>
      </w:r>
      <w:r w:rsidRPr="00B93FC4">
        <w:rPr>
          <w:rFonts w:ascii="Tahoma" w:hAnsi="Tahoma" w:cs="Tahoma"/>
          <w:bCs/>
          <w:sz w:val="20"/>
          <w:szCs w:val="20"/>
        </w:rPr>
        <w:tab/>
      </w:r>
    </w:p>
    <w:p w14:paraId="6818E995" w14:textId="77BA5688" w:rsidR="00A505ED" w:rsidRPr="00B93FC4" w:rsidRDefault="00B43C2D" w:rsidP="00B93FC4">
      <w:pPr>
        <w:pStyle w:val="Default"/>
        <w:ind w:left="2124" w:firstLine="708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>Veronika Malínková</w:t>
      </w:r>
    </w:p>
    <w:p w14:paraId="6818E996" w14:textId="60925B30" w:rsidR="00A505ED" w:rsidRPr="00B93FC4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  <w:t xml:space="preserve">Tel.: </w:t>
      </w:r>
      <w:r w:rsidR="00B43C2D" w:rsidRPr="00B93FC4">
        <w:rPr>
          <w:rFonts w:ascii="Tahoma" w:hAnsi="Tahoma" w:cs="Tahoma"/>
          <w:bCs/>
          <w:sz w:val="20"/>
          <w:szCs w:val="20"/>
        </w:rPr>
        <w:t>+420 777 747 153</w:t>
      </w:r>
      <w:r w:rsidR="00605D57" w:rsidRPr="00B93FC4">
        <w:rPr>
          <w:rFonts w:ascii="Tahoma" w:hAnsi="Tahoma" w:cs="Tahoma"/>
          <w:bCs/>
          <w:sz w:val="20"/>
          <w:szCs w:val="20"/>
        </w:rPr>
        <w:t>‬</w:t>
      </w:r>
    </w:p>
    <w:p w14:paraId="6818E997" w14:textId="5EDF3C6A" w:rsidR="00A505ED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Pr="00B93FC4">
        <w:rPr>
          <w:rFonts w:ascii="Tahoma" w:hAnsi="Tahoma" w:cs="Tahoma"/>
          <w:bCs/>
          <w:sz w:val="20"/>
          <w:szCs w:val="20"/>
        </w:rPr>
        <w:tab/>
      </w:r>
      <w:r w:rsidR="00D206BC">
        <w:rPr>
          <w:rFonts w:ascii="Tahoma" w:hAnsi="Tahoma" w:cs="Tahoma"/>
          <w:bCs/>
          <w:sz w:val="20"/>
          <w:szCs w:val="20"/>
        </w:rPr>
        <w:t>E</w:t>
      </w:r>
      <w:r w:rsidRPr="00B93FC4">
        <w:rPr>
          <w:rFonts w:ascii="Tahoma" w:hAnsi="Tahoma" w:cs="Tahoma"/>
          <w:bCs/>
          <w:sz w:val="20"/>
          <w:szCs w:val="20"/>
        </w:rPr>
        <w:t>mail</w:t>
      </w:r>
      <w:r w:rsidR="009B6175" w:rsidRPr="00B93FC4">
        <w:rPr>
          <w:rFonts w:ascii="Tahoma" w:hAnsi="Tahoma" w:cs="Tahoma"/>
          <w:bCs/>
          <w:sz w:val="20"/>
          <w:szCs w:val="20"/>
        </w:rPr>
        <w:t>:</w:t>
      </w:r>
      <w:r w:rsidR="00B43C2D" w:rsidRPr="00C9715D">
        <w:rPr>
          <w:rFonts w:ascii="Tahoma" w:hAnsi="Tahoma" w:cs="Tahoma"/>
          <w:bCs/>
          <w:sz w:val="20"/>
          <w:szCs w:val="20"/>
        </w:rPr>
        <w:t xml:space="preserve"> </w:t>
      </w:r>
      <w:hyperlink r:id="rId9" w:history="1">
        <w:r w:rsidR="00F703D6" w:rsidRPr="00B046F6">
          <w:rPr>
            <w:rStyle w:val="Hypertextovodkaz"/>
            <w:rFonts w:ascii="Tahoma" w:hAnsi="Tahoma" w:cs="Tahoma"/>
            <w:bCs/>
            <w:sz w:val="20"/>
            <w:szCs w:val="20"/>
          </w:rPr>
          <w:t>veronika.malinkova@ceskafilharmonie.cz</w:t>
        </w:r>
      </w:hyperlink>
      <w:r w:rsidR="00F703D6">
        <w:rPr>
          <w:rFonts w:ascii="Tahoma" w:hAnsi="Tahoma" w:cs="Tahoma"/>
          <w:bCs/>
          <w:sz w:val="20"/>
          <w:szCs w:val="20"/>
        </w:rPr>
        <w:t xml:space="preserve"> </w:t>
      </w:r>
    </w:p>
    <w:p w14:paraId="6818E998" w14:textId="77777777" w:rsidR="00A505ED" w:rsidRDefault="00A505ED" w:rsidP="00A505ED">
      <w:pPr>
        <w:rPr>
          <w:rFonts w:ascii="Tahoma" w:hAnsi="Tahoma" w:cs="Tahoma"/>
          <w:sz w:val="20"/>
          <w:szCs w:val="20"/>
        </w:rPr>
      </w:pPr>
    </w:p>
    <w:p w14:paraId="6818E999" w14:textId="77777777" w:rsidR="00D3716D" w:rsidRDefault="00A505ED" w:rsidP="00A505E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D3716D">
        <w:rPr>
          <w:rFonts w:ascii="Tahoma" w:hAnsi="Tahoma" w:cs="Tahoma"/>
          <w:sz w:val="20"/>
          <w:szCs w:val="20"/>
        </w:rPr>
        <w:t>(dále jen „o</w:t>
      </w:r>
      <w:r w:rsidR="00D3716D" w:rsidRPr="00D3716D">
        <w:rPr>
          <w:rFonts w:ascii="Tahoma" w:hAnsi="Tahoma" w:cs="Tahoma"/>
          <w:sz w:val="20"/>
          <w:szCs w:val="20"/>
        </w:rPr>
        <w:t>bjednate</w:t>
      </w:r>
      <w:r w:rsidR="00D3716D">
        <w:rPr>
          <w:rFonts w:ascii="Tahoma" w:hAnsi="Tahoma" w:cs="Tahoma"/>
          <w:sz w:val="20"/>
          <w:szCs w:val="20"/>
        </w:rPr>
        <w:t>l“</w:t>
      </w:r>
      <w:r w:rsidR="00D3716D" w:rsidRPr="00D3716D">
        <w:rPr>
          <w:rFonts w:ascii="Tahoma" w:hAnsi="Tahoma" w:cs="Tahoma"/>
          <w:sz w:val="20"/>
          <w:szCs w:val="20"/>
        </w:rPr>
        <w:t xml:space="preserve">) </w:t>
      </w:r>
    </w:p>
    <w:p w14:paraId="6818E99A" w14:textId="356FE57A" w:rsidR="00D3716D" w:rsidRDefault="00D3716D">
      <w:pPr>
        <w:rPr>
          <w:rFonts w:ascii="Tahoma" w:hAnsi="Tahoma" w:cs="Tahoma"/>
          <w:sz w:val="20"/>
          <w:szCs w:val="20"/>
        </w:rPr>
      </w:pPr>
    </w:p>
    <w:p w14:paraId="20C33A96" w14:textId="77777777" w:rsidR="00DD19DD" w:rsidRDefault="00DD19DD">
      <w:pPr>
        <w:rPr>
          <w:rFonts w:ascii="Tahoma" w:hAnsi="Tahoma" w:cs="Tahoma"/>
          <w:sz w:val="20"/>
          <w:szCs w:val="20"/>
        </w:rPr>
      </w:pPr>
    </w:p>
    <w:p w14:paraId="6818E99B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7C4F12D9" w14:textId="7F17DCD1" w:rsidR="00EC5331" w:rsidRDefault="00A505ED" w:rsidP="00EC533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POSKYTOVAT</w:t>
      </w:r>
      <w:r w:rsidRPr="00060B31">
        <w:rPr>
          <w:rFonts w:ascii="Tahoma" w:hAnsi="Tahoma" w:cs="Tahoma"/>
          <w:b/>
          <w:bCs/>
          <w:sz w:val="20"/>
          <w:szCs w:val="20"/>
        </w:rPr>
        <w:t>EL:</w:t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="00F703D6">
        <w:rPr>
          <w:rFonts w:ascii="Tahoma" w:hAnsi="Tahoma" w:cs="Tahoma"/>
          <w:b/>
          <w:sz w:val="20"/>
          <w:szCs w:val="20"/>
        </w:rPr>
        <w:t>Narata</w:t>
      </w:r>
      <w:proofErr w:type="spellEnd"/>
      <w:r w:rsidR="00F703D6">
        <w:rPr>
          <w:rFonts w:ascii="Tahoma" w:hAnsi="Tahoma" w:cs="Tahoma"/>
          <w:b/>
          <w:sz w:val="20"/>
          <w:szCs w:val="20"/>
        </w:rPr>
        <w:t xml:space="preserve"> s.r.o.</w:t>
      </w:r>
    </w:p>
    <w:p w14:paraId="2924F827" w14:textId="1AB197C5" w:rsidR="00EC5331" w:rsidRDefault="00A505ED" w:rsidP="00EC53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 xml:space="preserve">Sídlo: 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F703D6">
        <w:rPr>
          <w:rFonts w:ascii="Tahoma" w:hAnsi="Tahoma" w:cs="Tahoma"/>
          <w:sz w:val="20"/>
          <w:szCs w:val="20"/>
        </w:rPr>
        <w:t>Vinohradská 406/23, 120 00 Praha 2 - Vinohrady</w:t>
      </w:r>
    </w:p>
    <w:p w14:paraId="6818E99E" w14:textId="309D5F32" w:rsidR="00A505ED" w:rsidRPr="00060B31" w:rsidRDefault="00A505ED" w:rsidP="00EC53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IČO: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F703D6">
        <w:rPr>
          <w:rFonts w:ascii="Tahoma" w:hAnsi="Tahoma" w:cs="Tahoma"/>
          <w:sz w:val="20"/>
          <w:szCs w:val="20"/>
        </w:rPr>
        <w:t>23298961</w:t>
      </w:r>
    </w:p>
    <w:p w14:paraId="6818E99F" w14:textId="714E845E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DIČ: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</w:p>
    <w:p w14:paraId="6818E9A0" w14:textId="2CE4F606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Bankovní spojení: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F703D6">
        <w:rPr>
          <w:rFonts w:ascii="Tahoma" w:hAnsi="Tahoma" w:cs="Tahoma"/>
          <w:bCs/>
          <w:sz w:val="20"/>
          <w:szCs w:val="20"/>
        </w:rPr>
        <w:t>Komerční banka a.s.</w:t>
      </w:r>
    </w:p>
    <w:p w14:paraId="6818E9A1" w14:textId="55A07AE8" w:rsidR="00A505ED" w:rsidRPr="00060B31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Číslo účtu: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F703D6">
        <w:rPr>
          <w:rFonts w:ascii="Tahoma" w:hAnsi="Tahoma" w:cs="Tahoma"/>
          <w:bCs/>
          <w:sz w:val="20"/>
          <w:szCs w:val="20"/>
        </w:rPr>
        <w:t>131-3534610237/0100</w:t>
      </w:r>
    </w:p>
    <w:p w14:paraId="6818E9A2" w14:textId="003E8805" w:rsidR="00A505ED" w:rsidRPr="00060B31" w:rsidRDefault="00F703D6" w:rsidP="00A505E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Zastupuje</w:t>
      </w:r>
      <w:r w:rsidR="00A505ED" w:rsidRPr="00060B31">
        <w:rPr>
          <w:rFonts w:ascii="Tahoma" w:hAnsi="Tahoma" w:cs="Tahoma"/>
          <w:bCs/>
          <w:sz w:val="20"/>
          <w:szCs w:val="20"/>
        </w:rPr>
        <w:t>:</w:t>
      </w:r>
      <w:r w:rsidR="00A505ED" w:rsidRPr="00060B31">
        <w:rPr>
          <w:rFonts w:ascii="Tahoma" w:hAnsi="Tahoma" w:cs="Tahoma"/>
          <w:bCs/>
          <w:sz w:val="20"/>
          <w:szCs w:val="20"/>
        </w:rPr>
        <w:tab/>
      </w:r>
      <w:r w:rsidR="00A505ED" w:rsidRPr="00060B31">
        <w:rPr>
          <w:rFonts w:ascii="Tahoma" w:hAnsi="Tahoma" w:cs="Tahoma"/>
          <w:bCs/>
          <w:sz w:val="20"/>
          <w:szCs w:val="20"/>
        </w:rPr>
        <w:tab/>
      </w:r>
      <w:r w:rsidR="00A505ED" w:rsidRPr="00060B31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Prokop Jelínek, jednatel společnosti</w:t>
      </w:r>
    </w:p>
    <w:p w14:paraId="6818E9A3" w14:textId="54601E80" w:rsidR="00A505ED" w:rsidRPr="001D721C" w:rsidRDefault="00A505ED" w:rsidP="00F07305">
      <w:pPr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společnost zapsaná v obch. rejstříku </w:t>
      </w:r>
      <w:r w:rsidR="00E8414F">
        <w:br/>
      </w:r>
      <w:r w:rsidR="00E8414F" w:rsidRPr="009B6175">
        <w:rPr>
          <w:rFonts w:ascii="Tahoma" w:hAnsi="Tahoma" w:cs="Tahoma"/>
          <w:spacing w:val="2"/>
          <w:sz w:val="20"/>
          <w:szCs w:val="20"/>
        </w:rPr>
        <w:t xml:space="preserve">spisová značka </w:t>
      </w:r>
      <w:r w:rsidR="00F703D6">
        <w:rPr>
          <w:rFonts w:ascii="Tahoma" w:hAnsi="Tahoma" w:cs="Tahoma"/>
          <w:spacing w:val="2"/>
          <w:sz w:val="20"/>
          <w:szCs w:val="20"/>
        </w:rPr>
        <w:t>C 424817</w:t>
      </w:r>
      <w:r w:rsidR="009B6175" w:rsidRPr="009B6175">
        <w:rPr>
          <w:rFonts w:ascii="Tahoma" w:hAnsi="Tahoma" w:cs="Tahoma"/>
          <w:spacing w:val="2"/>
          <w:sz w:val="20"/>
          <w:szCs w:val="20"/>
        </w:rPr>
        <w:t xml:space="preserve"> </w:t>
      </w:r>
      <w:r w:rsidR="00E8414F" w:rsidRPr="009B6175">
        <w:rPr>
          <w:rFonts w:ascii="Tahoma" w:hAnsi="Tahoma" w:cs="Tahoma"/>
          <w:spacing w:val="2"/>
          <w:sz w:val="20"/>
          <w:szCs w:val="20"/>
        </w:rPr>
        <w:t>vedená u Městského soudu v Praze</w:t>
      </w:r>
    </w:p>
    <w:p w14:paraId="6B1B28B9" w14:textId="77777777" w:rsidR="00F07305" w:rsidRDefault="00F07305" w:rsidP="00A505ED">
      <w:pPr>
        <w:pStyle w:val="Default"/>
        <w:rPr>
          <w:rFonts w:ascii="Tahoma" w:hAnsi="Tahoma" w:cs="Tahoma"/>
          <w:bCs/>
          <w:sz w:val="20"/>
          <w:szCs w:val="20"/>
        </w:rPr>
      </w:pPr>
    </w:p>
    <w:p w14:paraId="6818E9A4" w14:textId="65F1C0D7" w:rsidR="00A505ED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>Osoby oprávněné jednat:</w:t>
      </w:r>
      <w:r w:rsidRPr="001C6246">
        <w:rPr>
          <w:rFonts w:ascii="Tahoma" w:hAnsi="Tahoma" w:cs="Tahoma"/>
          <w:bCs/>
          <w:sz w:val="20"/>
          <w:szCs w:val="20"/>
        </w:rPr>
        <w:tab/>
        <w:t>ve věcech smluvních:</w:t>
      </w:r>
      <w:r w:rsidRPr="001C6246">
        <w:rPr>
          <w:rFonts w:ascii="Tahoma" w:hAnsi="Tahoma" w:cs="Tahoma"/>
          <w:bCs/>
          <w:sz w:val="20"/>
          <w:szCs w:val="20"/>
        </w:rPr>
        <w:tab/>
      </w:r>
      <w:r w:rsidR="00F703D6">
        <w:rPr>
          <w:rFonts w:ascii="Tahoma" w:hAnsi="Tahoma" w:cs="Tahoma"/>
          <w:bCs/>
          <w:sz w:val="20"/>
          <w:szCs w:val="20"/>
        </w:rPr>
        <w:t>Prokop Jelínek</w:t>
      </w:r>
    </w:p>
    <w:p w14:paraId="6818E9A5" w14:textId="61C97E27" w:rsidR="00283E4A" w:rsidRDefault="00283E4A" w:rsidP="00283E4A">
      <w:pPr>
        <w:pStyle w:val="Default"/>
        <w:ind w:left="4248" w:firstLine="70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Tel.: </w:t>
      </w:r>
      <w:r w:rsidR="00F703D6">
        <w:rPr>
          <w:rFonts w:ascii="Tahoma" w:hAnsi="Tahoma" w:cs="Tahoma"/>
          <w:bCs/>
          <w:sz w:val="20"/>
          <w:szCs w:val="20"/>
        </w:rPr>
        <w:t>730 962 946</w:t>
      </w:r>
    </w:p>
    <w:p w14:paraId="6818E9A7" w14:textId="2B7A28F6" w:rsidR="00283E4A" w:rsidRPr="001C6246" w:rsidRDefault="00283E4A" w:rsidP="00EA19EB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Email</w:t>
      </w:r>
      <w:r w:rsidR="001E1A52">
        <w:rPr>
          <w:rFonts w:ascii="Tahoma" w:hAnsi="Tahoma" w:cs="Tahoma"/>
          <w:bCs/>
          <w:sz w:val="20"/>
          <w:szCs w:val="20"/>
        </w:rPr>
        <w:t xml:space="preserve">: </w:t>
      </w:r>
      <w:hyperlink r:id="rId10" w:history="1">
        <w:r w:rsidR="00F703D6" w:rsidRPr="00B046F6">
          <w:rPr>
            <w:rStyle w:val="Hypertextovodkaz"/>
            <w:rFonts w:ascii="Tahoma" w:hAnsi="Tahoma" w:cs="Tahoma"/>
            <w:bCs/>
            <w:sz w:val="20"/>
            <w:szCs w:val="20"/>
          </w:rPr>
          <w:t>prokopjelinek@seznam.cz</w:t>
        </w:r>
      </w:hyperlink>
    </w:p>
    <w:p w14:paraId="2313596B" w14:textId="77777777" w:rsidR="00EA19EB" w:rsidRDefault="00A505ED" w:rsidP="00E8414F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</w:p>
    <w:p w14:paraId="6818E9A9" w14:textId="3B5126DC" w:rsidR="00BE7383" w:rsidRDefault="00A505ED" w:rsidP="00EA19EB">
      <w:pPr>
        <w:pStyle w:val="Default"/>
        <w:ind w:left="2124" w:firstLine="708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>ve věcech technických:</w:t>
      </w:r>
      <w:r w:rsidRPr="001C6246">
        <w:rPr>
          <w:rFonts w:ascii="Tahoma" w:hAnsi="Tahoma" w:cs="Tahoma"/>
          <w:bCs/>
          <w:sz w:val="20"/>
          <w:szCs w:val="20"/>
        </w:rPr>
        <w:tab/>
      </w:r>
      <w:r w:rsidR="00F703D6">
        <w:rPr>
          <w:rFonts w:ascii="Tahoma" w:hAnsi="Tahoma" w:cs="Tahoma"/>
          <w:bCs/>
          <w:sz w:val="20"/>
          <w:szCs w:val="20"/>
        </w:rPr>
        <w:t>Prokop Jelínek</w:t>
      </w:r>
    </w:p>
    <w:p w14:paraId="6818E9AA" w14:textId="5EDE0470" w:rsidR="00BE7383" w:rsidRDefault="00BE7383" w:rsidP="00BE7383">
      <w:pPr>
        <w:pStyle w:val="Default"/>
        <w:ind w:left="4248" w:firstLine="70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Tel.: </w:t>
      </w:r>
      <w:r w:rsidR="00F703D6">
        <w:rPr>
          <w:rFonts w:ascii="Tahoma" w:hAnsi="Tahoma" w:cs="Tahoma"/>
          <w:bCs/>
          <w:sz w:val="20"/>
          <w:szCs w:val="20"/>
        </w:rPr>
        <w:t>730 962 946</w:t>
      </w:r>
    </w:p>
    <w:p w14:paraId="6818E9AB" w14:textId="20221EB6" w:rsidR="00BE7383" w:rsidRDefault="00BE7383" w:rsidP="00BE7383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Email: </w:t>
      </w:r>
      <w:hyperlink r:id="rId11" w:history="1">
        <w:r w:rsidR="00F703D6" w:rsidRPr="00F703D6">
          <w:rPr>
            <w:rStyle w:val="Hypertextovodkaz"/>
            <w:rFonts w:ascii="Tahoma" w:hAnsi="Tahoma" w:cs="Tahoma"/>
            <w:bCs/>
            <w:sz w:val="20"/>
            <w:szCs w:val="20"/>
          </w:rPr>
          <w:t>prokopjelinek@seznam.cz</w:t>
        </w:r>
      </w:hyperlink>
    </w:p>
    <w:p w14:paraId="6818E9AC" w14:textId="77777777" w:rsidR="00A505ED" w:rsidRPr="001C6246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ab/>
      </w:r>
    </w:p>
    <w:p w14:paraId="6818E9AD" w14:textId="77777777" w:rsidR="00A505ED" w:rsidRPr="001C6246" w:rsidRDefault="00A505ED" w:rsidP="00A505ED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(dále jen</w:t>
      </w:r>
      <w:r w:rsidRPr="001C6246">
        <w:rPr>
          <w:rFonts w:ascii="Tahoma" w:hAnsi="Tahoma" w:cs="Tahoma"/>
          <w:bCs/>
          <w:sz w:val="20"/>
          <w:szCs w:val="20"/>
        </w:rPr>
        <w:t xml:space="preserve"> „</w:t>
      </w:r>
      <w:r>
        <w:rPr>
          <w:rFonts w:ascii="Tahoma" w:hAnsi="Tahoma" w:cs="Tahoma"/>
          <w:bCs/>
          <w:sz w:val="20"/>
          <w:szCs w:val="20"/>
        </w:rPr>
        <w:t>poskytova</w:t>
      </w:r>
      <w:r w:rsidRPr="001C6246">
        <w:rPr>
          <w:rFonts w:ascii="Tahoma" w:hAnsi="Tahoma" w:cs="Tahoma"/>
          <w:bCs/>
          <w:sz w:val="20"/>
          <w:szCs w:val="20"/>
        </w:rPr>
        <w:t>tel“</w:t>
      </w:r>
      <w:r>
        <w:rPr>
          <w:rFonts w:ascii="Tahoma" w:hAnsi="Tahoma" w:cs="Tahoma"/>
          <w:bCs/>
          <w:sz w:val="20"/>
          <w:szCs w:val="20"/>
        </w:rPr>
        <w:t>)</w:t>
      </w:r>
      <w:r w:rsidRPr="001C6246">
        <w:rPr>
          <w:rFonts w:ascii="Tahoma" w:hAnsi="Tahoma" w:cs="Tahoma"/>
          <w:bCs/>
          <w:sz w:val="20"/>
          <w:szCs w:val="20"/>
        </w:rPr>
        <w:t xml:space="preserve">. </w:t>
      </w:r>
    </w:p>
    <w:p w14:paraId="6818E9AE" w14:textId="77777777" w:rsidR="00A505ED" w:rsidRPr="001C6246" w:rsidRDefault="00A505ED" w:rsidP="00A505ED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6818E9AF" w14:textId="77777777" w:rsidR="00A505ED" w:rsidRPr="00060B31" w:rsidRDefault="00A505ED" w:rsidP="00A505ED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60B31">
        <w:rPr>
          <w:rFonts w:ascii="Tahoma" w:hAnsi="Tahoma" w:cs="Tahoma"/>
          <w:color w:val="auto"/>
          <w:sz w:val="20"/>
          <w:szCs w:val="20"/>
        </w:rPr>
        <w:t>(</w:t>
      </w:r>
      <w:r>
        <w:rPr>
          <w:rFonts w:ascii="Tahoma" w:hAnsi="Tahoma" w:cs="Tahoma"/>
          <w:color w:val="auto"/>
          <w:sz w:val="20"/>
          <w:szCs w:val="20"/>
        </w:rPr>
        <w:t>dále společně jen „</w:t>
      </w:r>
      <w:r>
        <w:rPr>
          <w:rFonts w:ascii="Tahoma" w:hAnsi="Tahoma" w:cs="Tahoma"/>
          <w:bCs/>
          <w:color w:val="auto"/>
          <w:sz w:val="20"/>
          <w:szCs w:val="20"/>
        </w:rPr>
        <w:t>s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mluvní strany</w:t>
      </w:r>
      <w:r>
        <w:rPr>
          <w:rFonts w:ascii="Tahoma" w:hAnsi="Tahoma" w:cs="Tahoma"/>
          <w:color w:val="auto"/>
          <w:sz w:val="20"/>
          <w:szCs w:val="20"/>
        </w:rPr>
        <w:t>" a jednotlivě „</w:t>
      </w:r>
      <w:r>
        <w:rPr>
          <w:rFonts w:ascii="Tahoma" w:hAnsi="Tahoma" w:cs="Tahoma"/>
          <w:bCs/>
          <w:color w:val="auto"/>
          <w:sz w:val="20"/>
          <w:szCs w:val="20"/>
        </w:rPr>
        <w:t>s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mluvní strana</w:t>
      </w:r>
      <w:r w:rsidRPr="001C6246">
        <w:rPr>
          <w:rFonts w:ascii="Tahoma" w:hAnsi="Tahoma" w:cs="Tahoma"/>
          <w:color w:val="auto"/>
          <w:sz w:val="20"/>
          <w:szCs w:val="20"/>
        </w:rPr>
        <w:t>")</w:t>
      </w:r>
      <w:r w:rsidRPr="00060B31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6818E9B0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78CFC456" w14:textId="77777777" w:rsidR="00EA19EB" w:rsidRDefault="00EA19EB">
      <w:pPr>
        <w:rPr>
          <w:rFonts w:ascii="Tahoma" w:hAnsi="Tahoma" w:cs="Tahoma"/>
          <w:sz w:val="20"/>
          <w:szCs w:val="20"/>
        </w:rPr>
      </w:pPr>
    </w:p>
    <w:p w14:paraId="6818E9B2" w14:textId="317B697D" w:rsidR="00D3716D" w:rsidRDefault="00A505ED" w:rsidP="001A6A42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1C6246">
        <w:rPr>
          <w:rFonts w:ascii="Tahoma" w:hAnsi="Tahoma" w:cs="Tahoma"/>
          <w:sz w:val="20"/>
          <w:szCs w:val="20"/>
        </w:rPr>
        <w:t xml:space="preserve">zavírají níže uvedeného dne, měsíce a roku tuto </w:t>
      </w:r>
      <w:r w:rsidR="00EA19EB">
        <w:rPr>
          <w:rFonts w:ascii="Tahoma" w:hAnsi="Tahoma" w:cs="Tahoma"/>
          <w:bCs/>
          <w:sz w:val="20"/>
          <w:szCs w:val="20"/>
        </w:rPr>
        <w:t>Rámcovou dohodu</w:t>
      </w:r>
      <w:r w:rsidR="001A6A42">
        <w:rPr>
          <w:rFonts w:ascii="Tahoma" w:hAnsi="Tahoma" w:cs="Tahoma"/>
          <w:bCs/>
          <w:sz w:val="20"/>
          <w:szCs w:val="20"/>
        </w:rPr>
        <w:t xml:space="preserve"> na tvorbu marketingového contentu </w:t>
      </w:r>
      <w:r w:rsidR="00AA1FF1">
        <w:rPr>
          <w:rFonts w:ascii="Tahoma" w:hAnsi="Tahoma" w:cs="Tahoma"/>
          <w:bCs/>
          <w:sz w:val="20"/>
          <w:szCs w:val="20"/>
        </w:rPr>
        <w:t>(dále jen „s</w:t>
      </w:r>
      <w:r>
        <w:rPr>
          <w:rFonts w:ascii="Tahoma" w:hAnsi="Tahoma" w:cs="Tahoma"/>
          <w:bCs/>
          <w:sz w:val="20"/>
          <w:szCs w:val="20"/>
        </w:rPr>
        <w:t>mlouva“).</w:t>
      </w:r>
    </w:p>
    <w:p w14:paraId="6818E9B3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6818E9B4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6818E9B5" w14:textId="77777777" w:rsidR="00A505ED" w:rsidRDefault="00A505ED">
      <w:pPr>
        <w:rPr>
          <w:rFonts w:ascii="Tahoma" w:hAnsi="Tahoma" w:cs="Tahoma"/>
          <w:sz w:val="20"/>
          <w:szCs w:val="20"/>
        </w:rPr>
      </w:pPr>
    </w:p>
    <w:p w14:paraId="6818E9B9" w14:textId="77777777" w:rsidR="00A505ED" w:rsidRPr="00060B31" w:rsidRDefault="00A505ED" w:rsidP="00A505ED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060B31">
        <w:rPr>
          <w:rFonts w:ascii="Tahoma" w:hAnsi="Tahoma" w:cs="Tahoma"/>
          <w:b/>
          <w:color w:val="auto"/>
          <w:sz w:val="20"/>
          <w:szCs w:val="20"/>
        </w:rPr>
        <w:t>Preambule</w:t>
      </w:r>
    </w:p>
    <w:p w14:paraId="6818E9BA" w14:textId="77777777" w:rsidR="00A505ED" w:rsidRPr="00060B31" w:rsidRDefault="00A505ED" w:rsidP="00A505E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6818E9BB" w14:textId="44BDCD4B" w:rsidR="00A505ED" w:rsidRDefault="00A505ED" w:rsidP="00A505E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Tato smlouva je uzavírána na základě výsledků zadávacího řízení</w:t>
      </w:r>
      <w:r>
        <w:rPr>
          <w:rFonts w:ascii="Tahoma" w:hAnsi="Tahoma" w:cs="Tahoma"/>
          <w:sz w:val="20"/>
          <w:szCs w:val="20"/>
        </w:rPr>
        <w:t xml:space="preserve"> s 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názvem </w:t>
      </w:r>
      <w:r w:rsidR="001A6A42">
        <w:rPr>
          <w:rFonts w:ascii="Tahoma" w:hAnsi="Tahoma" w:cs="Tahoma"/>
          <w:bCs/>
          <w:color w:val="000000"/>
          <w:sz w:val="20"/>
          <w:szCs w:val="20"/>
        </w:rPr>
        <w:t xml:space="preserve">- </w:t>
      </w:r>
      <w:r w:rsidR="00CE7A0D">
        <w:rPr>
          <w:rFonts w:ascii="Tahoma" w:hAnsi="Tahoma" w:cs="Tahoma"/>
          <w:bCs/>
          <w:color w:val="000000"/>
          <w:sz w:val="20"/>
          <w:szCs w:val="20"/>
        </w:rPr>
        <w:t>Tvorba</w:t>
      </w:r>
      <w:proofErr w:type="gramEnd"/>
      <w:r w:rsidR="00CE7A0D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1A6A42">
        <w:rPr>
          <w:rFonts w:ascii="Tahoma" w:hAnsi="Tahoma" w:cs="Tahoma"/>
          <w:bCs/>
          <w:color w:val="000000"/>
          <w:sz w:val="20"/>
          <w:szCs w:val="20"/>
        </w:rPr>
        <w:t xml:space="preserve">marketingového contentu </w:t>
      </w:r>
      <w:r w:rsidRPr="00D34FE0">
        <w:rPr>
          <w:rFonts w:ascii="Tahoma" w:hAnsi="Tahoma" w:cs="Tahoma"/>
          <w:sz w:val="20"/>
          <w:szCs w:val="20"/>
        </w:rPr>
        <w:t>(dále též „Zadávací ří</w:t>
      </w:r>
      <w:r w:rsidR="00283E4A">
        <w:rPr>
          <w:rFonts w:ascii="Tahoma" w:hAnsi="Tahoma" w:cs="Tahoma"/>
          <w:sz w:val="20"/>
          <w:szCs w:val="20"/>
        </w:rPr>
        <w:t>zení“), konaného objednatelem mimo režim</w:t>
      </w:r>
      <w:r w:rsidRPr="00D34FE0">
        <w:rPr>
          <w:rFonts w:ascii="Tahoma" w:hAnsi="Tahoma" w:cs="Tahoma"/>
          <w:sz w:val="20"/>
          <w:szCs w:val="20"/>
        </w:rPr>
        <w:t xml:space="preserve"> </w:t>
      </w:r>
      <w:r w:rsidRPr="00D34FE0">
        <w:rPr>
          <w:rFonts w:ascii="Tahoma" w:hAnsi="Tahoma" w:cs="Tahoma"/>
          <w:color w:val="000000"/>
          <w:sz w:val="20"/>
          <w:szCs w:val="20"/>
        </w:rPr>
        <w:t>zákona č. 134</w:t>
      </w:r>
      <w:r>
        <w:rPr>
          <w:rFonts w:ascii="Tahoma" w:hAnsi="Tahoma" w:cs="Tahoma"/>
          <w:color w:val="000000"/>
          <w:sz w:val="20"/>
          <w:szCs w:val="20"/>
        </w:rPr>
        <w:t xml:space="preserve">/2016 Sb., o zadávání veřejných zakázek, v účinném znění (dále též „ZZVZ“).  </w:t>
      </w:r>
    </w:p>
    <w:p w14:paraId="6818E9BC" w14:textId="7CAB47FB" w:rsidR="00A505ED" w:rsidRDefault="00A505ED">
      <w:pPr>
        <w:rPr>
          <w:rFonts w:ascii="Tahoma" w:hAnsi="Tahoma" w:cs="Tahoma"/>
          <w:sz w:val="20"/>
          <w:szCs w:val="20"/>
        </w:rPr>
      </w:pPr>
    </w:p>
    <w:p w14:paraId="51F570ED" w14:textId="77777777" w:rsidR="00DD19DD" w:rsidRDefault="00DD19DD">
      <w:pPr>
        <w:rPr>
          <w:rFonts w:ascii="Tahoma" w:hAnsi="Tahoma" w:cs="Tahoma"/>
          <w:sz w:val="20"/>
          <w:szCs w:val="20"/>
        </w:rPr>
      </w:pPr>
    </w:p>
    <w:p w14:paraId="6818E9BD" w14:textId="77777777" w:rsidR="00A505ED" w:rsidRDefault="00A505ED" w:rsidP="00D3716D">
      <w:pPr>
        <w:jc w:val="center"/>
        <w:rPr>
          <w:rFonts w:ascii="Tahoma" w:hAnsi="Tahoma" w:cs="Tahoma"/>
          <w:b/>
          <w:sz w:val="20"/>
          <w:szCs w:val="20"/>
        </w:rPr>
      </w:pPr>
    </w:p>
    <w:p w14:paraId="6818E9BE" w14:textId="77777777" w:rsidR="00D3716D" w:rsidRPr="00D3716D" w:rsidRDefault="00D3716D" w:rsidP="00D3716D">
      <w:pPr>
        <w:jc w:val="center"/>
        <w:rPr>
          <w:rFonts w:ascii="Tahoma" w:hAnsi="Tahoma" w:cs="Tahoma"/>
          <w:b/>
          <w:sz w:val="20"/>
          <w:szCs w:val="20"/>
        </w:rPr>
      </w:pPr>
      <w:r w:rsidRPr="00D3716D">
        <w:rPr>
          <w:rFonts w:ascii="Tahoma" w:hAnsi="Tahoma" w:cs="Tahoma"/>
          <w:b/>
          <w:sz w:val="20"/>
          <w:szCs w:val="20"/>
        </w:rPr>
        <w:t>Čl. 1</w:t>
      </w:r>
    </w:p>
    <w:p w14:paraId="6818E9BF" w14:textId="77777777" w:rsidR="00D3716D" w:rsidRPr="00D3716D" w:rsidRDefault="00D3716D" w:rsidP="00D3716D">
      <w:pPr>
        <w:jc w:val="center"/>
        <w:rPr>
          <w:rFonts w:ascii="Tahoma" w:hAnsi="Tahoma" w:cs="Tahoma"/>
          <w:b/>
          <w:sz w:val="20"/>
          <w:szCs w:val="20"/>
        </w:rPr>
      </w:pPr>
      <w:r w:rsidRPr="00D3716D">
        <w:rPr>
          <w:rFonts w:ascii="Tahoma" w:hAnsi="Tahoma" w:cs="Tahoma"/>
          <w:b/>
          <w:sz w:val="20"/>
          <w:szCs w:val="20"/>
        </w:rPr>
        <w:t>Předmět Smlouvy</w:t>
      </w:r>
    </w:p>
    <w:p w14:paraId="6818E9C0" w14:textId="77777777" w:rsidR="00D3716D" w:rsidRDefault="00D3716D">
      <w:pPr>
        <w:rPr>
          <w:rFonts w:ascii="Tahoma" w:hAnsi="Tahoma" w:cs="Tahoma"/>
          <w:sz w:val="20"/>
          <w:szCs w:val="20"/>
        </w:rPr>
      </w:pPr>
    </w:p>
    <w:p w14:paraId="6818E9C7" w14:textId="648E99D8" w:rsidR="0055784B" w:rsidRPr="008D6422" w:rsidRDefault="0055784B" w:rsidP="00765EB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D6422">
        <w:rPr>
          <w:rFonts w:ascii="Tahoma" w:hAnsi="Tahoma" w:cs="Tahoma"/>
          <w:sz w:val="20"/>
          <w:szCs w:val="20"/>
        </w:rPr>
        <w:t>Předmětem této smlouvy je závazek poskytovatele zhotovit pro objednatele a objednateli předat na svůj náklad předmět plnění spočívající v</w:t>
      </w:r>
      <w:r w:rsidR="00E90839" w:rsidRPr="008D6422">
        <w:rPr>
          <w:rFonts w:ascii="Tahoma" w:hAnsi="Tahoma" w:cs="Tahoma"/>
          <w:sz w:val="20"/>
          <w:szCs w:val="20"/>
        </w:rPr>
        <w:t> tvorbě marketingového contentu</w:t>
      </w:r>
      <w:r w:rsidR="008D6422" w:rsidRPr="008D6422">
        <w:rPr>
          <w:rFonts w:ascii="Tahoma" w:hAnsi="Tahoma" w:cs="Tahoma"/>
          <w:sz w:val="20"/>
          <w:szCs w:val="20"/>
        </w:rPr>
        <w:t xml:space="preserve"> dle požadavků objednatele upřesněných v každé jednotlivé objednávce zaslané objednatelem </w:t>
      </w:r>
      <w:r w:rsidR="001A0F05">
        <w:rPr>
          <w:rFonts w:ascii="Tahoma" w:hAnsi="Tahoma" w:cs="Tahoma"/>
          <w:sz w:val="20"/>
          <w:szCs w:val="20"/>
        </w:rPr>
        <w:t xml:space="preserve">zhotoviteli </w:t>
      </w:r>
      <w:r w:rsidR="003A62F4" w:rsidRPr="008D6422">
        <w:rPr>
          <w:rFonts w:ascii="Tahoma" w:hAnsi="Tahoma" w:cs="Tahoma"/>
          <w:sz w:val="20"/>
          <w:szCs w:val="20"/>
        </w:rPr>
        <w:t>(dále jen „předmět plnění“)</w:t>
      </w:r>
      <w:r w:rsidR="008D6422">
        <w:rPr>
          <w:rFonts w:ascii="Tahoma" w:hAnsi="Tahoma" w:cs="Tahoma"/>
          <w:sz w:val="20"/>
          <w:szCs w:val="20"/>
        </w:rPr>
        <w:t>.</w:t>
      </w:r>
    </w:p>
    <w:p w14:paraId="6818E9C8" w14:textId="77777777" w:rsidR="003A62F4" w:rsidRDefault="003A62F4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17C74237" w14:textId="4FFA20F8" w:rsidR="002B01C7" w:rsidRDefault="002B01C7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49CFA103" w14:textId="77777777" w:rsidR="00DD19DD" w:rsidRDefault="00DD19DD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6818E9C9" w14:textId="77777777" w:rsidR="0023616A" w:rsidRDefault="0023616A" w:rsidP="002B01C7">
      <w:pPr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Čl</w:t>
      </w:r>
      <w:r w:rsidR="00D3716D" w:rsidRPr="0023616A">
        <w:rPr>
          <w:rFonts w:ascii="Tahoma" w:hAnsi="Tahoma" w:cs="Tahoma"/>
          <w:b/>
          <w:sz w:val="20"/>
          <w:szCs w:val="20"/>
        </w:rPr>
        <w:t>. 2</w:t>
      </w:r>
    </w:p>
    <w:p w14:paraId="63A9F7CB" w14:textId="77777777" w:rsidR="00116B9E" w:rsidRPr="009E54E2" w:rsidRDefault="00116B9E" w:rsidP="00116B9E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Způsob uzavírání jednotlivých objednávek</w:t>
      </w:r>
    </w:p>
    <w:p w14:paraId="0A942574" w14:textId="77777777" w:rsidR="00116B9E" w:rsidRPr="009E54E2" w:rsidRDefault="00116B9E" w:rsidP="00116B9E">
      <w:pPr>
        <w:rPr>
          <w:rFonts w:ascii="Tahoma" w:eastAsia="Arial Bold" w:hAnsi="Tahoma" w:cs="Tahoma"/>
          <w:sz w:val="20"/>
          <w:szCs w:val="20"/>
        </w:rPr>
      </w:pPr>
    </w:p>
    <w:p w14:paraId="05D2925F" w14:textId="49491566" w:rsidR="00116B9E" w:rsidRPr="005061C4" w:rsidRDefault="00116B9E" w:rsidP="006E5522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396" w:hanging="396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 w:rsidRPr="005061C4">
        <w:rPr>
          <w:rFonts w:ascii="Tahoma" w:hAnsi="Tahoma" w:cs="Tahoma"/>
          <w:sz w:val="20"/>
          <w:szCs w:val="20"/>
        </w:rPr>
        <w:t>Jednotlivá plnění se budou uskutečňovat na základě písemné objednávky proveden</w:t>
      </w:r>
      <w:r w:rsidR="005061C4">
        <w:rPr>
          <w:rFonts w:ascii="Tahoma" w:hAnsi="Tahoma" w:cs="Tahoma"/>
          <w:sz w:val="20"/>
          <w:szCs w:val="20"/>
        </w:rPr>
        <w:t>é</w:t>
      </w:r>
      <w:r w:rsidRPr="005061C4">
        <w:rPr>
          <w:rFonts w:ascii="Tahoma" w:hAnsi="Tahoma" w:cs="Tahoma"/>
          <w:sz w:val="20"/>
          <w:szCs w:val="20"/>
        </w:rPr>
        <w:t xml:space="preserve"> formou emailu </w:t>
      </w:r>
      <w:r w:rsidR="004E7461">
        <w:rPr>
          <w:rFonts w:ascii="Tahoma" w:hAnsi="Tahoma" w:cs="Tahoma"/>
          <w:sz w:val="20"/>
          <w:szCs w:val="20"/>
        </w:rPr>
        <w:t>prostřednictvím oprávněné osoby objednatele</w:t>
      </w:r>
      <w:r w:rsidR="004A1797">
        <w:rPr>
          <w:rFonts w:ascii="Tahoma" w:hAnsi="Tahoma" w:cs="Tahoma"/>
          <w:sz w:val="20"/>
          <w:szCs w:val="20"/>
        </w:rPr>
        <w:t xml:space="preserve"> </w:t>
      </w:r>
      <w:r w:rsidRPr="005061C4">
        <w:rPr>
          <w:rFonts w:ascii="Tahoma" w:hAnsi="Tahoma" w:cs="Tahoma"/>
          <w:sz w:val="20"/>
          <w:szCs w:val="20"/>
        </w:rPr>
        <w:t>(dále jen „</w:t>
      </w:r>
      <w:r w:rsidR="004A1797">
        <w:rPr>
          <w:rFonts w:ascii="Tahoma" w:hAnsi="Tahoma" w:cs="Tahoma"/>
          <w:sz w:val="20"/>
          <w:szCs w:val="20"/>
        </w:rPr>
        <w:t>objednávka</w:t>
      </w:r>
      <w:r w:rsidRPr="005061C4">
        <w:rPr>
          <w:rFonts w:ascii="Tahoma" w:hAnsi="Tahoma" w:cs="Tahoma"/>
          <w:sz w:val="20"/>
          <w:szCs w:val="20"/>
        </w:rPr>
        <w:t>“).</w:t>
      </w:r>
    </w:p>
    <w:p w14:paraId="7A45EC92" w14:textId="77777777" w:rsidR="00116B9E" w:rsidRDefault="00116B9E" w:rsidP="00116B9E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6791A7BB" w14:textId="09CDBAAD" w:rsidR="00116B9E" w:rsidRPr="00D206BC" w:rsidRDefault="003D5831" w:rsidP="00116B9E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396" w:hanging="396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</w:t>
      </w:r>
      <w:r w:rsidR="00116B9E" w:rsidRPr="009E54E2">
        <w:rPr>
          <w:rFonts w:ascii="Tahoma" w:hAnsi="Tahoma" w:cs="Tahoma"/>
          <w:sz w:val="20"/>
          <w:szCs w:val="20"/>
        </w:rPr>
        <w:t xml:space="preserve"> je povinen</w:t>
      </w:r>
      <w:r w:rsidR="006D4B2C">
        <w:rPr>
          <w:rFonts w:ascii="Tahoma" w:hAnsi="Tahoma" w:cs="Tahoma"/>
          <w:sz w:val="20"/>
          <w:szCs w:val="20"/>
        </w:rPr>
        <w:t xml:space="preserve"> </w:t>
      </w:r>
      <w:r w:rsidR="009E10D9">
        <w:rPr>
          <w:rFonts w:ascii="Tahoma" w:hAnsi="Tahoma" w:cs="Tahoma"/>
          <w:sz w:val="20"/>
          <w:szCs w:val="20"/>
        </w:rPr>
        <w:t xml:space="preserve">potvrdit přijetí objednávky </w:t>
      </w:r>
      <w:r w:rsidR="009E10D9" w:rsidRPr="00D206BC">
        <w:rPr>
          <w:rFonts w:ascii="Tahoma" w:hAnsi="Tahoma" w:cs="Tahoma"/>
          <w:sz w:val="20"/>
          <w:szCs w:val="20"/>
        </w:rPr>
        <w:t xml:space="preserve">do </w:t>
      </w:r>
      <w:r w:rsidR="009E10D9" w:rsidRPr="00B93FC4">
        <w:rPr>
          <w:rFonts w:ascii="Tahoma" w:hAnsi="Tahoma" w:cs="Tahoma"/>
          <w:sz w:val="20"/>
          <w:szCs w:val="20"/>
        </w:rPr>
        <w:t>24 hodin</w:t>
      </w:r>
      <w:r w:rsidR="00116B9E" w:rsidRPr="00D206BC">
        <w:rPr>
          <w:rFonts w:ascii="Tahoma" w:hAnsi="Tahoma" w:cs="Tahoma"/>
          <w:sz w:val="20"/>
          <w:szCs w:val="20"/>
        </w:rPr>
        <w:t xml:space="preserve">. V případě nejasností, chybějících součástí či jiných nedostatků </w:t>
      </w:r>
      <w:r w:rsidR="009E10D9" w:rsidRPr="00D206BC">
        <w:rPr>
          <w:rFonts w:ascii="Tahoma" w:hAnsi="Tahoma" w:cs="Tahoma"/>
          <w:sz w:val="20"/>
          <w:szCs w:val="20"/>
        </w:rPr>
        <w:t>objednávky</w:t>
      </w:r>
      <w:r w:rsidR="00116B9E" w:rsidRPr="00D206BC">
        <w:rPr>
          <w:rFonts w:ascii="Tahoma" w:hAnsi="Tahoma" w:cs="Tahoma"/>
          <w:sz w:val="20"/>
          <w:szCs w:val="20"/>
        </w:rPr>
        <w:t xml:space="preserve"> je </w:t>
      </w:r>
      <w:r w:rsidRPr="00D206BC">
        <w:rPr>
          <w:rFonts w:ascii="Tahoma" w:hAnsi="Tahoma" w:cs="Tahoma"/>
          <w:sz w:val="20"/>
          <w:szCs w:val="20"/>
        </w:rPr>
        <w:t>poskytovatel</w:t>
      </w:r>
      <w:r w:rsidR="00116B9E" w:rsidRPr="00D206BC">
        <w:rPr>
          <w:rFonts w:ascii="Tahoma" w:hAnsi="Tahoma" w:cs="Tahoma"/>
          <w:sz w:val="20"/>
          <w:szCs w:val="20"/>
        </w:rPr>
        <w:t xml:space="preserve"> povinen bezodkladně o těchto skutečnostech informovat kontaktní osobu </w:t>
      </w:r>
      <w:r w:rsidR="00405058" w:rsidRPr="00D206BC">
        <w:rPr>
          <w:rFonts w:ascii="Tahoma" w:hAnsi="Tahoma" w:cs="Tahoma"/>
          <w:sz w:val="20"/>
          <w:szCs w:val="20"/>
        </w:rPr>
        <w:t>objednatele</w:t>
      </w:r>
      <w:r w:rsidR="00116B9E" w:rsidRPr="00D206BC">
        <w:rPr>
          <w:rFonts w:ascii="Tahoma" w:hAnsi="Tahoma" w:cs="Tahoma"/>
          <w:sz w:val="20"/>
          <w:szCs w:val="20"/>
        </w:rPr>
        <w:t xml:space="preserve"> a vyžádat si doplnění či opravu. </w:t>
      </w:r>
    </w:p>
    <w:p w14:paraId="59DC932A" w14:textId="77777777" w:rsidR="00116B9E" w:rsidRPr="00D206BC" w:rsidRDefault="00116B9E" w:rsidP="00116B9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E06911D" w14:textId="12BE8D16" w:rsidR="00116B9E" w:rsidRPr="00D206BC" w:rsidRDefault="00116B9E" w:rsidP="00116B9E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ahoma" w:hAnsi="Tahoma" w:cs="Tahoma"/>
          <w:sz w:val="20"/>
          <w:szCs w:val="20"/>
        </w:rPr>
      </w:pPr>
      <w:r w:rsidRPr="00D206BC">
        <w:rPr>
          <w:rFonts w:ascii="Tahoma" w:hAnsi="Tahoma" w:cs="Tahoma"/>
          <w:sz w:val="20"/>
          <w:szCs w:val="20"/>
        </w:rPr>
        <w:t xml:space="preserve">V případě služeb neuvedených v příloze „Cenová nabídka“ (dále jen „ad hoc služby“), kdy je nutno nejprve určit počet předpokládaných hodin, je </w:t>
      </w:r>
      <w:r w:rsidR="00405058" w:rsidRPr="00D206BC">
        <w:rPr>
          <w:rFonts w:ascii="Tahoma" w:hAnsi="Tahoma" w:cs="Tahoma"/>
          <w:sz w:val="20"/>
          <w:szCs w:val="20"/>
        </w:rPr>
        <w:t>poskytovatel</w:t>
      </w:r>
      <w:r w:rsidRPr="00D206BC">
        <w:rPr>
          <w:rFonts w:ascii="Tahoma" w:hAnsi="Tahoma" w:cs="Tahoma"/>
          <w:sz w:val="20"/>
          <w:szCs w:val="20"/>
        </w:rPr>
        <w:t xml:space="preserve"> oprávněn plnit a</w:t>
      </w:r>
      <w:r w:rsidR="00813A00" w:rsidRPr="00D206BC">
        <w:rPr>
          <w:rFonts w:ascii="Tahoma" w:hAnsi="Tahoma" w:cs="Tahoma"/>
          <w:sz w:val="20"/>
          <w:szCs w:val="20"/>
        </w:rPr>
        <w:t>ž</w:t>
      </w:r>
      <w:r w:rsidRPr="00D206BC">
        <w:rPr>
          <w:rFonts w:ascii="Tahoma" w:hAnsi="Tahoma" w:cs="Tahoma"/>
          <w:sz w:val="20"/>
          <w:szCs w:val="20"/>
        </w:rPr>
        <w:t xml:space="preserve"> po odsouhlasení rozsahu předpokládaných hodin objednatelem. </w:t>
      </w:r>
      <w:r w:rsidR="00405058" w:rsidRPr="00D206BC">
        <w:rPr>
          <w:rFonts w:ascii="Tahoma" w:hAnsi="Tahoma" w:cs="Tahoma"/>
          <w:sz w:val="20"/>
          <w:szCs w:val="20"/>
        </w:rPr>
        <w:t>Poskytovatel</w:t>
      </w:r>
      <w:r w:rsidRPr="00D206BC">
        <w:rPr>
          <w:rFonts w:ascii="Tahoma" w:hAnsi="Tahoma" w:cs="Tahoma"/>
          <w:sz w:val="20"/>
          <w:szCs w:val="20"/>
        </w:rPr>
        <w:t xml:space="preserve"> je k tomu povinen poskytnout nezbytnou součinnost. Nebude-li stanoveno jinak, je </w:t>
      </w:r>
      <w:r w:rsidR="00405058" w:rsidRPr="00D206BC">
        <w:rPr>
          <w:rFonts w:ascii="Tahoma" w:hAnsi="Tahoma" w:cs="Tahoma"/>
          <w:sz w:val="20"/>
          <w:szCs w:val="20"/>
        </w:rPr>
        <w:t>poskytovatel</w:t>
      </w:r>
      <w:r w:rsidRPr="00D206BC">
        <w:rPr>
          <w:rFonts w:ascii="Tahoma" w:hAnsi="Tahoma" w:cs="Tahoma"/>
          <w:sz w:val="20"/>
          <w:szCs w:val="20"/>
        </w:rPr>
        <w:t xml:space="preserve"> povinen časový rozsah a rozsah potřebných činností dle výše uvedeného doručit v termínech dle předchozího odstavce.</w:t>
      </w:r>
    </w:p>
    <w:p w14:paraId="5CFA0416" w14:textId="77777777" w:rsidR="00116B9E" w:rsidRPr="00D206BC" w:rsidRDefault="00116B9E" w:rsidP="00116B9E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3DE42B3E" w14:textId="77777777" w:rsidR="002B01C7" w:rsidRPr="00D206BC" w:rsidRDefault="00116B9E" w:rsidP="002B01C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396" w:hanging="396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 w:rsidRPr="00D206BC">
        <w:rPr>
          <w:rFonts w:ascii="Tahoma" w:hAnsi="Tahoma" w:cs="Tahoma"/>
          <w:sz w:val="20"/>
          <w:szCs w:val="20"/>
        </w:rPr>
        <w:t xml:space="preserve">Plnění na základě </w:t>
      </w:r>
      <w:r w:rsidR="002725F7" w:rsidRPr="00D206BC">
        <w:rPr>
          <w:rFonts w:ascii="Tahoma" w:hAnsi="Tahoma" w:cs="Tahoma"/>
          <w:sz w:val="20"/>
          <w:szCs w:val="20"/>
        </w:rPr>
        <w:t xml:space="preserve">objednávky </w:t>
      </w:r>
      <w:r w:rsidRPr="00D206BC">
        <w:rPr>
          <w:rFonts w:ascii="Tahoma" w:hAnsi="Tahoma" w:cs="Tahoma"/>
          <w:sz w:val="20"/>
          <w:szCs w:val="20"/>
        </w:rPr>
        <w:t>musí vyhovovat podmínkám uvedeným v této smlouvě</w:t>
      </w:r>
      <w:r w:rsidR="002725F7" w:rsidRPr="00D206BC">
        <w:rPr>
          <w:rFonts w:ascii="Tahoma" w:hAnsi="Tahoma" w:cs="Tahoma"/>
          <w:sz w:val="20"/>
          <w:szCs w:val="20"/>
        </w:rPr>
        <w:t xml:space="preserve"> a v každé příslušné objednávce</w:t>
      </w:r>
      <w:r w:rsidRPr="00D206BC">
        <w:rPr>
          <w:rFonts w:ascii="Tahoma" w:hAnsi="Tahoma" w:cs="Tahoma"/>
          <w:sz w:val="20"/>
          <w:szCs w:val="20"/>
        </w:rPr>
        <w:t>.</w:t>
      </w:r>
    </w:p>
    <w:p w14:paraId="755BCF59" w14:textId="77777777" w:rsidR="002B01C7" w:rsidRPr="00D206BC" w:rsidRDefault="002B01C7" w:rsidP="002B01C7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3AE17DD6" w14:textId="3FE49282" w:rsidR="00F120A0" w:rsidRPr="00B93FC4" w:rsidRDefault="00D66E30" w:rsidP="002B01C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396" w:hanging="396"/>
        <w:contextualSpacing w:val="0"/>
        <w:jc w:val="both"/>
        <w:rPr>
          <w:rFonts w:ascii="Tahoma" w:eastAsia="Arial" w:hAnsi="Tahoma" w:cs="Tahoma"/>
          <w:sz w:val="20"/>
          <w:szCs w:val="20"/>
        </w:rPr>
      </w:pPr>
      <w:r w:rsidRPr="00B93FC4">
        <w:rPr>
          <w:rFonts w:ascii="Tahoma" w:eastAsia="Arial" w:hAnsi="Tahoma" w:cs="Tahoma"/>
          <w:sz w:val="20"/>
          <w:szCs w:val="20"/>
        </w:rPr>
        <w:t xml:space="preserve">Každá </w:t>
      </w:r>
      <w:r w:rsidR="002B01C7" w:rsidRPr="00B93FC4">
        <w:rPr>
          <w:rFonts w:ascii="Tahoma" w:eastAsia="Calibri" w:hAnsi="Tahoma" w:cs="Tahoma"/>
          <w:sz w:val="20"/>
        </w:rPr>
        <w:t>o</w:t>
      </w:r>
      <w:r w:rsidR="004623D9" w:rsidRPr="00B93FC4">
        <w:rPr>
          <w:rFonts w:ascii="Tahoma" w:eastAsia="Calibri" w:hAnsi="Tahoma" w:cs="Tahoma"/>
          <w:sz w:val="20"/>
        </w:rPr>
        <w:t>bjednávka bude vždy obsahovat přesný výčet požadovaných služeb, jejich rozsah a specifikaci, termín plnění a případné další instrukce či požadavky objednatele. Součástí objednávky budou příslušné přílohy a podklady pro řádné uskutečnění požadovaných plnění.</w:t>
      </w:r>
    </w:p>
    <w:p w14:paraId="09DC64DF" w14:textId="77777777" w:rsidR="0002677F" w:rsidRDefault="0002677F" w:rsidP="0023616A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16B78A9F" w14:textId="3D60BE8A" w:rsidR="002B01C7" w:rsidRDefault="002B01C7" w:rsidP="0023616A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437A94CA" w14:textId="77777777" w:rsidR="00DD19DD" w:rsidRDefault="00DD19DD" w:rsidP="0023616A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7AF9FE9E" w14:textId="3366CD3D" w:rsidR="00116B9E" w:rsidRPr="0023616A" w:rsidRDefault="0002677F" w:rsidP="002B01C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3</w:t>
      </w:r>
    </w:p>
    <w:p w14:paraId="6818E9CA" w14:textId="77777777" w:rsidR="0023616A" w:rsidRPr="0023616A" w:rsidRDefault="00D3716D" w:rsidP="00ED2AB7">
      <w:pPr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Povinnosti poskytovatele</w:t>
      </w:r>
    </w:p>
    <w:p w14:paraId="6818E9CB" w14:textId="77777777" w:rsidR="0023616A" w:rsidRDefault="0023616A" w:rsidP="00D3716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6818E9CC" w14:textId="77777777" w:rsidR="0023616A" w:rsidRPr="00D206BC" w:rsidRDefault="0023616A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206BC">
        <w:rPr>
          <w:rFonts w:ascii="Tahoma" w:hAnsi="Tahoma" w:cs="Tahoma"/>
          <w:sz w:val="20"/>
          <w:szCs w:val="20"/>
        </w:rPr>
        <w:t>Poskytovatel je povinen zajistit a zrealizovat plnění dle čl.</w:t>
      </w:r>
      <w:r w:rsidR="00283E4A" w:rsidRPr="00D206BC">
        <w:rPr>
          <w:rFonts w:ascii="Tahoma" w:hAnsi="Tahoma" w:cs="Tahoma"/>
          <w:sz w:val="20"/>
          <w:szCs w:val="20"/>
        </w:rPr>
        <w:t xml:space="preserve"> 1 této s</w:t>
      </w:r>
      <w:r w:rsidR="00D3716D" w:rsidRPr="00D206BC">
        <w:rPr>
          <w:rFonts w:ascii="Tahoma" w:hAnsi="Tahoma" w:cs="Tahoma"/>
          <w:sz w:val="20"/>
          <w:szCs w:val="20"/>
        </w:rPr>
        <w:t>ml</w:t>
      </w:r>
      <w:r w:rsidR="00283E4A" w:rsidRPr="00D206BC">
        <w:rPr>
          <w:rFonts w:ascii="Tahoma" w:hAnsi="Tahoma" w:cs="Tahoma"/>
          <w:sz w:val="20"/>
          <w:szCs w:val="20"/>
        </w:rPr>
        <w:t>ouvy v prvotřídní kvalitě a na s</w:t>
      </w:r>
      <w:r w:rsidR="0055784B" w:rsidRPr="00D206BC">
        <w:rPr>
          <w:rFonts w:ascii="Tahoma" w:hAnsi="Tahoma" w:cs="Tahoma"/>
          <w:sz w:val="20"/>
          <w:szCs w:val="20"/>
        </w:rPr>
        <w:t xml:space="preserve">vé náklady. </w:t>
      </w:r>
      <w:r w:rsidR="0055784B" w:rsidRPr="00B93FC4">
        <w:rPr>
          <w:rFonts w:ascii="Tahoma" w:hAnsi="Tahoma" w:cs="Tahoma"/>
          <w:sz w:val="20"/>
          <w:szCs w:val="20"/>
        </w:rPr>
        <w:t>Veškerá videa a video</w:t>
      </w:r>
      <w:r w:rsidR="0001421C" w:rsidRPr="00B93FC4">
        <w:rPr>
          <w:rFonts w:ascii="Tahoma" w:hAnsi="Tahoma" w:cs="Tahoma"/>
          <w:sz w:val="20"/>
          <w:szCs w:val="20"/>
        </w:rPr>
        <w:t xml:space="preserve"> </w:t>
      </w:r>
      <w:r w:rsidR="0055784B" w:rsidRPr="00B93FC4">
        <w:rPr>
          <w:rFonts w:ascii="Tahoma" w:hAnsi="Tahoma" w:cs="Tahoma"/>
          <w:sz w:val="20"/>
          <w:szCs w:val="20"/>
        </w:rPr>
        <w:t>podcasty</w:t>
      </w:r>
      <w:r w:rsidR="00D3716D" w:rsidRPr="00B93FC4">
        <w:rPr>
          <w:rFonts w:ascii="Tahoma" w:hAnsi="Tahoma" w:cs="Tahoma"/>
          <w:sz w:val="20"/>
          <w:szCs w:val="20"/>
        </w:rPr>
        <w:t>, které jsou předmětem plnění, mohou být uveřejněny až po předchozím písemném souhlasu objednatele. Případné připomínky objednatele je poskytovatel povinen zapracovat.</w:t>
      </w:r>
      <w:r w:rsidR="00D3716D" w:rsidRPr="00D206BC">
        <w:rPr>
          <w:rFonts w:ascii="Tahoma" w:hAnsi="Tahoma" w:cs="Tahoma"/>
          <w:sz w:val="20"/>
          <w:szCs w:val="20"/>
        </w:rPr>
        <w:t xml:space="preserve"> </w:t>
      </w:r>
    </w:p>
    <w:p w14:paraId="6818E9CD" w14:textId="77777777" w:rsidR="0023616A" w:rsidRPr="001E1A52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CE" w14:textId="77777777" w:rsidR="0023616A" w:rsidRDefault="00D3716D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Poskytovatel je povinen poskytovat plnění podle této smlouvy řádně, včas</w:t>
      </w:r>
      <w:r w:rsidR="00B15E77">
        <w:rPr>
          <w:rFonts w:ascii="Tahoma" w:hAnsi="Tahoma" w:cs="Tahoma"/>
          <w:sz w:val="20"/>
          <w:szCs w:val="20"/>
        </w:rPr>
        <w:t xml:space="preserve"> a v nejvyšší kvalitě. Veškeré v</w:t>
      </w:r>
      <w:r w:rsidRPr="0023616A">
        <w:rPr>
          <w:rFonts w:ascii="Tahoma" w:hAnsi="Tahoma" w:cs="Tahoma"/>
          <w:sz w:val="20"/>
          <w:szCs w:val="20"/>
        </w:rPr>
        <w:t>ěci a jednání, které jsou potřebné k naplnění účelu této smlouvy a k</w:t>
      </w:r>
      <w:r w:rsidR="0023616A">
        <w:rPr>
          <w:rFonts w:ascii="Tahoma" w:hAnsi="Tahoma" w:cs="Tahoma"/>
          <w:sz w:val="20"/>
          <w:szCs w:val="20"/>
        </w:rPr>
        <w:t xml:space="preserve"> </w:t>
      </w:r>
      <w:r w:rsidR="004E2105">
        <w:rPr>
          <w:rFonts w:ascii="Tahoma" w:hAnsi="Tahoma" w:cs="Tahoma"/>
          <w:sz w:val="20"/>
          <w:szCs w:val="20"/>
        </w:rPr>
        <w:t xml:space="preserve">jejichž opatření či provedení není dle této smlouvy výslovně zavázán objednatel, je povinen </w:t>
      </w:r>
      <w:proofErr w:type="gramStart"/>
      <w:r w:rsidR="004E2105">
        <w:rPr>
          <w:rFonts w:ascii="Tahoma" w:hAnsi="Tahoma" w:cs="Tahoma"/>
          <w:sz w:val="20"/>
          <w:szCs w:val="20"/>
        </w:rPr>
        <w:t>z</w:t>
      </w:r>
      <w:r w:rsidRPr="0023616A">
        <w:rPr>
          <w:rFonts w:ascii="Tahoma" w:hAnsi="Tahoma" w:cs="Tahoma"/>
          <w:sz w:val="20"/>
          <w:szCs w:val="20"/>
        </w:rPr>
        <w:t>ajistit</w:t>
      </w:r>
      <w:proofErr w:type="gramEnd"/>
      <w:r w:rsidRPr="0023616A">
        <w:rPr>
          <w:rFonts w:ascii="Tahoma" w:hAnsi="Tahoma" w:cs="Tahoma"/>
          <w:sz w:val="20"/>
          <w:szCs w:val="20"/>
        </w:rPr>
        <w:t xml:space="preserve"> popř. provést poskytovatel na vlastní náklady. </w:t>
      </w:r>
    </w:p>
    <w:p w14:paraId="6818E9CF" w14:textId="77777777" w:rsidR="0023616A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D0" w14:textId="77777777" w:rsidR="0023616A" w:rsidRDefault="00D3716D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V</w:t>
      </w:r>
      <w:r w:rsidR="0023616A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případě, že nastane jakákoli překážka, která bude poskytovateli bránit v</w:t>
      </w:r>
      <w:r w:rsidR="0023616A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provedení plnění v rozsahu nebo způsobem stanoveným v této smlouvě, poskytovatel na tuto skutečnost neprodleně upozorní objednatele a poskytne mu odpovídající náhradn</w:t>
      </w:r>
      <w:r w:rsidR="004E2105">
        <w:rPr>
          <w:rFonts w:ascii="Tahoma" w:hAnsi="Tahoma" w:cs="Tahoma"/>
          <w:sz w:val="20"/>
          <w:szCs w:val="20"/>
        </w:rPr>
        <w:t>í plnění nebo přiměřenou slevu z</w:t>
      </w:r>
      <w:r w:rsidRPr="0023616A">
        <w:rPr>
          <w:rFonts w:ascii="Tahoma" w:hAnsi="Tahoma" w:cs="Tahoma"/>
          <w:sz w:val="20"/>
          <w:szCs w:val="20"/>
        </w:rPr>
        <w:t xml:space="preserve"> dohodnuté odměny, a to dle výběru objednatele; tím nejsou dotčena ostatní ustanovení této smlouvy (nároky objednatele). </w:t>
      </w:r>
    </w:p>
    <w:p w14:paraId="5EE0F2DA" w14:textId="77777777" w:rsidR="004916E8" w:rsidRPr="004916E8" w:rsidRDefault="004916E8" w:rsidP="004916E8">
      <w:pPr>
        <w:pStyle w:val="Odstavecseseznamem"/>
        <w:rPr>
          <w:rFonts w:ascii="Tahoma" w:hAnsi="Tahoma" w:cs="Tahoma"/>
          <w:sz w:val="20"/>
          <w:szCs w:val="20"/>
        </w:rPr>
      </w:pPr>
    </w:p>
    <w:p w14:paraId="6818E9D2" w14:textId="77777777" w:rsidR="0023616A" w:rsidRDefault="00B15E77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se z</w:t>
      </w:r>
      <w:r w:rsidR="00D3716D" w:rsidRPr="0023616A">
        <w:rPr>
          <w:rFonts w:ascii="Tahoma" w:hAnsi="Tahoma" w:cs="Tahoma"/>
          <w:sz w:val="20"/>
          <w:szCs w:val="20"/>
        </w:rPr>
        <w:t xml:space="preserve">avazuje postupovat při plnění této smlouvy tak, aby nepoškodil či neznevážil dobré jméno objednatele. </w:t>
      </w:r>
    </w:p>
    <w:p w14:paraId="6818E9D3" w14:textId="77777777" w:rsidR="002433D7" w:rsidRDefault="002433D7" w:rsidP="002433D7">
      <w:pPr>
        <w:jc w:val="both"/>
        <w:rPr>
          <w:rFonts w:ascii="Tahoma" w:hAnsi="Tahoma" w:cs="Tahoma"/>
          <w:sz w:val="20"/>
          <w:szCs w:val="20"/>
        </w:rPr>
      </w:pPr>
    </w:p>
    <w:p w14:paraId="6818E9D4" w14:textId="77777777" w:rsidR="002433D7" w:rsidRPr="002433D7" w:rsidRDefault="002433D7" w:rsidP="003A62F4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se zavazuje zachovávat mlčenlivost o skutečnostech, s kterými přišel do styku při provádění díla, a které byly objednatelem písemně označeny jako důvěrné</w:t>
      </w:r>
      <w:r w:rsidRPr="002433D7">
        <w:rPr>
          <w:rFonts w:ascii="Tahoma" w:hAnsi="Tahoma" w:cs="Tahoma"/>
          <w:sz w:val="20"/>
          <w:szCs w:val="20"/>
        </w:rPr>
        <w:t>.</w:t>
      </w:r>
    </w:p>
    <w:p w14:paraId="6818E9D5" w14:textId="77777777" w:rsidR="001E1A52" w:rsidRDefault="001E1A52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6818E9D6" w14:textId="50AAEF5C" w:rsidR="001E1A52" w:rsidRDefault="001E1A52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48AD7E6E" w14:textId="77777777" w:rsidR="00DD19DD" w:rsidRDefault="00DD19DD" w:rsidP="0023616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6818E9D7" w14:textId="41F73C9B" w:rsidR="0023616A" w:rsidRPr="0023616A" w:rsidRDefault="0023616A" w:rsidP="00ED2AB7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Čl</w:t>
      </w:r>
      <w:r w:rsidR="00D3716D" w:rsidRPr="0023616A">
        <w:rPr>
          <w:rFonts w:ascii="Tahoma" w:hAnsi="Tahoma" w:cs="Tahoma"/>
          <w:b/>
          <w:sz w:val="20"/>
          <w:szCs w:val="20"/>
        </w:rPr>
        <w:t xml:space="preserve">. </w:t>
      </w:r>
      <w:r w:rsidR="00ED2AB7">
        <w:rPr>
          <w:rFonts w:ascii="Tahoma" w:hAnsi="Tahoma" w:cs="Tahoma"/>
          <w:b/>
          <w:sz w:val="20"/>
          <w:szCs w:val="20"/>
        </w:rPr>
        <w:t>4</w:t>
      </w:r>
    </w:p>
    <w:p w14:paraId="6818E9D8" w14:textId="77777777" w:rsidR="0023616A" w:rsidRPr="0023616A" w:rsidRDefault="00D3716D" w:rsidP="00ED2AB7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23616A">
        <w:rPr>
          <w:rFonts w:ascii="Tahoma" w:hAnsi="Tahoma" w:cs="Tahoma"/>
          <w:b/>
          <w:sz w:val="20"/>
          <w:szCs w:val="20"/>
        </w:rPr>
        <w:t>Povinnosti objednatele</w:t>
      </w:r>
    </w:p>
    <w:p w14:paraId="6818E9D9" w14:textId="77777777" w:rsidR="0023616A" w:rsidRDefault="0023616A" w:rsidP="0023616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DA" w14:textId="77777777" w:rsidR="002433D7" w:rsidRDefault="002433D7" w:rsidP="0023616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je oprávněn předmě</w:t>
      </w:r>
      <w:r w:rsidRPr="002433D7">
        <w:rPr>
          <w:rFonts w:ascii="Tahoma" w:hAnsi="Tahoma" w:cs="Tahoma"/>
          <w:sz w:val="20"/>
          <w:szCs w:val="20"/>
        </w:rPr>
        <w:t xml:space="preserve">t </w:t>
      </w:r>
      <w:r>
        <w:rPr>
          <w:rFonts w:ascii="Tahoma" w:hAnsi="Tahoma" w:cs="Tahoma"/>
          <w:sz w:val="20"/>
          <w:szCs w:val="20"/>
        </w:rPr>
        <w:t>plnění v průběhu jeho provádění kontrolovat. Poskytovatel</w:t>
      </w:r>
      <w:r w:rsidRPr="002433D7">
        <w:rPr>
          <w:rFonts w:ascii="Tahoma" w:hAnsi="Tahoma" w:cs="Tahoma"/>
          <w:sz w:val="20"/>
          <w:szCs w:val="20"/>
        </w:rPr>
        <w:t xml:space="preserve"> je povinen</w:t>
      </w:r>
      <w:r w:rsidR="00BE7383">
        <w:rPr>
          <w:rFonts w:ascii="Tahoma" w:hAnsi="Tahoma" w:cs="Tahoma"/>
          <w:sz w:val="20"/>
          <w:szCs w:val="20"/>
        </w:rPr>
        <w:t xml:space="preserve"> na vyzvání</w:t>
      </w:r>
      <w:r w:rsidRPr="002433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předklá</w:t>
      </w:r>
      <w:r w:rsidRPr="002433D7">
        <w:rPr>
          <w:rFonts w:ascii="Tahoma" w:hAnsi="Tahoma" w:cs="Tahoma"/>
          <w:sz w:val="20"/>
          <w:szCs w:val="20"/>
        </w:rPr>
        <w:t>dat objedna</w:t>
      </w:r>
      <w:r>
        <w:rPr>
          <w:rFonts w:ascii="Tahoma" w:hAnsi="Tahoma" w:cs="Tahoma"/>
          <w:sz w:val="20"/>
          <w:szCs w:val="20"/>
        </w:rPr>
        <w:t>teli doklady a stanoviska, které získal v souvislosti s realizací předmětu plnění</w:t>
      </w:r>
      <w:r w:rsidRPr="002433D7">
        <w:rPr>
          <w:rFonts w:ascii="Tahoma" w:hAnsi="Tahoma" w:cs="Tahoma"/>
          <w:sz w:val="20"/>
          <w:szCs w:val="20"/>
        </w:rPr>
        <w:t>.</w:t>
      </w:r>
    </w:p>
    <w:p w14:paraId="6818E9DB" w14:textId="77777777" w:rsidR="002433D7" w:rsidRDefault="002433D7" w:rsidP="002433D7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DC" w14:textId="77777777" w:rsidR="003A62F4" w:rsidRDefault="003A62F4" w:rsidP="003A62F4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A62F4">
        <w:rPr>
          <w:rFonts w:ascii="Tahoma" w:hAnsi="Tahoma" w:cs="Tahoma"/>
          <w:sz w:val="20"/>
          <w:szCs w:val="20"/>
        </w:rPr>
        <w:t xml:space="preserve">Objednatel je povinen </w:t>
      </w:r>
      <w:r w:rsidR="00D3716D" w:rsidRPr="003A62F4">
        <w:rPr>
          <w:rFonts w:ascii="Tahoma" w:hAnsi="Tahoma" w:cs="Tahoma"/>
          <w:sz w:val="20"/>
          <w:szCs w:val="20"/>
        </w:rPr>
        <w:t xml:space="preserve">zaplatit poskytovateli </w:t>
      </w:r>
      <w:r w:rsidR="00802C7C" w:rsidRPr="003A62F4">
        <w:rPr>
          <w:rFonts w:ascii="Tahoma" w:hAnsi="Tahoma" w:cs="Tahoma"/>
          <w:sz w:val="20"/>
          <w:szCs w:val="20"/>
        </w:rPr>
        <w:t>za poskytnutí plnění dle č</w:t>
      </w:r>
      <w:r w:rsidR="00E970B8" w:rsidRPr="003A62F4">
        <w:rPr>
          <w:rFonts w:ascii="Tahoma" w:hAnsi="Tahoma" w:cs="Tahoma"/>
          <w:sz w:val="20"/>
          <w:szCs w:val="20"/>
        </w:rPr>
        <w:t>l</w:t>
      </w:r>
      <w:r w:rsidR="00D3716D" w:rsidRPr="003A62F4">
        <w:rPr>
          <w:rFonts w:ascii="Tahoma" w:hAnsi="Tahoma" w:cs="Tahoma"/>
          <w:sz w:val="20"/>
          <w:szCs w:val="20"/>
        </w:rPr>
        <w:t>. 1 smlouvy odměnu ve výši a způso</w:t>
      </w:r>
      <w:r>
        <w:rPr>
          <w:rFonts w:ascii="Tahoma" w:hAnsi="Tahoma" w:cs="Tahoma"/>
          <w:sz w:val="20"/>
          <w:szCs w:val="20"/>
        </w:rPr>
        <w:t>bem sjednaným touto smlouvou.</w:t>
      </w:r>
    </w:p>
    <w:p w14:paraId="6818E9DD" w14:textId="77777777" w:rsidR="003A62F4" w:rsidRDefault="003A62F4" w:rsidP="003A62F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DE" w14:textId="77777777" w:rsidR="00E970B8" w:rsidRDefault="002433D7" w:rsidP="002433D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A62F4">
        <w:rPr>
          <w:rFonts w:ascii="Tahoma" w:hAnsi="Tahoma" w:cs="Tahoma"/>
          <w:sz w:val="20"/>
          <w:szCs w:val="20"/>
        </w:rPr>
        <w:t>Objednatel je povinen poskytovat poskytovateli při plnění jeho závazku přiměřenou součinnost, zejména se vyjadřovat k průběhu realizace předmětu plnění, k návrhům poskytovatele, podávat poskytovateli potřebné informace a poskytovat nezbytné podklady, které má ve svém držení. V případě prodlení při poskytování informací ze strany objednatele se dohodnuté termíny uvedené v článku 3 prodlužují o dobu prodlení.</w:t>
      </w:r>
    </w:p>
    <w:p w14:paraId="6818E9DF" w14:textId="77777777" w:rsidR="000E5D21" w:rsidRDefault="000E5D21" w:rsidP="000E5D2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E0" w14:textId="77777777" w:rsidR="00CD3430" w:rsidRPr="00B93FC4" w:rsidRDefault="00E35F58" w:rsidP="0031340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397F">
        <w:rPr>
          <w:rFonts w:ascii="Tahoma" w:hAnsi="Tahoma" w:cs="Tahoma"/>
          <w:sz w:val="20"/>
          <w:szCs w:val="20"/>
        </w:rPr>
        <w:t>Jestliže se v průběhu plnění vyskytne překážka plnění, vzniklá nikoli z důvodu na straně poskytovatele nebo ni</w:t>
      </w:r>
      <w:r w:rsidR="00EF397F" w:rsidRPr="00EF397F">
        <w:rPr>
          <w:rFonts w:ascii="Tahoma" w:hAnsi="Tahoma" w:cs="Tahoma"/>
          <w:sz w:val="20"/>
          <w:szCs w:val="20"/>
        </w:rPr>
        <w:t>koli v souvislosti s porušením s</w:t>
      </w:r>
      <w:r w:rsidRPr="00EF397F">
        <w:rPr>
          <w:rFonts w:ascii="Tahoma" w:hAnsi="Tahoma" w:cs="Tahoma"/>
          <w:sz w:val="20"/>
          <w:szCs w:val="20"/>
        </w:rPr>
        <w:t xml:space="preserve">mlouvy nebo právních předpisů poskytovatelem, která brání řádnému provádění plnění, prodlužuje se lhůta pro realizaci </w:t>
      </w:r>
      <w:r w:rsidR="00EF397F" w:rsidRPr="00EF397F">
        <w:rPr>
          <w:rFonts w:ascii="Tahoma" w:hAnsi="Tahoma" w:cs="Tahoma"/>
          <w:sz w:val="20"/>
          <w:szCs w:val="20"/>
        </w:rPr>
        <w:t>předmětu plnění</w:t>
      </w:r>
      <w:r w:rsidRPr="00EF397F">
        <w:rPr>
          <w:rFonts w:ascii="Tahoma" w:hAnsi="Tahoma" w:cs="Tahoma"/>
          <w:sz w:val="20"/>
          <w:szCs w:val="20"/>
        </w:rPr>
        <w:t xml:space="preserve"> o dobu, po kterou trvala taková překážka plnění. O překážce plnění je </w:t>
      </w:r>
      <w:r w:rsidR="002234A4">
        <w:rPr>
          <w:rFonts w:ascii="Tahoma" w:hAnsi="Tahoma" w:cs="Tahoma"/>
          <w:sz w:val="20"/>
          <w:szCs w:val="20"/>
        </w:rPr>
        <w:t>poskytovatel</w:t>
      </w:r>
      <w:r w:rsidRPr="00EF397F">
        <w:rPr>
          <w:rFonts w:ascii="Tahoma" w:hAnsi="Tahoma" w:cs="Tahoma"/>
          <w:sz w:val="20"/>
          <w:szCs w:val="20"/>
        </w:rPr>
        <w:t xml:space="preserve"> povinen bezodkladně informovat objednatele. V případě porušení této povinnosti se </w:t>
      </w:r>
      <w:r w:rsidRPr="00B93FC4">
        <w:rPr>
          <w:rFonts w:ascii="Tahoma" w:hAnsi="Tahoma" w:cs="Tahoma"/>
          <w:sz w:val="20"/>
          <w:szCs w:val="20"/>
        </w:rPr>
        <w:t xml:space="preserve">ustanovení dle věty první tohoto článku Smlouvy nepoužije. </w:t>
      </w:r>
      <w:r w:rsidR="00EF397F" w:rsidRPr="00B93FC4">
        <w:rPr>
          <w:rFonts w:ascii="Tahoma" w:hAnsi="Tahoma" w:cs="Tahoma"/>
          <w:sz w:val="20"/>
          <w:szCs w:val="20"/>
        </w:rPr>
        <w:t>V případě nesplnění včasného upozornění objednatelem dle výše uvedeného má poskytovatel rovněž nárok na finanční náhradu skutečně vynaložených nákladů.</w:t>
      </w:r>
    </w:p>
    <w:p w14:paraId="6818E9E1" w14:textId="77777777" w:rsidR="00313409" w:rsidRPr="00B93FC4" w:rsidRDefault="00313409" w:rsidP="00313409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E2" w14:textId="1FA52E1B" w:rsidR="00926AF7" w:rsidRPr="00B93FC4" w:rsidRDefault="00926AF7" w:rsidP="0031340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93FC4">
        <w:rPr>
          <w:rFonts w:ascii="Tahoma" w:hAnsi="Tahoma" w:cs="Tahoma"/>
          <w:sz w:val="20"/>
          <w:szCs w:val="20"/>
        </w:rPr>
        <w:t xml:space="preserve">Objednatel </w:t>
      </w:r>
      <w:r w:rsidR="00624B10" w:rsidRPr="00B93FC4">
        <w:rPr>
          <w:rFonts w:ascii="Tahoma" w:hAnsi="Tahoma" w:cs="Tahoma"/>
          <w:sz w:val="20"/>
          <w:szCs w:val="20"/>
        </w:rPr>
        <w:t xml:space="preserve">bude </w:t>
      </w:r>
      <w:r w:rsidRPr="00B93FC4">
        <w:rPr>
          <w:rFonts w:ascii="Tahoma" w:hAnsi="Tahoma" w:cs="Tahoma"/>
          <w:sz w:val="20"/>
          <w:szCs w:val="20"/>
        </w:rPr>
        <w:t xml:space="preserve">u </w:t>
      </w:r>
      <w:r w:rsidR="008B52B2" w:rsidRPr="00B93FC4">
        <w:rPr>
          <w:rFonts w:ascii="Tahoma" w:hAnsi="Tahoma" w:cs="Tahoma"/>
          <w:sz w:val="20"/>
          <w:szCs w:val="20"/>
        </w:rPr>
        <w:t>p</w:t>
      </w:r>
      <w:r w:rsidRPr="00B93FC4">
        <w:rPr>
          <w:rFonts w:ascii="Tahoma" w:hAnsi="Tahoma" w:cs="Tahoma"/>
          <w:sz w:val="20"/>
          <w:szCs w:val="20"/>
        </w:rPr>
        <w:t>oskytovatele objednáv</w:t>
      </w:r>
      <w:r w:rsidR="00624B10" w:rsidRPr="00B93FC4">
        <w:rPr>
          <w:rFonts w:ascii="Tahoma" w:hAnsi="Tahoma" w:cs="Tahoma"/>
          <w:sz w:val="20"/>
          <w:szCs w:val="20"/>
        </w:rPr>
        <w:t>at</w:t>
      </w:r>
      <w:r w:rsidRPr="00B93FC4">
        <w:rPr>
          <w:rFonts w:ascii="Tahoma" w:hAnsi="Tahoma" w:cs="Tahoma"/>
          <w:sz w:val="20"/>
          <w:szCs w:val="20"/>
        </w:rPr>
        <w:t xml:space="preserve"> </w:t>
      </w:r>
      <w:r w:rsidR="00624B10" w:rsidRPr="00B93FC4">
        <w:rPr>
          <w:rFonts w:ascii="Tahoma" w:hAnsi="Tahoma" w:cs="Tahoma"/>
          <w:sz w:val="20"/>
          <w:szCs w:val="20"/>
        </w:rPr>
        <w:t>předmět plnění prostřednictvím objednávek</w:t>
      </w:r>
      <w:r w:rsidR="00BE7383" w:rsidRPr="00B93FC4">
        <w:rPr>
          <w:rFonts w:ascii="Tahoma" w:hAnsi="Tahoma" w:cs="Tahoma"/>
          <w:sz w:val="20"/>
          <w:szCs w:val="20"/>
        </w:rPr>
        <w:t xml:space="preserve"> ideálně s </w:t>
      </w:r>
      <w:r w:rsidR="00B93FC4" w:rsidRPr="00B93FC4">
        <w:rPr>
          <w:rFonts w:ascii="Tahoma" w:hAnsi="Tahoma" w:cs="Tahoma"/>
          <w:sz w:val="20"/>
          <w:szCs w:val="20"/>
        </w:rPr>
        <w:t>dvouměsíčním</w:t>
      </w:r>
      <w:r w:rsidR="00BE7383" w:rsidRPr="00B93FC4">
        <w:rPr>
          <w:rFonts w:ascii="Tahoma" w:hAnsi="Tahoma" w:cs="Tahoma"/>
          <w:sz w:val="20"/>
          <w:szCs w:val="20"/>
        </w:rPr>
        <w:t>, minimálně</w:t>
      </w:r>
      <w:r w:rsidRPr="00B93FC4">
        <w:rPr>
          <w:rFonts w:ascii="Tahoma" w:hAnsi="Tahoma" w:cs="Tahoma"/>
          <w:sz w:val="20"/>
          <w:szCs w:val="20"/>
        </w:rPr>
        <w:t xml:space="preserve"> s </w:t>
      </w:r>
      <w:r w:rsidR="00BF0ACC" w:rsidRPr="00B93FC4">
        <w:rPr>
          <w:rFonts w:ascii="Tahoma" w:hAnsi="Tahoma" w:cs="Tahoma"/>
          <w:sz w:val="20"/>
          <w:szCs w:val="20"/>
        </w:rPr>
        <w:t>desetidenním</w:t>
      </w:r>
      <w:r w:rsidRPr="00B93FC4">
        <w:rPr>
          <w:rFonts w:ascii="Tahoma" w:hAnsi="Tahoma" w:cs="Tahoma"/>
          <w:sz w:val="20"/>
          <w:szCs w:val="20"/>
        </w:rPr>
        <w:t xml:space="preserve"> předstihem.</w:t>
      </w:r>
      <w:r w:rsidR="00BF0ACC" w:rsidRPr="00B93FC4">
        <w:rPr>
          <w:rFonts w:ascii="Tahoma" w:hAnsi="Tahoma" w:cs="Tahoma"/>
          <w:sz w:val="20"/>
          <w:szCs w:val="20"/>
        </w:rPr>
        <w:t xml:space="preserve"> V případě objednávky </w:t>
      </w:r>
      <w:proofErr w:type="gramStart"/>
      <w:r w:rsidR="00BF0ACC" w:rsidRPr="00B93FC4">
        <w:rPr>
          <w:rFonts w:ascii="Tahoma" w:hAnsi="Tahoma" w:cs="Tahoma"/>
          <w:sz w:val="20"/>
          <w:szCs w:val="20"/>
        </w:rPr>
        <w:t>menším</w:t>
      </w:r>
      <w:proofErr w:type="gramEnd"/>
      <w:r w:rsidR="00BF0ACC" w:rsidRPr="00B93FC4">
        <w:rPr>
          <w:rFonts w:ascii="Tahoma" w:hAnsi="Tahoma" w:cs="Tahoma"/>
          <w:sz w:val="20"/>
          <w:szCs w:val="20"/>
        </w:rPr>
        <w:t xml:space="preserve"> než desetidenním předstihem je poskytovatel oprávněn objednávku odmítnou nebo žádat přirážku až 100 procent oproti ceně v Cenové nabídce.</w:t>
      </w:r>
    </w:p>
    <w:p w14:paraId="6818E9E3" w14:textId="42D80BEA" w:rsidR="00CD3430" w:rsidRDefault="00CD3430">
      <w:pPr>
        <w:pStyle w:val="Odstavecseseznamem"/>
        <w:rPr>
          <w:rFonts w:ascii="Tahoma" w:hAnsi="Tahoma" w:cs="Tahoma"/>
          <w:sz w:val="20"/>
          <w:szCs w:val="20"/>
        </w:rPr>
      </w:pPr>
    </w:p>
    <w:p w14:paraId="754DF48F" w14:textId="77777777" w:rsidR="00DD19DD" w:rsidRPr="00B93FC4" w:rsidRDefault="00DD19DD">
      <w:pPr>
        <w:pStyle w:val="Odstavecseseznamem"/>
        <w:rPr>
          <w:rFonts w:ascii="Tahoma" w:hAnsi="Tahoma" w:cs="Tahoma"/>
          <w:sz w:val="20"/>
          <w:szCs w:val="20"/>
        </w:rPr>
      </w:pPr>
    </w:p>
    <w:p w14:paraId="6818E9E6" w14:textId="77777777" w:rsidR="002433D7" w:rsidRPr="00B93FC4" w:rsidRDefault="002433D7" w:rsidP="00E970B8">
      <w:pPr>
        <w:pStyle w:val="Odstavecseseznamem"/>
        <w:ind w:left="786"/>
        <w:jc w:val="both"/>
        <w:rPr>
          <w:rFonts w:ascii="Tahoma" w:hAnsi="Tahoma" w:cs="Tahoma"/>
          <w:sz w:val="20"/>
          <w:szCs w:val="20"/>
        </w:rPr>
      </w:pPr>
    </w:p>
    <w:p w14:paraId="6818E9E7" w14:textId="035F73B5" w:rsidR="00E970B8" w:rsidRPr="00B93FC4" w:rsidRDefault="00E970B8" w:rsidP="00E970B8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B93FC4">
        <w:rPr>
          <w:rFonts w:ascii="Tahoma" w:hAnsi="Tahoma" w:cs="Tahoma"/>
          <w:b/>
          <w:sz w:val="20"/>
          <w:szCs w:val="20"/>
        </w:rPr>
        <w:t>Čl</w:t>
      </w:r>
      <w:r w:rsidR="00D3716D" w:rsidRPr="00B93FC4">
        <w:rPr>
          <w:rFonts w:ascii="Tahoma" w:hAnsi="Tahoma" w:cs="Tahoma"/>
          <w:b/>
          <w:sz w:val="20"/>
          <w:szCs w:val="20"/>
        </w:rPr>
        <w:t xml:space="preserve">. </w:t>
      </w:r>
      <w:r w:rsidR="00936014" w:rsidRPr="00B93FC4">
        <w:rPr>
          <w:rFonts w:ascii="Tahoma" w:hAnsi="Tahoma" w:cs="Tahoma"/>
          <w:b/>
          <w:sz w:val="20"/>
          <w:szCs w:val="20"/>
        </w:rPr>
        <w:t>5</w:t>
      </w:r>
    </w:p>
    <w:p w14:paraId="6818E9E8" w14:textId="77777777" w:rsidR="00E970B8" w:rsidRPr="00B93FC4" w:rsidRDefault="00D3716D" w:rsidP="00E970B8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B93FC4">
        <w:rPr>
          <w:rFonts w:ascii="Tahoma" w:hAnsi="Tahoma" w:cs="Tahoma"/>
          <w:b/>
          <w:sz w:val="20"/>
          <w:szCs w:val="20"/>
        </w:rPr>
        <w:t>Trvání Smlouvy</w:t>
      </w:r>
    </w:p>
    <w:p w14:paraId="6818E9E9" w14:textId="77777777" w:rsidR="00E970B8" w:rsidRPr="00B93FC4" w:rsidRDefault="00E970B8" w:rsidP="00E970B8">
      <w:pPr>
        <w:pStyle w:val="Odstavecseseznamem"/>
        <w:ind w:left="786"/>
        <w:jc w:val="both"/>
        <w:rPr>
          <w:rFonts w:ascii="Tahoma" w:hAnsi="Tahoma" w:cs="Tahoma"/>
          <w:sz w:val="20"/>
          <w:szCs w:val="20"/>
        </w:rPr>
      </w:pPr>
    </w:p>
    <w:p w14:paraId="0824641B" w14:textId="0C2DEC2D" w:rsidR="00CC553A" w:rsidRPr="00B93FC4" w:rsidRDefault="00CC553A" w:rsidP="00CC553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396"/>
        </w:tabs>
        <w:ind w:left="396" w:hanging="396"/>
        <w:contextualSpacing w:val="0"/>
        <w:jc w:val="both"/>
        <w:rPr>
          <w:rFonts w:ascii="Tahoma" w:eastAsia="Arial" w:hAnsi="Tahoma" w:cs="Tahoma"/>
          <w:sz w:val="20"/>
          <w:szCs w:val="20"/>
          <w:shd w:val="clear" w:color="auto" w:fill="00FF00"/>
        </w:rPr>
      </w:pPr>
      <w:r w:rsidRPr="00B93FC4">
        <w:rPr>
          <w:rFonts w:ascii="Tahoma" w:hAnsi="Tahoma" w:cs="Tahoma"/>
          <w:sz w:val="20"/>
          <w:szCs w:val="20"/>
        </w:rPr>
        <w:t xml:space="preserve">Tato smlouva nabývá platnosti dnem jejího podpisu smluvními stranami a uzavírá se na dobu </w:t>
      </w:r>
      <w:r w:rsidR="00945E65" w:rsidRPr="00B93FC4">
        <w:rPr>
          <w:rFonts w:ascii="Tahoma" w:hAnsi="Tahoma" w:cs="Tahoma"/>
          <w:sz w:val="20"/>
          <w:szCs w:val="20"/>
        </w:rPr>
        <w:t>18</w:t>
      </w:r>
      <w:r w:rsidR="003C150E" w:rsidRPr="00B93FC4">
        <w:rPr>
          <w:rFonts w:ascii="Tahoma" w:hAnsi="Tahoma" w:cs="Tahoma"/>
          <w:sz w:val="20"/>
          <w:szCs w:val="20"/>
        </w:rPr>
        <w:t xml:space="preserve"> </w:t>
      </w:r>
      <w:r w:rsidRPr="00B93FC4">
        <w:rPr>
          <w:rFonts w:ascii="Tahoma" w:hAnsi="Tahoma" w:cs="Tahoma"/>
          <w:sz w:val="20"/>
          <w:szCs w:val="20"/>
        </w:rPr>
        <w:t>měsíců nebo do vyčerpání částky 2.</w:t>
      </w:r>
      <w:r w:rsidR="00945E65" w:rsidRPr="00B93FC4">
        <w:rPr>
          <w:rFonts w:ascii="Tahoma" w:hAnsi="Tahoma" w:cs="Tahoma"/>
          <w:sz w:val="20"/>
          <w:szCs w:val="20"/>
        </w:rPr>
        <w:t>95</w:t>
      </w:r>
      <w:r w:rsidRPr="00B93FC4">
        <w:rPr>
          <w:rFonts w:ascii="Tahoma" w:hAnsi="Tahoma" w:cs="Tahoma"/>
          <w:sz w:val="20"/>
          <w:szCs w:val="20"/>
        </w:rPr>
        <w:t>0.000, - Kč bez DPH, podle tohoto, která z těchto skutečností nastane dříve.</w:t>
      </w:r>
    </w:p>
    <w:p w14:paraId="6818E9EB" w14:textId="77777777" w:rsidR="004E2105" w:rsidRPr="00B93FC4" w:rsidRDefault="004E2105" w:rsidP="004E2105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EC" w14:textId="5E89521E" w:rsidR="00E970B8" w:rsidRDefault="004E2105" w:rsidP="008038A8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93FC4">
        <w:rPr>
          <w:rFonts w:ascii="Tahoma" w:hAnsi="Tahoma" w:cs="Tahoma"/>
          <w:sz w:val="20"/>
          <w:szCs w:val="20"/>
        </w:rPr>
        <w:t>Každá z</w:t>
      </w:r>
      <w:r w:rsidR="00D3716D" w:rsidRPr="00B93FC4">
        <w:rPr>
          <w:rFonts w:ascii="Tahoma" w:hAnsi="Tahoma" w:cs="Tahoma"/>
          <w:sz w:val="20"/>
          <w:szCs w:val="20"/>
        </w:rPr>
        <w:t>e smluvních stan je oprávněna tuto s</w:t>
      </w:r>
      <w:r w:rsidRPr="00B93FC4">
        <w:rPr>
          <w:rFonts w:ascii="Tahoma" w:hAnsi="Tahoma" w:cs="Tahoma"/>
          <w:sz w:val="20"/>
          <w:szCs w:val="20"/>
        </w:rPr>
        <w:t>mlouvu písemně vypovědět, a to i</w:t>
      </w:r>
      <w:r w:rsidR="00D3716D" w:rsidRPr="00B93FC4">
        <w:rPr>
          <w:rFonts w:ascii="Tahoma" w:hAnsi="Tahoma" w:cs="Tahoma"/>
          <w:sz w:val="20"/>
          <w:szCs w:val="20"/>
        </w:rPr>
        <w:t xml:space="preserve"> bez udání důvodu. Pro výpověď se sjednává </w:t>
      </w:r>
      <w:r w:rsidR="003C150E" w:rsidRPr="00B93FC4">
        <w:rPr>
          <w:rFonts w:ascii="Tahoma" w:hAnsi="Tahoma" w:cs="Tahoma"/>
          <w:sz w:val="20"/>
          <w:szCs w:val="20"/>
        </w:rPr>
        <w:t xml:space="preserve">dvouměsíční </w:t>
      </w:r>
      <w:r w:rsidRPr="00B93FC4">
        <w:rPr>
          <w:rFonts w:ascii="Tahoma" w:hAnsi="Tahoma" w:cs="Tahoma"/>
          <w:sz w:val="20"/>
          <w:szCs w:val="20"/>
        </w:rPr>
        <w:t>výpovědní lhůta, která z</w:t>
      </w:r>
      <w:r w:rsidR="00D3716D" w:rsidRPr="00B93FC4">
        <w:rPr>
          <w:rFonts w:ascii="Tahoma" w:hAnsi="Tahoma" w:cs="Tahoma"/>
          <w:sz w:val="20"/>
          <w:szCs w:val="20"/>
        </w:rPr>
        <w:t>ačíná běžet prvním dnem kalendářního měsíce následujícího po kalendář</w:t>
      </w:r>
      <w:r w:rsidRPr="00B93FC4">
        <w:rPr>
          <w:rFonts w:ascii="Tahoma" w:hAnsi="Tahoma" w:cs="Tahoma"/>
          <w:sz w:val="20"/>
          <w:szCs w:val="20"/>
        </w:rPr>
        <w:t>ním měsíci, v ně</w:t>
      </w:r>
      <w:r>
        <w:rPr>
          <w:rFonts w:ascii="Tahoma" w:hAnsi="Tahoma" w:cs="Tahoma"/>
          <w:sz w:val="20"/>
          <w:szCs w:val="20"/>
        </w:rPr>
        <w:t>mž byla výpověď doručena druhé s</w:t>
      </w:r>
      <w:r w:rsidR="00D3716D" w:rsidRPr="0023616A">
        <w:rPr>
          <w:rFonts w:ascii="Tahoma" w:hAnsi="Tahoma" w:cs="Tahoma"/>
          <w:sz w:val="20"/>
          <w:szCs w:val="20"/>
        </w:rPr>
        <w:t xml:space="preserve">mluvní straně. </w:t>
      </w:r>
    </w:p>
    <w:p w14:paraId="6818E9ED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EE" w14:textId="77777777" w:rsidR="00E970B8" w:rsidRDefault="004E2105" w:rsidP="008038A8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Každá ze smluvních stran může od této smlouvy odstoupit z</w:t>
      </w:r>
      <w:r w:rsidR="00D3716D" w:rsidRPr="0023616A">
        <w:rPr>
          <w:rFonts w:ascii="Tahoma" w:hAnsi="Tahoma" w:cs="Tahoma"/>
          <w:sz w:val="20"/>
          <w:szCs w:val="20"/>
        </w:rPr>
        <w:t xml:space="preserve"> důvodů stanovených občanským zákoníkem, zejména jestliže druhá smluvní strana </w:t>
      </w:r>
      <w:r>
        <w:rPr>
          <w:rFonts w:ascii="Tahoma" w:hAnsi="Tahoma" w:cs="Tahoma"/>
          <w:sz w:val="20"/>
          <w:szCs w:val="20"/>
        </w:rPr>
        <w:t>poruší svou povinnost plynoucí z této s</w:t>
      </w:r>
      <w:r w:rsidR="00D3716D" w:rsidRPr="0023616A">
        <w:rPr>
          <w:rFonts w:ascii="Tahoma" w:hAnsi="Tahoma" w:cs="Tahoma"/>
          <w:sz w:val="20"/>
          <w:szCs w:val="20"/>
        </w:rPr>
        <w:t>mlouv</w:t>
      </w:r>
      <w:r w:rsidR="00E970B8">
        <w:rPr>
          <w:rFonts w:ascii="Tahoma" w:hAnsi="Tahoma" w:cs="Tahoma"/>
          <w:sz w:val="20"/>
          <w:szCs w:val="20"/>
        </w:rPr>
        <w:t>y podstatným z</w:t>
      </w:r>
      <w:r w:rsidR="00D3716D" w:rsidRPr="0023616A">
        <w:rPr>
          <w:rFonts w:ascii="Tahoma" w:hAnsi="Tahoma" w:cs="Tahoma"/>
          <w:sz w:val="20"/>
          <w:szCs w:val="20"/>
        </w:rPr>
        <w:t xml:space="preserve">působem. </w:t>
      </w:r>
    </w:p>
    <w:p w14:paraId="6818E9EF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0" w14:textId="77777777" w:rsidR="00E970B8" w:rsidRDefault="00D3716D" w:rsidP="008038A8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Objednatel je opr</w:t>
      </w:r>
      <w:r w:rsidR="004E2105">
        <w:rPr>
          <w:rFonts w:ascii="Tahoma" w:hAnsi="Tahoma" w:cs="Tahoma"/>
          <w:sz w:val="20"/>
          <w:szCs w:val="20"/>
        </w:rPr>
        <w:t>ávněn odstoupit od s</w:t>
      </w:r>
      <w:r w:rsidR="00E970B8">
        <w:rPr>
          <w:rFonts w:ascii="Tahoma" w:hAnsi="Tahoma" w:cs="Tahoma"/>
          <w:sz w:val="20"/>
          <w:szCs w:val="20"/>
        </w:rPr>
        <w:t>mlouvy také tehdy, je-li</w:t>
      </w:r>
      <w:r w:rsidRPr="0023616A">
        <w:rPr>
          <w:rFonts w:ascii="Tahoma" w:hAnsi="Tahoma" w:cs="Tahoma"/>
          <w:sz w:val="20"/>
          <w:szCs w:val="20"/>
        </w:rPr>
        <w:t xml:space="preserve"> s přihlédnu</w:t>
      </w:r>
      <w:r w:rsidR="00E970B8">
        <w:rPr>
          <w:rFonts w:ascii="Tahoma" w:hAnsi="Tahoma" w:cs="Tahoma"/>
          <w:sz w:val="20"/>
          <w:szCs w:val="20"/>
        </w:rPr>
        <w:t>tím ke všem okolnostem zřejmé, že poskytovatel není schopen splnit své z</w:t>
      </w:r>
      <w:r w:rsidR="004E2105">
        <w:rPr>
          <w:rFonts w:ascii="Tahoma" w:hAnsi="Tahoma" w:cs="Tahoma"/>
          <w:sz w:val="20"/>
          <w:szCs w:val="20"/>
        </w:rPr>
        <w:t>ávazky dle čl. 1 této smlouvy, nebo bylo-li</w:t>
      </w:r>
      <w:r w:rsidRPr="0023616A">
        <w:rPr>
          <w:rFonts w:ascii="Tahoma" w:hAnsi="Tahoma" w:cs="Tahoma"/>
          <w:sz w:val="20"/>
          <w:szCs w:val="20"/>
        </w:rPr>
        <w:t xml:space="preserve"> během plnění předmětu této smlouvy v rámci </w:t>
      </w:r>
      <w:r w:rsidR="00E970B8">
        <w:rPr>
          <w:rFonts w:ascii="Tahoma" w:hAnsi="Tahoma" w:cs="Tahoma"/>
          <w:sz w:val="20"/>
          <w:szCs w:val="20"/>
        </w:rPr>
        <w:t>i</w:t>
      </w:r>
      <w:r w:rsidRPr="0023616A">
        <w:rPr>
          <w:rFonts w:ascii="Tahoma" w:hAnsi="Tahoma" w:cs="Tahoma"/>
          <w:sz w:val="20"/>
          <w:szCs w:val="20"/>
        </w:rPr>
        <w:t>nsolvenčního řízení vydáno rozhodnutí, že je poskytovatel v</w:t>
      </w:r>
      <w:r w:rsidR="00E970B8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úpadku. Objednatel může odstoupit</w:t>
      </w:r>
      <w:r w:rsidR="00802C7C">
        <w:rPr>
          <w:rFonts w:ascii="Tahoma" w:hAnsi="Tahoma" w:cs="Tahoma"/>
          <w:sz w:val="20"/>
          <w:szCs w:val="20"/>
        </w:rPr>
        <w:t xml:space="preserve"> od této s</w:t>
      </w:r>
      <w:r w:rsidR="00E970B8">
        <w:rPr>
          <w:rFonts w:ascii="Tahoma" w:hAnsi="Tahoma" w:cs="Tahoma"/>
          <w:sz w:val="20"/>
          <w:szCs w:val="20"/>
        </w:rPr>
        <w:t>mlouvy i tehdy, jestli</w:t>
      </w:r>
      <w:r w:rsidRPr="0023616A">
        <w:rPr>
          <w:rFonts w:ascii="Tahoma" w:hAnsi="Tahoma" w:cs="Tahoma"/>
          <w:sz w:val="20"/>
          <w:szCs w:val="20"/>
        </w:rPr>
        <w:t>že se poskytovatel dopustí vážného neprofesionálního chování nebo bude vyvíjet</w:t>
      </w:r>
      <w:r w:rsidR="004E2105">
        <w:rPr>
          <w:rFonts w:ascii="Tahoma" w:hAnsi="Tahoma" w:cs="Tahoma"/>
          <w:sz w:val="20"/>
          <w:szCs w:val="20"/>
        </w:rPr>
        <w:t xml:space="preserve"> činnost, která bude v rozporu s</w:t>
      </w:r>
      <w:r w:rsidRPr="0023616A">
        <w:rPr>
          <w:rFonts w:ascii="Tahoma" w:hAnsi="Tahoma" w:cs="Tahoma"/>
          <w:sz w:val="20"/>
          <w:szCs w:val="20"/>
        </w:rPr>
        <w:t xml:space="preserve"> obsahem, účelem nebo předmětem t</w:t>
      </w:r>
      <w:r w:rsidR="004E2105">
        <w:rPr>
          <w:rFonts w:ascii="Tahoma" w:hAnsi="Tahoma" w:cs="Tahoma"/>
          <w:sz w:val="20"/>
          <w:szCs w:val="20"/>
        </w:rPr>
        <w:t>éto smlouvy. Objednatel je také</w:t>
      </w:r>
      <w:r w:rsidRPr="0023616A">
        <w:rPr>
          <w:rFonts w:ascii="Tahoma" w:hAnsi="Tahoma" w:cs="Tahoma"/>
          <w:sz w:val="20"/>
          <w:szCs w:val="20"/>
        </w:rPr>
        <w:t xml:space="preserve"> oprávněn od smlouvy odstoupit v pří</w:t>
      </w:r>
      <w:r w:rsidR="004E2105">
        <w:rPr>
          <w:rFonts w:ascii="Tahoma" w:hAnsi="Tahoma" w:cs="Tahoma"/>
          <w:sz w:val="20"/>
          <w:szCs w:val="20"/>
        </w:rPr>
        <w:t>padě, že poskytovatel vstoupí d</w:t>
      </w:r>
      <w:r w:rsidRPr="0023616A">
        <w:rPr>
          <w:rFonts w:ascii="Tahoma" w:hAnsi="Tahoma" w:cs="Tahoma"/>
          <w:sz w:val="20"/>
          <w:szCs w:val="20"/>
        </w:rPr>
        <w:t>o likvidace, či p</w:t>
      </w:r>
      <w:r w:rsidR="004E2105">
        <w:rPr>
          <w:rFonts w:ascii="Tahoma" w:hAnsi="Tahoma" w:cs="Tahoma"/>
          <w:sz w:val="20"/>
          <w:szCs w:val="20"/>
        </w:rPr>
        <w:t>oskytovatel opakovaně porušuje s</w:t>
      </w:r>
      <w:r w:rsidRPr="0023616A">
        <w:rPr>
          <w:rFonts w:ascii="Tahoma" w:hAnsi="Tahoma" w:cs="Tahoma"/>
          <w:sz w:val="20"/>
          <w:szCs w:val="20"/>
        </w:rPr>
        <w:t>vé povinnosti vyplývající z</w:t>
      </w:r>
      <w:r w:rsidR="004E2105">
        <w:rPr>
          <w:rFonts w:ascii="Tahoma" w:hAnsi="Tahoma" w:cs="Tahoma"/>
          <w:sz w:val="20"/>
          <w:szCs w:val="20"/>
        </w:rPr>
        <w:t xml:space="preserve"> této s</w:t>
      </w:r>
      <w:r w:rsidRPr="0023616A">
        <w:rPr>
          <w:rFonts w:ascii="Tahoma" w:hAnsi="Tahoma" w:cs="Tahoma"/>
          <w:sz w:val="20"/>
          <w:szCs w:val="20"/>
        </w:rPr>
        <w:t xml:space="preserve">mlouvy, a to i přes předchozí písemnou výzvu objednatele k nápravě. </w:t>
      </w:r>
    </w:p>
    <w:p w14:paraId="6818E9F1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2" w14:textId="4AAC0903" w:rsidR="004E2105" w:rsidRDefault="004E2105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4E283B1" w14:textId="77777777" w:rsidR="00DD19DD" w:rsidRDefault="00DD19DD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3" w14:textId="6007F6FC" w:rsidR="00E970B8" w:rsidRPr="00E970B8" w:rsidRDefault="004E2105" w:rsidP="00E54D2D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</w:t>
      </w:r>
      <w:r w:rsidR="00D3716D" w:rsidRPr="00E970B8">
        <w:rPr>
          <w:rFonts w:ascii="Tahoma" w:hAnsi="Tahoma" w:cs="Tahoma"/>
          <w:b/>
          <w:sz w:val="20"/>
          <w:szCs w:val="20"/>
        </w:rPr>
        <w:t xml:space="preserve">. </w:t>
      </w:r>
      <w:r w:rsidR="00E54D2D">
        <w:rPr>
          <w:rFonts w:ascii="Tahoma" w:hAnsi="Tahoma" w:cs="Tahoma"/>
          <w:b/>
          <w:sz w:val="20"/>
          <w:szCs w:val="20"/>
        </w:rPr>
        <w:t>6</w:t>
      </w:r>
    </w:p>
    <w:p w14:paraId="6818E9F4" w14:textId="77777777" w:rsidR="00E970B8" w:rsidRPr="00E970B8" w:rsidRDefault="00D3716D" w:rsidP="00E54D2D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E970B8">
        <w:rPr>
          <w:rFonts w:ascii="Tahoma" w:hAnsi="Tahoma" w:cs="Tahoma"/>
          <w:b/>
          <w:sz w:val="20"/>
          <w:szCs w:val="20"/>
        </w:rPr>
        <w:t>Odměna poskytovatele, platební podmínky</w:t>
      </w:r>
    </w:p>
    <w:p w14:paraId="6818E9F5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6" w14:textId="77777777" w:rsidR="00E970B8" w:rsidRDefault="00E76DB0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se z</w:t>
      </w:r>
      <w:r w:rsidR="00D3716D" w:rsidRPr="0023616A">
        <w:rPr>
          <w:rFonts w:ascii="Tahoma" w:hAnsi="Tahoma" w:cs="Tahoma"/>
          <w:sz w:val="20"/>
          <w:szCs w:val="20"/>
        </w:rPr>
        <w:t>avazuje zaplatit poskytovat</w:t>
      </w:r>
      <w:r>
        <w:rPr>
          <w:rFonts w:ascii="Tahoma" w:hAnsi="Tahoma" w:cs="Tahoma"/>
          <w:sz w:val="20"/>
          <w:szCs w:val="20"/>
        </w:rPr>
        <w:t>eli z</w:t>
      </w:r>
      <w:r w:rsidR="00E970B8">
        <w:rPr>
          <w:rFonts w:ascii="Tahoma" w:hAnsi="Tahoma" w:cs="Tahoma"/>
          <w:sz w:val="20"/>
          <w:szCs w:val="20"/>
        </w:rPr>
        <w:t>a řádně poskytnuté plnění specifikované</w:t>
      </w:r>
      <w:r w:rsidR="00D3716D" w:rsidRPr="0023616A">
        <w:rPr>
          <w:rFonts w:ascii="Tahoma" w:hAnsi="Tahoma" w:cs="Tahoma"/>
          <w:sz w:val="20"/>
          <w:szCs w:val="20"/>
        </w:rPr>
        <w:t xml:space="preserve"> v</w:t>
      </w:r>
      <w:r w:rsidR="00E970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čl. 1 této s</w:t>
      </w:r>
      <w:r w:rsidR="00D3716D" w:rsidRPr="0023616A">
        <w:rPr>
          <w:rFonts w:ascii="Tahoma" w:hAnsi="Tahoma" w:cs="Tahoma"/>
          <w:sz w:val="20"/>
          <w:szCs w:val="20"/>
        </w:rPr>
        <w:t>ml</w:t>
      </w:r>
      <w:r>
        <w:rPr>
          <w:rFonts w:ascii="Tahoma" w:hAnsi="Tahoma" w:cs="Tahoma"/>
          <w:sz w:val="20"/>
          <w:szCs w:val="20"/>
        </w:rPr>
        <w:t>ouvy odměnu dle cenové nabídky, která je přílohou této s</w:t>
      </w:r>
      <w:r w:rsidR="00D3716D" w:rsidRPr="0023616A">
        <w:rPr>
          <w:rFonts w:ascii="Tahoma" w:hAnsi="Tahoma" w:cs="Tahoma"/>
          <w:sz w:val="20"/>
          <w:szCs w:val="20"/>
        </w:rPr>
        <w:t xml:space="preserve">mlouvy. </w:t>
      </w:r>
    </w:p>
    <w:p w14:paraId="6818E9F7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354FAA9" w14:textId="77777777" w:rsidR="00A00F28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K</w:t>
      </w:r>
      <w:r w:rsidR="00E970B8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dohodnuté výši odměny bude účtovan</w:t>
      </w:r>
      <w:r w:rsidR="00E970B8">
        <w:rPr>
          <w:rFonts w:ascii="Tahoma" w:hAnsi="Tahoma" w:cs="Tahoma"/>
          <w:sz w:val="20"/>
          <w:szCs w:val="20"/>
        </w:rPr>
        <w:t xml:space="preserve">á daň z </w:t>
      </w:r>
      <w:r w:rsidRPr="0023616A">
        <w:rPr>
          <w:rFonts w:ascii="Tahoma" w:hAnsi="Tahoma" w:cs="Tahoma"/>
          <w:sz w:val="20"/>
          <w:szCs w:val="20"/>
        </w:rPr>
        <w:t xml:space="preserve">přidané hodnoty ve výši a za </w:t>
      </w:r>
      <w:r w:rsidR="00E970B8">
        <w:rPr>
          <w:rFonts w:ascii="Tahoma" w:hAnsi="Tahoma" w:cs="Tahoma"/>
          <w:sz w:val="20"/>
          <w:szCs w:val="20"/>
        </w:rPr>
        <w:t>podmínek stanovených příslušnými právními předpisy o dani z při</w:t>
      </w:r>
      <w:r w:rsidRPr="0023616A">
        <w:rPr>
          <w:rFonts w:ascii="Tahoma" w:hAnsi="Tahoma" w:cs="Tahoma"/>
          <w:sz w:val="20"/>
          <w:szCs w:val="20"/>
        </w:rPr>
        <w:t xml:space="preserve">dané hodnoty. </w:t>
      </w:r>
    </w:p>
    <w:p w14:paraId="078E7EDA" w14:textId="77777777" w:rsidR="00B264B8" w:rsidRPr="00B264B8" w:rsidRDefault="00B264B8" w:rsidP="00B264B8">
      <w:pPr>
        <w:pStyle w:val="Odstavecseseznamem"/>
        <w:rPr>
          <w:rFonts w:ascii="Tahoma" w:hAnsi="Tahoma" w:cs="Tahoma"/>
          <w:sz w:val="20"/>
          <w:szCs w:val="20"/>
        </w:rPr>
      </w:pPr>
    </w:p>
    <w:p w14:paraId="4D350F08" w14:textId="5D48E8F7" w:rsidR="00B264B8" w:rsidRPr="005405B5" w:rsidRDefault="00B264B8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405B5">
        <w:rPr>
          <w:rFonts w:ascii="Tahoma" w:hAnsi="Tahoma" w:cs="Tahoma"/>
          <w:sz w:val="20"/>
          <w:szCs w:val="20"/>
        </w:rPr>
        <w:t xml:space="preserve">K dohodnuté výši odměny je </w:t>
      </w:r>
      <w:r w:rsidR="0012448D" w:rsidRPr="005405B5">
        <w:rPr>
          <w:rFonts w:ascii="Tahoma" w:hAnsi="Tahoma" w:cs="Tahoma"/>
          <w:sz w:val="20"/>
          <w:szCs w:val="20"/>
        </w:rPr>
        <w:t>poskytovatel rovněž připočítat náklady na dopravu a ubytování, v</w:t>
      </w:r>
      <w:r w:rsidR="00DA4E98" w:rsidRPr="005405B5">
        <w:rPr>
          <w:rFonts w:ascii="Tahoma" w:hAnsi="Tahoma" w:cs="Tahoma"/>
          <w:sz w:val="20"/>
          <w:szCs w:val="20"/>
        </w:rPr>
        <w:t> </w:t>
      </w:r>
      <w:r w:rsidR="0012448D" w:rsidRPr="005405B5">
        <w:rPr>
          <w:rFonts w:ascii="Tahoma" w:hAnsi="Tahoma" w:cs="Tahoma"/>
          <w:sz w:val="20"/>
          <w:szCs w:val="20"/>
        </w:rPr>
        <w:t>přípa</w:t>
      </w:r>
      <w:r w:rsidR="00DA4E98" w:rsidRPr="005405B5">
        <w:rPr>
          <w:rFonts w:ascii="Tahoma" w:hAnsi="Tahoma" w:cs="Tahoma"/>
          <w:sz w:val="20"/>
          <w:szCs w:val="20"/>
        </w:rPr>
        <w:t xml:space="preserve">dě zajišťování </w:t>
      </w:r>
      <w:r w:rsidR="00185C43" w:rsidRPr="005405B5">
        <w:rPr>
          <w:rFonts w:ascii="Tahoma" w:hAnsi="Tahoma" w:cs="Tahoma"/>
          <w:sz w:val="20"/>
          <w:szCs w:val="20"/>
        </w:rPr>
        <w:t>předmětu plnění (</w:t>
      </w:r>
      <w:r w:rsidR="00007DAE" w:rsidRPr="005405B5">
        <w:rPr>
          <w:rFonts w:ascii="Tahoma" w:hAnsi="Tahoma" w:cs="Tahoma"/>
          <w:sz w:val="20"/>
          <w:szCs w:val="20"/>
        </w:rPr>
        <w:t>tvorbě marketingového contentu) mimo území Prahy</w:t>
      </w:r>
      <w:r w:rsidR="00E808A7" w:rsidRPr="005405B5">
        <w:rPr>
          <w:rFonts w:ascii="Tahoma" w:hAnsi="Tahoma" w:cs="Tahoma"/>
          <w:sz w:val="20"/>
          <w:szCs w:val="20"/>
        </w:rPr>
        <w:t xml:space="preserve">. Tyto náklady však museli být předem odsouhlaseny objednatelem. </w:t>
      </w:r>
    </w:p>
    <w:p w14:paraId="5E20F8CA" w14:textId="77777777" w:rsidR="00A00F28" w:rsidRPr="00A00F28" w:rsidRDefault="00A00F28" w:rsidP="00A00F28">
      <w:pPr>
        <w:pStyle w:val="Odstavecseseznamem"/>
        <w:rPr>
          <w:rFonts w:ascii="Tahoma" w:hAnsi="Tahoma" w:cs="Tahoma"/>
          <w:sz w:val="20"/>
          <w:szCs w:val="20"/>
        </w:rPr>
      </w:pPr>
    </w:p>
    <w:p w14:paraId="6818E9F8" w14:textId="5D9CCB12" w:rsidR="00E970B8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Poskytovatel</w:t>
      </w:r>
      <w:r w:rsidR="007245AF">
        <w:rPr>
          <w:rFonts w:ascii="Tahoma" w:hAnsi="Tahoma" w:cs="Tahoma"/>
          <w:sz w:val="20"/>
          <w:szCs w:val="20"/>
        </w:rPr>
        <w:t xml:space="preserve"> je oprávněn vystavit</w:t>
      </w:r>
      <w:r w:rsidR="00923E7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923E70">
        <w:rPr>
          <w:rFonts w:ascii="Tahoma" w:hAnsi="Tahoma" w:cs="Tahoma"/>
          <w:sz w:val="20"/>
          <w:szCs w:val="20"/>
        </w:rPr>
        <w:t>fakturu - daňový</w:t>
      </w:r>
      <w:proofErr w:type="gramEnd"/>
      <w:r w:rsidR="00923E70">
        <w:rPr>
          <w:rFonts w:ascii="Tahoma" w:hAnsi="Tahoma" w:cs="Tahoma"/>
          <w:sz w:val="20"/>
          <w:szCs w:val="20"/>
        </w:rPr>
        <w:t xml:space="preserve"> doklad </w:t>
      </w:r>
      <w:r w:rsidR="00366FE4">
        <w:rPr>
          <w:rFonts w:ascii="Tahoma" w:hAnsi="Tahoma" w:cs="Tahoma"/>
          <w:sz w:val="20"/>
          <w:szCs w:val="20"/>
        </w:rPr>
        <w:t>–</w:t>
      </w:r>
      <w:r w:rsidR="00923E70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po</w:t>
      </w:r>
      <w:r w:rsidR="00366FE4">
        <w:rPr>
          <w:rFonts w:ascii="Tahoma" w:hAnsi="Tahoma" w:cs="Tahoma"/>
          <w:sz w:val="20"/>
          <w:szCs w:val="20"/>
        </w:rPr>
        <w:t xml:space="preserve"> předání a převzetí předmětu</w:t>
      </w:r>
      <w:r w:rsidR="00923E70">
        <w:rPr>
          <w:rFonts w:ascii="Tahoma" w:hAnsi="Tahoma" w:cs="Tahoma"/>
          <w:sz w:val="20"/>
          <w:szCs w:val="20"/>
        </w:rPr>
        <w:t xml:space="preserve"> plnění dle </w:t>
      </w:r>
      <w:r w:rsidR="00366FE4">
        <w:rPr>
          <w:rFonts w:ascii="Tahoma" w:hAnsi="Tahoma" w:cs="Tahoma"/>
          <w:sz w:val="20"/>
          <w:szCs w:val="20"/>
        </w:rPr>
        <w:t>konkrétní objednávky</w:t>
      </w:r>
      <w:r w:rsidR="00295F8A">
        <w:rPr>
          <w:rFonts w:ascii="Tahoma" w:hAnsi="Tahoma" w:cs="Tahoma"/>
          <w:sz w:val="20"/>
          <w:szCs w:val="20"/>
        </w:rPr>
        <w:t xml:space="preserve"> potvrzené předávacím protokolem</w:t>
      </w:r>
      <w:r w:rsidRPr="0023616A">
        <w:rPr>
          <w:rFonts w:ascii="Tahoma" w:hAnsi="Tahoma" w:cs="Tahoma"/>
          <w:sz w:val="20"/>
          <w:szCs w:val="20"/>
        </w:rPr>
        <w:t>. Faktura musí obsahovat podrobný přehled plnění poskytnutých poskytovatelem odsouhlasený objednatelem. Daňový doklad musí obsahovat</w:t>
      </w:r>
      <w:r w:rsidR="007245AF">
        <w:rPr>
          <w:rFonts w:ascii="Tahoma" w:hAnsi="Tahoma" w:cs="Tahoma"/>
          <w:sz w:val="20"/>
          <w:szCs w:val="20"/>
        </w:rPr>
        <w:t xml:space="preserve"> náležitosti stanovené zákonem č</w:t>
      </w:r>
      <w:r w:rsidRPr="0023616A">
        <w:rPr>
          <w:rFonts w:ascii="Tahoma" w:hAnsi="Tahoma" w:cs="Tahoma"/>
          <w:sz w:val="20"/>
          <w:szCs w:val="20"/>
        </w:rPr>
        <w:t>.</w:t>
      </w:r>
      <w:r w:rsidR="007245AF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>235/2004 Sb., o dani z</w:t>
      </w:r>
      <w:r w:rsidR="00E970B8">
        <w:rPr>
          <w:rFonts w:ascii="Tahoma" w:hAnsi="Tahoma" w:cs="Tahoma"/>
          <w:sz w:val="20"/>
          <w:szCs w:val="20"/>
        </w:rPr>
        <w:t xml:space="preserve"> </w:t>
      </w:r>
      <w:r w:rsidR="007245AF">
        <w:rPr>
          <w:rFonts w:ascii="Tahoma" w:hAnsi="Tahoma" w:cs="Tahoma"/>
          <w:sz w:val="20"/>
          <w:szCs w:val="20"/>
        </w:rPr>
        <w:t>přidané hodnoty, ve z</w:t>
      </w:r>
      <w:r w:rsidRPr="0023616A">
        <w:rPr>
          <w:rFonts w:ascii="Tahoma" w:hAnsi="Tahoma" w:cs="Tahoma"/>
          <w:sz w:val="20"/>
          <w:szCs w:val="20"/>
        </w:rPr>
        <w:t>nění pozdějších předpisů.</w:t>
      </w:r>
    </w:p>
    <w:p w14:paraId="6818E9F9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A" w14:textId="77777777" w:rsidR="00E970B8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 xml:space="preserve">Doba splatnosti </w:t>
      </w:r>
      <w:proofErr w:type="gramStart"/>
      <w:r w:rsidRPr="0023616A">
        <w:rPr>
          <w:rFonts w:ascii="Tahoma" w:hAnsi="Tahoma" w:cs="Tahoma"/>
          <w:sz w:val="20"/>
          <w:szCs w:val="20"/>
        </w:rPr>
        <w:t>faktury - daňového</w:t>
      </w:r>
      <w:proofErr w:type="gramEnd"/>
      <w:r w:rsidRPr="0023616A">
        <w:rPr>
          <w:rFonts w:ascii="Tahoma" w:hAnsi="Tahoma" w:cs="Tahoma"/>
          <w:sz w:val="20"/>
          <w:szCs w:val="20"/>
        </w:rPr>
        <w:t xml:space="preserve"> dokladu</w:t>
      </w:r>
      <w:r w:rsidR="007245AF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 xml:space="preserve">bude stanovena </w:t>
      </w:r>
      <w:r w:rsidRPr="001E1A52">
        <w:rPr>
          <w:rFonts w:ascii="Tahoma" w:hAnsi="Tahoma" w:cs="Tahoma"/>
          <w:sz w:val="20"/>
          <w:szCs w:val="20"/>
        </w:rPr>
        <w:t xml:space="preserve">na </w:t>
      </w:r>
      <w:r w:rsidR="00AE6DB6" w:rsidRPr="001E1A52">
        <w:rPr>
          <w:rFonts w:ascii="Tahoma" w:hAnsi="Tahoma" w:cs="Tahoma"/>
          <w:sz w:val="20"/>
          <w:szCs w:val="20"/>
        </w:rPr>
        <w:t>1</w:t>
      </w:r>
      <w:r w:rsidR="00BE7383">
        <w:rPr>
          <w:rFonts w:ascii="Tahoma" w:hAnsi="Tahoma" w:cs="Tahoma"/>
          <w:sz w:val="20"/>
          <w:szCs w:val="20"/>
        </w:rPr>
        <w:t>4</w:t>
      </w:r>
      <w:r w:rsidR="00AE6DB6" w:rsidRPr="001E1A52">
        <w:rPr>
          <w:rFonts w:ascii="Tahoma" w:hAnsi="Tahoma" w:cs="Tahoma"/>
          <w:sz w:val="20"/>
          <w:szCs w:val="20"/>
        </w:rPr>
        <w:t xml:space="preserve"> </w:t>
      </w:r>
      <w:r w:rsidRPr="001E1A52">
        <w:rPr>
          <w:rFonts w:ascii="Tahoma" w:hAnsi="Tahoma" w:cs="Tahoma"/>
          <w:sz w:val="20"/>
          <w:szCs w:val="20"/>
        </w:rPr>
        <w:t>dnů</w:t>
      </w:r>
      <w:r w:rsidRPr="0023616A">
        <w:rPr>
          <w:rFonts w:ascii="Tahoma" w:hAnsi="Tahoma" w:cs="Tahoma"/>
          <w:sz w:val="20"/>
          <w:szCs w:val="20"/>
        </w:rPr>
        <w:t xml:space="preserve"> od doručení řádné faktury - daňového dokladu objednateli a bude uhrazena na účet uvedený na faktuře. </w:t>
      </w:r>
    </w:p>
    <w:p w14:paraId="6818E9FB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C" w14:textId="77777777" w:rsidR="00E970B8" w:rsidRDefault="007245AF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Faktura se považuje z</w:t>
      </w:r>
      <w:r w:rsidR="00D3716D" w:rsidRPr="0023616A">
        <w:rPr>
          <w:rFonts w:ascii="Tahoma" w:hAnsi="Tahoma" w:cs="Tahoma"/>
          <w:sz w:val="20"/>
          <w:szCs w:val="20"/>
        </w:rPr>
        <w:t>a včas uhrazenou, po</w:t>
      </w:r>
      <w:r w:rsidR="00E970B8">
        <w:rPr>
          <w:rFonts w:ascii="Tahoma" w:hAnsi="Tahoma" w:cs="Tahoma"/>
          <w:sz w:val="20"/>
          <w:szCs w:val="20"/>
        </w:rPr>
        <w:t>kud je fakturovaná částka nejpozději v den splatnosti odepsána z</w:t>
      </w:r>
      <w:r w:rsidR="00D3716D" w:rsidRPr="0023616A">
        <w:rPr>
          <w:rFonts w:ascii="Tahoma" w:hAnsi="Tahoma" w:cs="Tahoma"/>
          <w:sz w:val="20"/>
          <w:szCs w:val="20"/>
        </w:rPr>
        <w:t xml:space="preserve"> účtu objednatele</w:t>
      </w:r>
      <w:r w:rsidR="00E970B8">
        <w:rPr>
          <w:rFonts w:ascii="Tahoma" w:hAnsi="Tahoma" w:cs="Tahoma"/>
          <w:sz w:val="20"/>
          <w:szCs w:val="20"/>
        </w:rPr>
        <w:t xml:space="preserve"> ve prospěch účtu poskytovatele.</w:t>
      </w:r>
    </w:p>
    <w:p w14:paraId="6818E9FD" w14:textId="77777777" w:rsidR="00E970B8" w:rsidRDefault="00E970B8" w:rsidP="00E970B8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9FE" w14:textId="77777777" w:rsidR="00E970B8" w:rsidRDefault="00E970B8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D3716D" w:rsidRPr="0023616A">
        <w:rPr>
          <w:rFonts w:ascii="Tahoma" w:hAnsi="Tahoma" w:cs="Tahoma"/>
          <w:sz w:val="20"/>
          <w:szCs w:val="20"/>
        </w:rPr>
        <w:t xml:space="preserve">bjednatel je oprávněn poskytovateli vrátit </w:t>
      </w:r>
      <w:proofErr w:type="gramStart"/>
      <w:r w:rsidR="00D3716D" w:rsidRPr="0023616A">
        <w:rPr>
          <w:rFonts w:ascii="Tahoma" w:hAnsi="Tahoma" w:cs="Tahoma"/>
          <w:sz w:val="20"/>
          <w:szCs w:val="20"/>
        </w:rPr>
        <w:t>fakturu - daňový</w:t>
      </w:r>
      <w:proofErr w:type="gramEnd"/>
      <w:r w:rsidR="00D3716D" w:rsidRPr="0023616A">
        <w:rPr>
          <w:rFonts w:ascii="Tahoma" w:hAnsi="Tahoma" w:cs="Tahoma"/>
          <w:sz w:val="20"/>
          <w:szCs w:val="20"/>
        </w:rPr>
        <w:t xml:space="preserve"> d</w:t>
      </w:r>
      <w:r>
        <w:rPr>
          <w:rFonts w:ascii="Tahoma" w:hAnsi="Tahoma" w:cs="Tahoma"/>
          <w:sz w:val="20"/>
          <w:szCs w:val="20"/>
        </w:rPr>
        <w:t>oklad, pokud takový doklad nemá náležitosti stanovené obecně z</w:t>
      </w:r>
      <w:r w:rsidR="00D3716D" w:rsidRPr="0023616A">
        <w:rPr>
          <w:rFonts w:ascii="Tahoma" w:hAnsi="Tahoma" w:cs="Tahoma"/>
          <w:sz w:val="20"/>
          <w:szCs w:val="20"/>
        </w:rPr>
        <w:t>ávazným právní</w:t>
      </w:r>
      <w:r>
        <w:rPr>
          <w:rFonts w:ascii="Tahoma" w:hAnsi="Tahoma" w:cs="Tahoma"/>
          <w:sz w:val="20"/>
          <w:szCs w:val="20"/>
        </w:rPr>
        <w:t xml:space="preserve">m předpisem nebo touto smlouvou, </w:t>
      </w:r>
      <w:r w:rsidR="00D3716D" w:rsidRPr="0023616A">
        <w:rPr>
          <w:rFonts w:ascii="Tahoma" w:hAnsi="Tahoma" w:cs="Tahoma"/>
          <w:sz w:val="20"/>
          <w:szCs w:val="20"/>
        </w:rPr>
        <w:t>a to s</w:t>
      </w:r>
      <w:r>
        <w:rPr>
          <w:rFonts w:ascii="Tahoma" w:hAnsi="Tahoma" w:cs="Tahoma"/>
          <w:sz w:val="20"/>
          <w:szCs w:val="20"/>
        </w:rPr>
        <w:t xml:space="preserve"> </w:t>
      </w:r>
      <w:r w:rsidR="00D3716D" w:rsidRPr="0023616A">
        <w:rPr>
          <w:rFonts w:ascii="Tahoma" w:hAnsi="Tahoma" w:cs="Tahoma"/>
          <w:sz w:val="20"/>
          <w:szCs w:val="20"/>
        </w:rPr>
        <w:t>uvedením důvodu vrácení. Lhůta splatnosti počíná bě</w:t>
      </w:r>
      <w:r>
        <w:rPr>
          <w:rFonts w:ascii="Tahoma" w:hAnsi="Tahoma" w:cs="Tahoma"/>
          <w:sz w:val="20"/>
          <w:szCs w:val="20"/>
        </w:rPr>
        <w:t>žet od doručení řádně vystavené</w:t>
      </w:r>
      <w:r w:rsidR="00D3716D" w:rsidRPr="0023616A">
        <w:rPr>
          <w:rFonts w:ascii="Tahoma" w:hAnsi="Tahoma" w:cs="Tahoma"/>
          <w:sz w:val="20"/>
          <w:szCs w:val="20"/>
        </w:rPr>
        <w:t>ho dokladu objednateli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818E9FF" w14:textId="77777777" w:rsidR="00CD3430" w:rsidRDefault="00BE7383">
      <w:pPr>
        <w:pStyle w:val="Odstavecseseznamem"/>
        <w:tabs>
          <w:tab w:val="left" w:pos="76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818EA02" w14:textId="77777777" w:rsidR="007D171A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Stane-li se poskytovatel nespolehli</w:t>
      </w:r>
      <w:r w:rsidR="00E970B8">
        <w:rPr>
          <w:rFonts w:ascii="Tahoma" w:hAnsi="Tahoma" w:cs="Tahoma"/>
          <w:sz w:val="20"/>
          <w:szCs w:val="20"/>
        </w:rPr>
        <w:t>vým plátcem ve smyslu § 106a zá</w:t>
      </w:r>
      <w:r w:rsidRPr="0023616A">
        <w:rPr>
          <w:rFonts w:ascii="Tahoma" w:hAnsi="Tahoma" w:cs="Tahoma"/>
          <w:sz w:val="20"/>
          <w:szCs w:val="20"/>
        </w:rPr>
        <w:t>k. č</w:t>
      </w:r>
      <w:r w:rsidR="00E970B8">
        <w:rPr>
          <w:rFonts w:ascii="Tahoma" w:hAnsi="Tahoma" w:cs="Tahoma"/>
          <w:sz w:val="20"/>
          <w:szCs w:val="20"/>
        </w:rPr>
        <w:t>.  235/2004 Sb., o dani z přidané hodnoty, ve z</w:t>
      </w:r>
      <w:r w:rsidRPr="0023616A">
        <w:rPr>
          <w:rFonts w:ascii="Tahoma" w:hAnsi="Tahoma" w:cs="Tahoma"/>
          <w:sz w:val="20"/>
          <w:szCs w:val="20"/>
        </w:rPr>
        <w:t xml:space="preserve">nění pozdějších předpisů (Zákon o DPH), je povinen neprodleně o tomto písemně informovat objednatele. </w:t>
      </w:r>
    </w:p>
    <w:p w14:paraId="6818EA03" w14:textId="77777777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04" w14:textId="55202DFA" w:rsidR="007D171A" w:rsidRDefault="00D3716D" w:rsidP="00E970B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Bude-li poskytovatel ke d</w:t>
      </w:r>
      <w:r w:rsidR="00E970B8">
        <w:rPr>
          <w:rFonts w:ascii="Tahoma" w:hAnsi="Tahoma" w:cs="Tahoma"/>
          <w:sz w:val="20"/>
          <w:szCs w:val="20"/>
        </w:rPr>
        <w:t>n</w:t>
      </w:r>
      <w:r w:rsidR="007C37B5">
        <w:rPr>
          <w:rFonts w:ascii="Tahoma" w:hAnsi="Tahoma" w:cs="Tahoma"/>
          <w:sz w:val="20"/>
          <w:szCs w:val="20"/>
        </w:rPr>
        <w:t>i</w:t>
      </w:r>
      <w:r w:rsidR="00E970B8">
        <w:rPr>
          <w:rFonts w:ascii="Tahoma" w:hAnsi="Tahoma" w:cs="Tahoma"/>
          <w:sz w:val="20"/>
          <w:szCs w:val="20"/>
        </w:rPr>
        <w:t xml:space="preserve"> poskytnutí zdanitelné</w:t>
      </w:r>
      <w:r w:rsidRPr="0023616A">
        <w:rPr>
          <w:rFonts w:ascii="Tahoma" w:hAnsi="Tahoma" w:cs="Tahoma"/>
          <w:sz w:val="20"/>
          <w:szCs w:val="20"/>
        </w:rPr>
        <w:t>ho plnění veden jako nespol</w:t>
      </w:r>
      <w:r w:rsidR="007D171A">
        <w:rPr>
          <w:rFonts w:ascii="Tahoma" w:hAnsi="Tahoma" w:cs="Tahoma"/>
          <w:sz w:val="20"/>
          <w:szCs w:val="20"/>
        </w:rPr>
        <w:t>ehlivý plátce ve smyslu § 105a z</w:t>
      </w:r>
      <w:r w:rsidRPr="0023616A">
        <w:rPr>
          <w:rFonts w:ascii="Tahoma" w:hAnsi="Tahoma" w:cs="Tahoma"/>
          <w:sz w:val="20"/>
          <w:szCs w:val="20"/>
        </w:rPr>
        <w:t>ákona o DP</w:t>
      </w:r>
      <w:r w:rsidR="007245AF">
        <w:rPr>
          <w:rFonts w:ascii="Tahoma" w:hAnsi="Tahoma" w:cs="Tahoma"/>
          <w:sz w:val="20"/>
          <w:szCs w:val="20"/>
        </w:rPr>
        <w:t xml:space="preserve">H, je objednatel </w:t>
      </w:r>
      <w:r w:rsidR="007D171A">
        <w:rPr>
          <w:rFonts w:ascii="Tahoma" w:hAnsi="Tahoma" w:cs="Tahoma"/>
          <w:sz w:val="20"/>
          <w:szCs w:val="20"/>
        </w:rPr>
        <w:t>oprávněn část odměny odpovídající dani z</w:t>
      </w:r>
      <w:r w:rsidRPr="0023616A">
        <w:rPr>
          <w:rFonts w:ascii="Tahoma" w:hAnsi="Tahoma" w:cs="Tahoma"/>
          <w:sz w:val="20"/>
          <w:szCs w:val="20"/>
        </w:rPr>
        <w:t xml:space="preserve"> přidané</w:t>
      </w:r>
      <w:r w:rsidR="007245AF">
        <w:rPr>
          <w:rFonts w:ascii="Tahoma" w:hAnsi="Tahoma" w:cs="Tahoma"/>
          <w:sz w:val="20"/>
          <w:szCs w:val="20"/>
        </w:rPr>
        <w:t xml:space="preserve"> hodnoty uhradit přímo na účet s</w:t>
      </w:r>
      <w:r w:rsidRPr="0023616A">
        <w:rPr>
          <w:rFonts w:ascii="Tahoma" w:hAnsi="Tahoma" w:cs="Tahoma"/>
          <w:sz w:val="20"/>
          <w:szCs w:val="20"/>
        </w:rPr>
        <w:t>právc</w:t>
      </w:r>
      <w:r w:rsidR="007245AF">
        <w:rPr>
          <w:rFonts w:ascii="Tahoma" w:hAnsi="Tahoma" w:cs="Tahoma"/>
          <w:sz w:val="20"/>
          <w:szCs w:val="20"/>
        </w:rPr>
        <w:t>e daně v souladu s ust.</w:t>
      </w:r>
      <w:r w:rsidR="007D171A">
        <w:rPr>
          <w:rFonts w:ascii="Tahoma" w:hAnsi="Tahoma" w:cs="Tahoma"/>
          <w:sz w:val="20"/>
          <w:szCs w:val="20"/>
        </w:rPr>
        <w:t xml:space="preserve"> § 109a z</w:t>
      </w:r>
      <w:r w:rsidR="007245AF">
        <w:rPr>
          <w:rFonts w:ascii="Tahoma" w:hAnsi="Tahoma" w:cs="Tahoma"/>
          <w:sz w:val="20"/>
          <w:szCs w:val="20"/>
        </w:rPr>
        <w:t>ákona o</w:t>
      </w:r>
      <w:r w:rsidRPr="0023616A">
        <w:rPr>
          <w:rFonts w:ascii="Tahoma" w:hAnsi="Tahoma" w:cs="Tahoma"/>
          <w:sz w:val="20"/>
          <w:szCs w:val="20"/>
        </w:rPr>
        <w:t xml:space="preserve"> DPH. Poskytovatel obdrží pouze odměnu (odpovídající část odměny) bez DPH. </w:t>
      </w:r>
    </w:p>
    <w:p w14:paraId="6818EA05" w14:textId="77777777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06" w14:textId="40E301B4" w:rsidR="00CD3430" w:rsidRDefault="00CD343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5FC53F83" w14:textId="2D227EB9" w:rsidR="00DD19DD" w:rsidRDefault="00DD19DD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F645BE5" w14:textId="68262E1D" w:rsidR="00DD19DD" w:rsidRDefault="00DD19DD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BC40B25" w14:textId="4AEC408A" w:rsidR="00DD19DD" w:rsidRDefault="00DD19DD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474CD84" w14:textId="77777777" w:rsidR="00DD19DD" w:rsidRDefault="00DD19DD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07" w14:textId="544E1757" w:rsidR="007D171A" w:rsidRPr="007D171A" w:rsidRDefault="007245AF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 xml:space="preserve">. </w:t>
      </w:r>
      <w:r w:rsidR="00933466">
        <w:rPr>
          <w:rFonts w:ascii="Tahoma" w:hAnsi="Tahoma" w:cs="Tahoma"/>
          <w:b/>
          <w:sz w:val="20"/>
          <w:szCs w:val="20"/>
        </w:rPr>
        <w:t>7</w:t>
      </w:r>
    </w:p>
    <w:p w14:paraId="6818EA08" w14:textId="77777777" w:rsidR="007D171A" w:rsidRDefault="007D171A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Smluvní pokuty a úrok z</w:t>
      </w:r>
      <w:r w:rsidR="004A1B48">
        <w:rPr>
          <w:rFonts w:ascii="Tahoma" w:hAnsi="Tahoma" w:cs="Tahoma"/>
          <w:b/>
          <w:sz w:val="20"/>
          <w:szCs w:val="20"/>
        </w:rPr>
        <w:t> </w:t>
      </w:r>
      <w:r w:rsidR="00D3716D" w:rsidRPr="007D171A">
        <w:rPr>
          <w:rFonts w:ascii="Tahoma" w:hAnsi="Tahoma" w:cs="Tahoma"/>
          <w:b/>
          <w:sz w:val="20"/>
          <w:szCs w:val="20"/>
        </w:rPr>
        <w:t>prodlení</w:t>
      </w:r>
    </w:p>
    <w:p w14:paraId="6818EA09" w14:textId="77777777" w:rsidR="004A1B48" w:rsidRPr="007D171A" w:rsidRDefault="004A1B48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6818EA0A" w14:textId="4E90AAEF" w:rsidR="007D171A" w:rsidRDefault="00D3716D" w:rsidP="007D171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V případě porušení</w:t>
      </w:r>
      <w:r w:rsidR="007245AF">
        <w:rPr>
          <w:rFonts w:ascii="Tahoma" w:hAnsi="Tahoma" w:cs="Tahoma"/>
          <w:sz w:val="20"/>
          <w:szCs w:val="20"/>
        </w:rPr>
        <w:t xml:space="preserve"> povinnosti poskytovatele dle </w:t>
      </w:r>
      <w:r w:rsidR="007245AF" w:rsidRPr="00B93FC4">
        <w:rPr>
          <w:rFonts w:ascii="Tahoma" w:hAnsi="Tahoma" w:cs="Tahoma"/>
          <w:sz w:val="20"/>
          <w:szCs w:val="20"/>
        </w:rPr>
        <w:t>čl. 1 této s</w:t>
      </w:r>
      <w:r w:rsidRPr="00B93FC4">
        <w:rPr>
          <w:rFonts w:ascii="Tahoma" w:hAnsi="Tahoma" w:cs="Tahoma"/>
          <w:sz w:val="20"/>
          <w:szCs w:val="20"/>
        </w:rPr>
        <w:t xml:space="preserve">mlouvy je objednatel oprávněn na </w:t>
      </w:r>
      <w:r w:rsidR="007245AF" w:rsidRPr="00B93FC4">
        <w:rPr>
          <w:rFonts w:ascii="Tahoma" w:hAnsi="Tahoma" w:cs="Tahoma"/>
          <w:sz w:val="20"/>
          <w:szCs w:val="20"/>
        </w:rPr>
        <w:t>poskytovateli požadovat úhradu s</w:t>
      </w:r>
      <w:r w:rsidRPr="00B93FC4">
        <w:rPr>
          <w:rFonts w:ascii="Tahoma" w:hAnsi="Tahoma" w:cs="Tahoma"/>
          <w:sz w:val="20"/>
          <w:szCs w:val="20"/>
        </w:rPr>
        <w:t xml:space="preserve">mluvní pokuty ve výši </w:t>
      </w:r>
      <w:proofErr w:type="gramStart"/>
      <w:r w:rsidR="007C37B5" w:rsidRPr="00B93FC4">
        <w:rPr>
          <w:rFonts w:ascii="Tahoma" w:hAnsi="Tahoma" w:cs="Tahoma"/>
          <w:sz w:val="20"/>
          <w:szCs w:val="20"/>
        </w:rPr>
        <w:t>3</w:t>
      </w:r>
      <w:r w:rsidRPr="00B93FC4">
        <w:rPr>
          <w:rFonts w:ascii="Tahoma" w:hAnsi="Tahoma" w:cs="Tahoma"/>
          <w:sz w:val="20"/>
          <w:szCs w:val="20"/>
        </w:rPr>
        <w:t>.000,-</w:t>
      </w:r>
      <w:proofErr w:type="gramEnd"/>
      <w:r w:rsidRPr="00B93FC4">
        <w:rPr>
          <w:rFonts w:ascii="Tahoma" w:hAnsi="Tahoma" w:cs="Tahoma"/>
          <w:sz w:val="20"/>
          <w:szCs w:val="20"/>
        </w:rPr>
        <w:t xml:space="preserve"> Kč </w:t>
      </w:r>
      <w:r w:rsidR="007245AF" w:rsidRPr="00B93FC4">
        <w:rPr>
          <w:rFonts w:ascii="Tahoma" w:hAnsi="Tahoma" w:cs="Tahoma"/>
          <w:sz w:val="20"/>
          <w:szCs w:val="20"/>
        </w:rPr>
        <w:t>z</w:t>
      </w:r>
      <w:r w:rsidR="007D171A" w:rsidRPr="00B93FC4">
        <w:rPr>
          <w:rFonts w:ascii="Tahoma" w:hAnsi="Tahoma" w:cs="Tahoma"/>
          <w:sz w:val="20"/>
          <w:szCs w:val="20"/>
        </w:rPr>
        <w:t>a</w:t>
      </w:r>
      <w:r w:rsidR="003A62F4" w:rsidRPr="00B93FC4">
        <w:rPr>
          <w:rFonts w:ascii="Tahoma" w:hAnsi="Tahoma" w:cs="Tahoma"/>
          <w:sz w:val="20"/>
          <w:szCs w:val="20"/>
        </w:rPr>
        <w:t xml:space="preserve"> každý započatý den prodlení s řádným a včasným dokončením a předáním předmětu plnění</w:t>
      </w:r>
      <w:r w:rsidR="003F1E5F" w:rsidRPr="00B93FC4">
        <w:rPr>
          <w:rFonts w:ascii="Tahoma" w:hAnsi="Tahoma" w:cs="Tahoma"/>
          <w:sz w:val="20"/>
          <w:szCs w:val="20"/>
        </w:rPr>
        <w:t xml:space="preserve"> dle konkrétní</w:t>
      </w:r>
      <w:r w:rsidR="003F1E5F">
        <w:rPr>
          <w:rFonts w:ascii="Tahoma" w:hAnsi="Tahoma" w:cs="Tahoma"/>
          <w:sz w:val="20"/>
          <w:szCs w:val="20"/>
        </w:rPr>
        <w:t xml:space="preserve"> objednávky</w:t>
      </w:r>
      <w:r w:rsidR="003A62F4">
        <w:rPr>
          <w:rFonts w:ascii="Tahoma" w:hAnsi="Tahoma" w:cs="Tahoma"/>
          <w:sz w:val="20"/>
          <w:szCs w:val="20"/>
        </w:rPr>
        <w:t>.</w:t>
      </w:r>
      <w:r w:rsidRPr="0023616A">
        <w:rPr>
          <w:rFonts w:ascii="Tahoma" w:hAnsi="Tahoma" w:cs="Tahoma"/>
          <w:sz w:val="20"/>
          <w:szCs w:val="20"/>
        </w:rPr>
        <w:t xml:space="preserve"> Porušení povinnosti dle předchozí věty bu</w:t>
      </w:r>
      <w:r w:rsidR="007245AF">
        <w:rPr>
          <w:rFonts w:ascii="Tahoma" w:hAnsi="Tahoma" w:cs="Tahoma"/>
          <w:sz w:val="20"/>
          <w:szCs w:val="20"/>
        </w:rPr>
        <w:t>de vždy považováno z</w:t>
      </w:r>
      <w:r w:rsidR="007D171A">
        <w:rPr>
          <w:rFonts w:ascii="Tahoma" w:hAnsi="Tahoma" w:cs="Tahoma"/>
          <w:sz w:val="20"/>
          <w:szCs w:val="20"/>
        </w:rPr>
        <w:t>a podstatné porušení tét</w:t>
      </w:r>
      <w:r w:rsidR="007245AF">
        <w:rPr>
          <w:rFonts w:ascii="Tahoma" w:hAnsi="Tahoma" w:cs="Tahoma"/>
          <w:sz w:val="20"/>
          <w:szCs w:val="20"/>
        </w:rPr>
        <w:t>o smlouvy ve smyslu čl. 4. odst. 3</w:t>
      </w:r>
      <w:r w:rsidR="007D171A">
        <w:rPr>
          <w:rFonts w:ascii="Tahoma" w:hAnsi="Tahoma" w:cs="Tahoma"/>
          <w:sz w:val="20"/>
          <w:szCs w:val="20"/>
        </w:rPr>
        <w:t xml:space="preserve"> té</w:t>
      </w:r>
      <w:r w:rsidR="007245AF">
        <w:rPr>
          <w:rFonts w:ascii="Tahoma" w:hAnsi="Tahoma" w:cs="Tahoma"/>
          <w:sz w:val="20"/>
          <w:szCs w:val="20"/>
        </w:rPr>
        <w:t>to s</w:t>
      </w:r>
      <w:r w:rsidRPr="0023616A">
        <w:rPr>
          <w:rFonts w:ascii="Tahoma" w:hAnsi="Tahoma" w:cs="Tahoma"/>
          <w:sz w:val="20"/>
          <w:szCs w:val="20"/>
        </w:rPr>
        <w:t xml:space="preserve">mlouvy. </w:t>
      </w:r>
    </w:p>
    <w:p w14:paraId="6818EA0B" w14:textId="77777777" w:rsidR="007D171A" w:rsidRDefault="007D171A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0C" w14:textId="6FFD238E" w:rsidR="007D171A" w:rsidRDefault="00D3716D" w:rsidP="007D171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V</w:t>
      </w:r>
      <w:r w:rsidR="007D171A">
        <w:rPr>
          <w:rFonts w:ascii="Tahoma" w:hAnsi="Tahoma" w:cs="Tahoma"/>
          <w:sz w:val="20"/>
          <w:szCs w:val="20"/>
        </w:rPr>
        <w:t xml:space="preserve"> </w:t>
      </w:r>
      <w:r w:rsidR="007245AF">
        <w:rPr>
          <w:rFonts w:ascii="Tahoma" w:hAnsi="Tahoma" w:cs="Tahoma"/>
          <w:sz w:val="20"/>
          <w:szCs w:val="20"/>
        </w:rPr>
        <w:t>případě prodlení smluvní s</w:t>
      </w:r>
      <w:r w:rsidRPr="0023616A">
        <w:rPr>
          <w:rFonts w:ascii="Tahoma" w:hAnsi="Tahoma" w:cs="Tahoma"/>
          <w:sz w:val="20"/>
          <w:szCs w:val="20"/>
        </w:rPr>
        <w:t>trany s</w:t>
      </w:r>
      <w:r w:rsidR="007D171A">
        <w:rPr>
          <w:rFonts w:ascii="Tahoma" w:hAnsi="Tahoma" w:cs="Tahoma"/>
          <w:sz w:val="20"/>
          <w:szCs w:val="20"/>
        </w:rPr>
        <w:t xml:space="preserve"> </w:t>
      </w:r>
      <w:r w:rsidRPr="0023616A">
        <w:rPr>
          <w:rFonts w:ascii="Tahoma" w:hAnsi="Tahoma" w:cs="Tahoma"/>
          <w:sz w:val="20"/>
          <w:szCs w:val="20"/>
        </w:rPr>
        <w:t xml:space="preserve">poskytnutím peněžitého plnění </w:t>
      </w:r>
      <w:r w:rsidR="007D171A">
        <w:rPr>
          <w:rFonts w:ascii="Tahoma" w:hAnsi="Tahoma" w:cs="Tahoma"/>
          <w:sz w:val="20"/>
          <w:szCs w:val="20"/>
        </w:rPr>
        <w:t>je druhá smluvní s</w:t>
      </w:r>
      <w:r w:rsidRPr="0023616A">
        <w:rPr>
          <w:rFonts w:ascii="Tahoma" w:hAnsi="Tahoma" w:cs="Tahoma"/>
          <w:sz w:val="20"/>
          <w:szCs w:val="20"/>
        </w:rPr>
        <w:t>tra</w:t>
      </w:r>
      <w:r w:rsidR="007245AF">
        <w:rPr>
          <w:rFonts w:ascii="Tahoma" w:hAnsi="Tahoma" w:cs="Tahoma"/>
          <w:sz w:val="20"/>
          <w:szCs w:val="20"/>
        </w:rPr>
        <w:t>na oprávněna požadovat po této smluvní straně úrok z</w:t>
      </w:r>
      <w:r w:rsidRPr="0023616A">
        <w:rPr>
          <w:rFonts w:ascii="Tahoma" w:hAnsi="Tahoma" w:cs="Tahoma"/>
          <w:sz w:val="20"/>
          <w:szCs w:val="20"/>
        </w:rPr>
        <w:t xml:space="preserve"> prodlení </w:t>
      </w:r>
      <w:r w:rsidR="007245AF">
        <w:rPr>
          <w:rFonts w:ascii="Tahoma" w:hAnsi="Tahoma" w:cs="Tahoma"/>
          <w:sz w:val="20"/>
          <w:szCs w:val="20"/>
        </w:rPr>
        <w:t>ve výší dle příslušného obecně z</w:t>
      </w:r>
      <w:r w:rsidRPr="0023616A">
        <w:rPr>
          <w:rFonts w:ascii="Tahoma" w:hAnsi="Tahoma" w:cs="Tahoma"/>
          <w:sz w:val="20"/>
          <w:szCs w:val="20"/>
        </w:rPr>
        <w:t xml:space="preserve">ávazného právního předpisu. </w:t>
      </w:r>
    </w:p>
    <w:p w14:paraId="5D4A0049" w14:textId="77777777" w:rsidR="00DD19DD" w:rsidRDefault="00DD19DD" w:rsidP="007D171A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818EA0E" w14:textId="77777777" w:rsidR="00923E70" w:rsidRDefault="00923E70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6818EA0F" w14:textId="4C295118" w:rsidR="007D171A" w:rsidRPr="007D171A" w:rsidRDefault="007D171A" w:rsidP="007D171A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 xml:space="preserve">. </w:t>
      </w:r>
      <w:r w:rsidR="00933466">
        <w:rPr>
          <w:rFonts w:ascii="Tahoma" w:hAnsi="Tahoma" w:cs="Tahoma"/>
          <w:b/>
          <w:sz w:val="20"/>
          <w:szCs w:val="20"/>
        </w:rPr>
        <w:t>8</w:t>
      </w:r>
    </w:p>
    <w:p w14:paraId="6818EA10" w14:textId="6BF1D01F" w:rsidR="007C72B4" w:rsidRDefault="007C72B4" w:rsidP="00367DF9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Prohlášení </w:t>
      </w:r>
      <w:r w:rsidR="00337920">
        <w:rPr>
          <w:rFonts w:ascii="Tahoma" w:hAnsi="Tahoma" w:cs="Tahoma"/>
          <w:b/>
          <w:sz w:val="20"/>
          <w:szCs w:val="20"/>
        </w:rPr>
        <w:t>poskytovatele</w:t>
      </w:r>
      <w:r>
        <w:rPr>
          <w:rFonts w:ascii="Tahoma" w:hAnsi="Tahoma" w:cs="Tahoma"/>
          <w:b/>
          <w:sz w:val="20"/>
          <w:szCs w:val="20"/>
        </w:rPr>
        <w:t xml:space="preserve"> k právům duševního vlastnictví a ke shodě s právními př</w:t>
      </w:r>
      <w:r w:rsidR="00DA73E9" w:rsidRPr="00DA73E9">
        <w:rPr>
          <w:rFonts w:ascii="Tahoma" w:hAnsi="Tahoma" w:cs="Tahoma"/>
          <w:b/>
          <w:sz w:val="20"/>
          <w:szCs w:val="20"/>
        </w:rPr>
        <w:t>edpisy</w:t>
      </w:r>
    </w:p>
    <w:p w14:paraId="6818EA11" w14:textId="77777777" w:rsidR="007C72B4" w:rsidRDefault="007C72B4" w:rsidP="007C72B4">
      <w:pPr>
        <w:jc w:val="both"/>
        <w:rPr>
          <w:rFonts w:ascii="Tahoma" w:hAnsi="Tahoma" w:cs="Tahoma"/>
          <w:b/>
          <w:sz w:val="20"/>
          <w:szCs w:val="20"/>
        </w:rPr>
      </w:pPr>
    </w:p>
    <w:p w14:paraId="6818EA12" w14:textId="77777777" w:rsidR="007C72B4" w:rsidRDefault="007C72B4" w:rsidP="007C72B4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nebude v konkrétním prováděcím dokumentu uvedeno jinak, stává se objednatel v okamžiku zaplacení za předmět plnění rovněž vlastníkem veškerých autorských práv k předmětu plnění s možností</w:t>
      </w:r>
      <w:r w:rsidR="00DA73E9" w:rsidRPr="007C72B4">
        <w:rPr>
          <w:rFonts w:ascii="Tahoma" w:hAnsi="Tahoma" w:cs="Tahoma"/>
          <w:sz w:val="20"/>
          <w:szCs w:val="20"/>
        </w:rPr>
        <w:t xml:space="preserve"> jeho a</w:t>
      </w:r>
      <w:r>
        <w:rPr>
          <w:rFonts w:ascii="Tahoma" w:hAnsi="Tahoma" w:cs="Tahoma"/>
          <w:sz w:val="20"/>
          <w:szCs w:val="20"/>
        </w:rPr>
        <w:t>ktualizace, modifikace a použití</w:t>
      </w:r>
      <w:r w:rsidR="00DA73E9" w:rsidRPr="007C72B4">
        <w:rPr>
          <w:rFonts w:ascii="Tahoma" w:hAnsi="Tahoma" w:cs="Tahoma"/>
          <w:sz w:val="20"/>
          <w:szCs w:val="20"/>
        </w:rPr>
        <w:t xml:space="preserve">. </w:t>
      </w:r>
    </w:p>
    <w:p w14:paraId="6818EA13" w14:textId="77777777" w:rsidR="007C72B4" w:rsidRDefault="007C72B4" w:rsidP="007C72B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14" w14:textId="77777777" w:rsidR="007D171A" w:rsidRPr="007C72B4" w:rsidRDefault="007C72B4" w:rsidP="007C72B4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Poskytovatel prohlašuje, ž</w:t>
      </w:r>
      <w:r w:rsidR="00DA73E9" w:rsidRPr="007C72B4"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z w:val="20"/>
          <w:szCs w:val="20"/>
        </w:rPr>
        <w:t>provedením předmětu plnění neporušuje průmyslová práva ani jiná práva třetích osob z duševního vlastnictví. Poskytovatel rovněž prohlašuje, že předmět plnění a jeho součástí</w:t>
      </w:r>
      <w:r w:rsidR="00DA73E9" w:rsidRPr="007C72B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 v jeho výlučném vlastnictví</w:t>
      </w:r>
      <w:r w:rsidR="00DA73E9" w:rsidRPr="007C72B4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Poskytovatel dále prohlašuje, že objednatel držením a provozování</w:t>
      </w:r>
      <w:r w:rsidR="00DA73E9" w:rsidRPr="007C72B4">
        <w:rPr>
          <w:rFonts w:ascii="Tahoma" w:hAnsi="Tahoma" w:cs="Tahoma"/>
          <w:sz w:val="20"/>
          <w:szCs w:val="20"/>
        </w:rPr>
        <w:t xml:space="preserve">m </w:t>
      </w:r>
      <w:r>
        <w:rPr>
          <w:rFonts w:ascii="Tahoma" w:hAnsi="Tahoma" w:cs="Tahoma"/>
          <w:sz w:val="20"/>
          <w:szCs w:val="20"/>
        </w:rPr>
        <w:t>předmětu plnění na území České republiky nezasáhne do práv třetích osob vyplývajících z průmyslových prav či jiných prav z duševní</w:t>
      </w:r>
      <w:r w:rsidR="00DA73E9" w:rsidRPr="007C72B4">
        <w:rPr>
          <w:rFonts w:ascii="Tahoma" w:hAnsi="Tahoma" w:cs="Tahoma"/>
          <w:sz w:val="20"/>
          <w:szCs w:val="20"/>
        </w:rPr>
        <w:t>ho vlastnictv</w:t>
      </w:r>
      <w:r>
        <w:rPr>
          <w:rFonts w:ascii="Tahoma" w:hAnsi="Tahoma" w:cs="Tahoma"/>
          <w:sz w:val="20"/>
          <w:szCs w:val="20"/>
        </w:rPr>
        <w:t>í</w:t>
      </w:r>
      <w:r w:rsidR="00DA73E9" w:rsidRPr="007C72B4">
        <w:rPr>
          <w:rFonts w:ascii="Tahoma" w:hAnsi="Tahoma" w:cs="Tahoma"/>
          <w:b/>
          <w:sz w:val="20"/>
          <w:szCs w:val="20"/>
        </w:rPr>
        <w:t>.</w:t>
      </w:r>
    </w:p>
    <w:p w14:paraId="6818EA15" w14:textId="7AF9DA8A" w:rsidR="007245AF" w:rsidRDefault="007245AF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5E41E128" w14:textId="77777777" w:rsidR="00DD19DD" w:rsidRDefault="00DD19DD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16" w14:textId="77777777" w:rsidR="00313409" w:rsidRDefault="00313409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1D" w14:textId="7C2ECB7F" w:rsidR="007D171A" w:rsidRPr="007D171A" w:rsidRDefault="007D171A" w:rsidP="00367DF9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 xml:space="preserve">. </w:t>
      </w:r>
      <w:r w:rsidR="00367DF9">
        <w:rPr>
          <w:rFonts w:ascii="Tahoma" w:hAnsi="Tahoma" w:cs="Tahoma"/>
          <w:b/>
          <w:sz w:val="20"/>
          <w:szCs w:val="20"/>
        </w:rPr>
        <w:t>9</w:t>
      </w:r>
    </w:p>
    <w:p w14:paraId="6818EA1E" w14:textId="77777777" w:rsidR="007D171A" w:rsidRDefault="00D3716D" w:rsidP="00367DF9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 xml:space="preserve">Prevence a detekce trestněprávních či neetických jednání, </w:t>
      </w:r>
    </w:p>
    <w:p w14:paraId="6818EA1F" w14:textId="77777777" w:rsidR="007D171A" w:rsidRPr="007D171A" w:rsidRDefault="00D3716D" w:rsidP="007D171A">
      <w:pPr>
        <w:pStyle w:val="Odstavecseseznamem"/>
        <w:ind w:left="426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případná reakce na taková jednání</w:t>
      </w:r>
    </w:p>
    <w:p w14:paraId="6818EA20" w14:textId="77777777" w:rsidR="007D171A" w:rsidRDefault="007D171A" w:rsidP="007D171A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818EA21" w14:textId="77777777" w:rsidR="007D171A" w:rsidRDefault="00D3716D" w:rsidP="007D171A">
      <w:pPr>
        <w:pStyle w:val="Odstavecseseznamem"/>
        <w:numPr>
          <w:ilvl w:val="0"/>
          <w:numId w:val="9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616A">
        <w:rPr>
          <w:rFonts w:ascii="Tahoma" w:hAnsi="Tahoma" w:cs="Tahoma"/>
          <w:sz w:val="20"/>
          <w:szCs w:val="20"/>
        </w:rPr>
        <w:t>Smluvní strany se dohodly, že při plnění této smlouvy budou vždy postupovat čestně a transparentně</w:t>
      </w:r>
      <w:r w:rsidR="006F7101">
        <w:rPr>
          <w:rFonts w:ascii="Tahoma" w:hAnsi="Tahoma" w:cs="Tahoma"/>
          <w:sz w:val="20"/>
          <w:szCs w:val="20"/>
        </w:rPr>
        <w:t xml:space="preserve"> a potvrzují, že takto jednaly i</w:t>
      </w:r>
      <w:r w:rsidRPr="0023616A">
        <w:rPr>
          <w:rFonts w:ascii="Tahoma" w:hAnsi="Tahoma" w:cs="Tahoma"/>
          <w:sz w:val="20"/>
          <w:szCs w:val="20"/>
        </w:rPr>
        <w:t xml:space="preserve"> v průběhu řízení vedoucího k uzavření </w:t>
      </w:r>
      <w:r w:rsidR="006F7101">
        <w:rPr>
          <w:rFonts w:ascii="Tahoma" w:hAnsi="Tahoma" w:cs="Tahoma"/>
          <w:sz w:val="20"/>
          <w:szCs w:val="20"/>
        </w:rPr>
        <w:t>této s</w:t>
      </w:r>
      <w:r w:rsidRPr="0023616A">
        <w:rPr>
          <w:rFonts w:ascii="Tahoma" w:hAnsi="Tahoma" w:cs="Tahoma"/>
          <w:sz w:val="20"/>
          <w:szCs w:val="20"/>
        </w:rPr>
        <w:t xml:space="preserve">mlouvy a budou takto jednat po dobu účinnosti této smlouvy. </w:t>
      </w:r>
    </w:p>
    <w:p w14:paraId="6818EA22" w14:textId="77777777" w:rsidR="007D171A" w:rsidRDefault="007D171A" w:rsidP="007D171A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6818EA23" w14:textId="77777777" w:rsidR="00802C7C" w:rsidRDefault="00802C7C" w:rsidP="007D171A">
      <w:pPr>
        <w:pStyle w:val="Odstavecseseznamem"/>
        <w:tabs>
          <w:tab w:val="left" w:pos="2127"/>
        </w:tabs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6818EA24" w14:textId="43C2C327" w:rsidR="007D171A" w:rsidRPr="007D171A" w:rsidRDefault="007D171A" w:rsidP="00641B6F">
      <w:pPr>
        <w:pStyle w:val="Odstavecseseznamem"/>
        <w:tabs>
          <w:tab w:val="left" w:pos="2127"/>
        </w:tabs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Čl</w:t>
      </w:r>
      <w:r w:rsidR="00D3716D" w:rsidRPr="007D171A">
        <w:rPr>
          <w:rFonts w:ascii="Tahoma" w:hAnsi="Tahoma" w:cs="Tahoma"/>
          <w:b/>
          <w:sz w:val="20"/>
          <w:szCs w:val="20"/>
        </w:rPr>
        <w:t xml:space="preserve">. </w:t>
      </w:r>
      <w:r w:rsidR="00641B6F">
        <w:rPr>
          <w:rFonts w:ascii="Tahoma" w:hAnsi="Tahoma" w:cs="Tahoma"/>
          <w:b/>
          <w:sz w:val="20"/>
          <w:szCs w:val="20"/>
        </w:rPr>
        <w:t>10</w:t>
      </w:r>
    </w:p>
    <w:p w14:paraId="6818EA25" w14:textId="77777777" w:rsidR="007D171A" w:rsidRPr="007D171A" w:rsidRDefault="00D3716D" w:rsidP="00641B6F">
      <w:pPr>
        <w:pStyle w:val="Odstavecseseznamem"/>
        <w:tabs>
          <w:tab w:val="left" w:pos="2127"/>
        </w:tabs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171A">
        <w:rPr>
          <w:rFonts w:ascii="Tahoma" w:hAnsi="Tahoma" w:cs="Tahoma"/>
          <w:b/>
          <w:sz w:val="20"/>
          <w:szCs w:val="20"/>
        </w:rPr>
        <w:t>Závěrečná ustanovení</w:t>
      </w:r>
    </w:p>
    <w:p w14:paraId="6818EA26" w14:textId="77777777" w:rsidR="007D171A" w:rsidRDefault="007D171A" w:rsidP="007D171A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6818EA27" w14:textId="77777777" w:rsidR="00A505ED" w:rsidRDefault="006F7101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v</w:t>
      </w:r>
      <w:r w:rsidR="00D3716D" w:rsidRPr="007D171A">
        <w:rPr>
          <w:rFonts w:ascii="Tahoma" w:hAnsi="Tahoma" w:cs="Tahoma"/>
          <w:sz w:val="20"/>
          <w:szCs w:val="20"/>
        </w:rPr>
        <w:t>yho</w:t>
      </w:r>
      <w:r>
        <w:rPr>
          <w:rFonts w:ascii="Tahoma" w:hAnsi="Tahoma" w:cs="Tahoma"/>
          <w:sz w:val="20"/>
          <w:szCs w:val="20"/>
        </w:rPr>
        <w:t>tovena ve dvou</w:t>
      </w:r>
      <w:r w:rsidR="00A505ED">
        <w:rPr>
          <w:rFonts w:ascii="Tahoma" w:hAnsi="Tahoma" w:cs="Tahoma"/>
          <w:sz w:val="20"/>
          <w:szCs w:val="20"/>
        </w:rPr>
        <w:t xml:space="preserve"> stejnopisech, z nichž každá ze smluvních stran </w:t>
      </w:r>
      <w:r>
        <w:rPr>
          <w:rFonts w:ascii="Tahoma" w:hAnsi="Tahoma" w:cs="Tahoma"/>
          <w:sz w:val="20"/>
          <w:szCs w:val="20"/>
        </w:rPr>
        <w:t xml:space="preserve">obdrží po jednom </w:t>
      </w:r>
      <w:r w:rsidR="00A505ED">
        <w:rPr>
          <w:rFonts w:ascii="Tahoma" w:hAnsi="Tahoma" w:cs="Tahoma"/>
          <w:sz w:val="20"/>
          <w:szCs w:val="20"/>
        </w:rPr>
        <w:t>ste</w:t>
      </w:r>
      <w:r>
        <w:rPr>
          <w:rFonts w:ascii="Tahoma" w:hAnsi="Tahoma" w:cs="Tahoma"/>
          <w:sz w:val="20"/>
          <w:szCs w:val="20"/>
        </w:rPr>
        <w:t>jnopise</w:t>
      </w:r>
      <w:r w:rsidR="00A505ED">
        <w:rPr>
          <w:rFonts w:ascii="Tahoma" w:hAnsi="Tahoma" w:cs="Tahoma"/>
          <w:sz w:val="20"/>
          <w:szCs w:val="20"/>
        </w:rPr>
        <w:t xml:space="preserve">. </w:t>
      </w:r>
    </w:p>
    <w:p w14:paraId="6818EA28" w14:textId="77777777" w:rsidR="00A505ED" w:rsidRDefault="00A505ED" w:rsidP="00A505ED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6818EA29" w14:textId="77777777" w:rsidR="00A505ED" w:rsidRDefault="006F7101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Změny a doplňky této s</w:t>
      </w:r>
      <w:r w:rsidR="00D3716D" w:rsidRPr="007D171A">
        <w:rPr>
          <w:rFonts w:ascii="Tahoma" w:hAnsi="Tahoma" w:cs="Tahoma"/>
          <w:sz w:val="20"/>
          <w:szCs w:val="20"/>
        </w:rPr>
        <w:t xml:space="preserve">mlouvy mohou být provedeny pouze písemnými dodatky podepsanými oprávněnými osobami smluvních stran. </w:t>
      </w:r>
    </w:p>
    <w:p w14:paraId="6818EA2A" w14:textId="77777777" w:rsidR="00923E70" w:rsidRDefault="00923E70" w:rsidP="00923E70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6818EA2B" w14:textId="77777777" w:rsidR="00A505ED" w:rsidRDefault="00A505ED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</w:t>
      </w:r>
      <w:r w:rsidR="006F7101">
        <w:rPr>
          <w:rFonts w:ascii="Tahoma" w:hAnsi="Tahoma" w:cs="Tahoma"/>
          <w:sz w:val="20"/>
          <w:szCs w:val="20"/>
        </w:rPr>
        <w:t>trany s</w:t>
      </w:r>
      <w:r w:rsidR="00D3716D" w:rsidRPr="007D171A">
        <w:rPr>
          <w:rFonts w:ascii="Tahoma" w:hAnsi="Tahoma" w:cs="Tahoma"/>
          <w:sz w:val="20"/>
          <w:szCs w:val="20"/>
        </w:rPr>
        <w:t xml:space="preserve">jednávají, že právní vztahy </w:t>
      </w:r>
      <w:r>
        <w:rPr>
          <w:rFonts w:ascii="Tahoma" w:hAnsi="Tahoma" w:cs="Tahoma"/>
          <w:sz w:val="20"/>
          <w:szCs w:val="20"/>
        </w:rPr>
        <w:t>touto smlouvou neupravené nebo ze smlouvy nevyplývající se řídí z</w:t>
      </w:r>
      <w:r w:rsidR="00D3716D" w:rsidRPr="007D171A">
        <w:rPr>
          <w:rFonts w:ascii="Tahoma" w:hAnsi="Tahoma" w:cs="Tahoma"/>
          <w:sz w:val="20"/>
          <w:szCs w:val="20"/>
        </w:rPr>
        <w:t>ákonem č. 89/</w:t>
      </w:r>
      <w:r>
        <w:rPr>
          <w:rFonts w:ascii="Tahoma" w:hAnsi="Tahoma" w:cs="Tahoma"/>
          <w:sz w:val="20"/>
          <w:szCs w:val="20"/>
        </w:rPr>
        <w:t>2012 Sb., Občanský zákoník, ve z</w:t>
      </w:r>
      <w:r w:rsidR="00D3716D" w:rsidRPr="007D171A">
        <w:rPr>
          <w:rFonts w:ascii="Tahoma" w:hAnsi="Tahoma" w:cs="Tahoma"/>
          <w:sz w:val="20"/>
          <w:szCs w:val="20"/>
        </w:rPr>
        <w:t>nění pozdějších předpisů.</w:t>
      </w:r>
    </w:p>
    <w:p w14:paraId="632805D8" w14:textId="77777777" w:rsidR="002772BD" w:rsidRPr="002772BD" w:rsidRDefault="002772BD" w:rsidP="002772BD">
      <w:pPr>
        <w:pStyle w:val="Odstavecseseznamem"/>
        <w:rPr>
          <w:rFonts w:ascii="Tahoma" w:hAnsi="Tahoma" w:cs="Tahoma"/>
          <w:sz w:val="20"/>
          <w:szCs w:val="20"/>
        </w:rPr>
      </w:pPr>
    </w:p>
    <w:p w14:paraId="6818EA2C" w14:textId="77777777" w:rsidR="00A505ED" w:rsidRDefault="00D3716D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D171A">
        <w:rPr>
          <w:rFonts w:ascii="Tahoma" w:hAnsi="Tahoma" w:cs="Tahoma"/>
          <w:sz w:val="20"/>
          <w:szCs w:val="20"/>
        </w:rPr>
        <w:t>Smluvní</w:t>
      </w:r>
      <w:r w:rsidR="006F7101">
        <w:rPr>
          <w:rFonts w:ascii="Tahoma" w:hAnsi="Tahoma" w:cs="Tahoma"/>
          <w:sz w:val="20"/>
          <w:szCs w:val="20"/>
        </w:rPr>
        <w:t xml:space="preserve"> strany si tuto smlo</w:t>
      </w:r>
      <w:r w:rsidR="00EB4FB8">
        <w:rPr>
          <w:rFonts w:ascii="Tahoma" w:hAnsi="Tahoma" w:cs="Tahoma"/>
          <w:sz w:val="20"/>
          <w:szCs w:val="20"/>
        </w:rPr>
        <w:t>uvu</w:t>
      </w:r>
      <w:r w:rsidR="00A505ED">
        <w:rPr>
          <w:rFonts w:ascii="Tahoma" w:hAnsi="Tahoma" w:cs="Tahoma"/>
          <w:sz w:val="20"/>
          <w:szCs w:val="20"/>
        </w:rPr>
        <w:t xml:space="preserve"> přečetly</w:t>
      </w:r>
      <w:r w:rsidRPr="007D171A">
        <w:rPr>
          <w:rFonts w:ascii="Tahoma" w:hAnsi="Tahoma" w:cs="Tahoma"/>
          <w:sz w:val="20"/>
          <w:szCs w:val="20"/>
        </w:rPr>
        <w:t xml:space="preserve">, jejímu obsahu rozumí, </w:t>
      </w:r>
      <w:r w:rsidR="00A505ED">
        <w:rPr>
          <w:rFonts w:ascii="Tahoma" w:hAnsi="Tahoma" w:cs="Tahoma"/>
          <w:sz w:val="20"/>
          <w:szCs w:val="20"/>
        </w:rPr>
        <w:t>souhlasí s</w:t>
      </w:r>
      <w:r w:rsidRPr="007D171A">
        <w:rPr>
          <w:rFonts w:ascii="Tahoma" w:hAnsi="Tahoma" w:cs="Tahoma"/>
          <w:sz w:val="20"/>
          <w:szCs w:val="20"/>
        </w:rPr>
        <w:t xml:space="preserve"> n</w:t>
      </w:r>
      <w:r w:rsidR="00A505ED">
        <w:rPr>
          <w:rFonts w:ascii="Tahoma" w:hAnsi="Tahoma" w:cs="Tahoma"/>
          <w:sz w:val="20"/>
          <w:szCs w:val="20"/>
        </w:rPr>
        <w:t>ím a na důkaz svého souhlasu připojují s</w:t>
      </w:r>
      <w:r w:rsidRPr="007D171A">
        <w:rPr>
          <w:rFonts w:ascii="Tahoma" w:hAnsi="Tahoma" w:cs="Tahoma"/>
          <w:sz w:val="20"/>
          <w:szCs w:val="20"/>
        </w:rPr>
        <w:t xml:space="preserve">vé podpisy. </w:t>
      </w:r>
    </w:p>
    <w:p w14:paraId="6818EA2D" w14:textId="77777777" w:rsidR="00A505ED" w:rsidRDefault="00A505ED" w:rsidP="00A505ED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6818EA2E" w14:textId="77777777" w:rsidR="00A505ED" w:rsidRPr="00A505ED" w:rsidRDefault="006F7101" w:rsidP="00A505ED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Platnosti tato s</w:t>
      </w:r>
      <w:r w:rsidR="00A505ED" w:rsidRPr="00A505ED">
        <w:rPr>
          <w:rFonts w:ascii="Tahoma" w:hAnsi="Tahoma" w:cs="Tahoma"/>
          <w:sz w:val="20"/>
          <w:szCs w:val="20"/>
        </w:rPr>
        <w:t>mlouva nabývá podpisem oběma smluvními stranami a účinnosti dnem jejího uveřejnění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818EA30" w14:textId="77777777" w:rsidR="00B8214A" w:rsidRDefault="00B8214A" w:rsidP="00A505ED">
      <w:pPr>
        <w:pStyle w:val="Odstavecseseznamem"/>
        <w:tabs>
          <w:tab w:val="left" w:pos="2127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6818EA31" w14:textId="77777777" w:rsidR="001528FB" w:rsidRDefault="00D3716D" w:rsidP="007D171A">
      <w:pPr>
        <w:pStyle w:val="Odstavecseseznamem"/>
        <w:numPr>
          <w:ilvl w:val="0"/>
          <w:numId w:val="10"/>
        </w:numPr>
        <w:tabs>
          <w:tab w:val="left" w:pos="2127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D171A">
        <w:rPr>
          <w:rFonts w:ascii="Tahoma" w:hAnsi="Tahoma" w:cs="Tahoma"/>
          <w:sz w:val="20"/>
          <w:szCs w:val="20"/>
        </w:rPr>
        <w:t>Přílo</w:t>
      </w:r>
      <w:r w:rsidR="00A505ED">
        <w:rPr>
          <w:rFonts w:ascii="Tahoma" w:hAnsi="Tahoma" w:cs="Tahoma"/>
          <w:sz w:val="20"/>
          <w:szCs w:val="20"/>
        </w:rPr>
        <w:t>hy:</w:t>
      </w:r>
    </w:p>
    <w:p w14:paraId="6818EA32" w14:textId="77777777" w:rsidR="00A505ED" w:rsidRDefault="00A505ED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6818EA34" w14:textId="77777777" w:rsidR="00A505ED" w:rsidRDefault="00A505ED" w:rsidP="00A505ED">
      <w:pPr>
        <w:pStyle w:val="Odstavecseseznamem"/>
        <w:numPr>
          <w:ilvl w:val="0"/>
          <w:numId w:val="2"/>
        </w:num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Cenová nabídka</w:t>
      </w:r>
    </w:p>
    <w:p w14:paraId="6818EA36" w14:textId="77777777" w:rsidR="00A505ED" w:rsidRDefault="00A505ED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6818EA37" w14:textId="77777777" w:rsidR="006F7101" w:rsidRDefault="006F7101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094C8355" w14:textId="77777777" w:rsidR="008038A8" w:rsidRDefault="008038A8" w:rsidP="00A505ED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</w:p>
    <w:p w14:paraId="6818EA38" w14:textId="22410C81" w:rsidR="00A505ED" w:rsidRPr="00060B31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Praze</w:t>
      </w:r>
      <w:r w:rsidRPr="00060B31">
        <w:rPr>
          <w:rFonts w:ascii="Tahoma" w:hAnsi="Tahoma" w:cs="Tahoma"/>
          <w:sz w:val="20"/>
          <w:szCs w:val="20"/>
        </w:rPr>
        <w:t xml:space="preserve"> dne</w:t>
      </w:r>
      <w:r w:rsidR="00DD19DD">
        <w:rPr>
          <w:rFonts w:ascii="Tahoma" w:hAnsi="Tahoma" w:cs="Tahoma"/>
          <w:sz w:val="20"/>
          <w:szCs w:val="20"/>
        </w:rPr>
        <w:t xml:space="preserve"> 01. 04. 2026</w:t>
      </w:r>
      <w:r w:rsidR="00DD19D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>V</w:t>
      </w:r>
      <w:r w:rsidR="008038A8">
        <w:rPr>
          <w:rFonts w:ascii="Tahoma" w:hAnsi="Tahoma" w:cs="Tahoma"/>
          <w:sz w:val="20"/>
          <w:szCs w:val="20"/>
        </w:rPr>
        <w:t> Praze dne</w:t>
      </w:r>
      <w:r w:rsidR="00136C6D">
        <w:rPr>
          <w:rFonts w:ascii="Tahoma" w:hAnsi="Tahoma" w:cs="Tahoma"/>
          <w:sz w:val="20"/>
          <w:szCs w:val="20"/>
        </w:rPr>
        <w:t xml:space="preserve"> </w:t>
      </w:r>
      <w:r w:rsidR="00DD19DD">
        <w:rPr>
          <w:rFonts w:ascii="Tahoma" w:hAnsi="Tahoma" w:cs="Tahoma"/>
          <w:sz w:val="20"/>
          <w:szCs w:val="20"/>
        </w:rPr>
        <w:t>01. 04. 2026</w:t>
      </w:r>
    </w:p>
    <w:p w14:paraId="6818EA39" w14:textId="77777777" w:rsidR="00A505ED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6818EA3A" w14:textId="77777777" w:rsidR="00A505ED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6818EA3B" w14:textId="2067B3A5" w:rsidR="00A505ED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45637AF0" w14:textId="1470134B" w:rsidR="00DD19DD" w:rsidRDefault="00DD19D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2AA0F060" w14:textId="77777777" w:rsidR="00DD19DD" w:rsidRDefault="00DD19D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49482596" w14:textId="77777777" w:rsidR="00E808A7" w:rsidRDefault="00E808A7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6818EA3C" w14:textId="77777777" w:rsidR="00A505ED" w:rsidRPr="00060B31" w:rsidRDefault="00A505ED" w:rsidP="00A505ED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………………………………………….</w:t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  <w:t>……………………………………………..</w:t>
      </w:r>
    </w:p>
    <w:p w14:paraId="55855EB4" w14:textId="736BBD40" w:rsidR="00D22BD0" w:rsidRDefault="00A505ED" w:rsidP="00136C6D">
      <w:pPr>
        <w:pStyle w:val="Default"/>
        <w:ind w:left="4956" w:hanging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MgA. David</w:t>
      </w:r>
      <w:r w:rsidRPr="00060B31">
        <w:rPr>
          <w:rFonts w:ascii="Tahoma" w:hAnsi="Tahoma" w:cs="Tahoma"/>
          <w:bCs/>
          <w:sz w:val="20"/>
          <w:szCs w:val="20"/>
        </w:rPr>
        <w:t xml:space="preserve"> Mareč</w:t>
      </w:r>
      <w:r>
        <w:rPr>
          <w:rFonts w:ascii="Tahoma" w:hAnsi="Tahoma" w:cs="Tahoma"/>
          <w:bCs/>
          <w:sz w:val="20"/>
          <w:szCs w:val="20"/>
        </w:rPr>
        <w:t>ek</w:t>
      </w:r>
      <w:r w:rsidRPr="00060B31">
        <w:rPr>
          <w:rFonts w:ascii="Tahoma" w:hAnsi="Tahoma" w:cs="Tahoma"/>
          <w:bCs/>
          <w:sz w:val="20"/>
          <w:szCs w:val="20"/>
        </w:rPr>
        <w:t xml:space="preserve">, Ph.D., </w:t>
      </w:r>
      <w:r w:rsidR="008B771A">
        <w:rPr>
          <w:rFonts w:ascii="Tahoma" w:hAnsi="Tahoma" w:cs="Tahoma"/>
          <w:bCs/>
          <w:sz w:val="20"/>
          <w:szCs w:val="20"/>
        </w:rPr>
        <w:tab/>
      </w:r>
      <w:r w:rsidR="008B771A">
        <w:rPr>
          <w:rFonts w:ascii="Tahoma" w:hAnsi="Tahoma" w:cs="Tahoma"/>
          <w:bCs/>
          <w:sz w:val="20"/>
          <w:szCs w:val="20"/>
        </w:rPr>
        <w:tab/>
      </w:r>
      <w:r w:rsidR="008038A8">
        <w:rPr>
          <w:rFonts w:ascii="Tahoma" w:hAnsi="Tahoma" w:cs="Tahoma"/>
          <w:bCs/>
          <w:sz w:val="20"/>
          <w:szCs w:val="20"/>
        </w:rPr>
        <w:t>Prokop Jelínek,</w:t>
      </w:r>
      <w:r w:rsidR="00926AF7">
        <w:rPr>
          <w:rFonts w:ascii="Tahoma" w:hAnsi="Tahoma" w:cs="Tahoma"/>
          <w:sz w:val="20"/>
          <w:szCs w:val="20"/>
        </w:rPr>
        <w:t xml:space="preserve"> </w:t>
      </w:r>
    </w:p>
    <w:p w14:paraId="6818EA42" w14:textId="7B325B54" w:rsidR="008B771A" w:rsidRDefault="00A505ED" w:rsidP="00D22BD0">
      <w:pPr>
        <w:pStyle w:val="Default"/>
        <w:ind w:left="4956" w:hanging="495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generální ředitel</w:t>
      </w:r>
      <w:r w:rsidR="008038A8">
        <w:rPr>
          <w:rFonts w:ascii="Tahoma" w:hAnsi="Tahoma" w:cs="Tahoma"/>
          <w:bCs/>
          <w:sz w:val="20"/>
          <w:szCs w:val="20"/>
        </w:rPr>
        <w:tab/>
      </w:r>
      <w:r w:rsidR="008038A8">
        <w:rPr>
          <w:rFonts w:ascii="Tahoma" w:hAnsi="Tahoma" w:cs="Tahoma"/>
          <w:bCs/>
          <w:sz w:val="20"/>
          <w:szCs w:val="20"/>
        </w:rPr>
        <w:tab/>
        <w:t>jednatel společnosti</w:t>
      </w:r>
    </w:p>
    <w:p w14:paraId="55E69828" w14:textId="5A141D96" w:rsidR="00DD19DD" w:rsidRDefault="00DD19DD" w:rsidP="00D22BD0">
      <w:pPr>
        <w:pStyle w:val="Default"/>
        <w:ind w:left="4956" w:hanging="4956"/>
        <w:rPr>
          <w:rFonts w:ascii="Tahoma" w:hAnsi="Tahoma" w:cs="Tahoma"/>
          <w:bCs/>
          <w:sz w:val="20"/>
          <w:szCs w:val="20"/>
        </w:rPr>
      </w:pPr>
    </w:p>
    <w:p w14:paraId="50BFF4B5" w14:textId="6F1BAF33" w:rsidR="00DD19DD" w:rsidRDefault="00DD19DD" w:rsidP="00D22BD0">
      <w:pPr>
        <w:pStyle w:val="Default"/>
        <w:ind w:left="4956" w:hanging="4956"/>
        <w:rPr>
          <w:rFonts w:ascii="Tahoma" w:hAnsi="Tahoma" w:cs="Tahoma"/>
          <w:bCs/>
          <w:sz w:val="20"/>
          <w:szCs w:val="20"/>
        </w:rPr>
      </w:pPr>
    </w:p>
    <w:p w14:paraId="141D2381" w14:textId="3CE7B599" w:rsidR="00DD19DD" w:rsidRDefault="00DD19DD" w:rsidP="00D22BD0">
      <w:pPr>
        <w:pStyle w:val="Default"/>
        <w:ind w:left="4956" w:hanging="4956"/>
        <w:rPr>
          <w:rFonts w:ascii="Tahoma" w:hAnsi="Tahoma" w:cs="Tahoma"/>
          <w:bCs/>
          <w:sz w:val="20"/>
          <w:szCs w:val="20"/>
        </w:rPr>
      </w:pPr>
    </w:p>
    <w:p w14:paraId="202E8F18" w14:textId="77777777" w:rsidR="00DD19DD" w:rsidRDefault="00DD19DD" w:rsidP="00D22BD0">
      <w:pPr>
        <w:pStyle w:val="Default"/>
        <w:ind w:left="4956" w:hanging="4956"/>
        <w:rPr>
          <w:rFonts w:ascii="Tahoma" w:hAnsi="Tahoma" w:cs="Tahoma"/>
          <w:bCs/>
          <w:sz w:val="20"/>
          <w:szCs w:val="20"/>
        </w:rPr>
      </w:pPr>
    </w:p>
    <w:p w14:paraId="54CA63DF" w14:textId="73665746" w:rsidR="00DD19DD" w:rsidRDefault="00DD19DD" w:rsidP="00D22BD0">
      <w:pPr>
        <w:pStyle w:val="Default"/>
        <w:ind w:left="4956" w:hanging="4956"/>
        <w:rPr>
          <w:rFonts w:ascii="Tahoma" w:hAnsi="Tahoma" w:cs="Tahoma"/>
          <w:bCs/>
          <w:sz w:val="20"/>
          <w:szCs w:val="20"/>
        </w:rPr>
      </w:pPr>
    </w:p>
    <w:p w14:paraId="382EFC89" w14:textId="4EDFC361" w:rsidR="00DD19DD" w:rsidRDefault="00DD19DD" w:rsidP="00D22BD0">
      <w:pPr>
        <w:pStyle w:val="Default"/>
        <w:ind w:left="4956" w:hanging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Kontroloval a za správnost ručí: </w:t>
      </w:r>
      <w:r w:rsidR="00057479">
        <w:rPr>
          <w:rFonts w:ascii="Tahoma" w:hAnsi="Tahoma" w:cs="Tahoma"/>
          <w:bCs/>
          <w:sz w:val="20"/>
          <w:szCs w:val="20"/>
        </w:rPr>
        <w:t>xxx</w:t>
      </w:r>
    </w:p>
    <w:sectPr w:rsidR="00DD19DD" w:rsidSect="00372E2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E823" w14:textId="77777777" w:rsidR="00425DFB" w:rsidRDefault="00425DFB" w:rsidP="00C57605">
      <w:r>
        <w:separator/>
      </w:r>
    </w:p>
  </w:endnote>
  <w:endnote w:type="continuationSeparator" w:id="0">
    <w:p w14:paraId="08F06C54" w14:textId="77777777" w:rsidR="00425DFB" w:rsidRDefault="00425DFB" w:rsidP="00C5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844289"/>
      <w:docPartObj>
        <w:docPartGallery w:val="Page Numbers (Bottom of Page)"/>
        <w:docPartUnique/>
      </w:docPartObj>
    </w:sdtPr>
    <w:sdtEndPr/>
    <w:sdtContent>
      <w:p w14:paraId="0E2A2C08" w14:textId="77777777" w:rsidR="00C57605" w:rsidRDefault="00C5760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6FD5C6" w14:textId="77777777" w:rsidR="00C57605" w:rsidRDefault="00C57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99AC" w14:textId="77777777" w:rsidR="00425DFB" w:rsidRDefault="00425DFB" w:rsidP="00C57605">
      <w:r>
        <w:separator/>
      </w:r>
    </w:p>
  </w:footnote>
  <w:footnote w:type="continuationSeparator" w:id="0">
    <w:p w14:paraId="343ECF71" w14:textId="77777777" w:rsidR="00425DFB" w:rsidRDefault="00425DFB" w:rsidP="00C5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25"/>
    <w:multiLevelType w:val="hybridMultilevel"/>
    <w:tmpl w:val="B918439C"/>
    <w:lvl w:ilvl="0" w:tplc="69CE63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6B5"/>
    <w:multiLevelType w:val="hybridMultilevel"/>
    <w:tmpl w:val="5F76C886"/>
    <w:lvl w:ilvl="0" w:tplc="A796B488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831710"/>
    <w:multiLevelType w:val="hybridMultilevel"/>
    <w:tmpl w:val="EA56838C"/>
    <w:lvl w:ilvl="0" w:tplc="675A41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6F03"/>
    <w:multiLevelType w:val="hybridMultilevel"/>
    <w:tmpl w:val="FC9C836C"/>
    <w:lvl w:ilvl="0" w:tplc="0FAEEA32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C7557"/>
    <w:multiLevelType w:val="hybridMultilevel"/>
    <w:tmpl w:val="CA5222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313A9E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0995"/>
    <w:multiLevelType w:val="hybridMultilevel"/>
    <w:tmpl w:val="8A127FF4"/>
    <w:lvl w:ilvl="0" w:tplc="3B3AAB40">
      <w:start w:val="1"/>
      <w:numFmt w:val="decimal"/>
      <w:lvlText w:val="3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34386E"/>
    <w:multiLevelType w:val="multilevel"/>
    <w:tmpl w:val="4E7C5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28E51607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4DB"/>
    <w:multiLevelType w:val="hybridMultilevel"/>
    <w:tmpl w:val="14E2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168D5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F12B4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2BD9"/>
    <w:multiLevelType w:val="multilevel"/>
    <w:tmpl w:val="57ACF41E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50B57DF2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C61E7"/>
    <w:multiLevelType w:val="hybridMultilevel"/>
    <w:tmpl w:val="3224EEB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4FB432B"/>
    <w:multiLevelType w:val="hybridMultilevel"/>
    <w:tmpl w:val="14E2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20888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31A7"/>
    <w:multiLevelType w:val="hybridMultilevel"/>
    <w:tmpl w:val="14E2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90AF8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2773F"/>
    <w:multiLevelType w:val="hybridMultilevel"/>
    <w:tmpl w:val="C9845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16"/>
  </w:num>
  <w:num w:numId="7">
    <w:abstractNumId w:val="19"/>
  </w:num>
  <w:num w:numId="8">
    <w:abstractNumId w:val="18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17"/>
  </w:num>
  <w:num w:numId="16">
    <w:abstractNumId w:val="0"/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8">
    <w:abstractNumId w:val="6"/>
  </w:num>
  <w:num w:numId="19">
    <w:abstractNumId w:val="7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6D"/>
    <w:rsid w:val="00003E20"/>
    <w:rsid w:val="00007DAE"/>
    <w:rsid w:val="0001421C"/>
    <w:rsid w:val="0002677F"/>
    <w:rsid w:val="00057479"/>
    <w:rsid w:val="00071835"/>
    <w:rsid w:val="000C1DA7"/>
    <w:rsid w:val="000E5D21"/>
    <w:rsid w:val="00116B9E"/>
    <w:rsid w:val="0012448D"/>
    <w:rsid w:val="00136C6D"/>
    <w:rsid w:val="001528FB"/>
    <w:rsid w:val="00185C43"/>
    <w:rsid w:val="001A0F05"/>
    <w:rsid w:val="001A6A42"/>
    <w:rsid w:val="001E1A52"/>
    <w:rsid w:val="00201DB5"/>
    <w:rsid w:val="002234A4"/>
    <w:rsid w:val="002234B3"/>
    <w:rsid w:val="0023616A"/>
    <w:rsid w:val="002433D7"/>
    <w:rsid w:val="002725F7"/>
    <w:rsid w:val="002772BD"/>
    <w:rsid w:val="00283E4A"/>
    <w:rsid w:val="00290D10"/>
    <w:rsid w:val="00295F8A"/>
    <w:rsid w:val="00296825"/>
    <w:rsid w:val="002B01C7"/>
    <w:rsid w:val="002C78DA"/>
    <w:rsid w:val="002F53F5"/>
    <w:rsid w:val="002F6CD8"/>
    <w:rsid w:val="00313409"/>
    <w:rsid w:val="00321EDB"/>
    <w:rsid w:val="003348A8"/>
    <w:rsid w:val="00337920"/>
    <w:rsid w:val="00366FE4"/>
    <w:rsid w:val="00367DF9"/>
    <w:rsid w:val="00372E28"/>
    <w:rsid w:val="003A20A7"/>
    <w:rsid w:val="003A2BDE"/>
    <w:rsid w:val="003A62F4"/>
    <w:rsid w:val="003A706B"/>
    <w:rsid w:val="003C150E"/>
    <w:rsid w:val="003D5831"/>
    <w:rsid w:val="003F1E5F"/>
    <w:rsid w:val="00405058"/>
    <w:rsid w:val="00425DFB"/>
    <w:rsid w:val="00431176"/>
    <w:rsid w:val="004623D9"/>
    <w:rsid w:val="004916E8"/>
    <w:rsid w:val="004A1797"/>
    <w:rsid w:val="004A1B48"/>
    <w:rsid w:val="004E2105"/>
    <w:rsid w:val="004E7461"/>
    <w:rsid w:val="004F0B9E"/>
    <w:rsid w:val="005061C4"/>
    <w:rsid w:val="005405B5"/>
    <w:rsid w:val="0055784B"/>
    <w:rsid w:val="005C739E"/>
    <w:rsid w:val="00605D57"/>
    <w:rsid w:val="00624B10"/>
    <w:rsid w:val="00641B6F"/>
    <w:rsid w:val="006C6DB8"/>
    <w:rsid w:val="006D4B2C"/>
    <w:rsid w:val="006F5C23"/>
    <w:rsid w:val="006F5EFB"/>
    <w:rsid w:val="006F7101"/>
    <w:rsid w:val="007245AF"/>
    <w:rsid w:val="007742F8"/>
    <w:rsid w:val="00782FEA"/>
    <w:rsid w:val="007C14C8"/>
    <w:rsid w:val="007C258D"/>
    <w:rsid w:val="007C37B5"/>
    <w:rsid w:val="007C72B4"/>
    <w:rsid w:val="007D171A"/>
    <w:rsid w:val="007E4FA2"/>
    <w:rsid w:val="00802C7C"/>
    <w:rsid w:val="008038A8"/>
    <w:rsid w:val="00813A00"/>
    <w:rsid w:val="008B52B2"/>
    <w:rsid w:val="008B771A"/>
    <w:rsid w:val="008C7489"/>
    <w:rsid w:val="008D478A"/>
    <w:rsid w:val="008D6422"/>
    <w:rsid w:val="0092050F"/>
    <w:rsid w:val="00923E70"/>
    <w:rsid w:val="00926AF7"/>
    <w:rsid w:val="0092718F"/>
    <w:rsid w:val="00932D5B"/>
    <w:rsid w:val="00933466"/>
    <w:rsid w:val="00936014"/>
    <w:rsid w:val="00945E65"/>
    <w:rsid w:val="009A3EC7"/>
    <w:rsid w:val="009B1195"/>
    <w:rsid w:val="009B6175"/>
    <w:rsid w:val="009E10D9"/>
    <w:rsid w:val="00A00F28"/>
    <w:rsid w:val="00A505ED"/>
    <w:rsid w:val="00AA1FF1"/>
    <w:rsid w:val="00AE5B0E"/>
    <w:rsid w:val="00AE6DB6"/>
    <w:rsid w:val="00B150A7"/>
    <w:rsid w:val="00B15E77"/>
    <w:rsid w:val="00B264B8"/>
    <w:rsid w:val="00B43C2D"/>
    <w:rsid w:val="00B67D2C"/>
    <w:rsid w:val="00B8214A"/>
    <w:rsid w:val="00B93FC4"/>
    <w:rsid w:val="00B96256"/>
    <w:rsid w:val="00BE7383"/>
    <w:rsid w:val="00BE79D1"/>
    <w:rsid w:val="00BF0ACC"/>
    <w:rsid w:val="00C30321"/>
    <w:rsid w:val="00C57605"/>
    <w:rsid w:val="00C878B3"/>
    <w:rsid w:val="00C9715D"/>
    <w:rsid w:val="00CC553A"/>
    <w:rsid w:val="00CD3430"/>
    <w:rsid w:val="00CE7A0D"/>
    <w:rsid w:val="00D206BC"/>
    <w:rsid w:val="00D22BD0"/>
    <w:rsid w:val="00D3716D"/>
    <w:rsid w:val="00D44D9B"/>
    <w:rsid w:val="00D66E30"/>
    <w:rsid w:val="00D7545E"/>
    <w:rsid w:val="00D83074"/>
    <w:rsid w:val="00DA4E98"/>
    <w:rsid w:val="00DA73E9"/>
    <w:rsid w:val="00DB7956"/>
    <w:rsid w:val="00DC4F30"/>
    <w:rsid w:val="00DD19DD"/>
    <w:rsid w:val="00E35F58"/>
    <w:rsid w:val="00E44B17"/>
    <w:rsid w:val="00E54D2D"/>
    <w:rsid w:val="00E76DB0"/>
    <w:rsid w:val="00E808A7"/>
    <w:rsid w:val="00E8414F"/>
    <w:rsid w:val="00E90839"/>
    <w:rsid w:val="00E970B8"/>
    <w:rsid w:val="00EA19EB"/>
    <w:rsid w:val="00EA3EF6"/>
    <w:rsid w:val="00EB4FB8"/>
    <w:rsid w:val="00EC5331"/>
    <w:rsid w:val="00ED2AB7"/>
    <w:rsid w:val="00EF397F"/>
    <w:rsid w:val="00F07305"/>
    <w:rsid w:val="00F120A0"/>
    <w:rsid w:val="00F3481F"/>
    <w:rsid w:val="00F53FC3"/>
    <w:rsid w:val="00F703D6"/>
    <w:rsid w:val="00F949E6"/>
    <w:rsid w:val="00F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8E984"/>
  <w15:docId w15:val="{375703F2-8D64-4B7E-A0A5-2CC8B791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61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71A"/>
    <w:pPr>
      <w:ind w:right="0"/>
      <w:jc w:val="left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ist Paragraph (Czech Tourism)"/>
    <w:basedOn w:val="Normln"/>
    <w:link w:val="OdstavecseseznamemChar"/>
    <w:qFormat/>
    <w:rsid w:val="00D3716D"/>
    <w:pPr>
      <w:ind w:left="720"/>
      <w:contextualSpacing/>
    </w:pPr>
  </w:style>
  <w:style w:type="paragraph" w:customStyle="1" w:styleId="Default">
    <w:name w:val="Default"/>
    <w:rsid w:val="00A505ED"/>
    <w:pPr>
      <w:suppressAutoHyphens/>
      <w:autoSpaceDE w:val="0"/>
      <w:ind w:right="0"/>
      <w:jc w:val="left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348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48A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6256"/>
    <w:pPr>
      <w:ind w:right="0"/>
      <w:jc w:val="left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962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62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256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2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256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B48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,List Paragraph (Czech Tourism) Char"/>
    <w:basedOn w:val="Standardnpsmoodstavce"/>
    <w:link w:val="Odstavecseseznamem"/>
    <w:locked/>
    <w:rsid w:val="00E35F58"/>
    <w:rPr>
      <w:rFonts w:ascii="Calibri" w:hAnsi="Calibri" w:cs="Calibri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E7383"/>
    <w:rPr>
      <w:color w:val="605E5C"/>
      <w:shd w:val="clear" w:color="auto" w:fill="E1DFDD"/>
    </w:rPr>
  </w:style>
  <w:style w:type="numbering" w:customStyle="1" w:styleId="Seznam31">
    <w:name w:val="Seznam 31"/>
    <w:basedOn w:val="Bezseznamu"/>
    <w:rsid w:val="00116B9E"/>
    <w:pPr>
      <w:numPr>
        <w:numId w:val="2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703D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576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760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57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760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kozisek@ceskafilharmoni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kopjelinek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kopjelinek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ka.malinkova@ceskafilharmoni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84D2-389A-4910-93D8-1B60E283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Kožíšek Jakub</cp:lastModifiedBy>
  <cp:revision>2</cp:revision>
  <cp:lastPrinted>2026-04-01T15:47:00Z</cp:lastPrinted>
  <dcterms:created xsi:type="dcterms:W3CDTF">2026-04-08T09:09:00Z</dcterms:created>
  <dcterms:modified xsi:type="dcterms:W3CDTF">2026-04-08T09:09:00Z</dcterms:modified>
</cp:coreProperties>
</file>