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e36408dd814f5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5b9a3753dc3c47b2"/>
      <w:footerReference w:type="even" r:id="Rf4d3641c99d14a5e"/>
      <w:footerReference w:type="first" r:id="R71dd4beeb3924799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13f5a34ea8e48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62/2026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CUBOID ARCHITEKTI s.r.o.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Krohova 2595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16000, Praha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27458822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Architekt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CZ27458822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Objednáváme u vás konzultace k projektu Kasárna Jičín v návaznosti na podmínky výstavby specifikované v katalozích rodinných a bytových domů. Konzultace budou probíhat v rozsahu maximálně 45 hodin.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54 000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11 340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65 340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20. 12. 2026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architekt města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23.03.2026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28f37d356e4976" /><Relationship Type="http://schemas.openxmlformats.org/officeDocument/2006/relationships/numbering" Target="/word/numbering.xml" Id="Rca26eb3fa7e1415b" /><Relationship Type="http://schemas.openxmlformats.org/officeDocument/2006/relationships/settings" Target="/word/settings.xml" Id="R40d6d4065f7e4f51" /><Relationship Type="http://schemas.openxmlformats.org/officeDocument/2006/relationships/image" Target="/word/media/b6dabb0f-a553-416d-89b2-6bc7cd31b3f9.jpeg" Id="R013f5a34ea8e4841" /><Relationship Type="http://schemas.openxmlformats.org/officeDocument/2006/relationships/footer" Target="/word/footer1.xml" Id="R5b9a3753dc3c47b2" /><Relationship Type="http://schemas.openxmlformats.org/officeDocument/2006/relationships/footer" Target="/word/footer2.xml" Id="Rf4d3641c99d14a5e" /><Relationship Type="http://schemas.openxmlformats.org/officeDocument/2006/relationships/footer" Target="/word/footer3.xml" Id="R71dd4beeb3924799" /></Relationships>
</file>