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28092" w14:textId="77777777" w:rsidR="009754A2" w:rsidRPr="008D3CC0" w:rsidRDefault="009754A2" w:rsidP="00EB5E41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zCs w:val="24"/>
        </w:rPr>
      </w:pPr>
      <w:bookmarkStart w:id="0" w:name="_GoBack"/>
      <w:bookmarkEnd w:id="0"/>
    </w:p>
    <w:p w14:paraId="4DFB15CA" w14:textId="77777777" w:rsidR="009E4012" w:rsidRPr="009E4012" w:rsidRDefault="009E4012" w:rsidP="009E4012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 w:rsidRPr="009E4012">
        <w:rPr>
          <w:rFonts w:asciiTheme="minorHAnsi" w:hAnsiTheme="minorHAnsi"/>
          <w:spacing w:val="60"/>
          <w:sz w:val="36"/>
          <w:szCs w:val="24"/>
          <w:u w:val="single"/>
        </w:rPr>
        <w:t>RÁMCOVÁ KUPNÍ SMLOUVA</w:t>
      </w:r>
    </w:p>
    <w:p w14:paraId="347FBB6D" w14:textId="7B812CF1" w:rsidR="009754A2" w:rsidRPr="008D3CC0" w:rsidRDefault="009E4012" w:rsidP="009E4012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 w:rsidRPr="009E4012">
        <w:rPr>
          <w:rFonts w:asciiTheme="minorHAnsi" w:hAnsiTheme="minorHAnsi"/>
          <w:spacing w:val="60"/>
          <w:sz w:val="36"/>
          <w:szCs w:val="24"/>
          <w:u w:val="single"/>
        </w:rPr>
        <w:t xml:space="preserve">NA </w:t>
      </w:r>
      <w:r w:rsidR="000C231D">
        <w:rPr>
          <w:rFonts w:asciiTheme="minorHAnsi" w:hAnsiTheme="minorHAnsi"/>
          <w:spacing w:val="60"/>
          <w:sz w:val="36"/>
          <w:szCs w:val="24"/>
          <w:u w:val="single"/>
        </w:rPr>
        <w:t>NÁKUP</w:t>
      </w:r>
      <w:r w:rsidRPr="008656D0">
        <w:rPr>
          <w:rFonts w:asciiTheme="minorHAnsi" w:hAnsiTheme="minorHAnsi"/>
          <w:spacing w:val="60"/>
          <w:sz w:val="36"/>
          <w:szCs w:val="24"/>
          <w:u w:val="single"/>
        </w:rPr>
        <w:t xml:space="preserve"> </w:t>
      </w:r>
      <w:r w:rsidR="00AF6D65">
        <w:rPr>
          <w:rFonts w:asciiTheme="minorHAnsi" w:hAnsiTheme="minorHAnsi"/>
          <w:spacing w:val="60"/>
          <w:sz w:val="36"/>
          <w:szCs w:val="24"/>
          <w:u w:val="single"/>
        </w:rPr>
        <w:t>KANCELÁŘSKÝCH POTŘEB</w:t>
      </w:r>
    </w:p>
    <w:p w14:paraId="234624A8" w14:textId="77777777" w:rsidR="009754A2" w:rsidRPr="008D3CC0" w:rsidRDefault="008D3CC0" w:rsidP="00EB5E41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</w:t>
      </w:r>
      <w:r w:rsidR="009754A2" w:rsidRPr="008D3CC0">
        <w:rPr>
          <w:rFonts w:asciiTheme="minorHAnsi" w:hAnsiTheme="minorHAnsi"/>
          <w:sz w:val="24"/>
          <w:szCs w:val="24"/>
        </w:rPr>
        <w:t>dle §</w:t>
      </w:r>
      <w:r>
        <w:rPr>
          <w:rFonts w:asciiTheme="minorHAnsi" w:hAnsiTheme="minorHAnsi"/>
          <w:sz w:val="24"/>
          <w:szCs w:val="24"/>
        </w:rPr>
        <w:t>2079</w:t>
      </w:r>
      <w:r w:rsidR="009754A2" w:rsidRPr="008D3CC0">
        <w:rPr>
          <w:rFonts w:asciiTheme="minorHAnsi" w:hAnsiTheme="minorHAnsi"/>
          <w:sz w:val="24"/>
          <w:szCs w:val="24"/>
        </w:rPr>
        <w:t xml:space="preserve"> a násl. ob</w:t>
      </w:r>
      <w:r>
        <w:rPr>
          <w:rFonts w:asciiTheme="minorHAnsi" w:hAnsiTheme="minorHAnsi"/>
          <w:sz w:val="24"/>
          <w:szCs w:val="24"/>
        </w:rPr>
        <w:t>čanského z</w:t>
      </w:r>
      <w:r w:rsidR="009754A2" w:rsidRPr="008D3CC0">
        <w:rPr>
          <w:rFonts w:asciiTheme="minorHAnsi" w:hAnsiTheme="minorHAnsi"/>
          <w:sz w:val="24"/>
          <w:szCs w:val="24"/>
        </w:rPr>
        <w:t>ákoníku č.</w:t>
      </w:r>
      <w:r>
        <w:rPr>
          <w:rFonts w:asciiTheme="minorHAnsi" w:hAnsiTheme="minorHAnsi"/>
          <w:sz w:val="24"/>
          <w:szCs w:val="24"/>
        </w:rPr>
        <w:t xml:space="preserve"> 89/2012</w:t>
      </w:r>
      <w:r w:rsidR="009754A2" w:rsidRPr="008D3CC0">
        <w:rPr>
          <w:rFonts w:asciiTheme="minorHAnsi" w:hAnsiTheme="minorHAnsi"/>
          <w:sz w:val="24"/>
          <w:szCs w:val="24"/>
        </w:rPr>
        <w:t xml:space="preserve"> Sb. v platném znění</w:t>
      </w:r>
    </w:p>
    <w:p w14:paraId="54F915A0" w14:textId="77777777" w:rsidR="009754A2" w:rsidRPr="008D3CC0" w:rsidRDefault="009754A2" w:rsidP="00EB5E41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72BF77BC" w14:textId="77777777" w:rsidR="009754A2" w:rsidRPr="008D3CC0" w:rsidRDefault="009754A2" w:rsidP="00EB5E41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3661549E" w14:textId="77777777" w:rsidR="009754A2" w:rsidRPr="008D3CC0" w:rsidRDefault="009754A2" w:rsidP="00EB5E41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8D3CC0">
        <w:rPr>
          <w:rFonts w:asciiTheme="minorHAnsi" w:hAnsiTheme="minorHAnsi"/>
          <w:b/>
          <w:sz w:val="24"/>
          <w:szCs w:val="24"/>
        </w:rPr>
        <w:t>SMLUVNÍ STRANY</w:t>
      </w:r>
    </w:p>
    <w:p w14:paraId="4EF80BD6" w14:textId="77777777" w:rsidR="008D3CC0" w:rsidRDefault="008D3CC0" w:rsidP="008D3CC0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439"/>
      </w:tblGrid>
      <w:tr w:rsidR="008D3CC0" w:rsidRPr="008D3CC0" w14:paraId="63769D69" w14:textId="77777777" w:rsidTr="00860E28">
        <w:tc>
          <w:tcPr>
            <w:tcW w:w="1701" w:type="dxa"/>
          </w:tcPr>
          <w:p w14:paraId="1CEAF3CD" w14:textId="77777777" w:rsidR="008D3CC0" w:rsidRPr="008D3CC0" w:rsidRDefault="008D3CC0" w:rsidP="00860E28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72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8D3CC0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Kupující:</w:t>
            </w:r>
          </w:p>
        </w:tc>
        <w:tc>
          <w:tcPr>
            <w:tcW w:w="7439" w:type="dxa"/>
          </w:tcPr>
          <w:p w14:paraId="7C97B7E4" w14:textId="77777777" w:rsidR="008D3CC0" w:rsidRPr="00BA754B" w:rsidRDefault="008D3CC0" w:rsidP="00860E28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A754B">
              <w:rPr>
                <w:rFonts w:asciiTheme="minorHAnsi" w:hAnsiTheme="minorHAnsi"/>
                <w:sz w:val="24"/>
                <w:szCs w:val="24"/>
              </w:rPr>
              <w:t>Mikrobiologický ústav AV ČR, v.v.i.</w:t>
            </w:r>
          </w:p>
        </w:tc>
      </w:tr>
      <w:tr w:rsidR="008D3CC0" w:rsidRPr="008D3CC0" w14:paraId="3684B270" w14:textId="77777777" w:rsidTr="00860E28">
        <w:tc>
          <w:tcPr>
            <w:tcW w:w="1701" w:type="dxa"/>
          </w:tcPr>
          <w:p w14:paraId="5881C173" w14:textId="77777777" w:rsidR="008D3CC0" w:rsidRPr="00BA754B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04E73FBC" w14:textId="77777777" w:rsidR="008D3CC0" w:rsidRPr="00BA754B" w:rsidRDefault="008D3CC0" w:rsidP="00860E28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A754B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860E28">
              <w:rPr>
                <w:rFonts w:asciiTheme="minorHAnsi" w:hAnsiTheme="minorHAnsi"/>
                <w:sz w:val="24"/>
                <w:szCs w:val="24"/>
              </w:rPr>
              <w:t>142 20 Praha 4</w:t>
            </w:r>
          </w:p>
        </w:tc>
      </w:tr>
      <w:tr w:rsidR="008D3CC0" w:rsidRPr="008D3CC0" w14:paraId="21256D44" w14:textId="77777777" w:rsidTr="00860E28">
        <w:tc>
          <w:tcPr>
            <w:tcW w:w="1701" w:type="dxa"/>
          </w:tcPr>
          <w:p w14:paraId="1BBE53CC" w14:textId="77777777" w:rsidR="008D3CC0" w:rsidRPr="00BA754B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6FA17C2B" w14:textId="77777777" w:rsidR="008D3CC0" w:rsidRPr="00BA754B" w:rsidRDefault="008D3CC0" w:rsidP="00860E28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A754B">
              <w:rPr>
                <w:rFonts w:asciiTheme="minorHAnsi" w:hAnsiTheme="minorHAnsi"/>
                <w:sz w:val="24"/>
                <w:szCs w:val="24"/>
              </w:rPr>
              <w:t>IČ:  61388971, DIČ CZ61388971</w:t>
            </w:r>
          </w:p>
        </w:tc>
      </w:tr>
      <w:tr w:rsidR="008D3CC0" w:rsidRPr="008D3CC0" w14:paraId="62CA1FB0" w14:textId="77777777" w:rsidTr="00860E28">
        <w:tc>
          <w:tcPr>
            <w:tcW w:w="1701" w:type="dxa"/>
          </w:tcPr>
          <w:p w14:paraId="33DD960E" w14:textId="77777777" w:rsidR="008D3CC0" w:rsidRPr="00BA754B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56D27472" w14:textId="77777777" w:rsidR="008D3CC0" w:rsidRPr="00BA754B" w:rsidRDefault="008D3CC0" w:rsidP="00860E28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A754B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8D3CC0" w14:paraId="3139659B" w14:textId="77777777" w:rsidTr="00860E28">
        <w:tc>
          <w:tcPr>
            <w:tcW w:w="1701" w:type="dxa"/>
          </w:tcPr>
          <w:p w14:paraId="7F2EA0D0" w14:textId="77777777" w:rsidR="008D3CC0" w:rsidRPr="00BA754B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3ADC51C2" w14:textId="77777777" w:rsidR="008D3CC0" w:rsidRPr="00BA754B" w:rsidRDefault="008D3CC0" w:rsidP="00860E28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A754B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="0042782F" w:rsidRPr="00860E28">
              <w:rPr>
                <w:rFonts w:asciiTheme="minorHAnsi" w:hAnsiTheme="minorHAnsi"/>
                <w:sz w:val="24"/>
                <w:szCs w:val="24"/>
              </w:rPr>
              <w:t>2246660227</w:t>
            </w:r>
            <w:r w:rsidR="00E232EA" w:rsidRPr="00860E28">
              <w:rPr>
                <w:rFonts w:asciiTheme="minorHAnsi" w:hAnsiTheme="minorHAnsi"/>
                <w:sz w:val="24"/>
                <w:szCs w:val="24"/>
              </w:rPr>
              <w:t>/0100</w:t>
            </w:r>
          </w:p>
        </w:tc>
      </w:tr>
      <w:tr w:rsidR="008D3CC0" w:rsidRPr="008D3CC0" w14:paraId="20B9A371" w14:textId="77777777" w:rsidTr="00860E28">
        <w:tc>
          <w:tcPr>
            <w:tcW w:w="1701" w:type="dxa"/>
          </w:tcPr>
          <w:p w14:paraId="01FBB4E4" w14:textId="77777777" w:rsidR="008D3CC0" w:rsidRPr="00BA754B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3057508B" w14:textId="0FEF7D11" w:rsidR="008D3CC0" w:rsidRPr="00BA754B" w:rsidRDefault="008D3CC0" w:rsidP="005D731F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A754B">
              <w:rPr>
                <w:rFonts w:asciiTheme="minorHAnsi" w:hAnsiTheme="minorHAnsi"/>
                <w:sz w:val="24"/>
                <w:szCs w:val="24"/>
              </w:rPr>
              <w:t xml:space="preserve">Zastoupený: </w:t>
            </w:r>
            <w:r w:rsidR="005D731F">
              <w:rPr>
                <w:rFonts w:asciiTheme="minorHAnsi" w:hAnsiTheme="minorHAnsi"/>
                <w:sz w:val="24"/>
                <w:szCs w:val="24"/>
              </w:rPr>
              <w:t>ing. Jiří Hašek, CSc</w:t>
            </w:r>
            <w:r w:rsidRPr="00BA754B">
              <w:rPr>
                <w:rFonts w:asciiTheme="minorHAnsi" w:hAnsiTheme="minorHAnsi"/>
                <w:sz w:val="24"/>
                <w:szCs w:val="24"/>
              </w:rPr>
              <w:t>.</w:t>
            </w:r>
            <w:r w:rsidR="005D731F">
              <w:rPr>
                <w:rFonts w:asciiTheme="minorHAnsi" w:hAnsiTheme="minorHAnsi"/>
                <w:sz w:val="24"/>
                <w:szCs w:val="24"/>
              </w:rPr>
              <w:t>,</w:t>
            </w:r>
            <w:r w:rsidRPr="00BA754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731F">
              <w:rPr>
                <w:rFonts w:asciiTheme="minorHAnsi" w:hAnsiTheme="minorHAnsi"/>
                <w:sz w:val="24"/>
                <w:szCs w:val="24"/>
              </w:rPr>
              <w:t>pověřený řízením</w:t>
            </w:r>
          </w:p>
        </w:tc>
      </w:tr>
      <w:tr w:rsidR="009754A2" w:rsidRPr="008D3CC0" w14:paraId="3106C57E" w14:textId="77777777" w:rsidTr="00860E28">
        <w:tc>
          <w:tcPr>
            <w:tcW w:w="1701" w:type="dxa"/>
          </w:tcPr>
          <w:p w14:paraId="0CBFE059" w14:textId="77777777" w:rsidR="008D3CC0" w:rsidRPr="008D3CC0" w:rsidRDefault="008D3CC0" w:rsidP="00BA754B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380E75F2" w14:textId="77777777" w:rsidR="008D3CC0" w:rsidRPr="008D3CC0" w:rsidRDefault="008D3CC0" w:rsidP="00BA754B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1DCFA6EC" w14:textId="77777777" w:rsidR="009754A2" w:rsidRPr="008D3CC0" w:rsidRDefault="009754A2" w:rsidP="00BA754B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14:paraId="424375B0" w14:textId="77777777" w:rsidR="009754A2" w:rsidRPr="00BA754B" w:rsidRDefault="008D3CC0" w:rsidP="00860E28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A754B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9754A2" w:rsidRPr="008D3CC0" w14:paraId="2AE0267C" w14:textId="77777777" w:rsidTr="00860E28">
        <w:tc>
          <w:tcPr>
            <w:tcW w:w="1701" w:type="dxa"/>
          </w:tcPr>
          <w:p w14:paraId="6BD34378" w14:textId="77777777" w:rsidR="009754A2" w:rsidRPr="008D3CC0" w:rsidRDefault="008D3CC0" w:rsidP="00860E28">
            <w:pPr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  <w:r w:rsidRPr="008D3CC0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8D3CC0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14:paraId="22D0447D" w14:textId="0961BB9D" w:rsidR="009754A2" w:rsidRPr="002A35C7" w:rsidRDefault="002A35C7" w:rsidP="00EB5E41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A35C7">
              <w:rPr>
                <w:rFonts w:asciiTheme="minorHAnsi" w:hAnsiTheme="minorHAnsi"/>
                <w:sz w:val="24"/>
                <w:szCs w:val="24"/>
              </w:rPr>
              <w:t>AVÍZO s.r.o.</w:t>
            </w:r>
          </w:p>
        </w:tc>
      </w:tr>
      <w:tr w:rsidR="009754A2" w:rsidRPr="008D3CC0" w14:paraId="4B374BD7" w14:textId="77777777" w:rsidTr="00860E28">
        <w:tc>
          <w:tcPr>
            <w:tcW w:w="1701" w:type="dxa"/>
          </w:tcPr>
          <w:p w14:paraId="743129ED" w14:textId="77777777" w:rsidR="009754A2" w:rsidRPr="008D3CC0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1D2262DC" w14:textId="212508D2" w:rsidR="009754A2" w:rsidRPr="002A35C7" w:rsidRDefault="002A35C7" w:rsidP="002A35C7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A35C7">
              <w:rPr>
                <w:rFonts w:ascii="Calibri" w:hAnsi="Calibri"/>
                <w:sz w:val="24"/>
                <w:szCs w:val="24"/>
              </w:rPr>
              <w:t>Bezdrevská 769, 373 44 Zliv</w:t>
            </w:r>
          </w:p>
        </w:tc>
      </w:tr>
      <w:tr w:rsidR="009754A2" w:rsidRPr="008D3CC0" w14:paraId="132E3809" w14:textId="77777777" w:rsidTr="00860E28">
        <w:tc>
          <w:tcPr>
            <w:tcW w:w="1701" w:type="dxa"/>
          </w:tcPr>
          <w:p w14:paraId="2365609B" w14:textId="77777777" w:rsidR="009754A2" w:rsidRPr="008D3CC0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0337EA90" w14:textId="3C700C4A" w:rsidR="009754A2" w:rsidRPr="002A35C7" w:rsidRDefault="00E232EA" w:rsidP="00E232EA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A35C7">
              <w:rPr>
                <w:rFonts w:asciiTheme="minorHAnsi" w:hAnsiTheme="minorHAnsi"/>
                <w:sz w:val="24"/>
                <w:szCs w:val="24"/>
              </w:rPr>
              <w:t>IČ</w:t>
            </w:r>
            <w:r w:rsidR="009754A2" w:rsidRPr="002A35C7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2A35C7" w:rsidRPr="002A35C7">
              <w:rPr>
                <w:rFonts w:asciiTheme="minorHAnsi" w:hAnsiTheme="minorHAnsi"/>
                <w:sz w:val="24"/>
                <w:szCs w:val="24"/>
              </w:rPr>
              <w:t>25181700</w:t>
            </w:r>
          </w:p>
        </w:tc>
      </w:tr>
      <w:tr w:rsidR="009754A2" w:rsidRPr="008D3CC0" w14:paraId="1F04B4DD" w14:textId="77777777" w:rsidTr="00860E28">
        <w:tc>
          <w:tcPr>
            <w:tcW w:w="1701" w:type="dxa"/>
          </w:tcPr>
          <w:p w14:paraId="6F285AB4" w14:textId="77777777" w:rsidR="009754A2" w:rsidRPr="008D3CC0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7A2CAD63" w14:textId="31944B99" w:rsidR="009754A2" w:rsidRPr="002A35C7" w:rsidRDefault="009754A2" w:rsidP="00E232EA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A35C7">
              <w:rPr>
                <w:rFonts w:asciiTheme="minorHAnsi" w:hAnsiTheme="minorHAnsi"/>
                <w:sz w:val="24"/>
                <w:szCs w:val="24"/>
              </w:rPr>
              <w:t xml:space="preserve">DIČ: </w:t>
            </w:r>
            <w:r w:rsidR="002A35C7" w:rsidRPr="002A35C7">
              <w:rPr>
                <w:rFonts w:asciiTheme="minorHAnsi" w:hAnsiTheme="minorHAnsi"/>
                <w:sz w:val="24"/>
                <w:szCs w:val="24"/>
              </w:rPr>
              <w:t>CZ25181700</w:t>
            </w:r>
          </w:p>
        </w:tc>
      </w:tr>
      <w:tr w:rsidR="009754A2" w:rsidRPr="008D3CC0" w14:paraId="677D78BD" w14:textId="77777777" w:rsidTr="00860E28">
        <w:tc>
          <w:tcPr>
            <w:tcW w:w="1701" w:type="dxa"/>
          </w:tcPr>
          <w:p w14:paraId="129B4C8B" w14:textId="77777777" w:rsidR="009754A2" w:rsidRPr="008D3CC0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6AD42432" w14:textId="24D02AC5" w:rsidR="009754A2" w:rsidRPr="002A35C7" w:rsidRDefault="00E232EA" w:rsidP="00E232EA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A35C7">
              <w:rPr>
                <w:rFonts w:asciiTheme="minorHAnsi" w:hAnsiTheme="minorHAnsi"/>
                <w:sz w:val="24"/>
                <w:szCs w:val="24"/>
              </w:rPr>
              <w:t>Bankovní spojení</w:t>
            </w:r>
            <w:r w:rsidR="009754A2" w:rsidRPr="002A35C7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2A35C7" w:rsidRPr="002A35C7">
              <w:rPr>
                <w:rFonts w:asciiTheme="minorHAnsi" w:hAnsiTheme="minorHAnsi"/>
                <w:sz w:val="24"/>
                <w:szCs w:val="24"/>
              </w:rPr>
              <w:t>Komerční banka a.s.</w:t>
            </w:r>
          </w:p>
        </w:tc>
      </w:tr>
      <w:tr w:rsidR="009754A2" w:rsidRPr="008D3CC0" w14:paraId="07C7CBFC" w14:textId="77777777" w:rsidTr="00860E28">
        <w:tc>
          <w:tcPr>
            <w:tcW w:w="1701" w:type="dxa"/>
          </w:tcPr>
          <w:p w14:paraId="538DDE20" w14:textId="77777777" w:rsidR="009754A2" w:rsidRPr="008D3CC0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048F47F2" w14:textId="0CBEECAE" w:rsidR="009754A2" w:rsidRPr="002A35C7" w:rsidRDefault="009754A2" w:rsidP="00E232EA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A35C7">
              <w:rPr>
                <w:rFonts w:asciiTheme="minorHAnsi" w:hAnsiTheme="minorHAnsi"/>
                <w:sz w:val="24"/>
                <w:szCs w:val="24"/>
              </w:rPr>
              <w:t xml:space="preserve">č. účtu: </w:t>
            </w:r>
            <w:r w:rsidR="002A35C7" w:rsidRPr="002A35C7">
              <w:rPr>
                <w:rFonts w:asciiTheme="minorHAnsi" w:hAnsiTheme="minorHAnsi"/>
                <w:sz w:val="24"/>
                <w:szCs w:val="24"/>
              </w:rPr>
              <w:t>107-5644500257 / 0100</w:t>
            </w:r>
          </w:p>
        </w:tc>
      </w:tr>
      <w:tr w:rsidR="009754A2" w:rsidRPr="008D3CC0" w14:paraId="1B864183" w14:textId="77777777" w:rsidTr="00860E28">
        <w:tc>
          <w:tcPr>
            <w:tcW w:w="1701" w:type="dxa"/>
          </w:tcPr>
          <w:p w14:paraId="16E93773" w14:textId="77777777" w:rsidR="009754A2" w:rsidRPr="008D3CC0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0C00F366" w14:textId="465C6DBC" w:rsidR="009754A2" w:rsidRPr="002A35C7" w:rsidRDefault="009754A2" w:rsidP="00E232EA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A35C7">
              <w:rPr>
                <w:rFonts w:asciiTheme="minorHAnsi" w:hAnsiTheme="minorHAnsi"/>
                <w:sz w:val="24"/>
                <w:szCs w:val="24"/>
              </w:rPr>
              <w:t>zastoupený</w:t>
            </w:r>
            <w:r w:rsidRPr="002A35C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r w:rsidR="002A35C7" w:rsidRPr="002A35C7">
              <w:rPr>
                <w:rFonts w:asciiTheme="minorHAnsi" w:hAnsiTheme="minorHAnsi"/>
                <w:bCs/>
                <w:sz w:val="24"/>
                <w:szCs w:val="24"/>
              </w:rPr>
              <w:t>Vladimír Šíma, jednatel</w:t>
            </w:r>
          </w:p>
        </w:tc>
      </w:tr>
      <w:tr w:rsidR="00E232EA" w:rsidRPr="008D3CC0" w14:paraId="749A57C7" w14:textId="77777777" w:rsidTr="00860E28">
        <w:tc>
          <w:tcPr>
            <w:tcW w:w="1701" w:type="dxa"/>
          </w:tcPr>
          <w:p w14:paraId="088BED93" w14:textId="77777777" w:rsidR="00E232EA" w:rsidRPr="008D3CC0" w:rsidRDefault="00E232EA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7B25CF9B" w14:textId="51A0F566" w:rsidR="00E232EA" w:rsidRPr="002A35C7" w:rsidRDefault="00E232EA" w:rsidP="002A35C7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A35C7">
              <w:rPr>
                <w:rFonts w:asciiTheme="minorHAnsi" w:hAnsiTheme="minorHAnsi"/>
                <w:sz w:val="24"/>
                <w:szCs w:val="24"/>
              </w:rPr>
              <w:t xml:space="preserve">Společnost zapsána v obchodním rejstříku vedeném </w:t>
            </w:r>
            <w:r w:rsidR="002A35C7" w:rsidRPr="002A35C7">
              <w:rPr>
                <w:rFonts w:asciiTheme="minorHAnsi" w:hAnsiTheme="minorHAnsi"/>
                <w:sz w:val="24"/>
                <w:szCs w:val="24"/>
              </w:rPr>
              <w:t>Krajským soudem v Českých Budějovicích</w:t>
            </w:r>
            <w:r w:rsidRPr="002A35C7">
              <w:rPr>
                <w:rFonts w:asciiTheme="minorHAnsi" w:hAnsiTheme="minorHAnsi"/>
                <w:sz w:val="24"/>
                <w:szCs w:val="24"/>
              </w:rPr>
              <w:t xml:space="preserve">, spisová značka </w:t>
            </w:r>
            <w:r w:rsidR="002A35C7" w:rsidRPr="002A35C7">
              <w:rPr>
                <w:rFonts w:asciiTheme="minorHAnsi" w:hAnsiTheme="minorHAnsi"/>
                <w:sz w:val="24"/>
                <w:szCs w:val="24"/>
              </w:rPr>
              <w:t>C 8238</w:t>
            </w:r>
          </w:p>
        </w:tc>
      </w:tr>
    </w:tbl>
    <w:p w14:paraId="602671D7" w14:textId="77777777" w:rsidR="009754A2" w:rsidRPr="008D3CC0" w:rsidRDefault="009754A2" w:rsidP="00EB5E41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3DEA2B62" w14:textId="77777777" w:rsidR="009754A2" w:rsidRPr="008D3CC0" w:rsidRDefault="009754A2" w:rsidP="00EB5E41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5B8F261E" w14:textId="77777777" w:rsidR="001C6096" w:rsidRPr="008D3CC0" w:rsidRDefault="001C6096" w:rsidP="001C6096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t>uzavřely níže uvedeného dne, měsíce a roku tuto</w:t>
      </w:r>
    </w:p>
    <w:p w14:paraId="1DB62CBC" w14:textId="77777777" w:rsidR="00C90596" w:rsidRPr="008D3CC0" w:rsidRDefault="00C90596" w:rsidP="001C6096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70DEE7FC" w14:textId="77777777" w:rsidR="001C6096" w:rsidRPr="008D3CC0" w:rsidRDefault="001C6096" w:rsidP="001C6096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8D3CC0">
        <w:rPr>
          <w:rFonts w:asciiTheme="minorHAnsi" w:hAnsiTheme="minorHAnsi"/>
          <w:b/>
          <w:sz w:val="36"/>
          <w:szCs w:val="36"/>
        </w:rPr>
        <w:t>kupní smlouvu</w:t>
      </w:r>
    </w:p>
    <w:p w14:paraId="32769786" w14:textId="77777777" w:rsidR="00860E28" w:rsidRPr="00860E28" w:rsidRDefault="00860E28" w:rsidP="00860E28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860E28">
        <w:rPr>
          <w:rFonts w:asciiTheme="minorHAnsi" w:hAnsiTheme="minorHAnsi"/>
          <w:b/>
          <w:sz w:val="24"/>
          <w:szCs w:val="24"/>
        </w:rPr>
        <w:t>ÚVODNÍ USTANOVENÍ</w:t>
      </w:r>
    </w:p>
    <w:p w14:paraId="0A9FB597" w14:textId="709B6E68" w:rsidR="00860E28" w:rsidRPr="00860E28" w:rsidRDefault="00860E28" w:rsidP="00860E2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60E28">
        <w:rPr>
          <w:rFonts w:asciiTheme="minorHAnsi" w:hAnsiTheme="minorHAnsi"/>
          <w:sz w:val="24"/>
          <w:szCs w:val="24"/>
        </w:rPr>
        <w:t>Kupující je veřejným zadavatelem podle zákona č. 13</w:t>
      </w:r>
      <w:r w:rsidR="00214FB8">
        <w:rPr>
          <w:rFonts w:asciiTheme="minorHAnsi" w:hAnsiTheme="minorHAnsi"/>
          <w:sz w:val="24"/>
          <w:szCs w:val="24"/>
        </w:rPr>
        <w:t>4</w:t>
      </w:r>
      <w:r w:rsidRPr="00860E28">
        <w:rPr>
          <w:rFonts w:asciiTheme="minorHAnsi" w:hAnsiTheme="minorHAnsi"/>
          <w:sz w:val="24"/>
          <w:szCs w:val="24"/>
        </w:rPr>
        <w:t>/20</w:t>
      </w:r>
      <w:r w:rsidR="00214FB8">
        <w:rPr>
          <w:rFonts w:asciiTheme="minorHAnsi" w:hAnsiTheme="minorHAnsi"/>
          <w:sz w:val="24"/>
          <w:szCs w:val="24"/>
        </w:rPr>
        <w:t>1</w:t>
      </w:r>
      <w:r w:rsidRPr="00860E28">
        <w:rPr>
          <w:rFonts w:asciiTheme="minorHAnsi" w:hAnsiTheme="minorHAnsi"/>
          <w:sz w:val="24"/>
          <w:szCs w:val="24"/>
        </w:rPr>
        <w:t xml:space="preserve">6 Sb., o veřejných zakázkách, ve znění pozdějších předpisů, a vyhlásil veřejnou zakázku s názvem „Rámcová smlouva na nákup </w:t>
      </w:r>
      <w:r w:rsidR="00AF6D65">
        <w:rPr>
          <w:rFonts w:asciiTheme="minorHAnsi" w:hAnsiTheme="minorHAnsi"/>
          <w:sz w:val="24"/>
          <w:szCs w:val="24"/>
        </w:rPr>
        <w:t>kancelářských potřeb</w:t>
      </w:r>
      <w:r w:rsidRPr="00860E28">
        <w:rPr>
          <w:rFonts w:asciiTheme="minorHAnsi" w:hAnsiTheme="minorHAnsi"/>
          <w:sz w:val="24"/>
          <w:szCs w:val="24"/>
        </w:rPr>
        <w:t xml:space="preserve">“ (dále také „veřejná zakázka“).  </w:t>
      </w:r>
    </w:p>
    <w:p w14:paraId="2C062764" w14:textId="6C994F65" w:rsidR="00860E28" w:rsidRPr="00860E28" w:rsidRDefault="00860E28" w:rsidP="00860E2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60E28">
        <w:rPr>
          <w:rFonts w:asciiTheme="minorHAnsi" w:hAnsiTheme="minorHAnsi"/>
          <w:sz w:val="24"/>
          <w:szCs w:val="24"/>
        </w:rPr>
        <w:t xml:space="preserve">Tato rámcová smlouva upravuje práva a povinnosti smluvních stran v rámci dodávek </w:t>
      </w:r>
      <w:r w:rsidR="00AF6D65">
        <w:rPr>
          <w:rFonts w:asciiTheme="minorHAnsi" w:hAnsiTheme="minorHAnsi"/>
          <w:sz w:val="24"/>
          <w:szCs w:val="24"/>
        </w:rPr>
        <w:t>kancelářských potřeb</w:t>
      </w:r>
      <w:r w:rsidRPr="00860E28">
        <w:rPr>
          <w:rFonts w:asciiTheme="minorHAnsi" w:hAnsiTheme="minorHAnsi"/>
          <w:sz w:val="24"/>
          <w:szCs w:val="24"/>
        </w:rPr>
        <w:t xml:space="preserve"> (dále také „zboží“). </w:t>
      </w:r>
    </w:p>
    <w:p w14:paraId="0321F063" w14:textId="77777777" w:rsidR="001C6096" w:rsidRDefault="001C6096" w:rsidP="001C6096">
      <w:pPr>
        <w:numPr>
          <w:ilvl w:val="0"/>
          <w:numId w:val="0"/>
        </w:numPr>
        <w:rPr>
          <w:rFonts w:asciiTheme="minorHAnsi" w:hAnsiTheme="minorHAnsi"/>
        </w:rPr>
      </w:pPr>
    </w:p>
    <w:p w14:paraId="480FBD43" w14:textId="77777777" w:rsidR="001C6096" w:rsidRPr="008D3CC0" w:rsidRDefault="001C6096" w:rsidP="001C6096">
      <w:pPr>
        <w:numPr>
          <w:ilvl w:val="0"/>
          <w:numId w:val="0"/>
        </w:numPr>
        <w:rPr>
          <w:rFonts w:asciiTheme="minorHAnsi" w:hAnsiTheme="minorHAnsi"/>
        </w:rPr>
      </w:pPr>
    </w:p>
    <w:p w14:paraId="1EDC8F22" w14:textId="77777777" w:rsidR="009754A2" w:rsidRPr="008D3CC0" w:rsidRDefault="009754A2" w:rsidP="00EB5E41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8D3CC0">
        <w:rPr>
          <w:rFonts w:asciiTheme="minorHAnsi" w:hAnsiTheme="minorHAnsi"/>
          <w:b/>
          <w:sz w:val="24"/>
          <w:szCs w:val="24"/>
        </w:rPr>
        <w:t>PŘEDMĚT SMLOUVY</w:t>
      </w:r>
    </w:p>
    <w:p w14:paraId="0E6BC307" w14:textId="77777777" w:rsidR="00860E28" w:rsidRPr="00860E28" w:rsidRDefault="00860E28" w:rsidP="00860E2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60E28">
        <w:rPr>
          <w:rFonts w:asciiTheme="minorHAnsi" w:hAnsiTheme="minorHAnsi"/>
          <w:sz w:val="24"/>
          <w:szCs w:val="24"/>
        </w:rPr>
        <w:t xml:space="preserve">Předmětem této smlouvy je úprava základních podmínek, za kterých budou mezi prodávajícím a kupujícím uzavírány nákupy, kterými bude dodáváno zboží prodávajícím kupujícímu, jakož i práva a povinnosti obou smluvních stran vyplývající z těchto vztahů. </w:t>
      </w:r>
    </w:p>
    <w:p w14:paraId="57259572" w14:textId="05033114" w:rsidR="009F4788" w:rsidRDefault="009F4788" w:rsidP="00860E2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Předmětem dílčích plnění budou dodávky </w:t>
      </w:r>
      <w:r w:rsidR="00AF6D65">
        <w:rPr>
          <w:rFonts w:asciiTheme="minorHAnsi" w:hAnsiTheme="minorHAnsi"/>
          <w:sz w:val="24"/>
          <w:szCs w:val="24"/>
        </w:rPr>
        <w:t>běžných kancelářských potřeb</w:t>
      </w:r>
      <w:r>
        <w:rPr>
          <w:rFonts w:asciiTheme="minorHAnsi" w:hAnsiTheme="minorHAnsi"/>
          <w:sz w:val="24"/>
          <w:szCs w:val="24"/>
        </w:rPr>
        <w:t>.</w:t>
      </w:r>
    </w:p>
    <w:p w14:paraId="57E30F34" w14:textId="77777777" w:rsidR="00860E28" w:rsidRPr="00860E28" w:rsidRDefault="00860E28" w:rsidP="00860E2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60E28">
        <w:rPr>
          <w:rFonts w:asciiTheme="minorHAnsi" w:hAnsiTheme="minorHAnsi"/>
          <w:sz w:val="24"/>
          <w:szCs w:val="24"/>
        </w:rPr>
        <w:t xml:space="preserve">Minimální technické parametry požadované kupujícím budou stanoveny vždy v každé dílčí objednávce. </w:t>
      </w:r>
    </w:p>
    <w:p w14:paraId="3CCB2119" w14:textId="77777777" w:rsidR="00860E28" w:rsidRPr="00860E28" w:rsidRDefault="00860E28" w:rsidP="00860E2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60E28">
        <w:rPr>
          <w:rFonts w:asciiTheme="minorHAnsi" w:hAnsiTheme="minorHAnsi"/>
          <w:sz w:val="24"/>
          <w:szCs w:val="24"/>
        </w:rPr>
        <w:lastRenderedPageBreak/>
        <w:t>Kupující se zavazuje odebrat řádně objednané a dodané zboží podle této smlouvy a zaplatit za něj kupní cenu v souladu s touto smlouvou.</w:t>
      </w:r>
    </w:p>
    <w:p w14:paraId="57C18270" w14:textId="77777777" w:rsidR="00860E28" w:rsidRDefault="00860E28" w:rsidP="00860E2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60E28">
        <w:rPr>
          <w:rFonts w:asciiTheme="minorHAnsi" w:hAnsiTheme="minorHAnsi"/>
          <w:sz w:val="24"/>
          <w:szCs w:val="24"/>
        </w:rPr>
        <w:t>Prodávající se zavazuje převést na kupujícího vlastnické právo k tomuto řádně objednanému a dodanému zboží.</w:t>
      </w:r>
    </w:p>
    <w:p w14:paraId="35B5F208" w14:textId="77777777" w:rsidR="00093F69" w:rsidRDefault="008656D0" w:rsidP="00093F6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Předmětem hodnocení zadávacího řízení byl vzorový koš, obsahující nejběžnější výrobky nakupované kupujícím. Tento vzorový koš je přílohou této smlouvy. </w:t>
      </w:r>
      <w:r w:rsidR="00093F69" w:rsidRPr="00093F69">
        <w:rPr>
          <w:rFonts w:asciiTheme="minorHAnsi" w:hAnsiTheme="minorHAnsi"/>
          <w:sz w:val="24"/>
          <w:szCs w:val="24"/>
        </w:rPr>
        <w:t xml:space="preserve">Množství zboží v jednotlivých položkách </w:t>
      </w:r>
      <w:r>
        <w:rPr>
          <w:rFonts w:asciiTheme="minorHAnsi" w:hAnsiTheme="minorHAnsi"/>
          <w:sz w:val="24"/>
          <w:szCs w:val="24"/>
        </w:rPr>
        <w:t>vzorového koše</w:t>
      </w:r>
      <w:r w:rsidR="00093F69" w:rsidRPr="00093F69">
        <w:rPr>
          <w:rFonts w:asciiTheme="minorHAnsi" w:hAnsiTheme="minorHAnsi"/>
          <w:sz w:val="24"/>
          <w:szCs w:val="24"/>
        </w:rPr>
        <w:t xml:space="preserve"> je předpokládané množství stanovené orientačně za jeden (1) kalendářní rok. To znamená, že kupující je oprávněn určovat konkrétní množství a dobu plnění jednotlivých dílčích dodávek podle svých okamžitých, resp. aktuálních potřeb bez penalizace či jiného postihu ze strany prodávajícího. </w:t>
      </w:r>
      <w:r w:rsidR="007A78DF">
        <w:rPr>
          <w:rFonts w:asciiTheme="minorHAnsi" w:hAnsiTheme="minorHAnsi"/>
          <w:sz w:val="24"/>
          <w:szCs w:val="24"/>
        </w:rPr>
        <w:t>Kupující není povinen odebrat celý předpokládaný objem stejně jako odebrat větší množství jednotlivých položek</w:t>
      </w:r>
      <w:r w:rsidR="00215EEF">
        <w:rPr>
          <w:rFonts w:asciiTheme="minorHAnsi" w:hAnsiTheme="minorHAnsi"/>
          <w:sz w:val="24"/>
          <w:szCs w:val="24"/>
        </w:rPr>
        <w:t xml:space="preserve"> nebo obdobné zboží</w:t>
      </w:r>
      <w:r w:rsidR="00A45F69">
        <w:rPr>
          <w:rFonts w:asciiTheme="minorHAnsi" w:hAnsiTheme="minorHAnsi"/>
          <w:sz w:val="24"/>
          <w:szCs w:val="24"/>
        </w:rPr>
        <w:t xml:space="preserve"> ve vzorovém koši neuvedené podle ceníku prodávajícího</w:t>
      </w:r>
      <w:r w:rsidR="007A78DF">
        <w:rPr>
          <w:rFonts w:asciiTheme="minorHAnsi" w:hAnsiTheme="minorHAnsi"/>
          <w:sz w:val="24"/>
          <w:szCs w:val="24"/>
        </w:rPr>
        <w:t>.</w:t>
      </w:r>
    </w:p>
    <w:p w14:paraId="2012F39A" w14:textId="77777777" w:rsidR="008656D0" w:rsidRPr="00093F69" w:rsidRDefault="00214FB8" w:rsidP="00093F6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Kupující kromě výrobků obsažených ve vzorovém koši může vybírat výrobky z ceníku výrobků prodávajícího, </w:t>
      </w:r>
      <w:r w:rsidR="00AA71B1">
        <w:rPr>
          <w:rFonts w:asciiTheme="minorHAnsi" w:hAnsiTheme="minorHAnsi"/>
          <w:sz w:val="24"/>
          <w:szCs w:val="24"/>
        </w:rPr>
        <w:t>který je přílohou této smlouvy</w:t>
      </w:r>
      <w:r w:rsidR="007A78DF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1218147E" w14:textId="77777777" w:rsidR="009754A2" w:rsidRPr="008D3CC0" w:rsidRDefault="00093F69" w:rsidP="00093F6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93F69">
        <w:rPr>
          <w:rFonts w:asciiTheme="minorHAnsi" w:hAnsiTheme="minorHAnsi"/>
          <w:sz w:val="24"/>
          <w:szCs w:val="24"/>
        </w:rPr>
        <w:t>Kupující si vyhrazuje právo v rámci smluvních podmínek ve sjednaných položkách odebírat inovované či nové výrobky, pokud budou svými charakteristikami odpovídat zadání veřejné zakázky.</w:t>
      </w:r>
    </w:p>
    <w:p w14:paraId="64592AF0" w14:textId="77777777" w:rsidR="007602CF" w:rsidRPr="008D3CC0" w:rsidRDefault="007602CF" w:rsidP="007602CF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Veškeré zboží dodávané prodávajícím bude po celou dobu účinnosti této smlouvy naplňovat podmínky tzv. „náhradního plnění“ podle platných právních předpisů, zejména § 81 zákona č. 435/2005 Sb. Na výzvu kupujícího se prodávající zavazuje ve lhůtě do 5 pracovních dnů vyhotovit potvrzení o splnění této povinnosti.</w:t>
      </w:r>
    </w:p>
    <w:p w14:paraId="40D6EC6E" w14:textId="77777777" w:rsidR="009754A2" w:rsidRPr="008D3CC0" w:rsidRDefault="009754A2" w:rsidP="00EB5E41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10391CD1" w14:textId="77777777" w:rsidR="00093F69" w:rsidRPr="008D3CC0" w:rsidRDefault="00510B21" w:rsidP="00867708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 w:rsidRPr="00510B21">
        <w:rPr>
          <w:rFonts w:asciiTheme="minorHAnsi" w:hAnsiTheme="minorHAnsi"/>
          <w:b/>
          <w:sz w:val="24"/>
          <w:szCs w:val="24"/>
        </w:rPr>
        <w:t>DOBA, MÍSTO A ZPŮSOB PLNĚNÍ</w:t>
      </w:r>
    </w:p>
    <w:p w14:paraId="7A134421" w14:textId="77777777" w:rsidR="00510B21" w:rsidRPr="00510B21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t xml:space="preserve">Dodávky zboží budou realizovány formou dílčích dodávek na základě jednotlivých objednávek zasílaných kupujícím elektronicky prodávajícímu. Místo plnění a specifikace zboží bude uvedeno v každé jednotlivé objednávce, skutečně dodané zboží bude uvedeno na dílčím dodacím listu (předávacím protokolu), který bude přiložen ke každé dílčí dodávce a dále ve faktuře – daňovém dokladu. </w:t>
      </w:r>
    </w:p>
    <w:p w14:paraId="5029ADC2" w14:textId="77777777" w:rsidR="00510B21" w:rsidRPr="00510B21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t>Objednávka musí obsahovat odvolávku na tuto smlouvu, specifikace zboží, počty kusů požadovaného zboží, místo plnění. Pokud bude objednávané zboží pořizováno z prostředků dotačního titulu, uvede kupující tuto informaci do objednávky. Objednávka může také obsahovat nejvyšší přípustnou kupní cenu, kterou stanoví kupující na základě veřejně dostupných zdrojů o cenách poptávaného zboží.</w:t>
      </w:r>
    </w:p>
    <w:p w14:paraId="69FBCA69" w14:textId="77777777" w:rsidR="00510B21" w:rsidRPr="00510B21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t>Prodávající potvrdí přijetí objednávky kupujícímu elektronicky ve lhůtě 1 pracovního dne od jejího doručení, přičemž za okamžik doručení se považuje jakýkoliv prokazatelný doklad o odeslání objednávky kupujícím (např. podací lístek, výpis z faxu, kopie emailové zprávy).</w:t>
      </w:r>
    </w:p>
    <w:p w14:paraId="7B90FD4D" w14:textId="77777777" w:rsidR="00510B21" w:rsidRPr="00510B21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t xml:space="preserve">Běžné zboží bude dodáno nejpozději do 5 pracovních dnů od doručení dílčí objednávky prodávajícímu. Ostatní zboží bude dodáno ve lhůtě, uvedené v potvrzení objednávky. </w:t>
      </w:r>
    </w:p>
    <w:p w14:paraId="0452670A" w14:textId="77777777" w:rsidR="00510B21" w:rsidRPr="00510B21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t xml:space="preserve">Zboží se považuje za dodané a závazek prodávajícího dodat zboží je splněn až okamžikem převzetí zboží kupujícím bez vad. </w:t>
      </w:r>
    </w:p>
    <w:p w14:paraId="6847AC0B" w14:textId="77777777" w:rsidR="00510B21" w:rsidRPr="00510B21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t>Pokud zboží nebude dodáno ve sjednané kvalitě a provedení podle této smlouvy, je kupující oprávněn odmítnout převzetí takového zboží, případně již převzaté zboží vrátit.</w:t>
      </w:r>
    </w:p>
    <w:p w14:paraId="20A011CB" w14:textId="77777777" w:rsidR="00510B21" w:rsidRPr="00510B21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t>Zboží bude prodávajícím předáno a kupujícím převzato na základě kupujícím potvrzeného dodacího listu.</w:t>
      </w:r>
    </w:p>
    <w:p w14:paraId="37D74C86" w14:textId="77777777" w:rsidR="00510B21" w:rsidRPr="00510B21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lastRenderedPageBreak/>
        <w:t>Zboží bude dodáno na pracoviště kupujícího specifikované v objednávce. V době uzavření smlouvy jsou těmito místy:</w:t>
      </w:r>
    </w:p>
    <w:p w14:paraId="599F77DC" w14:textId="72D7405A" w:rsidR="00510B21" w:rsidRPr="00510B21" w:rsidRDefault="00510B21" w:rsidP="00510B21">
      <w:pPr>
        <w:rPr>
          <w:rFonts w:asciiTheme="minorHAnsi" w:hAnsiTheme="minorHAnsi"/>
          <w:sz w:val="24"/>
        </w:rPr>
      </w:pPr>
      <w:r w:rsidRPr="00510B21">
        <w:rPr>
          <w:rFonts w:asciiTheme="minorHAnsi" w:hAnsiTheme="minorHAnsi"/>
          <w:sz w:val="24"/>
        </w:rPr>
        <w:t>Vídeňská 1083, Praha 4</w:t>
      </w:r>
      <w:r w:rsidR="005E783C">
        <w:rPr>
          <w:rFonts w:asciiTheme="minorHAnsi" w:hAnsiTheme="minorHAnsi"/>
          <w:sz w:val="24"/>
        </w:rPr>
        <w:t>,</w:t>
      </w:r>
      <w:r w:rsidRPr="00510B21">
        <w:rPr>
          <w:rFonts w:asciiTheme="minorHAnsi" w:hAnsiTheme="minorHAnsi"/>
          <w:sz w:val="24"/>
        </w:rPr>
        <w:t xml:space="preserve"> </w:t>
      </w:r>
      <w:r w:rsidR="00340581">
        <w:rPr>
          <w:rFonts w:asciiTheme="minorHAnsi" w:hAnsiTheme="minorHAnsi"/>
          <w:sz w:val="24"/>
        </w:rPr>
        <w:t xml:space="preserve">PSČ 142 20 </w:t>
      </w:r>
      <w:r w:rsidRPr="00510B21">
        <w:rPr>
          <w:rFonts w:asciiTheme="minorHAnsi" w:hAnsiTheme="minorHAnsi"/>
          <w:sz w:val="24"/>
        </w:rPr>
        <w:t>(sídlo kupujícího);</w:t>
      </w:r>
    </w:p>
    <w:p w14:paraId="55C62230" w14:textId="77777777" w:rsidR="00510B21" w:rsidRPr="00510B21" w:rsidRDefault="00510B21" w:rsidP="00510B21">
      <w:pPr>
        <w:rPr>
          <w:rFonts w:asciiTheme="minorHAnsi" w:hAnsiTheme="minorHAnsi"/>
          <w:sz w:val="24"/>
        </w:rPr>
      </w:pPr>
      <w:r w:rsidRPr="00510B21">
        <w:rPr>
          <w:rFonts w:asciiTheme="minorHAnsi" w:hAnsiTheme="minorHAnsi"/>
          <w:sz w:val="24"/>
        </w:rPr>
        <w:t>Vestec u Prahy</w:t>
      </w:r>
      <w:r w:rsidR="005E783C">
        <w:rPr>
          <w:rFonts w:asciiTheme="minorHAnsi" w:hAnsiTheme="minorHAnsi"/>
          <w:sz w:val="24"/>
        </w:rPr>
        <w:t xml:space="preserve">, </w:t>
      </w:r>
      <w:r w:rsidR="005E783C" w:rsidRPr="0035425D">
        <w:rPr>
          <w:rFonts w:asciiTheme="minorHAnsi" w:hAnsiTheme="minorHAnsi"/>
          <w:sz w:val="24"/>
        </w:rPr>
        <w:t xml:space="preserve">PSČ </w:t>
      </w:r>
      <w:r w:rsidR="005E783C" w:rsidRPr="00313A4F">
        <w:rPr>
          <w:rFonts w:ascii="Arial" w:hAnsi="Arial" w:cs="Arial"/>
        </w:rPr>
        <w:t>252 42</w:t>
      </w:r>
      <w:r w:rsidRPr="00510B21">
        <w:rPr>
          <w:rFonts w:asciiTheme="minorHAnsi" w:hAnsiTheme="minorHAnsi"/>
          <w:sz w:val="24"/>
        </w:rPr>
        <w:t>;</w:t>
      </w:r>
    </w:p>
    <w:p w14:paraId="2D1A8187" w14:textId="77777777" w:rsidR="00510B21" w:rsidRPr="00510B21" w:rsidRDefault="00510B21" w:rsidP="00510B21">
      <w:pPr>
        <w:rPr>
          <w:rFonts w:asciiTheme="minorHAnsi" w:hAnsiTheme="minorHAnsi"/>
          <w:sz w:val="24"/>
        </w:rPr>
      </w:pPr>
      <w:r w:rsidRPr="00510B21">
        <w:rPr>
          <w:rFonts w:asciiTheme="minorHAnsi" w:hAnsiTheme="minorHAnsi"/>
          <w:sz w:val="24"/>
        </w:rPr>
        <w:t>Opatovický mlýn, Třeboň</w:t>
      </w:r>
      <w:r w:rsidR="005E783C">
        <w:rPr>
          <w:rFonts w:asciiTheme="minorHAnsi" w:hAnsiTheme="minorHAnsi"/>
          <w:sz w:val="24"/>
        </w:rPr>
        <w:t xml:space="preserve">, </w:t>
      </w:r>
      <w:r w:rsidR="005E783C" w:rsidRPr="00313A4F">
        <w:rPr>
          <w:rFonts w:ascii="Arial" w:hAnsi="Arial" w:cs="Arial"/>
        </w:rPr>
        <w:t>PSČ 379 81</w:t>
      </w:r>
      <w:r w:rsidRPr="00510B21">
        <w:rPr>
          <w:rFonts w:asciiTheme="minorHAnsi" w:hAnsiTheme="minorHAnsi"/>
          <w:sz w:val="24"/>
        </w:rPr>
        <w:t>;</w:t>
      </w:r>
    </w:p>
    <w:p w14:paraId="6CE7D5B5" w14:textId="77777777" w:rsidR="00510B21" w:rsidRPr="00510B21" w:rsidRDefault="00510B21" w:rsidP="00510B21">
      <w:pPr>
        <w:rPr>
          <w:rFonts w:asciiTheme="minorHAnsi" w:hAnsiTheme="minorHAnsi"/>
          <w:sz w:val="24"/>
        </w:rPr>
      </w:pPr>
      <w:r w:rsidRPr="00510B21">
        <w:rPr>
          <w:rFonts w:asciiTheme="minorHAnsi" w:hAnsiTheme="minorHAnsi"/>
          <w:sz w:val="24"/>
        </w:rPr>
        <w:t>Nové Hrady</w:t>
      </w:r>
      <w:r w:rsidR="005E783C">
        <w:rPr>
          <w:rFonts w:asciiTheme="minorHAnsi" w:hAnsiTheme="minorHAnsi"/>
          <w:sz w:val="24"/>
        </w:rPr>
        <w:t xml:space="preserve">, </w:t>
      </w:r>
      <w:r w:rsidR="005E783C" w:rsidRPr="0035425D">
        <w:rPr>
          <w:rFonts w:asciiTheme="minorHAnsi" w:hAnsiTheme="minorHAnsi"/>
          <w:sz w:val="24"/>
        </w:rPr>
        <w:t xml:space="preserve">PSČ </w:t>
      </w:r>
      <w:r w:rsidR="005E783C" w:rsidRPr="00313A4F">
        <w:rPr>
          <w:rFonts w:ascii="Arial" w:hAnsi="Arial" w:cs="Arial"/>
        </w:rPr>
        <w:t>373 33</w:t>
      </w:r>
      <w:r w:rsidRPr="00510B21">
        <w:rPr>
          <w:rFonts w:asciiTheme="minorHAnsi" w:hAnsiTheme="minorHAnsi"/>
          <w:sz w:val="24"/>
        </w:rPr>
        <w:t>;</w:t>
      </w:r>
    </w:p>
    <w:p w14:paraId="14FE6D67" w14:textId="77777777" w:rsidR="00510B21" w:rsidRPr="00510B21" w:rsidRDefault="00510B21" w:rsidP="00510B21">
      <w:pPr>
        <w:rPr>
          <w:rFonts w:asciiTheme="minorHAnsi" w:hAnsiTheme="minorHAnsi"/>
          <w:sz w:val="24"/>
        </w:rPr>
      </w:pPr>
      <w:r w:rsidRPr="00510B21">
        <w:rPr>
          <w:rFonts w:asciiTheme="minorHAnsi" w:hAnsiTheme="minorHAnsi"/>
          <w:sz w:val="24"/>
        </w:rPr>
        <w:t>Nový Hrádek</w:t>
      </w:r>
      <w:r w:rsidR="005E783C">
        <w:rPr>
          <w:rFonts w:asciiTheme="minorHAnsi" w:hAnsiTheme="minorHAnsi"/>
          <w:sz w:val="24"/>
        </w:rPr>
        <w:t xml:space="preserve">, </w:t>
      </w:r>
      <w:r w:rsidR="005E783C" w:rsidRPr="00313A4F">
        <w:rPr>
          <w:rFonts w:ascii="Arial" w:hAnsi="Arial" w:cs="Arial"/>
        </w:rPr>
        <w:t>PSČ 549 22</w:t>
      </w:r>
      <w:r w:rsidRPr="00510B21">
        <w:rPr>
          <w:rFonts w:asciiTheme="minorHAnsi" w:hAnsiTheme="minorHAnsi"/>
          <w:sz w:val="24"/>
        </w:rPr>
        <w:t>.</w:t>
      </w:r>
    </w:p>
    <w:p w14:paraId="7FB7CA93" w14:textId="77777777" w:rsidR="00510B21" w:rsidRPr="00510B21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t xml:space="preserve">Kupující je oprávněn v průběhu účinnosti této smlouvy sdělit prodávajícímu jiná místa dodání v České republice. </w:t>
      </w:r>
    </w:p>
    <w:p w14:paraId="48E37884" w14:textId="77777777" w:rsidR="00510B21" w:rsidRPr="00510B21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t>Prodávající prohlašuje, že dodané zboží si uchová užitné vlastnosti, popsané v průvodní dokumentaci a při dodržení podmínek stanovených prodávajícím v návodu k užívání, po celou dobu své použitelnosti. V případě, že prodávající dodá zboží, které neodpovídá tomuto prohlášení, je kupující oprávněn zboží reklamovat.</w:t>
      </w:r>
    </w:p>
    <w:p w14:paraId="59933765" w14:textId="77777777" w:rsidR="0046314F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t>Pokud bude prodávající v prodlení s dodávkou, uhradí kupujícímu smluvní pokutu ve výši 1.000,- Kč za každý den prodlení.</w:t>
      </w:r>
    </w:p>
    <w:p w14:paraId="7FC0F68E" w14:textId="77777777" w:rsidR="009754A2" w:rsidRPr="008D3CC0" w:rsidRDefault="00860E28" w:rsidP="00860E2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60E28">
        <w:rPr>
          <w:rFonts w:asciiTheme="minorHAnsi" w:hAnsiTheme="minorHAnsi"/>
          <w:sz w:val="24"/>
          <w:szCs w:val="24"/>
        </w:rPr>
        <w:t>Prodávající nese nebezpečí škody na zboží do doby převzetí zboží kupujícím v místě plnění. Kupující nabývá vlastnické právo ke zboží podpisem dodacího listu.</w:t>
      </w:r>
    </w:p>
    <w:p w14:paraId="28BF8FC3" w14:textId="77777777" w:rsidR="009754A2" w:rsidRPr="008D3CC0" w:rsidRDefault="009754A2" w:rsidP="00EB5E41">
      <w:pPr>
        <w:pStyle w:val="Nadpis5"/>
        <w:numPr>
          <w:ilvl w:val="0"/>
          <w:numId w:val="0"/>
        </w:numPr>
        <w:ind w:left="576"/>
        <w:jc w:val="left"/>
        <w:rPr>
          <w:rFonts w:asciiTheme="minorHAnsi" w:hAnsiTheme="minorHAnsi"/>
          <w:sz w:val="24"/>
          <w:szCs w:val="24"/>
        </w:rPr>
      </w:pPr>
    </w:p>
    <w:p w14:paraId="57FAEE26" w14:textId="77777777" w:rsidR="009754A2" w:rsidRPr="008D3CC0" w:rsidRDefault="009754A2" w:rsidP="00EB5E41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8D3CC0">
        <w:rPr>
          <w:rFonts w:asciiTheme="minorHAnsi" w:hAnsiTheme="minorHAnsi"/>
          <w:b/>
          <w:sz w:val="24"/>
          <w:szCs w:val="24"/>
        </w:rPr>
        <w:t>KUPNÍ CENA A PLATEBNÍ PODMÍNKY</w:t>
      </w:r>
    </w:p>
    <w:p w14:paraId="508F1E7E" w14:textId="77777777" w:rsidR="009F4788" w:rsidRDefault="009F4788" w:rsidP="009F478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t>Maximální jednotkové kupní ceny za vybrané zboží obsažené ve vzorovém koši jako výsledek výběrového řízení jsou uvedeny v příloze, která je nedílnou součástí této smlouvy. Kupní cena ve vzorovém koši nesmí být měněna, pokud se strany písemně nedohodnou jinak.</w:t>
      </w:r>
    </w:p>
    <w:p w14:paraId="1D9196D3" w14:textId="7389D605" w:rsidR="009F4788" w:rsidRDefault="009F4788" w:rsidP="009F478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t>Cen</w:t>
      </w:r>
      <w:r w:rsidR="00A42159">
        <w:rPr>
          <w:rFonts w:asciiTheme="minorHAnsi" w:hAnsiTheme="minorHAnsi"/>
          <w:sz w:val="24"/>
          <w:szCs w:val="24"/>
        </w:rPr>
        <w:t>y</w:t>
      </w:r>
      <w:r w:rsidRPr="00510B21">
        <w:rPr>
          <w:rFonts w:asciiTheme="minorHAnsi" w:hAnsiTheme="minorHAnsi"/>
          <w:sz w:val="24"/>
          <w:szCs w:val="24"/>
        </w:rPr>
        <w:t xml:space="preserve"> zboží neuveden</w:t>
      </w:r>
      <w:r w:rsidR="00354881">
        <w:rPr>
          <w:rFonts w:asciiTheme="minorHAnsi" w:hAnsiTheme="minorHAnsi"/>
          <w:sz w:val="24"/>
          <w:szCs w:val="24"/>
        </w:rPr>
        <w:t>é</w:t>
      </w:r>
      <w:r w:rsidRPr="00510B21">
        <w:rPr>
          <w:rFonts w:asciiTheme="minorHAnsi" w:hAnsiTheme="minorHAnsi"/>
          <w:sz w:val="24"/>
          <w:szCs w:val="24"/>
        </w:rPr>
        <w:t xml:space="preserve"> ve vzorovém koši bud</w:t>
      </w:r>
      <w:r w:rsidR="00340581">
        <w:rPr>
          <w:rFonts w:asciiTheme="minorHAnsi" w:hAnsiTheme="minorHAnsi"/>
          <w:sz w:val="24"/>
          <w:szCs w:val="24"/>
        </w:rPr>
        <w:t>ou</w:t>
      </w:r>
      <w:r w:rsidRPr="00510B21">
        <w:rPr>
          <w:rFonts w:asciiTheme="minorHAnsi" w:hAnsiTheme="minorHAnsi"/>
          <w:sz w:val="24"/>
          <w:szCs w:val="24"/>
        </w:rPr>
        <w:t xml:space="preserve"> stanoven</w:t>
      </w:r>
      <w:r w:rsidR="00340581">
        <w:rPr>
          <w:rFonts w:asciiTheme="minorHAnsi" w:hAnsiTheme="minorHAnsi"/>
          <w:sz w:val="24"/>
          <w:szCs w:val="24"/>
        </w:rPr>
        <w:t>y</w:t>
      </w:r>
      <w:r w:rsidRPr="00510B21">
        <w:rPr>
          <w:rFonts w:asciiTheme="minorHAnsi" w:hAnsiTheme="minorHAnsi"/>
          <w:sz w:val="24"/>
          <w:szCs w:val="24"/>
        </w:rPr>
        <w:t xml:space="preserve"> podle ceníku prodávajícího stejným způsobem, jakým došlo k ocenění vzorového koše</w:t>
      </w:r>
      <w:r>
        <w:rPr>
          <w:rFonts w:asciiTheme="minorHAnsi" w:hAnsiTheme="minorHAnsi"/>
          <w:sz w:val="24"/>
          <w:szCs w:val="24"/>
        </w:rPr>
        <w:t xml:space="preserve"> případně postupem uvedeným v nabídce (výše slevy podle druhu výrobků nebo výrobců)</w:t>
      </w:r>
      <w:r w:rsidRPr="00510B21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Z ceny zboží uvedené v ceníku bude uplatněna sleva uvedená v nabídce prodávajícího.</w:t>
      </w:r>
    </w:p>
    <w:p w14:paraId="7553E854" w14:textId="77777777" w:rsidR="009F4788" w:rsidRPr="00510B21" w:rsidRDefault="009F4788" w:rsidP="009F478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Pokud prodávající vyhlásí v průběhu trvání této smlouvy zvláštní akci, spočívající v cenovém zvýhodnění na určitý konkrétní výrobek, kdy taková zvláštní cena je nižší, než cena určená postupem podle této smlouvy, je kupující oprávněn nakupovat takové výrobky za cenu zvláštní akce.</w:t>
      </w:r>
    </w:p>
    <w:p w14:paraId="2F04C9E4" w14:textId="77777777" w:rsidR="00510B21" w:rsidRPr="00510B21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Kupní c</w:t>
      </w:r>
      <w:r w:rsidRPr="00510B21">
        <w:rPr>
          <w:rFonts w:asciiTheme="minorHAnsi" w:hAnsiTheme="minorHAnsi"/>
          <w:sz w:val="24"/>
          <w:szCs w:val="24"/>
        </w:rPr>
        <w:t xml:space="preserve">ena zahrnuje veškeré náklady související s dodáním zboží do místa plnění, zejména náklady na dopravu do místa plnění, obaly, manipulaci se zbožím v místě plnění a další související náklady. </w:t>
      </w:r>
    </w:p>
    <w:p w14:paraId="65C1EE8B" w14:textId="77777777" w:rsidR="00510B21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10B21">
        <w:rPr>
          <w:rFonts w:asciiTheme="minorHAnsi" w:hAnsiTheme="minorHAnsi"/>
          <w:sz w:val="24"/>
          <w:szCs w:val="24"/>
        </w:rPr>
        <w:t>K cenám bude při fakturaci připočtena DPH podle platných předpisů.</w:t>
      </w:r>
    </w:p>
    <w:p w14:paraId="5BE9259C" w14:textId="77777777" w:rsidR="00510B21" w:rsidRDefault="00510B21" w:rsidP="00510B2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154A39">
        <w:rPr>
          <w:rFonts w:asciiTheme="minorHAnsi" w:hAnsiTheme="minorHAnsi"/>
          <w:sz w:val="24"/>
          <w:szCs w:val="24"/>
        </w:rPr>
        <w:t>V případě, že dojde na trhu ke snížení cen zboží, je prodávající povinen provést snížení cen na srovnatelnou úroveň. Změny oznámí prodávající kupujícímu písemně.</w:t>
      </w:r>
    </w:p>
    <w:p w14:paraId="1A54A6B8" w14:textId="77777777" w:rsidR="00E232EA" w:rsidRPr="008D3CC0" w:rsidRDefault="00E232EA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14:paraId="3C8C9A8A" w14:textId="4E8786F7" w:rsidR="00154A39" w:rsidRPr="00154A39" w:rsidRDefault="00154A39" w:rsidP="00154A3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154A39">
        <w:rPr>
          <w:rFonts w:asciiTheme="minorHAnsi" w:hAnsiTheme="minorHAnsi"/>
          <w:sz w:val="24"/>
          <w:szCs w:val="24"/>
        </w:rPr>
        <w:t>Kupující neposkytuje na dodávku zboží dle této smlouvy zálohu. Kupující se zavazuje uhradit kupní cenu za dodané zboží. Faktura je prodávajícím vystavena na základě objednávky a poté zaslána kupujícímu –</w:t>
      </w:r>
      <w:r w:rsidR="00FE3218">
        <w:rPr>
          <w:rFonts w:asciiTheme="minorHAnsi" w:hAnsiTheme="minorHAnsi"/>
          <w:sz w:val="24"/>
          <w:szCs w:val="24"/>
        </w:rPr>
        <w:t xml:space="preserve"> </w:t>
      </w:r>
      <w:r w:rsidR="00A42159">
        <w:rPr>
          <w:rFonts w:asciiTheme="minorHAnsi" w:hAnsiTheme="minorHAnsi"/>
          <w:sz w:val="24"/>
          <w:szCs w:val="24"/>
        </w:rPr>
        <w:t xml:space="preserve">ekonomickému </w:t>
      </w:r>
      <w:r w:rsidRPr="00154A39">
        <w:rPr>
          <w:rFonts w:asciiTheme="minorHAnsi" w:hAnsiTheme="minorHAnsi"/>
          <w:sz w:val="24"/>
          <w:szCs w:val="24"/>
        </w:rPr>
        <w:t xml:space="preserve">oddělení do desátého dne následujícího po měsíčním období. Splatnost faktur je stanovena na </w:t>
      </w:r>
      <w:r w:rsidR="0046314F">
        <w:rPr>
          <w:rFonts w:asciiTheme="minorHAnsi" w:hAnsiTheme="minorHAnsi"/>
          <w:sz w:val="24"/>
          <w:szCs w:val="24"/>
        </w:rPr>
        <w:t>30</w:t>
      </w:r>
      <w:r w:rsidRPr="00154A39">
        <w:rPr>
          <w:rFonts w:asciiTheme="minorHAnsi" w:hAnsiTheme="minorHAnsi"/>
          <w:sz w:val="24"/>
          <w:szCs w:val="24"/>
        </w:rPr>
        <w:t xml:space="preserve"> kalendářních dnů ode dne doručení faktury kupujícímu.</w:t>
      </w:r>
    </w:p>
    <w:p w14:paraId="791174B9" w14:textId="77777777" w:rsidR="00154A39" w:rsidRPr="007A78DF" w:rsidRDefault="00154A39" w:rsidP="00154A3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154A39">
        <w:rPr>
          <w:rFonts w:asciiTheme="minorHAnsi" w:hAnsiTheme="minorHAnsi"/>
          <w:sz w:val="24"/>
          <w:szCs w:val="24"/>
        </w:rPr>
        <w:t>Faktura musí splňovat náležitosti daňového dokladu dle zákona č. 563/1991 Sb., o účetnictví, ve znění pozdějších předpisů</w:t>
      </w:r>
      <w:r w:rsidRPr="007A78DF">
        <w:rPr>
          <w:rFonts w:asciiTheme="minorHAnsi" w:hAnsiTheme="minorHAnsi"/>
          <w:sz w:val="24"/>
          <w:szCs w:val="24"/>
        </w:rPr>
        <w:t>. Pokud to bude uvedeno na objednávce, bude faktura obsahovat rovněž odkaz na program</w:t>
      </w:r>
      <w:r w:rsidR="007A78DF" w:rsidRPr="007A78DF">
        <w:rPr>
          <w:rFonts w:asciiTheme="minorHAnsi" w:hAnsiTheme="minorHAnsi"/>
          <w:sz w:val="24"/>
          <w:szCs w:val="24"/>
        </w:rPr>
        <w:t>, registrační čísla či jiné údaje o programu</w:t>
      </w:r>
      <w:r w:rsidRPr="007A78DF">
        <w:rPr>
          <w:rFonts w:asciiTheme="minorHAnsi" w:hAnsiTheme="minorHAnsi"/>
          <w:sz w:val="24"/>
          <w:szCs w:val="24"/>
        </w:rPr>
        <w:t xml:space="preserve">, z jehož prostředků bude konkrétní dodávka hrazena. </w:t>
      </w:r>
    </w:p>
    <w:p w14:paraId="2DB7E02F" w14:textId="77777777" w:rsidR="00154A39" w:rsidRPr="00154A39" w:rsidRDefault="00154A39" w:rsidP="00154A3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154A39">
        <w:rPr>
          <w:rFonts w:asciiTheme="minorHAnsi" w:hAnsiTheme="minorHAnsi"/>
          <w:sz w:val="24"/>
          <w:szCs w:val="24"/>
        </w:rPr>
        <w:lastRenderedPageBreak/>
        <w:t xml:space="preserve">K faktuře musí být přiložen/y/ dodací list/y/ za fakturované zboží. </w:t>
      </w:r>
    </w:p>
    <w:p w14:paraId="02203209" w14:textId="77777777" w:rsidR="00923B46" w:rsidRPr="008D3CC0" w:rsidRDefault="00154A39" w:rsidP="00154A3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154A39">
        <w:rPr>
          <w:rFonts w:asciiTheme="minorHAnsi" w:hAnsiTheme="minorHAnsi"/>
          <w:sz w:val="24"/>
          <w:szCs w:val="24"/>
        </w:rPr>
        <w:t xml:space="preserve">V případě, že daňový účetní doklad (faktura) nebude obsahovat náležitosti </w:t>
      </w:r>
      <w:r w:rsidR="007A78DF">
        <w:rPr>
          <w:rFonts w:asciiTheme="minorHAnsi" w:hAnsiTheme="minorHAnsi"/>
          <w:sz w:val="24"/>
          <w:szCs w:val="24"/>
        </w:rPr>
        <w:t>podle této smlouvy ne</w:t>
      </w:r>
      <w:r w:rsidRPr="00154A39">
        <w:rPr>
          <w:rFonts w:asciiTheme="minorHAnsi" w:hAnsiTheme="minorHAnsi"/>
          <w:sz w:val="24"/>
          <w:szCs w:val="24"/>
        </w:rPr>
        <w:t xml:space="preserve">bo k němu nebudou přiloženy řádné doklady (přílohy) smlouvou vyžadované, je kupující oprávněn vrátit jej prodávajícímu a požadovat vystavení nového řádného daňového účetního dokladu (faktury). </w:t>
      </w:r>
    </w:p>
    <w:p w14:paraId="282C3746" w14:textId="77777777" w:rsidR="00C41D29" w:rsidRDefault="00C41D29" w:rsidP="00614AE2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14:paraId="43512E28" w14:textId="77777777" w:rsidR="000C231D" w:rsidRPr="008D3CC0" w:rsidRDefault="000C231D" w:rsidP="00614AE2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14:paraId="1C648814" w14:textId="77777777" w:rsidR="009754A2" w:rsidRPr="008D3CC0" w:rsidRDefault="009754A2" w:rsidP="00EB5E41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8D3CC0">
        <w:rPr>
          <w:rFonts w:asciiTheme="minorHAnsi" w:hAnsiTheme="minorHAnsi"/>
          <w:b/>
          <w:sz w:val="24"/>
          <w:szCs w:val="24"/>
        </w:rPr>
        <w:t>POVINNOSTI PRODÁVAJÍCÍHO</w:t>
      </w:r>
    </w:p>
    <w:p w14:paraId="57C52F0C" w14:textId="77777777" w:rsidR="009754A2" w:rsidRPr="008D3CC0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t>Prodávající je povinen dodat předmět kupní smlouvy za podm</w:t>
      </w:r>
      <w:r w:rsidR="00154A39">
        <w:rPr>
          <w:rFonts w:asciiTheme="minorHAnsi" w:hAnsiTheme="minorHAnsi"/>
          <w:sz w:val="24"/>
          <w:szCs w:val="24"/>
        </w:rPr>
        <w:t>ínek stanovených touto smlouvou</w:t>
      </w:r>
      <w:r w:rsidRPr="008D3CC0">
        <w:rPr>
          <w:rFonts w:asciiTheme="minorHAnsi" w:hAnsiTheme="minorHAnsi"/>
          <w:sz w:val="24"/>
          <w:szCs w:val="24"/>
        </w:rPr>
        <w:t>.</w:t>
      </w:r>
    </w:p>
    <w:p w14:paraId="42AAB9A6" w14:textId="77777777" w:rsidR="00A93A29" w:rsidRDefault="00A93A2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Pr="00A93A29">
        <w:rPr>
          <w:rFonts w:asciiTheme="minorHAnsi" w:hAnsiTheme="minorHAnsi"/>
          <w:sz w:val="24"/>
          <w:szCs w:val="24"/>
        </w:rPr>
        <w:t xml:space="preserve">rodávající bere na vědomí, že </w:t>
      </w:r>
      <w:r>
        <w:rPr>
          <w:rFonts w:asciiTheme="minorHAnsi" w:hAnsiTheme="minorHAnsi"/>
          <w:sz w:val="24"/>
          <w:szCs w:val="24"/>
        </w:rPr>
        <w:t xml:space="preserve">v případě, že </w:t>
      </w:r>
      <w:r w:rsidR="007A78DF">
        <w:rPr>
          <w:rFonts w:asciiTheme="minorHAnsi" w:hAnsiTheme="minorHAnsi"/>
          <w:sz w:val="24"/>
          <w:szCs w:val="24"/>
        </w:rPr>
        <w:t>zboží</w:t>
      </w:r>
      <w:r>
        <w:rPr>
          <w:rFonts w:asciiTheme="minorHAnsi" w:hAnsiTheme="minorHAnsi"/>
          <w:sz w:val="24"/>
          <w:szCs w:val="24"/>
        </w:rPr>
        <w:t xml:space="preserve"> je pořizován</w:t>
      </w:r>
      <w:r w:rsidR="007A78DF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 z dotace, má poskytovatel dotace</w:t>
      </w:r>
      <w:r w:rsidRPr="00A93A29">
        <w:rPr>
          <w:rFonts w:asciiTheme="minorHAnsi" w:hAnsiTheme="minorHAnsi"/>
          <w:sz w:val="24"/>
          <w:szCs w:val="24"/>
        </w:rPr>
        <w:t xml:space="preserve">, případně jím pověřené subjekty (a případně i další kontrolní orgány podle platných právních předpisů), v rámci kontroly právo přístupu, a to po dobu 10 let a zároveň do uplynutí 3 let od ukončení </w:t>
      </w:r>
      <w:r>
        <w:rPr>
          <w:rFonts w:asciiTheme="minorHAnsi" w:hAnsiTheme="minorHAnsi"/>
          <w:sz w:val="24"/>
          <w:szCs w:val="24"/>
        </w:rPr>
        <w:t>programu</w:t>
      </w:r>
      <w:r w:rsidRPr="00A93A29">
        <w:rPr>
          <w:rFonts w:asciiTheme="minorHAnsi" w:hAnsiTheme="minorHAnsi"/>
          <w:sz w:val="24"/>
          <w:szCs w:val="24"/>
        </w:rPr>
        <w:t xml:space="preserve"> k těm částem nabídek, smluv a souvisejících dokumentů, dodavatele, příp. též jeho subdodavatele, které podléhají ochraně podle zvláštních právních předpisů (např. jako obchodní tajemství, utajované skutečnosti) za předpokladu, že budou splněny poža</w:t>
      </w:r>
      <w:r w:rsidR="00154A39">
        <w:rPr>
          <w:rFonts w:asciiTheme="minorHAnsi" w:hAnsiTheme="minorHAnsi"/>
          <w:sz w:val="24"/>
          <w:szCs w:val="24"/>
        </w:rPr>
        <w:t>davky kladené právními předpisy.</w:t>
      </w:r>
    </w:p>
    <w:p w14:paraId="2AA0EA6D" w14:textId="77777777" w:rsidR="00A93A29" w:rsidRPr="00A93A29" w:rsidRDefault="00154A3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Prodávající se zavazuje dodržet při dodání zboží pravidla pohybu stanovená prodávajícím a dbát pokyny kupujícího.</w:t>
      </w:r>
      <w:r w:rsidR="00A93A29" w:rsidRPr="00A93A29">
        <w:rPr>
          <w:rFonts w:asciiTheme="minorHAnsi" w:hAnsiTheme="minorHAnsi"/>
          <w:sz w:val="24"/>
          <w:szCs w:val="24"/>
        </w:rPr>
        <w:t xml:space="preserve"> </w:t>
      </w:r>
    </w:p>
    <w:p w14:paraId="7A4E1842" w14:textId="77777777" w:rsidR="009754A2" w:rsidRPr="00A93A29" w:rsidRDefault="00A93A2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93A29">
        <w:rPr>
          <w:rFonts w:asciiTheme="minorHAnsi" w:hAnsiTheme="minorHAnsi"/>
          <w:sz w:val="24"/>
          <w:szCs w:val="24"/>
        </w:rPr>
        <w:t>Prodávající odpovídá objednateli za veškeré škody, které mu svou činností způsobil sám anebo prostřednictvím třetích osob, kterých ke své činnosti použil. Objednatel může požadovat předložení dokladu o pojištění odpovědnosti za škodu, což zhotovitel musí učinit ve lhůtě 5 dnů od výzvy.</w:t>
      </w:r>
    </w:p>
    <w:p w14:paraId="210592D1" w14:textId="77777777" w:rsidR="009754A2" w:rsidRPr="008D3CC0" w:rsidRDefault="009754A2" w:rsidP="00EB5E41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6DDE12B2" w14:textId="77777777" w:rsidR="009754A2" w:rsidRPr="008D3CC0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7B802E65" w14:textId="77777777" w:rsidR="009754A2" w:rsidRPr="008D3CC0" w:rsidRDefault="009754A2" w:rsidP="00614AE2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8D3CC0">
        <w:rPr>
          <w:rFonts w:asciiTheme="minorHAnsi" w:hAnsiTheme="minorHAnsi"/>
          <w:b/>
          <w:sz w:val="24"/>
          <w:szCs w:val="24"/>
        </w:rPr>
        <w:t>ZÁRUČNÍ PODMÍNKY, SERVIS</w:t>
      </w:r>
    </w:p>
    <w:p w14:paraId="7F80E315" w14:textId="77777777" w:rsidR="0046314F" w:rsidRPr="00154A39" w:rsidRDefault="0046314F" w:rsidP="0046314F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154A39">
        <w:rPr>
          <w:rFonts w:asciiTheme="minorHAnsi" w:hAnsiTheme="minorHAnsi"/>
          <w:sz w:val="24"/>
          <w:szCs w:val="24"/>
        </w:rPr>
        <w:t>Prodávající prohlašuje, že dodané zboží si uchová užitné vlastnosti, popsané v průvodní dokumentaci a při dodržení podmínek stanovených prodávajícím v návodu k užívání, po celou dobu své použitelnosti. V případě, že prodávající dodá zboží, které neodpovídá tomuto prohlášení, je kupující oprávněn zboží reklamovat.</w:t>
      </w:r>
    </w:p>
    <w:p w14:paraId="0E94895A" w14:textId="77777777" w:rsidR="009458BD" w:rsidRPr="009458BD" w:rsidRDefault="009458BD" w:rsidP="009458BD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9458BD">
        <w:rPr>
          <w:rFonts w:asciiTheme="minorHAnsi" w:hAnsiTheme="minorHAnsi"/>
          <w:sz w:val="24"/>
          <w:szCs w:val="24"/>
        </w:rPr>
        <w:t>Kupující je oprávněn reklamovat:</w:t>
      </w:r>
    </w:p>
    <w:p w14:paraId="73660ABF" w14:textId="77777777" w:rsidR="009458BD" w:rsidRPr="009458BD" w:rsidRDefault="009458BD" w:rsidP="009458BD">
      <w:pPr>
        <w:rPr>
          <w:rFonts w:asciiTheme="minorHAnsi" w:hAnsiTheme="minorHAnsi"/>
          <w:sz w:val="24"/>
        </w:rPr>
      </w:pPr>
      <w:r w:rsidRPr="009458BD">
        <w:rPr>
          <w:rFonts w:asciiTheme="minorHAnsi" w:hAnsiTheme="minorHAnsi"/>
          <w:sz w:val="24"/>
        </w:rPr>
        <w:t>vady množství do 24 hod po převzetí</w:t>
      </w:r>
      <w:r>
        <w:rPr>
          <w:rFonts w:asciiTheme="minorHAnsi" w:hAnsiTheme="minorHAnsi"/>
          <w:sz w:val="24"/>
        </w:rPr>
        <w:t xml:space="preserve"> zboží;</w:t>
      </w:r>
    </w:p>
    <w:p w14:paraId="2CB74569" w14:textId="77777777" w:rsidR="009458BD" w:rsidRPr="009458BD" w:rsidRDefault="009458BD" w:rsidP="009458BD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zjevné </w:t>
      </w:r>
      <w:r w:rsidRPr="009458BD">
        <w:rPr>
          <w:rFonts w:asciiTheme="minorHAnsi" w:hAnsiTheme="minorHAnsi"/>
          <w:sz w:val="24"/>
        </w:rPr>
        <w:t>vady jakosti</w:t>
      </w:r>
      <w:r>
        <w:rPr>
          <w:rFonts w:asciiTheme="minorHAnsi" w:hAnsiTheme="minorHAnsi"/>
          <w:sz w:val="24"/>
        </w:rPr>
        <w:t xml:space="preserve"> </w:t>
      </w:r>
      <w:r w:rsidRPr="009458BD">
        <w:rPr>
          <w:rFonts w:asciiTheme="minorHAnsi" w:hAnsiTheme="minorHAnsi"/>
          <w:sz w:val="24"/>
        </w:rPr>
        <w:t xml:space="preserve">do </w:t>
      </w:r>
      <w:r w:rsidR="00AD7444">
        <w:rPr>
          <w:rFonts w:asciiTheme="minorHAnsi" w:hAnsiTheme="minorHAnsi"/>
          <w:sz w:val="24"/>
        </w:rPr>
        <w:t>3</w:t>
      </w:r>
      <w:r w:rsidRPr="009458BD">
        <w:rPr>
          <w:rFonts w:asciiTheme="minorHAnsi" w:hAnsiTheme="minorHAnsi"/>
          <w:sz w:val="24"/>
        </w:rPr>
        <w:t>0 dnů od převzetí zboží</w:t>
      </w:r>
      <w:r>
        <w:rPr>
          <w:rFonts w:asciiTheme="minorHAnsi" w:hAnsiTheme="minorHAnsi"/>
          <w:sz w:val="24"/>
        </w:rPr>
        <w:t>;</w:t>
      </w:r>
    </w:p>
    <w:p w14:paraId="0DEEA916" w14:textId="77777777" w:rsidR="009458BD" w:rsidRPr="009458BD" w:rsidRDefault="009458BD" w:rsidP="009458BD">
      <w:r w:rsidRPr="009458BD">
        <w:rPr>
          <w:rFonts w:asciiTheme="minorHAnsi" w:hAnsiTheme="minorHAnsi"/>
          <w:sz w:val="24"/>
        </w:rPr>
        <w:t>skryté vady jakosti po celou dobu použitelnosti zboží</w:t>
      </w:r>
    </w:p>
    <w:p w14:paraId="17D95F9A" w14:textId="77777777" w:rsidR="009458BD" w:rsidRPr="009458BD" w:rsidRDefault="009458BD" w:rsidP="009458BD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9458BD">
        <w:rPr>
          <w:rFonts w:asciiTheme="minorHAnsi" w:hAnsiTheme="minorHAnsi"/>
          <w:sz w:val="24"/>
          <w:szCs w:val="24"/>
        </w:rPr>
        <w:t>Kupující může reklamaci uplatnit doporučeným dopisem, faxem nebo elektronickou poštou. Pro posouzení je rozhodné datum podacího razítka u doporučeného dopisu nebo datum odeslání elektronické pošty, jíž byla reklamace uplatněna.</w:t>
      </w:r>
    </w:p>
    <w:p w14:paraId="093549AD" w14:textId="77777777" w:rsidR="00A93A29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t>Záruční lhůta</w:t>
      </w:r>
      <w:r w:rsidR="00A93A29">
        <w:rPr>
          <w:rFonts w:asciiTheme="minorHAnsi" w:hAnsiTheme="minorHAnsi"/>
          <w:sz w:val="24"/>
          <w:szCs w:val="24"/>
        </w:rPr>
        <w:t xml:space="preserve"> </w:t>
      </w:r>
      <w:r w:rsidR="009458BD">
        <w:rPr>
          <w:rFonts w:asciiTheme="minorHAnsi" w:hAnsiTheme="minorHAnsi"/>
          <w:sz w:val="24"/>
          <w:szCs w:val="24"/>
        </w:rPr>
        <w:t>zboží</w:t>
      </w:r>
      <w:r w:rsidR="00A93A29">
        <w:rPr>
          <w:rFonts w:asciiTheme="minorHAnsi" w:hAnsiTheme="minorHAnsi"/>
          <w:sz w:val="24"/>
          <w:szCs w:val="24"/>
        </w:rPr>
        <w:t xml:space="preserve"> </w:t>
      </w:r>
      <w:r w:rsidRPr="008D3CC0">
        <w:rPr>
          <w:rFonts w:asciiTheme="minorHAnsi" w:hAnsiTheme="minorHAnsi"/>
          <w:sz w:val="24"/>
          <w:szCs w:val="24"/>
        </w:rPr>
        <w:t xml:space="preserve">je </w:t>
      </w:r>
      <w:r w:rsidR="00A93A29">
        <w:rPr>
          <w:rFonts w:asciiTheme="minorHAnsi" w:hAnsiTheme="minorHAnsi"/>
          <w:b/>
          <w:sz w:val="24"/>
          <w:szCs w:val="24"/>
        </w:rPr>
        <w:t>12</w:t>
      </w:r>
      <w:r w:rsidRPr="008D3CC0">
        <w:rPr>
          <w:rFonts w:asciiTheme="minorHAnsi" w:hAnsiTheme="minorHAnsi"/>
          <w:b/>
          <w:sz w:val="24"/>
          <w:szCs w:val="24"/>
        </w:rPr>
        <w:t xml:space="preserve"> měsíců</w:t>
      </w:r>
      <w:r w:rsidRPr="008D3CC0">
        <w:rPr>
          <w:rFonts w:asciiTheme="minorHAnsi" w:hAnsiTheme="minorHAnsi"/>
          <w:sz w:val="24"/>
          <w:szCs w:val="24"/>
        </w:rPr>
        <w:t xml:space="preserve"> od data </w:t>
      </w:r>
      <w:r w:rsidR="009458BD">
        <w:rPr>
          <w:rFonts w:asciiTheme="minorHAnsi" w:hAnsiTheme="minorHAnsi"/>
          <w:sz w:val="24"/>
          <w:szCs w:val="24"/>
        </w:rPr>
        <w:t>potvrzení dodacího listu</w:t>
      </w:r>
      <w:r w:rsidRPr="008D3CC0">
        <w:rPr>
          <w:rFonts w:asciiTheme="minorHAnsi" w:hAnsiTheme="minorHAnsi"/>
          <w:sz w:val="24"/>
          <w:szCs w:val="24"/>
        </w:rPr>
        <w:t xml:space="preserve">. </w:t>
      </w:r>
    </w:p>
    <w:p w14:paraId="5C582433" w14:textId="77777777" w:rsidR="009754A2" w:rsidRPr="008D3CC0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t xml:space="preserve">Záruka se nevztahuje na závady způsobené nedodržením pokynů uvedených v manuálech k obsluze </w:t>
      </w:r>
      <w:r w:rsidR="00F86B3B">
        <w:rPr>
          <w:rFonts w:asciiTheme="minorHAnsi" w:hAnsiTheme="minorHAnsi"/>
          <w:sz w:val="24"/>
          <w:szCs w:val="24"/>
        </w:rPr>
        <w:t>zboží</w:t>
      </w:r>
      <w:r w:rsidRPr="008D3CC0">
        <w:rPr>
          <w:rFonts w:asciiTheme="minorHAnsi" w:hAnsiTheme="minorHAnsi"/>
          <w:sz w:val="24"/>
          <w:szCs w:val="24"/>
        </w:rPr>
        <w:t xml:space="preserve">. </w:t>
      </w:r>
    </w:p>
    <w:p w14:paraId="3C7194C4" w14:textId="77777777" w:rsidR="00A93A29" w:rsidRDefault="009754A2" w:rsidP="00A93A29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93A29">
        <w:rPr>
          <w:rFonts w:asciiTheme="minorHAnsi" w:hAnsiTheme="minorHAnsi"/>
          <w:sz w:val="24"/>
          <w:szCs w:val="24"/>
        </w:rPr>
        <w:t xml:space="preserve">Záruční i pozáruční servis pro Českou republiku zajišťuje </w:t>
      </w:r>
      <w:r w:rsidR="00C41D29" w:rsidRPr="00A93A29">
        <w:rPr>
          <w:rFonts w:asciiTheme="minorHAnsi" w:hAnsiTheme="minorHAnsi"/>
          <w:sz w:val="24"/>
          <w:szCs w:val="24"/>
        </w:rPr>
        <w:t>prodávající</w:t>
      </w:r>
      <w:r w:rsidRPr="00A93A29">
        <w:rPr>
          <w:rFonts w:asciiTheme="minorHAnsi" w:hAnsiTheme="minorHAnsi"/>
          <w:sz w:val="24"/>
          <w:szCs w:val="24"/>
        </w:rPr>
        <w:t xml:space="preserve">. </w:t>
      </w:r>
    </w:p>
    <w:p w14:paraId="6C64EDAE" w14:textId="77777777" w:rsidR="00A93A29" w:rsidRDefault="00A93A2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93A29">
        <w:rPr>
          <w:rFonts w:asciiTheme="minorHAnsi" w:hAnsiTheme="minorHAnsi"/>
          <w:sz w:val="24"/>
          <w:szCs w:val="24"/>
        </w:rPr>
        <w:t>Prodávající se zavazuje</w:t>
      </w:r>
      <w:r w:rsidR="00F80462">
        <w:rPr>
          <w:rFonts w:asciiTheme="minorHAnsi" w:hAnsiTheme="minorHAnsi"/>
          <w:sz w:val="24"/>
          <w:szCs w:val="24"/>
        </w:rPr>
        <w:t xml:space="preserve"> vyměnit reklamované zboží ve lhůtě do 2 pracovních dní, případně poskytnout na reklamované zboží slevu, přičemž volbu provede kupující. </w:t>
      </w:r>
    </w:p>
    <w:p w14:paraId="76FF1B2D" w14:textId="77777777" w:rsidR="00AD7444" w:rsidRDefault="00AD7444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Pokud prodávající nevymění reklamované zboží ve sjednané lhůtě, je kupující oprávněn koupit zboží u jiného dodavatele. V takovém případě kupující neuhradí kupní cenu zboží reklamovaného zboží, v případě již provedené úhrady započ</w:t>
      </w:r>
      <w:r w:rsidR="007628EF">
        <w:rPr>
          <w:rFonts w:asciiTheme="minorHAnsi" w:hAnsiTheme="minorHAnsi"/>
          <w:sz w:val="24"/>
          <w:szCs w:val="24"/>
        </w:rPr>
        <w:t xml:space="preserve">te takovou částku proti další faktuře prodávajícího. Vedle toho je prodávající povinen uhradit případný rozdíl ve výši </w:t>
      </w:r>
      <w:r w:rsidR="007628EF">
        <w:rPr>
          <w:rFonts w:asciiTheme="minorHAnsi" w:hAnsiTheme="minorHAnsi"/>
          <w:sz w:val="24"/>
          <w:szCs w:val="24"/>
        </w:rPr>
        <w:lastRenderedPageBreak/>
        <w:t>kupní ceny reklamovaného zboží od jiného dodavatele a od prodávajícího. Kupující je na výzvu prodávajícího povinen prokázat účelnost vynaložení nákladů za podmínky dodržení požadovaných kvalitativních standardů zboží.</w:t>
      </w:r>
    </w:p>
    <w:p w14:paraId="33C28E00" w14:textId="5EF4721E" w:rsidR="009754A2" w:rsidRPr="00A93A29" w:rsidRDefault="00F80462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</w:t>
      </w:r>
      <w:r w:rsidR="009754A2" w:rsidRPr="00A93A29">
        <w:rPr>
          <w:rFonts w:asciiTheme="minorHAnsi" w:hAnsiTheme="minorHAnsi"/>
          <w:sz w:val="24"/>
          <w:szCs w:val="24"/>
        </w:rPr>
        <w:t xml:space="preserve">ady bude </w:t>
      </w:r>
      <w:r w:rsidR="00A93A29">
        <w:rPr>
          <w:rFonts w:asciiTheme="minorHAnsi" w:hAnsiTheme="minorHAnsi"/>
          <w:sz w:val="24"/>
          <w:szCs w:val="24"/>
        </w:rPr>
        <w:t xml:space="preserve">kupující hlásit </w:t>
      </w:r>
      <w:r w:rsidR="00C41D29" w:rsidRPr="00A93A29">
        <w:rPr>
          <w:rFonts w:asciiTheme="minorHAnsi" w:hAnsiTheme="minorHAnsi"/>
          <w:sz w:val="24"/>
          <w:szCs w:val="24"/>
        </w:rPr>
        <w:t xml:space="preserve">elektronickou poštou na adresu </w:t>
      </w:r>
      <w:r w:rsidR="008E22BA">
        <w:rPr>
          <w:rFonts w:asciiTheme="minorHAnsi" w:hAnsiTheme="minorHAnsi"/>
          <w:sz w:val="24"/>
          <w:szCs w:val="24"/>
        </w:rPr>
        <w:t>reklamacecz@officedepot.com</w:t>
      </w:r>
      <w:r w:rsidR="009754A2" w:rsidRPr="00A93A29">
        <w:rPr>
          <w:rFonts w:asciiTheme="minorHAnsi" w:hAnsiTheme="minorHAnsi"/>
          <w:sz w:val="24"/>
          <w:szCs w:val="24"/>
        </w:rPr>
        <w:t xml:space="preserve">. </w:t>
      </w:r>
    </w:p>
    <w:p w14:paraId="49CE6B31" w14:textId="77777777" w:rsidR="009754A2" w:rsidRPr="00F80462" w:rsidRDefault="00F80462" w:rsidP="00F80462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F80462">
        <w:rPr>
          <w:rFonts w:asciiTheme="minorHAnsi" w:hAnsiTheme="minorHAnsi"/>
          <w:sz w:val="24"/>
          <w:szCs w:val="24"/>
        </w:rPr>
        <w:t>V případě, že orgán státního dohledu nařídí stažení z používání určitého druhu zboží, je prodávající povinen toto zboží odebrat od kupujícího zpět na vlastní náklady a uhradit kupujícímu poměrnou část kupní ceny odpovídající ceně vráceného zboží. Právo na náhradu škody způsobené kupujícímu zůstává tímto ustanovením nedotčeno.</w:t>
      </w:r>
    </w:p>
    <w:p w14:paraId="0EF324CD" w14:textId="77777777" w:rsidR="009754A2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20D77277" w14:textId="77777777" w:rsidR="00F80462" w:rsidRPr="008D3CC0" w:rsidRDefault="00F80462" w:rsidP="00F80462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DOBA TRVÁNÍ SMLOUVY</w:t>
      </w:r>
    </w:p>
    <w:p w14:paraId="044EF63B" w14:textId="0D672B85" w:rsidR="00F80462" w:rsidRPr="00F80462" w:rsidRDefault="00F80462" w:rsidP="00F80462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F80462">
        <w:rPr>
          <w:rFonts w:asciiTheme="minorHAnsi" w:hAnsiTheme="minorHAnsi"/>
          <w:sz w:val="24"/>
          <w:szCs w:val="24"/>
        </w:rPr>
        <w:t xml:space="preserve">Tato smlouva se uzavírá na dobu určitou, a to na </w:t>
      </w:r>
      <w:r w:rsidR="00840479">
        <w:rPr>
          <w:rFonts w:asciiTheme="minorHAnsi" w:hAnsiTheme="minorHAnsi"/>
          <w:sz w:val="24"/>
          <w:szCs w:val="24"/>
        </w:rPr>
        <w:t>24</w:t>
      </w:r>
      <w:r w:rsidR="00214FB8">
        <w:rPr>
          <w:rFonts w:asciiTheme="minorHAnsi" w:hAnsiTheme="minorHAnsi"/>
          <w:sz w:val="24"/>
          <w:szCs w:val="24"/>
        </w:rPr>
        <w:t xml:space="preserve"> měsíců</w:t>
      </w:r>
      <w:r w:rsidRPr="00F80462">
        <w:rPr>
          <w:rFonts w:asciiTheme="minorHAnsi" w:hAnsiTheme="minorHAnsi"/>
          <w:sz w:val="24"/>
          <w:szCs w:val="24"/>
        </w:rPr>
        <w:t xml:space="preserve"> ode dne podpisu smlouvy oběma smluvními stranami.  </w:t>
      </w:r>
    </w:p>
    <w:p w14:paraId="6448F558" w14:textId="77777777" w:rsidR="00F80462" w:rsidRPr="00F80462" w:rsidRDefault="00F80462" w:rsidP="00F80462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F80462">
        <w:rPr>
          <w:rFonts w:asciiTheme="minorHAnsi" w:hAnsiTheme="minorHAnsi"/>
          <w:sz w:val="24"/>
          <w:szCs w:val="24"/>
        </w:rPr>
        <w:t xml:space="preserve">Před uplynutím sjednané doby lze smlouvu ukončit písemnou dohodou, písemnou výpovědí bez uvedení důvodu. </w:t>
      </w:r>
    </w:p>
    <w:p w14:paraId="5DF92ED9" w14:textId="77777777" w:rsidR="00F80462" w:rsidRPr="00F80462" w:rsidRDefault="00F80462" w:rsidP="00F80462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F80462">
        <w:rPr>
          <w:rFonts w:asciiTheme="minorHAnsi" w:hAnsiTheme="minorHAnsi"/>
          <w:sz w:val="24"/>
          <w:szCs w:val="24"/>
        </w:rPr>
        <w:t xml:space="preserve">Výpovědní doba se sjednává na dobu </w:t>
      </w:r>
      <w:r w:rsidR="00214FB8">
        <w:rPr>
          <w:rFonts w:asciiTheme="minorHAnsi" w:hAnsiTheme="minorHAnsi"/>
          <w:sz w:val="24"/>
          <w:szCs w:val="24"/>
        </w:rPr>
        <w:t>tří</w:t>
      </w:r>
      <w:r w:rsidRPr="00F80462">
        <w:rPr>
          <w:rFonts w:asciiTheme="minorHAnsi" w:hAnsiTheme="minorHAnsi"/>
          <w:sz w:val="24"/>
          <w:szCs w:val="24"/>
        </w:rPr>
        <w:t xml:space="preserve"> měsíců ode dne doručení výpovědi druhé smluvní straně. Výpovědní lhůta se počítá od prvního dne měsíce následujícího po doručení výpovědi druhé smluvní straně. V případě, že druhá smluvní strana výpověď nepřevezme či doručení výpovědi jinak zmaří, má se za to, že bylo doručeno třetí den po odevzdání výpovědi k doručení na poště v podobě doporučeného dopisu, a to na poslední známou adresu druhé strany této smlouvy. </w:t>
      </w:r>
    </w:p>
    <w:p w14:paraId="3B871AAA" w14:textId="77777777" w:rsidR="00F80462" w:rsidRPr="00F80462" w:rsidRDefault="00F80462" w:rsidP="00F80462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F80462">
        <w:rPr>
          <w:rFonts w:asciiTheme="minorHAnsi" w:hAnsiTheme="minorHAnsi"/>
          <w:sz w:val="24"/>
          <w:szCs w:val="24"/>
        </w:rPr>
        <w:t xml:space="preserve">Kupující je oprávněn </w:t>
      </w:r>
      <w:r w:rsidR="007628EF">
        <w:rPr>
          <w:rFonts w:asciiTheme="minorHAnsi" w:hAnsiTheme="minorHAnsi"/>
          <w:sz w:val="24"/>
          <w:szCs w:val="24"/>
        </w:rPr>
        <w:t>vypovědět tuto</w:t>
      </w:r>
      <w:r w:rsidRPr="00F80462">
        <w:rPr>
          <w:rFonts w:asciiTheme="minorHAnsi" w:hAnsiTheme="minorHAnsi"/>
          <w:sz w:val="24"/>
          <w:szCs w:val="24"/>
        </w:rPr>
        <w:t xml:space="preserve"> smlouv</w:t>
      </w:r>
      <w:r w:rsidR="007628EF">
        <w:rPr>
          <w:rFonts w:asciiTheme="minorHAnsi" w:hAnsiTheme="minorHAnsi"/>
          <w:sz w:val="24"/>
          <w:szCs w:val="24"/>
        </w:rPr>
        <w:t>u s účinností doručením výpovědi prodávajícímu v následujících případech</w:t>
      </w:r>
      <w:r w:rsidRPr="00F80462">
        <w:rPr>
          <w:rFonts w:asciiTheme="minorHAnsi" w:hAnsiTheme="minorHAnsi"/>
          <w:sz w:val="24"/>
          <w:szCs w:val="24"/>
        </w:rPr>
        <w:t xml:space="preserve">: </w:t>
      </w:r>
    </w:p>
    <w:p w14:paraId="4916D1CF" w14:textId="77777777" w:rsidR="00F80462" w:rsidRPr="00651B92" w:rsidRDefault="00F80462" w:rsidP="00651B92">
      <w:pPr>
        <w:jc w:val="both"/>
        <w:rPr>
          <w:rFonts w:asciiTheme="minorHAnsi" w:hAnsiTheme="minorHAnsi"/>
          <w:sz w:val="24"/>
        </w:rPr>
      </w:pPr>
      <w:r w:rsidRPr="00651B92">
        <w:rPr>
          <w:rFonts w:asciiTheme="minorHAnsi" w:hAnsiTheme="minorHAnsi"/>
          <w:sz w:val="24"/>
        </w:rPr>
        <w:t>na majetek prodávajícího bylo zahájeno insolvenční řízení;</w:t>
      </w:r>
    </w:p>
    <w:p w14:paraId="0B7BDB2D" w14:textId="77777777" w:rsidR="00F80462" w:rsidRPr="00651B92" w:rsidRDefault="00F80462" w:rsidP="00651B92">
      <w:pPr>
        <w:jc w:val="both"/>
        <w:rPr>
          <w:rFonts w:asciiTheme="minorHAnsi" w:hAnsiTheme="minorHAnsi"/>
          <w:sz w:val="24"/>
        </w:rPr>
      </w:pPr>
      <w:r w:rsidRPr="00651B92">
        <w:rPr>
          <w:rFonts w:asciiTheme="minorHAnsi" w:hAnsiTheme="minorHAnsi"/>
          <w:sz w:val="24"/>
        </w:rPr>
        <w:t xml:space="preserve">návrh </w:t>
      </w:r>
      <w:r w:rsidR="007628EF">
        <w:rPr>
          <w:rFonts w:asciiTheme="minorHAnsi" w:hAnsiTheme="minorHAnsi"/>
          <w:sz w:val="24"/>
        </w:rPr>
        <w:t>na prohlášení konkursu byl zamítn</w:t>
      </w:r>
      <w:r w:rsidRPr="00651B92">
        <w:rPr>
          <w:rFonts w:asciiTheme="minorHAnsi" w:hAnsiTheme="minorHAnsi"/>
          <w:sz w:val="24"/>
        </w:rPr>
        <w:t>ut pro nedostatek majetku;</w:t>
      </w:r>
    </w:p>
    <w:p w14:paraId="2994132F" w14:textId="77777777" w:rsidR="00F80462" w:rsidRPr="00651B92" w:rsidRDefault="00F80462" w:rsidP="00651B92">
      <w:pPr>
        <w:jc w:val="both"/>
        <w:rPr>
          <w:rFonts w:asciiTheme="minorHAnsi" w:hAnsiTheme="minorHAnsi"/>
          <w:sz w:val="24"/>
        </w:rPr>
      </w:pPr>
      <w:r w:rsidRPr="00651B92">
        <w:rPr>
          <w:rFonts w:asciiTheme="minorHAnsi" w:hAnsiTheme="minorHAnsi"/>
          <w:sz w:val="24"/>
        </w:rPr>
        <w:t>p</w:t>
      </w:r>
      <w:r w:rsidR="007628EF">
        <w:rPr>
          <w:rFonts w:asciiTheme="minorHAnsi" w:hAnsiTheme="minorHAnsi"/>
          <w:sz w:val="24"/>
        </w:rPr>
        <w:t>rodávající vstoupí do likvidace.</w:t>
      </w:r>
    </w:p>
    <w:p w14:paraId="30B0B0A4" w14:textId="77777777" w:rsidR="00F80462" w:rsidRPr="007628EF" w:rsidRDefault="007628EF" w:rsidP="00F80462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7628EF">
        <w:rPr>
          <w:rFonts w:asciiTheme="minorHAnsi" w:hAnsiTheme="minorHAnsi"/>
          <w:sz w:val="24"/>
          <w:szCs w:val="24"/>
        </w:rPr>
        <w:t>Obě strany mohou od této smlouvy odstoupit v případech upravených platnými právními předpisy</w:t>
      </w:r>
      <w:r w:rsidR="008608D3" w:rsidRPr="007628EF">
        <w:rPr>
          <w:rFonts w:asciiTheme="minorHAnsi" w:hAnsiTheme="minorHAnsi"/>
          <w:sz w:val="24"/>
          <w:szCs w:val="24"/>
        </w:rPr>
        <w:t>.</w:t>
      </w:r>
      <w:r w:rsidRPr="007628EF">
        <w:rPr>
          <w:rFonts w:asciiTheme="minorHAnsi" w:hAnsiTheme="minorHAnsi"/>
          <w:sz w:val="24"/>
          <w:szCs w:val="24"/>
        </w:rPr>
        <w:t xml:space="preserve"> </w:t>
      </w:r>
      <w:r w:rsidR="00F80462" w:rsidRPr="007628EF">
        <w:rPr>
          <w:rFonts w:asciiTheme="minorHAnsi" w:hAnsiTheme="minorHAnsi"/>
          <w:sz w:val="24"/>
          <w:szCs w:val="24"/>
        </w:rPr>
        <w:t xml:space="preserve">Odstoupení od smlouvy musí být učiněno písemně a doručeno druhé straně, přičemž účinky odstoupení nastávají dnem doručení písemného oznámení. </w:t>
      </w:r>
    </w:p>
    <w:p w14:paraId="057550C2" w14:textId="77777777" w:rsidR="00F80462" w:rsidRDefault="00F8046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00A7D967" w14:textId="77777777" w:rsidR="008608D3" w:rsidRPr="008608D3" w:rsidRDefault="008608D3" w:rsidP="008608D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424BFD5D" w14:textId="77777777" w:rsidR="008608D3" w:rsidRPr="008608D3" w:rsidRDefault="0046314F" w:rsidP="008608D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OSTATNÍ UJEDNÁNÍ</w:t>
      </w:r>
    </w:p>
    <w:p w14:paraId="7843B46C" w14:textId="157AD9A9" w:rsidR="008608D3" w:rsidRPr="008608D3" w:rsidRDefault="008608D3" w:rsidP="00214FB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608D3">
        <w:rPr>
          <w:rFonts w:asciiTheme="minorHAnsi" w:hAnsiTheme="minorHAnsi"/>
          <w:sz w:val="24"/>
          <w:szCs w:val="24"/>
        </w:rPr>
        <w:t xml:space="preserve">Prodávající je srozuměn s tím, že dodávka zboží může být rovněž financována ze zdrojů EU, a to konkrétně z </w:t>
      </w:r>
      <w:r w:rsidR="00214FB8" w:rsidRPr="00214FB8">
        <w:rPr>
          <w:rFonts w:asciiTheme="minorHAnsi" w:hAnsiTheme="minorHAnsi"/>
          <w:sz w:val="24"/>
          <w:szCs w:val="24"/>
        </w:rPr>
        <w:t>Operačního programu Výzkum, vývoj a vzdělávání</w:t>
      </w:r>
      <w:r w:rsidR="00DF7CBC">
        <w:rPr>
          <w:rFonts w:asciiTheme="minorHAnsi" w:hAnsiTheme="minorHAnsi"/>
          <w:sz w:val="24"/>
          <w:szCs w:val="24"/>
        </w:rPr>
        <w:t xml:space="preserve">, </w:t>
      </w:r>
      <w:r w:rsidR="00DF7CBC" w:rsidRPr="00FE3218">
        <w:rPr>
          <w:rFonts w:asciiTheme="minorHAnsi" w:hAnsiTheme="minorHAnsi"/>
          <w:sz w:val="24"/>
          <w:szCs w:val="24"/>
        </w:rPr>
        <w:t>Program INTERREG V-A</w:t>
      </w:r>
      <w:r w:rsidR="00DF7CBC">
        <w:rPr>
          <w:rFonts w:asciiTheme="minorHAnsi" w:hAnsiTheme="minorHAnsi"/>
          <w:sz w:val="24"/>
          <w:szCs w:val="24"/>
        </w:rPr>
        <w:t>,</w:t>
      </w:r>
      <w:r w:rsidR="00DF7CBC" w:rsidRPr="00FE3218">
        <w:rPr>
          <w:rFonts w:asciiTheme="minorHAnsi" w:hAnsiTheme="minorHAnsi"/>
          <w:sz w:val="24"/>
          <w:szCs w:val="24"/>
        </w:rPr>
        <w:t xml:space="preserve"> </w:t>
      </w:r>
      <w:r w:rsidR="00DF7CBC">
        <w:rPr>
          <w:rFonts w:asciiTheme="minorHAnsi" w:hAnsiTheme="minorHAnsi"/>
          <w:sz w:val="24"/>
          <w:szCs w:val="24"/>
        </w:rPr>
        <w:t>Národní program udržitelnosti</w:t>
      </w:r>
      <w:r w:rsidR="00214FB8" w:rsidRPr="00214FB8">
        <w:rPr>
          <w:rFonts w:asciiTheme="minorHAnsi" w:hAnsiTheme="minorHAnsi"/>
          <w:sz w:val="24"/>
          <w:szCs w:val="24"/>
        </w:rPr>
        <w:t xml:space="preserve"> </w:t>
      </w:r>
      <w:r w:rsidRPr="008608D3">
        <w:rPr>
          <w:rFonts w:asciiTheme="minorHAnsi" w:hAnsiTheme="minorHAnsi"/>
          <w:sz w:val="24"/>
          <w:szCs w:val="24"/>
        </w:rPr>
        <w:t>i dalších.</w:t>
      </w:r>
    </w:p>
    <w:p w14:paraId="586D7E28" w14:textId="77777777" w:rsidR="008608D3" w:rsidRPr="008608D3" w:rsidRDefault="008608D3" w:rsidP="008608D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608D3">
        <w:rPr>
          <w:rFonts w:asciiTheme="minorHAnsi" w:hAnsiTheme="minorHAnsi"/>
          <w:sz w:val="24"/>
          <w:szCs w:val="24"/>
        </w:rPr>
        <w:t>Kupující si vyhrazuje právo odstoupit od této smlouvy v případě, že výdaje, které by mu na základě smlouvy měly vzniknout, budou Řídícím orgánem operačního programu, případně jiným kontrolním subjektem, označeny za nezpůsobilé.</w:t>
      </w:r>
    </w:p>
    <w:p w14:paraId="7B8DA629" w14:textId="77777777" w:rsidR="008608D3" w:rsidRDefault="008608D3" w:rsidP="008608D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608D3">
        <w:rPr>
          <w:rFonts w:asciiTheme="minorHAnsi" w:hAnsiTheme="minorHAnsi"/>
          <w:sz w:val="24"/>
          <w:szCs w:val="24"/>
        </w:rPr>
        <w:t xml:space="preserve">Podle zákona č. 320/2001 Sb., o finanční kontrole ve veřejné správě, v platném znění, je prodávající osobou povinnou spolupůsobit při výkonu finanční kontroly, a </w:t>
      </w:r>
      <w:r>
        <w:rPr>
          <w:rFonts w:asciiTheme="minorHAnsi" w:hAnsiTheme="minorHAnsi"/>
          <w:sz w:val="24"/>
          <w:szCs w:val="24"/>
        </w:rPr>
        <w:t xml:space="preserve">je povinen </w:t>
      </w:r>
      <w:r w:rsidRPr="008608D3">
        <w:rPr>
          <w:rFonts w:asciiTheme="minorHAnsi" w:hAnsiTheme="minorHAnsi"/>
          <w:sz w:val="24"/>
          <w:szCs w:val="24"/>
        </w:rPr>
        <w:t>obdobně zaváza</w:t>
      </w:r>
      <w:r>
        <w:rPr>
          <w:rFonts w:asciiTheme="minorHAnsi" w:hAnsiTheme="minorHAnsi"/>
          <w:sz w:val="24"/>
          <w:szCs w:val="24"/>
        </w:rPr>
        <w:t>t i své</w:t>
      </w:r>
      <w:r w:rsidRPr="008608D3">
        <w:rPr>
          <w:rFonts w:asciiTheme="minorHAnsi" w:hAnsiTheme="minorHAnsi"/>
          <w:sz w:val="24"/>
          <w:szCs w:val="24"/>
        </w:rPr>
        <w:t xml:space="preserve"> subdodavatele.</w:t>
      </w:r>
    </w:p>
    <w:p w14:paraId="042C66BD" w14:textId="77777777" w:rsidR="008608D3" w:rsidRDefault="008608D3" w:rsidP="000C231D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66E0D3E" w14:textId="77777777" w:rsidR="000C231D" w:rsidRPr="008D3CC0" w:rsidRDefault="000C231D" w:rsidP="000C231D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6FEE049" w14:textId="77777777" w:rsidR="009754A2" w:rsidRPr="008D3CC0" w:rsidRDefault="009754A2" w:rsidP="00614AE2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8D3CC0">
        <w:rPr>
          <w:rFonts w:asciiTheme="minorHAnsi" w:hAnsiTheme="minorHAnsi"/>
          <w:b/>
          <w:sz w:val="24"/>
          <w:szCs w:val="24"/>
        </w:rPr>
        <w:t>ZÁVĚREČNÁ USTANOVENÍ</w:t>
      </w:r>
    </w:p>
    <w:p w14:paraId="6AEF2569" w14:textId="77777777" w:rsidR="008608D3" w:rsidRPr="008608D3" w:rsidRDefault="008608D3" w:rsidP="008608D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608D3">
        <w:rPr>
          <w:rFonts w:asciiTheme="minorHAnsi" w:hAnsiTheme="minorHAnsi"/>
          <w:sz w:val="24"/>
          <w:szCs w:val="24"/>
        </w:rPr>
        <w:t>Smluvní strany se zavazují, že veškeré spory vzniklé v souvislosti s touto smlouvou budou řešit smírně dohodou. Pokud by taková dohoda nebyla možná, budou spory řešeny v souladu s platnou právní úpravou.</w:t>
      </w:r>
    </w:p>
    <w:p w14:paraId="737B25A0" w14:textId="77777777" w:rsidR="009754A2" w:rsidRPr="008D3CC0" w:rsidRDefault="00222B55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lastRenderedPageBreak/>
        <w:t xml:space="preserve">Tato smlouva je uzavřena a nabývá </w:t>
      </w:r>
      <w:r w:rsidR="009754A2" w:rsidRPr="008D3CC0">
        <w:rPr>
          <w:rFonts w:asciiTheme="minorHAnsi" w:hAnsiTheme="minorHAnsi"/>
          <w:sz w:val="24"/>
          <w:szCs w:val="24"/>
        </w:rPr>
        <w:t>účinnost</w:t>
      </w:r>
      <w:r w:rsidRPr="008D3CC0">
        <w:rPr>
          <w:rFonts w:asciiTheme="minorHAnsi" w:hAnsiTheme="minorHAnsi"/>
          <w:sz w:val="24"/>
          <w:szCs w:val="24"/>
        </w:rPr>
        <w:t xml:space="preserve">i dnem jejího </w:t>
      </w:r>
      <w:r w:rsidR="009754A2" w:rsidRPr="008D3CC0">
        <w:rPr>
          <w:rFonts w:asciiTheme="minorHAnsi" w:hAnsiTheme="minorHAnsi"/>
          <w:sz w:val="24"/>
          <w:szCs w:val="24"/>
        </w:rPr>
        <w:t xml:space="preserve">podpisu </w:t>
      </w:r>
      <w:r w:rsidRPr="008D3CC0">
        <w:rPr>
          <w:rFonts w:asciiTheme="minorHAnsi" w:hAnsiTheme="minorHAnsi"/>
          <w:sz w:val="24"/>
          <w:szCs w:val="24"/>
        </w:rPr>
        <w:t>oběma smluvními stranami</w:t>
      </w:r>
      <w:r w:rsidR="009754A2" w:rsidRPr="008D3CC0">
        <w:rPr>
          <w:rFonts w:asciiTheme="minorHAnsi" w:hAnsiTheme="minorHAnsi"/>
          <w:sz w:val="24"/>
          <w:szCs w:val="24"/>
        </w:rPr>
        <w:t>.</w:t>
      </w:r>
    </w:p>
    <w:p w14:paraId="565F6E53" w14:textId="77777777" w:rsidR="009754A2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8D3CC0">
        <w:rPr>
          <w:rFonts w:asciiTheme="minorHAnsi" w:hAnsiTheme="minorHAnsi"/>
          <w:sz w:val="24"/>
          <w:szCs w:val="24"/>
        </w:rPr>
        <w:t>o</w:t>
      </w:r>
      <w:r w:rsidRPr="008D3CC0">
        <w:rPr>
          <w:rFonts w:asciiTheme="minorHAnsi" w:hAnsiTheme="minorHAnsi"/>
          <w:sz w:val="24"/>
          <w:szCs w:val="24"/>
        </w:rPr>
        <w:t>právněnými zástupci obou smluvních stran.</w:t>
      </w:r>
    </w:p>
    <w:p w14:paraId="26184217" w14:textId="77777777" w:rsidR="0046314F" w:rsidRPr="008D3CC0" w:rsidRDefault="0046314F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Prodávající bere na vědomí, že s ohledem na postavení kupujícího </w:t>
      </w:r>
      <w:r w:rsidR="00A15ED0">
        <w:rPr>
          <w:rFonts w:asciiTheme="minorHAnsi" w:hAnsiTheme="minorHAnsi"/>
          <w:sz w:val="24"/>
          <w:szCs w:val="24"/>
        </w:rPr>
        <w:t xml:space="preserve">jako veřejné výzkumné instituce </w:t>
      </w:r>
      <w:r>
        <w:rPr>
          <w:rFonts w:asciiTheme="minorHAnsi" w:hAnsiTheme="minorHAnsi"/>
          <w:sz w:val="24"/>
          <w:szCs w:val="24"/>
        </w:rPr>
        <w:t xml:space="preserve">bude tato smlouva, případně i veškeré objednávky podle této rámcové smlouvy realizované, uveřejněné v registru smluv. Uveřejnění bude provedeno primárně kupujícím, nicméně prodávající má povinnost kontrolovat </w:t>
      </w:r>
      <w:r w:rsidR="00A15ED0">
        <w:rPr>
          <w:rFonts w:asciiTheme="minorHAnsi" w:hAnsiTheme="minorHAnsi"/>
          <w:sz w:val="24"/>
          <w:szCs w:val="24"/>
        </w:rPr>
        <w:t>splnění povinnosti uveřejnění.</w:t>
      </w:r>
    </w:p>
    <w:p w14:paraId="0BAC4154" w14:textId="77777777" w:rsidR="009754A2" w:rsidRPr="008D3CC0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t xml:space="preserve">Smlouva je </w:t>
      </w:r>
      <w:r w:rsidR="00C90596" w:rsidRPr="008D3CC0">
        <w:rPr>
          <w:rFonts w:asciiTheme="minorHAnsi" w:hAnsiTheme="minorHAnsi"/>
          <w:sz w:val="24"/>
          <w:szCs w:val="24"/>
        </w:rPr>
        <w:t>vyhotovena</w:t>
      </w:r>
      <w:r w:rsidRPr="008D3CC0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14:paraId="6A52E63D" w14:textId="77777777" w:rsidR="009754A2" w:rsidRPr="008D3CC0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D3CC0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14:paraId="0957B13E" w14:textId="77777777" w:rsidR="009754A2" w:rsidRPr="008D3CC0" w:rsidRDefault="009754A2" w:rsidP="00614AE2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04374D67" w14:textId="77777777" w:rsidR="009754A2" w:rsidRPr="008D3CC0" w:rsidRDefault="009754A2" w:rsidP="00614AE2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8D3CC0">
        <w:rPr>
          <w:rFonts w:asciiTheme="minorHAnsi" w:hAnsiTheme="minorHAnsi"/>
          <w:szCs w:val="24"/>
        </w:rPr>
        <w:t xml:space="preserve">V Praze dne </w:t>
      </w:r>
      <w:r w:rsidR="005F355C">
        <w:rPr>
          <w:rFonts w:asciiTheme="minorHAnsi" w:hAnsiTheme="minorHAnsi"/>
          <w:szCs w:val="24"/>
        </w:rPr>
        <w:t>__________</w:t>
      </w:r>
    </w:p>
    <w:p w14:paraId="58A10C88" w14:textId="77777777" w:rsidR="009754A2" w:rsidRPr="008D3CC0" w:rsidRDefault="009754A2" w:rsidP="008608D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56AAC60" w14:textId="77777777" w:rsidR="009754A2" w:rsidRPr="008D3CC0" w:rsidRDefault="009754A2" w:rsidP="008608D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5863B916" w14:textId="77777777" w:rsidR="009754A2" w:rsidRPr="008D3CC0" w:rsidRDefault="009754A2" w:rsidP="008608D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04C07582" w14:textId="77777777" w:rsidR="009754A2" w:rsidRPr="008D3CC0" w:rsidRDefault="009754A2" w:rsidP="008608D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6668C102" w14:textId="77777777" w:rsidR="009754A2" w:rsidRPr="008D3CC0" w:rsidRDefault="009754A2" w:rsidP="008608D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5BC16030" w14:textId="77777777" w:rsidR="009754A2" w:rsidRPr="008D3CC0" w:rsidRDefault="009754A2" w:rsidP="008608D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8D3CC0">
        <w:rPr>
          <w:rFonts w:asciiTheme="minorHAnsi" w:hAnsiTheme="minorHAnsi"/>
          <w:szCs w:val="24"/>
        </w:rPr>
        <w:t xml:space="preserve">……………………………… </w:t>
      </w:r>
      <w:r w:rsidR="00614AE2" w:rsidRPr="008D3CC0">
        <w:rPr>
          <w:rFonts w:asciiTheme="minorHAnsi" w:hAnsiTheme="minorHAnsi"/>
          <w:szCs w:val="24"/>
        </w:rPr>
        <w:tab/>
      </w:r>
      <w:r w:rsidR="00614AE2" w:rsidRPr="008D3CC0">
        <w:rPr>
          <w:rFonts w:asciiTheme="minorHAnsi" w:hAnsiTheme="minorHAnsi"/>
          <w:szCs w:val="24"/>
        </w:rPr>
        <w:tab/>
      </w:r>
      <w:r w:rsidR="00614AE2" w:rsidRPr="008D3CC0">
        <w:rPr>
          <w:rFonts w:asciiTheme="minorHAnsi" w:hAnsiTheme="minorHAnsi"/>
          <w:szCs w:val="24"/>
        </w:rPr>
        <w:tab/>
      </w:r>
      <w:r w:rsidR="005F355C">
        <w:rPr>
          <w:rFonts w:asciiTheme="minorHAnsi" w:hAnsiTheme="minorHAnsi"/>
          <w:szCs w:val="24"/>
        </w:rPr>
        <w:tab/>
      </w:r>
      <w:r w:rsidR="005F355C">
        <w:rPr>
          <w:rFonts w:asciiTheme="minorHAnsi" w:hAnsiTheme="minorHAnsi"/>
          <w:szCs w:val="24"/>
        </w:rPr>
        <w:tab/>
      </w:r>
      <w:r w:rsidRPr="008D3CC0">
        <w:rPr>
          <w:rFonts w:asciiTheme="minorHAnsi" w:hAnsiTheme="minorHAnsi"/>
          <w:szCs w:val="24"/>
        </w:rPr>
        <w:t>………………………………………</w:t>
      </w:r>
    </w:p>
    <w:p w14:paraId="2493F1F2" w14:textId="1E7009DC" w:rsidR="009754A2" w:rsidRDefault="002A35C7" w:rsidP="008608D3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Vladimír Šíma,</w:t>
      </w:r>
      <w:r w:rsidR="00614AE2" w:rsidRPr="008D3CC0">
        <w:rPr>
          <w:rFonts w:asciiTheme="minorHAnsi" w:hAnsiTheme="minorHAnsi"/>
          <w:bCs/>
          <w:szCs w:val="24"/>
        </w:rPr>
        <w:tab/>
      </w:r>
      <w:r w:rsidR="00614AE2" w:rsidRPr="008D3CC0">
        <w:rPr>
          <w:rFonts w:asciiTheme="minorHAnsi" w:hAnsiTheme="minorHAnsi"/>
          <w:bCs/>
          <w:szCs w:val="24"/>
        </w:rPr>
        <w:tab/>
      </w:r>
      <w:r w:rsidR="00614AE2" w:rsidRPr="008D3CC0">
        <w:rPr>
          <w:rFonts w:asciiTheme="minorHAnsi" w:hAnsiTheme="minorHAnsi"/>
          <w:bCs/>
          <w:szCs w:val="24"/>
        </w:rPr>
        <w:tab/>
      </w:r>
      <w:r w:rsidR="00614AE2" w:rsidRPr="008D3CC0">
        <w:rPr>
          <w:rFonts w:asciiTheme="minorHAnsi" w:hAnsiTheme="minorHAnsi"/>
          <w:bCs/>
          <w:szCs w:val="24"/>
        </w:rPr>
        <w:tab/>
      </w:r>
      <w:r w:rsidR="00614AE2" w:rsidRPr="008D3CC0">
        <w:rPr>
          <w:rFonts w:asciiTheme="minorHAnsi" w:hAnsiTheme="minorHAnsi"/>
          <w:bCs/>
          <w:szCs w:val="24"/>
        </w:rPr>
        <w:tab/>
      </w:r>
      <w:r w:rsidR="005F355C">
        <w:rPr>
          <w:rFonts w:asciiTheme="minorHAnsi" w:hAnsiTheme="minorHAnsi"/>
          <w:bCs/>
          <w:szCs w:val="24"/>
        </w:rPr>
        <w:tab/>
      </w:r>
      <w:r w:rsidR="006C5AA0">
        <w:rPr>
          <w:rFonts w:asciiTheme="minorHAnsi" w:hAnsiTheme="minorHAnsi"/>
          <w:bCs/>
          <w:szCs w:val="24"/>
        </w:rPr>
        <w:t>Ing. Jiří Hašek, CSc</w:t>
      </w:r>
      <w:r w:rsidR="005F355C">
        <w:rPr>
          <w:rFonts w:asciiTheme="minorHAnsi" w:hAnsiTheme="minorHAnsi"/>
          <w:bCs/>
          <w:szCs w:val="24"/>
        </w:rPr>
        <w:t>.</w:t>
      </w:r>
    </w:p>
    <w:p w14:paraId="5AB5A8F4" w14:textId="1749785D" w:rsidR="009754A2" w:rsidRPr="008D3CC0" w:rsidRDefault="002A35C7" w:rsidP="008608D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jednatel</w:t>
      </w:r>
      <w:r w:rsidR="005F355C">
        <w:rPr>
          <w:rFonts w:asciiTheme="minorHAnsi" w:hAnsiTheme="minorHAnsi"/>
          <w:bCs/>
          <w:szCs w:val="24"/>
        </w:rPr>
        <w:tab/>
      </w:r>
      <w:r w:rsidR="005F355C">
        <w:rPr>
          <w:rFonts w:asciiTheme="minorHAnsi" w:hAnsiTheme="minorHAnsi"/>
          <w:bCs/>
          <w:szCs w:val="24"/>
        </w:rPr>
        <w:tab/>
      </w:r>
      <w:r w:rsidR="005F355C">
        <w:rPr>
          <w:rFonts w:asciiTheme="minorHAnsi" w:hAnsiTheme="minorHAnsi"/>
          <w:bCs/>
          <w:szCs w:val="24"/>
        </w:rPr>
        <w:tab/>
      </w:r>
      <w:r w:rsidR="005F355C">
        <w:rPr>
          <w:rFonts w:asciiTheme="minorHAnsi" w:hAnsiTheme="minorHAnsi"/>
          <w:bCs/>
          <w:szCs w:val="24"/>
        </w:rPr>
        <w:tab/>
      </w:r>
      <w:r w:rsidR="005F355C">
        <w:rPr>
          <w:rFonts w:asciiTheme="minorHAnsi" w:hAnsiTheme="minorHAnsi"/>
          <w:bCs/>
          <w:szCs w:val="24"/>
        </w:rPr>
        <w:tab/>
      </w:r>
      <w:r w:rsidR="005F355C">
        <w:rPr>
          <w:rFonts w:asciiTheme="minorHAnsi" w:hAnsiTheme="minorHAnsi"/>
          <w:bCs/>
          <w:szCs w:val="24"/>
        </w:rPr>
        <w:tab/>
      </w:r>
      <w:r w:rsidR="006C5AA0">
        <w:rPr>
          <w:rFonts w:asciiTheme="minorHAnsi" w:hAnsiTheme="minorHAnsi"/>
          <w:bCs/>
          <w:szCs w:val="24"/>
        </w:rPr>
        <w:t>pověřený řízením</w:t>
      </w:r>
    </w:p>
    <w:sectPr w:rsidR="009754A2" w:rsidRPr="008D3CC0" w:rsidSect="009A2782">
      <w:headerReference w:type="default" r:id="rId8"/>
      <w:footerReference w:type="even" r:id="rId9"/>
      <w:footerReference w:type="default" r:id="rId10"/>
      <w:pgSz w:w="11906" w:h="16838" w:code="9"/>
      <w:pgMar w:top="1560" w:right="1134" w:bottom="1418" w:left="1418" w:header="0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BFAEE" w14:textId="77777777" w:rsidR="00682763" w:rsidRDefault="00682763">
      <w:r>
        <w:separator/>
      </w:r>
    </w:p>
  </w:endnote>
  <w:endnote w:type="continuationSeparator" w:id="0">
    <w:p w14:paraId="3ABBE22E" w14:textId="77777777" w:rsidR="00682763" w:rsidRDefault="0068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CE8F6" w14:textId="77777777" w:rsidR="008D40AC" w:rsidRDefault="008D40AC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520820" w14:textId="77777777"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6477A" w14:textId="77777777" w:rsidR="008D40AC" w:rsidRPr="00214FB8" w:rsidRDefault="00E232EA" w:rsidP="00E232EA">
    <w:pPr>
      <w:pStyle w:val="Zpat"/>
      <w:numPr>
        <w:ilvl w:val="0"/>
        <w:numId w:val="0"/>
      </w:numPr>
      <w:ind w:left="288" w:right="360"/>
      <w:jc w:val="center"/>
      <w:rPr>
        <w:rFonts w:ascii="Arial" w:hAnsi="Arial" w:cs="Arial"/>
      </w:rPr>
    </w:pPr>
    <w:r w:rsidRPr="00214FB8">
      <w:rPr>
        <w:rFonts w:ascii="Arial" w:hAnsi="Arial" w:cs="Arial"/>
      </w:rPr>
      <w:t xml:space="preserve">Stránka </w:t>
    </w:r>
    <w:r w:rsidRPr="00214FB8">
      <w:rPr>
        <w:rFonts w:ascii="Arial" w:hAnsi="Arial" w:cs="Arial"/>
        <w:b/>
      </w:rPr>
      <w:fldChar w:fldCharType="begin"/>
    </w:r>
    <w:r w:rsidRPr="00214FB8">
      <w:rPr>
        <w:rFonts w:ascii="Arial" w:hAnsi="Arial" w:cs="Arial"/>
        <w:b/>
      </w:rPr>
      <w:instrText>PAGE  \* Arabic  \* MERGEFORMAT</w:instrText>
    </w:r>
    <w:r w:rsidRPr="00214FB8">
      <w:rPr>
        <w:rFonts w:ascii="Arial" w:hAnsi="Arial" w:cs="Arial"/>
        <w:b/>
      </w:rPr>
      <w:fldChar w:fldCharType="separate"/>
    </w:r>
    <w:r w:rsidR="004D1E3F">
      <w:rPr>
        <w:rFonts w:ascii="Arial" w:hAnsi="Arial" w:cs="Arial"/>
        <w:b/>
        <w:noProof/>
      </w:rPr>
      <w:t>1</w:t>
    </w:r>
    <w:r w:rsidRPr="00214FB8">
      <w:rPr>
        <w:rFonts w:ascii="Arial" w:hAnsi="Arial" w:cs="Arial"/>
        <w:b/>
      </w:rPr>
      <w:fldChar w:fldCharType="end"/>
    </w:r>
    <w:r w:rsidRPr="00214FB8">
      <w:rPr>
        <w:rFonts w:ascii="Arial" w:hAnsi="Arial" w:cs="Arial"/>
      </w:rPr>
      <w:t xml:space="preserve"> z </w:t>
    </w:r>
    <w:r w:rsidRPr="00214FB8">
      <w:rPr>
        <w:rFonts w:ascii="Arial" w:hAnsi="Arial" w:cs="Arial"/>
        <w:b/>
      </w:rPr>
      <w:fldChar w:fldCharType="begin"/>
    </w:r>
    <w:r w:rsidRPr="00214FB8">
      <w:rPr>
        <w:rFonts w:ascii="Arial" w:hAnsi="Arial" w:cs="Arial"/>
        <w:b/>
      </w:rPr>
      <w:instrText>NUMPAGES  \* Arabic  \* MERGEFORMAT</w:instrText>
    </w:r>
    <w:r w:rsidRPr="00214FB8">
      <w:rPr>
        <w:rFonts w:ascii="Arial" w:hAnsi="Arial" w:cs="Arial"/>
        <w:b/>
      </w:rPr>
      <w:fldChar w:fldCharType="separate"/>
    </w:r>
    <w:r w:rsidR="004D1E3F">
      <w:rPr>
        <w:rFonts w:ascii="Arial" w:hAnsi="Arial" w:cs="Arial"/>
        <w:b/>
        <w:noProof/>
      </w:rPr>
      <w:t>6</w:t>
    </w:r>
    <w:r w:rsidRPr="00214FB8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EEF32" w14:textId="77777777" w:rsidR="00682763" w:rsidRDefault="00682763">
      <w:r>
        <w:separator/>
      </w:r>
    </w:p>
  </w:footnote>
  <w:footnote w:type="continuationSeparator" w:id="0">
    <w:p w14:paraId="65E01AB8" w14:textId="77777777" w:rsidR="00682763" w:rsidRDefault="00682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136F3" w14:textId="77777777"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78A"/>
    <w:multiLevelType w:val="hybridMultilevel"/>
    <w:tmpl w:val="D332C304"/>
    <w:lvl w:ilvl="0" w:tplc="569C30C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66F7B"/>
    <w:multiLevelType w:val="multilevel"/>
    <w:tmpl w:val="7CBCB962"/>
    <w:lvl w:ilvl="0">
      <w:start w:val="1"/>
      <w:numFmt w:val="upperRoman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asciiTheme="minorHAnsi" w:hAnsiTheme="minorHAnsi" w:hint="default"/>
        <w:sz w:val="24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A9676BE"/>
    <w:multiLevelType w:val="hybridMultilevel"/>
    <w:tmpl w:val="357405EC"/>
    <w:lvl w:ilvl="0" w:tplc="027CC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1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41"/>
    <w:rsid w:val="0007479A"/>
    <w:rsid w:val="00084771"/>
    <w:rsid w:val="00093F69"/>
    <w:rsid w:val="000B1783"/>
    <w:rsid w:val="000B2F4A"/>
    <w:rsid w:val="000C231D"/>
    <w:rsid w:val="00154A39"/>
    <w:rsid w:val="00170785"/>
    <w:rsid w:val="001B4040"/>
    <w:rsid w:val="001C6096"/>
    <w:rsid w:val="001C7F15"/>
    <w:rsid w:val="001E573C"/>
    <w:rsid w:val="002026F4"/>
    <w:rsid w:val="00214FB8"/>
    <w:rsid w:val="00215EEF"/>
    <w:rsid w:val="00222B55"/>
    <w:rsid w:val="002401F7"/>
    <w:rsid w:val="00260B70"/>
    <w:rsid w:val="002A35C7"/>
    <w:rsid w:val="002D4E77"/>
    <w:rsid w:val="00334FDE"/>
    <w:rsid w:val="00340581"/>
    <w:rsid w:val="00346875"/>
    <w:rsid w:val="00354881"/>
    <w:rsid w:val="00356A0A"/>
    <w:rsid w:val="003654B8"/>
    <w:rsid w:val="00375421"/>
    <w:rsid w:val="0039794E"/>
    <w:rsid w:val="003A2833"/>
    <w:rsid w:val="003D4EEE"/>
    <w:rsid w:val="003E11DB"/>
    <w:rsid w:val="00416E27"/>
    <w:rsid w:val="004240EB"/>
    <w:rsid w:val="00426669"/>
    <w:rsid w:val="0042782F"/>
    <w:rsid w:val="0046314F"/>
    <w:rsid w:val="004B0B84"/>
    <w:rsid w:val="004D1E3F"/>
    <w:rsid w:val="004F17C5"/>
    <w:rsid w:val="00510B21"/>
    <w:rsid w:val="005400E1"/>
    <w:rsid w:val="00573B09"/>
    <w:rsid w:val="00581E41"/>
    <w:rsid w:val="00592D03"/>
    <w:rsid w:val="005B40AE"/>
    <w:rsid w:val="005D2DAB"/>
    <w:rsid w:val="005D731F"/>
    <w:rsid w:val="005E783C"/>
    <w:rsid w:val="005F355C"/>
    <w:rsid w:val="005F38E5"/>
    <w:rsid w:val="0060551C"/>
    <w:rsid w:val="006070C3"/>
    <w:rsid w:val="00614AE2"/>
    <w:rsid w:val="00651B92"/>
    <w:rsid w:val="00682763"/>
    <w:rsid w:val="006C5AA0"/>
    <w:rsid w:val="007602CF"/>
    <w:rsid w:val="007628EF"/>
    <w:rsid w:val="007844CD"/>
    <w:rsid w:val="007A78DF"/>
    <w:rsid w:val="007B3F1C"/>
    <w:rsid w:val="007C29F4"/>
    <w:rsid w:val="00840479"/>
    <w:rsid w:val="008608D3"/>
    <w:rsid w:val="00860E28"/>
    <w:rsid w:val="008656D0"/>
    <w:rsid w:val="00867708"/>
    <w:rsid w:val="0088184A"/>
    <w:rsid w:val="00883ECB"/>
    <w:rsid w:val="008C1766"/>
    <w:rsid w:val="008D3CC0"/>
    <w:rsid w:val="008D40AC"/>
    <w:rsid w:val="008E22BA"/>
    <w:rsid w:val="008F217C"/>
    <w:rsid w:val="00923B46"/>
    <w:rsid w:val="009458BD"/>
    <w:rsid w:val="009754A2"/>
    <w:rsid w:val="009A2782"/>
    <w:rsid w:val="009B2064"/>
    <w:rsid w:val="009B42E5"/>
    <w:rsid w:val="009E4012"/>
    <w:rsid w:val="009F2DB9"/>
    <w:rsid w:val="009F4788"/>
    <w:rsid w:val="00A15ED0"/>
    <w:rsid w:val="00A42159"/>
    <w:rsid w:val="00A45F69"/>
    <w:rsid w:val="00A75823"/>
    <w:rsid w:val="00A93A29"/>
    <w:rsid w:val="00AA493A"/>
    <w:rsid w:val="00AA4FE2"/>
    <w:rsid w:val="00AA71B1"/>
    <w:rsid w:val="00AB005C"/>
    <w:rsid w:val="00AD7444"/>
    <w:rsid w:val="00AF6D65"/>
    <w:rsid w:val="00B242EB"/>
    <w:rsid w:val="00BA754B"/>
    <w:rsid w:val="00BC3A82"/>
    <w:rsid w:val="00BE1859"/>
    <w:rsid w:val="00BE6034"/>
    <w:rsid w:val="00C41D29"/>
    <w:rsid w:val="00C45044"/>
    <w:rsid w:val="00C90596"/>
    <w:rsid w:val="00D07482"/>
    <w:rsid w:val="00D5712D"/>
    <w:rsid w:val="00D819BD"/>
    <w:rsid w:val="00D84E0F"/>
    <w:rsid w:val="00DA16A1"/>
    <w:rsid w:val="00DB06D0"/>
    <w:rsid w:val="00DF7B33"/>
    <w:rsid w:val="00DF7CBC"/>
    <w:rsid w:val="00E232EA"/>
    <w:rsid w:val="00E323DB"/>
    <w:rsid w:val="00E40938"/>
    <w:rsid w:val="00E76C76"/>
    <w:rsid w:val="00EA038D"/>
    <w:rsid w:val="00EB2977"/>
    <w:rsid w:val="00EB5E41"/>
    <w:rsid w:val="00EF390D"/>
    <w:rsid w:val="00EF4B94"/>
    <w:rsid w:val="00F37317"/>
    <w:rsid w:val="00F80462"/>
    <w:rsid w:val="00F86B3B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3F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character" w:customStyle="1" w:styleId="ZhlavChar">
    <w:name w:val="Záhlaví Char"/>
    <w:link w:val="Zhlav"/>
    <w:uiPriority w:val="99"/>
    <w:locked/>
    <w:rsid w:val="008608D3"/>
  </w:style>
  <w:style w:type="paragraph" w:styleId="Textbubliny">
    <w:name w:val="Balloon Text"/>
    <w:basedOn w:val="Normln"/>
    <w:link w:val="TextbublinyChar"/>
    <w:rsid w:val="008608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08D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240E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40EB"/>
  </w:style>
  <w:style w:type="character" w:customStyle="1" w:styleId="TextkomenteChar">
    <w:name w:val="Text komentáře Char"/>
    <w:basedOn w:val="Standardnpsmoodstavce"/>
    <w:link w:val="Textkomente"/>
    <w:rsid w:val="004240EB"/>
  </w:style>
  <w:style w:type="paragraph" w:styleId="Pedmtkomente">
    <w:name w:val="annotation subject"/>
    <w:basedOn w:val="Textkomente"/>
    <w:next w:val="Textkomente"/>
    <w:link w:val="PedmtkomenteChar"/>
    <w:rsid w:val="004240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240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character" w:customStyle="1" w:styleId="ZhlavChar">
    <w:name w:val="Záhlaví Char"/>
    <w:link w:val="Zhlav"/>
    <w:uiPriority w:val="99"/>
    <w:locked/>
    <w:rsid w:val="008608D3"/>
  </w:style>
  <w:style w:type="paragraph" w:styleId="Textbubliny">
    <w:name w:val="Balloon Text"/>
    <w:basedOn w:val="Normln"/>
    <w:link w:val="TextbublinyChar"/>
    <w:rsid w:val="008608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08D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240E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40EB"/>
  </w:style>
  <w:style w:type="character" w:customStyle="1" w:styleId="TextkomenteChar">
    <w:name w:val="Text komentáře Char"/>
    <w:basedOn w:val="Standardnpsmoodstavce"/>
    <w:link w:val="Textkomente"/>
    <w:rsid w:val="004240EB"/>
  </w:style>
  <w:style w:type="paragraph" w:styleId="Pedmtkomente">
    <w:name w:val="annotation subject"/>
    <w:basedOn w:val="Textkomente"/>
    <w:next w:val="Textkomente"/>
    <w:link w:val="PedmtkomenteChar"/>
    <w:rsid w:val="004240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24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2098</Words>
  <Characters>12384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14454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2</cp:revision>
  <cp:lastPrinted>2017-08-28T12:17:00Z</cp:lastPrinted>
  <dcterms:created xsi:type="dcterms:W3CDTF">2017-09-25T11:52:00Z</dcterms:created>
  <dcterms:modified xsi:type="dcterms:W3CDTF">2017-09-25T11:52:00Z</dcterms:modified>
</cp:coreProperties>
</file>