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7D21DAE6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</w:r>
      <w:r w:rsidR="008540E7">
        <w:rPr>
          <w:rFonts w:ascii="Verdana" w:hAnsi="Verdana"/>
          <w:b/>
          <w:bCs/>
          <w:sz w:val="22"/>
          <w:szCs w:val="22"/>
        </w:rPr>
        <w:t>57/2026</w:t>
      </w:r>
      <w:r>
        <w:rPr>
          <w:rFonts w:ascii="Verdana" w:hAnsi="Verdana"/>
          <w:b/>
          <w:bCs/>
          <w:sz w:val="22"/>
          <w:szCs w:val="22"/>
        </w:rPr>
        <w:t xml:space="preserve">            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468F959B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8540E7">
              <w:rPr>
                <w:rFonts w:ascii="Verdana" w:hAnsi="Verdana"/>
                <w:sz w:val="16"/>
                <w:szCs w:val="16"/>
              </w:rPr>
              <w:t xml:space="preserve"> Oprava silničních vozidel</w:t>
            </w:r>
          </w:p>
          <w:p w14:paraId="632258A6" w14:textId="7759A528" w:rsidR="008540E7" w:rsidRDefault="008540E7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Josef Cimrman</w:t>
            </w:r>
          </w:p>
          <w:p w14:paraId="42F0E5DE" w14:textId="4F790A5C" w:rsidR="008540E7" w:rsidRDefault="008540E7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Karlova 618</w:t>
            </w:r>
          </w:p>
          <w:p w14:paraId="22803492" w14:textId="04167D93" w:rsidR="008540E7" w:rsidRDefault="008540E7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35DD3E4D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8540E7">
              <w:rPr>
                <w:rFonts w:ascii="Verdana" w:hAnsi="Verdana"/>
                <w:sz w:val="16"/>
                <w:szCs w:val="16"/>
              </w:rPr>
              <w:t>19097409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8540E7">
              <w:rPr>
                <w:rFonts w:ascii="Verdana" w:hAnsi="Verdana"/>
                <w:sz w:val="16"/>
                <w:szCs w:val="16"/>
              </w:rPr>
              <w:t>7412232729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38663100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8540E7">
              <w:rPr>
                <w:rFonts w:ascii="Verdana" w:hAnsi="Verdana"/>
                <w:sz w:val="16"/>
                <w:szCs w:val="16"/>
              </w:rPr>
              <w:t>03.04.2026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307A6715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8540E7">
              <w:rPr>
                <w:rFonts w:ascii="Verdana" w:hAnsi="Verdana"/>
                <w:sz w:val="16"/>
                <w:szCs w:val="16"/>
              </w:rPr>
              <w:t>03.04.2026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2337627C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  <w:r w:rsidR="008540E7">
        <w:rPr>
          <w:rFonts w:ascii="Verdana" w:hAnsi="Verdana"/>
          <w:b/>
          <w:bCs/>
          <w:sz w:val="16"/>
          <w:szCs w:val="16"/>
        </w:rPr>
        <w:t xml:space="preserve"> Renault Master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8540E7">
        <w:tc>
          <w:tcPr>
            <w:tcW w:w="32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8540E7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20CC2838" w:rsidR="008260AC" w:rsidRDefault="008540E7">
            <w:pPr>
              <w:pStyle w:val="TableContents"/>
              <w:ind w:left="57"/>
            </w:pPr>
            <w:r>
              <w:t>Oprava brzd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532FB446" w:rsidR="008260AC" w:rsidRDefault="008260AC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1F8C06CD" w:rsidR="008260AC" w:rsidRDefault="008540E7">
            <w:pPr>
              <w:pStyle w:val="TableContents"/>
              <w:jc w:val="right"/>
            </w:pPr>
            <w:r>
              <w:t>3 763,00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63E1112E" w:rsidR="008260AC" w:rsidRDefault="008540E7">
            <w:pPr>
              <w:pStyle w:val="TableContents"/>
              <w:jc w:val="right"/>
            </w:pPr>
            <w:r>
              <w:t>790,23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6EF27BD6" w:rsidR="008260AC" w:rsidRDefault="008540E7">
            <w:pPr>
              <w:pStyle w:val="TableContents"/>
              <w:jc w:val="right"/>
            </w:pPr>
            <w:r>
              <w:t>4 553,23</w:t>
            </w:r>
          </w:p>
        </w:tc>
      </w:tr>
      <w:tr w:rsidR="008540E7" w14:paraId="454C398D" w14:textId="77777777" w:rsidTr="008540E7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332C7" w14:textId="14B40146" w:rsidR="008540E7" w:rsidRDefault="008540E7">
            <w:pPr>
              <w:pStyle w:val="TableContents"/>
              <w:ind w:left="57"/>
            </w:pPr>
            <w:r>
              <w:t>Oprava motoru + intervalový servis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FB77C" w14:textId="77777777" w:rsidR="008540E7" w:rsidRDefault="008540E7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EFCEB" w14:textId="77777777" w:rsidR="008540E7" w:rsidRDefault="008540E7">
            <w:pPr>
              <w:pStyle w:val="TableContents"/>
              <w:jc w:val="right"/>
            </w:pP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99A5D" w14:textId="77777777" w:rsidR="008540E7" w:rsidRDefault="008540E7">
            <w:pPr>
              <w:pStyle w:val="TableContents"/>
              <w:jc w:val="right"/>
            </w:pP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3B734" w14:textId="7A687BC1" w:rsidR="008540E7" w:rsidRDefault="008540E7">
            <w:pPr>
              <w:pStyle w:val="TableContents"/>
              <w:jc w:val="right"/>
            </w:pPr>
            <w:r>
              <w:t>41 987,00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8226E" w14:textId="32596F28" w:rsidR="008540E7" w:rsidRDefault="008540E7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D95F3" w14:textId="5EF875B8" w:rsidR="008540E7" w:rsidRDefault="008540E7">
            <w:pPr>
              <w:pStyle w:val="TableContents"/>
              <w:jc w:val="right"/>
            </w:pPr>
            <w:r>
              <w:t>8 817,27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E69C3" w14:textId="05B7A84B" w:rsidR="008540E7" w:rsidRDefault="008540E7">
            <w:pPr>
              <w:pStyle w:val="TableContents"/>
              <w:jc w:val="right"/>
            </w:pPr>
            <w:r>
              <w:t>50 804,27</w:t>
            </w:r>
          </w:p>
        </w:tc>
      </w:tr>
      <w:tr w:rsidR="008540E7" w14:paraId="25AAD25A" w14:textId="77777777" w:rsidTr="008540E7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3AD6E" w14:textId="7946D8D2" w:rsidR="008540E7" w:rsidRDefault="008540E7">
            <w:pPr>
              <w:pStyle w:val="TableContents"/>
              <w:ind w:left="57"/>
            </w:pPr>
            <w:r>
              <w:t>Oprava světel a zrcátek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13B3D" w14:textId="77777777" w:rsidR="008540E7" w:rsidRDefault="008540E7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A6AAE" w14:textId="77777777" w:rsidR="008540E7" w:rsidRDefault="008540E7">
            <w:pPr>
              <w:pStyle w:val="TableContents"/>
              <w:jc w:val="right"/>
            </w:pP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B4EAE" w14:textId="77777777" w:rsidR="008540E7" w:rsidRDefault="008540E7">
            <w:pPr>
              <w:pStyle w:val="TableContents"/>
              <w:jc w:val="right"/>
            </w:pP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64F43" w14:textId="04630AB8" w:rsidR="008540E7" w:rsidRDefault="008540E7">
            <w:pPr>
              <w:pStyle w:val="TableContents"/>
              <w:jc w:val="right"/>
            </w:pPr>
            <w:r>
              <w:t>12 996,00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BA650" w14:textId="7195C012" w:rsidR="008540E7" w:rsidRDefault="008540E7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83757" w14:textId="676F62EA" w:rsidR="008540E7" w:rsidRDefault="008540E7">
            <w:pPr>
              <w:pStyle w:val="TableContents"/>
              <w:jc w:val="right"/>
            </w:pPr>
            <w:r>
              <w:t>2 729,16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FA3C7" w14:textId="2463C895" w:rsidR="008540E7" w:rsidRDefault="008540E7">
            <w:pPr>
              <w:pStyle w:val="TableContents"/>
              <w:jc w:val="right"/>
            </w:pPr>
            <w:r>
              <w:t>15 725,16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08376A41" w:rsidR="008260AC" w:rsidRDefault="008540E7">
            <w:pPr>
              <w:pStyle w:val="TableContents"/>
              <w:jc w:val="right"/>
            </w:pPr>
            <w:r>
              <w:t>58 746,00</w:t>
            </w: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08FA80D3" w:rsidR="008260AC" w:rsidRDefault="008540E7">
            <w:pPr>
              <w:pStyle w:val="TableContents"/>
              <w:jc w:val="right"/>
            </w:pPr>
            <w:r>
              <w:t>12 336,66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59217012" w:rsidR="008260AC" w:rsidRDefault="008540E7">
            <w:pPr>
              <w:pStyle w:val="TableContents"/>
              <w:jc w:val="right"/>
            </w:pPr>
            <w:r>
              <w:t>71 082,66</w:t>
            </w: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59A234D1" w:rsidR="008260AC" w:rsidRDefault="008540E7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71 082,66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6A6101"/>
    <w:rsid w:val="007B13E3"/>
    <w:rsid w:val="008260AC"/>
    <w:rsid w:val="008540E7"/>
    <w:rsid w:val="00CE4A48"/>
    <w:rsid w:val="00FB68F8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2026-04-07T08:40:00Z</dcterms:created>
  <dcterms:modified xsi:type="dcterms:W3CDTF">2026-04-07T08:46:00Z</dcterms:modified>
</cp:coreProperties>
</file>