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5D1DC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5D1DC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5D1DC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5D1DC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5D1DC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5D1DC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5D1DCC">
        <w:rPr>
          <w:b/>
          <w:snapToGrid w:val="0"/>
          <w:sz w:val="28"/>
          <w:szCs w:val="28"/>
        </w:rPr>
        <w:t>07 – 96/2015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E4EF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5D1DCC">
        <w:rPr>
          <w:rFonts w:ascii="Times New Roman" w:hAnsi="Times New Roman"/>
          <w:snapToGrid w:val="0"/>
          <w:sz w:val="24"/>
        </w:rPr>
        <w:t xml:space="preserve"> </w:t>
      </w:r>
      <w:r w:rsidR="005D1DCC" w:rsidRPr="005D1DCC">
        <w:rPr>
          <w:rFonts w:ascii="Times New Roman" w:hAnsi="Times New Roman"/>
          <w:snapToGrid w:val="0"/>
          <w:sz w:val="24"/>
        </w:rPr>
        <w:t>105578003</w:t>
      </w:r>
    </w:p>
    <w:p w:rsidR="00226595" w:rsidRPr="00206D3F" w:rsidRDefault="005D1DCC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D1DCC">
        <w:rPr>
          <w:rFonts w:ascii="Times New Roman" w:hAnsi="Times New Roman"/>
          <w:b/>
          <w:snapToGrid w:val="0"/>
          <w:sz w:val="24"/>
        </w:rPr>
        <w:t>Hospodářská správa města Bruntál, příspěvková organizace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D1DCC" w:rsidRPr="005D1DCC">
        <w:rPr>
          <w:rFonts w:ascii="Times New Roman" w:hAnsi="Times New Roman"/>
          <w:b/>
          <w:snapToGrid w:val="0"/>
          <w:sz w:val="24"/>
        </w:rPr>
        <w:t>Bruntál, Požárníků 130/10, PSČ 79201</w:t>
      </w:r>
    </w:p>
    <w:p w:rsidR="00226595" w:rsidRPr="005D1DCC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5D1DCC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5D1DCC">
        <w:rPr>
          <w:rFonts w:ascii="Times New Roman" w:hAnsi="Times New Roman"/>
          <w:b/>
          <w:snapToGrid w:val="0"/>
          <w:sz w:val="24"/>
        </w:rPr>
        <w:t xml:space="preserve"> </w:t>
      </w:r>
      <w:r w:rsidR="005D1DCC">
        <w:rPr>
          <w:rFonts w:ascii="Times New Roman" w:hAnsi="Times New Roman"/>
          <w:snapToGrid w:val="0"/>
          <w:sz w:val="24"/>
        </w:rPr>
        <w:t>Bc. Luďkem Holanem, ředitelem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D1DCC">
        <w:rPr>
          <w:rFonts w:ascii="Times New Roman" w:hAnsi="Times New Roman"/>
          <w:snapToGrid w:val="0"/>
          <w:sz w:val="24"/>
        </w:rPr>
        <w:tab/>
        <w:t>71197818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D1DCC">
        <w:rPr>
          <w:rFonts w:ascii="Times New Roman" w:hAnsi="Times New Roman"/>
          <w:snapToGrid w:val="0"/>
          <w:sz w:val="24"/>
        </w:rPr>
        <w:t>--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5D1DCC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 w:rsidR="005D1DCC">
        <w:rPr>
          <w:rFonts w:ascii="Times New Roman" w:hAnsi="Times New Roman"/>
          <w:snapToGrid w:val="0"/>
          <w:sz w:val="24"/>
        </w:rPr>
        <w:t>Pr</w:t>
      </w:r>
      <w:proofErr w:type="spellEnd"/>
      <w:r>
        <w:rPr>
          <w:rFonts w:ascii="Times New Roman" w:hAnsi="Times New Roman"/>
          <w:snapToGrid w:val="0"/>
          <w:sz w:val="24"/>
        </w:rPr>
        <w:t>, vložka</w:t>
      </w:r>
      <w:r w:rsidR="005D1DCC">
        <w:rPr>
          <w:rFonts w:ascii="Times New Roman" w:hAnsi="Times New Roman"/>
          <w:snapToGrid w:val="0"/>
          <w:sz w:val="24"/>
        </w:rPr>
        <w:t xml:space="preserve"> 948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5D1DCC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E4EF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5D1DCC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5D1DC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DCC" w:rsidRDefault="005D1DCC" w:rsidP="008C2A45">
      <w:pPr>
        <w:pStyle w:val="Nzev"/>
        <w:spacing w:before="360"/>
        <w:rPr>
          <w:sz w:val="24"/>
          <w:szCs w:val="24"/>
        </w:rPr>
      </w:pPr>
    </w:p>
    <w:p w:rsidR="005D1DCC" w:rsidRDefault="005D1DCC" w:rsidP="008C2A45">
      <w:pPr>
        <w:pStyle w:val="Nzev"/>
        <w:spacing w:before="360"/>
        <w:rPr>
          <w:sz w:val="24"/>
          <w:szCs w:val="24"/>
        </w:rPr>
      </w:pPr>
    </w:p>
    <w:p w:rsidR="005D1DCC" w:rsidRDefault="005D1DCC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5D1DCC" w:rsidRDefault="00226595" w:rsidP="005D1DC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5D1DCC">
        <w:rPr>
          <w:rFonts w:ascii="Times New Roman" w:hAnsi="Times New Roman"/>
          <w:snapToGrid w:val="0"/>
          <w:sz w:val="24"/>
        </w:rPr>
        <w:t xml:space="preserve"> </w:t>
      </w:r>
      <w:r w:rsidRPr="005D1DC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5D1DCC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5D1DCC">
        <w:rPr>
          <w:rFonts w:ascii="Times New Roman" w:hAnsi="Times New Roman"/>
          <w:b/>
          <w:snapToGrid w:val="0"/>
          <w:sz w:val="24"/>
        </w:rPr>
        <w:t>nepožaduje kontrolu</w:t>
      </w:r>
      <w:r w:rsidRPr="005D1DC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5D1DCC" w:rsidRDefault="00226595" w:rsidP="005D1DC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D1DC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D1DCC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5D1DCC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5D1DCC" w:rsidRDefault="00226595" w:rsidP="005D1DC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5D1DCC">
        <w:rPr>
          <w:rFonts w:ascii="Times New Roman" w:hAnsi="Times New Roman"/>
          <w:sz w:val="24"/>
        </w:rPr>
        <w:t xml:space="preserve"> </w:t>
      </w:r>
      <w:r w:rsidRPr="005D1DC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5D1DCC" w:rsidRDefault="00226595" w:rsidP="005D1DC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5D1DCC" w:rsidRDefault="00226595" w:rsidP="005D1DC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5D1DCC">
        <w:rPr>
          <w:rFonts w:ascii="Times New Roman" w:hAnsi="Times New Roman"/>
          <w:snapToGrid w:val="0"/>
          <w:sz w:val="24"/>
        </w:rPr>
        <w:t>s průvodkou</w:t>
      </w:r>
      <w:r w:rsidRPr="005D1DCC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5D1DCC" w:rsidRDefault="005D1DCC" w:rsidP="005D1D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5D1DCC" w:rsidRDefault="005D1DCC" w:rsidP="005D1D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5D1DCC" w:rsidRDefault="005D1DCC" w:rsidP="005D1D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5D1DCC" w:rsidRDefault="00226595" w:rsidP="005D1DC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D1DC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D1DC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D1DCC" w:rsidRDefault="00226595" w:rsidP="005D1DC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5D1DCC">
        <w:rPr>
          <w:rFonts w:ascii="Times New Roman" w:hAnsi="Times New Roman"/>
          <w:sz w:val="24"/>
        </w:rPr>
        <w:t xml:space="preserve"> plátců vyinkasované platby</w:t>
      </w:r>
      <w:r w:rsidRPr="005D1DCC">
        <w:rPr>
          <w:rFonts w:ascii="Times New Roman" w:hAnsi="Times New Roman"/>
          <w:sz w:val="24"/>
        </w:rPr>
        <w:t xml:space="preserve"> úhrnem vybraných plateb</w:t>
      </w:r>
      <w:r w:rsidRPr="005D1DCC">
        <w:rPr>
          <w:rFonts w:ascii="Times New Roman" w:hAnsi="Times New Roman"/>
          <w:b/>
          <w:sz w:val="24"/>
        </w:rPr>
        <w:t xml:space="preserve">, </w:t>
      </w:r>
      <w:r w:rsidRPr="005D1DCC">
        <w:rPr>
          <w:rFonts w:ascii="Times New Roman" w:hAnsi="Times New Roman"/>
          <w:sz w:val="24"/>
        </w:rPr>
        <w:t xml:space="preserve">a to </w:t>
      </w:r>
      <w:r w:rsidRPr="005D1DCC">
        <w:rPr>
          <w:rFonts w:ascii="Times New Roman" w:hAnsi="Times New Roman"/>
          <w:b/>
          <w:sz w:val="24"/>
        </w:rPr>
        <w:t>k 20. dni daného měsíce a doúčtování</w:t>
      </w:r>
      <w:r w:rsidRPr="005D1DCC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D1DC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5D1DCC" w:rsidRDefault="00226595" w:rsidP="005D1DC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D1DCC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5D1DCC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5D1DCC">
        <w:rPr>
          <w:rFonts w:ascii="Times New Roman" w:hAnsi="Times New Roman"/>
          <w:snapToGrid w:val="0"/>
          <w:sz w:val="24"/>
        </w:rPr>
        <w:t xml:space="preserve">) </w:t>
      </w:r>
      <w:r w:rsidRPr="005D1DCC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D1DCC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D1DCC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A30E24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A30E24" w:rsidRDefault="00226595" w:rsidP="00A30E24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A30E24">
        <w:rPr>
          <w:rFonts w:ascii="Times New Roman" w:hAnsi="Times New Roman"/>
          <w:snapToGrid w:val="0"/>
          <w:sz w:val="24"/>
        </w:rPr>
        <w:tab/>
      </w:r>
      <w:r w:rsidR="00A30E24" w:rsidRPr="00A30E24">
        <w:rPr>
          <w:rFonts w:ascii="Times New Roman" w:hAnsi="Times New Roman"/>
          <w:b/>
          <w:snapToGrid w:val="0"/>
          <w:sz w:val="24"/>
        </w:rPr>
        <w:t>Ho</w:t>
      </w:r>
      <w:r w:rsidR="00A30E24">
        <w:rPr>
          <w:rFonts w:ascii="Times New Roman" w:hAnsi="Times New Roman"/>
          <w:b/>
          <w:snapToGrid w:val="0"/>
          <w:sz w:val="24"/>
        </w:rPr>
        <w:t>spodářská správa města Bruntál,</w:t>
      </w:r>
    </w:p>
    <w:p w:rsidR="00A30E24" w:rsidRDefault="00A30E24" w:rsidP="00A30E24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b/>
          <w:snapToGrid w:val="0"/>
          <w:sz w:val="24"/>
        </w:rPr>
      </w:pPr>
      <w:r w:rsidRPr="00A30E24">
        <w:rPr>
          <w:rFonts w:ascii="Times New Roman" w:hAnsi="Times New Roman"/>
          <w:b/>
          <w:snapToGrid w:val="0"/>
          <w:sz w:val="24"/>
        </w:rPr>
        <w:t xml:space="preserve">příspěvková organizace, </w:t>
      </w:r>
    </w:p>
    <w:p w:rsidR="00A30E24" w:rsidRDefault="00A30E24" w:rsidP="00A30E24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b/>
          <w:snapToGrid w:val="0"/>
          <w:sz w:val="24"/>
        </w:rPr>
      </w:pPr>
      <w:r w:rsidRPr="00A30E24">
        <w:rPr>
          <w:rFonts w:ascii="Times New Roman" w:hAnsi="Times New Roman"/>
          <w:b/>
          <w:snapToGrid w:val="0"/>
          <w:sz w:val="24"/>
        </w:rPr>
        <w:t>Požárníků 130/10,</w:t>
      </w:r>
    </w:p>
    <w:p w:rsidR="00226595" w:rsidRPr="00A30E24" w:rsidRDefault="00A30E24" w:rsidP="00A30E24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b/>
          <w:snapToGrid w:val="0"/>
          <w:sz w:val="24"/>
        </w:rPr>
      </w:pPr>
      <w:r w:rsidRPr="00A30E24">
        <w:rPr>
          <w:rFonts w:ascii="Times New Roman" w:hAnsi="Times New Roman"/>
          <w:b/>
          <w:snapToGrid w:val="0"/>
          <w:sz w:val="24"/>
        </w:rPr>
        <w:t>79201 Bruntál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986697" w:rsidRPr="003247F3" w:rsidRDefault="00986697" w:rsidP="0098669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986697" w:rsidRDefault="00226595" w:rsidP="0098669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8669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86697">
        <w:rPr>
          <w:rFonts w:ascii="Times New Roman" w:hAnsi="Times New Roman"/>
          <w:b/>
          <w:snapToGrid w:val="0"/>
          <w:sz w:val="24"/>
        </w:rPr>
        <w:t xml:space="preserve">LATIN2 </w:t>
      </w:r>
      <w:r w:rsidRPr="00986697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98669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98669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98669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986697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986697">
        <w:rPr>
          <w:rFonts w:ascii="Times New Roman" w:hAnsi="Times New Roman"/>
          <w:b/>
          <w:snapToGrid w:val="0"/>
          <w:sz w:val="24"/>
          <w:szCs w:val="24"/>
        </w:rPr>
        <w:t xml:space="preserve"> 07 – 1570/2005 </w:t>
      </w:r>
      <w:r w:rsidRPr="00986697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98669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986697">
        <w:rPr>
          <w:rFonts w:ascii="Times New Roman" w:hAnsi="Times New Roman"/>
          <w:b/>
          <w:snapToGrid w:val="0"/>
          <w:sz w:val="24"/>
          <w:szCs w:val="24"/>
        </w:rPr>
        <w:t>12.9.2005</w:t>
      </w:r>
      <w:proofErr w:type="gramEnd"/>
      <w:r w:rsidRPr="00986697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986697" w:rsidRDefault="00986697" w:rsidP="00986697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986697" w:rsidRPr="00BD4755" w:rsidRDefault="00986697" w:rsidP="00986697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86697">
        <w:rPr>
          <w:rFonts w:ascii="Times New Roman" w:hAnsi="Times New Roman"/>
          <w:sz w:val="24"/>
        </w:rPr>
        <w:t>Bruntále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86697">
        <w:rPr>
          <w:rFonts w:ascii="Times New Roman" w:hAnsi="Times New Roman"/>
          <w:snapToGrid w:val="0"/>
          <w:sz w:val="24"/>
        </w:rPr>
        <w:t>Bc. Luděk Holan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86697">
        <w:rPr>
          <w:rFonts w:ascii="Times New Roman" w:hAnsi="Times New Roman"/>
          <w:snapToGrid w:val="0"/>
          <w:sz w:val="24"/>
        </w:rPr>
        <w:tab/>
        <w:t>ředitel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3E4EFA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3E4EFA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Pr="00101D53" w:rsidRDefault="00226595" w:rsidP="004529D8">
      <w:pPr>
        <w:tabs>
          <w:tab w:val="left" w:pos="567"/>
          <w:tab w:val="left" w:pos="3119"/>
          <w:tab w:val="left" w:pos="6663"/>
        </w:tabs>
        <w:ind w:right="-992"/>
        <w:jc w:val="both"/>
        <w:rPr>
          <w:b/>
          <w:sz w:val="24"/>
          <w:szCs w:val="24"/>
        </w:rPr>
      </w:pPr>
    </w:p>
    <w:sectPr w:rsidR="00226595" w:rsidRPr="00101D53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14" w:rsidRDefault="001E6614">
      <w:r>
        <w:separator/>
      </w:r>
    </w:p>
  </w:endnote>
  <w:endnote w:type="continuationSeparator" w:id="0">
    <w:p w:rsidR="001E6614" w:rsidRDefault="001E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5D1DCC">
      <w:rPr>
        <w:sz w:val="16"/>
      </w:rPr>
      <w:t>07 – 96/2015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E4EFA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14" w:rsidRDefault="001E6614">
      <w:r>
        <w:separator/>
      </w:r>
    </w:p>
  </w:footnote>
  <w:footnote w:type="continuationSeparator" w:id="0">
    <w:p w:rsidR="001E6614" w:rsidRDefault="001E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58B6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4EFA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29D8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1DCC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86697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E24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56160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2308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2017-09-25T11:47:00Z</dcterms:created>
  <dcterms:modified xsi:type="dcterms:W3CDTF">2017-09-25T11:49:00Z</dcterms:modified>
</cp:coreProperties>
</file>