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3F8F1" w14:textId="604F14D8" w:rsidR="003B0376" w:rsidRDefault="003B0376" w:rsidP="00A75E58">
      <w:pPr>
        <w:spacing w:after="0"/>
        <w:ind w:right="1"/>
        <w:jc w:val="right"/>
        <w:rPr>
          <w:rFonts w:ascii="Arial" w:hAnsi="Arial" w:cs="Arial"/>
          <w:lang w:eastAsia="cs-CZ"/>
        </w:rPr>
      </w:pPr>
      <w:r>
        <w:rPr>
          <w:rFonts w:ascii="Arial" w:hAnsi="Arial" w:cs="Arial"/>
        </w:rPr>
        <w:t>Čj.:</w:t>
      </w:r>
      <w:r w:rsidR="00F77BAF" w:rsidRPr="00F77BAF">
        <w:t xml:space="preserve"> </w:t>
      </w:r>
      <w:r w:rsidR="00F77BAF" w:rsidRPr="00F77BAF">
        <w:rPr>
          <w:rFonts w:ascii="Arial" w:hAnsi="Arial" w:cs="Arial"/>
        </w:rPr>
        <w:t>SZ SPU 026047/2025</w:t>
      </w:r>
    </w:p>
    <w:p w14:paraId="67C1FCCE" w14:textId="42C662FC" w:rsidR="003B0376" w:rsidRDefault="006279D7" w:rsidP="00A75E58">
      <w:pPr>
        <w:spacing w:after="0"/>
        <w:ind w:right="1"/>
        <w:jc w:val="right"/>
        <w:rPr>
          <w:rFonts w:ascii="Arial" w:hAnsi="Arial" w:cs="Arial"/>
        </w:rPr>
      </w:pPr>
      <w:r>
        <w:rPr>
          <w:rFonts w:ascii="Arial" w:hAnsi="Arial" w:cs="Arial"/>
        </w:rPr>
        <w:t>UID:</w:t>
      </w:r>
      <w:r w:rsidR="00F77BAF" w:rsidRPr="00F77BAF">
        <w:t xml:space="preserve"> </w:t>
      </w:r>
      <w:r w:rsidR="00F77BAF" w:rsidRPr="00F77BAF">
        <w:rPr>
          <w:rFonts w:ascii="Arial" w:hAnsi="Arial" w:cs="Arial"/>
        </w:rPr>
        <w:t>spuess97fe5c5c</w:t>
      </w:r>
    </w:p>
    <w:p w14:paraId="4E8E7BD3" w14:textId="77777777" w:rsidR="003B0376" w:rsidRDefault="003B0376" w:rsidP="00A75E58">
      <w:pPr>
        <w:keepNext/>
        <w:spacing w:after="0" w:line="240" w:lineRule="auto"/>
        <w:ind w:right="1"/>
        <w:outlineLvl w:val="4"/>
        <w:rPr>
          <w:rFonts w:ascii="Arial" w:eastAsia="Times New Roman" w:hAnsi="Arial" w:cs="Arial"/>
          <w:b/>
        </w:rPr>
      </w:pPr>
    </w:p>
    <w:p w14:paraId="3713137D" w14:textId="77777777" w:rsidR="004F1371" w:rsidRPr="00E0091F" w:rsidRDefault="004F1371" w:rsidP="004F1371">
      <w:pPr>
        <w:autoSpaceDE w:val="0"/>
        <w:autoSpaceDN w:val="0"/>
        <w:adjustRightInd w:val="0"/>
        <w:spacing w:after="0" w:line="240" w:lineRule="auto"/>
        <w:rPr>
          <w:rFonts w:ascii="Arial" w:eastAsia="Times New Roman" w:hAnsi="Arial" w:cs="Arial"/>
          <w:b/>
          <w:sz w:val="20"/>
          <w:szCs w:val="20"/>
          <w:lang w:eastAsia="cs-CZ"/>
        </w:rPr>
      </w:pPr>
      <w:r w:rsidRPr="00E0091F">
        <w:rPr>
          <w:rFonts w:ascii="Arial" w:eastAsia="Times New Roman" w:hAnsi="Arial" w:cs="Arial"/>
          <w:b/>
          <w:sz w:val="20"/>
          <w:szCs w:val="20"/>
          <w:lang w:eastAsia="cs-CZ"/>
        </w:rPr>
        <w:t xml:space="preserve">Česká </w:t>
      </w:r>
      <w:proofErr w:type="gramStart"/>
      <w:r w:rsidRPr="00E0091F">
        <w:rPr>
          <w:rFonts w:ascii="Arial" w:eastAsia="Times New Roman" w:hAnsi="Arial" w:cs="Arial"/>
          <w:b/>
          <w:sz w:val="20"/>
          <w:szCs w:val="20"/>
          <w:lang w:eastAsia="cs-CZ"/>
        </w:rPr>
        <w:t>republika - Státní</w:t>
      </w:r>
      <w:proofErr w:type="gramEnd"/>
      <w:r w:rsidRPr="00E0091F">
        <w:rPr>
          <w:rFonts w:ascii="Arial" w:eastAsia="Times New Roman" w:hAnsi="Arial" w:cs="Arial"/>
          <w:b/>
          <w:sz w:val="20"/>
          <w:szCs w:val="20"/>
          <w:lang w:eastAsia="cs-CZ"/>
        </w:rPr>
        <w:t xml:space="preserve"> pozemkový úřad</w:t>
      </w:r>
    </w:p>
    <w:p w14:paraId="71DF7BA6" w14:textId="77777777" w:rsidR="004F1371" w:rsidRPr="00E0091F" w:rsidRDefault="004F1371" w:rsidP="004F1371">
      <w:pPr>
        <w:autoSpaceDE w:val="0"/>
        <w:autoSpaceDN w:val="0"/>
        <w:adjustRightInd w:val="0"/>
        <w:spacing w:after="0" w:line="240" w:lineRule="auto"/>
        <w:rPr>
          <w:rFonts w:ascii="Arial" w:eastAsia="Times New Roman" w:hAnsi="Arial" w:cs="Arial"/>
          <w:sz w:val="20"/>
          <w:szCs w:val="20"/>
          <w:lang w:eastAsia="cs-CZ"/>
        </w:rPr>
      </w:pPr>
      <w:r w:rsidRPr="00E0091F">
        <w:rPr>
          <w:rFonts w:ascii="Arial" w:eastAsia="Times New Roman" w:hAnsi="Arial" w:cs="Arial"/>
          <w:sz w:val="20"/>
          <w:szCs w:val="20"/>
          <w:lang w:eastAsia="cs-CZ"/>
        </w:rPr>
        <w:t>Sídlo: Husinecká 1024/</w:t>
      </w:r>
      <w:proofErr w:type="gramStart"/>
      <w:r w:rsidRPr="00E0091F">
        <w:rPr>
          <w:rFonts w:ascii="Arial" w:eastAsia="Times New Roman" w:hAnsi="Arial" w:cs="Arial"/>
          <w:sz w:val="20"/>
          <w:szCs w:val="20"/>
          <w:lang w:eastAsia="cs-CZ"/>
        </w:rPr>
        <w:t>11a</w:t>
      </w:r>
      <w:proofErr w:type="gramEnd"/>
      <w:r w:rsidRPr="00E0091F">
        <w:rPr>
          <w:rFonts w:ascii="Arial" w:eastAsia="Times New Roman" w:hAnsi="Arial" w:cs="Arial"/>
          <w:sz w:val="20"/>
          <w:szCs w:val="20"/>
          <w:lang w:eastAsia="cs-CZ"/>
        </w:rPr>
        <w:t>, 130 00 Praha 3 - Žižkov,</w:t>
      </w:r>
    </w:p>
    <w:p w14:paraId="259775F5" w14:textId="2146A32E" w:rsidR="004F1371" w:rsidRPr="00E0091F" w:rsidRDefault="004F1371" w:rsidP="004F1371">
      <w:pPr>
        <w:autoSpaceDE w:val="0"/>
        <w:autoSpaceDN w:val="0"/>
        <w:adjustRightInd w:val="0"/>
        <w:spacing w:after="0" w:line="240" w:lineRule="auto"/>
        <w:rPr>
          <w:rFonts w:ascii="Arial" w:eastAsia="Times New Roman" w:hAnsi="Arial" w:cs="Arial"/>
          <w:color w:val="000000"/>
          <w:sz w:val="20"/>
          <w:szCs w:val="20"/>
          <w:lang w:eastAsia="cs-CZ"/>
        </w:rPr>
      </w:pPr>
      <w:r w:rsidRPr="00E0091F">
        <w:rPr>
          <w:rFonts w:ascii="Arial" w:eastAsia="Times New Roman" w:hAnsi="Arial" w:cs="Arial"/>
          <w:color w:val="000000"/>
          <w:sz w:val="20"/>
          <w:szCs w:val="20"/>
          <w:lang w:eastAsia="cs-CZ"/>
        </w:rPr>
        <w:t>kterou zastupuje</w:t>
      </w:r>
      <w:r w:rsidRPr="00E0091F">
        <w:rPr>
          <w:rFonts w:ascii="Arial" w:eastAsia="Times New Roman" w:hAnsi="Arial" w:cs="Arial"/>
          <w:sz w:val="20"/>
          <w:szCs w:val="20"/>
          <w:lang w:eastAsia="cs-CZ"/>
        </w:rPr>
        <w:t xml:space="preserve"> </w:t>
      </w:r>
      <w:r w:rsidR="00531D82">
        <w:rPr>
          <w:rFonts w:ascii="Arial" w:hAnsi="Arial" w:cs="Arial"/>
          <w:sz w:val="20"/>
          <w:szCs w:val="20"/>
        </w:rPr>
        <w:t xml:space="preserve">Mgr. Jaroslava </w:t>
      </w:r>
      <w:proofErr w:type="spellStart"/>
      <w:r w:rsidR="00531D82">
        <w:rPr>
          <w:rFonts w:ascii="Arial" w:hAnsi="Arial" w:cs="Arial"/>
          <w:sz w:val="20"/>
          <w:szCs w:val="20"/>
        </w:rPr>
        <w:t>Kosejková</w:t>
      </w:r>
      <w:proofErr w:type="spellEnd"/>
      <w:r w:rsidR="00B439D1" w:rsidRPr="002C3BE2">
        <w:rPr>
          <w:rFonts w:ascii="Arial" w:hAnsi="Arial" w:cs="Arial"/>
          <w:sz w:val="20"/>
          <w:szCs w:val="20"/>
        </w:rPr>
        <w:t xml:space="preserve"> </w:t>
      </w:r>
      <w:r w:rsidR="00531D82">
        <w:rPr>
          <w:rFonts w:ascii="Arial" w:hAnsi="Arial" w:cs="Arial"/>
          <w:sz w:val="20"/>
          <w:szCs w:val="20"/>
        </w:rPr>
        <w:t>ředitelka</w:t>
      </w:r>
      <w:r w:rsidR="00B439D1" w:rsidRPr="002C3BE2">
        <w:rPr>
          <w:rFonts w:ascii="Arial" w:hAnsi="Arial" w:cs="Arial"/>
          <w:sz w:val="20"/>
          <w:szCs w:val="20"/>
        </w:rPr>
        <w:t xml:space="preserve"> </w:t>
      </w:r>
      <w:r w:rsidRPr="00E0091F">
        <w:rPr>
          <w:rFonts w:ascii="Arial" w:eastAsia="Times New Roman" w:hAnsi="Arial" w:cs="Arial"/>
          <w:color w:val="000000"/>
          <w:sz w:val="20"/>
          <w:szCs w:val="20"/>
          <w:lang w:eastAsia="cs-CZ"/>
        </w:rPr>
        <w:t xml:space="preserve">Krajského pozemkového úřadu pro </w:t>
      </w:r>
      <w:r w:rsidR="00863545" w:rsidRPr="00E0091F">
        <w:rPr>
          <w:rFonts w:ascii="Arial" w:eastAsia="Times New Roman" w:hAnsi="Arial" w:cs="Arial"/>
          <w:color w:val="000000"/>
          <w:sz w:val="20"/>
          <w:szCs w:val="20"/>
          <w:lang w:eastAsia="cs-CZ"/>
        </w:rPr>
        <w:t>Ústecký</w:t>
      </w:r>
      <w:r w:rsidRPr="00E0091F">
        <w:rPr>
          <w:rFonts w:ascii="Arial" w:eastAsia="Times New Roman" w:hAnsi="Arial" w:cs="Arial"/>
          <w:color w:val="000000"/>
          <w:sz w:val="20"/>
          <w:szCs w:val="20"/>
          <w:lang w:eastAsia="cs-CZ"/>
        </w:rPr>
        <w:t xml:space="preserve"> kraj</w:t>
      </w:r>
    </w:p>
    <w:p w14:paraId="5698681F" w14:textId="595E0E4D" w:rsidR="002A2F92" w:rsidRPr="00E0091F" w:rsidRDefault="004F1371" w:rsidP="004F1371">
      <w:pPr>
        <w:autoSpaceDE w:val="0"/>
        <w:autoSpaceDN w:val="0"/>
        <w:adjustRightInd w:val="0"/>
        <w:spacing w:after="0" w:line="240" w:lineRule="auto"/>
        <w:rPr>
          <w:rFonts w:ascii="Segoe UI" w:hAnsi="Segoe UI" w:cs="Segoe UI"/>
          <w:color w:val="242424"/>
          <w:sz w:val="20"/>
          <w:szCs w:val="20"/>
          <w:shd w:val="clear" w:color="auto" w:fill="FFFFFF"/>
        </w:rPr>
      </w:pPr>
      <w:r w:rsidRPr="00E0091F">
        <w:rPr>
          <w:rFonts w:ascii="Arial" w:eastAsia="Times New Roman" w:hAnsi="Arial" w:cs="Arial"/>
          <w:color w:val="000000"/>
          <w:sz w:val="20"/>
          <w:szCs w:val="20"/>
          <w:lang w:eastAsia="cs-CZ"/>
        </w:rPr>
        <w:t xml:space="preserve">adresa </w:t>
      </w:r>
      <w:r w:rsidR="00863545" w:rsidRPr="00E0091F">
        <w:rPr>
          <w:rFonts w:ascii="Arial" w:hAnsi="Arial" w:cs="Arial"/>
          <w:color w:val="242424"/>
          <w:sz w:val="20"/>
          <w:szCs w:val="20"/>
          <w:shd w:val="clear" w:color="auto" w:fill="FFFFFF"/>
        </w:rPr>
        <w:t>Husitská 1071/2</w:t>
      </w:r>
      <w:r w:rsidRPr="00E0091F">
        <w:rPr>
          <w:rFonts w:ascii="Arial" w:eastAsia="Times New Roman" w:hAnsi="Arial" w:cs="Arial"/>
          <w:color w:val="000000"/>
          <w:sz w:val="20"/>
          <w:szCs w:val="20"/>
          <w:lang w:eastAsia="cs-CZ"/>
        </w:rPr>
        <w:t xml:space="preserve">, </w:t>
      </w:r>
      <w:r w:rsidR="00863545" w:rsidRPr="00E0091F">
        <w:rPr>
          <w:rFonts w:ascii="Arial" w:hAnsi="Arial" w:cs="Arial"/>
          <w:color w:val="242424"/>
          <w:sz w:val="20"/>
          <w:szCs w:val="20"/>
          <w:shd w:val="clear" w:color="auto" w:fill="FFFFFF"/>
        </w:rPr>
        <w:t>415 02 Teplice</w:t>
      </w:r>
      <w:r w:rsidR="002A2F92" w:rsidRPr="00E0091F">
        <w:rPr>
          <w:rFonts w:ascii="Arial" w:hAnsi="Arial" w:cs="Arial"/>
          <w:color w:val="242424"/>
          <w:sz w:val="20"/>
          <w:szCs w:val="20"/>
          <w:shd w:val="clear" w:color="auto" w:fill="FFFFFF"/>
        </w:rPr>
        <w:t xml:space="preserve"> </w:t>
      </w:r>
    </w:p>
    <w:p w14:paraId="68BC2322" w14:textId="5B4DE6B4" w:rsidR="004F1371" w:rsidRPr="00E0091F" w:rsidRDefault="004F1371" w:rsidP="004F1371">
      <w:pPr>
        <w:autoSpaceDE w:val="0"/>
        <w:autoSpaceDN w:val="0"/>
        <w:adjustRightInd w:val="0"/>
        <w:spacing w:after="0" w:line="240" w:lineRule="auto"/>
        <w:rPr>
          <w:rFonts w:ascii="Arial" w:eastAsia="Times New Roman" w:hAnsi="Arial" w:cs="Arial"/>
          <w:sz w:val="20"/>
          <w:szCs w:val="20"/>
        </w:rPr>
      </w:pPr>
      <w:r w:rsidRPr="00E0091F">
        <w:rPr>
          <w:rFonts w:ascii="Arial" w:eastAsia="Times New Roman" w:hAnsi="Arial" w:cs="Arial"/>
          <w:sz w:val="20"/>
          <w:szCs w:val="20"/>
        </w:rPr>
        <w:t>IČO: 01312774</w:t>
      </w:r>
    </w:p>
    <w:p w14:paraId="524C97C7" w14:textId="5EBF0A03" w:rsidR="004F1371" w:rsidRPr="00E0091F" w:rsidRDefault="004F1371" w:rsidP="004F1371">
      <w:pPr>
        <w:autoSpaceDE w:val="0"/>
        <w:autoSpaceDN w:val="0"/>
        <w:adjustRightInd w:val="0"/>
        <w:spacing w:after="0" w:line="240" w:lineRule="auto"/>
        <w:rPr>
          <w:rFonts w:ascii="Arial" w:eastAsia="Times New Roman" w:hAnsi="Arial" w:cs="Arial"/>
          <w:sz w:val="20"/>
          <w:szCs w:val="20"/>
          <w:lang w:eastAsia="cs-CZ"/>
        </w:rPr>
      </w:pPr>
      <w:r w:rsidRPr="00E0091F">
        <w:rPr>
          <w:rFonts w:ascii="Arial" w:eastAsia="Times New Roman" w:hAnsi="Arial" w:cs="Arial"/>
          <w:sz w:val="20"/>
          <w:szCs w:val="20"/>
          <w:lang w:eastAsia="cs-CZ"/>
        </w:rPr>
        <w:t>DIČ: CZ01312774</w:t>
      </w:r>
    </w:p>
    <w:p w14:paraId="5F67857B" w14:textId="77777777" w:rsidR="004F1371" w:rsidRPr="00E0091F" w:rsidRDefault="004F1371" w:rsidP="004F1371">
      <w:pPr>
        <w:autoSpaceDE w:val="0"/>
        <w:autoSpaceDN w:val="0"/>
        <w:adjustRightInd w:val="0"/>
        <w:spacing w:after="0" w:line="240" w:lineRule="auto"/>
        <w:rPr>
          <w:rFonts w:ascii="Arial" w:eastAsia="Times New Roman" w:hAnsi="Arial" w:cs="Arial"/>
          <w:sz w:val="20"/>
          <w:szCs w:val="20"/>
          <w:lang w:eastAsia="cs-CZ"/>
        </w:rPr>
      </w:pPr>
      <w:r w:rsidRPr="00E0091F">
        <w:rPr>
          <w:rFonts w:ascii="Arial" w:eastAsia="Times New Roman" w:hAnsi="Arial" w:cs="Arial"/>
          <w:sz w:val="20"/>
          <w:szCs w:val="20"/>
          <w:lang w:eastAsia="cs-CZ"/>
        </w:rPr>
        <w:t>Bankovní spojení: ČNB, pobočka Praha, se sídlem Na Příkopě 28</w:t>
      </w:r>
    </w:p>
    <w:p w14:paraId="2E7823E4" w14:textId="77777777" w:rsidR="004F1371" w:rsidRPr="00E0091F" w:rsidRDefault="004F1371" w:rsidP="004F1371">
      <w:pPr>
        <w:autoSpaceDE w:val="0"/>
        <w:autoSpaceDN w:val="0"/>
        <w:adjustRightInd w:val="0"/>
        <w:spacing w:after="0" w:line="240" w:lineRule="auto"/>
        <w:rPr>
          <w:rFonts w:ascii="Arial" w:eastAsia="Times New Roman" w:hAnsi="Arial" w:cs="Arial"/>
          <w:sz w:val="20"/>
          <w:szCs w:val="20"/>
        </w:rPr>
      </w:pPr>
      <w:r w:rsidRPr="00E0091F">
        <w:rPr>
          <w:rFonts w:ascii="Arial" w:eastAsia="Times New Roman" w:hAnsi="Arial" w:cs="Arial"/>
          <w:sz w:val="20"/>
          <w:szCs w:val="20"/>
        </w:rPr>
        <w:t>číslo účtu:</w:t>
      </w:r>
      <w:r w:rsidRPr="00E0091F">
        <w:rPr>
          <w:rFonts w:ascii="Arial" w:eastAsia="Times New Roman" w:hAnsi="Arial" w:cs="Arial"/>
          <w:sz w:val="20"/>
          <w:szCs w:val="20"/>
        </w:rPr>
        <w:tab/>
        <w:t>10014-3723001/0710</w:t>
      </w:r>
    </w:p>
    <w:p w14:paraId="5205AF9A" w14:textId="761FF3CA" w:rsidR="004F1371" w:rsidRPr="00E0091F" w:rsidRDefault="004F1371" w:rsidP="004F1371">
      <w:pPr>
        <w:autoSpaceDE w:val="0"/>
        <w:autoSpaceDN w:val="0"/>
        <w:adjustRightInd w:val="0"/>
        <w:spacing w:after="0" w:line="240" w:lineRule="auto"/>
        <w:rPr>
          <w:rFonts w:ascii="Arial" w:eastAsia="Times New Roman" w:hAnsi="Arial" w:cs="Arial"/>
          <w:sz w:val="20"/>
          <w:szCs w:val="20"/>
        </w:rPr>
      </w:pPr>
      <w:r w:rsidRPr="00E0091F">
        <w:rPr>
          <w:rFonts w:ascii="Arial" w:eastAsia="Times New Roman" w:hAnsi="Arial" w:cs="Arial"/>
          <w:sz w:val="20"/>
          <w:szCs w:val="20"/>
        </w:rPr>
        <w:t xml:space="preserve">variabilní symbol: </w:t>
      </w:r>
    </w:p>
    <w:p w14:paraId="792E8CBC" w14:textId="1B45114C" w:rsidR="00D824FD" w:rsidRPr="00E0091F" w:rsidRDefault="004F1371" w:rsidP="0021656C">
      <w:pPr>
        <w:autoSpaceDE w:val="0"/>
        <w:autoSpaceDN w:val="0"/>
        <w:adjustRightInd w:val="0"/>
        <w:spacing w:after="0" w:line="240" w:lineRule="auto"/>
        <w:rPr>
          <w:rFonts w:ascii="Arial" w:eastAsia="Times New Roman" w:hAnsi="Arial" w:cs="Arial"/>
          <w:color w:val="000000"/>
          <w:sz w:val="20"/>
          <w:szCs w:val="20"/>
          <w:lang w:eastAsia="cs-CZ"/>
        </w:rPr>
      </w:pPr>
      <w:r w:rsidRPr="00E0091F">
        <w:rPr>
          <w:rFonts w:ascii="Arial" w:eastAsia="Times New Roman" w:hAnsi="Arial" w:cs="Arial"/>
          <w:color w:val="000000"/>
          <w:sz w:val="20"/>
          <w:szCs w:val="20"/>
          <w:lang w:eastAsia="cs-CZ"/>
        </w:rPr>
        <w:t>(dále jen ” p r o d á v a j í c í ”)</w:t>
      </w:r>
    </w:p>
    <w:p w14:paraId="3AA5C946" w14:textId="77777777" w:rsidR="00264479" w:rsidRPr="00E0091F" w:rsidRDefault="00264479" w:rsidP="0021656C">
      <w:pPr>
        <w:autoSpaceDE w:val="0"/>
        <w:autoSpaceDN w:val="0"/>
        <w:adjustRightInd w:val="0"/>
        <w:spacing w:after="0" w:line="240" w:lineRule="auto"/>
        <w:rPr>
          <w:rFonts w:ascii="Arial" w:eastAsia="Times New Roman" w:hAnsi="Arial" w:cs="Arial"/>
          <w:color w:val="000000"/>
          <w:sz w:val="20"/>
          <w:szCs w:val="20"/>
          <w:lang w:eastAsia="cs-CZ"/>
        </w:rPr>
      </w:pPr>
    </w:p>
    <w:p w14:paraId="1EC4F1DA" w14:textId="577EE862" w:rsidR="0021656C" w:rsidRPr="00E0091F" w:rsidRDefault="0021656C" w:rsidP="0021656C">
      <w:pPr>
        <w:autoSpaceDE w:val="0"/>
        <w:autoSpaceDN w:val="0"/>
        <w:adjustRightInd w:val="0"/>
        <w:spacing w:after="0" w:line="240" w:lineRule="auto"/>
        <w:rPr>
          <w:rFonts w:ascii="Arial" w:eastAsia="Times New Roman" w:hAnsi="Arial" w:cs="Arial"/>
          <w:color w:val="000000"/>
          <w:sz w:val="20"/>
          <w:szCs w:val="20"/>
          <w:lang w:eastAsia="cs-CZ"/>
        </w:rPr>
      </w:pPr>
      <w:r w:rsidRPr="00E0091F">
        <w:rPr>
          <w:rFonts w:ascii="Arial" w:eastAsia="Times New Roman" w:hAnsi="Arial" w:cs="Arial"/>
          <w:color w:val="000000"/>
          <w:sz w:val="20"/>
          <w:szCs w:val="20"/>
          <w:lang w:eastAsia="cs-CZ"/>
        </w:rPr>
        <w:t>a</w:t>
      </w:r>
    </w:p>
    <w:p w14:paraId="51FA5583" w14:textId="77777777" w:rsidR="00264479" w:rsidRDefault="00264479" w:rsidP="008D0B69">
      <w:pPr>
        <w:tabs>
          <w:tab w:val="left" w:pos="120"/>
        </w:tabs>
        <w:spacing w:after="0" w:line="240" w:lineRule="auto"/>
        <w:jc w:val="both"/>
        <w:rPr>
          <w:rFonts w:ascii="Arial" w:eastAsia="Times New Roman" w:hAnsi="Arial" w:cs="Arial"/>
          <w:i/>
        </w:rPr>
      </w:pPr>
    </w:p>
    <w:p w14:paraId="2890461B" w14:textId="20E32A9F" w:rsidR="000545A7" w:rsidRDefault="00F77BAF" w:rsidP="008D0B69">
      <w:pPr>
        <w:tabs>
          <w:tab w:val="left" w:pos="120"/>
        </w:tabs>
        <w:spacing w:after="0" w:line="240" w:lineRule="auto"/>
        <w:jc w:val="both"/>
        <w:rPr>
          <w:rFonts w:ascii="Arial" w:eastAsia="Times New Roman" w:hAnsi="Arial" w:cs="Arial"/>
          <w:iCs/>
        </w:rPr>
      </w:pPr>
      <w:r>
        <w:rPr>
          <w:rFonts w:ascii="Arial" w:eastAsia="Times New Roman" w:hAnsi="Arial" w:cs="Arial"/>
          <w:iCs/>
        </w:rPr>
        <w:t>SAMSON PRAHA, spol. s.r.o., sídlo: Štěpánská 642/41, 110 00 Praha 1</w:t>
      </w:r>
    </w:p>
    <w:p w14:paraId="4663458D" w14:textId="47214340" w:rsidR="00F77BAF" w:rsidRDefault="00F77BAF" w:rsidP="008D0B69">
      <w:pPr>
        <w:tabs>
          <w:tab w:val="left" w:pos="120"/>
        </w:tabs>
        <w:spacing w:after="0" w:line="240" w:lineRule="auto"/>
        <w:jc w:val="both"/>
        <w:rPr>
          <w:rFonts w:ascii="Arial" w:eastAsia="Times New Roman" w:hAnsi="Arial" w:cs="Arial"/>
          <w:iCs/>
        </w:rPr>
      </w:pPr>
      <w:r>
        <w:rPr>
          <w:rFonts w:ascii="Arial" w:eastAsia="Times New Roman" w:hAnsi="Arial" w:cs="Arial"/>
          <w:iCs/>
        </w:rPr>
        <w:t>IČ: 48539589</w:t>
      </w:r>
    </w:p>
    <w:p w14:paraId="2A4FFA83" w14:textId="1511FB14" w:rsidR="00F77BAF" w:rsidRPr="000545A7" w:rsidRDefault="00EB6EC2" w:rsidP="008D0B69">
      <w:pPr>
        <w:tabs>
          <w:tab w:val="left" w:pos="120"/>
        </w:tabs>
        <w:spacing w:after="0" w:line="240" w:lineRule="auto"/>
        <w:jc w:val="both"/>
        <w:rPr>
          <w:rFonts w:ascii="Arial" w:eastAsia="Times New Roman" w:hAnsi="Arial" w:cs="Arial"/>
          <w:iCs/>
        </w:rPr>
      </w:pPr>
      <w:r>
        <w:rPr>
          <w:rFonts w:ascii="Arial" w:eastAsia="Times New Roman" w:hAnsi="Arial" w:cs="Arial"/>
          <w:iCs/>
        </w:rPr>
        <w:t>k</w:t>
      </w:r>
      <w:r w:rsidR="00511643">
        <w:rPr>
          <w:rFonts w:ascii="Arial" w:eastAsia="Times New Roman" w:hAnsi="Arial" w:cs="Arial"/>
          <w:iCs/>
        </w:rPr>
        <w:t>terou zastupuje</w:t>
      </w:r>
      <w:r w:rsidR="00F77BAF">
        <w:rPr>
          <w:rFonts w:ascii="Arial" w:eastAsia="Times New Roman" w:hAnsi="Arial" w:cs="Arial"/>
          <w:iCs/>
        </w:rPr>
        <w:t xml:space="preserve"> jednatel společnosti </w:t>
      </w:r>
      <w:r w:rsidR="00EE0AAC">
        <w:rPr>
          <w:rFonts w:ascii="Arial" w:eastAsia="Times New Roman" w:hAnsi="Arial" w:cs="Arial"/>
          <w:iCs/>
        </w:rPr>
        <w:t>Ing. Marcel R</w:t>
      </w:r>
      <w:r w:rsidR="00AF26C6">
        <w:rPr>
          <w:rFonts w:ascii="Arial" w:eastAsia="Times New Roman" w:hAnsi="Arial" w:cs="Arial"/>
          <w:iCs/>
        </w:rPr>
        <w:t>ückl</w:t>
      </w:r>
    </w:p>
    <w:p w14:paraId="5F42DD72" w14:textId="77777777" w:rsidR="00D824FD" w:rsidRPr="00E0091F" w:rsidRDefault="00D824FD" w:rsidP="008D0B69">
      <w:pPr>
        <w:tabs>
          <w:tab w:val="left" w:pos="120"/>
        </w:tabs>
        <w:spacing w:before="120" w:after="0" w:line="240" w:lineRule="auto"/>
        <w:jc w:val="both"/>
        <w:rPr>
          <w:rFonts w:ascii="Arial" w:eastAsia="Times New Roman" w:hAnsi="Arial" w:cs="Arial"/>
          <w:sz w:val="20"/>
          <w:szCs w:val="20"/>
        </w:rPr>
      </w:pPr>
      <w:r w:rsidRPr="00E0091F">
        <w:rPr>
          <w:rFonts w:ascii="Arial" w:eastAsia="Times New Roman" w:hAnsi="Arial" w:cs="Arial"/>
          <w:sz w:val="20"/>
          <w:szCs w:val="20"/>
        </w:rPr>
        <w:t xml:space="preserve">(dále jen </w:t>
      </w:r>
      <w:r w:rsidR="007967DD" w:rsidRPr="00E0091F">
        <w:rPr>
          <w:rFonts w:ascii="Arial" w:eastAsia="Times New Roman" w:hAnsi="Arial" w:cs="Arial"/>
          <w:sz w:val="20"/>
          <w:szCs w:val="20"/>
        </w:rPr>
        <w:t>„</w:t>
      </w:r>
      <w:r w:rsidRPr="00E0091F">
        <w:rPr>
          <w:rFonts w:ascii="Arial" w:eastAsia="Times New Roman" w:hAnsi="Arial" w:cs="Arial"/>
          <w:sz w:val="20"/>
          <w:szCs w:val="20"/>
        </w:rPr>
        <w:t>k u p u j í c í”)</w:t>
      </w:r>
    </w:p>
    <w:p w14:paraId="23364F2F" w14:textId="77777777" w:rsidR="00D824FD" w:rsidRPr="00E0091F" w:rsidRDefault="00D824FD" w:rsidP="00FD335A">
      <w:pPr>
        <w:spacing w:after="0" w:line="240" w:lineRule="auto"/>
        <w:rPr>
          <w:rFonts w:ascii="Arial" w:eastAsia="Times New Roman" w:hAnsi="Arial" w:cs="Arial"/>
          <w:sz w:val="20"/>
          <w:szCs w:val="20"/>
        </w:rPr>
      </w:pPr>
      <w:r w:rsidRPr="00E0091F">
        <w:rPr>
          <w:rFonts w:ascii="Arial" w:eastAsia="Times New Roman" w:hAnsi="Arial" w:cs="Arial"/>
          <w:sz w:val="20"/>
          <w:szCs w:val="20"/>
        </w:rPr>
        <w:tab/>
      </w:r>
    </w:p>
    <w:p w14:paraId="66F4C452" w14:textId="5C680959" w:rsidR="00B632E9" w:rsidRPr="002B7B60" w:rsidRDefault="00D824FD" w:rsidP="00FD335A">
      <w:pPr>
        <w:spacing w:after="0" w:line="240" w:lineRule="auto"/>
        <w:rPr>
          <w:rFonts w:ascii="Arial" w:eastAsia="Times New Roman" w:hAnsi="Arial" w:cs="Arial"/>
          <w:sz w:val="20"/>
          <w:szCs w:val="20"/>
        </w:rPr>
      </w:pPr>
      <w:r w:rsidRPr="00E0091F">
        <w:rPr>
          <w:rFonts w:ascii="Arial" w:eastAsia="Times New Roman" w:hAnsi="Arial" w:cs="Arial"/>
          <w:sz w:val="20"/>
          <w:szCs w:val="20"/>
        </w:rPr>
        <w:t>uzavírají tuto:</w:t>
      </w:r>
    </w:p>
    <w:p w14:paraId="4E52D37E" w14:textId="77777777" w:rsidR="00611F32" w:rsidRPr="00D42556" w:rsidRDefault="00611F32" w:rsidP="00611F32">
      <w:pPr>
        <w:tabs>
          <w:tab w:val="left" w:pos="709"/>
        </w:tabs>
        <w:spacing w:after="0" w:line="240" w:lineRule="auto"/>
        <w:jc w:val="center"/>
        <w:rPr>
          <w:rFonts w:ascii="Arial" w:eastAsia="Times New Roman" w:hAnsi="Arial" w:cs="Arial"/>
          <w:b/>
        </w:rPr>
      </w:pPr>
      <w:r w:rsidRPr="00D42556">
        <w:rPr>
          <w:rFonts w:ascii="Arial" w:eastAsia="Times New Roman" w:hAnsi="Arial" w:cs="Arial"/>
          <w:b/>
        </w:rPr>
        <w:t>KUPNÍ SMLOUVU</w:t>
      </w:r>
    </w:p>
    <w:p w14:paraId="5A886396" w14:textId="77777777" w:rsidR="00611F32" w:rsidRPr="00D42556" w:rsidRDefault="00611F32" w:rsidP="00611F32">
      <w:pPr>
        <w:tabs>
          <w:tab w:val="left" w:pos="709"/>
        </w:tabs>
        <w:spacing w:after="0" w:line="240" w:lineRule="auto"/>
        <w:jc w:val="center"/>
        <w:rPr>
          <w:rFonts w:ascii="Arial" w:eastAsia="Times New Roman" w:hAnsi="Arial" w:cs="Arial"/>
          <w:b/>
        </w:rPr>
      </w:pPr>
    </w:p>
    <w:p w14:paraId="3D615107" w14:textId="7777E379" w:rsidR="00611F32" w:rsidRPr="00D42556" w:rsidRDefault="00611F32" w:rsidP="00611F32">
      <w:pPr>
        <w:tabs>
          <w:tab w:val="left" w:pos="227"/>
        </w:tabs>
        <w:spacing w:after="0" w:line="240" w:lineRule="auto"/>
        <w:jc w:val="center"/>
        <w:rPr>
          <w:rFonts w:ascii="Arial" w:eastAsia="Times New Roman" w:hAnsi="Arial" w:cs="Arial"/>
          <w:b/>
        </w:rPr>
      </w:pPr>
      <w:r w:rsidRPr="00D42556">
        <w:rPr>
          <w:rFonts w:ascii="Arial" w:eastAsia="Times New Roman" w:hAnsi="Arial" w:cs="Arial"/>
          <w:b/>
        </w:rPr>
        <w:t xml:space="preserve">č. </w:t>
      </w:r>
      <w:r w:rsidR="000545A7">
        <w:rPr>
          <w:rFonts w:ascii="Arial" w:eastAsia="Times New Roman" w:hAnsi="Arial" w:cs="Arial"/>
          <w:b/>
        </w:rPr>
        <w:t>1001</w:t>
      </w:r>
      <w:r w:rsidR="00280BA1">
        <w:rPr>
          <w:rFonts w:ascii="Arial" w:eastAsia="Times New Roman" w:hAnsi="Arial" w:cs="Arial"/>
          <w:b/>
        </w:rPr>
        <w:t>682635</w:t>
      </w:r>
    </w:p>
    <w:p w14:paraId="7628E34D" w14:textId="77777777" w:rsidR="00611F32" w:rsidRDefault="00611F32" w:rsidP="00611F32">
      <w:pPr>
        <w:tabs>
          <w:tab w:val="left" w:pos="709"/>
        </w:tabs>
        <w:spacing w:after="0" w:line="240" w:lineRule="auto"/>
        <w:jc w:val="center"/>
        <w:rPr>
          <w:rFonts w:ascii="Arial" w:eastAsia="Times New Roman" w:hAnsi="Arial" w:cs="Arial"/>
          <w:b/>
        </w:rPr>
      </w:pPr>
    </w:p>
    <w:p w14:paraId="19A4EBAC" w14:textId="77777777" w:rsidR="00611F32" w:rsidRPr="00E0091F" w:rsidRDefault="00611F32" w:rsidP="00611F32">
      <w:pPr>
        <w:tabs>
          <w:tab w:val="left" w:pos="709"/>
        </w:tabs>
        <w:spacing w:after="0" w:line="240" w:lineRule="auto"/>
        <w:jc w:val="center"/>
        <w:rPr>
          <w:rFonts w:ascii="Arial" w:eastAsia="Times New Roman" w:hAnsi="Arial" w:cs="Arial"/>
          <w:b/>
          <w:sz w:val="20"/>
          <w:szCs w:val="20"/>
        </w:rPr>
      </w:pPr>
      <w:r w:rsidRPr="00E0091F">
        <w:rPr>
          <w:rFonts w:ascii="Arial" w:eastAsia="Times New Roman" w:hAnsi="Arial" w:cs="Arial"/>
          <w:b/>
          <w:sz w:val="20"/>
          <w:szCs w:val="20"/>
        </w:rPr>
        <w:t>I.</w:t>
      </w:r>
    </w:p>
    <w:p w14:paraId="66F1F222" w14:textId="2AE4FB9F" w:rsidR="00611F32" w:rsidRPr="0098542A" w:rsidRDefault="00611F32" w:rsidP="00611F32">
      <w:pPr>
        <w:pStyle w:val="vnitrniText"/>
        <w:widowControl/>
        <w:ind w:firstLine="0"/>
        <w:rPr>
          <w:rFonts w:ascii="Arial" w:hAnsi="Arial" w:cs="Arial"/>
          <w:sz w:val="20"/>
          <w:szCs w:val="20"/>
        </w:rPr>
      </w:pPr>
      <w:r w:rsidRPr="0098542A">
        <w:rPr>
          <w:rFonts w:ascii="Arial" w:hAnsi="Arial" w:cs="Arial"/>
          <w:sz w:val="20"/>
          <w:szCs w:val="20"/>
        </w:rPr>
        <w:t>Státní pozemkový úřad jako prodávající je příslušný hospodařit ve smyslu zákona č. 503/2012 Sb., o Státním pozemkovém úřadu a o změně některých souvisejících zákonů, ve znění pozdějších předpisů, s níže uvedeným</w:t>
      </w:r>
      <w:r w:rsidR="0098542A" w:rsidRPr="0098542A">
        <w:rPr>
          <w:rFonts w:ascii="Arial" w:hAnsi="Arial" w:cs="Arial"/>
          <w:sz w:val="20"/>
          <w:szCs w:val="20"/>
        </w:rPr>
        <w:t>i</w:t>
      </w:r>
      <w:r w:rsidRPr="0098542A">
        <w:rPr>
          <w:rFonts w:ascii="Arial" w:hAnsi="Arial" w:cs="Arial"/>
          <w:sz w:val="20"/>
          <w:szCs w:val="20"/>
        </w:rPr>
        <w:t xml:space="preserve"> </w:t>
      </w:r>
      <w:r w:rsidR="00643A70">
        <w:rPr>
          <w:rFonts w:ascii="Arial" w:hAnsi="Arial" w:cs="Arial"/>
          <w:sz w:val="20"/>
          <w:szCs w:val="20"/>
        </w:rPr>
        <w:t>nemovitými věcmi</w:t>
      </w:r>
      <w:r w:rsidRPr="0098542A">
        <w:rPr>
          <w:rFonts w:ascii="Arial" w:hAnsi="Arial" w:cs="Arial"/>
          <w:sz w:val="20"/>
          <w:szCs w:val="20"/>
        </w:rPr>
        <w:t xml:space="preserve"> v majetku České republiky vedeným u Katastrálního úřadu pro </w:t>
      </w:r>
      <w:r w:rsidR="00863545" w:rsidRPr="0098542A">
        <w:rPr>
          <w:rFonts w:ascii="Arial" w:hAnsi="Arial" w:cs="Arial"/>
          <w:sz w:val="20"/>
          <w:szCs w:val="20"/>
        </w:rPr>
        <w:t>Ústecký</w:t>
      </w:r>
      <w:r w:rsidRPr="0098542A">
        <w:rPr>
          <w:rFonts w:ascii="Arial" w:hAnsi="Arial" w:cs="Arial"/>
          <w:sz w:val="20"/>
          <w:szCs w:val="20"/>
        </w:rPr>
        <w:t xml:space="preserve"> kraj, Katastrální pracoviště </w:t>
      </w:r>
      <w:r w:rsidR="0098542A" w:rsidRPr="0098542A">
        <w:rPr>
          <w:rFonts w:ascii="Arial" w:hAnsi="Arial" w:cs="Arial"/>
          <w:sz w:val="20"/>
          <w:szCs w:val="20"/>
        </w:rPr>
        <w:t>Žatec</w:t>
      </w:r>
      <w:r w:rsidRPr="0098542A">
        <w:rPr>
          <w:rFonts w:ascii="Arial" w:hAnsi="Arial" w:cs="Arial"/>
          <w:sz w:val="20"/>
          <w:szCs w:val="20"/>
        </w:rPr>
        <w:t xml:space="preserve"> na LV 10002:</w:t>
      </w:r>
    </w:p>
    <w:p w14:paraId="7C5F932C" w14:textId="77777777" w:rsidR="00796D42" w:rsidRDefault="00796D42" w:rsidP="00611F32">
      <w:pPr>
        <w:pStyle w:val="vnitrniText"/>
        <w:widowControl/>
        <w:ind w:firstLine="0"/>
        <w:rPr>
          <w:rFonts w:ascii="Arial" w:hAnsi="Arial" w:cs="Arial"/>
          <w:sz w:val="22"/>
          <w:szCs w:val="22"/>
        </w:rPr>
      </w:pPr>
    </w:p>
    <w:p w14:paraId="07ABED3C" w14:textId="77777777" w:rsidR="0098542A" w:rsidRPr="00396518" w:rsidRDefault="0098542A" w:rsidP="0098542A">
      <w:pPr>
        <w:pStyle w:val="vnitrniText"/>
        <w:widowControl/>
        <w:ind w:firstLine="0"/>
        <w:rPr>
          <w:rFonts w:ascii="Arial" w:hAnsi="Arial" w:cs="Arial"/>
          <w:sz w:val="20"/>
          <w:szCs w:val="20"/>
        </w:rPr>
      </w:pPr>
      <w:bookmarkStart w:id="0" w:name="_Hlk21077114"/>
      <w:bookmarkStart w:id="1" w:name="_Hlk23935970"/>
      <w:r w:rsidRPr="00396518">
        <w:rPr>
          <w:rFonts w:ascii="Arial" w:hAnsi="Arial" w:cs="Arial"/>
          <w:sz w:val="20"/>
          <w:szCs w:val="20"/>
        </w:rPr>
        <w:t>Pozemky:</w:t>
      </w:r>
    </w:p>
    <w:p w14:paraId="69B8CBC5" w14:textId="77777777" w:rsidR="0098542A" w:rsidRPr="00396518" w:rsidRDefault="0098542A" w:rsidP="0098542A">
      <w:pPr>
        <w:tabs>
          <w:tab w:val="left" w:pos="227"/>
        </w:tabs>
        <w:spacing w:after="0" w:line="240" w:lineRule="auto"/>
        <w:jc w:val="both"/>
        <w:rPr>
          <w:rFonts w:ascii="Arial" w:eastAsia="Times New Roman" w:hAnsi="Arial" w:cs="Arial"/>
          <w:sz w:val="20"/>
          <w:szCs w:val="20"/>
        </w:rPr>
      </w:pPr>
      <w:r w:rsidRPr="00396518">
        <w:rPr>
          <w:rFonts w:ascii="Arial" w:eastAsia="Times New Roman" w:hAnsi="Arial" w:cs="Arial"/>
          <w:sz w:val="20"/>
          <w:szCs w:val="20"/>
        </w:rPr>
        <w:t>------------------------------------------------------------------------------------------------------------------------------------------------</w:t>
      </w:r>
    </w:p>
    <w:p w14:paraId="716E2E83" w14:textId="587DF89D" w:rsidR="0098542A" w:rsidRPr="00396518" w:rsidRDefault="0098542A" w:rsidP="0098542A">
      <w:pPr>
        <w:spacing w:after="0" w:line="240" w:lineRule="auto"/>
        <w:rPr>
          <w:rFonts w:ascii="Arial" w:eastAsia="Times New Roman" w:hAnsi="Arial" w:cs="Arial"/>
          <w:sz w:val="20"/>
          <w:szCs w:val="20"/>
        </w:rPr>
      </w:pPr>
      <w:r w:rsidRPr="00396518">
        <w:rPr>
          <w:rFonts w:ascii="Arial" w:eastAsia="Times New Roman" w:hAnsi="Arial" w:cs="Arial"/>
          <w:sz w:val="20"/>
          <w:szCs w:val="20"/>
        </w:rPr>
        <w:t>Obec</w:t>
      </w:r>
      <w:r w:rsidRPr="00396518">
        <w:rPr>
          <w:rFonts w:ascii="Arial" w:eastAsia="Times New Roman" w:hAnsi="Arial" w:cs="Arial"/>
          <w:sz w:val="20"/>
          <w:szCs w:val="20"/>
        </w:rPr>
        <w:tab/>
      </w:r>
      <w:r w:rsidRPr="00396518">
        <w:rPr>
          <w:rFonts w:ascii="Arial" w:eastAsia="Times New Roman" w:hAnsi="Arial" w:cs="Arial"/>
          <w:sz w:val="20"/>
          <w:szCs w:val="20"/>
        </w:rPr>
        <w:tab/>
      </w:r>
      <w:r w:rsidRPr="00396518">
        <w:rPr>
          <w:rFonts w:ascii="Arial" w:eastAsia="Times New Roman" w:hAnsi="Arial" w:cs="Arial"/>
          <w:sz w:val="20"/>
          <w:szCs w:val="20"/>
        </w:rPr>
        <w:tab/>
      </w:r>
      <w:r w:rsidR="00054907" w:rsidRPr="00396518">
        <w:rPr>
          <w:rFonts w:ascii="Arial" w:eastAsia="Times New Roman" w:hAnsi="Arial" w:cs="Arial"/>
          <w:sz w:val="20"/>
          <w:szCs w:val="20"/>
        </w:rPr>
        <w:t xml:space="preserve">   </w:t>
      </w:r>
      <w:r w:rsidR="000A1CE7" w:rsidRPr="00396518">
        <w:rPr>
          <w:rFonts w:ascii="Arial" w:eastAsia="Times New Roman" w:hAnsi="Arial" w:cs="Arial"/>
          <w:sz w:val="20"/>
          <w:szCs w:val="20"/>
        </w:rPr>
        <w:t xml:space="preserve">   </w:t>
      </w:r>
      <w:r w:rsidR="00054907" w:rsidRPr="00396518">
        <w:rPr>
          <w:rFonts w:ascii="Arial" w:eastAsia="Times New Roman" w:hAnsi="Arial" w:cs="Arial"/>
          <w:sz w:val="20"/>
          <w:szCs w:val="20"/>
        </w:rPr>
        <w:t xml:space="preserve"> </w:t>
      </w:r>
      <w:r w:rsidRPr="00396518">
        <w:rPr>
          <w:rFonts w:ascii="Arial" w:eastAsia="Times New Roman" w:hAnsi="Arial" w:cs="Arial"/>
          <w:sz w:val="20"/>
          <w:szCs w:val="20"/>
        </w:rPr>
        <w:t>katastrální</w:t>
      </w:r>
      <w:r w:rsidRPr="00396518">
        <w:rPr>
          <w:rFonts w:ascii="Arial" w:eastAsia="Times New Roman" w:hAnsi="Arial" w:cs="Arial"/>
          <w:sz w:val="20"/>
          <w:szCs w:val="20"/>
        </w:rPr>
        <w:tab/>
      </w:r>
      <w:r w:rsidRPr="00396518">
        <w:rPr>
          <w:rFonts w:ascii="Arial" w:eastAsia="Times New Roman" w:hAnsi="Arial" w:cs="Arial"/>
          <w:sz w:val="20"/>
          <w:szCs w:val="20"/>
        </w:rPr>
        <w:tab/>
      </w:r>
      <w:r w:rsidRPr="00396518">
        <w:rPr>
          <w:rFonts w:ascii="Arial" w:eastAsia="Times New Roman" w:hAnsi="Arial" w:cs="Arial"/>
          <w:sz w:val="20"/>
          <w:szCs w:val="20"/>
        </w:rPr>
        <w:tab/>
      </w:r>
      <w:r w:rsidR="000A1CE7" w:rsidRPr="00396518">
        <w:rPr>
          <w:rFonts w:ascii="Arial" w:eastAsia="Times New Roman" w:hAnsi="Arial" w:cs="Arial"/>
          <w:sz w:val="20"/>
          <w:szCs w:val="20"/>
        </w:rPr>
        <w:t xml:space="preserve">           </w:t>
      </w:r>
      <w:r w:rsidR="00396518">
        <w:rPr>
          <w:rFonts w:ascii="Arial" w:eastAsia="Times New Roman" w:hAnsi="Arial" w:cs="Arial"/>
          <w:sz w:val="20"/>
          <w:szCs w:val="20"/>
        </w:rPr>
        <w:tab/>
      </w:r>
      <w:r w:rsidR="000A1CE7" w:rsidRPr="00396518">
        <w:rPr>
          <w:rFonts w:ascii="Arial" w:eastAsia="Times New Roman" w:hAnsi="Arial" w:cs="Arial"/>
          <w:sz w:val="20"/>
          <w:szCs w:val="20"/>
        </w:rPr>
        <w:t xml:space="preserve"> </w:t>
      </w:r>
      <w:r w:rsidRPr="00396518">
        <w:rPr>
          <w:rFonts w:ascii="Arial" w:eastAsia="Times New Roman" w:hAnsi="Arial" w:cs="Arial"/>
          <w:sz w:val="20"/>
          <w:szCs w:val="20"/>
        </w:rPr>
        <w:t>druh</w:t>
      </w:r>
      <w:r w:rsidRPr="00396518">
        <w:rPr>
          <w:rFonts w:ascii="Arial" w:eastAsia="Times New Roman" w:hAnsi="Arial" w:cs="Arial"/>
          <w:sz w:val="20"/>
          <w:szCs w:val="20"/>
        </w:rPr>
        <w:tab/>
      </w:r>
      <w:r w:rsidRPr="00396518">
        <w:rPr>
          <w:rFonts w:ascii="Arial" w:eastAsia="Times New Roman" w:hAnsi="Arial" w:cs="Arial"/>
          <w:sz w:val="20"/>
          <w:szCs w:val="20"/>
        </w:rPr>
        <w:tab/>
      </w:r>
      <w:r w:rsidRPr="00396518">
        <w:rPr>
          <w:rFonts w:ascii="Arial" w:eastAsia="Times New Roman" w:hAnsi="Arial" w:cs="Arial"/>
          <w:sz w:val="20"/>
          <w:szCs w:val="20"/>
        </w:rPr>
        <w:tab/>
      </w:r>
      <w:r w:rsidRPr="00396518">
        <w:rPr>
          <w:rFonts w:ascii="Arial" w:eastAsia="Times New Roman" w:hAnsi="Arial" w:cs="Arial"/>
          <w:sz w:val="20"/>
          <w:szCs w:val="20"/>
        </w:rPr>
        <w:tab/>
      </w:r>
      <w:r w:rsidRPr="00396518">
        <w:rPr>
          <w:rFonts w:ascii="Arial" w:eastAsia="Times New Roman" w:hAnsi="Arial" w:cs="Arial"/>
          <w:sz w:val="20"/>
          <w:szCs w:val="20"/>
        </w:rPr>
        <w:tab/>
      </w:r>
      <w:r w:rsidR="000A1CE7" w:rsidRPr="00396518">
        <w:rPr>
          <w:rFonts w:ascii="Arial" w:eastAsia="Times New Roman" w:hAnsi="Arial" w:cs="Arial"/>
          <w:sz w:val="20"/>
          <w:szCs w:val="20"/>
        </w:rPr>
        <w:t xml:space="preserve">       </w:t>
      </w:r>
      <w:r w:rsidR="002B7B60" w:rsidRPr="00396518">
        <w:rPr>
          <w:rFonts w:ascii="Arial" w:eastAsia="Times New Roman" w:hAnsi="Arial" w:cs="Arial"/>
          <w:sz w:val="20"/>
          <w:szCs w:val="20"/>
        </w:rPr>
        <w:tab/>
      </w:r>
      <w:r w:rsidR="00396518">
        <w:rPr>
          <w:rFonts w:ascii="Arial" w:eastAsia="Times New Roman" w:hAnsi="Arial" w:cs="Arial"/>
          <w:sz w:val="20"/>
          <w:szCs w:val="20"/>
        </w:rPr>
        <w:tab/>
      </w:r>
      <w:r w:rsidR="00531D82">
        <w:rPr>
          <w:rFonts w:ascii="Arial" w:eastAsia="Times New Roman" w:hAnsi="Arial" w:cs="Arial"/>
          <w:sz w:val="20"/>
          <w:szCs w:val="20"/>
        </w:rPr>
        <w:tab/>
      </w:r>
      <w:proofErr w:type="spellStart"/>
      <w:r w:rsidR="000A1CE7" w:rsidRPr="00396518">
        <w:rPr>
          <w:rFonts w:ascii="Arial" w:eastAsia="Times New Roman" w:hAnsi="Arial" w:cs="Arial"/>
          <w:sz w:val="20"/>
          <w:szCs w:val="20"/>
        </w:rPr>
        <w:t>parc.č</w:t>
      </w:r>
      <w:proofErr w:type="spellEnd"/>
      <w:r w:rsidR="000A1CE7" w:rsidRPr="00396518">
        <w:rPr>
          <w:rFonts w:ascii="Arial" w:eastAsia="Times New Roman" w:hAnsi="Arial" w:cs="Arial"/>
          <w:sz w:val="20"/>
          <w:szCs w:val="20"/>
        </w:rPr>
        <w:t>.</w:t>
      </w:r>
      <w:r w:rsidRPr="00396518">
        <w:rPr>
          <w:rFonts w:ascii="Arial" w:eastAsia="Times New Roman" w:hAnsi="Arial" w:cs="Arial"/>
          <w:sz w:val="20"/>
          <w:szCs w:val="20"/>
        </w:rPr>
        <w:t xml:space="preserve">         </w:t>
      </w:r>
      <w:r w:rsidR="009B530A" w:rsidRPr="00396518">
        <w:rPr>
          <w:rFonts w:ascii="Arial" w:eastAsia="Times New Roman" w:hAnsi="Arial" w:cs="Arial"/>
          <w:sz w:val="20"/>
          <w:szCs w:val="20"/>
        </w:rPr>
        <w:t xml:space="preserve"> </w:t>
      </w:r>
      <w:r w:rsidR="000A1CE7" w:rsidRPr="00396518">
        <w:rPr>
          <w:rFonts w:ascii="Arial" w:eastAsia="Times New Roman" w:hAnsi="Arial" w:cs="Arial"/>
          <w:sz w:val="20"/>
          <w:szCs w:val="20"/>
        </w:rPr>
        <w:t>LV</w:t>
      </w:r>
      <w:r w:rsidRPr="00396518">
        <w:rPr>
          <w:rFonts w:ascii="Arial" w:eastAsia="Times New Roman" w:hAnsi="Arial" w:cs="Arial"/>
          <w:sz w:val="20"/>
          <w:szCs w:val="20"/>
        </w:rPr>
        <w:tab/>
      </w:r>
      <w:r w:rsidRPr="00396518">
        <w:rPr>
          <w:rFonts w:ascii="Arial" w:eastAsia="Times New Roman" w:hAnsi="Arial" w:cs="Arial"/>
          <w:sz w:val="20"/>
          <w:szCs w:val="20"/>
        </w:rPr>
        <w:tab/>
      </w:r>
      <w:r w:rsidRPr="00396518">
        <w:rPr>
          <w:rFonts w:ascii="Arial" w:eastAsia="Times New Roman" w:hAnsi="Arial" w:cs="Arial"/>
          <w:sz w:val="20"/>
          <w:szCs w:val="20"/>
        </w:rPr>
        <w:tab/>
      </w:r>
      <w:r w:rsidRPr="00396518">
        <w:rPr>
          <w:rFonts w:ascii="Arial" w:eastAsia="Times New Roman" w:hAnsi="Arial" w:cs="Arial"/>
          <w:sz w:val="20"/>
          <w:szCs w:val="20"/>
        </w:rPr>
        <w:tab/>
        <w:t xml:space="preserve">         </w:t>
      </w:r>
      <w:r w:rsidRPr="00396518">
        <w:rPr>
          <w:rFonts w:ascii="Arial" w:eastAsia="Times New Roman" w:hAnsi="Arial" w:cs="Arial"/>
          <w:sz w:val="20"/>
          <w:szCs w:val="20"/>
        </w:rPr>
        <w:tab/>
      </w:r>
      <w:r w:rsidR="00EA3F13" w:rsidRPr="00396518">
        <w:rPr>
          <w:rFonts w:ascii="Arial" w:eastAsia="Times New Roman" w:hAnsi="Arial" w:cs="Arial"/>
          <w:sz w:val="20"/>
          <w:szCs w:val="20"/>
        </w:rPr>
        <w:t xml:space="preserve">    </w:t>
      </w:r>
      <w:r w:rsidRPr="00396518">
        <w:rPr>
          <w:rFonts w:ascii="Arial" w:eastAsia="Times New Roman" w:hAnsi="Arial" w:cs="Arial"/>
          <w:sz w:val="20"/>
          <w:szCs w:val="20"/>
        </w:rPr>
        <w:t xml:space="preserve"> </w:t>
      </w:r>
    </w:p>
    <w:p w14:paraId="2AFB51A6" w14:textId="33EE2D91" w:rsidR="0098542A" w:rsidRPr="00396518" w:rsidRDefault="0098542A" w:rsidP="0098542A">
      <w:pPr>
        <w:spacing w:after="0" w:line="240" w:lineRule="auto"/>
        <w:rPr>
          <w:rFonts w:ascii="Arial" w:eastAsia="Times New Roman" w:hAnsi="Arial" w:cs="Arial"/>
          <w:sz w:val="20"/>
          <w:szCs w:val="20"/>
        </w:rPr>
      </w:pPr>
      <w:r w:rsidRPr="00396518">
        <w:rPr>
          <w:rFonts w:ascii="Arial" w:eastAsia="Times New Roman" w:hAnsi="Arial" w:cs="Arial"/>
          <w:sz w:val="20"/>
          <w:szCs w:val="20"/>
        </w:rPr>
        <w:tab/>
      </w:r>
      <w:r w:rsidRPr="00396518">
        <w:rPr>
          <w:rFonts w:ascii="Arial" w:eastAsia="Times New Roman" w:hAnsi="Arial" w:cs="Arial"/>
          <w:sz w:val="20"/>
          <w:szCs w:val="20"/>
        </w:rPr>
        <w:tab/>
      </w:r>
      <w:r w:rsidRPr="00396518">
        <w:rPr>
          <w:rFonts w:ascii="Arial" w:eastAsia="Times New Roman" w:hAnsi="Arial" w:cs="Arial"/>
          <w:sz w:val="20"/>
          <w:szCs w:val="20"/>
        </w:rPr>
        <w:tab/>
      </w:r>
      <w:r w:rsidRPr="00396518">
        <w:rPr>
          <w:rFonts w:ascii="Arial" w:eastAsia="Times New Roman" w:hAnsi="Arial" w:cs="Arial"/>
          <w:sz w:val="20"/>
          <w:szCs w:val="20"/>
        </w:rPr>
        <w:tab/>
      </w:r>
      <w:r w:rsidRPr="00396518">
        <w:rPr>
          <w:rFonts w:ascii="Arial" w:eastAsia="Times New Roman" w:hAnsi="Arial" w:cs="Arial"/>
          <w:sz w:val="20"/>
          <w:szCs w:val="20"/>
        </w:rPr>
        <w:tab/>
      </w:r>
      <w:r w:rsidR="00054907" w:rsidRPr="00396518">
        <w:rPr>
          <w:rFonts w:ascii="Arial" w:eastAsia="Times New Roman" w:hAnsi="Arial" w:cs="Arial"/>
          <w:sz w:val="20"/>
          <w:szCs w:val="20"/>
        </w:rPr>
        <w:t xml:space="preserve"> </w:t>
      </w:r>
      <w:r w:rsidR="00396518">
        <w:rPr>
          <w:rFonts w:ascii="Arial" w:eastAsia="Times New Roman" w:hAnsi="Arial" w:cs="Arial"/>
          <w:sz w:val="20"/>
          <w:szCs w:val="20"/>
        </w:rPr>
        <w:tab/>
        <w:t xml:space="preserve">  </w:t>
      </w:r>
      <w:r w:rsidR="00054907" w:rsidRPr="00396518">
        <w:rPr>
          <w:rFonts w:ascii="Arial" w:eastAsia="Times New Roman" w:hAnsi="Arial" w:cs="Arial"/>
          <w:sz w:val="20"/>
          <w:szCs w:val="20"/>
        </w:rPr>
        <w:t xml:space="preserve"> </w:t>
      </w:r>
      <w:r w:rsidRPr="00396518">
        <w:rPr>
          <w:rFonts w:ascii="Arial" w:eastAsia="Times New Roman" w:hAnsi="Arial" w:cs="Arial"/>
          <w:sz w:val="20"/>
          <w:szCs w:val="20"/>
        </w:rPr>
        <w:t>území</w:t>
      </w:r>
      <w:r w:rsidRPr="00396518">
        <w:rPr>
          <w:rFonts w:ascii="Arial" w:eastAsia="Times New Roman" w:hAnsi="Arial" w:cs="Arial"/>
          <w:sz w:val="20"/>
          <w:szCs w:val="20"/>
        </w:rPr>
        <w:tab/>
      </w:r>
      <w:r w:rsidR="000A1CE7" w:rsidRPr="00396518">
        <w:rPr>
          <w:rFonts w:ascii="Arial" w:eastAsia="Times New Roman" w:hAnsi="Arial" w:cs="Arial"/>
          <w:sz w:val="20"/>
          <w:szCs w:val="20"/>
        </w:rPr>
        <w:t xml:space="preserve">                     </w:t>
      </w:r>
      <w:r w:rsidR="00EA3F13" w:rsidRPr="00396518">
        <w:rPr>
          <w:rFonts w:ascii="Arial" w:eastAsia="Times New Roman" w:hAnsi="Arial" w:cs="Arial"/>
          <w:sz w:val="20"/>
          <w:szCs w:val="20"/>
        </w:rPr>
        <w:t xml:space="preserve">    </w:t>
      </w:r>
      <w:r w:rsidRPr="00396518">
        <w:rPr>
          <w:rFonts w:ascii="Arial" w:eastAsia="Times New Roman" w:hAnsi="Arial" w:cs="Arial"/>
          <w:sz w:val="20"/>
          <w:szCs w:val="20"/>
        </w:rPr>
        <w:t>pozemku</w:t>
      </w:r>
      <w:r w:rsidRPr="00396518">
        <w:rPr>
          <w:rFonts w:ascii="Arial" w:eastAsia="Times New Roman" w:hAnsi="Arial" w:cs="Arial"/>
          <w:sz w:val="20"/>
          <w:szCs w:val="20"/>
        </w:rPr>
        <w:tab/>
      </w:r>
      <w:r w:rsidRPr="00396518">
        <w:rPr>
          <w:rFonts w:ascii="Arial" w:eastAsia="Times New Roman" w:hAnsi="Arial" w:cs="Arial"/>
          <w:sz w:val="20"/>
          <w:szCs w:val="20"/>
        </w:rPr>
        <w:tab/>
      </w:r>
      <w:r w:rsidRPr="00396518">
        <w:rPr>
          <w:rFonts w:ascii="Arial" w:eastAsia="Times New Roman" w:hAnsi="Arial" w:cs="Arial"/>
          <w:sz w:val="20"/>
          <w:szCs w:val="20"/>
        </w:rPr>
        <w:tab/>
      </w:r>
      <w:r w:rsidR="00054907" w:rsidRPr="00396518">
        <w:rPr>
          <w:rFonts w:ascii="Arial" w:eastAsia="Times New Roman" w:hAnsi="Arial" w:cs="Arial"/>
          <w:sz w:val="20"/>
          <w:szCs w:val="20"/>
        </w:rPr>
        <w:t xml:space="preserve">                </w:t>
      </w:r>
      <w:r w:rsidR="000A1CE7" w:rsidRPr="00396518">
        <w:rPr>
          <w:rFonts w:ascii="Arial" w:eastAsia="Times New Roman" w:hAnsi="Arial" w:cs="Arial"/>
          <w:sz w:val="20"/>
          <w:szCs w:val="20"/>
        </w:rPr>
        <w:t xml:space="preserve">     </w:t>
      </w:r>
      <w:r w:rsidR="00054907" w:rsidRPr="00396518">
        <w:rPr>
          <w:rFonts w:ascii="Arial" w:eastAsia="Times New Roman" w:hAnsi="Arial" w:cs="Arial"/>
          <w:sz w:val="20"/>
          <w:szCs w:val="20"/>
        </w:rPr>
        <w:t xml:space="preserve"> </w:t>
      </w:r>
      <w:r w:rsidR="000A1CE7" w:rsidRPr="00396518">
        <w:rPr>
          <w:rFonts w:ascii="Arial" w:eastAsia="Times New Roman" w:hAnsi="Arial" w:cs="Arial"/>
          <w:sz w:val="20"/>
          <w:szCs w:val="20"/>
        </w:rPr>
        <w:t xml:space="preserve">       </w:t>
      </w:r>
      <w:r w:rsidR="002B7B60" w:rsidRPr="00396518">
        <w:rPr>
          <w:rFonts w:ascii="Arial" w:eastAsia="Times New Roman" w:hAnsi="Arial" w:cs="Arial"/>
          <w:sz w:val="20"/>
          <w:szCs w:val="20"/>
        </w:rPr>
        <w:t xml:space="preserve"> </w:t>
      </w:r>
      <w:r w:rsidR="002B7B60" w:rsidRPr="00396518">
        <w:rPr>
          <w:rFonts w:ascii="Arial" w:eastAsia="Times New Roman" w:hAnsi="Arial" w:cs="Arial"/>
          <w:sz w:val="20"/>
          <w:szCs w:val="20"/>
        </w:rPr>
        <w:tab/>
      </w:r>
      <w:r w:rsidR="002B7B60" w:rsidRPr="00396518">
        <w:rPr>
          <w:rFonts w:ascii="Arial" w:eastAsia="Times New Roman" w:hAnsi="Arial" w:cs="Arial"/>
          <w:sz w:val="20"/>
          <w:szCs w:val="20"/>
        </w:rPr>
        <w:tab/>
      </w:r>
      <w:r w:rsidR="00531D82">
        <w:rPr>
          <w:rFonts w:ascii="Arial" w:eastAsia="Times New Roman" w:hAnsi="Arial" w:cs="Arial"/>
          <w:sz w:val="20"/>
          <w:szCs w:val="20"/>
        </w:rPr>
        <w:tab/>
      </w:r>
      <w:r w:rsidR="002B7B60" w:rsidRPr="00396518">
        <w:rPr>
          <w:rFonts w:ascii="Arial" w:eastAsia="Times New Roman" w:hAnsi="Arial" w:cs="Arial"/>
          <w:sz w:val="20"/>
          <w:szCs w:val="20"/>
        </w:rPr>
        <w:t>n</w:t>
      </w:r>
      <w:r w:rsidR="000A1CE7" w:rsidRPr="00396518">
        <w:rPr>
          <w:rFonts w:ascii="Arial" w:eastAsia="Times New Roman" w:hAnsi="Arial" w:cs="Arial"/>
          <w:sz w:val="20"/>
          <w:szCs w:val="20"/>
        </w:rPr>
        <w:t>emovitosti</w:t>
      </w:r>
      <w:r w:rsidRPr="00396518">
        <w:rPr>
          <w:rFonts w:ascii="Arial" w:eastAsia="Times New Roman" w:hAnsi="Arial" w:cs="Arial"/>
          <w:sz w:val="20"/>
          <w:szCs w:val="20"/>
        </w:rPr>
        <w:t xml:space="preserve">            </w:t>
      </w:r>
      <w:r w:rsidRPr="00396518">
        <w:rPr>
          <w:rFonts w:ascii="Arial" w:eastAsia="Times New Roman" w:hAnsi="Arial" w:cs="Arial"/>
          <w:sz w:val="20"/>
          <w:szCs w:val="20"/>
        </w:rPr>
        <w:tab/>
      </w:r>
      <w:r w:rsidR="00EA3F13" w:rsidRPr="00396518">
        <w:rPr>
          <w:rFonts w:ascii="Arial" w:eastAsia="Times New Roman" w:hAnsi="Arial" w:cs="Arial"/>
          <w:sz w:val="20"/>
          <w:szCs w:val="20"/>
        </w:rPr>
        <w:t xml:space="preserve">   </w:t>
      </w:r>
    </w:p>
    <w:p w14:paraId="0678231A" w14:textId="77777777" w:rsidR="0098542A" w:rsidRPr="00396518" w:rsidRDefault="0098542A" w:rsidP="0098542A">
      <w:pPr>
        <w:tabs>
          <w:tab w:val="left" w:pos="227"/>
        </w:tabs>
        <w:spacing w:after="0" w:line="240" w:lineRule="auto"/>
        <w:jc w:val="both"/>
        <w:rPr>
          <w:rFonts w:ascii="Arial" w:eastAsia="Times New Roman" w:hAnsi="Arial" w:cs="Arial"/>
          <w:sz w:val="20"/>
          <w:szCs w:val="20"/>
        </w:rPr>
      </w:pPr>
      <w:r w:rsidRPr="00396518">
        <w:rPr>
          <w:rFonts w:ascii="Arial" w:eastAsia="Times New Roman" w:hAnsi="Arial" w:cs="Arial"/>
          <w:sz w:val="20"/>
          <w:szCs w:val="20"/>
        </w:rPr>
        <w:t>------------------------------------------------------------------------------------------------------------------------------------------------</w:t>
      </w:r>
    </w:p>
    <w:p w14:paraId="49E74F19" w14:textId="3E6DEC4E" w:rsidR="0098542A" w:rsidRPr="00396518" w:rsidRDefault="0098542A" w:rsidP="009B530A">
      <w:pPr>
        <w:spacing w:after="0" w:line="240" w:lineRule="atLeast"/>
        <w:rPr>
          <w:rStyle w:val="eop"/>
          <w:rFonts w:ascii="Arial" w:hAnsi="Arial" w:cs="Arial"/>
          <w:color w:val="000000"/>
          <w:sz w:val="20"/>
          <w:szCs w:val="20"/>
          <w:shd w:val="clear" w:color="auto" w:fill="FFFFFF"/>
        </w:rPr>
      </w:pPr>
      <w:r w:rsidRPr="00396518">
        <w:rPr>
          <w:rStyle w:val="eop"/>
          <w:rFonts w:ascii="Arial" w:hAnsi="Arial" w:cs="Arial"/>
          <w:color w:val="000000"/>
          <w:sz w:val="20"/>
          <w:szCs w:val="20"/>
          <w:shd w:val="clear" w:color="auto" w:fill="FFFFFF"/>
        </w:rPr>
        <w:t>Měcholupy</w:t>
      </w:r>
      <w:r w:rsidR="008E07E9" w:rsidRPr="00396518">
        <w:rPr>
          <w:rStyle w:val="eop"/>
          <w:rFonts w:ascii="Arial" w:hAnsi="Arial" w:cs="Arial"/>
          <w:color w:val="000000"/>
          <w:sz w:val="20"/>
          <w:szCs w:val="20"/>
          <w:shd w:val="clear" w:color="auto" w:fill="FFFFFF"/>
        </w:rPr>
        <w:tab/>
      </w:r>
      <w:r w:rsidR="008E07E9" w:rsidRPr="00396518">
        <w:rPr>
          <w:rStyle w:val="eop"/>
          <w:rFonts w:ascii="Arial" w:hAnsi="Arial" w:cs="Arial"/>
          <w:color w:val="000000"/>
          <w:sz w:val="20"/>
          <w:szCs w:val="20"/>
          <w:shd w:val="clear" w:color="auto" w:fill="FFFFFF"/>
        </w:rPr>
        <w:tab/>
      </w:r>
      <w:proofErr w:type="spellStart"/>
      <w:r w:rsidRPr="00396518">
        <w:rPr>
          <w:rStyle w:val="eop"/>
          <w:rFonts w:ascii="Arial" w:hAnsi="Arial" w:cs="Arial"/>
          <w:color w:val="000000"/>
          <w:sz w:val="20"/>
          <w:szCs w:val="20"/>
          <w:shd w:val="clear" w:color="auto" w:fill="FFFFFF"/>
        </w:rPr>
        <w:t>Měcholupy</w:t>
      </w:r>
      <w:proofErr w:type="spellEnd"/>
      <w:r w:rsidRPr="00396518">
        <w:rPr>
          <w:rStyle w:val="eop"/>
          <w:rFonts w:ascii="Arial" w:hAnsi="Arial" w:cs="Arial"/>
          <w:color w:val="000000"/>
          <w:sz w:val="20"/>
          <w:szCs w:val="20"/>
          <w:shd w:val="clear" w:color="auto" w:fill="FFFFFF"/>
        </w:rPr>
        <w:t xml:space="preserve"> u Žatce</w:t>
      </w:r>
      <w:r w:rsidR="00EA3F13" w:rsidRPr="00396518">
        <w:rPr>
          <w:rStyle w:val="eop"/>
          <w:rFonts w:ascii="Arial" w:hAnsi="Arial" w:cs="Arial"/>
          <w:color w:val="000000"/>
          <w:sz w:val="20"/>
          <w:szCs w:val="20"/>
          <w:shd w:val="clear" w:color="auto" w:fill="FFFFFF"/>
        </w:rPr>
        <w:tab/>
      </w:r>
      <w:r w:rsidR="00EA3F13" w:rsidRPr="00396518">
        <w:rPr>
          <w:rStyle w:val="eop"/>
          <w:rFonts w:ascii="Arial" w:hAnsi="Arial" w:cs="Arial"/>
          <w:color w:val="000000"/>
          <w:sz w:val="20"/>
          <w:szCs w:val="20"/>
          <w:shd w:val="clear" w:color="auto" w:fill="FFFFFF"/>
        </w:rPr>
        <w:tab/>
      </w:r>
      <w:r w:rsidR="002B7B60" w:rsidRPr="00396518">
        <w:rPr>
          <w:rStyle w:val="eop"/>
          <w:rFonts w:ascii="Arial" w:hAnsi="Arial" w:cs="Arial"/>
          <w:color w:val="000000"/>
          <w:sz w:val="20"/>
          <w:szCs w:val="20"/>
          <w:shd w:val="clear" w:color="auto" w:fill="FFFFFF"/>
        </w:rPr>
        <w:tab/>
      </w:r>
      <w:r w:rsidR="000A1CE7" w:rsidRPr="00396518">
        <w:rPr>
          <w:rStyle w:val="eop"/>
          <w:rFonts w:ascii="Arial" w:hAnsi="Arial" w:cs="Arial"/>
          <w:color w:val="000000"/>
          <w:sz w:val="20"/>
          <w:szCs w:val="20"/>
          <w:shd w:val="clear" w:color="auto" w:fill="FFFFFF"/>
        </w:rPr>
        <w:t>zas. plocha a nádvoří</w:t>
      </w:r>
      <w:r w:rsidR="009D4E0C" w:rsidRPr="00396518">
        <w:rPr>
          <w:rStyle w:val="eop"/>
          <w:rFonts w:ascii="Arial" w:hAnsi="Arial" w:cs="Arial"/>
          <w:color w:val="000000"/>
          <w:sz w:val="20"/>
          <w:szCs w:val="20"/>
          <w:shd w:val="clear" w:color="auto" w:fill="FFFFFF"/>
        </w:rPr>
        <w:tab/>
      </w:r>
      <w:r w:rsidR="009D4E0C" w:rsidRPr="00396518">
        <w:rPr>
          <w:rStyle w:val="eop"/>
          <w:rFonts w:ascii="Arial" w:hAnsi="Arial" w:cs="Arial"/>
          <w:color w:val="000000"/>
          <w:sz w:val="20"/>
          <w:szCs w:val="20"/>
          <w:shd w:val="clear" w:color="auto" w:fill="FFFFFF"/>
        </w:rPr>
        <w:tab/>
      </w:r>
      <w:r w:rsidR="00531D82">
        <w:rPr>
          <w:rStyle w:val="eop"/>
          <w:rFonts w:ascii="Arial" w:hAnsi="Arial" w:cs="Arial"/>
          <w:color w:val="000000"/>
          <w:sz w:val="20"/>
          <w:szCs w:val="20"/>
          <w:shd w:val="clear" w:color="auto" w:fill="FFFFFF"/>
        </w:rPr>
        <w:tab/>
      </w:r>
      <w:r w:rsidR="000A1CE7" w:rsidRPr="00396518">
        <w:rPr>
          <w:rStyle w:val="eop"/>
          <w:rFonts w:ascii="Arial" w:hAnsi="Arial" w:cs="Arial"/>
          <w:color w:val="000000"/>
          <w:sz w:val="20"/>
          <w:szCs w:val="20"/>
          <w:shd w:val="clear" w:color="auto" w:fill="FFFFFF"/>
        </w:rPr>
        <w:t>st.</w:t>
      </w:r>
      <w:r w:rsidR="002B7B60" w:rsidRPr="00396518">
        <w:rPr>
          <w:rStyle w:val="eop"/>
          <w:rFonts w:ascii="Arial" w:hAnsi="Arial" w:cs="Arial"/>
          <w:color w:val="000000"/>
          <w:sz w:val="20"/>
          <w:szCs w:val="20"/>
          <w:shd w:val="clear" w:color="auto" w:fill="FFFFFF"/>
        </w:rPr>
        <w:t>19/1</w:t>
      </w:r>
      <w:r w:rsidR="009D4E0C" w:rsidRPr="00396518">
        <w:rPr>
          <w:rStyle w:val="eop"/>
          <w:rFonts w:ascii="Arial" w:hAnsi="Arial" w:cs="Arial"/>
          <w:color w:val="000000"/>
          <w:sz w:val="20"/>
          <w:szCs w:val="20"/>
          <w:shd w:val="clear" w:color="auto" w:fill="FFFFFF"/>
        </w:rPr>
        <w:tab/>
      </w:r>
      <w:r w:rsidR="009D4E0C" w:rsidRPr="00396518">
        <w:rPr>
          <w:rStyle w:val="eop"/>
          <w:rFonts w:ascii="Arial" w:hAnsi="Arial" w:cs="Arial"/>
          <w:color w:val="000000"/>
          <w:sz w:val="20"/>
          <w:szCs w:val="20"/>
          <w:shd w:val="clear" w:color="auto" w:fill="FFFFFF"/>
        </w:rPr>
        <w:tab/>
      </w:r>
      <w:r w:rsidR="009D4E0C" w:rsidRPr="00396518">
        <w:rPr>
          <w:rStyle w:val="eop"/>
          <w:rFonts w:ascii="Arial" w:hAnsi="Arial" w:cs="Arial"/>
          <w:color w:val="000000"/>
          <w:sz w:val="20"/>
          <w:szCs w:val="20"/>
          <w:shd w:val="clear" w:color="auto" w:fill="FFFFFF"/>
        </w:rPr>
        <w:tab/>
      </w:r>
      <w:r w:rsidR="000A1CE7" w:rsidRPr="00396518">
        <w:rPr>
          <w:rStyle w:val="eop"/>
          <w:rFonts w:ascii="Arial" w:hAnsi="Arial" w:cs="Arial"/>
          <w:color w:val="000000"/>
          <w:sz w:val="20"/>
          <w:szCs w:val="20"/>
          <w:shd w:val="clear" w:color="auto" w:fill="FFFFFF"/>
        </w:rPr>
        <w:t>10002</w:t>
      </w:r>
    </w:p>
    <w:p w14:paraId="2280FC60" w14:textId="1A0F370B" w:rsidR="0098542A" w:rsidRPr="00396518" w:rsidRDefault="00FB57E0" w:rsidP="009B530A">
      <w:pPr>
        <w:spacing w:after="0" w:line="240" w:lineRule="atLeast"/>
        <w:rPr>
          <w:rStyle w:val="eop"/>
          <w:rFonts w:ascii="Arial" w:hAnsi="Arial" w:cs="Arial"/>
          <w:color w:val="000000"/>
          <w:sz w:val="20"/>
          <w:szCs w:val="20"/>
          <w:shd w:val="clear" w:color="auto" w:fill="FFFFFF"/>
        </w:rPr>
      </w:pPr>
      <w:r w:rsidRPr="00396518">
        <w:rPr>
          <w:rStyle w:val="eop"/>
          <w:rFonts w:ascii="Arial" w:hAnsi="Arial" w:cs="Arial"/>
          <w:color w:val="000000"/>
          <w:sz w:val="20"/>
          <w:szCs w:val="20"/>
          <w:shd w:val="clear" w:color="auto" w:fill="FFFFFF"/>
        </w:rPr>
        <w:t>Měcholupy</w:t>
      </w:r>
      <w:r w:rsidR="008E07E9" w:rsidRPr="00396518">
        <w:rPr>
          <w:rStyle w:val="eop"/>
          <w:rFonts w:ascii="Arial" w:hAnsi="Arial" w:cs="Arial"/>
          <w:color w:val="000000"/>
          <w:sz w:val="20"/>
          <w:szCs w:val="20"/>
          <w:shd w:val="clear" w:color="auto" w:fill="FFFFFF"/>
        </w:rPr>
        <w:tab/>
      </w:r>
      <w:r w:rsidR="008E07E9" w:rsidRPr="00396518">
        <w:rPr>
          <w:rStyle w:val="eop"/>
          <w:rFonts w:ascii="Arial" w:hAnsi="Arial" w:cs="Arial"/>
          <w:color w:val="000000"/>
          <w:sz w:val="20"/>
          <w:szCs w:val="20"/>
          <w:shd w:val="clear" w:color="auto" w:fill="FFFFFF"/>
        </w:rPr>
        <w:tab/>
      </w:r>
      <w:proofErr w:type="spellStart"/>
      <w:r w:rsidRPr="00396518">
        <w:rPr>
          <w:rStyle w:val="eop"/>
          <w:rFonts w:ascii="Arial" w:hAnsi="Arial" w:cs="Arial"/>
          <w:color w:val="000000"/>
          <w:sz w:val="20"/>
          <w:szCs w:val="20"/>
          <w:shd w:val="clear" w:color="auto" w:fill="FFFFFF"/>
        </w:rPr>
        <w:t>Měcholupy</w:t>
      </w:r>
      <w:proofErr w:type="spellEnd"/>
      <w:r w:rsidRPr="00396518">
        <w:rPr>
          <w:rStyle w:val="eop"/>
          <w:rFonts w:ascii="Arial" w:hAnsi="Arial" w:cs="Arial"/>
          <w:color w:val="000000"/>
          <w:sz w:val="20"/>
          <w:szCs w:val="20"/>
          <w:shd w:val="clear" w:color="auto" w:fill="FFFFFF"/>
        </w:rPr>
        <w:t xml:space="preserve"> u Žatce</w:t>
      </w:r>
      <w:r w:rsidR="00EA3F13" w:rsidRPr="00396518">
        <w:rPr>
          <w:rStyle w:val="eop"/>
          <w:rFonts w:ascii="Arial" w:hAnsi="Arial" w:cs="Arial"/>
          <w:color w:val="000000"/>
          <w:sz w:val="20"/>
          <w:szCs w:val="20"/>
          <w:shd w:val="clear" w:color="auto" w:fill="FFFFFF"/>
        </w:rPr>
        <w:tab/>
      </w:r>
      <w:r w:rsidR="00EA3F13" w:rsidRPr="00396518">
        <w:rPr>
          <w:rStyle w:val="eop"/>
          <w:rFonts w:ascii="Arial" w:hAnsi="Arial" w:cs="Arial"/>
          <w:color w:val="000000"/>
          <w:sz w:val="20"/>
          <w:szCs w:val="20"/>
          <w:shd w:val="clear" w:color="auto" w:fill="FFFFFF"/>
        </w:rPr>
        <w:tab/>
      </w:r>
      <w:r w:rsidR="002B7B60" w:rsidRPr="00396518">
        <w:rPr>
          <w:rStyle w:val="eop"/>
          <w:rFonts w:ascii="Arial" w:hAnsi="Arial" w:cs="Arial"/>
          <w:color w:val="000000"/>
          <w:sz w:val="20"/>
          <w:szCs w:val="20"/>
          <w:shd w:val="clear" w:color="auto" w:fill="FFFFFF"/>
        </w:rPr>
        <w:tab/>
      </w:r>
      <w:r w:rsidR="009B530A" w:rsidRPr="00396518">
        <w:rPr>
          <w:rStyle w:val="eop"/>
          <w:rFonts w:ascii="Arial" w:hAnsi="Arial" w:cs="Arial"/>
          <w:color w:val="000000"/>
          <w:sz w:val="20"/>
          <w:szCs w:val="20"/>
          <w:shd w:val="clear" w:color="auto" w:fill="FFFFFF"/>
        </w:rPr>
        <w:t>zas. plocha a nádvoří</w:t>
      </w:r>
      <w:r w:rsidR="009D4E0C" w:rsidRPr="00396518">
        <w:rPr>
          <w:rStyle w:val="eop"/>
          <w:rFonts w:ascii="Arial" w:hAnsi="Arial" w:cs="Arial"/>
          <w:color w:val="000000"/>
          <w:sz w:val="20"/>
          <w:szCs w:val="20"/>
          <w:shd w:val="clear" w:color="auto" w:fill="FFFFFF"/>
        </w:rPr>
        <w:tab/>
      </w:r>
      <w:r w:rsidR="009D4E0C" w:rsidRPr="00396518">
        <w:rPr>
          <w:rStyle w:val="eop"/>
          <w:rFonts w:ascii="Arial" w:hAnsi="Arial" w:cs="Arial"/>
          <w:color w:val="000000"/>
          <w:sz w:val="20"/>
          <w:szCs w:val="20"/>
          <w:shd w:val="clear" w:color="auto" w:fill="FFFFFF"/>
        </w:rPr>
        <w:tab/>
      </w:r>
      <w:r w:rsidR="00531D82">
        <w:rPr>
          <w:rStyle w:val="eop"/>
          <w:rFonts w:ascii="Arial" w:hAnsi="Arial" w:cs="Arial"/>
          <w:color w:val="000000"/>
          <w:sz w:val="20"/>
          <w:szCs w:val="20"/>
          <w:shd w:val="clear" w:color="auto" w:fill="FFFFFF"/>
        </w:rPr>
        <w:tab/>
      </w:r>
      <w:r w:rsidR="000A1CE7" w:rsidRPr="00396518">
        <w:rPr>
          <w:rStyle w:val="eop"/>
          <w:rFonts w:ascii="Arial" w:hAnsi="Arial" w:cs="Arial"/>
          <w:color w:val="000000"/>
          <w:sz w:val="20"/>
          <w:szCs w:val="20"/>
          <w:shd w:val="clear" w:color="auto" w:fill="FFFFFF"/>
        </w:rPr>
        <w:t>st.19</w:t>
      </w:r>
      <w:r w:rsidR="002B7B60" w:rsidRPr="00396518">
        <w:rPr>
          <w:rStyle w:val="eop"/>
          <w:rFonts w:ascii="Arial" w:hAnsi="Arial" w:cs="Arial"/>
          <w:color w:val="000000"/>
          <w:sz w:val="20"/>
          <w:szCs w:val="20"/>
          <w:shd w:val="clear" w:color="auto" w:fill="FFFFFF"/>
        </w:rPr>
        <w:t>/3</w:t>
      </w:r>
      <w:r w:rsidR="009D4E0C" w:rsidRPr="00396518">
        <w:rPr>
          <w:rStyle w:val="eop"/>
          <w:rFonts w:ascii="Arial" w:hAnsi="Arial" w:cs="Arial"/>
          <w:color w:val="000000"/>
          <w:sz w:val="20"/>
          <w:szCs w:val="20"/>
          <w:shd w:val="clear" w:color="auto" w:fill="FFFFFF"/>
        </w:rPr>
        <w:tab/>
      </w:r>
      <w:r w:rsidR="009D4E0C" w:rsidRPr="00396518">
        <w:rPr>
          <w:rStyle w:val="eop"/>
          <w:rFonts w:ascii="Arial" w:hAnsi="Arial" w:cs="Arial"/>
          <w:color w:val="000000"/>
          <w:sz w:val="20"/>
          <w:szCs w:val="20"/>
          <w:shd w:val="clear" w:color="auto" w:fill="FFFFFF"/>
        </w:rPr>
        <w:tab/>
      </w:r>
      <w:r w:rsidR="009D4E0C" w:rsidRPr="00396518">
        <w:rPr>
          <w:rStyle w:val="eop"/>
          <w:rFonts w:ascii="Arial" w:hAnsi="Arial" w:cs="Arial"/>
          <w:color w:val="000000"/>
          <w:sz w:val="20"/>
          <w:szCs w:val="20"/>
          <w:shd w:val="clear" w:color="auto" w:fill="FFFFFF"/>
        </w:rPr>
        <w:tab/>
      </w:r>
      <w:r w:rsidR="000A1CE7" w:rsidRPr="00396518">
        <w:rPr>
          <w:rStyle w:val="eop"/>
          <w:rFonts w:ascii="Arial" w:hAnsi="Arial" w:cs="Arial"/>
          <w:color w:val="000000"/>
          <w:sz w:val="20"/>
          <w:szCs w:val="20"/>
          <w:shd w:val="clear" w:color="auto" w:fill="FFFFFF"/>
        </w:rPr>
        <w:t>10002</w:t>
      </w:r>
    </w:p>
    <w:p w14:paraId="5EFC5B1F" w14:textId="54BF5824" w:rsidR="00EF0591" w:rsidRPr="00396518" w:rsidRDefault="00EF0591" w:rsidP="00EF0591">
      <w:pPr>
        <w:spacing w:after="0" w:line="240" w:lineRule="atLeast"/>
        <w:rPr>
          <w:rStyle w:val="eop"/>
          <w:rFonts w:ascii="Arial" w:hAnsi="Arial" w:cs="Arial"/>
          <w:color w:val="000000"/>
          <w:sz w:val="20"/>
          <w:szCs w:val="20"/>
          <w:shd w:val="clear" w:color="auto" w:fill="FFFFFF"/>
        </w:rPr>
      </w:pPr>
      <w:r w:rsidRPr="00396518">
        <w:rPr>
          <w:rStyle w:val="eop"/>
          <w:rFonts w:ascii="Arial" w:hAnsi="Arial" w:cs="Arial"/>
          <w:color w:val="000000"/>
          <w:sz w:val="20"/>
          <w:szCs w:val="20"/>
          <w:shd w:val="clear" w:color="auto" w:fill="FFFFFF"/>
        </w:rPr>
        <w:t>Měcholupy</w:t>
      </w:r>
      <w:r w:rsidRPr="00396518">
        <w:rPr>
          <w:rStyle w:val="eop"/>
          <w:rFonts w:ascii="Arial" w:hAnsi="Arial" w:cs="Arial"/>
          <w:color w:val="000000"/>
          <w:sz w:val="20"/>
          <w:szCs w:val="20"/>
          <w:shd w:val="clear" w:color="auto" w:fill="FFFFFF"/>
        </w:rPr>
        <w:tab/>
      </w:r>
      <w:r w:rsidR="008E07E9" w:rsidRPr="00396518">
        <w:rPr>
          <w:rStyle w:val="eop"/>
          <w:rFonts w:ascii="Arial" w:hAnsi="Arial" w:cs="Arial"/>
          <w:color w:val="000000"/>
          <w:sz w:val="20"/>
          <w:szCs w:val="20"/>
          <w:shd w:val="clear" w:color="auto" w:fill="FFFFFF"/>
        </w:rPr>
        <w:tab/>
      </w:r>
      <w:proofErr w:type="spellStart"/>
      <w:r w:rsidRPr="00396518">
        <w:rPr>
          <w:rStyle w:val="eop"/>
          <w:rFonts w:ascii="Arial" w:hAnsi="Arial" w:cs="Arial"/>
          <w:color w:val="000000"/>
          <w:sz w:val="20"/>
          <w:szCs w:val="20"/>
          <w:shd w:val="clear" w:color="auto" w:fill="FFFFFF"/>
        </w:rPr>
        <w:t>Měcholupy</w:t>
      </w:r>
      <w:proofErr w:type="spellEnd"/>
      <w:r w:rsidRPr="00396518">
        <w:rPr>
          <w:rStyle w:val="eop"/>
          <w:rFonts w:ascii="Arial" w:hAnsi="Arial" w:cs="Arial"/>
          <w:color w:val="000000"/>
          <w:sz w:val="20"/>
          <w:szCs w:val="20"/>
          <w:shd w:val="clear" w:color="auto" w:fill="FFFFFF"/>
        </w:rPr>
        <w:t xml:space="preserve"> u Žatce</w:t>
      </w:r>
      <w:r w:rsidRPr="00396518">
        <w:rPr>
          <w:rStyle w:val="eop"/>
          <w:rFonts w:ascii="Arial" w:hAnsi="Arial" w:cs="Arial"/>
          <w:color w:val="000000"/>
          <w:sz w:val="20"/>
          <w:szCs w:val="20"/>
          <w:shd w:val="clear" w:color="auto" w:fill="FFFFFF"/>
        </w:rPr>
        <w:tab/>
      </w:r>
      <w:r w:rsidR="00EA3F13" w:rsidRPr="00396518">
        <w:rPr>
          <w:rStyle w:val="eop"/>
          <w:rFonts w:ascii="Arial" w:hAnsi="Arial" w:cs="Arial"/>
          <w:color w:val="000000"/>
          <w:sz w:val="20"/>
          <w:szCs w:val="20"/>
          <w:shd w:val="clear" w:color="auto" w:fill="FFFFFF"/>
        </w:rPr>
        <w:tab/>
      </w:r>
      <w:r w:rsidR="002B7B60" w:rsidRPr="00396518">
        <w:rPr>
          <w:rStyle w:val="eop"/>
          <w:rFonts w:ascii="Arial" w:hAnsi="Arial" w:cs="Arial"/>
          <w:color w:val="000000"/>
          <w:sz w:val="20"/>
          <w:szCs w:val="20"/>
          <w:shd w:val="clear" w:color="auto" w:fill="FFFFFF"/>
        </w:rPr>
        <w:tab/>
      </w:r>
      <w:r w:rsidRPr="00396518">
        <w:rPr>
          <w:rStyle w:val="eop"/>
          <w:rFonts w:ascii="Arial" w:hAnsi="Arial" w:cs="Arial"/>
          <w:color w:val="000000"/>
          <w:sz w:val="20"/>
          <w:szCs w:val="20"/>
          <w:shd w:val="clear" w:color="auto" w:fill="FFFFFF"/>
        </w:rPr>
        <w:t>zas. plocha a nádvoří</w:t>
      </w:r>
      <w:r w:rsidR="009D4E0C" w:rsidRPr="00396518">
        <w:rPr>
          <w:rStyle w:val="eop"/>
          <w:rFonts w:ascii="Arial" w:hAnsi="Arial" w:cs="Arial"/>
          <w:color w:val="000000"/>
          <w:sz w:val="20"/>
          <w:szCs w:val="20"/>
          <w:shd w:val="clear" w:color="auto" w:fill="FFFFFF"/>
        </w:rPr>
        <w:tab/>
      </w:r>
      <w:r w:rsidR="009D4E0C" w:rsidRPr="00396518">
        <w:rPr>
          <w:rStyle w:val="eop"/>
          <w:rFonts w:ascii="Arial" w:hAnsi="Arial" w:cs="Arial"/>
          <w:color w:val="000000"/>
          <w:sz w:val="20"/>
          <w:szCs w:val="20"/>
          <w:shd w:val="clear" w:color="auto" w:fill="FFFFFF"/>
        </w:rPr>
        <w:tab/>
      </w:r>
      <w:r w:rsidR="00531D82">
        <w:rPr>
          <w:rStyle w:val="eop"/>
          <w:rFonts w:ascii="Arial" w:hAnsi="Arial" w:cs="Arial"/>
          <w:color w:val="000000"/>
          <w:sz w:val="20"/>
          <w:szCs w:val="20"/>
          <w:shd w:val="clear" w:color="auto" w:fill="FFFFFF"/>
        </w:rPr>
        <w:tab/>
      </w:r>
      <w:r w:rsidRPr="00396518">
        <w:rPr>
          <w:rStyle w:val="eop"/>
          <w:rFonts w:ascii="Arial" w:hAnsi="Arial" w:cs="Arial"/>
          <w:color w:val="000000"/>
          <w:sz w:val="20"/>
          <w:szCs w:val="20"/>
          <w:shd w:val="clear" w:color="auto" w:fill="FFFFFF"/>
        </w:rPr>
        <w:t>st.19</w:t>
      </w:r>
      <w:r w:rsidR="002B7B60" w:rsidRPr="00396518">
        <w:rPr>
          <w:rStyle w:val="eop"/>
          <w:rFonts w:ascii="Arial" w:hAnsi="Arial" w:cs="Arial"/>
          <w:color w:val="000000"/>
          <w:sz w:val="20"/>
          <w:szCs w:val="20"/>
          <w:shd w:val="clear" w:color="auto" w:fill="FFFFFF"/>
        </w:rPr>
        <w:t>/4</w:t>
      </w:r>
      <w:r w:rsidR="009D4E0C" w:rsidRPr="00396518">
        <w:rPr>
          <w:rStyle w:val="eop"/>
          <w:rFonts w:ascii="Arial" w:hAnsi="Arial" w:cs="Arial"/>
          <w:color w:val="000000"/>
          <w:sz w:val="20"/>
          <w:szCs w:val="20"/>
          <w:shd w:val="clear" w:color="auto" w:fill="FFFFFF"/>
        </w:rPr>
        <w:tab/>
      </w:r>
      <w:r w:rsidR="009D4E0C" w:rsidRPr="00396518">
        <w:rPr>
          <w:rStyle w:val="eop"/>
          <w:rFonts w:ascii="Arial" w:hAnsi="Arial" w:cs="Arial"/>
          <w:color w:val="000000"/>
          <w:sz w:val="20"/>
          <w:szCs w:val="20"/>
          <w:shd w:val="clear" w:color="auto" w:fill="FFFFFF"/>
        </w:rPr>
        <w:tab/>
      </w:r>
      <w:r w:rsidR="009D4E0C" w:rsidRPr="00396518">
        <w:rPr>
          <w:rStyle w:val="eop"/>
          <w:rFonts w:ascii="Arial" w:hAnsi="Arial" w:cs="Arial"/>
          <w:color w:val="000000"/>
          <w:sz w:val="20"/>
          <w:szCs w:val="20"/>
          <w:shd w:val="clear" w:color="auto" w:fill="FFFFFF"/>
        </w:rPr>
        <w:tab/>
      </w:r>
      <w:r w:rsidRPr="00396518">
        <w:rPr>
          <w:rStyle w:val="eop"/>
          <w:rFonts w:ascii="Arial" w:hAnsi="Arial" w:cs="Arial"/>
          <w:color w:val="000000"/>
          <w:sz w:val="20"/>
          <w:szCs w:val="20"/>
          <w:shd w:val="clear" w:color="auto" w:fill="FFFFFF"/>
        </w:rPr>
        <w:t>10002</w:t>
      </w:r>
    </w:p>
    <w:p w14:paraId="5B826EA6" w14:textId="4BA5514B" w:rsidR="009D4E0C" w:rsidRPr="00396518" w:rsidRDefault="009D4E0C" w:rsidP="009D4E0C">
      <w:pPr>
        <w:spacing w:after="0" w:line="240" w:lineRule="atLeast"/>
        <w:rPr>
          <w:rStyle w:val="eop"/>
          <w:rFonts w:ascii="Arial" w:hAnsi="Arial" w:cs="Arial"/>
          <w:color w:val="000000"/>
          <w:sz w:val="20"/>
          <w:szCs w:val="20"/>
          <w:shd w:val="clear" w:color="auto" w:fill="FFFFFF"/>
        </w:rPr>
      </w:pPr>
      <w:r w:rsidRPr="00396518">
        <w:rPr>
          <w:rStyle w:val="eop"/>
          <w:rFonts w:ascii="Arial" w:hAnsi="Arial" w:cs="Arial"/>
          <w:color w:val="000000"/>
          <w:sz w:val="20"/>
          <w:szCs w:val="20"/>
          <w:shd w:val="clear" w:color="auto" w:fill="FFFFFF"/>
        </w:rPr>
        <w:t>Měcholupy</w:t>
      </w:r>
      <w:r w:rsidRPr="00396518">
        <w:rPr>
          <w:rStyle w:val="eop"/>
          <w:rFonts w:ascii="Arial" w:hAnsi="Arial" w:cs="Arial"/>
          <w:color w:val="000000"/>
          <w:sz w:val="20"/>
          <w:szCs w:val="20"/>
          <w:shd w:val="clear" w:color="auto" w:fill="FFFFFF"/>
        </w:rPr>
        <w:tab/>
      </w:r>
      <w:r w:rsidR="008E07E9" w:rsidRPr="00396518">
        <w:rPr>
          <w:rStyle w:val="eop"/>
          <w:rFonts w:ascii="Arial" w:hAnsi="Arial" w:cs="Arial"/>
          <w:color w:val="000000"/>
          <w:sz w:val="20"/>
          <w:szCs w:val="20"/>
          <w:shd w:val="clear" w:color="auto" w:fill="FFFFFF"/>
        </w:rPr>
        <w:tab/>
      </w:r>
      <w:proofErr w:type="spellStart"/>
      <w:r w:rsidRPr="00396518">
        <w:rPr>
          <w:rStyle w:val="eop"/>
          <w:rFonts w:ascii="Arial" w:hAnsi="Arial" w:cs="Arial"/>
          <w:color w:val="000000"/>
          <w:sz w:val="20"/>
          <w:szCs w:val="20"/>
          <w:shd w:val="clear" w:color="auto" w:fill="FFFFFF"/>
        </w:rPr>
        <w:t>Měcholupy</w:t>
      </w:r>
      <w:proofErr w:type="spellEnd"/>
      <w:r w:rsidRPr="00396518">
        <w:rPr>
          <w:rStyle w:val="eop"/>
          <w:rFonts w:ascii="Arial" w:hAnsi="Arial" w:cs="Arial"/>
          <w:color w:val="000000"/>
          <w:sz w:val="20"/>
          <w:szCs w:val="20"/>
          <w:shd w:val="clear" w:color="auto" w:fill="FFFFFF"/>
        </w:rPr>
        <w:t xml:space="preserve"> u Žatce</w:t>
      </w:r>
      <w:r w:rsidRPr="00396518">
        <w:rPr>
          <w:rStyle w:val="eop"/>
          <w:rFonts w:ascii="Arial" w:hAnsi="Arial" w:cs="Arial"/>
          <w:color w:val="000000"/>
          <w:sz w:val="20"/>
          <w:szCs w:val="20"/>
          <w:shd w:val="clear" w:color="auto" w:fill="FFFFFF"/>
        </w:rPr>
        <w:tab/>
      </w:r>
      <w:r w:rsidR="00EA3F13" w:rsidRPr="00396518">
        <w:rPr>
          <w:rStyle w:val="eop"/>
          <w:rFonts w:ascii="Arial" w:hAnsi="Arial" w:cs="Arial"/>
          <w:color w:val="000000"/>
          <w:sz w:val="20"/>
          <w:szCs w:val="20"/>
          <w:shd w:val="clear" w:color="auto" w:fill="FFFFFF"/>
        </w:rPr>
        <w:tab/>
      </w:r>
      <w:r w:rsidR="002B7B60" w:rsidRPr="00396518">
        <w:rPr>
          <w:rStyle w:val="eop"/>
          <w:rFonts w:ascii="Arial" w:hAnsi="Arial" w:cs="Arial"/>
          <w:color w:val="000000"/>
          <w:sz w:val="20"/>
          <w:szCs w:val="20"/>
          <w:shd w:val="clear" w:color="auto" w:fill="FFFFFF"/>
        </w:rPr>
        <w:tab/>
      </w:r>
      <w:r w:rsidRPr="00396518">
        <w:rPr>
          <w:rStyle w:val="eop"/>
          <w:rFonts w:ascii="Arial" w:hAnsi="Arial" w:cs="Arial"/>
          <w:color w:val="000000"/>
          <w:sz w:val="20"/>
          <w:szCs w:val="20"/>
          <w:shd w:val="clear" w:color="auto" w:fill="FFFFFF"/>
        </w:rPr>
        <w:t>zas. plocha a nádvoří</w:t>
      </w:r>
      <w:r w:rsidRPr="00396518">
        <w:rPr>
          <w:rStyle w:val="eop"/>
          <w:rFonts w:ascii="Arial" w:hAnsi="Arial" w:cs="Arial"/>
          <w:color w:val="000000"/>
          <w:sz w:val="20"/>
          <w:szCs w:val="20"/>
          <w:shd w:val="clear" w:color="auto" w:fill="FFFFFF"/>
        </w:rPr>
        <w:tab/>
      </w:r>
      <w:r w:rsidRPr="00396518">
        <w:rPr>
          <w:rStyle w:val="eop"/>
          <w:rFonts w:ascii="Arial" w:hAnsi="Arial" w:cs="Arial"/>
          <w:color w:val="000000"/>
          <w:sz w:val="20"/>
          <w:szCs w:val="20"/>
          <w:shd w:val="clear" w:color="auto" w:fill="FFFFFF"/>
        </w:rPr>
        <w:tab/>
      </w:r>
      <w:r w:rsidR="00531D82">
        <w:rPr>
          <w:rStyle w:val="eop"/>
          <w:rFonts w:ascii="Arial" w:hAnsi="Arial" w:cs="Arial"/>
          <w:color w:val="000000"/>
          <w:sz w:val="20"/>
          <w:szCs w:val="20"/>
          <w:shd w:val="clear" w:color="auto" w:fill="FFFFFF"/>
        </w:rPr>
        <w:tab/>
      </w:r>
      <w:r w:rsidRPr="00396518">
        <w:rPr>
          <w:rStyle w:val="eop"/>
          <w:rFonts w:ascii="Arial" w:hAnsi="Arial" w:cs="Arial"/>
          <w:color w:val="000000"/>
          <w:sz w:val="20"/>
          <w:szCs w:val="20"/>
          <w:shd w:val="clear" w:color="auto" w:fill="FFFFFF"/>
        </w:rPr>
        <w:t>st.</w:t>
      </w:r>
      <w:r w:rsidR="002B7B60" w:rsidRPr="00396518">
        <w:rPr>
          <w:rStyle w:val="eop"/>
          <w:rFonts w:ascii="Arial" w:hAnsi="Arial" w:cs="Arial"/>
          <w:color w:val="000000"/>
          <w:sz w:val="20"/>
          <w:szCs w:val="20"/>
          <w:shd w:val="clear" w:color="auto" w:fill="FFFFFF"/>
        </w:rPr>
        <w:t>19/5</w:t>
      </w:r>
      <w:r w:rsidRPr="00396518">
        <w:rPr>
          <w:rStyle w:val="eop"/>
          <w:rFonts w:ascii="Arial" w:hAnsi="Arial" w:cs="Arial"/>
          <w:color w:val="000000"/>
          <w:sz w:val="20"/>
          <w:szCs w:val="20"/>
          <w:shd w:val="clear" w:color="auto" w:fill="FFFFFF"/>
        </w:rPr>
        <w:tab/>
      </w:r>
      <w:r w:rsidRPr="00396518">
        <w:rPr>
          <w:rStyle w:val="eop"/>
          <w:rFonts w:ascii="Arial" w:hAnsi="Arial" w:cs="Arial"/>
          <w:color w:val="000000"/>
          <w:sz w:val="20"/>
          <w:szCs w:val="20"/>
          <w:shd w:val="clear" w:color="auto" w:fill="FFFFFF"/>
        </w:rPr>
        <w:tab/>
      </w:r>
      <w:r w:rsidRPr="00396518">
        <w:rPr>
          <w:rStyle w:val="eop"/>
          <w:rFonts w:ascii="Arial" w:hAnsi="Arial" w:cs="Arial"/>
          <w:color w:val="000000"/>
          <w:sz w:val="20"/>
          <w:szCs w:val="20"/>
          <w:shd w:val="clear" w:color="auto" w:fill="FFFFFF"/>
        </w:rPr>
        <w:tab/>
        <w:t>10002</w:t>
      </w:r>
    </w:p>
    <w:p w14:paraId="25186DE5" w14:textId="202C7986" w:rsidR="009D4E0C" w:rsidRPr="00396518" w:rsidRDefault="009D4E0C" w:rsidP="009D4E0C">
      <w:pPr>
        <w:spacing w:after="0" w:line="240" w:lineRule="atLeast"/>
        <w:rPr>
          <w:rStyle w:val="eop"/>
          <w:rFonts w:ascii="Arial" w:hAnsi="Arial" w:cs="Arial"/>
          <w:color w:val="000000"/>
          <w:sz w:val="20"/>
          <w:szCs w:val="20"/>
          <w:shd w:val="clear" w:color="auto" w:fill="FFFFFF"/>
        </w:rPr>
      </w:pPr>
      <w:r w:rsidRPr="00396518">
        <w:rPr>
          <w:rStyle w:val="eop"/>
          <w:rFonts w:ascii="Arial" w:hAnsi="Arial" w:cs="Arial"/>
          <w:color w:val="000000"/>
          <w:sz w:val="20"/>
          <w:szCs w:val="20"/>
          <w:shd w:val="clear" w:color="auto" w:fill="FFFFFF"/>
        </w:rPr>
        <w:t>Měcholupy</w:t>
      </w:r>
      <w:r w:rsidRPr="00396518">
        <w:rPr>
          <w:rStyle w:val="eop"/>
          <w:rFonts w:ascii="Arial" w:hAnsi="Arial" w:cs="Arial"/>
          <w:color w:val="000000"/>
          <w:sz w:val="20"/>
          <w:szCs w:val="20"/>
          <w:shd w:val="clear" w:color="auto" w:fill="FFFFFF"/>
        </w:rPr>
        <w:tab/>
      </w:r>
      <w:r w:rsidR="008E07E9" w:rsidRPr="00396518">
        <w:rPr>
          <w:rStyle w:val="eop"/>
          <w:rFonts w:ascii="Arial" w:hAnsi="Arial" w:cs="Arial"/>
          <w:color w:val="000000"/>
          <w:sz w:val="20"/>
          <w:szCs w:val="20"/>
          <w:shd w:val="clear" w:color="auto" w:fill="FFFFFF"/>
        </w:rPr>
        <w:tab/>
      </w:r>
      <w:proofErr w:type="spellStart"/>
      <w:r w:rsidRPr="00396518">
        <w:rPr>
          <w:rStyle w:val="eop"/>
          <w:rFonts w:ascii="Arial" w:hAnsi="Arial" w:cs="Arial"/>
          <w:color w:val="000000"/>
          <w:sz w:val="20"/>
          <w:szCs w:val="20"/>
          <w:shd w:val="clear" w:color="auto" w:fill="FFFFFF"/>
        </w:rPr>
        <w:t>Měcholupy</w:t>
      </w:r>
      <w:proofErr w:type="spellEnd"/>
      <w:r w:rsidRPr="00396518">
        <w:rPr>
          <w:rStyle w:val="eop"/>
          <w:rFonts w:ascii="Arial" w:hAnsi="Arial" w:cs="Arial"/>
          <w:color w:val="000000"/>
          <w:sz w:val="20"/>
          <w:szCs w:val="20"/>
          <w:shd w:val="clear" w:color="auto" w:fill="FFFFFF"/>
        </w:rPr>
        <w:t xml:space="preserve"> u Žatce</w:t>
      </w:r>
      <w:r w:rsidRPr="00396518">
        <w:rPr>
          <w:rStyle w:val="eop"/>
          <w:rFonts w:ascii="Arial" w:hAnsi="Arial" w:cs="Arial"/>
          <w:color w:val="000000"/>
          <w:sz w:val="20"/>
          <w:szCs w:val="20"/>
          <w:shd w:val="clear" w:color="auto" w:fill="FFFFFF"/>
        </w:rPr>
        <w:tab/>
      </w:r>
      <w:r w:rsidR="002B7B60" w:rsidRPr="00396518">
        <w:rPr>
          <w:rStyle w:val="eop"/>
          <w:rFonts w:ascii="Arial" w:hAnsi="Arial" w:cs="Arial"/>
          <w:color w:val="000000"/>
          <w:sz w:val="20"/>
          <w:szCs w:val="20"/>
          <w:shd w:val="clear" w:color="auto" w:fill="FFFFFF"/>
        </w:rPr>
        <w:tab/>
      </w:r>
      <w:r w:rsidR="00EA3F13" w:rsidRPr="00396518">
        <w:rPr>
          <w:rStyle w:val="eop"/>
          <w:rFonts w:ascii="Arial" w:hAnsi="Arial" w:cs="Arial"/>
          <w:color w:val="000000"/>
          <w:sz w:val="20"/>
          <w:szCs w:val="20"/>
          <w:shd w:val="clear" w:color="auto" w:fill="FFFFFF"/>
        </w:rPr>
        <w:tab/>
      </w:r>
      <w:r w:rsidRPr="00396518">
        <w:rPr>
          <w:rStyle w:val="eop"/>
          <w:rFonts w:ascii="Arial" w:hAnsi="Arial" w:cs="Arial"/>
          <w:color w:val="000000"/>
          <w:sz w:val="20"/>
          <w:szCs w:val="20"/>
          <w:shd w:val="clear" w:color="auto" w:fill="FFFFFF"/>
        </w:rPr>
        <w:t>zas. plocha a nádvoří</w:t>
      </w:r>
      <w:r w:rsidRPr="00396518">
        <w:rPr>
          <w:rStyle w:val="eop"/>
          <w:rFonts w:ascii="Arial" w:hAnsi="Arial" w:cs="Arial"/>
          <w:color w:val="000000"/>
          <w:sz w:val="20"/>
          <w:szCs w:val="20"/>
          <w:shd w:val="clear" w:color="auto" w:fill="FFFFFF"/>
        </w:rPr>
        <w:tab/>
      </w:r>
      <w:r w:rsidRPr="00396518">
        <w:rPr>
          <w:rStyle w:val="eop"/>
          <w:rFonts w:ascii="Arial" w:hAnsi="Arial" w:cs="Arial"/>
          <w:color w:val="000000"/>
          <w:sz w:val="20"/>
          <w:szCs w:val="20"/>
          <w:shd w:val="clear" w:color="auto" w:fill="FFFFFF"/>
        </w:rPr>
        <w:tab/>
      </w:r>
      <w:r w:rsidR="00531D82">
        <w:rPr>
          <w:rStyle w:val="eop"/>
          <w:rFonts w:ascii="Arial" w:hAnsi="Arial" w:cs="Arial"/>
          <w:color w:val="000000"/>
          <w:sz w:val="20"/>
          <w:szCs w:val="20"/>
          <w:shd w:val="clear" w:color="auto" w:fill="FFFFFF"/>
        </w:rPr>
        <w:tab/>
      </w:r>
      <w:r w:rsidRPr="00396518">
        <w:rPr>
          <w:rStyle w:val="eop"/>
          <w:rFonts w:ascii="Arial" w:hAnsi="Arial" w:cs="Arial"/>
          <w:color w:val="000000"/>
          <w:sz w:val="20"/>
          <w:szCs w:val="20"/>
          <w:shd w:val="clear" w:color="auto" w:fill="FFFFFF"/>
        </w:rPr>
        <w:t>st.</w:t>
      </w:r>
      <w:r w:rsidR="002B7B60" w:rsidRPr="00396518">
        <w:rPr>
          <w:rStyle w:val="eop"/>
          <w:rFonts w:ascii="Arial" w:hAnsi="Arial" w:cs="Arial"/>
          <w:color w:val="000000"/>
          <w:sz w:val="20"/>
          <w:szCs w:val="20"/>
          <w:shd w:val="clear" w:color="auto" w:fill="FFFFFF"/>
        </w:rPr>
        <w:t>19/6</w:t>
      </w:r>
      <w:r w:rsidRPr="00396518">
        <w:rPr>
          <w:rStyle w:val="eop"/>
          <w:rFonts w:ascii="Arial" w:hAnsi="Arial" w:cs="Arial"/>
          <w:color w:val="000000"/>
          <w:sz w:val="20"/>
          <w:szCs w:val="20"/>
          <w:shd w:val="clear" w:color="auto" w:fill="FFFFFF"/>
        </w:rPr>
        <w:tab/>
      </w:r>
      <w:r w:rsidRPr="00396518">
        <w:rPr>
          <w:rStyle w:val="eop"/>
          <w:rFonts w:ascii="Arial" w:hAnsi="Arial" w:cs="Arial"/>
          <w:color w:val="000000"/>
          <w:sz w:val="20"/>
          <w:szCs w:val="20"/>
          <w:shd w:val="clear" w:color="auto" w:fill="FFFFFF"/>
        </w:rPr>
        <w:tab/>
      </w:r>
      <w:r w:rsidRPr="00396518">
        <w:rPr>
          <w:rStyle w:val="eop"/>
          <w:rFonts w:ascii="Arial" w:hAnsi="Arial" w:cs="Arial"/>
          <w:color w:val="000000"/>
          <w:sz w:val="20"/>
          <w:szCs w:val="20"/>
          <w:shd w:val="clear" w:color="auto" w:fill="FFFFFF"/>
        </w:rPr>
        <w:tab/>
        <w:t>10002</w:t>
      </w:r>
    </w:p>
    <w:p w14:paraId="7F6031A4" w14:textId="653EC3E6" w:rsidR="009D4E0C" w:rsidRPr="00396518" w:rsidRDefault="009D4E0C" w:rsidP="009D4E0C">
      <w:pPr>
        <w:spacing w:after="0" w:line="240" w:lineRule="atLeast"/>
        <w:rPr>
          <w:rStyle w:val="eop"/>
          <w:rFonts w:ascii="Arial" w:hAnsi="Arial" w:cs="Arial"/>
          <w:color w:val="000000"/>
          <w:sz w:val="20"/>
          <w:szCs w:val="20"/>
          <w:shd w:val="clear" w:color="auto" w:fill="FFFFFF"/>
        </w:rPr>
      </w:pPr>
      <w:r w:rsidRPr="00396518">
        <w:rPr>
          <w:rStyle w:val="eop"/>
          <w:rFonts w:ascii="Arial" w:hAnsi="Arial" w:cs="Arial"/>
          <w:color w:val="000000"/>
          <w:sz w:val="20"/>
          <w:szCs w:val="20"/>
          <w:shd w:val="clear" w:color="auto" w:fill="FFFFFF"/>
        </w:rPr>
        <w:t>Měcholupy</w:t>
      </w:r>
      <w:r w:rsidRPr="00396518">
        <w:rPr>
          <w:rStyle w:val="eop"/>
          <w:rFonts w:ascii="Arial" w:hAnsi="Arial" w:cs="Arial"/>
          <w:color w:val="000000"/>
          <w:sz w:val="20"/>
          <w:szCs w:val="20"/>
          <w:shd w:val="clear" w:color="auto" w:fill="FFFFFF"/>
        </w:rPr>
        <w:tab/>
      </w:r>
      <w:r w:rsidR="008E07E9" w:rsidRPr="00396518">
        <w:rPr>
          <w:rStyle w:val="eop"/>
          <w:rFonts w:ascii="Arial" w:hAnsi="Arial" w:cs="Arial"/>
          <w:color w:val="000000"/>
          <w:sz w:val="20"/>
          <w:szCs w:val="20"/>
          <w:shd w:val="clear" w:color="auto" w:fill="FFFFFF"/>
        </w:rPr>
        <w:tab/>
      </w:r>
      <w:proofErr w:type="spellStart"/>
      <w:r w:rsidRPr="00396518">
        <w:rPr>
          <w:rStyle w:val="eop"/>
          <w:rFonts w:ascii="Arial" w:hAnsi="Arial" w:cs="Arial"/>
          <w:color w:val="000000"/>
          <w:sz w:val="20"/>
          <w:szCs w:val="20"/>
          <w:shd w:val="clear" w:color="auto" w:fill="FFFFFF"/>
        </w:rPr>
        <w:t>Měcholupy</w:t>
      </w:r>
      <w:proofErr w:type="spellEnd"/>
      <w:r w:rsidRPr="00396518">
        <w:rPr>
          <w:rStyle w:val="eop"/>
          <w:rFonts w:ascii="Arial" w:hAnsi="Arial" w:cs="Arial"/>
          <w:color w:val="000000"/>
          <w:sz w:val="20"/>
          <w:szCs w:val="20"/>
          <w:shd w:val="clear" w:color="auto" w:fill="FFFFFF"/>
        </w:rPr>
        <w:t xml:space="preserve"> u Žatce</w:t>
      </w:r>
      <w:r w:rsidRPr="00396518">
        <w:rPr>
          <w:rStyle w:val="eop"/>
          <w:rFonts w:ascii="Arial" w:hAnsi="Arial" w:cs="Arial"/>
          <w:color w:val="000000"/>
          <w:sz w:val="20"/>
          <w:szCs w:val="20"/>
          <w:shd w:val="clear" w:color="auto" w:fill="FFFFFF"/>
        </w:rPr>
        <w:tab/>
      </w:r>
      <w:r w:rsidRPr="00396518">
        <w:rPr>
          <w:rStyle w:val="eop"/>
          <w:rFonts w:ascii="Arial" w:hAnsi="Arial" w:cs="Arial"/>
          <w:color w:val="000000"/>
          <w:sz w:val="20"/>
          <w:szCs w:val="20"/>
          <w:shd w:val="clear" w:color="auto" w:fill="FFFFFF"/>
        </w:rPr>
        <w:tab/>
      </w:r>
      <w:r w:rsidR="002B7B60" w:rsidRPr="00396518">
        <w:rPr>
          <w:rStyle w:val="eop"/>
          <w:rFonts w:ascii="Arial" w:hAnsi="Arial" w:cs="Arial"/>
          <w:color w:val="000000"/>
          <w:sz w:val="20"/>
          <w:szCs w:val="20"/>
          <w:shd w:val="clear" w:color="auto" w:fill="FFFFFF"/>
        </w:rPr>
        <w:tab/>
      </w:r>
      <w:r w:rsidRPr="00396518">
        <w:rPr>
          <w:rStyle w:val="eop"/>
          <w:rFonts w:ascii="Arial" w:hAnsi="Arial" w:cs="Arial"/>
          <w:color w:val="000000"/>
          <w:sz w:val="20"/>
          <w:szCs w:val="20"/>
          <w:shd w:val="clear" w:color="auto" w:fill="FFFFFF"/>
        </w:rPr>
        <w:t>zas. plocha a nádvoří</w:t>
      </w:r>
      <w:r w:rsidRPr="00396518">
        <w:rPr>
          <w:rStyle w:val="eop"/>
          <w:rFonts w:ascii="Arial" w:hAnsi="Arial" w:cs="Arial"/>
          <w:color w:val="000000"/>
          <w:sz w:val="20"/>
          <w:szCs w:val="20"/>
          <w:shd w:val="clear" w:color="auto" w:fill="FFFFFF"/>
        </w:rPr>
        <w:tab/>
      </w:r>
      <w:r w:rsidRPr="00396518">
        <w:rPr>
          <w:rStyle w:val="eop"/>
          <w:rFonts w:ascii="Arial" w:hAnsi="Arial" w:cs="Arial"/>
          <w:color w:val="000000"/>
          <w:sz w:val="20"/>
          <w:szCs w:val="20"/>
          <w:shd w:val="clear" w:color="auto" w:fill="FFFFFF"/>
        </w:rPr>
        <w:tab/>
      </w:r>
      <w:r w:rsidR="00531D82">
        <w:rPr>
          <w:rStyle w:val="eop"/>
          <w:rFonts w:ascii="Arial" w:hAnsi="Arial" w:cs="Arial"/>
          <w:color w:val="000000"/>
          <w:sz w:val="20"/>
          <w:szCs w:val="20"/>
          <w:shd w:val="clear" w:color="auto" w:fill="FFFFFF"/>
        </w:rPr>
        <w:tab/>
      </w:r>
      <w:r w:rsidRPr="00396518">
        <w:rPr>
          <w:rStyle w:val="eop"/>
          <w:rFonts w:ascii="Arial" w:hAnsi="Arial" w:cs="Arial"/>
          <w:color w:val="000000"/>
          <w:sz w:val="20"/>
          <w:szCs w:val="20"/>
          <w:shd w:val="clear" w:color="auto" w:fill="FFFFFF"/>
        </w:rPr>
        <w:t>st.</w:t>
      </w:r>
      <w:r w:rsidR="002B7B60" w:rsidRPr="00396518">
        <w:rPr>
          <w:rStyle w:val="eop"/>
          <w:rFonts w:ascii="Arial" w:hAnsi="Arial" w:cs="Arial"/>
          <w:color w:val="000000"/>
          <w:sz w:val="20"/>
          <w:szCs w:val="20"/>
          <w:shd w:val="clear" w:color="auto" w:fill="FFFFFF"/>
        </w:rPr>
        <w:t>19/7</w:t>
      </w:r>
      <w:r w:rsidRPr="00396518">
        <w:rPr>
          <w:rStyle w:val="eop"/>
          <w:rFonts w:ascii="Arial" w:hAnsi="Arial" w:cs="Arial"/>
          <w:color w:val="000000"/>
          <w:sz w:val="20"/>
          <w:szCs w:val="20"/>
          <w:shd w:val="clear" w:color="auto" w:fill="FFFFFF"/>
        </w:rPr>
        <w:tab/>
      </w:r>
      <w:r w:rsidRPr="00396518">
        <w:rPr>
          <w:rStyle w:val="eop"/>
          <w:rFonts w:ascii="Arial" w:hAnsi="Arial" w:cs="Arial"/>
          <w:color w:val="000000"/>
          <w:sz w:val="20"/>
          <w:szCs w:val="20"/>
          <w:shd w:val="clear" w:color="auto" w:fill="FFFFFF"/>
        </w:rPr>
        <w:tab/>
      </w:r>
      <w:r w:rsidR="008E07E9" w:rsidRPr="00396518">
        <w:rPr>
          <w:rStyle w:val="eop"/>
          <w:rFonts w:ascii="Arial" w:hAnsi="Arial" w:cs="Arial"/>
          <w:color w:val="000000"/>
          <w:sz w:val="20"/>
          <w:szCs w:val="20"/>
          <w:shd w:val="clear" w:color="auto" w:fill="FFFFFF"/>
        </w:rPr>
        <w:tab/>
      </w:r>
      <w:r w:rsidRPr="00396518">
        <w:rPr>
          <w:rStyle w:val="eop"/>
          <w:rFonts w:ascii="Arial" w:hAnsi="Arial" w:cs="Arial"/>
          <w:color w:val="000000"/>
          <w:sz w:val="20"/>
          <w:szCs w:val="20"/>
          <w:shd w:val="clear" w:color="auto" w:fill="FFFFFF"/>
        </w:rPr>
        <w:t>10002</w:t>
      </w:r>
    </w:p>
    <w:p w14:paraId="7124E623" w14:textId="161DE701" w:rsidR="0098542A" w:rsidRPr="00396518" w:rsidRDefault="002B7B60" w:rsidP="002B7B60">
      <w:pPr>
        <w:spacing w:after="0" w:line="240" w:lineRule="atLeast"/>
        <w:rPr>
          <w:rStyle w:val="eop"/>
          <w:rFonts w:ascii="Arial" w:hAnsi="Arial" w:cs="Arial"/>
          <w:color w:val="000000"/>
          <w:sz w:val="20"/>
          <w:szCs w:val="20"/>
          <w:shd w:val="clear" w:color="auto" w:fill="FFFFFF"/>
        </w:rPr>
      </w:pPr>
      <w:r w:rsidRPr="00396518">
        <w:rPr>
          <w:rStyle w:val="eop"/>
          <w:rFonts w:ascii="Arial" w:hAnsi="Arial" w:cs="Arial"/>
          <w:color w:val="000000"/>
          <w:sz w:val="20"/>
          <w:szCs w:val="20"/>
          <w:shd w:val="clear" w:color="auto" w:fill="FFFFFF"/>
        </w:rPr>
        <w:t>Měcholupy</w:t>
      </w:r>
      <w:r w:rsidRPr="00396518">
        <w:rPr>
          <w:rStyle w:val="eop"/>
          <w:rFonts w:ascii="Arial" w:hAnsi="Arial" w:cs="Arial"/>
          <w:color w:val="000000"/>
          <w:sz w:val="20"/>
          <w:szCs w:val="20"/>
          <w:shd w:val="clear" w:color="auto" w:fill="FFFFFF"/>
        </w:rPr>
        <w:tab/>
      </w:r>
      <w:r w:rsidRPr="00396518">
        <w:rPr>
          <w:rStyle w:val="eop"/>
          <w:rFonts w:ascii="Arial" w:hAnsi="Arial" w:cs="Arial"/>
          <w:color w:val="000000"/>
          <w:sz w:val="20"/>
          <w:szCs w:val="20"/>
          <w:shd w:val="clear" w:color="auto" w:fill="FFFFFF"/>
        </w:rPr>
        <w:tab/>
      </w:r>
      <w:proofErr w:type="spellStart"/>
      <w:r w:rsidRPr="00396518">
        <w:rPr>
          <w:rStyle w:val="eop"/>
          <w:rFonts w:ascii="Arial" w:hAnsi="Arial" w:cs="Arial"/>
          <w:color w:val="000000"/>
          <w:sz w:val="20"/>
          <w:szCs w:val="20"/>
          <w:shd w:val="clear" w:color="auto" w:fill="FFFFFF"/>
        </w:rPr>
        <w:t>Měcholupy</w:t>
      </w:r>
      <w:proofErr w:type="spellEnd"/>
      <w:r w:rsidRPr="00396518">
        <w:rPr>
          <w:rStyle w:val="eop"/>
          <w:rFonts w:ascii="Arial" w:hAnsi="Arial" w:cs="Arial"/>
          <w:color w:val="000000"/>
          <w:sz w:val="20"/>
          <w:szCs w:val="20"/>
          <w:shd w:val="clear" w:color="auto" w:fill="FFFFFF"/>
        </w:rPr>
        <w:t xml:space="preserve"> u Žatce</w:t>
      </w:r>
      <w:r w:rsidRPr="00396518">
        <w:rPr>
          <w:rStyle w:val="eop"/>
          <w:rFonts w:ascii="Arial" w:hAnsi="Arial" w:cs="Arial"/>
          <w:color w:val="000000"/>
          <w:sz w:val="20"/>
          <w:szCs w:val="20"/>
          <w:shd w:val="clear" w:color="auto" w:fill="FFFFFF"/>
        </w:rPr>
        <w:tab/>
      </w:r>
      <w:r w:rsidRPr="00396518">
        <w:rPr>
          <w:rStyle w:val="eop"/>
          <w:rFonts w:ascii="Arial" w:hAnsi="Arial" w:cs="Arial"/>
          <w:color w:val="000000"/>
          <w:sz w:val="20"/>
          <w:szCs w:val="20"/>
          <w:shd w:val="clear" w:color="auto" w:fill="FFFFFF"/>
        </w:rPr>
        <w:tab/>
      </w:r>
      <w:r w:rsidRPr="00396518">
        <w:rPr>
          <w:rStyle w:val="eop"/>
          <w:rFonts w:ascii="Arial" w:hAnsi="Arial" w:cs="Arial"/>
          <w:color w:val="000000"/>
          <w:sz w:val="20"/>
          <w:szCs w:val="20"/>
          <w:shd w:val="clear" w:color="auto" w:fill="FFFFFF"/>
        </w:rPr>
        <w:tab/>
        <w:t>zas. plocha a nádvoří</w:t>
      </w:r>
      <w:r w:rsidRPr="00396518">
        <w:rPr>
          <w:rStyle w:val="eop"/>
          <w:rFonts w:ascii="Arial" w:hAnsi="Arial" w:cs="Arial"/>
          <w:color w:val="000000"/>
          <w:sz w:val="20"/>
          <w:szCs w:val="20"/>
          <w:shd w:val="clear" w:color="auto" w:fill="FFFFFF"/>
        </w:rPr>
        <w:tab/>
      </w:r>
      <w:r w:rsidRPr="00396518">
        <w:rPr>
          <w:rStyle w:val="eop"/>
          <w:rFonts w:ascii="Arial" w:hAnsi="Arial" w:cs="Arial"/>
          <w:color w:val="000000"/>
          <w:sz w:val="20"/>
          <w:szCs w:val="20"/>
          <w:shd w:val="clear" w:color="auto" w:fill="FFFFFF"/>
        </w:rPr>
        <w:tab/>
      </w:r>
      <w:r w:rsidR="001C3E06">
        <w:rPr>
          <w:rStyle w:val="eop"/>
          <w:rFonts w:ascii="Arial" w:hAnsi="Arial" w:cs="Arial"/>
          <w:color w:val="000000"/>
          <w:sz w:val="20"/>
          <w:szCs w:val="20"/>
          <w:shd w:val="clear" w:color="auto" w:fill="FFFFFF"/>
        </w:rPr>
        <w:t xml:space="preserve">    </w:t>
      </w:r>
      <w:r w:rsidRPr="00396518">
        <w:rPr>
          <w:rStyle w:val="eop"/>
          <w:rFonts w:ascii="Arial" w:hAnsi="Arial" w:cs="Arial"/>
          <w:color w:val="000000"/>
          <w:sz w:val="20"/>
          <w:szCs w:val="20"/>
          <w:shd w:val="clear" w:color="auto" w:fill="FFFFFF"/>
        </w:rPr>
        <w:t>st.19/8</w:t>
      </w:r>
      <w:r w:rsidRPr="00396518">
        <w:rPr>
          <w:rStyle w:val="eop"/>
          <w:rFonts w:ascii="Arial" w:hAnsi="Arial" w:cs="Arial"/>
          <w:color w:val="000000"/>
          <w:sz w:val="20"/>
          <w:szCs w:val="20"/>
          <w:shd w:val="clear" w:color="auto" w:fill="FFFFFF"/>
        </w:rPr>
        <w:tab/>
      </w:r>
      <w:r w:rsidRPr="00396518">
        <w:rPr>
          <w:rStyle w:val="eop"/>
          <w:rFonts w:ascii="Arial" w:hAnsi="Arial" w:cs="Arial"/>
          <w:color w:val="000000"/>
          <w:sz w:val="20"/>
          <w:szCs w:val="20"/>
          <w:shd w:val="clear" w:color="auto" w:fill="FFFFFF"/>
        </w:rPr>
        <w:tab/>
      </w:r>
      <w:r w:rsidRPr="00396518">
        <w:rPr>
          <w:rStyle w:val="eop"/>
          <w:rFonts w:ascii="Arial" w:hAnsi="Arial" w:cs="Arial"/>
          <w:color w:val="000000"/>
          <w:sz w:val="20"/>
          <w:szCs w:val="20"/>
          <w:shd w:val="clear" w:color="auto" w:fill="FFFFFF"/>
        </w:rPr>
        <w:tab/>
        <w:t>10002</w:t>
      </w:r>
    </w:p>
    <w:p w14:paraId="75980613" w14:textId="77777777" w:rsidR="00E67894" w:rsidRDefault="00E67894" w:rsidP="0098542A">
      <w:pPr>
        <w:spacing w:after="0" w:line="240" w:lineRule="auto"/>
        <w:rPr>
          <w:rStyle w:val="eop"/>
          <w:rFonts w:ascii="Arial" w:hAnsi="Arial" w:cs="Arial"/>
          <w:color w:val="000000"/>
          <w:sz w:val="20"/>
          <w:szCs w:val="20"/>
          <w:shd w:val="clear" w:color="auto" w:fill="FFFFFF"/>
        </w:rPr>
      </w:pPr>
    </w:p>
    <w:p w14:paraId="328687F2" w14:textId="77777777" w:rsidR="000545A7" w:rsidRDefault="000545A7" w:rsidP="0098542A">
      <w:pPr>
        <w:spacing w:after="0" w:line="240" w:lineRule="auto"/>
        <w:rPr>
          <w:rStyle w:val="eop"/>
          <w:rFonts w:ascii="Arial" w:hAnsi="Arial" w:cs="Arial"/>
          <w:color w:val="000000"/>
          <w:sz w:val="20"/>
          <w:szCs w:val="20"/>
          <w:shd w:val="clear" w:color="auto" w:fill="FFFFFF"/>
        </w:rPr>
      </w:pPr>
    </w:p>
    <w:p w14:paraId="2047A563" w14:textId="47ECBE67" w:rsidR="00E67894" w:rsidRPr="00396518" w:rsidRDefault="00E67894" w:rsidP="00E67894">
      <w:pPr>
        <w:pStyle w:val="paragraph"/>
        <w:spacing w:before="0" w:beforeAutospacing="0" w:after="0" w:afterAutospacing="0"/>
        <w:textAlignment w:val="baseline"/>
        <w:rPr>
          <w:rFonts w:ascii="Arial" w:hAnsi="Arial" w:cs="Arial"/>
          <w:sz w:val="20"/>
          <w:szCs w:val="20"/>
        </w:rPr>
      </w:pPr>
      <w:r w:rsidRPr="00396518">
        <w:rPr>
          <w:rStyle w:val="normaltextrun"/>
          <w:rFonts w:ascii="Arial" w:hAnsi="Arial" w:cs="Arial"/>
          <w:sz w:val="20"/>
          <w:szCs w:val="20"/>
        </w:rPr>
        <w:t>Budov</w:t>
      </w:r>
      <w:r w:rsidR="009D4E0C" w:rsidRPr="00396518">
        <w:rPr>
          <w:rStyle w:val="normaltextrun"/>
          <w:rFonts w:ascii="Arial" w:hAnsi="Arial" w:cs="Arial"/>
          <w:sz w:val="20"/>
          <w:szCs w:val="20"/>
        </w:rPr>
        <w:t>y</w:t>
      </w:r>
      <w:r w:rsidRPr="00396518">
        <w:rPr>
          <w:rStyle w:val="normaltextrun"/>
          <w:rFonts w:ascii="Arial" w:hAnsi="Arial" w:cs="Arial"/>
          <w:sz w:val="20"/>
          <w:szCs w:val="20"/>
        </w:rPr>
        <w:t>/stavb</w:t>
      </w:r>
      <w:r w:rsidR="009D4E0C" w:rsidRPr="00396518">
        <w:rPr>
          <w:rStyle w:val="normaltextrun"/>
          <w:rFonts w:ascii="Arial" w:hAnsi="Arial" w:cs="Arial"/>
          <w:sz w:val="20"/>
          <w:szCs w:val="20"/>
        </w:rPr>
        <w:t>y</w:t>
      </w:r>
      <w:r w:rsidRPr="00396518">
        <w:rPr>
          <w:rStyle w:val="eop"/>
          <w:rFonts w:ascii="Arial" w:hAnsi="Arial" w:cs="Arial"/>
          <w:sz w:val="20"/>
          <w:szCs w:val="20"/>
        </w:rPr>
        <w:t> </w:t>
      </w:r>
    </w:p>
    <w:p w14:paraId="77A09749" w14:textId="300A6ECA" w:rsidR="00E67894" w:rsidRPr="00396518" w:rsidRDefault="00E67894" w:rsidP="00E67894">
      <w:pPr>
        <w:pStyle w:val="paragraph"/>
        <w:spacing w:before="0" w:beforeAutospacing="0" w:after="0" w:afterAutospacing="0"/>
        <w:ind w:right="-435"/>
        <w:textAlignment w:val="baseline"/>
        <w:rPr>
          <w:rFonts w:ascii="Arial" w:hAnsi="Arial" w:cs="Arial"/>
          <w:sz w:val="20"/>
          <w:szCs w:val="20"/>
        </w:rPr>
      </w:pPr>
      <w:r w:rsidRPr="00396518">
        <w:rPr>
          <w:rStyle w:val="normaltextrun"/>
          <w:rFonts w:ascii="Arial" w:hAnsi="Arial" w:cs="Arial"/>
          <w:sz w:val="20"/>
          <w:szCs w:val="20"/>
        </w:rPr>
        <w:t>----------------------------------------------------------------------------------------------------------------------------------------------</w:t>
      </w:r>
    </w:p>
    <w:p w14:paraId="66D8C0EE" w14:textId="236D3FAB" w:rsidR="00E67894" w:rsidRPr="00396518" w:rsidRDefault="00E67894" w:rsidP="00E67894">
      <w:pPr>
        <w:pStyle w:val="paragraph"/>
        <w:spacing w:before="0" w:beforeAutospacing="0" w:after="0" w:afterAutospacing="0"/>
        <w:textAlignment w:val="baseline"/>
        <w:rPr>
          <w:rFonts w:ascii="Arial" w:hAnsi="Arial" w:cs="Arial"/>
          <w:sz w:val="20"/>
          <w:szCs w:val="20"/>
        </w:rPr>
      </w:pPr>
      <w:r w:rsidRPr="00396518">
        <w:rPr>
          <w:rStyle w:val="normaltextrun"/>
          <w:rFonts w:ascii="Arial" w:hAnsi="Arial" w:cs="Arial"/>
          <w:sz w:val="20"/>
          <w:szCs w:val="20"/>
        </w:rPr>
        <w:t>Obec</w:t>
      </w:r>
      <w:r w:rsidRPr="00396518">
        <w:rPr>
          <w:rStyle w:val="tabchar"/>
          <w:rFonts w:ascii="Arial" w:hAnsi="Arial" w:cs="Arial"/>
          <w:sz w:val="20"/>
          <w:szCs w:val="20"/>
        </w:rPr>
        <w:tab/>
        <w:t xml:space="preserve">       </w:t>
      </w:r>
      <w:r w:rsidR="00B439D1" w:rsidRPr="00396518">
        <w:rPr>
          <w:rStyle w:val="tabchar"/>
          <w:rFonts w:ascii="Arial" w:hAnsi="Arial" w:cs="Arial"/>
          <w:sz w:val="20"/>
          <w:szCs w:val="20"/>
        </w:rPr>
        <w:t xml:space="preserve">   </w:t>
      </w:r>
      <w:r w:rsidRPr="00396518">
        <w:rPr>
          <w:rStyle w:val="normaltextrun"/>
          <w:rFonts w:ascii="Arial" w:hAnsi="Arial" w:cs="Arial"/>
          <w:sz w:val="20"/>
          <w:szCs w:val="20"/>
        </w:rPr>
        <w:t>Katastrální</w:t>
      </w:r>
      <w:r w:rsidRPr="00396518">
        <w:rPr>
          <w:rStyle w:val="tabchar"/>
          <w:rFonts w:ascii="Arial" w:hAnsi="Arial" w:cs="Arial"/>
          <w:sz w:val="20"/>
          <w:szCs w:val="20"/>
        </w:rPr>
        <w:tab/>
        <w:t xml:space="preserve">                </w:t>
      </w:r>
      <w:r w:rsidRPr="00396518">
        <w:rPr>
          <w:rStyle w:val="normaltextrun"/>
          <w:rFonts w:ascii="Arial" w:hAnsi="Arial" w:cs="Arial"/>
          <w:sz w:val="20"/>
          <w:szCs w:val="20"/>
        </w:rPr>
        <w:t>Druh</w:t>
      </w:r>
      <w:r w:rsidRPr="00396518">
        <w:rPr>
          <w:rStyle w:val="normaltextrun"/>
          <w:rFonts w:ascii="Arial" w:hAnsi="Arial" w:cs="Arial"/>
          <w:sz w:val="20"/>
          <w:szCs w:val="20"/>
        </w:rPr>
        <w:tab/>
      </w:r>
      <w:r w:rsidRPr="00396518">
        <w:rPr>
          <w:rStyle w:val="tabchar"/>
          <w:rFonts w:ascii="Arial" w:hAnsi="Arial" w:cs="Arial"/>
          <w:sz w:val="20"/>
          <w:szCs w:val="20"/>
        </w:rPr>
        <w:tab/>
      </w:r>
      <w:r w:rsidRPr="00396518">
        <w:rPr>
          <w:rStyle w:val="tabchar"/>
          <w:rFonts w:ascii="Arial" w:hAnsi="Arial" w:cs="Arial"/>
          <w:sz w:val="20"/>
          <w:szCs w:val="20"/>
        </w:rPr>
        <w:tab/>
      </w:r>
      <w:r w:rsidRPr="00396518">
        <w:rPr>
          <w:rStyle w:val="tabchar"/>
          <w:rFonts w:ascii="Arial" w:hAnsi="Arial" w:cs="Arial"/>
          <w:sz w:val="20"/>
          <w:szCs w:val="20"/>
        </w:rPr>
        <w:tab/>
      </w:r>
      <w:r w:rsidRPr="00396518">
        <w:rPr>
          <w:rStyle w:val="tabchar"/>
          <w:rFonts w:ascii="Arial" w:hAnsi="Arial" w:cs="Arial"/>
          <w:sz w:val="20"/>
          <w:szCs w:val="20"/>
        </w:rPr>
        <w:tab/>
        <w:t xml:space="preserve">         </w:t>
      </w:r>
      <w:r w:rsidR="002463DB" w:rsidRPr="00396518">
        <w:rPr>
          <w:rStyle w:val="tabchar"/>
          <w:rFonts w:ascii="Arial" w:hAnsi="Arial" w:cs="Arial"/>
          <w:sz w:val="20"/>
          <w:szCs w:val="20"/>
        </w:rPr>
        <w:t xml:space="preserve">      </w:t>
      </w:r>
      <w:r w:rsidR="007B6389">
        <w:rPr>
          <w:rStyle w:val="tabchar"/>
          <w:rFonts w:ascii="Arial" w:hAnsi="Arial" w:cs="Arial"/>
          <w:sz w:val="20"/>
          <w:szCs w:val="20"/>
        </w:rPr>
        <w:t xml:space="preserve"> </w:t>
      </w:r>
      <w:r w:rsidR="002463DB" w:rsidRPr="00396518">
        <w:rPr>
          <w:rStyle w:val="tabchar"/>
          <w:rFonts w:ascii="Arial" w:hAnsi="Arial" w:cs="Arial"/>
          <w:sz w:val="20"/>
          <w:szCs w:val="20"/>
        </w:rPr>
        <w:t xml:space="preserve"> </w:t>
      </w:r>
      <w:r w:rsidRPr="00396518">
        <w:rPr>
          <w:rStyle w:val="tabchar"/>
          <w:rFonts w:ascii="Arial" w:hAnsi="Arial" w:cs="Arial"/>
          <w:sz w:val="20"/>
          <w:szCs w:val="20"/>
        </w:rPr>
        <w:t>Na</w:t>
      </w:r>
      <w:r w:rsidRPr="00396518">
        <w:rPr>
          <w:rStyle w:val="normaltextrun"/>
          <w:rFonts w:ascii="Arial" w:hAnsi="Arial" w:cs="Arial"/>
          <w:sz w:val="20"/>
          <w:szCs w:val="20"/>
        </w:rPr>
        <w:t xml:space="preserve"> pozemku</w:t>
      </w:r>
      <w:r w:rsidR="00307C57" w:rsidRPr="00396518">
        <w:rPr>
          <w:rStyle w:val="normaltextrun"/>
          <w:rFonts w:ascii="Arial" w:hAnsi="Arial" w:cs="Arial"/>
          <w:sz w:val="20"/>
          <w:szCs w:val="20"/>
        </w:rPr>
        <w:tab/>
        <w:t xml:space="preserve"> LV</w:t>
      </w:r>
      <w:r w:rsidR="000A1CE7" w:rsidRPr="00396518">
        <w:rPr>
          <w:rStyle w:val="eop"/>
          <w:rFonts w:ascii="Arial" w:hAnsi="Arial" w:cs="Arial"/>
          <w:sz w:val="20"/>
          <w:szCs w:val="20"/>
        </w:rPr>
        <w:t xml:space="preserve">          </w:t>
      </w:r>
      <w:r w:rsidR="00B439D1" w:rsidRPr="00396518">
        <w:rPr>
          <w:rStyle w:val="eop"/>
          <w:rFonts w:ascii="Arial" w:hAnsi="Arial" w:cs="Arial"/>
          <w:sz w:val="20"/>
          <w:szCs w:val="20"/>
        </w:rPr>
        <w:t xml:space="preserve"> </w:t>
      </w:r>
      <w:r w:rsidR="007B6389">
        <w:rPr>
          <w:rStyle w:val="eop"/>
          <w:rFonts w:ascii="Arial" w:hAnsi="Arial" w:cs="Arial"/>
          <w:sz w:val="20"/>
          <w:szCs w:val="20"/>
        </w:rPr>
        <w:t xml:space="preserve">   </w:t>
      </w:r>
      <w:r w:rsidR="000A1CE7" w:rsidRPr="00396518">
        <w:rPr>
          <w:rStyle w:val="eop"/>
          <w:rFonts w:ascii="Arial" w:hAnsi="Arial" w:cs="Arial"/>
          <w:sz w:val="20"/>
          <w:szCs w:val="20"/>
        </w:rPr>
        <w:t>ID</w:t>
      </w:r>
    </w:p>
    <w:p w14:paraId="246E5C94" w14:textId="663B3B1B" w:rsidR="00E67894" w:rsidRPr="00396518" w:rsidRDefault="00EA3F13" w:rsidP="00EA3F13">
      <w:pPr>
        <w:pStyle w:val="paragraph"/>
        <w:spacing w:before="0" w:beforeAutospacing="0" w:after="0" w:afterAutospacing="0"/>
        <w:textAlignment w:val="baseline"/>
        <w:rPr>
          <w:rFonts w:ascii="Arial" w:hAnsi="Arial" w:cs="Arial"/>
          <w:sz w:val="20"/>
          <w:szCs w:val="20"/>
        </w:rPr>
      </w:pPr>
      <w:r w:rsidRPr="00396518">
        <w:rPr>
          <w:rStyle w:val="normaltextrun"/>
          <w:rFonts w:ascii="Arial" w:hAnsi="Arial" w:cs="Arial"/>
          <w:sz w:val="20"/>
          <w:szCs w:val="20"/>
        </w:rPr>
        <w:t xml:space="preserve">               </w:t>
      </w:r>
      <w:r w:rsidR="00B439D1" w:rsidRPr="00396518">
        <w:rPr>
          <w:rStyle w:val="normaltextrun"/>
          <w:rFonts w:ascii="Arial" w:hAnsi="Arial" w:cs="Arial"/>
          <w:sz w:val="20"/>
          <w:szCs w:val="20"/>
        </w:rPr>
        <w:t xml:space="preserve">    </w:t>
      </w:r>
      <w:r w:rsidRPr="00396518">
        <w:rPr>
          <w:rStyle w:val="normaltextrun"/>
          <w:rFonts w:ascii="Arial" w:hAnsi="Arial" w:cs="Arial"/>
          <w:sz w:val="20"/>
          <w:szCs w:val="20"/>
        </w:rPr>
        <w:t xml:space="preserve">  </w:t>
      </w:r>
      <w:r w:rsidR="00531D82">
        <w:rPr>
          <w:rStyle w:val="normaltextrun"/>
          <w:rFonts w:ascii="Arial" w:hAnsi="Arial" w:cs="Arial"/>
          <w:sz w:val="20"/>
          <w:szCs w:val="20"/>
        </w:rPr>
        <w:t xml:space="preserve"> </w:t>
      </w:r>
      <w:r w:rsidR="00E67894" w:rsidRPr="00396518">
        <w:rPr>
          <w:rStyle w:val="normaltextrun"/>
          <w:rFonts w:ascii="Arial" w:hAnsi="Arial" w:cs="Arial"/>
          <w:sz w:val="20"/>
          <w:szCs w:val="20"/>
        </w:rPr>
        <w:t>území</w:t>
      </w:r>
      <w:r w:rsidR="00E67894" w:rsidRPr="00396518">
        <w:rPr>
          <w:rStyle w:val="tabchar"/>
          <w:rFonts w:ascii="Arial" w:hAnsi="Arial" w:cs="Arial"/>
          <w:sz w:val="20"/>
          <w:szCs w:val="20"/>
        </w:rPr>
        <w:tab/>
      </w:r>
      <w:r w:rsidR="00E67894" w:rsidRPr="00396518">
        <w:rPr>
          <w:rStyle w:val="tabchar"/>
          <w:rFonts w:ascii="Arial" w:hAnsi="Arial" w:cs="Arial"/>
          <w:sz w:val="20"/>
          <w:szCs w:val="20"/>
        </w:rPr>
        <w:tab/>
        <w:t xml:space="preserve">               </w:t>
      </w:r>
      <w:r w:rsidR="00307C57">
        <w:rPr>
          <w:rStyle w:val="tabchar"/>
          <w:rFonts w:ascii="Arial" w:hAnsi="Arial" w:cs="Arial"/>
          <w:sz w:val="20"/>
          <w:szCs w:val="20"/>
        </w:rPr>
        <w:t xml:space="preserve">    </w:t>
      </w:r>
      <w:r w:rsidR="00E67894" w:rsidRPr="00396518">
        <w:rPr>
          <w:rStyle w:val="tabchar"/>
          <w:rFonts w:ascii="Arial" w:hAnsi="Arial" w:cs="Arial"/>
          <w:sz w:val="20"/>
          <w:szCs w:val="20"/>
        </w:rPr>
        <w:t xml:space="preserve"> </w:t>
      </w:r>
      <w:proofErr w:type="spellStart"/>
      <w:proofErr w:type="gramStart"/>
      <w:r w:rsidR="00E67894" w:rsidRPr="00396518">
        <w:rPr>
          <w:rStyle w:val="normaltextrun"/>
          <w:rFonts w:ascii="Arial" w:hAnsi="Arial" w:cs="Arial"/>
          <w:sz w:val="20"/>
          <w:szCs w:val="20"/>
        </w:rPr>
        <w:t>bud.,stavby</w:t>
      </w:r>
      <w:proofErr w:type="spellEnd"/>
      <w:proofErr w:type="gramEnd"/>
      <w:r w:rsidR="00E67894" w:rsidRPr="00396518">
        <w:rPr>
          <w:rStyle w:val="tabchar"/>
          <w:rFonts w:ascii="Arial" w:hAnsi="Arial" w:cs="Arial"/>
          <w:sz w:val="20"/>
          <w:szCs w:val="20"/>
        </w:rPr>
        <w:tab/>
      </w:r>
      <w:r w:rsidR="00E67894" w:rsidRPr="00396518">
        <w:rPr>
          <w:rStyle w:val="tabchar"/>
          <w:rFonts w:ascii="Arial" w:hAnsi="Arial" w:cs="Arial"/>
          <w:sz w:val="20"/>
          <w:szCs w:val="20"/>
        </w:rPr>
        <w:tab/>
        <w:t xml:space="preserve">        </w:t>
      </w:r>
      <w:r w:rsidR="002463DB" w:rsidRPr="00396518">
        <w:rPr>
          <w:rStyle w:val="tabchar"/>
          <w:rFonts w:ascii="Arial" w:hAnsi="Arial" w:cs="Arial"/>
          <w:sz w:val="20"/>
          <w:szCs w:val="20"/>
        </w:rPr>
        <w:t xml:space="preserve">             </w:t>
      </w:r>
      <w:r w:rsidRPr="00396518">
        <w:rPr>
          <w:rStyle w:val="tabchar"/>
          <w:rFonts w:ascii="Arial" w:hAnsi="Arial" w:cs="Arial"/>
          <w:sz w:val="20"/>
          <w:szCs w:val="20"/>
        </w:rPr>
        <w:t xml:space="preserve"> </w:t>
      </w:r>
      <w:proofErr w:type="spellStart"/>
      <w:r w:rsidR="00E67894" w:rsidRPr="00396518">
        <w:rPr>
          <w:rStyle w:val="normaltextrun"/>
          <w:rFonts w:ascii="Arial" w:hAnsi="Arial" w:cs="Arial"/>
          <w:sz w:val="20"/>
          <w:szCs w:val="20"/>
        </w:rPr>
        <w:t>parc.č</w:t>
      </w:r>
      <w:proofErr w:type="spellEnd"/>
      <w:r w:rsidR="00E67894" w:rsidRPr="00396518">
        <w:rPr>
          <w:rStyle w:val="normaltextrun"/>
          <w:rFonts w:ascii="Arial" w:hAnsi="Arial" w:cs="Arial"/>
          <w:sz w:val="20"/>
          <w:szCs w:val="20"/>
        </w:rPr>
        <w:t>.</w:t>
      </w:r>
      <w:r w:rsidR="00E67894" w:rsidRPr="00396518">
        <w:rPr>
          <w:rStyle w:val="tabchar"/>
          <w:rFonts w:ascii="Arial" w:hAnsi="Arial" w:cs="Arial"/>
          <w:sz w:val="20"/>
          <w:szCs w:val="20"/>
        </w:rPr>
        <w:tab/>
      </w:r>
      <w:r w:rsidR="00E67894" w:rsidRPr="00396518">
        <w:rPr>
          <w:rStyle w:val="eop"/>
          <w:rFonts w:ascii="Arial" w:hAnsi="Arial" w:cs="Arial"/>
          <w:sz w:val="20"/>
          <w:szCs w:val="20"/>
        </w:rPr>
        <w:t> </w:t>
      </w:r>
      <w:r w:rsidR="000A1CE7" w:rsidRPr="00396518">
        <w:rPr>
          <w:rStyle w:val="eop"/>
          <w:rFonts w:ascii="Arial" w:hAnsi="Arial" w:cs="Arial"/>
          <w:sz w:val="20"/>
          <w:szCs w:val="20"/>
        </w:rPr>
        <w:t xml:space="preserve">                      </w:t>
      </w:r>
      <w:r w:rsidR="00B439D1" w:rsidRPr="00396518">
        <w:rPr>
          <w:rStyle w:val="eop"/>
          <w:rFonts w:ascii="Arial" w:hAnsi="Arial" w:cs="Arial"/>
          <w:sz w:val="20"/>
          <w:szCs w:val="20"/>
        </w:rPr>
        <w:t xml:space="preserve"> </w:t>
      </w:r>
      <w:proofErr w:type="spellStart"/>
      <w:r w:rsidR="00531D82">
        <w:rPr>
          <w:rStyle w:val="eop"/>
          <w:rFonts w:ascii="Arial" w:hAnsi="Arial" w:cs="Arial"/>
          <w:sz w:val="20"/>
          <w:szCs w:val="20"/>
        </w:rPr>
        <w:t>nem</w:t>
      </w:r>
      <w:proofErr w:type="spellEnd"/>
      <w:r w:rsidR="00531D82">
        <w:rPr>
          <w:rStyle w:val="eop"/>
          <w:rFonts w:ascii="Arial" w:hAnsi="Arial" w:cs="Arial"/>
          <w:sz w:val="20"/>
          <w:szCs w:val="20"/>
        </w:rPr>
        <w:t>.</w:t>
      </w:r>
      <w:r w:rsidR="00B439D1" w:rsidRPr="00396518">
        <w:rPr>
          <w:rStyle w:val="eop"/>
          <w:rFonts w:ascii="Arial" w:hAnsi="Arial" w:cs="Arial"/>
          <w:sz w:val="20"/>
          <w:szCs w:val="20"/>
        </w:rPr>
        <w:t xml:space="preserve">              </w:t>
      </w:r>
    </w:p>
    <w:p w14:paraId="38E265BE" w14:textId="3644E01B" w:rsidR="00E67894" w:rsidRPr="00396518" w:rsidRDefault="00E67894" w:rsidP="00E67894">
      <w:pPr>
        <w:pStyle w:val="paragraph"/>
        <w:spacing w:before="0" w:beforeAutospacing="0" w:after="0" w:afterAutospacing="0"/>
        <w:ind w:right="-435"/>
        <w:textAlignment w:val="baseline"/>
        <w:rPr>
          <w:rFonts w:ascii="Arial" w:hAnsi="Arial" w:cs="Arial"/>
          <w:sz w:val="20"/>
          <w:szCs w:val="20"/>
        </w:rPr>
      </w:pPr>
      <w:r w:rsidRPr="00396518">
        <w:rPr>
          <w:rStyle w:val="normaltextrun"/>
          <w:rFonts w:ascii="Arial" w:hAnsi="Arial" w:cs="Arial"/>
          <w:sz w:val="20"/>
          <w:szCs w:val="20"/>
        </w:rPr>
        <w:t>-----------------------------------------------------------------------------------------------------------------------------------------------</w:t>
      </w:r>
    </w:p>
    <w:p w14:paraId="2DD35098" w14:textId="4D15FBDA" w:rsidR="0098542A" w:rsidRPr="00396518" w:rsidRDefault="00E67894" w:rsidP="00E67894">
      <w:pPr>
        <w:pStyle w:val="paragraph"/>
        <w:spacing w:before="0" w:beforeAutospacing="0" w:after="0" w:afterAutospacing="0"/>
        <w:textAlignment w:val="baseline"/>
        <w:rPr>
          <w:rStyle w:val="eop"/>
          <w:rFonts w:ascii="Arial" w:hAnsi="Arial" w:cs="Arial"/>
          <w:sz w:val="20"/>
          <w:szCs w:val="20"/>
        </w:rPr>
      </w:pPr>
      <w:r w:rsidRPr="00396518">
        <w:rPr>
          <w:rStyle w:val="eop"/>
          <w:rFonts w:ascii="Arial" w:hAnsi="Arial" w:cs="Arial"/>
          <w:color w:val="000000"/>
          <w:sz w:val="20"/>
          <w:szCs w:val="20"/>
          <w:shd w:val="clear" w:color="auto" w:fill="FFFFFF"/>
        </w:rPr>
        <w:t>Měcholupy</w:t>
      </w:r>
      <w:r w:rsidRPr="00396518">
        <w:rPr>
          <w:rStyle w:val="eop"/>
          <w:rFonts w:ascii="Arial" w:hAnsi="Arial" w:cs="Arial"/>
          <w:color w:val="000000"/>
          <w:sz w:val="20"/>
          <w:szCs w:val="20"/>
          <w:shd w:val="clear" w:color="auto" w:fill="FFFFFF"/>
        </w:rPr>
        <w:tab/>
      </w:r>
      <w:proofErr w:type="spellStart"/>
      <w:r w:rsidRPr="00396518">
        <w:rPr>
          <w:rStyle w:val="eop"/>
          <w:rFonts w:ascii="Arial" w:hAnsi="Arial" w:cs="Arial"/>
          <w:color w:val="000000"/>
          <w:sz w:val="20"/>
          <w:szCs w:val="20"/>
          <w:shd w:val="clear" w:color="auto" w:fill="FFFFFF"/>
        </w:rPr>
        <w:t>Měcholupy</w:t>
      </w:r>
      <w:proofErr w:type="spellEnd"/>
      <w:r w:rsidRPr="00396518">
        <w:rPr>
          <w:rStyle w:val="eop"/>
          <w:rFonts w:ascii="Arial" w:hAnsi="Arial" w:cs="Arial"/>
          <w:color w:val="000000"/>
          <w:sz w:val="20"/>
          <w:szCs w:val="20"/>
          <w:shd w:val="clear" w:color="auto" w:fill="FFFFFF"/>
        </w:rPr>
        <w:t xml:space="preserve"> u Žatce</w:t>
      </w:r>
      <w:r w:rsidRPr="00396518">
        <w:rPr>
          <w:rStyle w:val="eop"/>
          <w:rFonts w:ascii="Arial" w:hAnsi="Arial" w:cs="Arial"/>
          <w:color w:val="000000"/>
          <w:sz w:val="20"/>
          <w:szCs w:val="20"/>
          <w:shd w:val="clear" w:color="auto" w:fill="FFFFFF"/>
        </w:rPr>
        <w:tab/>
        <w:t xml:space="preserve">     zem.</w:t>
      </w:r>
      <w:r w:rsidR="007B6389">
        <w:rPr>
          <w:rStyle w:val="eop"/>
          <w:rFonts w:ascii="Arial" w:hAnsi="Arial" w:cs="Arial"/>
          <w:color w:val="000000"/>
          <w:sz w:val="20"/>
          <w:szCs w:val="20"/>
          <w:shd w:val="clear" w:color="auto" w:fill="FFFFFF"/>
        </w:rPr>
        <w:t xml:space="preserve"> </w:t>
      </w:r>
      <w:r w:rsidRPr="00396518">
        <w:rPr>
          <w:rStyle w:val="eop"/>
          <w:rFonts w:ascii="Arial" w:hAnsi="Arial" w:cs="Arial"/>
          <w:color w:val="000000"/>
          <w:sz w:val="20"/>
          <w:szCs w:val="20"/>
          <w:shd w:val="clear" w:color="auto" w:fill="FFFFFF"/>
        </w:rPr>
        <w:t>stavba</w:t>
      </w:r>
      <w:r w:rsidR="00307C57">
        <w:rPr>
          <w:rStyle w:val="eop"/>
          <w:rFonts w:ascii="Arial" w:hAnsi="Arial" w:cs="Arial"/>
          <w:color w:val="000000"/>
          <w:sz w:val="20"/>
          <w:szCs w:val="20"/>
          <w:shd w:val="clear" w:color="auto" w:fill="FFFFFF"/>
        </w:rPr>
        <w:t xml:space="preserve"> </w:t>
      </w:r>
      <w:r w:rsidR="009D4E0C" w:rsidRPr="00396518">
        <w:rPr>
          <w:rStyle w:val="tabchar"/>
          <w:rFonts w:ascii="Arial" w:hAnsi="Arial" w:cs="Arial"/>
          <w:sz w:val="20"/>
          <w:szCs w:val="20"/>
        </w:rPr>
        <w:t>bez</w:t>
      </w:r>
      <w:r w:rsidR="00396518" w:rsidRPr="00396518">
        <w:rPr>
          <w:rStyle w:val="tabchar"/>
          <w:rFonts w:ascii="Arial" w:hAnsi="Arial" w:cs="Arial"/>
          <w:sz w:val="20"/>
          <w:szCs w:val="20"/>
        </w:rPr>
        <w:t xml:space="preserve"> </w:t>
      </w:r>
      <w:r w:rsidR="009D4E0C" w:rsidRPr="00396518">
        <w:rPr>
          <w:rStyle w:val="tabchar"/>
          <w:rFonts w:ascii="Arial" w:hAnsi="Arial" w:cs="Arial"/>
          <w:sz w:val="20"/>
          <w:szCs w:val="20"/>
        </w:rPr>
        <w:t>čp/</w:t>
      </w:r>
      <w:proofErr w:type="spellStart"/>
      <w:r w:rsidR="009D4E0C" w:rsidRPr="00396518">
        <w:rPr>
          <w:rStyle w:val="tabchar"/>
          <w:rFonts w:ascii="Arial" w:hAnsi="Arial" w:cs="Arial"/>
          <w:sz w:val="20"/>
          <w:szCs w:val="20"/>
        </w:rPr>
        <w:t>če</w:t>
      </w:r>
      <w:proofErr w:type="spellEnd"/>
      <w:r w:rsidR="002463DB" w:rsidRPr="00396518">
        <w:rPr>
          <w:rStyle w:val="tabchar"/>
          <w:rFonts w:ascii="Arial" w:hAnsi="Arial" w:cs="Arial"/>
          <w:sz w:val="20"/>
          <w:szCs w:val="20"/>
        </w:rPr>
        <w:tab/>
      </w:r>
      <w:r w:rsidR="002463DB" w:rsidRPr="00396518">
        <w:rPr>
          <w:rStyle w:val="tabchar"/>
          <w:rFonts w:ascii="Arial" w:hAnsi="Arial" w:cs="Arial"/>
          <w:sz w:val="20"/>
          <w:szCs w:val="20"/>
        </w:rPr>
        <w:tab/>
      </w:r>
      <w:r w:rsidR="002463DB" w:rsidRPr="00396518">
        <w:rPr>
          <w:rStyle w:val="tabchar"/>
          <w:rFonts w:ascii="Arial" w:hAnsi="Arial" w:cs="Arial"/>
          <w:sz w:val="20"/>
          <w:szCs w:val="20"/>
        </w:rPr>
        <w:tab/>
        <w:t>st.</w:t>
      </w:r>
      <w:r w:rsidR="00396518" w:rsidRPr="00396518">
        <w:rPr>
          <w:rStyle w:val="normaltextrun"/>
          <w:rFonts w:ascii="Arial" w:hAnsi="Arial" w:cs="Arial"/>
          <w:sz w:val="20"/>
          <w:szCs w:val="20"/>
        </w:rPr>
        <w:t>19/1</w:t>
      </w:r>
      <w:r w:rsidR="00396518" w:rsidRPr="00396518">
        <w:rPr>
          <w:rStyle w:val="normaltextrun"/>
          <w:rFonts w:ascii="Arial" w:hAnsi="Arial" w:cs="Arial"/>
          <w:sz w:val="20"/>
          <w:szCs w:val="20"/>
        </w:rPr>
        <w:tab/>
      </w:r>
      <w:r w:rsidR="00396518" w:rsidRPr="00396518">
        <w:rPr>
          <w:rStyle w:val="normaltextrun"/>
          <w:rFonts w:ascii="Arial" w:hAnsi="Arial" w:cs="Arial"/>
          <w:sz w:val="20"/>
          <w:szCs w:val="20"/>
        </w:rPr>
        <w:tab/>
      </w:r>
      <w:r w:rsidR="00396518" w:rsidRPr="00396518">
        <w:rPr>
          <w:rStyle w:val="normaltextrun"/>
          <w:rFonts w:ascii="Arial" w:hAnsi="Arial" w:cs="Arial"/>
          <w:sz w:val="20"/>
          <w:szCs w:val="20"/>
        </w:rPr>
        <w:tab/>
      </w:r>
      <w:r w:rsidRPr="00396518">
        <w:rPr>
          <w:rStyle w:val="normaltextrun"/>
          <w:rFonts w:ascii="Arial" w:hAnsi="Arial" w:cs="Arial"/>
          <w:sz w:val="20"/>
          <w:szCs w:val="20"/>
        </w:rPr>
        <w:t>10002</w:t>
      </w:r>
      <w:r w:rsidR="00396518" w:rsidRPr="00396518">
        <w:rPr>
          <w:rStyle w:val="normaltextrun"/>
          <w:rFonts w:ascii="Arial" w:hAnsi="Arial" w:cs="Arial"/>
          <w:sz w:val="20"/>
          <w:szCs w:val="20"/>
        </w:rPr>
        <w:tab/>
      </w:r>
      <w:r w:rsidR="00396518" w:rsidRPr="00396518">
        <w:rPr>
          <w:rStyle w:val="normaltextrun"/>
          <w:rFonts w:ascii="Arial" w:hAnsi="Arial" w:cs="Arial"/>
          <w:sz w:val="20"/>
          <w:szCs w:val="20"/>
        </w:rPr>
        <w:tab/>
      </w:r>
      <w:r w:rsidR="00396518" w:rsidRPr="00396518">
        <w:rPr>
          <w:rStyle w:val="normaltextrun"/>
          <w:rFonts w:ascii="Arial" w:hAnsi="Arial" w:cs="Arial"/>
          <w:sz w:val="20"/>
          <w:szCs w:val="20"/>
        </w:rPr>
        <w:tab/>
        <w:t>1612</w:t>
      </w:r>
    </w:p>
    <w:p w14:paraId="18401548" w14:textId="6C60B2D6" w:rsidR="002463DB" w:rsidRPr="00396518" w:rsidRDefault="002463DB" w:rsidP="002463DB">
      <w:pPr>
        <w:pStyle w:val="paragraph"/>
        <w:spacing w:before="0" w:beforeAutospacing="0" w:after="0" w:afterAutospacing="0"/>
        <w:textAlignment w:val="baseline"/>
        <w:rPr>
          <w:rStyle w:val="eop"/>
          <w:rFonts w:ascii="Arial" w:hAnsi="Arial" w:cs="Arial"/>
          <w:sz w:val="20"/>
          <w:szCs w:val="20"/>
        </w:rPr>
      </w:pPr>
      <w:r w:rsidRPr="00396518">
        <w:rPr>
          <w:rStyle w:val="eop"/>
          <w:rFonts w:ascii="Arial" w:hAnsi="Arial" w:cs="Arial"/>
          <w:color w:val="000000"/>
          <w:sz w:val="20"/>
          <w:szCs w:val="20"/>
          <w:shd w:val="clear" w:color="auto" w:fill="FFFFFF"/>
        </w:rPr>
        <w:t>Měcholupy</w:t>
      </w:r>
      <w:r w:rsidRPr="00396518">
        <w:rPr>
          <w:rStyle w:val="eop"/>
          <w:rFonts w:ascii="Arial" w:hAnsi="Arial" w:cs="Arial"/>
          <w:color w:val="000000"/>
          <w:sz w:val="20"/>
          <w:szCs w:val="20"/>
          <w:shd w:val="clear" w:color="auto" w:fill="FFFFFF"/>
        </w:rPr>
        <w:tab/>
      </w:r>
      <w:proofErr w:type="spellStart"/>
      <w:r w:rsidRPr="00396518">
        <w:rPr>
          <w:rStyle w:val="eop"/>
          <w:rFonts w:ascii="Arial" w:hAnsi="Arial" w:cs="Arial"/>
          <w:color w:val="000000"/>
          <w:sz w:val="20"/>
          <w:szCs w:val="20"/>
          <w:shd w:val="clear" w:color="auto" w:fill="FFFFFF"/>
        </w:rPr>
        <w:t>Měcholupy</w:t>
      </w:r>
      <w:proofErr w:type="spellEnd"/>
      <w:r w:rsidRPr="00396518">
        <w:rPr>
          <w:rStyle w:val="eop"/>
          <w:rFonts w:ascii="Arial" w:hAnsi="Arial" w:cs="Arial"/>
          <w:color w:val="000000"/>
          <w:sz w:val="20"/>
          <w:szCs w:val="20"/>
          <w:shd w:val="clear" w:color="auto" w:fill="FFFFFF"/>
        </w:rPr>
        <w:t xml:space="preserve"> u Žatce</w:t>
      </w:r>
      <w:r w:rsidRPr="00396518">
        <w:rPr>
          <w:rStyle w:val="eop"/>
          <w:rFonts w:ascii="Arial" w:hAnsi="Arial" w:cs="Arial"/>
          <w:color w:val="000000"/>
          <w:sz w:val="20"/>
          <w:szCs w:val="20"/>
          <w:shd w:val="clear" w:color="auto" w:fill="FFFFFF"/>
        </w:rPr>
        <w:tab/>
        <w:t xml:space="preserve">     </w:t>
      </w:r>
      <w:r w:rsidR="00396518" w:rsidRPr="00396518">
        <w:rPr>
          <w:rStyle w:val="eop"/>
          <w:rFonts w:ascii="Arial" w:hAnsi="Arial" w:cs="Arial"/>
          <w:color w:val="000000"/>
          <w:sz w:val="20"/>
          <w:szCs w:val="20"/>
          <w:shd w:val="clear" w:color="auto" w:fill="FFFFFF"/>
        </w:rPr>
        <w:t>Měcholupy č.p. 89 bydlení</w:t>
      </w:r>
      <w:r w:rsidRPr="00396518">
        <w:rPr>
          <w:rStyle w:val="tabchar"/>
          <w:rFonts w:ascii="Arial" w:hAnsi="Arial" w:cs="Arial"/>
          <w:sz w:val="20"/>
          <w:szCs w:val="20"/>
        </w:rPr>
        <w:tab/>
      </w:r>
      <w:r w:rsidRPr="00396518">
        <w:rPr>
          <w:rStyle w:val="normaltextrun"/>
          <w:rFonts w:ascii="Arial" w:hAnsi="Arial" w:cs="Arial"/>
          <w:sz w:val="20"/>
          <w:szCs w:val="20"/>
        </w:rPr>
        <w:t>st.19/3</w:t>
      </w:r>
      <w:r w:rsidRPr="00396518">
        <w:rPr>
          <w:rStyle w:val="normaltextrun"/>
          <w:rFonts w:ascii="Arial" w:hAnsi="Arial" w:cs="Arial"/>
          <w:sz w:val="20"/>
          <w:szCs w:val="20"/>
        </w:rPr>
        <w:tab/>
      </w:r>
      <w:r w:rsidRPr="00396518">
        <w:rPr>
          <w:rStyle w:val="normaltextrun"/>
          <w:rFonts w:ascii="Arial" w:hAnsi="Arial" w:cs="Arial"/>
          <w:sz w:val="20"/>
          <w:szCs w:val="20"/>
        </w:rPr>
        <w:tab/>
      </w:r>
      <w:r w:rsidR="007B6389">
        <w:rPr>
          <w:rStyle w:val="normaltextrun"/>
          <w:rFonts w:ascii="Arial" w:hAnsi="Arial" w:cs="Arial"/>
          <w:sz w:val="20"/>
          <w:szCs w:val="20"/>
        </w:rPr>
        <w:tab/>
      </w:r>
      <w:r w:rsidRPr="00396518">
        <w:rPr>
          <w:rStyle w:val="normaltextrun"/>
          <w:rFonts w:ascii="Arial" w:hAnsi="Arial" w:cs="Arial"/>
          <w:sz w:val="20"/>
          <w:szCs w:val="20"/>
        </w:rPr>
        <w:t>10002</w:t>
      </w:r>
      <w:r w:rsidRPr="00396518">
        <w:rPr>
          <w:rStyle w:val="eop"/>
          <w:rFonts w:ascii="Arial" w:hAnsi="Arial" w:cs="Arial"/>
          <w:sz w:val="20"/>
          <w:szCs w:val="20"/>
        </w:rPr>
        <w:tab/>
      </w:r>
      <w:r w:rsidRPr="00396518">
        <w:rPr>
          <w:rStyle w:val="eop"/>
          <w:rFonts w:ascii="Arial" w:hAnsi="Arial" w:cs="Arial"/>
          <w:sz w:val="20"/>
          <w:szCs w:val="20"/>
        </w:rPr>
        <w:tab/>
      </w:r>
      <w:r w:rsidR="00B439D1" w:rsidRPr="00396518">
        <w:rPr>
          <w:rStyle w:val="eop"/>
          <w:rFonts w:ascii="Arial" w:hAnsi="Arial" w:cs="Arial"/>
          <w:sz w:val="20"/>
          <w:szCs w:val="20"/>
        </w:rPr>
        <w:tab/>
      </w:r>
      <w:r w:rsidRPr="00396518">
        <w:rPr>
          <w:rStyle w:val="eop"/>
          <w:rFonts w:ascii="Arial" w:hAnsi="Arial" w:cs="Arial"/>
          <w:sz w:val="20"/>
          <w:szCs w:val="20"/>
        </w:rPr>
        <w:t>16</w:t>
      </w:r>
      <w:r w:rsidR="00396518" w:rsidRPr="00396518">
        <w:rPr>
          <w:rStyle w:val="eop"/>
          <w:rFonts w:ascii="Arial" w:hAnsi="Arial" w:cs="Arial"/>
          <w:sz w:val="20"/>
          <w:szCs w:val="20"/>
        </w:rPr>
        <w:t>18</w:t>
      </w:r>
    </w:p>
    <w:p w14:paraId="1B7B015B" w14:textId="54B99BE0" w:rsidR="002463DB" w:rsidRPr="00396518" w:rsidRDefault="002463DB" w:rsidP="002463DB">
      <w:pPr>
        <w:pStyle w:val="paragraph"/>
        <w:spacing w:before="0" w:beforeAutospacing="0" w:after="0" w:afterAutospacing="0"/>
        <w:textAlignment w:val="baseline"/>
        <w:rPr>
          <w:rStyle w:val="eop"/>
          <w:rFonts w:ascii="Arial" w:hAnsi="Arial" w:cs="Arial"/>
          <w:sz w:val="20"/>
          <w:szCs w:val="20"/>
        </w:rPr>
      </w:pPr>
      <w:r w:rsidRPr="00396518">
        <w:rPr>
          <w:rStyle w:val="eop"/>
          <w:rFonts w:ascii="Arial" w:hAnsi="Arial" w:cs="Arial"/>
          <w:color w:val="000000"/>
          <w:sz w:val="20"/>
          <w:szCs w:val="20"/>
          <w:shd w:val="clear" w:color="auto" w:fill="FFFFFF"/>
        </w:rPr>
        <w:t>Měcholupy</w:t>
      </w:r>
      <w:r w:rsidRPr="00396518">
        <w:rPr>
          <w:rStyle w:val="eop"/>
          <w:rFonts w:ascii="Arial" w:hAnsi="Arial" w:cs="Arial"/>
          <w:color w:val="000000"/>
          <w:sz w:val="20"/>
          <w:szCs w:val="20"/>
          <w:shd w:val="clear" w:color="auto" w:fill="FFFFFF"/>
        </w:rPr>
        <w:tab/>
      </w:r>
      <w:proofErr w:type="spellStart"/>
      <w:r w:rsidRPr="00396518">
        <w:rPr>
          <w:rStyle w:val="eop"/>
          <w:rFonts w:ascii="Arial" w:hAnsi="Arial" w:cs="Arial"/>
          <w:color w:val="000000"/>
          <w:sz w:val="20"/>
          <w:szCs w:val="20"/>
          <w:shd w:val="clear" w:color="auto" w:fill="FFFFFF"/>
        </w:rPr>
        <w:t>Měcholupy</w:t>
      </w:r>
      <w:proofErr w:type="spellEnd"/>
      <w:r w:rsidRPr="00396518">
        <w:rPr>
          <w:rStyle w:val="eop"/>
          <w:rFonts w:ascii="Arial" w:hAnsi="Arial" w:cs="Arial"/>
          <w:color w:val="000000"/>
          <w:sz w:val="20"/>
          <w:szCs w:val="20"/>
          <w:shd w:val="clear" w:color="auto" w:fill="FFFFFF"/>
        </w:rPr>
        <w:t xml:space="preserve"> u Žatce</w:t>
      </w:r>
      <w:r w:rsidRPr="00396518">
        <w:rPr>
          <w:rStyle w:val="eop"/>
          <w:rFonts w:ascii="Arial" w:hAnsi="Arial" w:cs="Arial"/>
          <w:color w:val="000000"/>
          <w:sz w:val="20"/>
          <w:szCs w:val="20"/>
          <w:shd w:val="clear" w:color="auto" w:fill="FFFFFF"/>
        </w:rPr>
        <w:tab/>
        <w:t xml:space="preserve">     </w:t>
      </w:r>
      <w:r w:rsidR="00396518" w:rsidRPr="00396518">
        <w:rPr>
          <w:rStyle w:val="eop"/>
          <w:rFonts w:ascii="Arial" w:hAnsi="Arial" w:cs="Arial"/>
          <w:color w:val="000000"/>
          <w:sz w:val="20"/>
          <w:szCs w:val="20"/>
          <w:shd w:val="clear" w:color="auto" w:fill="FFFFFF"/>
        </w:rPr>
        <w:t>Měcholupy č.p. 81 bydlení</w:t>
      </w:r>
      <w:r w:rsidRPr="00396518">
        <w:rPr>
          <w:rStyle w:val="tabchar"/>
          <w:rFonts w:ascii="Arial" w:hAnsi="Arial" w:cs="Arial"/>
          <w:sz w:val="20"/>
          <w:szCs w:val="20"/>
        </w:rPr>
        <w:tab/>
      </w:r>
      <w:r w:rsidRPr="00396518">
        <w:rPr>
          <w:rStyle w:val="normaltextrun"/>
          <w:rFonts w:ascii="Arial" w:hAnsi="Arial" w:cs="Arial"/>
          <w:sz w:val="20"/>
          <w:szCs w:val="20"/>
        </w:rPr>
        <w:t>st.19</w:t>
      </w:r>
      <w:r w:rsidR="00396518" w:rsidRPr="00396518">
        <w:rPr>
          <w:rStyle w:val="normaltextrun"/>
          <w:rFonts w:ascii="Arial" w:hAnsi="Arial" w:cs="Arial"/>
          <w:sz w:val="20"/>
          <w:szCs w:val="20"/>
        </w:rPr>
        <w:t>/4</w:t>
      </w:r>
      <w:r w:rsidRPr="00396518">
        <w:rPr>
          <w:rStyle w:val="normaltextrun"/>
          <w:rFonts w:ascii="Arial" w:hAnsi="Arial" w:cs="Arial"/>
          <w:sz w:val="20"/>
          <w:szCs w:val="20"/>
        </w:rPr>
        <w:tab/>
      </w:r>
      <w:r w:rsidRPr="00396518">
        <w:rPr>
          <w:rStyle w:val="normaltextrun"/>
          <w:rFonts w:ascii="Arial" w:hAnsi="Arial" w:cs="Arial"/>
          <w:sz w:val="20"/>
          <w:szCs w:val="20"/>
        </w:rPr>
        <w:tab/>
      </w:r>
      <w:r w:rsidR="007B6389">
        <w:rPr>
          <w:rStyle w:val="normaltextrun"/>
          <w:rFonts w:ascii="Arial" w:hAnsi="Arial" w:cs="Arial"/>
          <w:sz w:val="20"/>
          <w:szCs w:val="20"/>
        </w:rPr>
        <w:tab/>
      </w:r>
      <w:r w:rsidRPr="00396518">
        <w:rPr>
          <w:rStyle w:val="normaltextrun"/>
          <w:rFonts w:ascii="Arial" w:hAnsi="Arial" w:cs="Arial"/>
          <w:sz w:val="20"/>
          <w:szCs w:val="20"/>
        </w:rPr>
        <w:t>10002</w:t>
      </w:r>
      <w:r w:rsidRPr="00396518">
        <w:rPr>
          <w:rStyle w:val="eop"/>
          <w:rFonts w:ascii="Arial" w:hAnsi="Arial" w:cs="Arial"/>
          <w:sz w:val="20"/>
          <w:szCs w:val="20"/>
        </w:rPr>
        <w:tab/>
      </w:r>
      <w:r w:rsidRPr="00396518">
        <w:rPr>
          <w:rStyle w:val="eop"/>
          <w:rFonts w:ascii="Arial" w:hAnsi="Arial" w:cs="Arial"/>
          <w:sz w:val="20"/>
          <w:szCs w:val="20"/>
        </w:rPr>
        <w:tab/>
      </w:r>
      <w:r w:rsidR="00B439D1" w:rsidRPr="00396518">
        <w:rPr>
          <w:rStyle w:val="eop"/>
          <w:rFonts w:ascii="Arial" w:hAnsi="Arial" w:cs="Arial"/>
          <w:sz w:val="20"/>
          <w:szCs w:val="20"/>
        </w:rPr>
        <w:tab/>
      </w:r>
      <w:r w:rsidRPr="00396518">
        <w:rPr>
          <w:rStyle w:val="eop"/>
          <w:rFonts w:ascii="Arial" w:hAnsi="Arial" w:cs="Arial"/>
          <w:sz w:val="20"/>
          <w:szCs w:val="20"/>
        </w:rPr>
        <w:t>16</w:t>
      </w:r>
      <w:r w:rsidR="00396518" w:rsidRPr="00396518">
        <w:rPr>
          <w:rStyle w:val="eop"/>
          <w:rFonts w:ascii="Arial" w:hAnsi="Arial" w:cs="Arial"/>
          <w:sz w:val="20"/>
          <w:szCs w:val="20"/>
        </w:rPr>
        <w:t>19</w:t>
      </w:r>
    </w:p>
    <w:p w14:paraId="4AEFB2D6" w14:textId="6F9DBC02" w:rsidR="002463DB" w:rsidRPr="00396518" w:rsidRDefault="002463DB" w:rsidP="002463DB">
      <w:pPr>
        <w:pStyle w:val="paragraph"/>
        <w:spacing w:before="0" w:beforeAutospacing="0" w:after="0" w:afterAutospacing="0"/>
        <w:textAlignment w:val="baseline"/>
        <w:rPr>
          <w:rStyle w:val="eop"/>
          <w:rFonts w:ascii="Arial" w:hAnsi="Arial" w:cs="Arial"/>
          <w:sz w:val="20"/>
          <w:szCs w:val="20"/>
        </w:rPr>
      </w:pPr>
      <w:r w:rsidRPr="00396518">
        <w:rPr>
          <w:rStyle w:val="eop"/>
          <w:rFonts w:ascii="Arial" w:hAnsi="Arial" w:cs="Arial"/>
          <w:color w:val="000000"/>
          <w:sz w:val="20"/>
          <w:szCs w:val="20"/>
          <w:shd w:val="clear" w:color="auto" w:fill="FFFFFF"/>
        </w:rPr>
        <w:t>Měcholupy</w:t>
      </w:r>
      <w:r w:rsidRPr="00396518">
        <w:rPr>
          <w:rStyle w:val="eop"/>
          <w:rFonts w:ascii="Arial" w:hAnsi="Arial" w:cs="Arial"/>
          <w:color w:val="000000"/>
          <w:sz w:val="20"/>
          <w:szCs w:val="20"/>
          <w:shd w:val="clear" w:color="auto" w:fill="FFFFFF"/>
        </w:rPr>
        <w:tab/>
      </w:r>
      <w:proofErr w:type="spellStart"/>
      <w:r w:rsidRPr="00396518">
        <w:rPr>
          <w:rStyle w:val="eop"/>
          <w:rFonts w:ascii="Arial" w:hAnsi="Arial" w:cs="Arial"/>
          <w:color w:val="000000"/>
          <w:sz w:val="20"/>
          <w:szCs w:val="20"/>
          <w:shd w:val="clear" w:color="auto" w:fill="FFFFFF"/>
        </w:rPr>
        <w:t>Měcholupy</w:t>
      </w:r>
      <w:proofErr w:type="spellEnd"/>
      <w:r w:rsidRPr="00396518">
        <w:rPr>
          <w:rStyle w:val="eop"/>
          <w:rFonts w:ascii="Arial" w:hAnsi="Arial" w:cs="Arial"/>
          <w:color w:val="000000"/>
          <w:sz w:val="20"/>
          <w:szCs w:val="20"/>
          <w:shd w:val="clear" w:color="auto" w:fill="FFFFFF"/>
        </w:rPr>
        <w:t xml:space="preserve"> u Žatce</w:t>
      </w:r>
      <w:r w:rsidRPr="00396518">
        <w:rPr>
          <w:rStyle w:val="eop"/>
          <w:rFonts w:ascii="Arial" w:hAnsi="Arial" w:cs="Arial"/>
          <w:color w:val="000000"/>
          <w:sz w:val="20"/>
          <w:szCs w:val="20"/>
          <w:shd w:val="clear" w:color="auto" w:fill="FFFFFF"/>
        </w:rPr>
        <w:tab/>
        <w:t xml:space="preserve">     </w:t>
      </w:r>
      <w:r w:rsidR="00396518" w:rsidRPr="00396518">
        <w:rPr>
          <w:rStyle w:val="eop"/>
          <w:rFonts w:ascii="Arial" w:hAnsi="Arial" w:cs="Arial"/>
          <w:color w:val="000000"/>
          <w:sz w:val="20"/>
          <w:szCs w:val="20"/>
          <w:shd w:val="clear" w:color="auto" w:fill="FFFFFF"/>
        </w:rPr>
        <w:t>jiná stavb</w:t>
      </w:r>
      <w:r w:rsidR="000E425D">
        <w:rPr>
          <w:rStyle w:val="eop"/>
          <w:rFonts w:ascii="Arial" w:hAnsi="Arial" w:cs="Arial"/>
          <w:color w:val="000000"/>
          <w:sz w:val="20"/>
          <w:szCs w:val="20"/>
          <w:shd w:val="clear" w:color="auto" w:fill="FFFFFF"/>
        </w:rPr>
        <w:t>a</w:t>
      </w:r>
      <w:r w:rsidRPr="00396518">
        <w:rPr>
          <w:rStyle w:val="eop"/>
          <w:rFonts w:ascii="Arial" w:hAnsi="Arial" w:cs="Arial"/>
          <w:color w:val="000000"/>
          <w:sz w:val="20"/>
          <w:szCs w:val="20"/>
          <w:shd w:val="clear" w:color="auto" w:fill="FFFFFF"/>
        </w:rPr>
        <w:t xml:space="preserve"> čp/</w:t>
      </w:r>
      <w:proofErr w:type="spellStart"/>
      <w:r w:rsidRPr="00396518">
        <w:rPr>
          <w:rStyle w:val="eop"/>
          <w:rFonts w:ascii="Arial" w:hAnsi="Arial" w:cs="Arial"/>
          <w:color w:val="000000"/>
          <w:sz w:val="20"/>
          <w:szCs w:val="20"/>
          <w:shd w:val="clear" w:color="auto" w:fill="FFFFFF"/>
        </w:rPr>
        <w:t>če</w:t>
      </w:r>
      <w:proofErr w:type="spellEnd"/>
      <w:r w:rsidRPr="00396518">
        <w:rPr>
          <w:rStyle w:val="tabchar"/>
          <w:rFonts w:ascii="Arial" w:hAnsi="Arial" w:cs="Arial"/>
          <w:sz w:val="20"/>
          <w:szCs w:val="20"/>
        </w:rPr>
        <w:tab/>
      </w:r>
      <w:r w:rsidR="00396518" w:rsidRPr="00396518">
        <w:rPr>
          <w:rStyle w:val="tabchar"/>
          <w:rFonts w:ascii="Arial" w:hAnsi="Arial" w:cs="Arial"/>
          <w:sz w:val="20"/>
          <w:szCs w:val="20"/>
        </w:rPr>
        <w:tab/>
      </w:r>
      <w:r w:rsidR="00396518" w:rsidRPr="00396518">
        <w:rPr>
          <w:rStyle w:val="tabchar"/>
          <w:rFonts w:ascii="Arial" w:hAnsi="Arial" w:cs="Arial"/>
          <w:sz w:val="20"/>
          <w:szCs w:val="20"/>
        </w:rPr>
        <w:tab/>
      </w:r>
      <w:r w:rsidR="00396518" w:rsidRPr="00396518">
        <w:rPr>
          <w:rStyle w:val="tabchar"/>
          <w:rFonts w:ascii="Arial" w:hAnsi="Arial" w:cs="Arial"/>
          <w:sz w:val="20"/>
          <w:szCs w:val="20"/>
        </w:rPr>
        <w:tab/>
      </w:r>
      <w:r w:rsidR="00396518" w:rsidRPr="00396518">
        <w:rPr>
          <w:rStyle w:val="tabchar"/>
          <w:rFonts w:ascii="Arial" w:hAnsi="Arial" w:cs="Arial"/>
          <w:sz w:val="20"/>
          <w:szCs w:val="20"/>
        </w:rPr>
        <w:tab/>
      </w:r>
      <w:r w:rsidRPr="00396518">
        <w:rPr>
          <w:rStyle w:val="normaltextrun"/>
          <w:rFonts w:ascii="Arial" w:hAnsi="Arial" w:cs="Arial"/>
          <w:sz w:val="20"/>
          <w:szCs w:val="20"/>
        </w:rPr>
        <w:t>st.</w:t>
      </w:r>
      <w:r w:rsidR="00396518">
        <w:rPr>
          <w:rStyle w:val="normaltextrun"/>
          <w:rFonts w:ascii="Arial" w:hAnsi="Arial" w:cs="Arial"/>
          <w:sz w:val="20"/>
          <w:szCs w:val="20"/>
        </w:rPr>
        <w:t>19/5</w:t>
      </w:r>
      <w:r w:rsidRPr="00396518">
        <w:rPr>
          <w:rStyle w:val="normaltextrun"/>
          <w:rFonts w:ascii="Arial" w:hAnsi="Arial" w:cs="Arial"/>
          <w:sz w:val="20"/>
          <w:szCs w:val="20"/>
        </w:rPr>
        <w:tab/>
      </w:r>
      <w:r w:rsidRPr="00396518">
        <w:rPr>
          <w:rStyle w:val="normaltextrun"/>
          <w:rFonts w:ascii="Arial" w:hAnsi="Arial" w:cs="Arial"/>
          <w:sz w:val="20"/>
          <w:szCs w:val="20"/>
        </w:rPr>
        <w:tab/>
      </w:r>
      <w:r w:rsidR="007B6389">
        <w:rPr>
          <w:rStyle w:val="normaltextrun"/>
          <w:rFonts w:ascii="Arial" w:hAnsi="Arial" w:cs="Arial"/>
          <w:sz w:val="20"/>
          <w:szCs w:val="20"/>
        </w:rPr>
        <w:tab/>
      </w:r>
      <w:r w:rsidRPr="00396518">
        <w:rPr>
          <w:rStyle w:val="normaltextrun"/>
          <w:rFonts w:ascii="Arial" w:hAnsi="Arial" w:cs="Arial"/>
          <w:sz w:val="20"/>
          <w:szCs w:val="20"/>
        </w:rPr>
        <w:t>10002</w:t>
      </w:r>
      <w:r w:rsidRPr="00396518">
        <w:rPr>
          <w:rStyle w:val="eop"/>
          <w:rFonts w:ascii="Arial" w:hAnsi="Arial" w:cs="Arial"/>
          <w:sz w:val="20"/>
          <w:szCs w:val="20"/>
        </w:rPr>
        <w:tab/>
      </w:r>
      <w:r w:rsidRPr="00396518">
        <w:rPr>
          <w:rStyle w:val="eop"/>
          <w:rFonts w:ascii="Arial" w:hAnsi="Arial" w:cs="Arial"/>
          <w:sz w:val="20"/>
          <w:szCs w:val="20"/>
        </w:rPr>
        <w:tab/>
      </w:r>
      <w:r w:rsidR="00B439D1" w:rsidRPr="00396518">
        <w:rPr>
          <w:rStyle w:val="eop"/>
          <w:rFonts w:ascii="Arial" w:hAnsi="Arial" w:cs="Arial"/>
          <w:sz w:val="20"/>
          <w:szCs w:val="20"/>
        </w:rPr>
        <w:tab/>
      </w:r>
      <w:r w:rsidRPr="00396518">
        <w:rPr>
          <w:rStyle w:val="eop"/>
          <w:rFonts w:ascii="Arial" w:hAnsi="Arial" w:cs="Arial"/>
          <w:sz w:val="20"/>
          <w:szCs w:val="20"/>
        </w:rPr>
        <w:t>16</w:t>
      </w:r>
      <w:r w:rsidR="00396518">
        <w:rPr>
          <w:rStyle w:val="eop"/>
          <w:rFonts w:ascii="Arial" w:hAnsi="Arial" w:cs="Arial"/>
          <w:sz w:val="20"/>
          <w:szCs w:val="20"/>
        </w:rPr>
        <w:t>20</w:t>
      </w:r>
    </w:p>
    <w:p w14:paraId="2C281C63" w14:textId="11429E8D" w:rsidR="002463DB" w:rsidRPr="00396518" w:rsidRDefault="002463DB" w:rsidP="002463DB">
      <w:pPr>
        <w:pStyle w:val="paragraph"/>
        <w:spacing w:before="0" w:beforeAutospacing="0" w:after="0" w:afterAutospacing="0"/>
        <w:textAlignment w:val="baseline"/>
        <w:rPr>
          <w:rStyle w:val="eop"/>
          <w:rFonts w:ascii="Arial" w:hAnsi="Arial" w:cs="Arial"/>
          <w:sz w:val="20"/>
          <w:szCs w:val="20"/>
        </w:rPr>
      </w:pPr>
      <w:r w:rsidRPr="00396518">
        <w:rPr>
          <w:rStyle w:val="eop"/>
          <w:rFonts w:ascii="Arial" w:hAnsi="Arial" w:cs="Arial"/>
          <w:color w:val="000000"/>
          <w:sz w:val="20"/>
          <w:szCs w:val="20"/>
          <w:shd w:val="clear" w:color="auto" w:fill="FFFFFF"/>
        </w:rPr>
        <w:t>Měcholupy</w:t>
      </w:r>
      <w:r w:rsidRPr="00396518">
        <w:rPr>
          <w:rStyle w:val="eop"/>
          <w:rFonts w:ascii="Arial" w:hAnsi="Arial" w:cs="Arial"/>
          <w:color w:val="000000"/>
          <w:sz w:val="20"/>
          <w:szCs w:val="20"/>
          <w:shd w:val="clear" w:color="auto" w:fill="FFFFFF"/>
        </w:rPr>
        <w:tab/>
      </w:r>
      <w:proofErr w:type="spellStart"/>
      <w:r w:rsidRPr="00396518">
        <w:rPr>
          <w:rStyle w:val="eop"/>
          <w:rFonts w:ascii="Arial" w:hAnsi="Arial" w:cs="Arial"/>
          <w:color w:val="000000"/>
          <w:sz w:val="20"/>
          <w:szCs w:val="20"/>
          <w:shd w:val="clear" w:color="auto" w:fill="FFFFFF"/>
        </w:rPr>
        <w:t>Měcholupy</w:t>
      </w:r>
      <w:proofErr w:type="spellEnd"/>
      <w:r w:rsidRPr="00396518">
        <w:rPr>
          <w:rStyle w:val="eop"/>
          <w:rFonts w:ascii="Arial" w:hAnsi="Arial" w:cs="Arial"/>
          <w:color w:val="000000"/>
          <w:sz w:val="20"/>
          <w:szCs w:val="20"/>
          <w:shd w:val="clear" w:color="auto" w:fill="FFFFFF"/>
        </w:rPr>
        <w:t xml:space="preserve"> u Žatce</w:t>
      </w:r>
      <w:r w:rsidRPr="00396518">
        <w:rPr>
          <w:rStyle w:val="eop"/>
          <w:rFonts w:ascii="Arial" w:hAnsi="Arial" w:cs="Arial"/>
          <w:color w:val="000000"/>
          <w:sz w:val="20"/>
          <w:szCs w:val="20"/>
          <w:shd w:val="clear" w:color="auto" w:fill="FFFFFF"/>
        </w:rPr>
        <w:tab/>
        <w:t xml:space="preserve">     </w:t>
      </w:r>
      <w:r w:rsidR="000E425D" w:rsidRPr="00396518">
        <w:rPr>
          <w:rStyle w:val="eop"/>
          <w:rFonts w:ascii="Arial" w:hAnsi="Arial" w:cs="Arial"/>
          <w:color w:val="000000"/>
          <w:sz w:val="20"/>
          <w:szCs w:val="20"/>
          <w:shd w:val="clear" w:color="auto" w:fill="FFFFFF"/>
        </w:rPr>
        <w:t>jiná stavb</w:t>
      </w:r>
      <w:r w:rsidR="000E425D">
        <w:rPr>
          <w:rStyle w:val="eop"/>
          <w:rFonts w:ascii="Arial" w:hAnsi="Arial" w:cs="Arial"/>
          <w:color w:val="000000"/>
          <w:sz w:val="20"/>
          <w:szCs w:val="20"/>
          <w:shd w:val="clear" w:color="auto" w:fill="FFFFFF"/>
        </w:rPr>
        <w:t>a</w:t>
      </w:r>
      <w:r w:rsidR="000E425D" w:rsidRPr="00396518">
        <w:rPr>
          <w:rStyle w:val="eop"/>
          <w:rFonts w:ascii="Arial" w:hAnsi="Arial" w:cs="Arial"/>
          <w:color w:val="000000"/>
          <w:sz w:val="20"/>
          <w:szCs w:val="20"/>
          <w:shd w:val="clear" w:color="auto" w:fill="FFFFFF"/>
        </w:rPr>
        <w:t xml:space="preserve"> čp/</w:t>
      </w:r>
      <w:proofErr w:type="spellStart"/>
      <w:r w:rsidR="000E425D" w:rsidRPr="00396518">
        <w:rPr>
          <w:rStyle w:val="eop"/>
          <w:rFonts w:ascii="Arial" w:hAnsi="Arial" w:cs="Arial"/>
          <w:color w:val="000000"/>
          <w:sz w:val="20"/>
          <w:szCs w:val="20"/>
          <w:shd w:val="clear" w:color="auto" w:fill="FFFFFF"/>
        </w:rPr>
        <w:t>če</w:t>
      </w:r>
      <w:proofErr w:type="spellEnd"/>
      <w:r w:rsidR="000E425D" w:rsidRPr="00396518">
        <w:rPr>
          <w:rStyle w:val="tabchar"/>
          <w:rFonts w:ascii="Arial" w:hAnsi="Arial" w:cs="Arial"/>
          <w:sz w:val="20"/>
          <w:szCs w:val="20"/>
        </w:rPr>
        <w:tab/>
      </w:r>
      <w:r w:rsidR="000E425D">
        <w:rPr>
          <w:rStyle w:val="tabchar"/>
          <w:rFonts w:ascii="Arial" w:hAnsi="Arial" w:cs="Arial"/>
          <w:sz w:val="20"/>
          <w:szCs w:val="20"/>
        </w:rPr>
        <w:tab/>
      </w:r>
      <w:r w:rsidR="000E425D">
        <w:rPr>
          <w:rStyle w:val="tabchar"/>
          <w:rFonts w:ascii="Arial" w:hAnsi="Arial" w:cs="Arial"/>
          <w:sz w:val="20"/>
          <w:szCs w:val="20"/>
        </w:rPr>
        <w:tab/>
      </w:r>
      <w:r w:rsidR="000E425D">
        <w:rPr>
          <w:rStyle w:val="tabchar"/>
          <w:rFonts w:ascii="Arial" w:hAnsi="Arial" w:cs="Arial"/>
          <w:sz w:val="20"/>
          <w:szCs w:val="20"/>
        </w:rPr>
        <w:tab/>
      </w:r>
      <w:r w:rsidR="000E425D">
        <w:rPr>
          <w:rStyle w:val="tabchar"/>
          <w:rFonts w:ascii="Arial" w:hAnsi="Arial" w:cs="Arial"/>
          <w:sz w:val="20"/>
          <w:szCs w:val="20"/>
        </w:rPr>
        <w:tab/>
      </w:r>
      <w:r w:rsidRPr="00396518">
        <w:rPr>
          <w:rStyle w:val="normaltextrun"/>
          <w:rFonts w:ascii="Arial" w:hAnsi="Arial" w:cs="Arial"/>
          <w:sz w:val="20"/>
          <w:szCs w:val="20"/>
        </w:rPr>
        <w:t>st.</w:t>
      </w:r>
      <w:r w:rsidR="000E425D">
        <w:rPr>
          <w:rStyle w:val="normaltextrun"/>
          <w:rFonts w:ascii="Arial" w:hAnsi="Arial" w:cs="Arial"/>
          <w:sz w:val="20"/>
          <w:szCs w:val="20"/>
        </w:rPr>
        <w:t>19/6</w:t>
      </w:r>
      <w:r w:rsidRPr="00396518">
        <w:rPr>
          <w:rStyle w:val="normaltextrun"/>
          <w:rFonts w:ascii="Arial" w:hAnsi="Arial" w:cs="Arial"/>
          <w:sz w:val="20"/>
          <w:szCs w:val="20"/>
        </w:rPr>
        <w:tab/>
      </w:r>
      <w:r w:rsidRPr="00396518">
        <w:rPr>
          <w:rStyle w:val="normaltextrun"/>
          <w:rFonts w:ascii="Arial" w:hAnsi="Arial" w:cs="Arial"/>
          <w:sz w:val="20"/>
          <w:szCs w:val="20"/>
        </w:rPr>
        <w:tab/>
      </w:r>
      <w:r w:rsidR="007B6389">
        <w:rPr>
          <w:rStyle w:val="normaltextrun"/>
          <w:rFonts w:ascii="Arial" w:hAnsi="Arial" w:cs="Arial"/>
          <w:sz w:val="20"/>
          <w:szCs w:val="20"/>
        </w:rPr>
        <w:tab/>
      </w:r>
      <w:r w:rsidRPr="00396518">
        <w:rPr>
          <w:rStyle w:val="normaltextrun"/>
          <w:rFonts w:ascii="Arial" w:hAnsi="Arial" w:cs="Arial"/>
          <w:sz w:val="20"/>
          <w:szCs w:val="20"/>
        </w:rPr>
        <w:t>10002</w:t>
      </w:r>
      <w:r w:rsidRPr="00396518">
        <w:rPr>
          <w:rStyle w:val="eop"/>
          <w:rFonts w:ascii="Arial" w:hAnsi="Arial" w:cs="Arial"/>
          <w:sz w:val="20"/>
          <w:szCs w:val="20"/>
        </w:rPr>
        <w:tab/>
      </w:r>
      <w:r w:rsidRPr="00396518">
        <w:rPr>
          <w:rStyle w:val="eop"/>
          <w:rFonts w:ascii="Arial" w:hAnsi="Arial" w:cs="Arial"/>
          <w:sz w:val="20"/>
          <w:szCs w:val="20"/>
        </w:rPr>
        <w:tab/>
      </w:r>
      <w:r w:rsidR="00B439D1" w:rsidRPr="00396518">
        <w:rPr>
          <w:rStyle w:val="eop"/>
          <w:rFonts w:ascii="Arial" w:hAnsi="Arial" w:cs="Arial"/>
          <w:sz w:val="20"/>
          <w:szCs w:val="20"/>
        </w:rPr>
        <w:tab/>
      </w:r>
      <w:r w:rsidRPr="00396518">
        <w:rPr>
          <w:rStyle w:val="eop"/>
          <w:rFonts w:ascii="Arial" w:hAnsi="Arial" w:cs="Arial"/>
          <w:sz w:val="20"/>
          <w:szCs w:val="20"/>
        </w:rPr>
        <w:t>16</w:t>
      </w:r>
      <w:r w:rsidR="000E425D">
        <w:rPr>
          <w:rStyle w:val="eop"/>
          <w:rFonts w:ascii="Arial" w:hAnsi="Arial" w:cs="Arial"/>
          <w:sz w:val="20"/>
          <w:szCs w:val="20"/>
        </w:rPr>
        <w:t>21</w:t>
      </w:r>
    </w:p>
    <w:p w14:paraId="2737F3F6" w14:textId="77777777" w:rsidR="000B0B5A" w:rsidRDefault="002463DB" w:rsidP="00307C57">
      <w:pPr>
        <w:pStyle w:val="paragraph"/>
        <w:spacing w:before="0" w:beforeAutospacing="0" w:after="0" w:afterAutospacing="0"/>
        <w:textAlignment w:val="baseline"/>
        <w:rPr>
          <w:rStyle w:val="eop"/>
          <w:rFonts w:ascii="Arial" w:hAnsi="Arial" w:cs="Arial"/>
          <w:sz w:val="20"/>
          <w:szCs w:val="20"/>
        </w:rPr>
      </w:pPr>
      <w:r w:rsidRPr="00396518">
        <w:rPr>
          <w:rStyle w:val="eop"/>
          <w:rFonts w:ascii="Arial" w:hAnsi="Arial" w:cs="Arial"/>
          <w:color w:val="000000"/>
          <w:sz w:val="20"/>
          <w:szCs w:val="20"/>
          <w:shd w:val="clear" w:color="auto" w:fill="FFFFFF"/>
        </w:rPr>
        <w:t>Měcholupy</w:t>
      </w:r>
      <w:r w:rsidRPr="00396518">
        <w:rPr>
          <w:rStyle w:val="eop"/>
          <w:rFonts w:ascii="Arial" w:hAnsi="Arial" w:cs="Arial"/>
          <w:color w:val="000000"/>
          <w:sz w:val="20"/>
          <w:szCs w:val="20"/>
          <w:shd w:val="clear" w:color="auto" w:fill="FFFFFF"/>
        </w:rPr>
        <w:tab/>
      </w:r>
      <w:proofErr w:type="spellStart"/>
      <w:r w:rsidRPr="00396518">
        <w:rPr>
          <w:rStyle w:val="eop"/>
          <w:rFonts w:ascii="Arial" w:hAnsi="Arial" w:cs="Arial"/>
          <w:color w:val="000000"/>
          <w:sz w:val="20"/>
          <w:szCs w:val="20"/>
          <w:shd w:val="clear" w:color="auto" w:fill="FFFFFF"/>
        </w:rPr>
        <w:t>Měcholupy</w:t>
      </w:r>
      <w:proofErr w:type="spellEnd"/>
      <w:r w:rsidRPr="00396518">
        <w:rPr>
          <w:rStyle w:val="eop"/>
          <w:rFonts w:ascii="Arial" w:hAnsi="Arial" w:cs="Arial"/>
          <w:color w:val="000000"/>
          <w:sz w:val="20"/>
          <w:szCs w:val="20"/>
          <w:shd w:val="clear" w:color="auto" w:fill="FFFFFF"/>
        </w:rPr>
        <w:t xml:space="preserve"> u Žatce</w:t>
      </w:r>
      <w:r w:rsidRPr="00396518">
        <w:rPr>
          <w:rStyle w:val="eop"/>
          <w:rFonts w:ascii="Arial" w:hAnsi="Arial" w:cs="Arial"/>
          <w:color w:val="000000"/>
          <w:sz w:val="20"/>
          <w:szCs w:val="20"/>
          <w:shd w:val="clear" w:color="auto" w:fill="FFFFFF"/>
        </w:rPr>
        <w:tab/>
        <w:t xml:space="preserve">     </w:t>
      </w:r>
      <w:r w:rsidR="000E425D" w:rsidRPr="00396518">
        <w:rPr>
          <w:rStyle w:val="eop"/>
          <w:rFonts w:ascii="Arial" w:hAnsi="Arial" w:cs="Arial"/>
          <w:color w:val="000000"/>
          <w:sz w:val="20"/>
          <w:szCs w:val="20"/>
          <w:shd w:val="clear" w:color="auto" w:fill="FFFFFF"/>
        </w:rPr>
        <w:t>zem.</w:t>
      </w:r>
      <w:r w:rsidR="007B6389">
        <w:rPr>
          <w:rStyle w:val="eop"/>
          <w:rFonts w:ascii="Arial" w:hAnsi="Arial" w:cs="Arial"/>
          <w:color w:val="000000"/>
          <w:sz w:val="20"/>
          <w:szCs w:val="20"/>
          <w:shd w:val="clear" w:color="auto" w:fill="FFFFFF"/>
        </w:rPr>
        <w:t xml:space="preserve"> </w:t>
      </w:r>
      <w:r w:rsidR="000E425D" w:rsidRPr="00396518">
        <w:rPr>
          <w:rStyle w:val="eop"/>
          <w:rFonts w:ascii="Arial" w:hAnsi="Arial" w:cs="Arial"/>
          <w:color w:val="000000"/>
          <w:sz w:val="20"/>
          <w:szCs w:val="20"/>
          <w:shd w:val="clear" w:color="auto" w:fill="FFFFFF"/>
        </w:rPr>
        <w:t>stavba</w:t>
      </w:r>
      <w:r w:rsidR="000E425D" w:rsidRPr="00396518">
        <w:rPr>
          <w:rStyle w:val="tabchar"/>
          <w:rFonts w:ascii="Arial" w:hAnsi="Arial" w:cs="Arial"/>
          <w:sz w:val="20"/>
          <w:szCs w:val="20"/>
        </w:rPr>
        <w:tab/>
      </w:r>
      <w:r w:rsidR="00307C57">
        <w:rPr>
          <w:rStyle w:val="tabchar"/>
          <w:rFonts w:ascii="Arial" w:hAnsi="Arial" w:cs="Arial"/>
          <w:sz w:val="20"/>
          <w:szCs w:val="20"/>
        </w:rPr>
        <w:t xml:space="preserve"> </w:t>
      </w:r>
      <w:r w:rsidR="000E425D" w:rsidRPr="00396518">
        <w:rPr>
          <w:rStyle w:val="tabchar"/>
          <w:rFonts w:ascii="Arial" w:hAnsi="Arial" w:cs="Arial"/>
          <w:sz w:val="20"/>
          <w:szCs w:val="20"/>
        </w:rPr>
        <w:t>bez čp/</w:t>
      </w:r>
      <w:proofErr w:type="spellStart"/>
      <w:r w:rsidR="000E425D" w:rsidRPr="00396518">
        <w:rPr>
          <w:rStyle w:val="tabchar"/>
          <w:rFonts w:ascii="Arial" w:hAnsi="Arial" w:cs="Arial"/>
          <w:sz w:val="20"/>
          <w:szCs w:val="20"/>
        </w:rPr>
        <w:t>če</w:t>
      </w:r>
      <w:proofErr w:type="spellEnd"/>
      <w:r w:rsidR="000E425D" w:rsidRPr="00396518">
        <w:rPr>
          <w:rStyle w:val="tabchar"/>
          <w:rFonts w:ascii="Arial" w:hAnsi="Arial" w:cs="Arial"/>
          <w:sz w:val="20"/>
          <w:szCs w:val="20"/>
        </w:rPr>
        <w:tab/>
      </w:r>
      <w:r w:rsidR="000E425D" w:rsidRPr="00396518">
        <w:rPr>
          <w:rStyle w:val="tabchar"/>
          <w:rFonts w:ascii="Arial" w:hAnsi="Arial" w:cs="Arial"/>
          <w:sz w:val="20"/>
          <w:szCs w:val="20"/>
        </w:rPr>
        <w:tab/>
      </w:r>
      <w:r w:rsidRPr="00396518">
        <w:rPr>
          <w:rStyle w:val="normaltextrun"/>
          <w:rFonts w:ascii="Arial" w:hAnsi="Arial" w:cs="Arial"/>
          <w:sz w:val="20"/>
          <w:szCs w:val="20"/>
        </w:rPr>
        <w:t>st.</w:t>
      </w:r>
      <w:r w:rsidR="000E425D">
        <w:rPr>
          <w:rStyle w:val="normaltextrun"/>
          <w:rFonts w:ascii="Arial" w:hAnsi="Arial" w:cs="Arial"/>
          <w:sz w:val="20"/>
          <w:szCs w:val="20"/>
        </w:rPr>
        <w:t>19/7</w:t>
      </w:r>
      <w:r w:rsidRPr="00396518">
        <w:rPr>
          <w:rStyle w:val="normaltextrun"/>
          <w:rFonts w:ascii="Arial" w:hAnsi="Arial" w:cs="Arial"/>
          <w:sz w:val="20"/>
          <w:szCs w:val="20"/>
        </w:rPr>
        <w:tab/>
      </w:r>
      <w:r w:rsidRPr="00396518">
        <w:rPr>
          <w:rStyle w:val="normaltextrun"/>
          <w:rFonts w:ascii="Arial" w:hAnsi="Arial" w:cs="Arial"/>
          <w:sz w:val="20"/>
          <w:szCs w:val="20"/>
        </w:rPr>
        <w:tab/>
      </w:r>
      <w:r w:rsidR="007B6389">
        <w:rPr>
          <w:rStyle w:val="normaltextrun"/>
          <w:rFonts w:ascii="Arial" w:hAnsi="Arial" w:cs="Arial"/>
          <w:sz w:val="20"/>
          <w:szCs w:val="20"/>
        </w:rPr>
        <w:tab/>
      </w:r>
      <w:r w:rsidRPr="00396518">
        <w:rPr>
          <w:rStyle w:val="normaltextrun"/>
          <w:rFonts w:ascii="Arial" w:hAnsi="Arial" w:cs="Arial"/>
          <w:sz w:val="20"/>
          <w:szCs w:val="20"/>
        </w:rPr>
        <w:t>10002</w:t>
      </w:r>
      <w:r w:rsidRPr="00396518">
        <w:rPr>
          <w:rStyle w:val="eop"/>
          <w:rFonts w:ascii="Arial" w:hAnsi="Arial" w:cs="Arial"/>
          <w:sz w:val="20"/>
          <w:szCs w:val="20"/>
        </w:rPr>
        <w:tab/>
      </w:r>
      <w:r w:rsidRPr="00396518">
        <w:rPr>
          <w:rStyle w:val="eop"/>
          <w:rFonts w:ascii="Arial" w:hAnsi="Arial" w:cs="Arial"/>
          <w:sz w:val="20"/>
          <w:szCs w:val="20"/>
        </w:rPr>
        <w:tab/>
      </w:r>
      <w:r w:rsidR="00B439D1" w:rsidRPr="00396518">
        <w:rPr>
          <w:rStyle w:val="eop"/>
          <w:rFonts w:ascii="Arial" w:hAnsi="Arial" w:cs="Arial"/>
          <w:sz w:val="20"/>
          <w:szCs w:val="20"/>
        </w:rPr>
        <w:tab/>
      </w:r>
      <w:r w:rsidRPr="00396518">
        <w:rPr>
          <w:rStyle w:val="eop"/>
          <w:rFonts w:ascii="Arial" w:hAnsi="Arial" w:cs="Arial"/>
          <w:sz w:val="20"/>
          <w:szCs w:val="20"/>
        </w:rPr>
        <w:t>16</w:t>
      </w:r>
      <w:r w:rsidR="000E425D">
        <w:rPr>
          <w:rStyle w:val="eop"/>
          <w:rFonts w:ascii="Arial" w:hAnsi="Arial" w:cs="Arial"/>
          <w:sz w:val="20"/>
          <w:szCs w:val="20"/>
        </w:rPr>
        <w:t>10</w:t>
      </w:r>
      <w:r w:rsidR="00307C57">
        <w:rPr>
          <w:rStyle w:val="eop"/>
          <w:rFonts w:ascii="Arial" w:hAnsi="Arial" w:cs="Arial"/>
          <w:sz w:val="20"/>
          <w:szCs w:val="20"/>
        </w:rPr>
        <w:tab/>
      </w:r>
    </w:p>
    <w:p w14:paraId="3CCA7D39" w14:textId="2896DA18" w:rsidR="00307C57" w:rsidRDefault="00307C57" w:rsidP="00307C57">
      <w:pPr>
        <w:pStyle w:val="paragraph"/>
        <w:spacing w:before="0" w:beforeAutospacing="0" w:after="0" w:afterAutospacing="0"/>
        <w:textAlignment w:val="baseline"/>
        <w:rPr>
          <w:rStyle w:val="eop"/>
          <w:rFonts w:ascii="Arial" w:hAnsi="Arial" w:cs="Arial"/>
          <w:sz w:val="20"/>
          <w:szCs w:val="20"/>
        </w:rPr>
      </w:pPr>
      <w:r w:rsidRPr="00396518">
        <w:rPr>
          <w:rStyle w:val="eop"/>
          <w:rFonts w:ascii="Arial" w:hAnsi="Arial" w:cs="Arial"/>
          <w:color w:val="000000"/>
          <w:sz w:val="20"/>
          <w:szCs w:val="20"/>
          <w:shd w:val="clear" w:color="auto" w:fill="FFFFFF"/>
        </w:rPr>
        <w:t>Měcholupy</w:t>
      </w:r>
      <w:r w:rsidRPr="00396518">
        <w:rPr>
          <w:rStyle w:val="eop"/>
          <w:rFonts w:ascii="Arial" w:hAnsi="Arial" w:cs="Arial"/>
          <w:color w:val="000000"/>
          <w:sz w:val="20"/>
          <w:szCs w:val="20"/>
          <w:shd w:val="clear" w:color="auto" w:fill="FFFFFF"/>
        </w:rPr>
        <w:tab/>
      </w:r>
      <w:proofErr w:type="spellStart"/>
      <w:r w:rsidRPr="00396518">
        <w:rPr>
          <w:rStyle w:val="eop"/>
          <w:rFonts w:ascii="Arial" w:hAnsi="Arial" w:cs="Arial"/>
          <w:color w:val="000000"/>
          <w:sz w:val="20"/>
          <w:szCs w:val="20"/>
          <w:shd w:val="clear" w:color="auto" w:fill="FFFFFF"/>
        </w:rPr>
        <w:t>Měcholupy</w:t>
      </w:r>
      <w:proofErr w:type="spellEnd"/>
      <w:r w:rsidRPr="00396518">
        <w:rPr>
          <w:rStyle w:val="eop"/>
          <w:rFonts w:ascii="Arial" w:hAnsi="Arial" w:cs="Arial"/>
          <w:color w:val="000000"/>
          <w:sz w:val="20"/>
          <w:szCs w:val="20"/>
          <w:shd w:val="clear" w:color="auto" w:fill="FFFFFF"/>
        </w:rPr>
        <w:t xml:space="preserve"> u Žatce</w:t>
      </w:r>
      <w:r w:rsidRPr="00396518">
        <w:rPr>
          <w:rStyle w:val="eop"/>
          <w:rFonts w:ascii="Arial" w:hAnsi="Arial" w:cs="Arial"/>
          <w:color w:val="000000"/>
          <w:sz w:val="20"/>
          <w:szCs w:val="20"/>
          <w:shd w:val="clear" w:color="auto" w:fill="FFFFFF"/>
        </w:rPr>
        <w:tab/>
        <w:t xml:space="preserve">     zem.</w:t>
      </w:r>
      <w:r>
        <w:rPr>
          <w:rStyle w:val="eop"/>
          <w:rFonts w:ascii="Arial" w:hAnsi="Arial" w:cs="Arial"/>
          <w:color w:val="000000"/>
          <w:sz w:val="20"/>
          <w:szCs w:val="20"/>
          <w:shd w:val="clear" w:color="auto" w:fill="FFFFFF"/>
        </w:rPr>
        <w:t xml:space="preserve"> </w:t>
      </w:r>
      <w:r w:rsidRPr="00396518">
        <w:rPr>
          <w:rStyle w:val="eop"/>
          <w:rFonts w:ascii="Arial" w:hAnsi="Arial" w:cs="Arial"/>
          <w:color w:val="000000"/>
          <w:sz w:val="20"/>
          <w:szCs w:val="20"/>
          <w:shd w:val="clear" w:color="auto" w:fill="FFFFFF"/>
        </w:rPr>
        <w:t>stavba</w:t>
      </w:r>
      <w:r w:rsidRPr="00396518">
        <w:rPr>
          <w:rStyle w:val="tabchar"/>
          <w:rFonts w:ascii="Arial" w:hAnsi="Arial" w:cs="Arial"/>
          <w:sz w:val="20"/>
          <w:szCs w:val="20"/>
        </w:rPr>
        <w:tab/>
      </w:r>
      <w:r>
        <w:rPr>
          <w:rStyle w:val="tabchar"/>
          <w:rFonts w:ascii="Arial" w:hAnsi="Arial" w:cs="Arial"/>
          <w:sz w:val="20"/>
          <w:szCs w:val="20"/>
        </w:rPr>
        <w:t xml:space="preserve"> </w:t>
      </w:r>
      <w:r w:rsidRPr="00396518">
        <w:rPr>
          <w:rStyle w:val="tabchar"/>
          <w:rFonts w:ascii="Arial" w:hAnsi="Arial" w:cs="Arial"/>
          <w:sz w:val="20"/>
          <w:szCs w:val="20"/>
        </w:rPr>
        <w:t>bez čp/</w:t>
      </w:r>
      <w:proofErr w:type="spellStart"/>
      <w:r w:rsidRPr="00396518">
        <w:rPr>
          <w:rStyle w:val="tabchar"/>
          <w:rFonts w:ascii="Arial" w:hAnsi="Arial" w:cs="Arial"/>
          <w:sz w:val="20"/>
          <w:szCs w:val="20"/>
        </w:rPr>
        <w:t>če</w:t>
      </w:r>
      <w:proofErr w:type="spellEnd"/>
      <w:r w:rsidRPr="00396518">
        <w:rPr>
          <w:rStyle w:val="tabchar"/>
          <w:rFonts w:ascii="Arial" w:hAnsi="Arial" w:cs="Arial"/>
          <w:sz w:val="20"/>
          <w:szCs w:val="20"/>
        </w:rPr>
        <w:tab/>
      </w:r>
      <w:r w:rsidRPr="00396518">
        <w:rPr>
          <w:rStyle w:val="tabchar"/>
          <w:rFonts w:ascii="Arial" w:hAnsi="Arial" w:cs="Arial"/>
          <w:sz w:val="20"/>
          <w:szCs w:val="20"/>
        </w:rPr>
        <w:tab/>
      </w:r>
      <w:r w:rsidRPr="00396518">
        <w:rPr>
          <w:rStyle w:val="normaltextrun"/>
          <w:rFonts w:ascii="Arial" w:hAnsi="Arial" w:cs="Arial"/>
          <w:sz w:val="20"/>
          <w:szCs w:val="20"/>
        </w:rPr>
        <w:t>st.</w:t>
      </w:r>
      <w:r>
        <w:rPr>
          <w:rStyle w:val="normaltextrun"/>
          <w:rFonts w:ascii="Arial" w:hAnsi="Arial" w:cs="Arial"/>
          <w:sz w:val="20"/>
          <w:szCs w:val="20"/>
        </w:rPr>
        <w:t>19/8</w:t>
      </w:r>
      <w:r w:rsidRPr="00396518">
        <w:rPr>
          <w:rStyle w:val="normaltextrun"/>
          <w:rFonts w:ascii="Arial" w:hAnsi="Arial" w:cs="Arial"/>
          <w:sz w:val="20"/>
          <w:szCs w:val="20"/>
        </w:rPr>
        <w:tab/>
      </w:r>
      <w:r w:rsidRPr="00396518">
        <w:rPr>
          <w:rStyle w:val="normaltextrun"/>
          <w:rFonts w:ascii="Arial" w:hAnsi="Arial" w:cs="Arial"/>
          <w:sz w:val="20"/>
          <w:szCs w:val="20"/>
        </w:rPr>
        <w:tab/>
      </w:r>
      <w:r>
        <w:rPr>
          <w:rStyle w:val="normaltextrun"/>
          <w:rFonts w:ascii="Arial" w:hAnsi="Arial" w:cs="Arial"/>
          <w:sz w:val="20"/>
          <w:szCs w:val="20"/>
        </w:rPr>
        <w:tab/>
      </w:r>
      <w:r w:rsidRPr="00396518">
        <w:rPr>
          <w:rStyle w:val="normaltextrun"/>
          <w:rFonts w:ascii="Arial" w:hAnsi="Arial" w:cs="Arial"/>
          <w:sz w:val="20"/>
          <w:szCs w:val="20"/>
        </w:rPr>
        <w:t>10002</w:t>
      </w:r>
      <w:r w:rsidRPr="00396518">
        <w:rPr>
          <w:rStyle w:val="eop"/>
          <w:rFonts w:ascii="Arial" w:hAnsi="Arial" w:cs="Arial"/>
          <w:sz w:val="20"/>
          <w:szCs w:val="20"/>
        </w:rPr>
        <w:tab/>
      </w:r>
      <w:r w:rsidRPr="00396518">
        <w:rPr>
          <w:rStyle w:val="eop"/>
          <w:rFonts w:ascii="Arial" w:hAnsi="Arial" w:cs="Arial"/>
          <w:sz w:val="20"/>
          <w:szCs w:val="20"/>
        </w:rPr>
        <w:tab/>
      </w:r>
      <w:r w:rsidRPr="00396518">
        <w:rPr>
          <w:rStyle w:val="eop"/>
          <w:rFonts w:ascii="Arial" w:hAnsi="Arial" w:cs="Arial"/>
          <w:sz w:val="20"/>
          <w:szCs w:val="20"/>
        </w:rPr>
        <w:tab/>
        <w:t>16</w:t>
      </w:r>
      <w:r>
        <w:rPr>
          <w:rStyle w:val="eop"/>
          <w:rFonts w:ascii="Arial" w:hAnsi="Arial" w:cs="Arial"/>
          <w:sz w:val="20"/>
          <w:szCs w:val="20"/>
        </w:rPr>
        <w:t>16</w:t>
      </w:r>
    </w:p>
    <w:p w14:paraId="06C09590" w14:textId="77777777" w:rsidR="000545A7" w:rsidRDefault="000545A7" w:rsidP="006D1C83">
      <w:pPr>
        <w:pBdr>
          <w:bottom w:val="single" w:sz="6" w:space="1" w:color="auto"/>
        </w:pBdr>
        <w:tabs>
          <w:tab w:val="left" w:pos="1701"/>
          <w:tab w:val="left" w:pos="3969"/>
          <w:tab w:val="left" w:pos="5670"/>
          <w:tab w:val="left" w:pos="7088"/>
          <w:tab w:val="right" w:pos="9639"/>
        </w:tabs>
        <w:spacing w:after="0" w:line="240" w:lineRule="auto"/>
        <w:rPr>
          <w:rStyle w:val="tabulkyNemovitosti"/>
          <w:sz w:val="20"/>
          <w:szCs w:val="20"/>
        </w:rPr>
      </w:pPr>
    </w:p>
    <w:p w14:paraId="31CF5108" w14:textId="77777777" w:rsidR="000545A7" w:rsidRDefault="000545A7" w:rsidP="006D1C83">
      <w:pPr>
        <w:pBdr>
          <w:bottom w:val="single" w:sz="6" w:space="1" w:color="auto"/>
        </w:pBdr>
        <w:tabs>
          <w:tab w:val="left" w:pos="1701"/>
          <w:tab w:val="left" w:pos="3969"/>
          <w:tab w:val="left" w:pos="5670"/>
          <w:tab w:val="left" w:pos="7088"/>
          <w:tab w:val="right" w:pos="9639"/>
        </w:tabs>
        <w:spacing w:after="0" w:line="240" w:lineRule="auto"/>
        <w:rPr>
          <w:rStyle w:val="tabulkyNemovitosti"/>
          <w:sz w:val="20"/>
          <w:szCs w:val="20"/>
        </w:rPr>
      </w:pPr>
    </w:p>
    <w:p w14:paraId="7977DBE2" w14:textId="77777777" w:rsidR="000545A7" w:rsidRDefault="000545A7" w:rsidP="006D1C83">
      <w:pPr>
        <w:pBdr>
          <w:bottom w:val="single" w:sz="6" w:space="1" w:color="auto"/>
        </w:pBdr>
        <w:tabs>
          <w:tab w:val="left" w:pos="1701"/>
          <w:tab w:val="left" w:pos="3969"/>
          <w:tab w:val="left" w:pos="5670"/>
          <w:tab w:val="left" w:pos="7088"/>
          <w:tab w:val="right" w:pos="9639"/>
        </w:tabs>
        <w:spacing w:after="0" w:line="240" w:lineRule="auto"/>
        <w:rPr>
          <w:rStyle w:val="tabulkyNemovitosti"/>
          <w:sz w:val="20"/>
          <w:szCs w:val="20"/>
        </w:rPr>
      </w:pPr>
    </w:p>
    <w:p w14:paraId="4A54C064" w14:textId="3AD43166" w:rsidR="006D1C83" w:rsidRPr="000B0B5A" w:rsidRDefault="006D1C83" w:rsidP="006D1C83">
      <w:pPr>
        <w:pBdr>
          <w:bottom w:val="single" w:sz="6" w:space="1" w:color="auto"/>
        </w:pBdr>
        <w:tabs>
          <w:tab w:val="left" w:pos="1701"/>
          <w:tab w:val="left" w:pos="3969"/>
          <w:tab w:val="left" w:pos="5670"/>
          <w:tab w:val="left" w:pos="7088"/>
          <w:tab w:val="right" w:pos="9639"/>
        </w:tabs>
        <w:spacing w:after="0" w:line="240" w:lineRule="auto"/>
        <w:rPr>
          <w:rStyle w:val="tabulkyNemovitosti"/>
          <w:sz w:val="20"/>
          <w:szCs w:val="20"/>
        </w:rPr>
      </w:pPr>
      <w:r w:rsidRPr="000B0B5A">
        <w:rPr>
          <w:rStyle w:val="tabulkyNemovitosti"/>
          <w:sz w:val="20"/>
          <w:szCs w:val="20"/>
        </w:rPr>
        <w:t>Budovy/stavby nepodléhající zápisu do katastru nemovitostí</w:t>
      </w:r>
    </w:p>
    <w:p w14:paraId="3065A2C2" w14:textId="77777777" w:rsidR="006D1C83" w:rsidRPr="000B0B5A" w:rsidRDefault="006D1C83" w:rsidP="006D1C83">
      <w:pPr>
        <w:pBdr>
          <w:bottom w:val="single" w:sz="6" w:space="1" w:color="auto"/>
        </w:pBdr>
        <w:tabs>
          <w:tab w:val="left" w:pos="1701"/>
          <w:tab w:val="left" w:pos="3969"/>
          <w:tab w:val="left" w:pos="5670"/>
          <w:tab w:val="left" w:pos="7088"/>
          <w:tab w:val="right" w:pos="9639"/>
        </w:tabs>
        <w:spacing w:after="0" w:line="240" w:lineRule="auto"/>
        <w:rPr>
          <w:rStyle w:val="tabulkyNemovitosti"/>
          <w:sz w:val="20"/>
          <w:szCs w:val="20"/>
        </w:rPr>
      </w:pPr>
    </w:p>
    <w:p w14:paraId="4621AB91" w14:textId="047F7D0B" w:rsidR="006D1C83" w:rsidRPr="000B0B5A" w:rsidRDefault="006D1C83" w:rsidP="006D1C83">
      <w:pPr>
        <w:tabs>
          <w:tab w:val="left" w:pos="1701"/>
          <w:tab w:val="left" w:pos="3969"/>
          <w:tab w:val="left" w:pos="5670"/>
          <w:tab w:val="left" w:pos="7088"/>
          <w:tab w:val="right" w:pos="9639"/>
        </w:tabs>
        <w:spacing w:after="0"/>
        <w:rPr>
          <w:rStyle w:val="Styl11b"/>
          <w:szCs w:val="20"/>
        </w:rPr>
      </w:pPr>
      <w:r w:rsidRPr="000B0B5A">
        <w:rPr>
          <w:rStyle w:val="Styl11b"/>
          <w:szCs w:val="20"/>
        </w:rPr>
        <w:t>Obec           Katastrální                  Druh</w:t>
      </w:r>
      <w:r w:rsidRPr="000B0B5A">
        <w:rPr>
          <w:rStyle w:val="Styl11b"/>
          <w:szCs w:val="20"/>
        </w:rPr>
        <w:tab/>
        <w:t xml:space="preserve">           </w:t>
      </w:r>
      <w:r w:rsidR="004113C4">
        <w:rPr>
          <w:rStyle w:val="Styl11b"/>
          <w:szCs w:val="20"/>
        </w:rPr>
        <w:t xml:space="preserve">           </w:t>
      </w:r>
      <w:r w:rsidRPr="000B0B5A">
        <w:rPr>
          <w:rStyle w:val="Styl11b"/>
          <w:szCs w:val="20"/>
        </w:rPr>
        <w:t xml:space="preserve">Na pozemku            LV                 ID </w:t>
      </w:r>
    </w:p>
    <w:p w14:paraId="14BFB145" w14:textId="50F3480D" w:rsidR="006D1C83" w:rsidRPr="000B0B5A" w:rsidRDefault="006D1C83" w:rsidP="006D1C83">
      <w:pPr>
        <w:tabs>
          <w:tab w:val="left" w:pos="1701"/>
          <w:tab w:val="left" w:pos="3969"/>
          <w:tab w:val="left" w:pos="5670"/>
          <w:tab w:val="left" w:pos="7088"/>
          <w:tab w:val="right" w:pos="9639"/>
        </w:tabs>
        <w:spacing w:after="0"/>
        <w:rPr>
          <w:rStyle w:val="Styl11b"/>
          <w:szCs w:val="20"/>
        </w:rPr>
      </w:pPr>
      <w:r w:rsidRPr="000B0B5A">
        <w:rPr>
          <w:rStyle w:val="Styl11b"/>
          <w:szCs w:val="20"/>
        </w:rPr>
        <w:t xml:space="preserve">                    území</w:t>
      </w:r>
      <w:r w:rsidRPr="000B0B5A">
        <w:rPr>
          <w:rStyle w:val="Styl11b"/>
          <w:szCs w:val="20"/>
        </w:rPr>
        <w:tab/>
        <w:t xml:space="preserve">                    </w:t>
      </w:r>
      <w:r w:rsidR="004113C4">
        <w:rPr>
          <w:rStyle w:val="Styl11b"/>
          <w:szCs w:val="20"/>
        </w:rPr>
        <w:t xml:space="preserve">   </w:t>
      </w:r>
      <w:r w:rsidRPr="000B0B5A">
        <w:rPr>
          <w:rStyle w:val="Styl11b"/>
          <w:szCs w:val="20"/>
        </w:rPr>
        <w:t xml:space="preserve"> </w:t>
      </w:r>
      <w:proofErr w:type="spellStart"/>
      <w:proofErr w:type="gramStart"/>
      <w:r w:rsidRPr="000B0B5A">
        <w:rPr>
          <w:rStyle w:val="Styl11b"/>
          <w:szCs w:val="20"/>
        </w:rPr>
        <w:t>bud.,stavby</w:t>
      </w:r>
      <w:proofErr w:type="spellEnd"/>
      <w:proofErr w:type="gramEnd"/>
      <w:r w:rsidRPr="000B0B5A">
        <w:rPr>
          <w:rStyle w:val="Styl11b"/>
          <w:szCs w:val="20"/>
        </w:rPr>
        <w:t xml:space="preserve">             </w:t>
      </w:r>
      <w:r w:rsidR="004113C4">
        <w:rPr>
          <w:rStyle w:val="Styl11b"/>
          <w:szCs w:val="20"/>
        </w:rPr>
        <w:t xml:space="preserve">        </w:t>
      </w:r>
      <w:proofErr w:type="spellStart"/>
      <w:r w:rsidRPr="000B0B5A">
        <w:rPr>
          <w:rStyle w:val="Styl11b"/>
          <w:szCs w:val="20"/>
        </w:rPr>
        <w:t>parc.č</w:t>
      </w:r>
      <w:proofErr w:type="spellEnd"/>
      <w:r w:rsidRPr="000B0B5A">
        <w:rPr>
          <w:rStyle w:val="Styl11b"/>
          <w:szCs w:val="20"/>
        </w:rPr>
        <w:t xml:space="preserve">.                               </w:t>
      </w:r>
      <w:r w:rsidR="004113C4">
        <w:rPr>
          <w:rStyle w:val="Styl11b"/>
          <w:szCs w:val="20"/>
        </w:rPr>
        <w:t xml:space="preserve">           </w:t>
      </w:r>
      <w:r w:rsidRPr="000B0B5A">
        <w:rPr>
          <w:rStyle w:val="Styl11b"/>
          <w:szCs w:val="20"/>
        </w:rPr>
        <w:t>nemovitosti</w:t>
      </w:r>
    </w:p>
    <w:p w14:paraId="19006482" w14:textId="67F837AB" w:rsidR="006D1C83" w:rsidRPr="000B0B5A" w:rsidRDefault="006D1C83" w:rsidP="006D1C83">
      <w:pPr>
        <w:pStyle w:val="cary"/>
        <w:ind w:right="0"/>
        <w:rPr>
          <w:rStyle w:val="tabulkyNemovitosti"/>
          <w:sz w:val="20"/>
          <w:szCs w:val="20"/>
        </w:rPr>
      </w:pPr>
      <w:r w:rsidRPr="000B0B5A">
        <w:rPr>
          <w:sz w:val="20"/>
          <w:szCs w:val="20"/>
        </w:rPr>
        <w:t>------------------------------------------------------------------------------------------------------------------------------------------------</w:t>
      </w:r>
    </w:p>
    <w:p w14:paraId="3F1C8ACC" w14:textId="30227952" w:rsidR="006D1C83" w:rsidRPr="000B0B5A" w:rsidRDefault="006D1C83" w:rsidP="006D1C83">
      <w:pPr>
        <w:pStyle w:val="paragraph"/>
        <w:spacing w:before="0" w:beforeAutospacing="0" w:after="0" w:afterAutospacing="0"/>
        <w:textAlignment w:val="baseline"/>
        <w:rPr>
          <w:rStyle w:val="eop"/>
          <w:rFonts w:ascii="Arial" w:hAnsi="Arial" w:cs="Arial"/>
          <w:sz w:val="20"/>
          <w:szCs w:val="20"/>
        </w:rPr>
      </w:pPr>
      <w:r w:rsidRPr="000B0B5A">
        <w:rPr>
          <w:rStyle w:val="eop"/>
          <w:rFonts w:ascii="Arial" w:hAnsi="Arial" w:cs="Arial"/>
          <w:color w:val="000000"/>
          <w:sz w:val="20"/>
          <w:szCs w:val="20"/>
          <w:shd w:val="clear" w:color="auto" w:fill="FFFFFF"/>
        </w:rPr>
        <w:t>Měcholupy</w:t>
      </w:r>
      <w:r w:rsidRPr="000B0B5A">
        <w:rPr>
          <w:rStyle w:val="eop"/>
          <w:rFonts w:ascii="Arial" w:hAnsi="Arial" w:cs="Arial"/>
          <w:color w:val="000000"/>
          <w:sz w:val="20"/>
          <w:szCs w:val="20"/>
          <w:shd w:val="clear" w:color="auto" w:fill="FFFFFF"/>
        </w:rPr>
        <w:tab/>
      </w:r>
      <w:proofErr w:type="spellStart"/>
      <w:r w:rsidRPr="000B0B5A">
        <w:rPr>
          <w:rStyle w:val="eop"/>
          <w:rFonts w:ascii="Arial" w:hAnsi="Arial" w:cs="Arial"/>
          <w:color w:val="000000"/>
          <w:sz w:val="20"/>
          <w:szCs w:val="20"/>
          <w:shd w:val="clear" w:color="auto" w:fill="FFFFFF"/>
        </w:rPr>
        <w:t>Měcholupy</w:t>
      </w:r>
      <w:proofErr w:type="spellEnd"/>
      <w:r w:rsidRPr="000B0B5A">
        <w:rPr>
          <w:rStyle w:val="eop"/>
          <w:rFonts w:ascii="Arial" w:hAnsi="Arial" w:cs="Arial"/>
          <w:color w:val="000000"/>
          <w:sz w:val="20"/>
          <w:szCs w:val="20"/>
          <w:shd w:val="clear" w:color="auto" w:fill="FFFFFF"/>
        </w:rPr>
        <w:t xml:space="preserve"> u Žatce    </w:t>
      </w:r>
      <w:r w:rsidR="004113C4">
        <w:rPr>
          <w:rStyle w:val="eop"/>
          <w:rFonts w:ascii="Arial" w:hAnsi="Arial" w:cs="Arial"/>
          <w:color w:val="000000"/>
          <w:sz w:val="20"/>
          <w:szCs w:val="20"/>
          <w:shd w:val="clear" w:color="auto" w:fill="FFFFFF"/>
        </w:rPr>
        <w:t>chlév-býkárna-hl. areál</w:t>
      </w:r>
      <w:r w:rsidRPr="000B0B5A">
        <w:rPr>
          <w:rStyle w:val="tabchar"/>
          <w:rFonts w:ascii="Arial" w:hAnsi="Arial" w:cs="Arial"/>
          <w:sz w:val="20"/>
          <w:szCs w:val="20"/>
        </w:rPr>
        <w:tab/>
      </w:r>
      <w:r w:rsidR="004113C4">
        <w:rPr>
          <w:rStyle w:val="normaltextrun"/>
          <w:rFonts w:ascii="Arial" w:hAnsi="Arial" w:cs="Arial"/>
          <w:sz w:val="20"/>
          <w:szCs w:val="20"/>
        </w:rPr>
        <w:t>19/7</w:t>
      </w:r>
      <w:r w:rsidRPr="000B0B5A">
        <w:rPr>
          <w:rStyle w:val="normaltextrun"/>
          <w:rFonts w:ascii="Arial" w:hAnsi="Arial" w:cs="Arial"/>
          <w:sz w:val="20"/>
          <w:szCs w:val="20"/>
        </w:rPr>
        <w:tab/>
      </w:r>
      <w:r w:rsidRPr="000B0B5A">
        <w:rPr>
          <w:rStyle w:val="normaltextrun"/>
          <w:rFonts w:ascii="Arial" w:hAnsi="Arial" w:cs="Arial"/>
          <w:sz w:val="20"/>
          <w:szCs w:val="20"/>
        </w:rPr>
        <w:tab/>
      </w:r>
      <w:r w:rsidRPr="000B0B5A">
        <w:rPr>
          <w:rStyle w:val="normaltextrun"/>
          <w:rFonts w:ascii="Arial" w:hAnsi="Arial" w:cs="Arial"/>
          <w:sz w:val="20"/>
          <w:szCs w:val="20"/>
        </w:rPr>
        <w:tab/>
      </w:r>
      <w:r w:rsidRPr="000B0B5A">
        <w:rPr>
          <w:rStyle w:val="normaltextrun"/>
          <w:rFonts w:ascii="Arial" w:hAnsi="Arial" w:cs="Arial"/>
          <w:sz w:val="20"/>
          <w:szCs w:val="20"/>
        </w:rPr>
        <w:tab/>
      </w:r>
      <w:r w:rsidRPr="000B0B5A">
        <w:rPr>
          <w:rStyle w:val="normaltextrun"/>
          <w:rFonts w:ascii="Arial" w:hAnsi="Arial" w:cs="Arial"/>
          <w:sz w:val="20"/>
          <w:szCs w:val="20"/>
        </w:rPr>
        <w:tab/>
      </w:r>
      <w:r w:rsidRPr="000B0B5A">
        <w:rPr>
          <w:rStyle w:val="normaltextrun"/>
          <w:rFonts w:ascii="Arial" w:hAnsi="Arial" w:cs="Arial"/>
          <w:sz w:val="20"/>
          <w:szCs w:val="20"/>
        </w:rPr>
        <w:tab/>
        <w:t>10002</w:t>
      </w:r>
      <w:r w:rsidRPr="000B0B5A">
        <w:rPr>
          <w:rStyle w:val="eop"/>
          <w:rFonts w:ascii="Arial" w:hAnsi="Arial" w:cs="Arial"/>
          <w:sz w:val="20"/>
          <w:szCs w:val="20"/>
        </w:rPr>
        <w:tab/>
      </w:r>
      <w:r w:rsidRPr="000B0B5A">
        <w:rPr>
          <w:rStyle w:val="eop"/>
          <w:rFonts w:ascii="Arial" w:hAnsi="Arial" w:cs="Arial"/>
          <w:sz w:val="20"/>
          <w:szCs w:val="20"/>
        </w:rPr>
        <w:tab/>
      </w:r>
      <w:r w:rsidRPr="000B0B5A">
        <w:rPr>
          <w:rStyle w:val="eop"/>
          <w:rFonts w:ascii="Arial" w:hAnsi="Arial" w:cs="Arial"/>
          <w:sz w:val="20"/>
          <w:szCs w:val="20"/>
        </w:rPr>
        <w:tab/>
      </w:r>
      <w:r w:rsidR="004113C4">
        <w:rPr>
          <w:rStyle w:val="eop"/>
          <w:rFonts w:ascii="Arial" w:hAnsi="Arial" w:cs="Arial"/>
          <w:sz w:val="20"/>
          <w:szCs w:val="20"/>
        </w:rPr>
        <w:tab/>
        <w:t>1613</w:t>
      </w:r>
    </w:p>
    <w:p w14:paraId="45057718" w14:textId="0E4B326E" w:rsidR="006D1C83" w:rsidRPr="000B0B5A" w:rsidRDefault="006D1C83" w:rsidP="006D1C83">
      <w:pPr>
        <w:pStyle w:val="paragraph"/>
        <w:spacing w:before="0" w:beforeAutospacing="0" w:after="0" w:afterAutospacing="0"/>
        <w:textAlignment w:val="baseline"/>
        <w:rPr>
          <w:rStyle w:val="eop"/>
          <w:rFonts w:ascii="Arial" w:hAnsi="Arial" w:cs="Arial"/>
          <w:sz w:val="20"/>
          <w:szCs w:val="20"/>
        </w:rPr>
      </w:pPr>
      <w:r w:rsidRPr="000B0B5A">
        <w:rPr>
          <w:rStyle w:val="eop"/>
          <w:rFonts w:ascii="Arial" w:hAnsi="Arial" w:cs="Arial"/>
          <w:color w:val="000000"/>
          <w:sz w:val="20"/>
          <w:szCs w:val="20"/>
          <w:shd w:val="clear" w:color="auto" w:fill="FFFFFF"/>
        </w:rPr>
        <w:t>Měcholupy</w:t>
      </w:r>
      <w:r w:rsidRPr="000B0B5A">
        <w:rPr>
          <w:rStyle w:val="eop"/>
          <w:rFonts w:ascii="Arial" w:hAnsi="Arial" w:cs="Arial"/>
          <w:color w:val="000000"/>
          <w:sz w:val="20"/>
          <w:szCs w:val="20"/>
          <w:shd w:val="clear" w:color="auto" w:fill="FFFFFF"/>
        </w:rPr>
        <w:tab/>
      </w:r>
      <w:proofErr w:type="spellStart"/>
      <w:r w:rsidRPr="000B0B5A">
        <w:rPr>
          <w:rStyle w:val="eop"/>
          <w:rFonts w:ascii="Arial" w:hAnsi="Arial" w:cs="Arial"/>
          <w:color w:val="000000"/>
          <w:sz w:val="20"/>
          <w:szCs w:val="20"/>
          <w:shd w:val="clear" w:color="auto" w:fill="FFFFFF"/>
        </w:rPr>
        <w:t>Měcholupy</w:t>
      </w:r>
      <w:proofErr w:type="spellEnd"/>
      <w:r w:rsidRPr="000B0B5A">
        <w:rPr>
          <w:rStyle w:val="eop"/>
          <w:rFonts w:ascii="Arial" w:hAnsi="Arial" w:cs="Arial"/>
          <w:color w:val="000000"/>
          <w:sz w:val="20"/>
          <w:szCs w:val="20"/>
          <w:shd w:val="clear" w:color="auto" w:fill="FFFFFF"/>
        </w:rPr>
        <w:t xml:space="preserve"> u Žatce    </w:t>
      </w:r>
      <w:r w:rsidR="004113C4">
        <w:rPr>
          <w:rStyle w:val="eop"/>
          <w:rFonts w:ascii="Arial" w:hAnsi="Arial" w:cs="Arial"/>
          <w:color w:val="000000"/>
          <w:sz w:val="20"/>
          <w:szCs w:val="20"/>
          <w:shd w:val="clear" w:color="auto" w:fill="FFFFFF"/>
        </w:rPr>
        <w:t>vepřín</w:t>
      </w:r>
      <w:r w:rsidRPr="000B0B5A">
        <w:rPr>
          <w:rStyle w:val="tabchar"/>
          <w:rFonts w:ascii="Arial" w:hAnsi="Arial" w:cs="Arial"/>
          <w:sz w:val="20"/>
          <w:szCs w:val="20"/>
        </w:rPr>
        <w:tab/>
      </w:r>
      <w:r w:rsidR="004113C4">
        <w:rPr>
          <w:rStyle w:val="tabchar"/>
          <w:rFonts w:ascii="Arial" w:hAnsi="Arial" w:cs="Arial"/>
          <w:sz w:val="20"/>
          <w:szCs w:val="20"/>
        </w:rPr>
        <w:t>-hl. areál</w:t>
      </w:r>
      <w:r w:rsidRPr="000B0B5A">
        <w:rPr>
          <w:rStyle w:val="tabchar"/>
          <w:rFonts w:ascii="Arial" w:hAnsi="Arial" w:cs="Arial"/>
          <w:sz w:val="20"/>
          <w:szCs w:val="20"/>
        </w:rPr>
        <w:tab/>
      </w:r>
      <w:r w:rsidRPr="000B0B5A">
        <w:rPr>
          <w:rStyle w:val="tabchar"/>
          <w:rFonts w:ascii="Arial" w:hAnsi="Arial" w:cs="Arial"/>
          <w:sz w:val="20"/>
          <w:szCs w:val="20"/>
        </w:rPr>
        <w:tab/>
      </w:r>
      <w:r w:rsidR="004113C4">
        <w:rPr>
          <w:rStyle w:val="tabchar"/>
          <w:rFonts w:ascii="Arial" w:hAnsi="Arial" w:cs="Arial"/>
          <w:sz w:val="20"/>
          <w:szCs w:val="20"/>
        </w:rPr>
        <w:tab/>
      </w:r>
      <w:r w:rsidR="004113C4">
        <w:rPr>
          <w:rStyle w:val="tabchar"/>
          <w:rFonts w:ascii="Arial" w:hAnsi="Arial" w:cs="Arial"/>
          <w:sz w:val="20"/>
          <w:szCs w:val="20"/>
        </w:rPr>
        <w:tab/>
      </w:r>
      <w:r w:rsidR="004113C4">
        <w:rPr>
          <w:rStyle w:val="normaltextrun"/>
          <w:rFonts w:ascii="Arial" w:hAnsi="Arial" w:cs="Arial"/>
          <w:sz w:val="20"/>
          <w:szCs w:val="20"/>
        </w:rPr>
        <w:t>19/7</w:t>
      </w:r>
      <w:r w:rsidRPr="000B0B5A">
        <w:rPr>
          <w:rStyle w:val="normaltextrun"/>
          <w:rFonts w:ascii="Arial" w:hAnsi="Arial" w:cs="Arial"/>
          <w:sz w:val="20"/>
          <w:szCs w:val="20"/>
        </w:rPr>
        <w:tab/>
      </w:r>
      <w:r w:rsidRPr="000B0B5A">
        <w:rPr>
          <w:rStyle w:val="normaltextrun"/>
          <w:rFonts w:ascii="Arial" w:hAnsi="Arial" w:cs="Arial"/>
          <w:sz w:val="20"/>
          <w:szCs w:val="20"/>
        </w:rPr>
        <w:tab/>
      </w:r>
      <w:r w:rsidRPr="000B0B5A">
        <w:rPr>
          <w:rStyle w:val="normaltextrun"/>
          <w:rFonts w:ascii="Arial" w:hAnsi="Arial" w:cs="Arial"/>
          <w:sz w:val="20"/>
          <w:szCs w:val="20"/>
        </w:rPr>
        <w:tab/>
      </w:r>
      <w:r w:rsidRPr="000B0B5A">
        <w:rPr>
          <w:rStyle w:val="normaltextrun"/>
          <w:rFonts w:ascii="Arial" w:hAnsi="Arial" w:cs="Arial"/>
          <w:sz w:val="20"/>
          <w:szCs w:val="20"/>
        </w:rPr>
        <w:tab/>
      </w:r>
      <w:r w:rsidRPr="000B0B5A">
        <w:rPr>
          <w:rStyle w:val="normaltextrun"/>
          <w:rFonts w:ascii="Arial" w:hAnsi="Arial" w:cs="Arial"/>
          <w:sz w:val="20"/>
          <w:szCs w:val="20"/>
        </w:rPr>
        <w:tab/>
      </w:r>
      <w:r w:rsidRPr="000B0B5A">
        <w:rPr>
          <w:rStyle w:val="normaltextrun"/>
          <w:rFonts w:ascii="Arial" w:hAnsi="Arial" w:cs="Arial"/>
          <w:sz w:val="20"/>
          <w:szCs w:val="20"/>
        </w:rPr>
        <w:tab/>
        <w:t>10002</w:t>
      </w:r>
      <w:r w:rsidRPr="000B0B5A">
        <w:rPr>
          <w:rStyle w:val="eop"/>
          <w:rFonts w:ascii="Arial" w:hAnsi="Arial" w:cs="Arial"/>
          <w:sz w:val="20"/>
          <w:szCs w:val="20"/>
        </w:rPr>
        <w:tab/>
      </w:r>
      <w:r w:rsidRPr="000B0B5A">
        <w:rPr>
          <w:rStyle w:val="eop"/>
          <w:rFonts w:ascii="Arial" w:hAnsi="Arial" w:cs="Arial"/>
          <w:sz w:val="20"/>
          <w:szCs w:val="20"/>
        </w:rPr>
        <w:tab/>
      </w:r>
      <w:r w:rsidRPr="000B0B5A">
        <w:rPr>
          <w:rStyle w:val="eop"/>
          <w:rFonts w:ascii="Arial" w:hAnsi="Arial" w:cs="Arial"/>
          <w:sz w:val="20"/>
          <w:szCs w:val="20"/>
        </w:rPr>
        <w:tab/>
      </w:r>
      <w:r w:rsidRPr="000B0B5A">
        <w:rPr>
          <w:rStyle w:val="eop"/>
          <w:rFonts w:ascii="Arial" w:hAnsi="Arial" w:cs="Arial"/>
          <w:sz w:val="20"/>
          <w:szCs w:val="20"/>
        </w:rPr>
        <w:tab/>
      </w:r>
      <w:r w:rsidR="004113C4">
        <w:rPr>
          <w:rStyle w:val="eop"/>
          <w:rFonts w:ascii="Arial" w:hAnsi="Arial" w:cs="Arial"/>
          <w:sz w:val="20"/>
          <w:szCs w:val="20"/>
        </w:rPr>
        <w:t>1614</w:t>
      </w:r>
    </w:p>
    <w:p w14:paraId="7DB6BC64" w14:textId="4573FEA3" w:rsidR="006D1C83" w:rsidRPr="000B0B5A" w:rsidRDefault="006D1C83" w:rsidP="006D1C83">
      <w:pPr>
        <w:pStyle w:val="paragraph"/>
        <w:spacing w:before="0" w:beforeAutospacing="0" w:after="0" w:afterAutospacing="0"/>
        <w:textAlignment w:val="baseline"/>
        <w:rPr>
          <w:rStyle w:val="eop"/>
          <w:rFonts w:ascii="Arial" w:hAnsi="Arial" w:cs="Arial"/>
          <w:sz w:val="20"/>
          <w:szCs w:val="20"/>
        </w:rPr>
      </w:pPr>
      <w:r w:rsidRPr="000B0B5A">
        <w:rPr>
          <w:rStyle w:val="eop"/>
          <w:rFonts w:ascii="Arial" w:hAnsi="Arial" w:cs="Arial"/>
          <w:color w:val="000000"/>
          <w:sz w:val="20"/>
          <w:szCs w:val="20"/>
          <w:shd w:val="clear" w:color="auto" w:fill="FFFFFF"/>
        </w:rPr>
        <w:t>Měcholupy</w:t>
      </w:r>
      <w:r w:rsidRPr="000B0B5A">
        <w:rPr>
          <w:rStyle w:val="eop"/>
          <w:rFonts w:ascii="Arial" w:hAnsi="Arial" w:cs="Arial"/>
          <w:color w:val="000000"/>
          <w:sz w:val="20"/>
          <w:szCs w:val="20"/>
          <w:shd w:val="clear" w:color="auto" w:fill="FFFFFF"/>
        </w:rPr>
        <w:tab/>
      </w:r>
      <w:proofErr w:type="spellStart"/>
      <w:r w:rsidRPr="000B0B5A">
        <w:rPr>
          <w:rStyle w:val="eop"/>
          <w:rFonts w:ascii="Arial" w:hAnsi="Arial" w:cs="Arial"/>
          <w:color w:val="000000"/>
          <w:sz w:val="20"/>
          <w:szCs w:val="20"/>
          <w:shd w:val="clear" w:color="auto" w:fill="FFFFFF"/>
        </w:rPr>
        <w:t>Měcholupy</w:t>
      </w:r>
      <w:proofErr w:type="spellEnd"/>
      <w:r w:rsidRPr="000B0B5A">
        <w:rPr>
          <w:rStyle w:val="eop"/>
          <w:rFonts w:ascii="Arial" w:hAnsi="Arial" w:cs="Arial"/>
          <w:color w:val="000000"/>
          <w:sz w:val="20"/>
          <w:szCs w:val="20"/>
          <w:shd w:val="clear" w:color="auto" w:fill="FFFFFF"/>
        </w:rPr>
        <w:t xml:space="preserve"> u Žatce    </w:t>
      </w:r>
      <w:r w:rsidR="004113C4">
        <w:rPr>
          <w:rStyle w:val="eop"/>
          <w:rFonts w:ascii="Arial" w:hAnsi="Arial" w:cs="Arial"/>
          <w:color w:val="000000"/>
          <w:sz w:val="20"/>
          <w:szCs w:val="20"/>
          <w:shd w:val="clear" w:color="auto" w:fill="FFFFFF"/>
        </w:rPr>
        <w:t>garáže-hl. areál</w:t>
      </w:r>
      <w:r w:rsidRPr="000B0B5A">
        <w:rPr>
          <w:rStyle w:val="tabchar"/>
          <w:rFonts w:ascii="Arial" w:hAnsi="Arial" w:cs="Arial"/>
          <w:sz w:val="20"/>
          <w:szCs w:val="20"/>
        </w:rPr>
        <w:tab/>
      </w:r>
      <w:r w:rsidRPr="000B0B5A">
        <w:rPr>
          <w:rStyle w:val="tabchar"/>
          <w:rFonts w:ascii="Arial" w:hAnsi="Arial" w:cs="Arial"/>
          <w:sz w:val="20"/>
          <w:szCs w:val="20"/>
        </w:rPr>
        <w:tab/>
      </w:r>
      <w:r w:rsidRPr="000B0B5A">
        <w:rPr>
          <w:rStyle w:val="tabchar"/>
          <w:rFonts w:ascii="Arial" w:hAnsi="Arial" w:cs="Arial"/>
          <w:sz w:val="20"/>
          <w:szCs w:val="20"/>
        </w:rPr>
        <w:tab/>
      </w:r>
      <w:r w:rsidR="004113C4">
        <w:rPr>
          <w:rStyle w:val="tabchar"/>
          <w:rFonts w:ascii="Arial" w:hAnsi="Arial" w:cs="Arial"/>
          <w:sz w:val="20"/>
          <w:szCs w:val="20"/>
        </w:rPr>
        <w:tab/>
      </w:r>
      <w:r w:rsidR="004113C4">
        <w:rPr>
          <w:rStyle w:val="normaltextrun"/>
          <w:rFonts w:ascii="Arial" w:hAnsi="Arial" w:cs="Arial"/>
          <w:sz w:val="20"/>
          <w:szCs w:val="20"/>
        </w:rPr>
        <w:t>19/7</w:t>
      </w:r>
      <w:r w:rsidRPr="000B0B5A">
        <w:rPr>
          <w:rStyle w:val="normaltextrun"/>
          <w:rFonts w:ascii="Arial" w:hAnsi="Arial" w:cs="Arial"/>
          <w:sz w:val="20"/>
          <w:szCs w:val="20"/>
        </w:rPr>
        <w:tab/>
      </w:r>
      <w:r w:rsidRPr="000B0B5A">
        <w:rPr>
          <w:rStyle w:val="normaltextrun"/>
          <w:rFonts w:ascii="Arial" w:hAnsi="Arial" w:cs="Arial"/>
          <w:sz w:val="20"/>
          <w:szCs w:val="20"/>
        </w:rPr>
        <w:tab/>
      </w:r>
      <w:r w:rsidRPr="000B0B5A">
        <w:rPr>
          <w:rStyle w:val="normaltextrun"/>
          <w:rFonts w:ascii="Arial" w:hAnsi="Arial" w:cs="Arial"/>
          <w:sz w:val="20"/>
          <w:szCs w:val="20"/>
        </w:rPr>
        <w:tab/>
      </w:r>
      <w:r w:rsidRPr="000B0B5A">
        <w:rPr>
          <w:rStyle w:val="normaltextrun"/>
          <w:rFonts w:ascii="Arial" w:hAnsi="Arial" w:cs="Arial"/>
          <w:sz w:val="20"/>
          <w:szCs w:val="20"/>
        </w:rPr>
        <w:tab/>
      </w:r>
      <w:r w:rsidRPr="000B0B5A">
        <w:rPr>
          <w:rStyle w:val="normaltextrun"/>
          <w:rFonts w:ascii="Arial" w:hAnsi="Arial" w:cs="Arial"/>
          <w:sz w:val="20"/>
          <w:szCs w:val="20"/>
        </w:rPr>
        <w:tab/>
      </w:r>
      <w:r w:rsidRPr="000B0B5A">
        <w:rPr>
          <w:rStyle w:val="normaltextrun"/>
          <w:rFonts w:ascii="Arial" w:hAnsi="Arial" w:cs="Arial"/>
          <w:sz w:val="20"/>
          <w:szCs w:val="20"/>
        </w:rPr>
        <w:tab/>
        <w:t>10002</w:t>
      </w:r>
      <w:r w:rsidR="004113C4">
        <w:rPr>
          <w:rStyle w:val="normaltextrun"/>
          <w:rFonts w:ascii="Arial" w:hAnsi="Arial" w:cs="Arial"/>
          <w:sz w:val="20"/>
          <w:szCs w:val="20"/>
        </w:rPr>
        <w:tab/>
      </w:r>
      <w:r w:rsidR="004113C4">
        <w:rPr>
          <w:rStyle w:val="normaltextrun"/>
          <w:rFonts w:ascii="Arial" w:hAnsi="Arial" w:cs="Arial"/>
          <w:sz w:val="20"/>
          <w:szCs w:val="20"/>
        </w:rPr>
        <w:tab/>
      </w:r>
      <w:r w:rsidR="004113C4">
        <w:rPr>
          <w:rStyle w:val="normaltextrun"/>
          <w:rFonts w:ascii="Arial" w:hAnsi="Arial" w:cs="Arial"/>
          <w:sz w:val="20"/>
          <w:szCs w:val="20"/>
        </w:rPr>
        <w:tab/>
      </w:r>
      <w:r w:rsidRPr="000B0B5A">
        <w:rPr>
          <w:rStyle w:val="eop"/>
          <w:rFonts w:ascii="Arial" w:hAnsi="Arial" w:cs="Arial"/>
          <w:sz w:val="20"/>
          <w:szCs w:val="20"/>
        </w:rPr>
        <w:tab/>
      </w:r>
      <w:r w:rsidR="004113C4">
        <w:rPr>
          <w:rStyle w:val="eop"/>
          <w:rFonts w:ascii="Arial" w:hAnsi="Arial" w:cs="Arial"/>
          <w:sz w:val="20"/>
          <w:szCs w:val="20"/>
        </w:rPr>
        <w:t>1615</w:t>
      </w:r>
    </w:p>
    <w:p w14:paraId="66663F03" w14:textId="1C510EDB" w:rsidR="006D1C83" w:rsidRPr="000B0B5A" w:rsidRDefault="006D1C83" w:rsidP="006D1C83">
      <w:pPr>
        <w:pStyle w:val="paragraph"/>
        <w:spacing w:before="0" w:beforeAutospacing="0" w:after="0" w:afterAutospacing="0"/>
        <w:textAlignment w:val="baseline"/>
        <w:rPr>
          <w:rStyle w:val="eop"/>
          <w:rFonts w:ascii="Arial" w:hAnsi="Arial" w:cs="Arial"/>
          <w:sz w:val="20"/>
          <w:szCs w:val="20"/>
        </w:rPr>
      </w:pPr>
      <w:r w:rsidRPr="000B0B5A">
        <w:rPr>
          <w:rStyle w:val="eop"/>
          <w:rFonts w:ascii="Arial" w:hAnsi="Arial" w:cs="Arial"/>
          <w:color w:val="000000"/>
          <w:sz w:val="20"/>
          <w:szCs w:val="20"/>
          <w:shd w:val="clear" w:color="auto" w:fill="FFFFFF"/>
        </w:rPr>
        <w:t>Měcholupy</w:t>
      </w:r>
      <w:r w:rsidRPr="000B0B5A">
        <w:rPr>
          <w:rStyle w:val="eop"/>
          <w:rFonts w:ascii="Arial" w:hAnsi="Arial" w:cs="Arial"/>
          <w:color w:val="000000"/>
          <w:sz w:val="20"/>
          <w:szCs w:val="20"/>
          <w:shd w:val="clear" w:color="auto" w:fill="FFFFFF"/>
        </w:rPr>
        <w:tab/>
      </w:r>
      <w:proofErr w:type="spellStart"/>
      <w:r w:rsidRPr="000B0B5A">
        <w:rPr>
          <w:rStyle w:val="eop"/>
          <w:rFonts w:ascii="Arial" w:hAnsi="Arial" w:cs="Arial"/>
          <w:color w:val="000000"/>
          <w:sz w:val="20"/>
          <w:szCs w:val="20"/>
          <w:shd w:val="clear" w:color="auto" w:fill="FFFFFF"/>
        </w:rPr>
        <w:t>Měcholupy</w:t>
      </w:r>
      <w:proofErr w:type="spellEnd"/>
      <w:r w:rsidRPr="000B0B5A">
        <w:rPr>
          <w:rStyle w:val="eop"/>
          <w:rFonts w:ascii="Arial" w:hAnsi="Arial" w:cs="Arial"/>
          <w:color w:val="000000"/>
          <w:sz w:val="20"/>
          <w:szCs w:val="20"/>
          <w:shd w:val="clear" w:color="auto" w:fill="FFFFFF"/>
        </w:rPr>
        <w:t xml:space="preserve"> u Žatce    </w:t>
      </w:r>
      <w:r w:rsidR="004113C4">
        <w:rPr>
          <w:rStyle w:val="eop"/>
          <w:rFonts w:ascii="Arial" w:hAnsi="Arial" w:cs="Arial"/>
          <w:color w:val="000000"/>
          <w:sz w:val="20"/>
          <w:szCs w:val="20"/>
          <w:shd w:val="clear" w:color="auto" w:fill="FFFFFF"/>
        </w:rPr>
        <w:t>jímky 3 ks-hl. areál</w:t>
      </w:r>
      <w:r w:rsidRPr="000B0B5A">
        <w:rPr>
          <w:rStyle w:val="tabchar"/>
          <w:rFonts w:ascii="Arial" w:hAnsi="Arial" w:cs="Arial"/>
          <w:sz w:val="20"/>
          <w:szCs w:val="20"/>
        </w:rPr>
        <w:tab/>
      </w:r>
      <w:r w:rsidRPr="000B0B5A">
        <w:rPr>
          <w:rStyle w:val="tabchar"/>
          <w:rFonts w:ascii="Arial" w:hAnsi="Arial" w:cs="Arial"/>
          <w:sz w:val="20"/>
          <w:szCs w:val="20"/>
        </w:rPr>
        <w:tab/>
      </w:r>
      <w:r w:rsidRPr="000B0B5A">
        <w:rPr>
          <w:rStyle w:val="tabchar"/>
          <w:rFonts w:ascii="Arial" w:hAnsi="Arial" w:cs="Arial"/>
          <w:sz w:val="20"/>
          <w:szCs w:val="20"/>
        </w:rPr>
        <w:tab/>
      </w:r>
      <w:r w:rsidR="004113C4">
        <w:rPr>
          <w:rStyle w:val="normaltextrun"/>
          <w:rFonts w:ascii="Arial" w:hAnsi="Arial" w:cs="Arial"/>
          <w:sz w:val="20"/>
          <w:szCs w:val="20"/>
        </w:rPr>
        <w:t>19/7</w:t>
      </w:r>
      <w:r w:rsidRPr="000B0B5A">
        <w:rPr>
          <w:rStyle w:val="normaltextrun"/>
          <w:rFonts w:ascii="Arial" w:hAnsi="Arial" w:cs="Arial"/>
          <w:sz w:val="20"/>
          <w:szCs w:val="20"/>
        </w:rPr>
        <w:tab/>
      </w:r>
      <w:r w:rsidRPr="000B0B5A">
        <w:rPr>
          <w:rStyle w:val="normaltextrun"/>
          <w:rFonts w:ascii="Arial" w:hAnsi="Arial" w:cs="Arial"/>
          <w:sz w:val="20"/>
          <w:szCs w:val="20"/>
        </w:rPr>
        <w:tab/>
      </w:r>
      <w:r w:rsidRPr="000B0B5A">
        <w:rPr>
          <w:rStyle w:val="normaltextrun"/>
          <w:rFonts w:ascii="Arial" w:hAnsi="Arial" w:cs="Arial"/>
          <w:sz w:val="20"/>
          <w:szCs w:val="20"/>
        </w:rPr>
        <w:tab/>
      </w:r>
      <w:r w:rsidRPr="000B0B5A">
        <w:rPr>
          <w:rStyle w:val="normaltextrun"/>
          <w:rFonts w:ascii="Arial" w:hAnsi="Arial" w:cs="Arial"/>
          <w:sz w:val="20"/>
          <w:szCs w:val="20"/>
        </w:rPr>
        <w:tab/>
      </w:r>
      <w:r w:rsidRPr="000B0B5A">
        <w:rPr>
          <w:rStyle w:val="normaltextrun"/>
          <w:rFonts w:ascii="Arial" w:hAnsi="Arial" w:cs="Arial"/>
          <w:sz w:val="20"/>
          <w:szCs w:val="20"/>
        </w:rPr>
        <w:tab/>
      </w:r>
      <w:r w:rsidR="004113C4">
        <w:rPr>
          <w:rStyle w:val="normaltextrun"/>
          <w:rFonts w:ascii="Arial" w:hAnsi="Arial" w:cs="Arial"/>
          <w:sz w:val="20"/>
          <w:szCs w:val="20"/>
        </w:rPr>
        <w:tab/>
      </w:r>
      <w:r w:rsidRPr="000B0B5A">
        <w:rPr>
          <w:rStyle w:val="normaltextrun"/>
          <w:rFonts w:ascii="Arial" w:hAnsi="Arial" w:cs="Arial"/>
          <w:sz w:val="20"/>
          <w:szCs w:val="20"/>
        </w:rPr>
        <w:t>10002</w:t>
      </w:r>
      <w:r w:rsidRPr="000B0B5A">
        <w:rPr>
          <w:rStyle w:val="eop"/>
          <w:rFonts w:ascii="Arial" w:hAnsi="Arial" w:cs="Arial"/>
          <w:sz w:val="20"/>
          <w:szCs w:val="20"/>
        </w:rPr>
        <w:tab/>
      </w:r>
      <w:r w:rsidR="004113C4">
        <w:rPr>
          <w:rStyle w:val="eop"/>
          <w:rFonts w:ascii="Arial" w:hAnsi="Arial" w:cs="Arial"/>
          <w:sz w:val="20"/>
          <w:szCs w:val="20"/>
        </w:rPr>
        <w:tab/>
      </w:r>
      <w:r w:rsidR="004113C4">
        <w:rPr>
          <w:rStyle w:val="eop"/>
          <w:rFonts w:ascii="Arial" w:hAnsi="Arial" w:cs="Arial"/>
          <w:sz w:val="20"/>
          <w:szCs w:val="20"/>
        </w:rPr>
        <w:tab/>
      </w:r>
      <w:r w:rsidR="004113C4">
        <w:rPr>
          <w:rStyle w:val="eop"/>
          <w:rFonts w:ascii="Arial" w:hAnsi="Arial" w:cs="Arial"/>
          <w:sz w:val="20"/>
          <w:szCs w:val="20"/>
        </w:rPr>
        <w:tab/>
        <w:t>1617</w:t>
      </w:r>
    </w:p>
    <w:p w14:paraId="7B8C4B80" w14:textId="3A498989" w:rsidR="006D1C83" w:rsidRPr="000B0B5A" w:rsidRDefault="006D1C83" w:rsidP="006D1C83">
      <w:pPr>
        <w:pStyle w:val="paragraph"/>
        <w:spacing w:before="0" w:beforeAutospacing="0" w:after="0" w:afterAutospacing="0"/>
        <w:textAlignment w:val="baseline"/>
        <w:rPr>
          <w:rStyle w:val="eop"/>
          <w:rFonts w:ascii="Arial" w:hAnsi="Arial" w:cs="Arial"/>
          <w:sz w:val="20"/>
          <w:szCs w:val="20"/>
        </w:rPr>
      </w:pPr>
      <w:r w:rsidRPr="000B0B5A">
        <w:rPr>
          <w:rStyle w:val="eop"/>
          <w:rFonts w:ascii="Arial" w:hAnsi="Arial" w:cs="Arial"/>
          <w:color w:val="000000"/>
          <w:sz w:val="20"/>
          <w:szCs w:val="20"/>
          <w:shd w:val="clear" w:color="auto" w:fill="FFFFFF"/>
        </w:rPr>
        <w:t>Měcholupy</w:t>
      </w:r>
      <w:r w:rsidRPr="000B0B5A">
        <w:rPr>
          <w:rStyle w:val="eop"/>
          <w:rFonts w:ascii="Arial" w:hAnsi="Arial" w:cs="Arial"/>
          <w:color w:val="000000"/>
          <w:sz w:val="20"/>
          <w:szCs w:val="20"/>
          <w:shd w:val="clear" w:color="auto" w:fill="FFFFFF"/>
        </w:rPr>
        <w:tab/>
      </w:r>
      <w:proofErr w:type="spellStart"/>
      <w:r w:rsidRPr="000B0B5A">
        <w:rPr>
          <w:rStyle w:val="eop"/>
          <w:rFonts w:ascii="Arial" w:hAnsi="Arial" w:cs="Arial"/>
          <w:color w:val="000000"/>
          <w:sz w:val="20"/>
          <w:szCs w:val="20"/>
          <w:shd w:val="clear" w:color="auto" w:fill="FFFFFF"/>
        </w:rPr>
        <w:t>Měcholupy</w:t>
      </w:r>
      <w:proofErr w:type="spellEnd"/>
      <w:r w:rsidRPr="000B0B5A">
        <w:rPr>
          <w:rStyle w:val="eop"/>
          <w:rFonts w:ascii="Arial" w:hAnsi="Arial" w:cs="Arial"/>
          <w:color w:val="000000"/>
          <w:sz w:val="20"/>
          <w:szCs w:val="20"/>
          <w:shd w:val="clear" w:color="auto" w:fill="FFFFFF"/>
        </w:rPr>
        <w:t xml:space="preserve"> u Žatce    </w:t>
      </w:r>
      <w:proofErr w:type="spellStart"/>
      <w:r w:rsidR="004113C4">
        <w:rPr>
          <w:rStyle w:val="eop"/>
          <w:rFonts w:ascii="Arial" w:hAnsi="Arial" w:cs="Arial"/>
          <w:color w:val="000000"/>
          <w:sz w:val="20"/>
          <w:szCs w:val="20"/>
          <w:shd w:val="clear" w:color="auto" w:fill="FFFFFF"/>
        </w:rPr>
        <w:t>venk</w:t>
      </w:r>
      <w:proofErr w:type="spellEnd"/>
      <w:r w:rsidR="004113C4">
        <w:rPr>
          <w:rStyle w:val="eop"/>
          <w:rFonts w:ascii="Arial" w:hAnsi="Arial" w:cs="Arial"/>
          <w:color w:val="000000"/>
          <w:sz w:val="20"/>
          <w:szCs w:val="20"/>
          <w:shd w:val="clear" w:color="auto" w:fill="FFFFFF"/>
        </w:rPr>
        <w:t>. úpravy-hl. areál</w:t>
      </w:r>
      <w:r w:rsidRPr="000B0B5A">
        <w:rPr>
          <w:rStyle w:val="tabchar"/>
          <w:rFonts w:ascii="Arial" w:hAnsi="Arial" w:cs="Arial"/>
          <w:sz w:val="20"/>
          <w:szCs w:val="20"/>
        </w:rPr>
        <w:tab/>
      </w:r>
      <w:r w:rsidRPr="000B0B5A">
        <w:rPr>
          <w:rStyle w:val="tabchar"/>
          <w:rFonts w:ascii="Arial" w:hAnsi="Arial" w:cs="Arial"/>
          <w:sz w:val="20"/>
          <w:szCs w:val="20"/>
        </w:rPr>
        <w:tab/>
      </w:r>
      <w:r w:rsidR="004113C4">
        <w:rPr>
          <w:rStyle w:val="normaltextrun"/>
          <w:rFonts w:ascii="Arial" w:hAnsi="Arial" w:cs="Arial"/>
          <w:sz w:val="20"/>
          <w:szCs w:val="20"/>
        </w:rPr>
        <w:t>19/7</w:t>
      </w:r>
      <w:r w:rsidRPr="000B0B5A">
        <w:rPr>
          <w:rStyle w:val="normaltextrun"/>
          <w:rFonts w:ascii="Arial" w:hAnsi="Arial" w:cs="Arial"/>
          <w:sz w:val="20"/>
          <w:szCs w:val="20"/>
        </w:rPr>
        <w:tab/>
      </w:r>
      <w:r w:rsidRPr="000B0B5A">
        <w:rPr>
          <w:rStyle w:val="normaltextrun"/>
          <w:rFonts w:ascii="Arial" w:hAnsi="Arial" w:cs="Arial"/>
          <w:sz w:val="20"/>
          <w:szCs w:val="20"/>
        </w:rPr>
        <w:tab/>
      </w:r>
      <w:r w:rsidRPr="000B0B5A">
        <w:rPr>
          <w:rStyle w:val="normaltextrun"/>
          <w:rFonts w:ascii="Arial" w:hAnsi="Arial" w:cs="Arial"/>
          <w:sz w:val="20"/>
          <w:szCs w:val="20"/>
        </w:rPr>
        <w:tab/>
      </w:r>
      <w:r w:rsidRPr="000B0B5A">
        <w:rPr>
          <w:rStyle w:val="normaltextrun"/>
          <w:rFonts w:ascii="Arial" w:hAnsi="Arial" w:cs="Arial"/>
          <w:sz w:val="20"/>
          <w:szCs w:val="20"/>
        </w:rPr>
        <w:tab/>
      </w:r>
      <w:r w:rsidRPr="000B0B5A">
        <w:rPr>
          <w:rStyle w:val="normaltextrun"/>
          <w:rFonts w:ascii="Arial" w:hAnsi="Arial" w:cs="Arial"/>
          <w:sz w:val="20"/>
          <w:szCs w:val="20"/>
        </w:rPr>
        <w:tab/>
      </w:r>
      <w:r w:rsidRPr="000B0B5A">
        <w:rPr>
          <w:rStyle w:val="normaltextrun"/>
          <w:rFonts w:ascii="Arial" w:hAnsi="Arial" w:cs="Arial"/>
          <w:sz w:val="20"/>
          <w:szCs w:val="20"/>
        </w:rPr>
        <w:tab/>
        <w:t>10002</w:t>
      </w:r>
      <w:r w:rsidR="004113C4">
        <w:rPr>
          <w:rStyle w:val="normaltextrun"/>
          <w:rFonts w:ascii="Arial" w:hAnsi="Arial" w:cs="Arial"/>
          <w:sz w:val="20"/>
          <w:szCs w:val="20"/>
        </w:rPr>
        <w:tab/>
      </w:r>
      <w:r w:rsidR="004113C4">
        <w:rPr>
          <w:rStyle w:val="normaltextrun"/>
          <w:rFonts w:ascii="Arial" w:hAnsi="Arial" w:cs="Arial"/>
          <w:sz w:val="20"/>
          <w:szCs w:val="20"/>
        </w:rPr>
        <w:tab/>
      </w:r>
      <w:r w:rsidR="004113C4">
        <w:rPr>
          <w:rStyle w:val="normaltextrun"/>
          <w:rFonts w:ascii="Arial" w:hAnsi="Arial" w:cs="Arial"/>
          <w:sz w:val="20"/>
          <w:szCs w:val="20"/>
        </w:rPr>
        <w:tab/>
      </w:r>
      <w:r w:rsidR="004113C4">
        <w:rPr>
          <w:rStyle w:val="normaltextrun"/>
          <w:rFonts w:ascii="Arial" w:hAnsi="Arial" w:cs="Arial"/>
          <w:sz w:val="20"/>
          <w:szCs w:val="20"/>
        </w:rPr>
        <w:tab/>
        <w:t>1686</w:t>
      </w:r>
    </w:p>
    <w:p w14:paraId="7384CF5B" w14:textId="77777777" w:rsidR="00307C57" w:rsidRDefault="00307C57" w:rsidP="00611F32">
      <w:pPr>
        <w:spacing w:after="0" w:line="240" w:lineRule="auto"/>
        <w:rPr>
          <w:rFonts w:ascii="Arial" w:eastAsia="Times New Roman" w:hAnsi="Arial" w:cs="Arial"/>
          <w:sz w:val="20"/>
          <w:szCs w:val="20"/>
        </w:rPr>
      </w:pPr>
    </w:p>
    <w:p w14:paraId="70A233F5" w14:textId="0DAE51CD" w:rsidR="00611F32" w:rsidRPr="0098542A" w:rsidRDefault="00611F32" w:rsidP="00611F32">
      <w:pPr>
        <w:spacing w:after="0" w:line="240" w:lineRule="auto"/>
        <w:rPr>
          <w:rFonts w:ascii="Arial" w:eastAsia="Times New Roman" w:hAnsi="Arial" w:cs="Arial"/>
          <w:sz w:val="20"/>
          <w:szCs w:val="20"/>
        </w:rPr>
      </w:pPr>
      <w:r w:rsidRPr="0098542A">
        <w:rPr>
          <w:rFonts w:ascii="Arial" w:eastAsia="Times New Roman" w:hAnsi="Arial" w:cs="Arial"/>
          <w:sz w:val="20"/>
          <w:szCs w:val="20"/>
        </w:rPr>
        <w:t>(dále jen „</w:t>
      </w:r>
      <w:r w:rsidR="008254DE" w:rsidRPr="0098542A">
        <w:rPr>
          <w:rFonts w:ascii="Arial" w:eastAsia="Times New Roman" w:hAnsi="Arial" w:cs="Arial"/>
          <w:sz w:val="20"/>
          <w:szCs w:val="20"/>
        </w:rPr>
        <w:t>převáděný</w:t>
      </w:r>
      <w:r w:rsidRPr="0098542A">
        <w:rPr>
          <w:rFonts w:ascii="Arial" w:eastAsia="Times New Roman" w:hAnsi="Arial" w:cs="Arial"/>
          <w:sz w:val="20"/>
          <w:szCs w:val="20"/>
        </w:rPr>
        <w:t xml:space="preserve"> majetek“).</w:t>
      </w:r>
    </w:p>
    <w:p w14:paraId="2F04471E" w14:textId="77777777" w:rsidR="00531631" w:rsidRDefault="00531631" w:rsidP="00531631">
      <w:pPr>
        <w:tabs>
          <w:tab w:val="left" w:pos="0"/>
        </w:tabs>
        <w:spacing w:after="0" w:line="240" w:lineRule="auto"/>
        <w:rPr>
          <w:rFonts w:ascii="Arial" w:hAnsi="Arial" w:cs="Arial"/>
          <w:color w:val="FF0000"/>
        </w:rPr>
      </w:pPr>
    </w:p>
    <w:p w14:paraId="5142DD7F" w14:textId="76B1FF62" w:rsidR="00531631" w:rsidRPr="00E67894" w:rsidRDefault="00531631" w:rsidP="00531631">
      <w:pPr>
        <w:tabs>
          <w:tab w:val="left" w:pos="0"/>
        </w:tabs>
        <w:spacing w:after="0" w:line="240" w:lineRule="auto"/>
        <w:rPr>
          <w:rFonts w:ascii="Arial" w:hAnsi="Arial" w:cs="Arial"/>
          <w:sz w:val="20"/>
          <w:szCs w:val="20"/>
        </w:rPr>
      </w:pPr>
      <w:r w:rsidRPr="00E67894">
        <w:rPr>
          <w:rFonts w:ascii="Arial" w:hAnsi="Arial" w:cs="Arial"/>
          <w:sz w:val="20"/>
          <w:szCs w:val="20"/>
        </w:rPr>
        <w:t xml:space="preserve">Tato kupní smlouva je uzavírána na základě výsledků výběrového řízení s aukcí elektronickou formou uskutečněného prostřednictvím Elektronického aukčního systému pod ID elektronické aukce </w:t>
      </w:r>
      <w:r w:rsidR="00496163">
        <w:rPr>
          <w:rFonts w:ascii="Arial" w:hAnsi="Arial" w:cs="Arial"/>
          <w:sz w:val="20"/>
          <w:szCs w:val="20"/>
        </w:rPr>
        <w:t>(</w:t>
      </w:r>
      <w:proofErr w:type="gramStart"/>
      <w:r w:rsidR="00496163">
        <w:rPr>
          <w:rFonts w:ascii="Arial" w:hAnsi="Arial" w:cs="Arial"/>
          <w:sz w:val="20"/>
          <w:szCs w:val="20"/>
        </w:rPr>
        <w:t>141968-A55465</w:t>
      </w:r>
      <w:proofErr w:type="gramEnd"/>
      <w:r w:rsidR="00496163">
        <w:rPr>
          <w:rFonts w:ascii="Arial" w:hAnsi="Arial" w:cs="Arial"/>
          <w:sz w:val="20"/>
          <w:szCs w:val="20"/>
        </w:rPr>
        <w:t>)</w:t>
      </w:r>
    </w:p>
    <w:p w14:paraId="3C938F0C" w14:textId="77777777" w:rsidR="00531631" w:rsidRPr="00D42556" w:rsidRDefault="00531631" w:rsidP="00611F32">
      <w:pPr>
        <w:spacing w:after="0" w:line="240" w:lineRule="auto"/>
        <w:rPr>
          <w:rFonts w:ascii="Arial" w:eastAsia="Times New Roman" w:hAnsi="Arial" w:cs="Arial"/>
        </w:rPr>
      </w:pPr>
    </w:p>
    <w:bookmarkEnd w:id="0"/>
    <w:bookmarkEnd w:id="1"/>
    <w:p w14:paraId="6F56BB03" w14:textId="77777777" w:rsidR="00622B7E" w:rsidRPr="00E0091F" w:rsidRDefault="00622B7E" w:rsidP="00FD335A">
      <w:pPr>
        <w:tabs>
          <w:tab w:val="left" w:pos="709"/>
        </w:tabs>
        <w:spacing w:after="0" w:line="240" w:lineRule="auto"/>
        <w:jc w:val="center"/>
        <w:rPr>
          <w:rFonts w:ascii="Arial" w:eastAsia="Times New Roman" w:hAnsi="Arial" w:cs="Arial"/>
          <w:b/>
          <w:sz w:val="20"/>
          <w:szCs w:val="20"/>
        </w:rPr>
      </w:pPr>
      <w:r w:rsidRPr="00E0091F">
        <w:rPr>
          <w:rFonts w:ascii="Arial" w:eastAsia="Times New Roman" w:hAnsi="Arial" w:cs="Arial"/>
          <w:b/>
          <w:sz w:val="20"/>
          <w:szCs w:val="20"/>
        </w:rPr>
        <w:t>II.</w:t>
      </w:r>
    </w:p>
    <w:p w14:paraId="017AE18C" w14:textId="77777777" w:rsidR="008C5E3C" w:rsidRPr="008C5E3C" w:rsidRDefault="008C5E3C" w:rsidP="008C5E3C">
      <w:pPr>
        <w:tabs>
          <w:tab w:val="left" w:pos="709"/>
        </w:tabs>
        <w:spacing w:after="0" w:line="240" w:lineRule="auto"/>
        <w:rPr>
          <w:rFonts w:ascii="Arial" w:eastAsia="Times New Roman" w:hAnsi="Arial" w:cs="Arial"/>
          <w:bCs/>
          <w:sz w:val="20"/>
          <w:szCs w:val="20"/>
        </w:rPr>
      </w:pPr>
      <w:bookmarkStart w:id="2" w:name="_Hlk21074920"/>
      <w:r w:rsidRPr="008C5E3C">
        <w:rPr>
          <w:rFonts w:ascii="Arial" w:eastAsia="Times New Roman" w:hAnsi="Arial" w:cs="Arial"/>
          <w:bCs/>
          <w:sz w:val="20"/>
          <w:szCs w:val="20"/>
        </w:rPr>
        <w:t>Tato smlouva se uzavírá podle § 13 odst. 3 zákona č. 503/2012 Sb., o Státním pozemkovém úřadu</w:t>
      </w:r>
      <w:r w:rsidRPr="008C5E3C">
        <w:rPr>
          <w:rFonts w:ascii="Arial" w:eastAsia="Times New Roman" w:hAnsi="Arial" w:cs="Arial"/>
          <w:bCs/>
          <w:sz w:val="20"/>
          <w:szCs w:val="20"/>
        </w:rPr>
        <w:br/>
        <w:t>a o změně některých souvisejících zákonů, ve znění účinném ke dni 30.9.2025 (viz. přechodná ustanovení čl. II bod 1. zákona č. 287/2025 Sb.)</w:t>
      </w:r>
      <w:bookmarkEnd w:id="2"/>
    </w:p>
    <w:p w14:paraId="61F339EE" w14:textId="77777777" w:rsidR="004D336C" w:rsidRPr="00757679" w:rsidRDefault="004D336C" w:rsidP="00FD335A">
      <w:pPr>
        <w:tabs>
          <w:tab w:val="left" w:pos="709"/>
        </w:tabs>
        <w:spacing w:after="0" w:line="240" w:lineRule="auto"/>
        <w:ind w:firstLine="426"/>
        <w:jc w:val="center"/>
        <w:rPr>
          <w:rFonts w:ascii="Arial" w:eastAsia="Times New Roman" w:hAnsi="Arial" w:cs="Arial"/>
          <w:b/>
        </w:rPr>
      </w:pPr>
    </w:p>
    <w:p w14:paraId="4B025446" w14:textId="77777777" w:rsidR="00622B7E" w:rsidRPr="00E0091F" w:rsidRDefault="00622B7E" w:rsidP="00FD335A">
      <w:pPr>
        <w:tabs>
          <w:tab w:val="left" w:pos="709"/>
        </w:tabs>
        <w:spacing w:after="0" w:line="240" w:lineRule="auto"/>
        <w:jc w:val="center"/>
        <w:rPr>
          <w:rFonts w:ascii="Arial" w:eastAsia="Times New Roman" w:hAnsi="Arial" w:cs="Arial"/>
          <w:b/>
          <w:sz w:val="20"/>
          <w:szCs w:val="20"/>
        </w:rPr>
      </w:pPr>
      <w:r w:rsidRPr="00E0091F">
        <w:rPr>
          <w:rFonts w:ascii="Arial" w:eastAsia="Times New Roman" w:hAnsi="Arial" w:cs="Arial"/>
          <w:b/>
          <w:sz w:val="20"/>
          <w:szCs w:val="20"/>
        </w:rPr>
        <w:t>III.</w:t>
      </w:r>
    </w:p>
    <w:p w14:paraId="2AC333F3" w14:textId="66C0D17F" w:rsidR="00ED7EDC" w:rsidRPr="00C3037F" w:rsidRDefault="00ED7EDC" w:rsidP="00ED7EDC">
      <w:pPr>
        <w:spacing w:after="0" w:line="240" w:lineRule="auto"/>
        <w:jc w:val="both"/>
        <w:rPr>
          <w:rFonts w:ascii="Arial" w:eastAsia="Times New Roman" w:hAnsi="Arial" w:cs="Arial"/>
          <w:sz w:val="20"/>
          <w:szCs w:val="20"/>
        </w:rPr>
      </w:pPr>
      <w:bookmarkStart w:id="3" w:name="_Hlk24438860"/>
      <w:bookmarkStart w:id="4" w:name="_Hlk21074963"/>
      <w:r w:rsidRPr="00C3037F">
        <w:rPr>
          <w:rFonts w:ascii="Arial" w:eastAsia="Times New Roman" w:hAnsi="Arial" w:cs="Arial"/>
          <w:sz w:val="20"/>
          <w:szCs w:val="20"/>
        </w:rPr>
        <w:t xml:space="preserve">Prodávající touto smlouvou prodává kupujícímu </w:t>
      </w:r>
      <w:bookmarkStart w:id="5" w:name="_Hlk24436668"/>
      <w:r>
        <w:rPr>
          <w:rFonts w:ascii="Arial" w:eastAsia="Times New Roman" w:hAnsi="Arial" w:cs="Arial"/>
          <w:sz w:val="20"/>
          <w:szCs w:val="20"/>
        </w:rPr>
        <w:t xml:space="preserve">(kupujícím) </w:t>
      </w:r>
      <w:bookmarkEnd w:id="5"/>
      <w:r w:rsidR="007F3850">
        <w:rPr>
          <w:rFonts w:ascii="Arial" w:eastAsia="Times New Roman" w:hAnsi="Arial" w:cs="Arial"/>
          <w:sz w:val="20"/>
          <w:szCs w:val="20"/>
        </w:rPr>
        <w:t>převáděný majetek</w:t>
      </w:r>
      <w:r w:rsidRPr="00C3037F">
        <w:rPr>
          <w:rFonts w:ascii="Arial" w:eastAsia="Times New Roman" w:hAnsi="Arial" w:cs="Arial"/>
          <w:sz w:val="20"/>
          <w:szCs w:val="20"/>
        </w:rPr>
        <w:t xml:space="preserve"> </w:t>
      </w:r>
      <w:r w:rsidR="007F3850" w:rsidRPr="00C3037F">
        <w:rPr>
          <w:rFonts w:ascii="Arial" w:eastAsia="Times New Roman" w:hAnsi="Arial" w:cs="Arial"/>
          <w:sz w:val="20"/>
          <w:szCs w:val="20"/>
        </w:rPr>
        <w:t>specifikovan</w:t>
      </w:r>
      <w:r w:rsidR="007F3850">
        <w:rPr>
          <w:rFonts w:ascii="Arial" w:eastAsia="Times New Roman" w:hAnsi="Arial" w:cs="Arial"/>
          <w:sz w:val="20"/>
          <w:szCs w:val="20"/>
        </w:rPr>
        <w:t>ý</w:t>
      </w:r>
      <w:r w:rsidRPr="00C3037F">
        <w:rPr>
          <w:rFonts w:ascii="Arial" w:eastAsia="Times New Roman" w:hAnsi="Arial" w:cs="Arial"/>
          <w:sz w:val="20"/>
          <w:szCs w:val="20"/>
        </w:rPr>
        <w:t xml:space="preserve"> v čl. I. této smlouvy </w:t>
      </w:r>
      <w:r w:rsidRPr="00C3037F">
        <w:rPr>
          <w:rFonts w:ascii="Arial" w:eastAsia="Times New Roman" w:hAnsi="Arial" w:cs="Arial"/>
          <w:sz w:val="20"/>
          <w:szCs w:val="20"/>
          <w:lang w:eastAsia="cs-CZ"/>
        </w:rPr>
        <w:t>se všemi součástmi a příslušenstvím, a</w:t>
      </w:r>
      <w:r w:rsidRPr="00C3037F">
        <w:rPr>
          <w:rFonts w:ascii="Arial" w:eastAsia="Times New Roman" w:hAnsi="Arial" w:cs="Arial"/>
          <w:sz w:val="20"/>
          <w:szCs w:val="20"/>
        </w:rPr>
        <w:t xml:space="preserve"> ten jej, ve stavu, v jakém se nachází ke dni účinnosti smlouvy, kupuje</w:t>
      </w:r>
      <w:r>
        <w:rPr>
          <w:rFonts w:ascii="Arial" w:eastAsia="Times New Roman" w:hAnsi="Arial" w:cs="Arial"/>
          <w:sz w:val="20"/>
          <w:szCs w:val="20"/>
        </w:rPr>
        <w:t>(kupují)</w:t>
      </w:r>
      <w:r w:rsidRPr="00C3037F">
        <w:rPr>
          <w:rFonts w:ascii="Arial" w:eastAsia="Times New Roman" w:hAnsi="Arial" w:cs="Arial"/>
          <w:sz w:val="20"/>
          <w:szCs w:val="20"/>
        </w:rPr>
        <w:t xml:space="preserve">. </w:t>
      </w:r>
      <w:bookmarkStart w:id="6" w:name="_Hlk24436773"/>
      <w:r w:rsidRPr="00C3037F">
        <w:rPr>
          <w:rFonts w:ascii="Arial" w:eastAsia="Times New Roman" w:hAnsi="Arial" w:cs="Arial"/>
          <w:sz w:val="20"/>
          <w:szCs w:val="20"/>
        </w:rPr>
        <w:t xml:space="preserve">Vlastnické právo k nemovité věci, </w:t>
      </w:r>
      <w:bookmarkStart w:id="7" w:name="_Hlk23936122"/>
      <w:bookmarkEnd w:id="6"/>
      <w:r w:rsidRPr="00C3037F">
        <w:rPr>
          <w:rFonts w:ascii="Arial" w:eastAsia="Times New Roman" w:hAnsi="Arial" w:cs="Arial"/>
          <w:sz w:val="20"/>
          <w:szCs w:val="20"/>
        </w:rPr>
        <w:t>přechází na kupujícího</w:t>
      </w:r>
      <w:bookmarkEnd w:id="7"/>
      <w:r>
        <w:rPr>
          <w:rFonts w:ascii="Arial" w:eastAsia="Times New Roman" w:hAnsi="Arial" w:cs="Arial"/>
          <w:sz w:val="20"/>
          <w:szCs w:val="20"/>
        </w:rPr>
        <w:t xml:space="preserve"> (kupující)</w:t>
      </w:r>
      <w:r w:rsidRPr="00C3037F">
        <w:rPr>
          <w:rFonts w:ascii="Arial" w:eastAsia="Times New Roman" w:hAnsi="Arial" w:cs="Arial"/>
          <w:sz w:val="20"/>
          <w:szCs w:val="20"/>
        </w:rPr>
        <w:t xml:space="preserve"> vkladem do katastru nemovitostí na základě této smlouvy.</w:t>
      </w:r>
    </w:p>
    <w:p w14:paraId="227FE829" w14:textId="77777777" w:rsidR="00264479" w:rsidRDefault="00264479" w:rsidP="00FD335A">
      <w:pPr>
        <w:spacing w:after="0" w:line="240" w:lineRule="auto"/>
        <w:jc w:val="both"/>
        <w:rPr>
          <w:rFonts w:ascii="Arial" w:eastAsia="Times New Roman" w:hAnsi="Arial" w:cs="Arial"/>
        </w:rPr>
      </w:pPr>
    </w:p>
    <w:bookmarkEnd w:id="3"/>
    <w:p w14:paraId="4AA413E2" w14:textId="77777777" w:rsidR="00B439D1" w:rsidRPr="00B439D1" w:rsidRDefault="00B439D1" w:rsidP="00B439D1">
      <w:pPr>
        <w:tabs>
          <w:tab w:val="left" w:pos="426"/>
        </w:tabs>
        <w:spacing w:before="120" w:after="0" w:line="240" w:lineRule="auto"/>
        <w:jc w:val="both"/>
        <w:rPr>
          <w:rFonts w:ascii="Arial" w:eastAsia="Times New Roman" w:hAnsi="Arial" w:cs="Arial"/>
          <w:sz w:val="20"/>
          <w:szCs w:val="20"/>
        </w:rPr>
      </w:pPr>
    </w:p>
    <w:bookmarkEnd w:id="4"/>
    <w:p w14:paraId="24802BEF" w14:textId="46A0F300" w:rsidR="00E0091F" w:rsidRPr="00E0091F" w:rsidRDefault="00343A69" w:rsidP="00E0091F">
      <w:pPr>
        <w:tabs>
          <w:tab w:val="left" w:pos="709"/>
        </w:tabs>
        <w:spacing w:after="0" w:line="240" w:lineRule="auto"/>
        <w:jc w:val="center"/>
        <w:rPr>
          <w:rFonts w:ascii="Arial" w:eastAsia="Times New Roman" w:hAnsi="Arial" w:cs="Arial"/>
          <w:b/>
          <w:sz w:val="20"/>
          <w:szCs w:val="20"/>
        </w:rPr>
      </w:pPr>
      <w:r w:rsidRPr="00E0091F">
        <w:rPr>
          <w:rFonts w:ascii="Arial" w:eastAsia="Times New Roman" w:hAnsi="Arial" w:cs="Arial"/>
          <w:b/>
          <w:sz w:val="20"/>
          <w:szCs w:val="20"/>
        </w:rPr>
        <w:t>IV.</w:t>
      </w:r>
    </w:p>
    <w:p w14:paraId="63E8E5BA" w14:textId="13846CF5" w:rsidR="00E361D3" w:rsidRDefault="00C36460" w:rsidP="00E361D3">
      <w:pPr>
        <w:pStyle w:val="VnitrniText0"/>
        <w:ind w:firstLine="0"/>
      </w:pPr>
      <w:r w:rsidRPr="00C36460">
        <w:t>1</w:t>
      </w:r>
      <w:r w:rsidR="00E361D3">
        <w:t>)</w:t>
      </w:r>
      <w:r w:rsidR="00E361D3" w:rsidRPr="00EB6C54">
        <w:t xml:space="preserve"> Prodávající převádí touto smlouvou kupujícímu</w:t>
      </w:r>
      <w:r w:rsidR="00ED7EDC">
        <w:t>(kupujícím)</w:t>
      </w:r>
      <w:r w:rsidR="00E361D3" w:rsidRPr="00EB6C54">
        <w:t xml:space="preserve"> vlastnické právo k převáděnému majetku se všemi součástmi a s příslušenstvím, právy a povinnostmi, a to za kupní cenu, stanovenou v Čl. I</w:t>
      </w:r>
      <w:r w:rsidR="00FB3177">
        <w:t>V</w:t>
      </w:r>
      <w:r w:rsidR="00E361D3" w:rsidRPr="00EB6C54">
        <w:t>. odst. 2. této smlouvy. Kupující toto právo za kupní cenu uvedenou v Čl. I</w:t>
      </w:r>
      <w:r w:rsidR="00FB3177">
        <w:t>V</w:t>
      </w:r>
      <w:r w:rsidR="00E361D3" w:rsidRPr="00EB6C54">
        <w:t>. odst. 2. této smlouvy přijímá</w:t>
      </w:r>
      <w:r w:rsidR="00ED7EDC">
        <w:t>(přijímají)</w:t>
      </w:r>
      <w:r w:rsidR="00E361D3" w:rsidRPr="00EB6C54">
        <w:t>.</w:t>
      </w:r>
    </w:p>
    <w:p w14:paraId="0E141D1B" w14:textId="77777777" w:rsidR="00E361D3" w:rsidRPr="00CF3FAC" w:rsidRDefault="00E361D3" w:rsidP="00E361D3">
      <w:pPr>
        <w:pStyle w:val="VnitrniText0"/>
        <w:ind w:firstLine="0"/>
        <w:rPr>
          <w:sz w:val="12"/>
          <w:szCs w:val="12"/>
        </w:rPr>
      </w:pPr>
    </w:p>
    <w:p w14:paraId="78C20156" w14:textId="44111154" w:rsidR="00E361D3" w:rsidRDefault="00E361D3" w:rsidP="00E361D3">
      <w:pPr>
        <w:pStyle w:val="VnitrniText0"/>
        <w:ind w:firstLine="0"/>
      </w:pPr>
      <w:r w:rsidRPr="00EB6C54">
        <w:t>2</w:t>
      </w:r>
      <w:r>
        <w:t>)</w:t>
      </w:r>
      <w:r w:rsidRPr="00EB6C54">
        <w:t xml:space="preserve"> Kupní cena za převáděný majetek, ve smyslu odst. 1. tohoto článku, činí </w:t>
      </w:r>
      <w:r w:rsidR="00F77BAF">
        <w:t>5 533 580,00</w:t>
      </w:r>
      <w:r w:rsidRPr="00E16933">
        <w:t xml:space="preserve"> Kč (slovy: </w:t>
      </w:r>
      <w:proofErr w:type="spellStart"/>
      <w:r w:rsidR="00F77BAF">
        <w:t>pětmiliónůpětsettřicettřitisícpětsetosmdesát</w:t>
      </w:r>
      <w:proofErr w:type="spellEnd"/>
      <w:r w:rsidRPr="00E16933">
        <w:t xml:space="preserve"> korun českých)</w:t>
      </w:r>
      <w:r>
        <w:t>.</w:t>
      </w:r>
    </w:p>
    <w:p w14:paraId="5CE1594B" w14:textId="45BA283E" w:rsidR="00C36460" w:rsidRPr="00CF3FAC" w:rsidRDefault="00C36460" w:rsidP="00C36460">
      <w:pPr>
        <w:pStyle w:val="VnitrniText0"/>
        <w:ind w:firstLine="0"/>
        <w:rPr>
          <w:sz w:val="12"/>
          <w:szCs w:val="12"/>
        </w:rPr>
      </w:pPr>
    </w:p>
    <w:p w14:paraId="16B34A79" w14:textId="2DA829E7" w:rsidR="006E21B1" w:rsidRPr="00E0091F" w:rsidRDefault="00FB3177" w:rsidP="00C36460">
      <w:pPr>
        <w:tabs>
          <w:tab w:val="left" w:pos="426"/>
        </w:tabs>
        <w:rPr>
          <w:rFonts w:ascii="Arial" w:hAnsi="Arial" w:cs="Arial"/>
          <w:sz w:val="20"/>
          <w:szCs w:val="20"/>
        </w:rPr>
      </w:pPr>
      <w:r>
        <w:rPr>
          <w:rFonts w:ascii="Arial" w:hAnsi="Arial" w:cs="Arial"/>
          <w:sz w:val="20"/>
          <w:szCs w:val="20"/>
        </w:rPr>
        <w:t>3</w:t>
      </w:r>
      <w:r w:rsidR="00E361D3">
        <w:rPr>
          <w:rFonts w:ascii="Arial" w:hAnsi="Arial" w:cs="Arial"/>
          <w:sz w:val="20"/>
          <w:szCs w:val="20"/>
        </w:rPr>
        <w:t xml:space="preserve">) </w:t>
      </w:r>
      <w:r w:rsidR="001A3365" w:rsidRPr="00E0091F">
        <w:rPr>
          <w:rFonts w:ascii="Arial" w:hAnsi="Arial" w:cs="Arial"/>
          <w:sz w:val="20"/>
          <w:szCs w:val="20"/>
        </w:rPr>
        <w:t>Kupní cenu uhradil</w:t>
      </w:r>
      <w:r w:rsidR="00ED7EDC">
        <w:rPr>
          <w:rFonts w:ascii="Arial" w:hAnsi="Arial" w:cs="Arial"/>
          <w:sz w:val="20"/>
          <w:szCs w:val="20"/>
        </w:rPr>
        <w:t>(i)</w:t>
      </w:r>
      <w:r w:rsidR="001A3365" w:rsidRPr="00E0091F">
        <w:rPr>
          <w:rFonts w:ascii="Arial" w:hAnsi="Arial" w:cs="Arial"/>
          <w:sz w:val="20"/>
          <w:szCs w:val="20"/>
        </w:rPr>
        <w:t xml:space="preserve"> kupující prodávajícímu před podpisem této smlouvy.</w:t>
      </w:r>
    </w:p>
    <w:p w14:paraId="020EE1C2" w14:textId="6D716650" w:rsidR="00E301AB" w:rsidRPr="00E0091F" w:rsidRDefault="001E308C" w:rsidP="001E308C">
      <w:pPr>
        <w:tabs>
          <w:tab w:val="left" w:pos="709"/>
        </w:tabs>
        <w:spacing w:after="0" w:line="240" w:lineRule="auto"/>
        <w:rPr>
          <w:rFonts w:ascii="Arial" w:eastAsia="Times New Roman" w:hAnsi="Arial" w:cs="Arial"/>
          <w:b/>
          <w:sz w:val="20"/>
          <w:szCs w:val="20"/>
        </w:rPr>
      </w:pPr>
      <w:r>
        <w:rPr>
          <w:rFonts w:ascii="Arial" w:eastAsia="Times New Roman" w:hAnsi="Arial" w:cs="Arial"/>
          <w:b/>
          <w:sz w:val="20"/>
          <w:szCs w:val="20"/>
        </w:rPr>
        <w:t xml:space="preserve">                                                                          </w:t>
      </w:r>
      <w:r w:rsidR="007B6389">
        <w:rPr>
          <w:rFonts w:ascii="Arial" w:eastAsia="Times New Roman" w:hAnsi="Arial" w:cs="Arial"/>
          <w:b/>
          <w:sz w:val="20"/>
          <w:szCs w:val="20"/>
        </w:rPr>
        <w:tab/>
      </w:r>
      <w:r w:rsidR="00307C57">
        <w:rPr>
          <w:rFonts w:ascii="Arial" w:eastAsia="Times New Roman" w:hAnsi="Arial" w:cs="Arial"/>
          <w:b/>
          <w:sz w:val="20"/>
          <w:szCs w:val="20"/>
        </w:rPr>
        <w:tab/>
      </w:r>
      <w:r w:rsidR="007B6389">
        <w:rPr>
          <w:rFonts w:ascii="Arial" w:eastAsia="Times New Roman" w:hAnsi="Arial" w:cs="Arial"/>
          <w:b/>
          <w:sz w:val="20"/>
          <w:szCs w:val="20"/>
        </w:rPr>
        <w:tab/>
      </w:r>
      <w:r w:rsidR="00E301AB" w:rsidRPr="00E0091F">
        <w:rPr>
          <w:rFonts w:ascii="Arial" w:eastAsia="Times New Roman" w:hAnsi="Arial" w:cs="Arial"/>
          <w:b/>
          <w:sz w:val="20"/>
          <w:szCs w:val="20"/>
        </w:rPr>
        <w:t>V.</w:t>
      </w:r>
    </w:p>
    <w:p w14:paraId="25FD4824" w14:textId="79A76A95" w:rsidR="006E21B1" w:rsidRDefault="00E301AB" w:rsidP="006E21B1">
      <w:pPr>
        <w:pStyle w:val="Odstavecseseznamem"/>
        <w:numPr>
          <w:ilvl w:val="0"/>
          <w:numId w:val="10"/>
        </w:numPr>
        <w:spacing w:after="0" w:line="240" w:lineRule="auto"/>
        <w:ind w:left="0" w:firstLine="0"/>
        <w:jc w:val="both"/>
        <w:rPr>
          <w:rFonts w:ascii="Arial" w:eastAsia="Times New Roman" w:hAnsi="Arial" w:cs="Arial"/>
          <w:sz w:val="20"/>
          <w:szCs w:val="20"/>
        </w:rPr>
      </w:pPr>
      <w:bookmarkStart w:id="8" w:name="_Hlk24438901"/>
      <w:r w:rsidRPr="00E0091F">
        <w:rPr>
          <w:rFonts w:ascii="Arial" w:eastAsia="Times New Roman" w:hAnsi="Arial" w:cs="Arial"/>
          <w:sz w:val="20"/>
          <w:szCs w:val="20"/>
        </w:rPr>
        <w:t>Obě smluvní strany shodně prohlašují, že jim nejsou známy žádné skutečnosti, které by</w:t>
      </w:r>
      <w:r w:rsidR="0075344F" w:rsidRPr="00E0091F">
        <w:rPr>
          <w:rFonts w:ascii="Arial" w:eastAsia="Times New Roman" w:hAnsi="Arial" w:cs="Arial"/>
          <w:sz w:val="20"/>
          <w:szCs w:val="20"/>
        </w:rPr>
        <w:t> </w:t>
      </w:r>
      <w:r w:rsidRPr="00E0091F">
        <w:rPr>
          <w:rFonts w:ascii="Arial" w:eastAsia="Times New Roman" w:hAnsi="Arial" w:cs="Arial"/>
          <w:sz w:val="20"/>
          <w:szCs w:val="20"/>
        </w:rPr>
        <w:t>uzavření smlouvy bránily.</w:t>
      </w:r>
    </w:p>
    <w:p w14:paraId="3A326DB0" w14:textId="77777777" w:rsidR="006D44CA" w:rsidRDefault="006D44CA" w:rsidP="006D44CA">
      <w:pPr>
        <w:spacing w:after="0" w:line="240" w:lineRule="auto"/>
        <w:jc w:val="both"/>
        <w:rPr>
          <w:rFonts w:ascii="Arial" w:eastAsia="Times New Roman" w:hAnsi="Arial" w:cs="Arial"/>
          <w:sz w:val="20"/>
          <w:szCs w:val="20"/>
        </w:rPr>
      </w:pPr>
    </w:p>
    <w:p w14:paraId="388399CE" w14:textId="6096AE87" w:rsidR="007F3850" w:rsidRPr="00D84EC8" w:rsidRDefault="007F3850" w:rsidP="007F3850">
      <w:pPr>
        <w:spacing w:after="0" w:line="240" w:lineRule="auto"/>
        <w:jc w:val="both"/>
        <w:rPr>
          <w:rFonts w:ascii="Arial" w:eastAsia="Times New Roman" w:hAnsi="Arial" w:cs="Arial"/>
          <w:sz w:val="20"/>
          <w:szCs w:val="20"/>
        </w:rPr>
      </w:pPr>
      <w:r w:rsidRPr="00D84EC8">
        <w:rPr>
          <w:rFonts w:ascii="Arial" w:eastAsia="Times New Roman" w:hAnsi="Arial" w:cs="Arial"/>
          <w:sz w:val="20"/>
          <w:szCs w:val="20"/>
        </w:rPr>
        <w:t>2) Užívací vztah k</w:t>
      </w:r>
      <w:r w:rsidR="006C4C7F">
        <w:rPr>
          <w:rFonts w:ascii="Arial" w:eastAsia="Times New Roman" w:hAnsi="Arial" w:cs="Arial"/>
          <w:sz w:val="20"/>
          <w:szCs w:val="20"/>
        </w:rPr>
        <w:t> </w:t>
      </w:r>
      <w:r w:rsidRPr="00D84EC8">
        <w:rPr>
          <w:rFonts w:ascii="Arial" w:eastAsia="Times New Roman" w:hAnsi="Arial" w:cs="Arial"/>
          <w:sz w:val="20"/>
          <w:szCs w:val="20"/>
        </w:rPr>
        <w:t>část</w:t>
      </w:r>
      <w:r w:rsidR="006C4C7F">
        <w:rPr>
          <w:rFonts w:ascii="Arial" w:eastAsia="Times New Roman" w:hAnsi="Arial" w:cs="Arial"/>
          <w:sz w:val="20"/>
          <w:szCs w:val="20"/>
        </w:rPr>
        <w:t xml:space="preserve">em </w:t>
      </w:r>
      <w:r w:rsidRPr="00D84EC8">
        <w:rPr>
          <w:rFonts w:ascii="Arial" w:eastAsia="Times New Roman" w:hAnsi="Arial" w:cs="Arial"/>
          <w:sz w:val="20"/>
          <w:szCs w:val="20"/>
        </w:rPr>
        <w:t>prodávaného majetku, je řešen nájemní</w:t>
      </w:r>
      <w:r>
        <w:rPr>
          <w:rFonts w:ascii="Arial" w:eastAsia="Times New Roman" w:hAnsi="Arial" w:cs="Arial"/>
          <w:sz w:val="20"/>
          <w:szCs w:val="20"/>
        </w:rPr>
        <w:t>mi</w:t>
      </w:r>
      <w:r w:rsidRPr="00D84EC8">
        <w:rPr>
          <w:rFonts w:ascii="Arial" w:eastAsia="Times New Roman" w:hAnsi="Arial" w:cs="Arial"/>
          <w:sz w:val="20"/>
          <w:szCs w:val="20"/>
        </w:rPr>
        <w:t xml:space="preserve"> smlouv</w:t>
      </w:r>
      <w:r>
        <w:rPr>
          <w:rFonts w:ascii="Arial" w:eastAsia="Times New Roman" w:hAnsi="Arial" w:cs="Arial"/>
          <w:sz w:val="20"/>
          <w:szCs w:val="20"/>
        </w:rPr>
        <w:t xml:space="preserve">ami k p. č. st. 19/1 </w:t>
      </w:r>
      <w:r w:rsidRPr="00D84EC8">
        <w:rPr>
          <w:rFonts w:ascii="Arial" w:eastAsia="Times New Roman" w:hAnsi="Arial" w:cs="Arial"/>
          <w:sz w:val="20"/>
          <w:szCs w:val="20"/>
        </w:rPr>
        <w:t>č.</w:t>
      </w:r>
      <w:r>
        <w:rPr>
          <w:rFonts w:ascii="Arial" w:eastAsia="Times New Roman" w:hAnsi="Arial" w:cs="Arial"/>
          <w:sz w:val="20"/>
          <w:szCs w:val="20"/>
        </w:rPr>
        <w:t xml:space="preserve"> </w:t>
      </w:r>
      <w:r>
        <w:rPr>
          <w:rFonts w:ascii="Arial" w:hAnsi="Arial" w:cs="Arial"/>
          <w:sz w:val="20"/>
          <w:szCs w:val="20"/>
          <w:shd w:val="clear" w:color="auto" w:fill="FFFFFF"/>
        </w:rPr>
        <w:t xml:space="preserve">182N21/35 a č. 165N17/35 </w:t>
      </w:r>
      <w:r w:rsidRPr="00D84EC8">
        <w:rPr>
          <w:rFonts w:ascii="Arial" w:eastAsia="Times New Roman" w:hAnsi="Arial" w:cs="Arial"/>
          <w:sz w:val="20"/>
          <w:szCs w:val="20"/>
        </w:rPr>
        <w:t xml:space="preserve">kterou SPÚ uzavřel s panem </w:t>
      </w:r>
      <w:proofErr w:type="spellStart"/>
      <w:r w:rsidR="009373C7">
        <w:rPr>
          <w:rFonts w:ascii="Arial" w:hAnsi="Arial" w:cs="Arial"/>
          <w:sz w:val="20"/>
          <w:szCs w:val="20"/>
          <w:shd w:val="clear" w:color="auto" w:fill="FFFFFF"/>
        </w:rPr>
        <w:t>xxxxxxxxxx</w:t>
      </w:r>
      <w:proofErr w:type="spellEnd"/>
      <w:r w:rsidRPr="00D84EC8">
        <w:rPr>
          <w:rFonts w:ascii="Arial" w:eastAsia="Times New Roman" w:hAnsi="Arial" w:cs="Arial"/>
          <w:sz w:val="20"/>
          <w:szCs w:val="20"/>
        </w:rPr>
        <w:t>,</w:t>
      </w:r>
      <w:r w:rsidRPr="00D84EC8">
        <w:rPr>
          <w:rFonts w:ascii="Arial" w:hAnsi="Arial" w:cs="Arial"/>
          <w:sz w:val="20"/>
          <w:szCs w:val="20"/>
          <w:shd w:val="clear" w:color="auto" w:fill="FFFFFF"/>
        </w:rPr>
        <w:t xml:space="preserve"> </w:t>
      </w:r>
      <w:r>
        <w:rPr>
          <w:rFonts w:ascii="Arial" w:hAnsi="Arial" w:cs="Arial"/>
          <w:sz w:val="20"/>
          <w:szCs w:val="20"/>
          <w:shd w:val="clear" w:color="auto" w:fill="FFFFFF"/>
        </w:rPr>
        <w:t xml:space="preserve">č. 36N13/35 s paní </w:t>
      </w:r>
      <w:proofErr w:type="spellStart"/>
      <w:r w:rsidR="009373C7">
        <w:rPr>
          <w:rFonts w:ascii="Arial" w:hAnsi="Arial" w:cs="Arial"/>
          <w:sz w:val="20"/>
          <w:szCs w:val="20"/>
          <w:shd w:val="clear" w:color="auto" w:fill="FFFFFF"/>
        </w:rPr>
        <w:t>xxxxxxxx</w:t>
      </w:r>
      <w:proofErr w:type="spellEnd"/>
      <w:r>
        <w:rPr>
          <w:rFonts w:ascii="Arial" w:hAnsi="Arial" w:cs="Arial"/>
          <w:sz w:val="20"/>
          <w:szCs w:val="20"/>
          <w:shd w:val="clear" w:color="auto" w:fill="FFFFFF"/>
        </w:rPr>
        <w:t xml:space="preserve"> a panem </w:t>
      </w:r>
      <w:proofErr w:type="spellStart"/>
      <w:r w:rsidR="009373C7">
        <w:rPr>
          <w:rFonts w:ascii="Arial" w:hAnsi="Arial" w:cs="Arial"/>
          <w:sz w:val="20"/>
          <w:szCs w:val="20"/>
          <w:shd w:val="clear" w:color="auto" w:fill="FFFFFF"/>
        </w:rPr>
        <w:t>xxxxxxxx</w:t>
      </w:r>
      <w:proofErr w:type="spellEnd"/>
      <w:r>
        <w:rPr>
          <w:rFonts w:ascii="Arial" w:hAnsi="Arial" w:cs="Arial"/>
          <w:sz w:val="20"/>
          <w:szCs w:val="20"/>
          <w:shd w:val="clear" w:color="auto" w:fill="FFFFFF"/>
        </w:rPr>
        <w:t xml:space="preserve">, p.č.st. 19/3 č. 77N19/35 s panem </w:t>
      </w:r>
      <w:proofErr w:type="spellStart"/>
      <w:r w:rsidR="009373C7">
        <w:rPr>
          <w:rFonts w:ascii="Arial" w:hAnsi="Arial" w:cs="Arial"/>
          <w:sz w:val="20"/>
          <w:szCs w:val="20"/>
          <w:shd w:val="clear" w:color="auto" w:fill="FFFFFF"/>
        </w:rPr>
        <w:t>xxxxxxxx</w:t>
      </w:r>
      <w:proofErr w:type="spellEnd"/>
      <w:r>
        <w:rPr>
          <w:rFonts w:ascii="Arial" w:hAnsi="Arial" w:cs="Arial"/>
          <w:sz w:val="20"/>
          <w:szCs w:val="20"/>
          <w:shd w:val="clear" w:color="auto" w:fill="FFFFFF"/>
        </w:rPr>
        <w:t xml:space="preserve"> a č. 1B25/35 s panem </w:t>
      </w:r>
      <w:proofErr w:type="spellStart"/>
      <w:r w:rsidR="009373C7">
        <w:rPr>
          <w:rFonts w:ascii="Arial" w:hAnsi="Arial" w:cs="Arial"/>
          <w:sz w:val="20"/>
          <w:szCs w:val="20"/>
          <w:shd w:val="clear" w:color="auto" w:fill="FFFFFF"/>
        </w:rPr>
        <w:t>xxxxxxxxxx</w:t>
      </w:r>
      <w:proofErr w:type="spellEnd"/>
      <w:r>
        <w:rPr>
          <w:rFonts w:ascii="Arial" w:hAnsi="Arial" w:cs="Arial"/>
          <w:sz w:val="20"/>
          <w:szCs w:val="20"/>
          <w:shd w:val="clear" w:color="auto" w:fill="FFFFFF"/>
        </w:rPr>
        <w:t>, p. č. st</w:t>
      </w:r>
      <w:r>
        <w:rPr>
          <w:rFonts w:ascii="Arial" w:eastAsia="Times New Roman" w:hAnsi="Arial" w:cs="Arial"/>
          <w:sz w:val="20"/>
          <w:szCs w:val="20"/>
        </w:rPr>
        <w:t xml:space="preserve">. </w:t>
      </w:r>
      <w:r w:rsidR="00F31C83">
        <w:rPr>
          <w:rFonts w:ascii="Arial" w:eastAsia="Times New Roman" w:hAnsi="Arial" w:cs="Arial"/>
          <w:sz w:val="20"/>
          <w:szCs w:val="20"/>
        </w:rPr>
        <w:t>19</w:t>
      </w:r>
      <w:r>
        <w:rPr>
          <w:rFonts w:ascii="Arial" w:eastAsia="Times New Roman" w:hAnsi="Arial" w:cs="Arial"/>
          <w:sz w:val="20"/>
          <w:szCs w:val="20"/>
        </w:rPr>
        <w:t>/</w:t>
      </w:r>
      <w:r w:rsidR="00F31C83">
        <w:rPr>
          <w:rFonts w:ascii="Arial" w:eastAsia="Times New Roman" w:hAnsi="Arial" w:cs="Arial"/>
          <w:sz w:val="20"/>
          <w:szCs w:val="20"/>
        </w:rPr>
        <w:t xml:space="preserve">4 č. 148N19/35 </w:t>
      </w:r>
      <w:r>
        <w:rPr>
          <w:rFonts w:ascii="Arial" w:eastAsia="Times New Roman" w:hAnsi="Arial" w:cs="Arial"/>
          <w:sz w:val="20"/>
          <w:szCs w:val="20"/>
        </w:rPr>
        <w:t xml:space="preserve">s panem </w:t>
      </w:r>
      <w:proofErr w:type="spellStart"/>
      <w:r w:rsidR="009373C7">
        <w:rPr>
          <w:rFonts w:ascii="Arial" w:eastAsia="Times New Roman" w:hAnsi="Arial" w:cs="Arial"/>
          <w:sz w:val="20"/>
          <w:szCs w:val="20"/>
        </w:rPr>
        <w:t>xxxxxxxxx</w:t>
      </w:r>
      <w:proofErr w:type="spellEnd"/>
      <w:r w:rsidR="00F31C83">
        <w:rPr>
          <w:rFonts w:ascii="Arial" w:eastAsia="Times New Roman" w:hAnsi="Arial" w:cs="Arial"/>
          <w:sz w:val="20"/>
          <w:szCs w:val="20"/>
        </w:rPr>
        <w:t>,</w:t>
      </w:r>
      <w:r>
        <w:rPr>
          <w:rFonts w:ascii="Arial" w:eastAsia="Times New Roman" w:hAnsi="Arial" w:cs="Arial"/>
          <w:sz w:val="20"/>
          <w:szCs w:val="20"/>
        </w:rPr>
        <w:t xml:space="preserve"> p. č. st. </w:t>
      </w:r>
      <w:r w:rsidR="00F31C83">
        <w:rPr>
          <w:rFonts w:ascii="Arial" w:eastAsia="Times New Roman" w:hAnsi="Arial" w:cs="Arial"/>
          <w:sz w:val="20"/>
          <w:szCs w:val="20"/>
        </w:rPr>
        <w:t>19</w:t>
      </w:r>
      <w:r>
        <w:rPr>
          <w:rFonts w:ascii="Arial" w:eastAsia="Times New Roman" w:hAnsi="Arial" w:cs="Arial"/>
          <w:sz w:val="20"/>
          <w:szCs w:val="20"/>
        </w:rPr>
        <w:t>/</w:t>
      </w:r>
      <w:r w:rsidR="00F31C83">
        <w:rPr>
          <w:rFonts w:ascii="Arial" w:eastAsia="Times New Roman" w:hAnsi="Arial" w:cs="Arial"/>
          <w:sz w:val="20"/>
          <w:szCs w:val="20"/>
        </w:rPr>
        <w:t>6</w:t>
      </w:r>
      <w:r>
        <w:rPr>
          <w:rFonts w:ascii="Arial" w:eastAsia="Times New Roman" w:hAnsi="Arial" w:cs="Arial"/>
          <w:sz w:val="20"/>
          <w:szCs w:val="20"/>
        </w:rPr>
        <w:t xml:space="preserve"> č. </w:t>
      </w:r>
      <w:r w:rsidR="00F31C83" w:rsidRPr="00F31C83">
        <w:rPr>
          <w:rFonts w:ascii="Arial" w:eastAsia="Times New Roman" w:hAnsi="Arial" w:cs="Arial"/>
          <w:sz w:val="20"/>
          <w:szCs w:val="20"/>
        </w:rPr>
        <w:t>186N21/35</w:t>
      </w:r>
      <w:r w:rsidR="00F31C83">
        <w:rPr>
          <w:rFonts w:ascii="Arial" w:eastAsia="Times New Roman" w:hAnsi="Arial" w:cs="Arial"/>
          <w:sz w:val="20"/>
          <w:szCs w:val="20"/>
        </w:rPr>
        <w:t xml:space="preserve"> </w:t>
      </w:r>
      <w:r>
        <w:rPr>
          <w:rFonts w:ascii="Arial" w:eastAsia="Times New Roman" w:hAnsi="Arial" w:cs="Arial"/>
          <w:sz w:val="20"/>
          <w:szCs w:val="20"/>
        </w:rPr>
        <w:t xml:space="preserve">s panem </w:t>
      </w:r>
      <w:proofErr w:type="spellStart"/>
      <w:r w:rsidR="009373C7">
        <w:rPr>
          <w:rFonts w:ascii="Arial" w:eastAsia="Times New Roman" w:hAnsi="Arial" w:cs="Arial"/>
          <w:sz w:val="20"/>
          <w:szCs w:val="20"/>
        </w:rPr>
        <w:t>xxxxxxxx</w:t>
      </w:r>
      <w:proofErr w:type="spellEnd"/>
      <w:r>
        <w:rPr>
          <w:rFonts w:ascii="Arial" w:eastAsia="Times New Roman" w:hAnsi="Arial" w:cs="Arial"/>
          <w:sz w:val="20"/>
          <w:szCs w:val="20"/>
        </w:rPr>
        <w:t xml:space="preserve">, </w:t>
      </w:r>
      <w:r w:rsidR="00F31C83">
        <w:rPr>
          <w:rFonts w:ascii="Arial" w:eastAsia="Times New Roman" w:hAnsi="Arial" w:cs="Arial"/>
          <w:sz w:val="20"/>
          <w:szCs w:val="20"/>
        </w:rPr>
        <w:t xml:space="preserve">p.č.st. 19/7 </w:t>
      </w:r>
      <w:r>
        <w:rPr>
          <w:rFonts w:ascii="Arial" w:eastAsia="Times New Roman" w:hAnsi="Arial" w:cs="Arial"/>
          <w:sz w:val="20"/>
          <w:szCs w:val="20"/>
        </w:rPr>
        <w:t xml:space="preserve">č. </w:t>
      </w:r>
      <w:r w:rsidR="00F31C83">
        <w:rPr>
          <w:rFonts w:ascii="Arial" w:eastAsia="Times New Roman" w:hAnsi="Arial" w:cs="Arial"/>
          <w:sz w:val="20"/>
          <w:szCs w:val="20"/>
        </w:rPr>
        <w:t>137N17</w:t>
      </w:r>
      <w:r>
        <w:rPr>
          <w:rFonts w:ascii="Arial" w:eastAsia="Times New Roman" w:hAnsi="Arial" w:cs="Arial"/>
          <w:sz w:val="20"/>
          <w:szCs w:val="20"/>
        </w:rPr>
        <w:t xml:space="preserve">/35 s panem </w:t>
      </w:r>
      <w:proofErr w:type="spellStart"/>
      <w:r w:rsidR="009373C7">
        <w:rPr>
          <w:rFonts w:ascii="Arial" w:eastAsia="Times New Roman" w:hAnsi="Arial" w:cs="Arial"/>
          <w:sz w:val="20"/>
          <w:szCs w:val="20"/>
        </w:rPr>
        <w:t>xxxxxxxx</w:t>
      </w:r>
      <w:proofErr w:type="spellEnd"/>
      <w:r w:rsidR="00F31C83">
        <w:rPr>
          <w:rFonts w:ascii="Arial" w:eastAsia="Times New Roman" w:hAnsi="Arial" w:cs="Arial"/>
          <w:sz w:val="20"/>
          <w:szCs w:val="20"/>
        </w:rPr>
        <w:t xml:space="preserve">, č. 143N20/35 s paní </w:t>
      </w:r>
      <w:proofErr w:type="spellStart"/>
      <w:r w:rsidR="009373C7">
        <w:rPr>
          <w:rFonts w:ascii="Arial" w:eastAsia="Times New Roman" w:hAnsi="Arial" w:cs="Arial"/>
          <w:sz w:val="20"/>
          <w:szCs w:val="20"/>
        </w:rPr>
        <w:t>xxxxxxxx</w:t>
      </w:r>
      <w:proofErr w:type="spellEnd"/>
      <w:r w:rsidR="00F31C83">
        <w:rPr>
          <w:rFonts w:ascii="Arial" w:eastAsia="Times New Roman" w:hAnsi="Arial" w:cs="Arial"/>
          <w:sz w:val="20"/>
          <w:szCs w:val="20"/>
        </w:rPr>
        <w:t xml:space="preserve">, č. 144N18/35 s panem </w:t>
      </w:r>
      <w:proofErr w:type="spellStart"/>
      <w:r w:rsidR="009373C7">
        <w:rPr>
          <w:rFonts w:ascii="Arial" w:eastAsia="Times New Roman" w:hAnsi="Arial" w:cs="Arial"/>
          <w:sz w:val="20"/>
          <w:szCs w:val="20"/>
        </w:rPr>
        <w:t>xxxxxxxx</w:t>
      </w:r>
      <w:proofErr w:type="spellEnd"/>
      <w:r w:rsidR="00F31C83">
        <w:rPr>
          <w:rFonts w:ascii="Arial" w:eastAsia="Times New Roman" w:hAnsi="Arial" w:cs="Arial"/>
          <w:sz w:val="20"/>
          <w:szCs w:val="20"/>
        </w:rPr>
        <w:t xml:space="preserve">, č. 54N20/35 s panem </w:t>
      </w:r>
      <w:proofErr w:type="spellStart"/>
      <w:r w:rsidR="009373C7">
        <w:rPr>
          <w:rFonts w:ascii="Arial" w:eastAsia="Times New Roman" w:hAnsi="Arial" w:cs="Arial"/>
          <w:sz w:val="20"/>
          <w:szCs w:val="20"/>
        </w:rPr>
        <w:t>xxxxxxxxx</w:t>
      </w:r>
      <w:proofErr w:type="spellEnd"/>
      <w:r w:rsidR="00531D82">
        <w:rPr>
          <w:rFonts w:ascii="Arial" w:eastAsia="Times New Roman" w:hAnsi="Arial" w:cs="Arial"/>
          <w:sz w:val="20"/>
          <w:szCs w:val="20"/>
        </w:rPr>
        <w:t xml:space="preserve"> a</w:t>
      </w:r>
      <w:r w:rsidR="00F31C83">
        <w:rPr>
          <w:rFonts w:ascii="Arial" w:eastAsia="Times New Roman" w:hAnsi="Arial" w:cs="Arial"/>
          <w:sz w:val="20"/>
          <w:szCs w:val="20"/>
        </w:rPr>
        <w:t xml:space="preserve"> č. 173N24/35 s panem </w:t>
      </w:r>
      <w:proofErr w:type="spellStart"/>
      <w:r w:rsidR="009373C7">
        <w:rPr>
          <w:rFonts w:ascii="Arial" w:eastAsia="Times New Roman" w:hAnsi="Arial" w:cs="Arial"/>
          <w:sz w:val="20"/>
          <w:szCs w:val="20"/>
        </w:rPr>
        <w:t>xxxxxxxx</w:t>
      </w:r>
      <w:proofErr w:type="spellEnd"/>
      <w:r w:rsidR="00F31C83">
        <w:rPr>
          <w:rFonts w:ascii="Arial" w:eastAsia="Times New Roman" w:hAnsi="Arial" w:cs="Arial"/>
          <w:sz w:val="20"/>
          <w:szCs w:val="20"/>
        </w:rPr>
        <w:t>, p.č.st. 19/7</w:t>
      </w:r>
      <w:r w:rsidR="00531D82">
        <w:rPr>
          <w:rFonts w:ascii="Arial" w:eastAsia="Times New Roman" w:hAnsi="Arial" w:cs="Arial"/>
          <w:sz w:val="20"/>
          <w:szCs w:val="20"/>
        </w:rPr>
        <w:t xml:space="preserve"> č. 73N19/35 s panem </w:t>
      </w:r>
      <w:proofErr w:type="spellStart"/>
      <w:r w:rsidR="009373C7">
        <w:rPr>
          <w:rFonts w:ascii="Arial" w:eastAsia="Times New Roman" w:hAnsi="Arial" w:cs="Arial"/>
          <w:sz w:val="20"/>
          <w:szCs w:val="20"/>
        </w:rPr>
        <w:t>xxxxxxxxx</w:t>
      </w:r>
      <w:proofErr w:type="spellEnd"/>
      <w:r w:rsidR="00531D82">
        <w:rPr>
          <w:rFonts w:ascii="Arial" w:eastAsia="Times New Roman" w:hAnsi="Arial" w:cs="Arial"/>
          <w:sz w:val="20"/>
          <w:szCs w:val="20"/>
        </w:rPr>
        <w:t xml:space="preserve"> a č. 75N19/35 s panem </w:t>
      </w:r>
      <w:proofErr w:type="spellStart"/>
      <w:r w:rsidR="009373C7">
        <w:rPr>
          <w:rFonts w:ascii="Arial" w:eastAsia="Times New Roman" w:hAnsi="Arial" w:cs="Arial"/>
          <w:sz w:val="20"/>
          <w:szCs w:val="20"/>
        </w:rPr>
        <w:t>xxxxxxxx</w:t>
      </w:r>
      <w:proofErr w:type="spellEnd"/>
      <w:r w:rsidR="00531D82">
        <w:rPr>
          <w:rFonts w:ascii="Arial" w:eastAsia="Times New Roman" w:hAnsi="Arial" w:cs="Arial"/>
          <w:sz w:val="20"/>
          <w:szCs w:val="20"/>
        </w:rPr>
        <w:t xml:space="preserve">, p.č.st. 19/7 a p.č.st. 19/8 č. 11N15/35 s paní </w:t>
      </w:r>
      <w:proofErr w:type="spellStart"/>
      <w:r w:rsidR="009373C7">
        <w:rPr>
          <w:rFonts w:ascii="Arial" w:eastAsia="Times New Roman" w:hAnsi="Arial" w:cs="Arial"/>
          <w:sz w:val="20"/>
          <w:szCs w:val="20"/>
        </w:rPr>
        <w:t>xxxxxxxxx</w:t>
      </w:r>
      <w:proofErr w:type="spellEnd"/>
      <w:r w:rsidR="00531D82">
        <w:rPr>
          <w:rFonts w:ascii="Arial" w:eastAsia="Times New Roman" w:hAnsi="Arial" w:cs="Arial"/>
          <w:sz w:val="20"/>
          <w:szCs w:val="20"/>
        </w:rPr>
        <w:t xml:space="preserve"> a panem </w:t>
      </w:r>
      <w:proofErr w:type="spellStart"/>
      <w:r w:rsidR="009373C7">
        <w:rPr>
          <w:rFonts w:ascii="Arial" w:eastAsia="Times New Roman" w:hAnsi="Arial" w:cs="Arial"/>
          <w:sz w:val="20"/>
          <w:szCs w:val="20"/>
        </w:rPr>
        <w:t>xxxxxxxx</w:t>
      </w:r>
      <w:proofErr w:type="spellEnd"/>
      <w:r w:rsidR="00F31C83">
        <w:rPr>
          <w:rFonts w:ascii="Arial" w:eastAsia="Times New Roman" w:hAnsi="Arial" w:cs="Arial"/>
          <w:sz w:val="20"/>
          <w:szCs w:val="20"/>
        </w:rPr>
        <w:t xml:space="preserve"> a </w:t>
      </w:r>
      <w:r>
        <w:rPr>
          <w:rFonts w:ascii="Arial" w:eastAsia="Times New Roman" w:hAnsi="Arial" w:cs="Arial"/>
          <w:sz w:val="20"/>
          <w:szCs w:val="20"/>
        </w:rPr>
        <w:t xml:space="preserve"> j</w:t>
      </w:r>
      <w:r w:rsidRPr="00D84EC8">
        <w:rPr>
          <w:rFonts w:ascii="Arial" w:eastAsia="Times New Roman" w:hAnsi="Arial" w:cs="Arial"/>
          <w:sz w:val="20"/>
          <w:szCs w:val="20"/>
        </w:rPr>
        <w:t xml:space="preserve">akožto </w:t>
      </w:r>
      <w:r w:rsidRPr="00D84EC8">
        <w:rPr>
          <w:rFonts w:ascii="Arial" w:eastAsia="Times New Roman" w:hAnsi="Arial" w:cs="Arial"/>
          <w:sz w:val="20"/>
          <w:szCs w:val="20"/>
          <w:lang w:eastAsia="cs-CZ"/>
        </w:rPr>
        <w:t>nájemc</w:t>
      </w:r>
      <w:r>
        <w:rPr>
          <w:rFonts w:ascii="Arial" w:eastAsia="Times New Roman" w:hAnsi="Arial" w:cs="Arial"/>
          <w:sz w:val="20"/>
          <w:szCs w:val="20"/>
          <w:lang w:eastAsia="cs-CZ"/>
        </w:rPr>
        <w:t>i</w:t>
      </w:r>
      <w:r w:rsidRPr="00D84EC8">
        <w:rPr>
          <w:rFonts w:ascii="Arial" w:eastAsia="Times New Roman" w:hAnsi="Arial" w:cs="Arial"/>
          <w:i/>
          <w:iCs/>
          <w:sz w:val="20"/>
          <w:szCs w:val="20"/>
        </w:rPr>
        <w:t xml:space="preserve">. </w:t>
      </w:r>
      <w:r w:rsidRPr="00D84EC8">
        <w:rPr>
          <w:rFonts w:ascii="Arial" w:eastAsia="Times New Roman" w:hAnsi="Arial" w:cs="Arial"/>
          <w:sz w:val="20"/>
          <w:szCs w:val="20"/>
        </w:rPr>
        <w:t>S obsahem nájemní</w:t>
      </w:r>
      <w:r>
        <w:rPr>
          <w:rFonts w:ascii="Arial" w:eastAsia="Times New Roman" w:hAnsi="Arial" w:cs="Arial"/>
          <w:sz w:val="20"/>
          <w:szCs w:val="20"/>
        </w:rPr>
        <w:t>ch</w:t>
      </w:r>
      <w:r w:rsidRPr="00D84EC8">
        <w:rPr>
          <w:rFonts w:ascii="Arial" w:eastAsia="Times New Roman" w:hAnsi="Arial" w:cs="Arial"/>
          <w:sz w:val="20"/>
          <w:szCs w:val="20"/>
        </w:rPr>
        <w:t xml:space="preserve"> sml</w:t>
      </w:r>
      <w:r>
        <w:rPr>
          <w:rFonts w:ascii="Arial" w:eastAsia="Times New Roman" w:hAnsi="Arial" w:cs="Arial"/>
          <w:sz w:val="20"/>
          <w:szCs w:val="20"/>
        </w:rPr>
        <w:t>uv</w:t>
      </w:r>
      <w:r w:rsidRPr="00D84EC8">
        <w:rPr>
          <w:rFonts w:ascii="Arial" w:eastAsia="Times New Roman" w:hAnsi="Arial" w:cs="Arial"/>
          <w:sz w:val="20"/>
          <w:szCs w:val="20"/>
        </w:rPr>
        <w:t xml:space="preserve"> byl (byli) kupující seznámen (seznámeni) před podpisem této smlouvy, což stvrzuje (stvrzují) svým (svými) podpisem (podpisy).</w:t>
      </w:r>
    </w:p>
    <w:p w14:paraId="412C9F73" w14:textId="77777777" w:rsidR="006D44CA" w:rsidRPr="006D44CA" w:rsidRDefault="006D44CA" w:rsidP="006D44CA">
      <w:pPr>
        <w:spacing w:after="0" w:line="240" w:lineRule="auto"/>
        <w:jc w:val="both"/>
        <w:rPr>
          <w:rFonts w:ascii="Arial" w:eastAsia="Times New Roman" w:hAnsi="Arial" w:cs="Arial"/>
          <w:sz w:val="20"/>
          <w:szCs w:val="20"/>
        </w:rPr>
      </w:pPr>
    </w:p>
    <w:p w14:paraId="6ABC2556" w14:textId="77777777" w:rsidR="006E21B1" w:rsidRPr="00CF3FAC" w:rsidRDefault="006E21B1" w:rsidP="006E21B1">
      <w:pPr>
        <w:spacing w:after="0" w:line="240" w:lineRule="auto"/>
        <w:jc w:val="both"/>
        <w:rPr>
          <w:rFonts w:ascii="Arial" w:eastAsia="Times New Roman" w:hAnsi="Arial" w:cs="Arial"/>
          <w:sz w:val="12"/>
          <w:szCs w:val="12"/>
        </w:rPr>
      </w:pPr>
    </w:p>
    <w:p w14:paraId="278274E2" w14:textId="6D423DF7" w:rsidR="00796D42" w:rsidRPr="006D44CA" w:rsidRDefault="006D44CA" w:rsidP="006D44CA">
      <w:pPr>
        <w:shd w:val="clear" w:color="auto" w:fill="FFFFFF" w:themeFill="background1"/>
        <w:spacing w:after="0" w:line="240" w:lineRule="auto"/>
        <w:rPr>
          <w:rFonts w:ascii="Arial" w:eastAsia="Times New Roman" w:hAnsi="Arial" w:cs="Arial"/>
          <w:b/>
          <w:sz w:val="20"/>
          <w:szCs w:val="20"/>
          <w:lang w:eastAsia="cs-CZ"/>
        </w:rPr>
      </w:pPr>
      <w:r w:rsidRPr="006D44CA">
        <w:rPr>
          <w:rFonts w:ascii="Arial" w:eastAsia="Times New Roman" w:hAnsi="Arial" w:cs="Arial"/>
          <w:sz w:val="20"/>
          <w:szCs w:val="20"/>
        </w:rPr>
        <w:t>3)</w:t>
      </w:r>
      <w:r>
        <w:rPr>
          <w:rFonts w:ascii="Arial" w:eastAsia="Times New Roman" w:hAnsi="Arial" w:cs="Arial"/>
          <w:sz w:val="20"/>
          <w:szCs w:val="20"/>
        </w:rPr>
        <w:t xml:space="preserve"> </w:t>
      </w:r>
      <w:r w:rsidR="001E7DF1" w:rsidRPr="006D44CA">
        <w:rPr>
          <w:rFonts w:ascii="Arial" w:eastAsia="Times New Roman" w:hAnsi="Arial" w:cs="Arial"/>
          <w:sz w:val="20"/>
          <w:szCs w:val="20"/>
        </w:rPr>
        <w:t xml:space="preserve">Kupující </w:t>
      </w:r>
      <w:bookmarkEnd w:id="8"/>
      <w:r w:rsidR="00A26A42" w:rsidRPr="006D44CA">
        <w:rPr>
          <w:rFonts w:ascii="Arial" w:hAnsi="Arial" w:cs="Arial"/>
          <w:sz w:val="20"/>
          <w:szCs w:val="20"/>
        </w:rPr>
        <w:t xml:space="preserve">nabývá </w:t>
      </w:r>
      <w:r w:rsidR="0006072D" w:rsidRPr="006D44CA">
        <w:rPr>
          <w:rFonts w:ascii="Arial" w:hAnsi="Arial" w:cs="Arial"/>
          <w:sz w:val="20"/>
          <w:szCs w:val="20"/>
        </w:rPr>
        <w:t>nemovité věci</w:t>
      </w:r>
      <w:r w:rsidR="00A26A42" w:rsidRPr="006D44CA">
        <w:rPr>
          <w:rFonts w:ascii="Arial" w:hAnsi="Arial" w:cs="Arial"/>
          <w:sz w:val="20"/>
          <w:szCs w:val="20"/>
        </w:rPr>
        <w:t>, ve smyslu § 1918 zákona č.</w:t>
      </w:r>
      <w:r w:rsidR="00796D42" w:rsidRPr="006D44CA">
        <w:rPr>
          <w:rFonts w:ascii="Arial" w:hAnsi="Arial" w:cs="Arial"/>
          <w:sz w:val="20"/>
          <w:szCs w:val="20"/>
        </w:rPr>
        <w:t xml:space="preserve"> </w:t>
      </w:r>
      <w:r w:rsidR="00A26A42" w:rsidRPr="006D44CA">
        <w:rPr>
          <w:rFonts w:ascii="Arial" w:hAnsi="Arial" w:cs="Arial"/>
          <w:sz w:val="20"/>
          <w:szCs w:val="20"/>
        </w:rPr>
        <w:t>89/2012 Sb., Občanský zákoník tak, jak stojí a leží. V</w:t>
      </w:r>
      <w:r w:rsidR="00796D42" w:rsidRPr="006D44CA">
        <w:rPr>
          <w:rFonts w:ascii="Arial" w:hAnsi="Arial" w:cs="Arial"/>
          <w:sz w:val="20"/>
          <w:szCs w:val="20"/>
        </w:rPr>
        <w:t xml:space="preserve"> </w:t>
      </w:r>
      <w:r w:rsidR="00A26A42" w:rsidRPr="006D44CA">
        <w:rPr>
          <w:rFonts w:ascii="Arial" w:hAnsi="Arial" w:cs="Arial"/>
          <w:sz w:val="20"/>
          <w:szCs w:val="20"/>
        </w:rPr>
        <w:t>souladu s</w:t>
      </w:r>
      <w:r w:rsidR="00796D42" w:rsidRPr="006D44CA">
        <w:rPr>
          <w:rFonts w:ascii="Arial" w:hAnsi="Arial" w:cs="Arial"/>
          <w:sz w:val="20"/>
          <w:szCs w:val="20"/>
        </w:rPr>
        <w:t xml:space="preserve"> </w:t>
      </w:r>
      <w:r w:rsidR="00A26A42" w:rsidRPr="006D44CA">
        <w:rPr>
          <w:rFonts w:ascii="Arial" w:hAnsi="Arial" w:cs="Arial"/>
          <w:sz w:val="20"/>
          <w:szCs w:val="20"/>
        </w:rPr>
        <w:t>ustanovením § 1916 odst. 2 zákona</w:t>
      </w:r>
      <w:r w:rsidR="00796D42" w:rsidRPr="006D44CA">
        <w:rPr>
          <w:rFonts w:ascii="Arial" w:hAnsi="Arial" w:cs="Arial"/>
          <w:sz w:val="20"/>
          <w:szCs w:val="20"/>
        </w:rPr>
        <w:t xml:space="preserve"> </w:t>
      </w:r>
      <w:r w:rsidR="00A26A42" w:rsidRPr="006D44CA">
        <w:rPr>
          <w:rFonts w:ascii="Arial" w:hAnsi="Arial" w:cs="Arial"/>
          <w:sz w:val="20"/>
          <w:szCs w:val="20"/>
        </w:rPr>
        <w:t xml:space="preserve">č. 89/2012 Sb., Občanský zákoník se pak kupující </w:t>
      </w:r>
      <w:r w:rsidR="00A26A42" w:rsidRPr="006D44CA">
        <w:rPr>
          <w:rFonts w:ascii="Arial" w:hAnsi="Arial" w:cs="Arial"/>
          <w:sz w:val="20"/>
          <w:szCs w:val="20"/>
        </w:rPr>
        <w:lastRenderedPageBreak/>
        <w:t>vzdává</w:t>
      </w:r>
      <w:r w:rsidR="00ED7EDC" w:rsidRPr="006D44CA">
        <w:rPr>
          <w:rFonts w:ascii="Arial" w:hAnsi="Arial" w:cs="Arial"/>
          <w:sz w:val="20"/>
          <w:szCs w:val="20"/>
        </w:rPr>
        <w:t xml:space="preserve">(vzdávají) </w:t>
      </w:r>
      <w:r w:rsidR="00A26A42" w:rsidRPr="006D44CA">
        <w:rPr>
          <w:rFonts w:ascii="Arial" w:hAnsi="Arial" w:cs="Arial"/>
          <w:sz w:val="20"/>
          <w:szCs w:val="20"/>
        </w:rPr>
        <w:t>svého práva z</w:t>
      </w:r>
      <w:r w:rsidR="00796D42" w:rsidRPr="006D44CA">
        <w:rPr>
          <w:rFonts w:ascii="Arial" w:hAnsi="Arial" w:cs="Arial"/>
          <w:sz w:val="20"/>
          <w:szCs w:val="20"/>
        </w:rPr>
        <w:t xml:space="preserve"> </w:t>
      </w:r>
      <w:r w:rsidR="00A26A42" w:rsidRPr="006D44CA">
        <w:rPr>
          <w:rFonts w:ascii="Arial" w:hAnsi="Arial" w:cs="Arial"/>
          <w:sz w:val="20"/>
          <w:szCs w:val="20"/>
        </w:rPr>
        <w:t>vadného plnění</w:t>
      </w:r>
      <w:r w:rsidR="00126DA5" w:rsidRPr="006D44CA">
        <w:rPr>
          <w:rFonts w:ascii="Arial" w:hAnsi="Arial" w:cs="Arial"/>
          <w:sz w:val="20"/>
          <w:szCs w:val="20"/>
        </w:rPr>
        <w:t xml:space="preserve"> </w:t>
      </w:r>
      <w:r w:rsidR="00A26A42" w:rsidRPr="006D44CA">
        <w:rPr>
          <w:rFonts w:ascii="Arial" w:hAnsi="Arial" w:cs="Arial"/>
          <w:sz w:val="20"/>
          <w:szCs w:val="20"/>
        </w:rPr>
        <w:t>a zavazuje se, že</w:t>
      </w:r>
      <w:r w:rsidR="00796D42" w:rsidRPr="006D44CA">
        <w:rPr>
          <w:rFonts w:ascii="Arial" w:hAnsi="Arial" w:cs="Arial"/>
          <w:sz w:val="20"/>
          <w:szCs w:val="20"/>
        </w:rPr>
        <w:t xml:space="preserve"> </w:t>
      </w:r>
      <w:r w:rsidR="00A26A42" w:rsidRPr="006D44CA">
        <w:rPr>
          <w:rFonts w:ascii="Arial" w:hAnsi="Arial" w:cs="Arial"/>
          <w:sz w:val="20"/>
          <w:szCs w:val="20"/>
        </w:rPr>
        <w:t>nebude</w:t>
      </w:r>
      <w:r w:rsidR="00ED7EDC" w:rsidRPr="006D44CA">
        <w:rPr>
          <w:rFonts w:ascii="Arial" w:hAnsi="Arial" w:cs="Arial"/>
          <w:sz w:val="20"/>
          <w:szCs w:val="20"/>
        </w:rPr>
        <w:t>(nebudou)</w:t>
      </w:r>
      <w:r w:rsidR="00A26A42" w:rsidRPr="006D44CA">
        <w:rPr>
          <w:rFonts w:ascii="Arial" w:hAnsi="Arial" w:cs="Arial"/>
          <w:sz w:val="20"/>
          <w:szCs w:val="20"/>
        </w:rPr>
        <w:t xml:space="preserve"> po</w:t>
      </w:r>
      <w:r w:rsidR="00796D42" w:rsidRPr="006D44CA">
        <w:rPr>
          <w:rFonts w:ascii="Arial" w:hAnsi="Arial" w:cs="Arial"/>
          <w:sz w:val="20"/>
          <w:szCs w:val="20"/>
        </w:rPr>
        <w:t xml:space="preserve"> </w:t>
      </w:r>
      <w:r w:rsidR="00A26A42" w:rsidRPr="006D44CA">
        <w:rPr>
          <w:rFonts w:ascii="Arial" w:hAnsi="Arial" w:cs="Arial"/>
          <w:sz w:val="20"/>
          <w:szCs w:val="20"/>
        </w:rPr>
        <w:t>prodávajícím uplatňovat jakákoliv práva z</w:t>
      </w:r>
      <w:r w:rsidR="00796D42" w:rsidRPr="006D44CA">
        <w:rPr>
          <w:rFonts w:ascii="Arial" w:hAnsi="Arial" w:cs="Arial"/>
          <w:sz w:val="20"/>
          <w:szCs w:val="20"/>
        </w:rPr>
        <w:t xml:space="preserve"> </w:t>
      </w:r>
      <w:r w:rsidR="00A26A42" w:rsidRPr="006D44CA">
        <w:rPr>
          <w:rFonts w:ascii="Arial" w:hAnsi="Arial" w:cs="Arial"/>
          <w:sz w:val="20"/>
          <w:szCs w:val="20"/>
        </w:rPr>
        <w:t>vad prodáv</w:t>
      </w:r>
      <w:r w:rsidR="003760F7" w:rsidRPr="006D44CA">
        <w:rPr>
          <w:rFonts w:ascii="Arial" w:hAnsi="Arial" w:cs="Arial"/>
          <w:sz w:val="20"/>
          <w:szCs w:val="20"/>
        </w:rPr>
        <w:t>aného</w:t>
      </w:r>
      <w:r w:rsidR="00A26A42" w:rsidRPr="006D44CA">
        <w:rPr>
          <w:rFonts w:ascii="Arial" w:hAnsi="Arial" w:cs="Arial"/>
          <w:sz w:val="20"/>
          <w:szCs w:val="20"/>
        </w:rPr>
        <w:t xml:space="preserve"> </w:t>
      </w:r>
      <w:r w:rsidR="0006072D" w:rsidRPr="006D44CA">
        <w:rPr>
          <w:rFonts w:ascii="Arial" w:hAnsi="Arial" w:cs="Arial"/>
          <w:sz w:val="20"/>
          <w:szCs w:val="20"/>
        </w:rPr>
        <w:t>majetku</w:t>
      </w:r>
      <w:r w:rsidR="00796D42" w:rsidRPr="006D44CA">
        <w:rPr>
          <w:rFonts w:ascii="Arial" w:hAnsi="Arial" w:cs="Arial"/>
          <w:sz w:val="20"/>
          <w:szCs w:val="20"/>
        </w:rPr>
        <w:t>.</w:t>
      </w:r>
      <w:r w:rsidR="00A26A42" w:rsidRPr="006D44CA">
        <w:rPr>
          <w:rFonts w:ascii="Arial" w:hAnsi="Arial" w:cs="Arial"/>
          <w:sz w:val="20"/>
          <w:szCs w:val="20"/>
        </w:rPr>
        <w:t xml:space="preserve"> </w:t>
      </w:r>
    </w:p>
    <w:p w14:paraId="7AD018E1" w14:textId="77777777" w:rsidR="00796D42" w:rsidRPr="00796D42" w:rsidRDefault="00796D42" w:rsidP="00796D42">
      <w:pPr>
        <w:pStyle w:val="Odstavecseseznamem"/>
        <w:shd w:val="clear" w:color="auto" w:fill="FFFFFF" w:themeFill="background1"/>
        <w:spacing w:after="0" w:line="240" w:lineRule="auto"/>
        <w:ind w:left="0"/>
        <w:jc w:val="both"/>
        <w:rPr>
          <w:rFonts w:ascii="Arial" w:eastAsia="Times New Roman" w:hAnsi="Arial" w:cs="Arial"/>
          <w:b/>
          <w:lang w:eastAsia="cs-CZ"/>
        </w:rPr>
      </w:pPr>
    </w:p>
    <w:p w14:paraId="4368B4B7" w14:textId="5B4EB8D3" w:rsidR="002A1E5F" w:rsidRPr="00E0091F" w:rsidRDefault="00796D42" w:rsidP="00796D42">
      <w:pPr>
        <w:shd w:val="clear" w:color="auto" w:fill="FFFFFF" w:themeFill="background1"/>
        <w:spacing w:after="0" w:line="240" w:lineRule="auto"/>
        <w:ind w:left="426"/>
        <w:jc w:val="both"/>
        <w:rPr>
          <w:rFonts w:ascii="Arial" w:eastAsia="Times New Roman" w:hAnsi="Arial" w:cs="Arial"/>
          <w:b/>
          <w:sz w:val="20"/>
          <w:szCs w:val="20"/>
          <w:lang w:eastAsia="cs-CZ"/>
        </w:rPr>
      </w:pPr>
      <w:r w:rsidRPr="00E0091F">
        <w:rPr>
          <w:rFonts w:ascii="Arial" w:eastAsia="Times New Roman" w:hAnsi="Arial" w:cs="Arial"/>
          <w:b/>
          <w:sz w:val="20"/>
          <w:szCs w:val="20"/>
          <w:lang w:eastAsia="cs-CZ"/>
        </w:rPr>
        <w:t xml:space="preserve">                                                               </w:t>
      </w:r>
      <w:r w:rsidR="001E308C">
        <w:rPr>
          <w:rFonts w:ascii="Arial" w:eastAsia="Times New Roman" w:hAnsi="Arial" w:cs="Arial"/>
          <w:b/>
          <w:sz w:val="20"/>
          <w:szCs w:val="20"/>
          <w:lang w:eastAsia="cs-CZ"/>
        </w:rPr>
        <w:t xml:space="preserve">        </w:t>
      </w:r>
      <w:r w:rsidRPr="00E0091F">
        <w:rPr>
          <w:rFonts w:ascii="Arial" w:eastAsia="Times New Roman" w:hAnsi="Arial" w:cs="Arial"/>
          <w:b/>
          <w:sz w:val="20"/>
          <w:szCs w:val="20"/>
          <w:lang w:eastAsia="cs-CZ"/>
        </w:rPr>
        <w:t xml:space="preserve">  </w:t>
      </w:r>
      <w:r w:rsidR="002A1E5F" w:rsidRPr="00E0091F">
        <w:rPr>
          <w:rFonts w:ascii="Arial" w:eastAsia="Times New Roman" w:hAnsi="Arial" w:cs="Arial"/>
          <w:b/>
          <w:sz w:val="20"/>
          <w:szCs w:val="20"/>
          <w:lang w:eastAsia="cs-CZ"/>
        </w:rPr>
        <w:t>VI.</w:t>
      </w:r>
    </w:p>
    <w:p w14:paraId="22E9A12E" w14:textId="77777777" w:rsidR="002A1E5F" w:rsidRPr="00E0091F" w:rsidRDefault="002A1E5F" w:rsidP="002B368B">
      <w:pPr>
        <w:shd w:val="clear" w:color="auto" w:fill="FFFFFF" w:themeFill="background1"/>
        <w:spacing w:after="0" w:line="240" w:lineRule="auto"/>
        <w:contextualSpacing/>
        <w:jc w:val="both"/>
        <w:rPr>
          <w:rFonts w:ascii="Arial" w:eastAsia="Times New Roman" w:hAnsi="Arial" w:cs="Arial"/>
          <w:sz w:val="20"/>
          <w:szCs w:val="20"/>
          <w:lang w:eastAsia="cs-CZ"/>
        </w:rPr>
      </w:pPr>
      <w:bookmarkStart w:id="9" w:name="_Hlk21075172"/>
      <w:r w:rsidRPr="00E0091F">
        <w:rPr>
          <w:rFonts w:ascii="Arial" w:eastAsia="Times New Roman" w:hAnsi="Arial" w:cs="Arial"/>
          <w:sz w:val="20"/>
          <w:szCs w:val="20"/>
          <w:lang w:eastAsia="cs-CZ"/>
        </w:rPr>
        <w:t>1)</w:t>
      </w:r>
      <w:r w:rsidRPr="00E0091F">
        <w:rPr>
          <w:rFonts w:ascii="Arial" w:eastAsia="Times New Roman" w:hAnsi="Arial" w:cs="Arial"/>
          <w:sz w:val="20"/>
          <w:szCs w:val="20"/>
          <w:lang w:eastAsia="cs-CZ"/>
        </w:rPr>
        <w:tab/>
        <w:t xml:space="preserve">Prodávající je povinen předat kupujícímu (kupujícím) a ten (ti) je (jsou) povinen (povinni) převzít majetek ke dni účinnosti smlouvy. O předání a převzetí bude sepsán </w:t>
      </w:r>
      <w:r w:rsidR="00035F76" w:rsidRPr="00E0091F">
        <w:rPr>
          <w:rFonts w:ascii="Arial" w:eastAsia="Times New Roman" w:hAnsi="Arial" w:cs="Arial"/>
          <w:sz w:val="20"/>
          <w:szCs w:val="20"/>
          <w:lang w:eastAsia="cs-CZ"/>
        </w:rPr>
        <w:t>„</w:t>
      </w:r>
      <w:r w:rsidRPr="00E0091F">
        <w:rPr>
          <w:rFonts w:ascii="Arial" w:eastAsia="Times New Roman" w:hAnsi="Arial" w:cs="Arial"/>
          <w:sz w:val="20"/>
          <w:szCs w:val="20"/>
          <w:lang w:eastAsia="cs-CZ"/>
        </w:rPr>
        <w:t>Zápis o předání a převzetí</w:t>
      </w:r>
      <w:r w:rsidR="00035F76" w:rsidRPr="00E0091F">
        <w:rPr>
          <w:rFonts w:ascii="Arial" w:eastAsia="Times New Roman" w:hAnsi="Arial" w:cs="Arial"/>
          <w:sz w:val="20"/>
          <w:szCs w:val="20"/>
          <w:lang w:eastAsia="cs-CZ"/>
        </w:rPr>
        <w:t xml:space="preserve"> věcí zahrnutých do </w:t>
      </w:r>
      <w:r w:rsidRPr="00E0091F">
        <w:rPr>
          <w:rFonts w:ascii="Arial" w:eastAsia="Times New Roman" w:hAnsi="Arial" w:cs="Arial"/>
          <w:sz w:val="20"/>
          <w:szCs w:val="20"/>
          <w:lang w:eastAsia="cs-CZ"/>
        </w:rPr>
        <w:t xml:space="preserve">majetku”, ve kterém bude uveden skutečný stav těchto věcí se všemi případnými právními vadami a břemeny zatěžujícími tyto věci s tím, že je kupující spolu s nimi přebírá (přebírají) a je (jsou) s nimi takto srozuměn (srozuměni). Zápis o předání a převzetí </w:t>
      </w:r>
      <w:r w:rsidR="008C1A08" w:rsidRPr="00E0091F">
        <w:rPr>
          <w:rFonts w:ascii="Arial" w:eastAsia="Times New Roman" w:hAnsi="Arial" w:cs="Arial"/>
          <w:sz w:val="20"/>
          <w:szCs w:val="20"/>
          <w:lang w:eastAsia="cs-CZ"/>
        </w:rPr>
        <w:t xml:space="preserve">majetku </w:t>
      </w:r>
      <w:r w:rsidR="003F3A19" w:rsidRPr="00E0091F">
        <w:rPr>
          <w:rFonts w:ascii="Arial" w:eastAsia="Times New Roman" w:hAnsi="Arial" w:cs="Arial"/>
          <w:sz w:val="20"/>
          <w:szCs w:val="20"/>
          <w:lang w:eastAsia="cs-CZ"/>
        </w:rPr>
        <w:t>stvrdí podpisem</w:t>
      </w:r>
      <w:r w:rsidRPr="00E0091F">
        <w:rPr>
          <w:rFonts w:ascii="Arial" w:eastAsia="Times New Roman" w:hAnsi="Arial" w:cs="Arial"/>
          <w:sz w:val="20"/>
          <w:szCs w:val="20"/>
          <w:lang w:eastAsia="cs-CZ"/>
        </w:rPr>
        <w:t xml:space="preserve"> obě smluvní strany.</w:t>
      </w:r>
    </w:p>
    <w:p w14:paraId="77D92D3C" w14:textId="77777777" w:rsidR="002A1E5F" w:rsidRPr="00E0091F" w:rsidRDefault="002A1E5F" w:rsidP="002B368B">
      <w:pPr>
        <w:shd w:val="clear" w:color="auto" w:fill="FFFFFF" w:themeFill="background1"/>
        <w:spacing w:before="120" w:after="0" w:line="240" w:lineRule="auto"/>
        <w:jc w:val="both"/>
        <w:rPr>
          <w:rFonts w:ascii="Arial" w:eastAsia="Times New Roman" w:hAnsi="Arial" w:cs="Arial"/>
          <w:sz w:val="20"/>
          <w:szCs w:val="20"/>
          <w:lang w:eastAsia="cs-CZ"/>
        </w:rPr>
      </w:pPr>
      <w:r w:rsidRPr="00E0091F">
        <w:rPr>
          <w:rFonts w:ascii="Arial" w:eastAsia="Times New Roman" w:hAnsi="Arial" w:cs="Arial"/>
          <w:sz w:val="20"/>
          <w:szCs w:val="20"/>
          <w:lang w:eastAsia="cs-CZ"/>
        </w:rPr>
        <w:t>2</w:t>
      </w:r>
      <w:r w:rsidR="00871D81" w:rsidRPr="00E0091F">
        <w:rPr>
          <w:rFonts w:ascii="Arial" w:eastAsia="Times New Roman" w:hAnsi="Arial" w:cs="Arial"/>
          <w:sz w:val="20"/>
          <w:szCs w:val="20"/>
          <w:lang w:eastAsia="cs-CZ"/>
        </w:rPr>
        <w:t>)</w:t>
      </w:r>
      <w:r w:rsidR="00871D81" w:rsidRPr="00E0091F">
        <w:rPr>
          <w:rFonts w:ascii="Arial" w:eastAsia="Times New Roman" w:hAnsi="Arial" w:cs="Arial"/>
          <w:sz w:val="20"/>
          <w:szCs w:val="20"/>
          <w:lang w:eastAsia="cs-CZ"/>
        </w:rPr>
        <w:tab/>
      </w:r>
      <w:r w:rsidRPr="00E0091F">
        <w:rPr>
          <w:rFonts w:ascii="Arial" w:eastAsia="Times New Roman" w:hAnsi="Arial" w:cs="Arial"/>
          <w:sz w:val="20"/>
          <w:szCs w:val="20"/>
          <w:lang w:eastAsia="cs-CZ"/>
        </w:rPr>
        <w:t xml:space="preserve">Předávání majetku se uskuteční na základě </w:t>
      </w:r>
      <w:r w:rsidR="00FD335A" w:rsidRPr="00E0091F">
        <w:rPr>
          <w:rFonts w:ascii="Arial" w:eastAsia="Times New Roman" w:hAnsi="Arial" w:cs="Arial"/>
          <w:sz w:val="20"/>
          <w:szCs w:val="20"/>
          <w:lang w:eastAsia="cs-CZ"/>
        </w:rPr>
        <w:t>„Dohody o fyzické přejímce majetku“</w:t>
      </w:r>
      <w:r w:rsidRPr="00E0091F">
        <w:rPr>
          <w:rFonts w:ascii="Arial" w:eastAsia="Times New Roman" w:hAnsi="Arial" w:cs="Arial"/>
          <w:sz w:val="20"/>
          <w:szCs w:val="20"/>
          <w:lang w:eastAsia="cs-CZ"/>
        </w:rPr>
        <w:t>, ve které bude uvedeno datum a čas zahájení přejímky majetku. Pokud kupující nezahájí přebírání, nebo v</w:t>
      </w:r>
      <w:r w:rsidR="00871D81" w:rsidRPr="00E0091F">
        <w:rPr>
          <w:rFonts w:ascii="Arial" w:eastAsia="Times New Roman" w:hAnsi="Arial" w:cs="Arial"/>
          <w:sz w:val="20"/>
          <w:szCs w:val="20"/>
          <w:lang w:eastAsia="cs-CZ"/>
        </w:rPr>
        <w:t> </w:t>
      </w:r>
      <w:r w:rsidRPr="00E0091F">
        <w:rPr>
          <w:rFonts w:ascii="Arial" w:eastAsia="Times New Roman" w:hAnsi="Arial" w:cs="Arial"/>
          <w:sz w:val="20"/>
          <w:szCs w:val="20"/>
          <w:lang w:eastAsia="cs-CZ"/>
        </w:rPr>
        <w:t>již</w:t>
      </w:r>
      <w:r w:rsidR="00871D81" w:rsidRPr="00E0091F">
        <w:rPr>
          <w:rFonts w:ascii="Arial" w:eastAsia="Times New Roman" w:hAnsi="Arial" w:cs="Arial"/>
          <w:sz w:val="20"/>
          <w:szCs w:val="20"/>
          <w:lang w:eastAsia="cs-CZ"/>
        </w:rPr>
        <w:t> </w:t>
      </w:r>
      <w:r w:rsidRPr="00E0091F">
        <w:rPr>
          <w:rFonts w:ascii="Arial" w:eastAsia="Times New Roman" w:hAnsi="Arial" w:cs="Arial"/>
          <w:sz w:val="20"/>
          <w:szCs w:val="20"/>
          <w:lang w:eastAsia="cs-CZ"/>
        </w:rPr>
        <w:t>zahájeném přebírání majetku nepokračuje</w:t>
      </w:r>
      <w:r w:rsidR="003F3A19" w:rsidRPr="00E0091F">
        <w:rPr>
          <w:rFonts w:ascii="Arial" w:eastAsia="Times New Roman" w:hAnsi="Arial" w:cs="Arial"/>
          <w:sz w:val="20"/>
          <w:szCs w:val="20"/>
          <w:lang w:eastAsia="cs-CZ"/>
        </w:rPr>
        <w:t xml:space="preserve"> (nepokračují)</w:t>
      </w:r>
      <w:r w:rsidRPr="00E0091F">
        <w:rPr>
          <w:rFonts w:ascii="Arial" w:eastAsia="Times New Roman" w:hAnsi="Arial" w:cs="Arial"/>
          <w:sz w:val="20"/>
          <w:szCs w:val="20"/>
          <w:lang w:eastAsia="cs-CZ"/>
        </w:rPr>
        <w:t>, případně nepodepíše</w:t>
      </w:r>
      <w:r w:rsidR="003F3A19" w:rsidRPr="00E0091F">
        <w:rPr>
          <w:rFonts w:ascii="Arial" w:eastAsia="Times New Roman" w:hAnsi="Arial" w:cs="Arial"/>
          <w:sz w:val="20"/>
          <w:szCs w:val="20"/>
          <w:lang w:eastAsia="cs-CZ"/>
        </w:rPr>
        <w:t xml:space="preserve"> (</w:t>
      </w:r>
      <w:proofErr w:type="gramStart"/>
      <w:r w:rsidR="003F3A19" w:rsidRPr="00E0091F">
        <w:rPr>
          <w:rFonts w:ascii="Arial" w:eastAsia="Times New Roman" w:hAnsi="Arial" w:cs="Arial"/>
          <w:sz w:val="20"/>
          <w:szCs w:val="20"/>
          <w:lang w:eastAsia="cs-CZ"/>
        </w:rPr>
        <w:t>nepodepíší</w:t>
      </w:r>
      <w:proofErr w:type="gramEnd"/>
      <w:r w:rsidR="003F3A19" w:rsidRPr="00E0091F">
        <w:rPr>
          <w:rFonts w:ascii="Arial" w:eastAsia="Times New Roman" w:hAnsi="Arial" w:cs="Arial"/>
          <w:sz w:val="20"/>
          <w:szCs w:val="20"/>
          <w:lang w:eastAsia="cs-CZ"/>
        </w:rPr>
        <w:t>)</w:t>
      </w:r>
      <w:r w:rsidRPr="00E0091F">
        <w:rPr>
          <w:rFonts w:ascii="Arial" w:eastAsia="Times New Roman" w:hAnsi="Arial" w:cs="Arial"/>
          <w:sz w:val="20"/>
          <w:szCs w:val="20"/>
          <w:lang w:eastAsia="cs-CZ"/>
        </w:rPr>
        <w:t xml:space="preserve"> ”Zápis o předání a převzetí </w:t>
      </w:r>
      <w:r w:rsidR="00871D81" w:rsidRPr="00E0091F">
        <w:rPr>
          <w:rFonts w:ascii="Arial" w:eastAsia="Times New Roman" w:hAnsi="Arial" w:cs="Arial"/>
          <w:sz w:val="20"/>
          <w:szCs w:val="20"/>
          <w:lang w:eastAsia="cs-CZ"/>
        </w:rPr>
        <w:t xml:space="preserve">věcí zahrnutých do </w:t>
      </w:r>
      <w:r w:rsidRPr="00E0091F">
        <w:rPr>
          <w:rFonts w:ascii="Arial" w:eastAsia="Times New Roman" w:hAnsi="Arial" w:cs="Arial"/>
          <w:sz w:val="20"/>
          <w:szCs w:val="20"/>
          <w:lang w:eastAsia="cs-CZ"/>
        </w:rPr>
        <w:t>majetku</w:t>
      </w:r>
      <w:r w:rsidR="00871D81" w:rsidRPr="00E0091F">
        <w:rPr>
          <w:rFonts w:ascii="Arial" w:eastAsia="Times New Roman" w:hAnsi="Arial" w:cs="Arial"/>
          <w:sz w:val="20"/>
          <w:szCs w:val="20"/>
          <w:lang w:eastAsia="cs-CZ"/>
        </w:rPr>
        <w:t>“</w:t>
      </w:r>
      <w:r w:rsidRPr="00E0091F">
        <w:rPr>
          <w:rFonts w:ascii="Arial" w:eastAsia="Times New Roman" w:hAnsi="Arial" w:cs="Arial"/>
          <w:sz w:val="20"/>
          <w:szCs w:val="20"/>
          <w:lang w:eastAsia="cs-CZ"/>
        </w:rPr>
        <w:t>, je</w:t>
      </w:r>
      <w:r w:rsidR="003F3A19" w:rsidRPr="00E0091F">
        <w:rPr>
          <w:rFonts w:ascii="Arial" w:eastAsia="Times New Roman" w:hAnsi="Arial" w:cs="Arial"/>
          <w:sz w:val="20"/>
          <w:szCs w:val="20"/>
          <w:lang w:eastAsia="cs-CZ"/>
        </w:rPr>
        <w:t xml:space="preserve"> (jsou) </w:t>
      </w:r>
      <w:r w:rsidRPr="00E0091F">
        <w:rPr>
          <w:rFonts w:ascii="Arial" w:eastAsia="Times New Roman" w:hAnsi="Arial" w:cs="Arial"/>
          <w:sz w:val="20"/>
          <w:szCs w:val="20"/>
          <w:lang w:eastAsia="cs-CZ"/>
        </w:rPr>
        <w:t>povinen</w:t>
      </w:r>
      <w:r w:rsidR="003F3A19" w:rsidRPr="00E0091F">
        <w:rPr>
          <w:rFonts w:ascii="Arial" w:eastAsia="Times New Roman" w:hAnsi="Arial" w:cs="Arial"/>
          <w:sz w:val="20"/>
          <w:szCs w:val="20"/>
          <w:lang w:eastAsia="cs-CZ"/>
        </w:rPr>
        <w:t xml:space="preserve"> (povinni)</w:t>
      </w:r>
      <w:r w:rsidRPr="00E0091F">
        <w:rPr>
          <w:rFonts w:ascii="Arial" w:eastAsia="Times New Roman" w:hAnsi="Arial" w:cs="Arial"/>
          <w:sz w:val="20"/>
          <w:szCs w:val="20"/>
          <w:lang w:eastAsia="cs-CZ"/>
        </w:rPr>
        <w:t xml:space="preserve"> zaplatit prodávajícímu smluvní pokutu ve výši 0,05</w:t>
      </w:r>
      <w:r w:rsidR="002B368B" w:rsidRPr="00E0091F">
        <w:rPr>
          <w:rFonts w:ascii="Arial" w:eastAsia="Times New Roman" w:hAnsi="Arial" w:cs="Arial"/>
          <w:sz w:val="20"/>
          <w:szCs w:val="20"/>
          <w:lang w:eastAsia="cs-CZ"/>
        </w:rPr>
        <w:t xml:space="preserve"> </w:t>
      </w:r>
      <w:r w:rsidRPr="00E0091F">
        <w:rPr>
          <w:rFonts w:ascii="Arial" w:eastAsia="Times New Roman" w:hAnsi="Arial" w:cs="Arial"/>
          <w:sz w:val="20"/>
          <w:szCs w:val="20"/>
          <w:lang w:eastAsia="cs-CZ"/>
        </w:rPr>
        <w:t>% z kupn</w:t>
      </w:r>
      <w:r w:rsidR="003F3A19" w:rsidRPr="00E0091F">
        <w:rPr>
          <w:rFonts w:ascii="Arial" w:eastAsia="Times New Roman" w:hAnsi="Arial" w:cs="Arial"/>
          <w:sz w:val="20"/>
          <w:szCs w:val="20"/>
          <w:lang w:eastAsia="cs-CZ"/>
        </w:rPr>
        <w:t>í ceny za každý započatý den, </w:t>
      </w:r>
      <w:r w:rsidRPr="00E0091F">
        <w:rPr>
          <w:rFonts w:ascii="Arial" w:eastAsia="Times New Roman" w:hAnsi="Arial" w:cs="Arial"/>
          <w:sz w:val="20"/>
          <w:szCs w:val="20"/>
          <w:lang w:eastAsia="cs-CZ"/>
        </w:rPr>
        <w:t xml:space="preserve">po který bude porušení této povinnosti trvat. </w:t>
      </w:r>
    </w:p>
    <w:p w14:paraId="61A95A98" w14:textId="77777777" w:rsidR="002A1E5F" w:rsidRPr="00E0091F" w:rsidRDefault="002A1E5F" w:rsidP="009D5185">
      <w:pPr>
        <w:shd w:val="clear" w:color="auto" w:fill="FFFFFF" w:themeFill="background1"/>
        <w:spacing w:before="120" w:after="0" w:line="240" w:lineRule="auto"/>
        <w:jc w:val="both"/>
        <w:rPr>
          <w:rFonts w:ascii="Arial" w:eastAsia="Times New Roman" w:hAnsi="Arial" w:cs="Arial"/>
          <w:sz w:val="20"/>
          <w:szCs w:val="20"/>
          <w:lang w:eastAsia="cs-CZ"/>
        </w:rPr>
      </w:pPr>
      <w:r w:rsidRPr="00E0091F">
        <w:rPr>
          <w:rFonts w:ascii="Arial" w:eastAsia="Times New Roman" w:hAnsi="Arial" w:cs="Arial"/>
          <w:sz w:val="20"/>
          <w:szCs w:val="20"/>
          <w:lang w:eastAsia="cs-CZ"/>
        </w:rPr>
        <w:t>3</w:t>
      </w:r>
      <w:r w:rsidR="003F3A19" w:rsidRPr="00E0091F">
        <w:rPr>
          <w:rFonts w:ascii="Arial" w:eastAsia="Times New Roman" w:hAnsi="Arial" w:cs="Arial"/>
          <w:sz w:val="20"/>
          <w:szCs w:val="20"/>
          <w:lang w:eastAsia="cs-CZ"/>
        </w:rPr>
        <w:t>)</w:t>
      </w:r>
      <w:r w:rsidRPr="00E0091F">
        <w:rPr>
          <w:rFonts w:ascii="Arial" w:eastAsia="Times New Roman" w:hAnsi="Arial" w:cs="Arial"/>
          <w:sz w:val="20"/>
          <w:szCs w:val="20"/>
          <w:lang w:eastAsia="cs-CZ"/>
        </w:rPr>
        <w:tab/>
        <w:t>Jakékoliv porušení povinností stanovených tímto článkem kupujícím</w:t>
      </w:r>
      <w:r w:rsidR="003F3A19" w:rsidRPr="00E0091F">
        <w:rPr>
          <w:rFonts w:ascii="Arial" w:eastAsia="Times New Roman" w:hAnsi="Arial" w:cs="Arial"/>
          <w:sz w:val="20"/>
          <w:szCs w:val="20"/>
          <w:lang w:eastAsia="cs-CZ"/>
        </w:rPr>
        <w:t xml:space="preserve"> (</w:t>
      </w:r>
      <w:r w:rsidRPr="00E0091F">
        <w:rPr>
          <w:rFonts w:ascii="Arial" w:eastAsia="Times New Roman" w:hAnsi="Arial" w:cs="Arial"/>
          <w:sz w:val="20"/>
          <w:szCs w:val="20"/>
          <w:lang w:eastAsia="cs-CZ"/>
        </w:rPr>
        <w:t>kupujícími</w:t>
      </w:r>
      <w:r w:rsidR="003F3A19" w:rsidRPr="00E0091F">
        <w:rPr>
          <w:rFonts w:ascii="Arial" w:eastAsia="Times New Roman" w:hAnsi="Arial" w:cs="Arial"/>
          <w:sz w:val="20"/>
          <w:szCs w:val="20"/>
          <w:lang w:eastAsia="cs-CZ"/>
        </w:rPr>
        <w:t>)</w:t>
      </w:r>
      <w:r w:rsidRPr="00E0091F">
        <w:rPr>
          <w:rFonts w:ascii="Arial" w:eastAsia="Times New Roman" w:hAnsi="Arial" w:cs="Arial"/>
          <w:sz w:val="20"/>
          <w:szCs w:val="20"/>
          <w:lang w:eastAsia="cs-CZ"/>
        </w:rPr>
        <w:t xml:space="preserve"> se</w:t>
      </w:r>
      <w:r w:rsidR="0075344F" w:rsidRPr="00E0091F">
        <w:rPr>
          <w:rFonts w:ascii="Arial" w:eastAsia="Times New Roman" w:hAnsi="Arial" w:cs="Arial"/>
          <w:sz w:val="20"/>
          <w:szCs w:val="20"/>
          <w:lang w:eastAsia="cs-CZ"/>
        </w:rPr>
        <w:t> </w:t>
      </w:r>
      <w:r w:rsidRPr="00E0091F">
        <w:rPr>
          <w:rFonts w:ascii="Arial" w:eastAsia="Times New Roman" w:hAnsi="Arial" w:cs="Arial"/>
          <w:sz w:val="20"/>
          <w:szCs w:val="20"/>
          <w:lang w:eastAsia="cs-CZ"/>
        </w:rPr>
        <w:t>považuje za porušení smlouvy, které zakládá právo prodávajícího od smlouvy odstoupit.</w:t>
      </w:r>
    </w:p>
    <w:bookmarkEnd w:id="9"/>
    <w:p w14:paraId="3905668A" w14:textId="77777777" w:rsidR="002A1E5F" w:rsidRPr="00E0091F" w:rsidRDefault="002A1E5F" w:rsidP="00FD335A">
      <w:pPr>
        <w:tabs>
          <w:tab w:val="left" w:pos="709"/>
        </w:tabs>
        <w:spacing w:after="0" w:line="240" w:lineRule="auto"/>
        <w:jc w:val="center"/>
        <w:rPr>
          <w:rFonts w:ascii="Arial" w:eastAsia="Times New Roman" w:hAnsi="Arial" w:cs="Arial"/>
          <w:b/>
          <w:sz w:val="20"/>
          <w:szCs w:val="20"/>
        </w:rPr>
      </w:pPr>
    </w:p>
    <w:p w14:paraId="1F3B9680" w14:textId="77777777" w:rsidR="00040D21" w:rsidRPr="00E0091F" w:rsidRDefault="00040D21" w:rsidP="00307C57">
      <w:pPr>
        <w:tabs>
          <w:tab w:val="left" w:pos="709"/>
        </w:tabs>
        <w:spacing w:after="0" w:line="240" w:lineRule="auto"/>
        <w:jc w:val="center"/>
        <w:rPr>
          <w:rFonts w:ascii="Arial" w:eastAsia="Times New Roman" w:hAnsi="Arial" w:cs="Arial"/>
          <w:b/>
          <w:sz w:val="20"/>
          <w:szCs w:val="20"/>
        </w:rPr>
      </w:pPr>
      <w:r w:rsidRPr="00E0091F">
        <w:rPr>
          <w:rFonts w:ascii="Arial" w:eastAsia="Times New Roman" w:hAnsi="Arial" w:cs="Arial"/>
          <w:b/>
          <w:sz w:val="20"/>
          <w:szCs w:val="20"/>
        </w:rPr>
        <w:t>V</w:t>
      </w:r>
      <w:r w:rsidR="003F3A19" w:rsidRPr="00E0091F">
        <w:rPr>
          <w:rFonts w:ascii="Arial" w:eastAsia="Times New Roman" w:hAnsi="Arial" w:cs="Arial"/>
          <w:b/>
          <w:sz w:val="20"/>
          <w:szCs w:val="20"/>
        </w:rPr>
        <w:t>I</w:t>
      </w:r>
      <w:r w:rsidRPr="00E0091F">
        <w:rPr>
          <w:rFonts w:ascii="Arial" w:eastAsia="Times New Roman" w:hAnsi="Arial" w:cs="Arial"/>
          <w:b/>
          <w:sz w:val="20"/>
          <w:szCs w:val="20"/>
        </w:rPr>
        <w:t>I.</w:t>
      </w:r>
    </w:p>
    <w:p w14:paraId="4C096239" w14:textId="77777777" w:rsidR="00764A9B" w:rsidRPr="00531D82" w:rsidRDefault="00764A9B" w:rsidP="00307C57">
      <w:pPr>
        <w:spacing w:after="0" w:line="240" w:lineRule="auto"/>
        <w:jc w:val="both"/>
        <w:rPr>
          <w:rFonts w:ascii="Arial" w:eastAsia="Times New Roman" w:hAnsi="Arial" w:cs="Arial"/>
          <w:sz w:val="20"/>
          <w:szCs w:val="20"/>
        </w:rPr>
      </w:pPr>
      <w:r w:rsidRPr="00531D82">
        <w:rPr>
          <w:rFonts w:ascii="Arial" w:eastAsia="Times New Roman" w:hAnsi="Arial" w:cs="Arial"/>
          <w:sz w:val="20"/>
          <w:szCs w:val="20"/>
        </w:rPr>
        <w:t xml:space="preserve">1) Prodávající je ve smyslu zákona č. 634/2004 Sb., o správních poplatcích, ve znění pozdějších předpisů, osvobozen od správních poplatků. </w:t>
      </w:r>
    </w:p>
    <w:p w14:paraId="1D08FD8A" w14:textId="77777777" w:rsidR="00C40D97" w:rsidRPr="00531D82" w:rsidRDefault="00C40D97" w:rsidP="00322C76">
      <w:pPr>
        <w:pStyle w:val="vnintext"/>
        <w:tabs>
          <w:tab w:val="clear" w:pos="709"/>
        </w:tabs>
        <w:spacing w:before="60"/>
        <w:ind w:firstLine="0"/>
        <w:rPr>
          <w:rFonts w:ascii="Arial" w:hAnsi="Arial" w:cs="Arial"/>
          <w:sz w:val="20"/>
        </w:rPr>
      </w:pPr>
      <w:r w:rsidRPr="00531D82">
        <w:rPr>
          <w:rFonts w:ascii="Arial" w:hAnsi="Arial" w:cs="Arial"/>
          <w:sz w:val="20"/>
        </w:rPr>
        <w:t>2) 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4352B73B" w14:textId="7CF34822" w:rsidR="00C40D97" w:rsidRPr="00531D82" w:rsidRDefault="00C40D97" w:rsidP="00C40D97">
      <w:pPr>
        <w:spacing w:before="120" w:after="0" w:line="240" w:lineRule="auto"/>
        <w:jc w:val="both"/>
        <w:rPr>
          <w:rFonts w:ascii="Arial" w:eastAsia="Times New Roman" w:hAnsi="Arial" w:cs="Arial"/>
          <w:sz w:val="20"/>
          <w:szCs w:val="20"/>
        </w:rPr>
      </w:pPr>
      <w:r w:rsidRPr="00531D82">
        <w:rPr>
          <w:rFonts w:ascii="Arial" w:hAnsi="Arial" w:cs="Arial"/>
          <w:sz w:val="20"/>
          <w:szCs w:val="20"/>
        </w:rPr>
        <w:t>3) 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 prodávajícím vymáhat.</w:t>
      </w:r>
    </w:p>
    <w:p w14:paraId="2CB27CDF" w14:textId="3A802131" w:rsidR="00764A9B" w:rsidRPr="00531D82" w:rsidRDefault="00C40D97" w:rsidP="002B368B">
      <w:pPr>
        <w:spacing w:before="120" w:after="0" w:line="240" w:lineRule="auto"/>
        <w:jc w:val="both"/>
        <w:rPr>
          <w:rFonts w:ascii="Arial" w:eastAsia="Times New Roman" w:hAnsi="Arial" w:cs="Arial"/>
          <w:sz w:val="20"/>
          <w:szCs w:val="20"/>
        </w:rPr>
      </w:pPr>
      <w:r w:rsidRPr="00531D82">
        <w:rPr>
          <w:rFonts w:ascii="Arial" w:eastAsia="Times New Roman" w:hAnsi="Arial" w:cs="Arial"/>
          <w:sz w:val="20"/>
          <w:szCs w:val="20"/>
        </w:rPr>
        <w:t>4</w:t>
      </w:r>
      <w:r w:rsidR="00764A9B" w:rsidRPr="00531D82">
        <w:rPr>
          <w:rFonts w:ascii="Arial" w:eastAsia="Times New Roman" w:hAnsi="Arial" w:cs="Arial"/>
          <w:sz w:val="20"/>
          <w:szCs w:val="20"/>
        </w:rPr>
        <w:t xml:space="preserve">) Smluvní strany se dohodly, že prodávající podá návrh na vklad vlastnického práva na základě této smlouvy u příslušného katastrálního úřadu do </w:t>
      </w:r>
      <w:r w:rsidR="00764A9B" w:rsidRPr="00531D82">
        <w:rPr>
          <w:rFonts w:ascii="Arial" w:eastAsia="Times New Roman" w:hAnsi="Arial" w:cs="Arial"/>
          <w:bCs/>
          <w:sz w:val="20"/>
          <w:szCs w:val="20"/>
        </w:rPr>
        <w:t>30</w:t>
      </w:r>
      <w:r w:rsidR="00764A9B" w:rsidRPr="00531D82">
        <w:rPr>
          <w:rFonts w:ascii="Arial" w:eastAsia="Times New Roman" w:hAnsi="Arial" w:cs="Arial"/>
          <w:sz w:val="20"/>
          <w:szCs w:val="20"/>
        </w:rPr>
        <w:t xml:space="preserve"> dnů ode dne účinnosti této smlouvy.</w:t>
      </w:r>
    </w:p>
    <w:p w14:paraId="566D3EA4" w14:textId="77777777" w:rsidR="00764A9B" w:rsidRPr="00531D82" w:rsidRDefault="00764A9B" w:rsidP="002B3CA9">
      <w:pPr>
        <w:spacing w:after="0" w:line="240" w:lineRule="auto"/>
        <w:ind w:firstLine="284"/>
        <w:jc w:val="both"/>
        <w:rPr>
          <w:rFonts w:ascii="Arial" w:eastAsia="Times New Roman" w:hAnsi="Arial" w:cs="Arial"/>
          <w:sz w:val="20"/>
          <w:szCs w:val="20"/>
        </w:rPr>
      </w:pPr>
    </w:p>
    <w:p w14:paraId="38090C4B" w14:textId="77777777" w:rsidR="003F3A19" w:rsidRPr="00E0091F" w:rsidRDefault="003F3A19" w:rsidP="00FD335A">
      <w:pPr>
        <w:tabs>
          <w:tab w:val="left" w:pos="709"/>
        </w:tabs>
        <w:spacing w:after="0" w:line="240" w:lineRule="auto"/>
        <w:jc w:val="center"/>
        <w:rPr>
          <w:rFonts w:ascii="Arial" w:eastAsia="Times New Roman" w:hAnsi="Arial" w:cs="Arial"/>
          <w:b/>
          <w:sz w:val="20"/>
          <w:szCs w:val="20"/>
        </w:rPr>
      </w:pPr>
      <w:r w:rsidRPr="00E0091F">
        <w:rPr>
          <w:rFonts w:ascii="Arial" w:eastAsia="Times New Roman" w:hAnsi="Arial" w:cs="Arial"/>
          <w:b/>
          <w:sz w:val="20"/>
          <w:szCs w:val="20"/>
        </w:rPr>
        <w:t>VIII.</w:t>
      </w:r>
    </w:p>
    <w:p w14:paraId="4E29769B" w14:textId="77777777" w:rsidR="0010027D" w:rsidRPr="00E0091F" w:rsidRDefault="0010027D" w:rsidP="000720B8">
      <w:pPr>
        <w:tabs>
          <w:tab w:val="left" w:pos="284"/>
          <w:tab w:val="left" w:pos="426"/>
        </w:tabs>
        <w:suppressAutoHyphens/>
        <w:spacing w:before="60" w:after="0" w:line="240" w:lineRule="auto"/>
        <w:jc w:val="both"/>
        <w:rPr>
          <w:rFonts w:ascii="Arial" w:eastAsia="Times New Roman" w:hAnsi="Arial" w:cs="Arial"/>
          <w:sz w:val="20"/>
          <w:szCs w:val="20"/>
          <w:lang w:eastAsia="ar-SA"/>
        </w:rPr>
      </w:pPr>
      <w:r w:rsidRPr="00E0091F">
        <w:rPr>
          <w:rFonts w:ascii="Arial" w:eastAsia="Times New Roman" w:hAnsi="Arial" w:cs="Arial"/>
          <w:sz w:val="20"/>
          <w:szCs w:val="20"/>
          <w:lang w:eastAsia="ar-SA"/>
        </w:rPr>
        <w:t>1)</w:t>
      </w:r>
      <w:r w:rsidRPr="00E0091F">
        <w:rPr>
          <w:rFonts w:ascii="Arial" w:eastAsia="Times New Roman" w:hAnsi="Arial" w:cs="Arial"/>
          <w:sz w:val="20"/>
          <w:szCs w:val="20"/>
          <w:lang w:eastAsia="ar-SA"/>
        </w:rPr>
        <w:tab/>
        <w:t>Smluvní strany se dohodly, že jakékoliv změny a doplňky této smlouvy jsou možné pouze písemnou formou na základě dohody účastníků smlouvy.</w:t>
      </w:r>
    </w:p>
    <w:p w14:paraId="27B7FE96" w14:textId="0C8EFFE7" w:rsidR="0010027D" w:rsidRPr="00E0091F" w:rsidRDefault="0010027D" w:rsidP="000720B8">
      <w:pPr>
        <w:tabs>
          <w:tab w:val="left" w:pos="284"/>
          <w:tab w:val="left" w:pos="426"/>
        </w:tabs>
        <w:suppressAutoHyphens/>
        <w:spacing w:before="60" w:after="0" w:line="240" w:lineRule="auto"/>
        <w:jc w:val="both"/>
        <w:rPr>
          <w:rFonts w:ascii="Arial" w:eastAsia="Times New Roman" w:hAnsi="Arial" w:cs="Arial"/>
          <w:sz w:val="20"/>
          <w:szCs w:val="20"/>
          <w:lang w:eastAsia="ar-SA"/>
        </w:rPr>
      </w:pPr>
      <w:r w:rsidRPr="00E0091F">
        <w:rPr>
          <w:rFonts w:ascii="Arial" w:eastAsia="Times New Roman" w:hAnsi="Arial" w:cs="Arial"/>
          <w:sz w:val="20"/>
          <w:szCs w:val="20"/>
          <w:lang w:eastAsia="ar-SA"/>
        </w:rPr>
        <w:t>2)</w:t>
      </w:r>
      <w:r w:rsidRPr="00E0091F">
        <w:rPr>
          <w:rFonts w:ascii="Arial" w:eastAsia="Times New Roman" w:hAnsi="Arial" w:cs="Arial"/>
          <w:sz w:val="20"/>
          <w:szCs w:val="20"/>
          <w:lang w:eastAsia="ar-SA"/>
        </w:rPr>
        <w:tab/>
        <w:t xml:space="preserve">Tato smlouva je vyhotovena ve </w:t>
      </w:r>
      <w:r w:rsidR="00F77BAF">
        <w:rPr>
          <w:rFonts w:ascii="Arial" w:eastAsia="Times New Roman" w:hAnsi="Arial" w:cs="Arial"/>
          <w:sz w:val="20"/>
          <w:szCs w:val="20"/>
          <w:lang w:eastAsia="ar-SA"/>
        </w:rPr>
        <w:t>3</w:t>
      </w:r>
      <w:r w:rsidRPr="00E0091F">
        <w:rPr>
          <w:rFonts w:ascii="Arial" w:eastAsia="Times New Roman" w:hAnsi="Arial" w:cs="Arial"/>
          <w:sz w:val="20"/>
          <w:szCs w:val="20"/>
          <w:lang w:eastAsia="ar-SA"/>
        </w:rPr>
        <w:t xml:space="preserve"> stejnopisech, z nichž každý má platnost originálu. Kupující obdrží </w:t>
      </w:r>
      <w:r w:rsidR="00F77BAF">
        <w:rPr>
          <w:rFonts w:ascii="Arial" w:eastAsia="Times New Roman" w:hAnsi="Arial" w:cs="Arial"/>
          <w:sz w:val="20"/>
          <w:szCs w:val="20"/>
          <w:lang w:eastAsia="ar-SA"/>
        </w:rPr>
        <w:t>1</w:t>
      </w:r>
      <w:r w:rsidRPr="00E0091F">
        <w:rPr>
          <w:rFonts w:ascii="Arial" w:eastAsia="Times New Roman" w:hAnsi="Arial" w:cs="Arial"/>
          <w:sz w:val="20"/>
          <w:szCs w:val="20"/>
          <w:lang w:eastAsia="ar-SA"/>
        </w:rPr>
        <w:t>.stejnopis(y) a ostatní jsou určeny pro prodávajícího.</w:t>
      </w:r>
    </w:p>
    <w:p w14:paraId="58AE9802" w14:textId="77777777" w:rsidR="00FD60E8" w:rsidRPr="00E0091F" w:rsidRDefault="00FD60E8" w:rsidP="00373403">
      <w:pPr>
        <w:spacing w:before="60" w:after="0" w:line="240" w:lineRule="auto"/>
        <w:jc w:val="both"/>
        <w:rPr>
          <w:rFonts w:ascii="Arial" w:eastAsia="Times New Roman" w:hAnsi="Arial" w:cs="Arial"/>
          <w:sz w:val="20"/>
          <w:szCs w:val="20"/>
        </w:rPr>
      </w:pPr>
      <w:bookmarkStart w:id="10" w:name="_Hlk21076068"/>
      <w:r w:rsidRPr="00E0091F">
        <w:rPr>
          <w:rFonts w:ascii="Arial" w:eastAsia="Times New Roman" w:hAnsi="Arial" w:cs="Arial"/>
          <w:bCs/>
          <w:sz w:val="20"/>
          <w:szCs w:val="20"/>
          <w:lang w:eastAsia="ar-SA"/>
        </w:rPr>
        <w:t>3)</w:t>
      </w:r>
      <w:r w:rsidRPr="00E0091F">
        <w:rPr>
          <w:rFonts w:ascii="Arial" w:eastAsia="Times New Roman" w:hAnsi="Arial" w:cs="Arial"/>
          <w:bCs/>
          <w:sz w:val="20"/>
          <w:szCs w:val="20"/>
          <w:lang w:eastAsia="ar-SA"/>
        </w:rPr>
        <w:tab/>
        <w:t>Tato smlouva nabývá platnosti dnem podpisu oběma smluvními stranami a účinnosti dnem jejího uveřejnění v Registru smluv dle zákona č.</w:t>
      </w:r>
      <w:r w:rsidRPr="00E0091F">
        <w:rPr>
          <w:rFonts w:ascii="Arial" w:eastAsia="Times New Roman" w:hAnsi="Arial" w:cs="Arial"/>
          <w:sz w:val="20"/>
          <w:szCs w:val="20"/>
          <w:lang w:eastAsia="ar-SA"/>
        </w:rPr>
        <w:t xml:space="preserve"> 340/2015 Sb., o zvláštních podmínkách účinnosti některých smluv, uveřejňování těchto smluv a o registru smluv, ve znění pozdějších předpisů</w:t>
      </w:r>
      <w:r w:rsidRPr="00E0091F">
        <w:rPr>
          <w:rFonts w:ascii="Arial" w:eastAsia="Times New Roman" w:hAnsi="Arial" w:cs="Arial"/>
          <w:bCs/>
          <w:sz w:val="20"/>
          <w:szCs w:val="20"/>
          <w:lang w:eastAsia="ar-SA"/>
        </w:rPr>
        <w:t>.</w:t>
      </w:r>
      <w:r w:rsidRPr="00E0091F">
        <w:rPr>
          <w:rFonts w:ascii="Arial" w:eastAsia="Calibri" w:hAnsi="Arial" w:cs="Arial"/>
          <w:sz w:val="20"/>
          <w:szCs w:val="20"/>
        </w:rPr>
        <w:t xml:space="preserve"> Smluvní strany se dohodly, že uveřejnění této smlouvy </w:t>
      </w:r>
      <w:r w:rsidRPr="00E0091F">
        <w:rPr>
          <w:rFonts w:ascii="Arial" w:eastAsia="Times New Roman" w:hAnsi="Arial" w:cs="Arial"/>
          <w:bCs/>
          <w:sz w:val="20"/>
          <w:szCs w:val="20"/>
          <w:lang w:eastAsia="ar-SA"/>
        </w:rPr>
        <w:t>v Registru smluv dle zákona č.</w:t>
      </w:r>
      <w:r w:rsidRPr="00E0091F">
        <w:rPr>
          <w:rFonts w:ascii="Arial" w:eastAsia="Times New Roman" w:hAnsi="Arial" w:cs="Arial"/>
          <w:sz w:val="20"/>
          <w:szCs w:val="20"/>
          <w:lang w:eastAsia="ar-SA"/>
        </w:rPr>
        <w:t xml:space="preserve"> 340/2015 Sb., o zvláštních podmínkách účinnosti některých smluv,</w:t>
      </w:r>
      <w:r w:rsidRPr="00E0091F">
        <w:rPr>
          <w:rFonts w:ascii="Arial" w:eastAsia="Calibri" w:hAnsi="Arial" w:cs="Arial"/>
          <w:sz w:val="20"/>
          <w:szCs w:val="20"/>
        </w:rPr>
        <w:t xml:space="preserve"> ve znění pozdějších předpisů, zajistí Státní pozemkový úřad.</w:t>
      </w:r>
    </w:p>
    <w:p w14:paraId="0D5C8A4A" w14:textId="77777777" w:rsidR="00531D82" w:rsidRDefault="00531D82" w:rsidP="000720B8">
      <w:pPr>
        <w:tabs>
          <w:tab w:val="left" w:pos="284"/>
          <w:tab w:val="left" w:pos="426"/>
        </w:tabs>
        <w:spacing w:after="0" w:line="240" w:lineRule="auto"/>
        <w:jc w:val="both"/>
        <w:rPr>
          <w:rFonts w:ascii="Arial" w:eastAsia="Calibri" w:hAnsi="Arial" w:cs="Arial"/>
          <w:sz w:val="20"/>
          <w:szCs w:val="20"/>
        </w:rPr>
      </w:pPr>
      <w:bookmarkStart w:id="11" w:name="_Hlk21076162"/>
      <w:bookmarkEnd w:id="10"/>
    </w:p>
    <w:p w14:paraId="669E6CA7" w14:textId="2DC583C3" w:rsidR="00084CBA" w:rsidRPr="00E0091F" w:rsidRDefault="00084CBA" w:rsidP="000720B8">
      <w:pPr>
        <w:tabs>
          <w:tab w:val="left" w:pos="284"/>
          <w:tab w:val="left" w:pos="426"/>
        </w:tabs>
        <w:spacing w:after="0" w:line="240" w:lineRule="auto"/>
        <w:jc w:val="both"/>
        <w:rPr>
          <w:rFonts w:ascii="Arial" w:eastAsia="Calibri" w:hAnsi="Arial" w:cs="Arial"/>
          <w:sz w:val="20"/>
          <w:szCs w:val="20"/>
        </w:rPr>
      </w:pPr>
      <w:r w:rsidRPr="00E0091F">
        <w:rPr>
          <w:rFonts w:ascii="Arial" w:eastAsia="Calibri" w:hAnsi="Arial" w:cs="Arial"/>
          <w:sz w:val="20"/>
          <w:szCs w:val="20"/>
        </w:rPr>
        <w:t>4) 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 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bookmarkEnd w:id="11"/>
    <w:p w14:paraId="66BB2798" w14:textId="77777777" w:rsidR="00084CBA" w:rsidRPr="00E0091F" w:rsidRDefault="00084CBA" w:rsidP="00B63AF3">
      <w:pPr>
        <w:tabs>
          <w:tab w:val="left" w:pos="567"/>
          <w:tab w:val="left" w:pos="709"/>
          <w:tab w:val="left" w:pos="851"/>
        </w:tabs>
        <w:suppressAutoHyphens/>
        <w:spacing w:after="0" w:line="240" w:lineRule="auto"/>
        <w:ind w:firstLine="425"/>
        <w:jc w:val="both"/>
        <w:rPr>
          <w:rFonts w:ascii="Arial" w:eastAsia="Times New Roman" w:hAnsi="Arial" w:cs="Arial"/>
          <w:sz w:val="20"/>
          <w:szCs w:val="20"/>
        </w:rPr>
      </w:pPr>
    </w:p>
    <w:p w14:paraId="34EAE5C2" w14:textId="77777777" w:rsidR="003F3A19" w:rsidRPr="00E0091F" w:rsidRDefault="003F3A19" w:rsidP="00FD335A">
      <w:pPr>
        <w:spacing w:after="0" w:line="240" w:lineRule="auto"/>
        <w:jc w:val="center"/>
        <w:rPr>
          <w:rFonts w:ascii="Arial" w:eastAsia="Times New Roman" w:hAnsi="Arial" w:cs="Arial"/>
          <w:b/>
          <w:sz w:val="20"/>
          <w:szCs w:val="20"/>
        </w:rPr>
      </w:pPr>
      <w:r w:rsidRPr="00E0091F">
        <w:rPr>
          <w:rFonts w:ascii="Arial" w:eastAsia="Times New Roman" w:hAnsi="Arial" w:cs="Arial"/>
          <w:b/>
          <w:sz w:val="20"/>
          <w:szCs w:val="20"/>
        </w:rPr>
        <w:t>IX.</w:t>
      </w:r>
    </w:p>
    <w:p w14:paraId="327D20C3" w14:textId="77777777" w:rsidR="003F3A19" w:rsidRPr="00E0091F" w:rsidRDefault="007967DD" w:rsidP="000A6279">
      <w:pPr>
        <w:spacing w:after="0" w:line="240" w:lineRule="auto"/>
        <w:jc w:val="both"/>
        <w:rPr>
          <w:rFonts w:ascii="Arial" w:eastAsia="Times New Roman" w:hAnsi="Arial" w:cs="Arial"/>
          <w:bCs/>
          <w:sz w:val="20"/>
          <w:szCs w:val="20"/>
        </w:rPr>
      </w:pPr>
      <w:r w:rsidRPr="00E0091F">
        <w:rPr>
          <w:rFonts w:ascii="Arial" w:eastAsia="Times New Roman" w:hAnsi="Arial" w:cs="Arial"/>
          <w:sz w:val="20"/>
          <w:szCs w:val="20"/>
        </w:rPr>
        <w:t>1</w:t>
      </w:r>
      <w:r w:rsidR="003F3A19" w:rsidRPr="00E0091F">
        <w:rPr>
          <w:rFonts w:ascii="Arial" w:eastAsia="Times New Roman" w:hAnsi="Arial" w:cs="Arial"/>
          <w:sz w:val="20"/>
          <w:szCs w:val="20"/>
        </w:rPr>
        <w:t>) Kupující prohlašuje (prohlašují), že splňuje (splňují) zákonné podmínky ve smyslu §</w:t>
      </w:r>
      <w:r w:rsidR="00FD335A" w:rsidRPr="00E0091F">
        <w:rPr>
          <w:rFonts w:ascii="Arial" w:eastAsia="Times New Roman" w:hAnsi="Arial" w:cs="Arial"/>
          <w:sz w:val="20"/>
          <w:szCs w:val="20"/>
        </w:rPr>
        <w:t> </w:t>
      </w:r>
      <w:r w:rsidR="003F3A19" w:rsidRPr="00E0091F">
        <w:rPr>
          <w:rFonts w:ascii="Arial" w:eastAsia="Times New Roman" w:hAnsi="Arial" w:cs="Arial"/>
          <w:sz w:val="20"/>
          <w:szCs w:val="20"/>
        </w:rPr>
        <w:t>16 odst. 1 zákona č. 503/2012 Sb., o Státním pozemkovém úřadu a o změně některých souvisejících zákonů, ve znění pozdějších předpisů.</w:t>
      </w:r>
    </w:p>
    <w:p w14:paraId="4ACB87CD" w14:textId="77777777" w:rsidR="002A28CA" w:rsidRDefault="002A28CA" w:rsidP="00FD335A">
      <w:pPr>
        <w:spacing w:after="0" w:line="240" w:lineRule="auto"/>
        <w:jc w:val="center"/>
        <w:rPr>
          <w:rFonts w:ascii="Arial" w:eastAsia="Times New Roman" w:hAnsi="Arial" w:cs="Arial"/>
          <w:b/>
          <w:bCs/>
          <w:sz w:val="20"/>
          <w:szCs w:val="20"/>
        </w:rPr>
      </w:pPr>
    </w:p>
    <w:p w14:paraId="2FA52655" w14:textId="77777777" w:rsidR="00F77BAF" w:rsidRPr="00E0091F" w:rsidRDefault="00F77BAF" w:rsidP="00FD335A">
      <w:pPr>
        <w:spacing w:after="0" w:line="240" w:lineRule="auto"/>
        <w:jc w:val="center"/>
        <w:rPr>
          <w:rFonts w:ascii="Arial" w:eastAsia="Times New Roman" w:hAnsi="Arial" w:cs="Arial"/>
          <w:b/>
          <w:bCs/>
          <w:sz w:val="20"/>
          <w:szCs w:val="20"/>
        </w:rPr>
      </w:pPr>
    </w:p>
    <w:p w14:paraId="7D259AB0" w14:textId="77777777" w:rsidR="003F3A19" w:rsidRPr="00E0091F" w:rsidRDefault="003F3A19" w:rsidP="00FD335A">
      <w:pPr>
        <w:spacing w:after="0" w:line="240" w:lineRule="auto"/>
        <w:jc w:val="center"/>
        <w:rPr>
          <w:rFonts w:ascii="Arial" w:eastAsia="Times New Roman" w:hAnsi="Arial" w:cs="Arial"/>
          <w:sz w:val="20"/>
          <w:szCs w:val="20"/>
        </w:rPr>
      </w:pPr>
      <w:r w:rsidRPr="00E0091F">
        <w:rPr>
          <w:rFonts w:ascii="Arial" w:eastAsia="Times New Roman" w:hAnsi="Arial" w:cs="Arial"/>
          <w:b/>
          <w:bCs/>
          <w:sz w:val="20"/>
          <w:szCs w:val="20"/>
        </w:rPr>
        <w:t>X.</w:t>
      </w:r>
    </w:p>
    <w:p w14:paraId="26AC3C43" w14:textId="77777777" w:rsidR="009C2EF9" w:rsidRPr="00E0091F" w:rsidRDefault="00084CBA" w:rsidP="009C2EF9">
      <w:pPr>
        <w:spacing w:after="0" w:line="240" w:lineRule="auto"/>
        <w:jc w:val="both"/>
        <w:rPr>
          <w:rFonts w:ascii="Arial" w:eastAsia="Times New Roman" w:hAnsi="Arial" w:cs="Arial"/>
          <w:sz w:val="20"/>
          <w:szCs w:val="20"/>
        </w:rPr>
      </w:pPr>
      <w:bookmarkStart w:id="12" w:name="_Hlk21076228"/>
      <w:r w:rsidRPr="00E0091F">
        <w:rPr>
          <w:rFonts w:ascii="Arial" w:hAnsi="Arial" w:cs="Arial"/>
          <w:sz w:val="20"/>
          <w:szCs w:val="20"/>
        </w:rPr>
        <w:t>Státní pozemkový úřad</w:t>
      </w:r>
      <w:r w:rsidR="009C2EF9" w:rsidRPr="00E0091F">
        <w:rPr>
          <w:rFonts w:ascii="Arial" w:eastAsia="Times New Roman" w:hAnsi="Arial" w:cs="Arial"/>
          <w:sz w:val="20"/>
          <w:szCs w:val="20"/>
        </w:rPr>
        <w:t xml:space="preserve">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bookmarkEnd w:id="12"/>
    <w:p w14:paraId="2053B6F0" w14:textId="77777777" w:rsidR="003F3A19" w:rsidRPr="00757679" w:rsidRDefault="003F3A19" w:rsidP="00FD335A">
      <w:pPr>
        <w:spacing w:after="0" w:line="240" w:lineRule="auto"/>
        <w:jc w:val="center"/>
        <w:rPr>
          <w:rFonts w:ascii="Arial" w:eastAsia="Times New Roman" w:hAnsi="Arial" w:cs="Arial"/>
          <w:b/>
          <w:bCs/>
        </w:rPr>
      </w:pPr>
    </w:p>
    <w:p w14:paraId="469DE4FC" w14:textId="77777777" w:rsidR="003F3A19" w:rsidRPr="00E0091F" w:rsidRDefault="003F3A19" w:rsidP="00FD335A">
      <w:pPr>
        <w:spacing w:after="0" w:line="240" w:lineRule="auto"/>
        <w:jc w:val="center"/>
        <w:rPr>
          <w:rFonts w:ascii="Arial" w:eastAsia="Times New Roman" w:hAnsi="Arial" w:cs="Arial"/>
          <w:sz w:val="20"/>
          <w:szCs w:val="20"/>
        </w:rPr>
      </w:pPr>
      <w:r w:rsidRPr="00E0091F">
        <w:rPr>
          <w:rFonts w:ascii="Arial" w:eastAsia="Times New Roman" w:hAnsi="Arial" w:cs="Arial"/>
          <w:b/>
          <w:bCs/>
          <w:sz w:val="20"/>
          <w:szCs w:val="20"/>
        </w:rPr>
        <w:t>X</w:t>
      </w:r>
      <w:r w:rsidR="00BF2CBA" w:rsidRPr="00E0091F">
        <w:rPr>
          <w:rFonts w:ascii="Arial" w:eastAsia="Times New Roman" w:hAnsi="Arial" w:cs="Arial"/>
          <w:b/>
          <w:bCs/>
          <w:sz w:val="20"/>
          <w:szCs w:val="20"/>
        </w:rPr>
        <w:t>I</w:t>
      </w:r>
      <w:r w:rsidRPr="00E0091F">
        <w:rPr>
          <w:rFonts w:ascii="Arial" w:eastAsia="Times New Roman" w:hAnsi="Arial" w:cs="Arial"/>
          <w:b/>
          <w:bCs/>
          <w:sz w:val="20"/>
          <w:szCs w:val="20"/>
        </w:rPr>
        <w:t>.</w:t>
      </w:r>
    </w:p>
    <w:p w14:paraId="3266828C" w14:textId="77777777" w:rsidR="003F3A19" w:rsidRPr="00E0091F" w:rsidRDefault="003F3A19" w:rsidP="002B3CA9">
      <w:pPr>
        <w:tabs>
          <w:tab w:val="left" w:pos="709"/>
        </w:tabs>
        <w:spacing w:after="0" w:line="240" w:lineRule="auto"/>
        <w:jc w:val="both"/>
        <w:rPr>
          <w:rFonts w:ascii="Arial" w:eastAsia="Times New Roman" w:hAnsi="Arial" w:cs="Arial"/>
          <w:sz w:val="20"/>
          <w:szCs w:val="20"/>
        </w:rPr>
      </w:pPr>
      <w:r w:rsidRPr="00E0091F">
        <w:rPr>
          <w:rFonts w:ascii="Arial" w:eastAsia="Times New Roman" w:hAnsi="Arial" w:cs="Arial"/>
          <w:sz w:val="20"/>
          <w:szCs w:val="20"/>
        </w:rPr>
        <w:t>Smluvní strany po přečtení smlouvy prohlašují, že s jejím obsahem souhlasí a že tato smlouva je shodným projevem jejich vážné a svobodné vůle a na důkaz toho připojují své podpisy.</w:t>
      </w:r>
    </w:p>
    <w:p w14:paraId="5B7172CD" w14:textId="77777777" w:rsidR="00793D04" w:rsidRDefault="00793D04" w:rsidP="00FD335A">
      <w:pPr>
        <w:spacing w:after="0" w:line="240" w:lineRule="auto"/>
        <w:jc w:val="both"/>
        <w:rPr>
          <w:rFonts w:ascii="Arial" w:eastAsia="Times New Roman" w:hAnsi="Arial" w:cs="Arial"/>
          <w:sz w:val="20"/>
          <w:szCs w:val="20"/>
        </w:rPr>
      </w:pPr>
    </w:p>
    <w:p w14:paraId="6D1513AC" w14:textId="77777777" w:rsidR="00F77BAF" w:rsidRDefault="00F77BAF" w:rsidP="00FD335A">
      <w:pPr>
        <w:spacing w:after="0" w:line="240" w:lineRule="auto"/>
        <w:jc w:val="both"/>
        <w:rPr>
          <w:rFonts w:ascii="Arial" w:eastAsia="Times New Roman" w:hAnsi="Arial" w:cs="Arial"/>
          <w:sz w:val="20"/>
          <w:szCs w:val="20"/>
        </w:rPr>
      </w:pPr>
    </w:p>
    <w:p w14:paraId="189928B1" w14:textId="77777777" w:rsidR="00F77BAF" w:rsidRDefault="00F77BAF" w:rsidP="00FD335A">
      <w:pPr>
        <w:spacing w:after="0" w:line="240" w:lineRule="auto"/>
        <w:jc w:val="both"/>
        <w:rPr>
          <w:rFonts w:ascii="Arial" w:eastAsia="Times New Roman" w:hAnsi="Arial" w:cs="Arial"/>
          <w:sz w:val="20"/>
          <w:szCs w:val="20"/>
        </w:rPr>
      </w:pPr>
    </w:p>
    <w:p w14:paraId="062FDAE4" w14:textId="77777777" w:rsidR="00F77BAF" w:rsidRPr="00E0091F" w:rsidRDefault="00F77BAF" w:rsidP="00FD335A">
      <w:pPr>
        <w:spacing w:after="0" w:line="240" w:lineRule="auto"/>
        <w:jc w:val="both"/>
        <w:rPr>
          <w:rFonts w:ascii="Arial" w:eastAsia="Times New Roman" w:hAnsi="Arial" w:cs="Arial"/>
          <w:sz w:val="20"/>
          <w:szCs w:val="20"/>
        </w:rPr>
      </w:pPr>
    </w:p>
    <w:p w14:paraId="7D1A3909" w14:textId="319DFB96" w:rsidR="00531631" w:rsidRDefault="00BF2CBA" w:rsidP="00FD335A">
      <w:pPr>
        <w:spacing w:after="0" w:line="240" w:lineRule="auto"/>
        <w:jc w:val="both"/>
        <w:rPr>
          <w:rFonts w:ascii="Arial" w:eastAsia="Times New Roman" w:hAnsi="Arial" w:cs="Arial"/>
          <w:sz w:val="20"/>
          <w:szCs w:val="20"/>
        </w:rPr>
      </w:pPr>
      <w:r w:rsidRPr="00E0091F">
        <w:rPr>
          <w:rFonts w:ascii="Arial" w:eastAsia="Times New Roman" w:hAnsi="Arial" w:cs="Arial"/>
          <w:sz w:val="20"/>
          <w:szCs w:val="20"/>
        </w:rPr>
        <w:t xml:space="preserve">V </w:t>
      </w:r>
      <w:r w:rsidR="009373C7">
        <w:rPr>
          <w:rFonts w:ascii="Arial" w:eastAsia="Times New Roman" w:hAnsi="Arial" w:cs="Arial"/>
          <w:sz w:val="20"/>
          <w:szCs w:val="20"/>
        </w:rPr>
        <w:t>Teplicích</w:t>
      </w:r>
      <w:r w:rsidRPr="00E0091F">
        <w:rPr>
          <w:rFonts w:ascii="Arial" w:eastAsia="Times New Roman" w:hAnsi="Arial" w:cs="Arial"/>
          <w:sz w:val="20"/>
          <w:szCs w:val="20"/>
        </w:rPr>
        <w:t xml:space="preserve"> dne </w:t>
      </w:r>
      <w:r w:rsidR="009373C7">
        <w:rPr>
          <w:rFonts w:ascii="Arial" w:eastAsia="Times New Roman" w:hAnsi="Arial" w:cs="Arial"/>
          <w:sz w:val="20"/>
          <w:szCs w:val="20"/>
        </w:rPr>
        <w:t>7.4.</w:t>
      </w:r>
      <w:r w:rsidR="00EA5A5B">
        <w:rPr>
          <w:rFonts w:ascii="Arial" w:eastAsia="Times New Roman" w:hAnsi="Arial" w:cs="Arial"/>
          <w:sz w:val="20"/>
          <w:szCs w:val="20"/>
        </w:rPr>
        <w:t xml:space="preserve"> </w:t>
      </w:r>
      <w:r w:rsidR="009373C7">
        <w:rPr>
          <w:rFonts w:ascii="Arial" w:eastAsia="Times New Roman" w:hAnsi="Arial" w:cs="Arial"/>
          <w:sz w:val="20"/>
          <w:szCs w:val="20"/>
        </w:rPr>
        <w:t>2026</w:t>
      </w:r>
      <w:r w:rsidR="000D7F3B" w:rsidRPr="00E0091F">
        <w:rPr>
          <w:rFonts w:ascii="Arial" w:eastAsia="Times New Roman" w:hAnsi="Arial" w:cs="Arial"/>
          <w:sz w:val="20"/>
          <w:szCs w:val="20"/>
        </w:rPr>
        <w:tab/>
      </w:r>
      <w:r w:rsidR="000D7F3B" w:rsidRPr="00E0091F">
        <w:rPr>
          <w:rFonts w:ascii="Arial" w:eastAsia="Times New Roman" w:hAnsi="Arial" w:cs="Arial"/>
          <w:sz w:val="20"/>
          <w:szCs w:val="20"/>
        </w:rPr>
        <w:tab/>
      </w:r>
      <w:r w:rsidR="000D7F3B" w:rsidRPr="00E0091F">
        <w:rPr>
          <w:rFonts w:ascii="Arial" w:eastAsia="Times New Roman" w:hAnsi="Arial" w:cs="Arial"/>
          <w:sz w:val="20"/>
          <w:szCs w:val="20"/>
        </w:rPr>
        <w:tab/>
      </w:r>
      <w:r w:rsidRPr="00E0091F">
        <w:rPr>
          <w:rFonts w:ascii="Arial" w:eastAsia="Times New Roman" w:hAnsi="Arial" w:cs="Arial"/>
          <w:sz w:val="20"/>
          <w:szCs w:val="20"/>
        </w:rPr>
        <w:tab/>
      </w:r>
      <w:r w:rsidRPr="00E0091F">
        <w:rPr>
          <w:rFonts w:ascii="Arial" w:eastAsia="Times New Roman" w:hAnsi="Arial" w:cs="Arial"/>
          <w:sz w:val="20"/>
          <w:szCs w:val="20"/>
        </w:rPr>
        <w:tab/>
      </w:r>
      <w:r w:rsidRPr="00E0091F">
        <w:rPr>
          <w:rFonts w:ascii="Arial" w:eastAsia="Times New Roman" w:hAnsi="Arial" w:cs="Arial"/>
          <w:sz w:val="20"/>
          <w:szCs w:val="20"/>
        </w:rPr>
        <w:tab/>
      </w:r>
      <w:r w:rsidRPr="00E0091F">
        <w:rPr>
          <w:rFonts w:ascii="Arial" w:eastAsia="Times New Roman" w:hAnsi="Arial" w:cs="Arial"/>
          <w:sz w:val="20"/>
          <w:szCs w:val="20"/>
        </w:rPr>
        <w:tab/>
      </w:r>
      <w:r w:rsidRPr="00E0091F">
        <w:rPr>
          <w:rFonts w:ascii="Arial" w:eastAsia="Times New Roman" w:hAnsi="Arial" w:cs="Arial"/>
          <w:sz w:val="20"/>
          <w:szCs w:val="20"/>
        </w:rPr>
        <w:tab/>
      </w:r>
      <w:r w:rsidRPr="00E0091F">
        <w:rPr>
          <w:rFonts w:ascii="Arial" w:eastAsia="Times New Roman" w:hAnsi="Arial" w:cs="Arial"/>
          <w:sz w:val="20"/>
          <w:szCs w:val="20"/>
        </w:rPr>
        <w:tab/>
      </w:r>
      <w:r w:rsidR="000D7F3B" w:rsidRPr="00E0091F">
        <w:rPr>
          <w:rFonts w:ascii="Arial" w:eastAsia="Times New Roman" w:hAnsi="Arial" w:cs="Arial"/>
          <w:sz w:val="20"/>
          <w:szCs w:val="20"/>
        </w:rPr>
        <w:t>V</w:t>
      </w:r>
      <w:r w:rsidR="009373C7">
        <w:rPr>
          <w:rFonts w:ascii="Arial" w:eastAsia="Times New Roman" w:hAnsi="Arial" w:cs="Arial"/>
          <w:sz w:val="20"/>
          <w:szCs w:val="20"/>
        </w:rPr>
        <w:t xml:space="preserve"> Teplicích</w:t>
      </w:r>
      <w:r w:rsidR="000D7F3B" w:rsidRPr="00E0091F">
        <w:rPr>
          <w:rFonts w:ascii="Arial" w:eastAsia="Times New Roman" w:hAnsi="Arial" w:cs="Arial"/>
          <w:sz w:val="20"/>
          <w:szCs w:val="20"/>
        </w:rPr>
        <w:t xml:space="preserve"> dne </w:t>
      </w:r>
      <w:r w:rsidR="009373C7">
        <w:rPr>
          <w:rFonts w:ascii="Arial" w:eastAsia="Times New Roman" w:hAnsi="Arial" w:cs="Arial"/>
          <w:sz w:val="20"/>
          <w:szCs w:val="20"/>
        </w:rPr>
        <w:t>7.4.</w:t>
      </w:r>
      <w:r w:rsidR="00EA5A5B">
        <w:rPr>
          <w:rFonts w:ascii="Arial" w:eastAsia="Times New Roman" w:hAnsi="Arial" w:cs="Arial"/>
          <w:sz w:val="20"/>
          <w:szCs w:val="20"/>
        </w:rPr>
        <w:t xml:space="preserve"> </w:t>
      </w:r>
      <w:r w:rsidR="009373C7">
        <w:rPr>
          <w:rFonts w:ascii="Arial" w:eastAsia="Times New Roman" w:hAnsi="Arial" w:cs="Arial"/>
          <w:sz w:val="20"/>
          <w:szCs w:val="20"/>
        </w:rPr>
        <w:t>2026</w:t>
      </w:r>
    </w:p>
    <w:p w14:paraId="39071718" w14:textId="77777777" w:rsidR="00B439D1" w:rsidRDefault="00B439D1" w:rsidP="00FD335A">
      <w:pPr>
        <w:spacing w:after="0" w:line="240" w:lineRule="auto"/>
        <w:jc w:val="both"/>
        <w:rPr>
          <w:rFonts w:ascii="Arial" w:eastAsia="Times New Roman" w:hAnsi="Arial" w:cs="Arial"/>
          <w:sz w:val="20"/>
          <w:szCs w:val="20"/>
        </w:rPr>
      </w:pPr>
    </w:p>
    <w:p w14:paraId="0A0FD598" w14:textId="77777777" w:rsidR="00B439D1" w:rsidRDefault="00B439D1" w:rsidP="00FD335A">
      <w:pPr>
        <w:spacing w:after="0" w:line="240" w:lineRule="auto"/>
        <w:jc w:val="both"/>
        <w:rPr>
          <w:rFonts w:ascii="Arial" w:eastAsia="Times New Roman" w:hAnsi="Arial" w:cs="Arial"/>
          <w:sz w:val="20"/>
          <w:szCs w:val="20"/>
        </w:rPr>
      </w:pPr>
    </w:p>
    <w:p w14:paraId="453E3604" w14:textId="77777777" w:rsidR="00F77BAF" w:rsidRDefault="00F77BAF" w:rsidP="00FD335A">
      <w:pPr>
        <w:spacing w:after="0" w:line="240" w:lineRule="auto"/>
        <w:jc w:val="both"/>
        <w:rPr>
          <w:rFonts w:ascii="Arial" w:eastAsia="Times New Roman" w:hAnsi="Arial" w:cs="Arial"/>
          <w:sz w:val="20"/>
          <w:szCs w:val="20"/>
        </w:rPr>
      </w:pPr>
    </w:p>
    <w:p w14:paraId="059AA6B6" w14:textId="77777777" w:rsidR="00F77BAF" w:rsidRDefault="00F77BAF" w:rsidP="00FD335A">
      <w:pPr>
        <w:spacing w:after="0" w:line="240" w:lineRule="auto"/>
        <w:jc w:val="both"/>
        <w:rPr>
          <w:rFonts w:ascii="Arial" w:eastAsia="Times New Roman" w:hAnsi="Arial" w:cs="Arial"/>
          <w:sz w:val="20"/>
          <w:szCs w:val="20"/>
        </w:rPr>
      </w:pPr>
    </w:p>
    <w:p w14:paraId="56C14B0F" w14:textId="77777777" w:rsidR="00F77BAF" w:rsidRPr="00E0091F" w:rsidRDefault="00F77BAF" w:rsidP="00FD335A">
      <w:pPr>
        <w:spacing w:after="0" w:line="240" w:lineRule="auto"/>
        <w:jc w:val="both"/>
        <w:rPr>
          <w:rFonts w:ascii="Arial" w:eastAsia="Times New Roman" w:hAnsi="Arial" w:cs="Arial"/>
          <w:sz w:val="20"/>
          <w:szCs w:val="20"/>
        </w:rPr>
      </w:pPr>
    </w:p>
    <w:p w14:paraId="2D6C642F" w14:textId="77777777" w:rsidR="00496163" w:rsidRDefault="00BF2CBA" w:rsidP="00496163">
      <w:pPr>
        <w:spacing w:after="0" w:line="240" w:lineRule="auto"/>
        <w:jc w:val="both"/>
        <w:rPr>
          <w:rFonts w:ascii="Arial" w:eastAsia="Times New Roman" w:hAnsi="Arial" w:cs="Arial"/>
          <w:sz w:val="20"/>
          <w:szCs w:val="20"/>
        </w:rPr>
      </w:pPr>
      <w:r w:rsidRPr="00E0091F">
        <w:rPr>
          <w:rFonts w:ascii="Arial" w:eastAsia="Times New Roman" w:hAnsi="Arial" w:cs="Arial"/>
          <w:sz w:val="20"/>
          <w:szCs w:val="20"/>
        </w:rPr>
        <w:t>..........................................………</w:t>
      </w:r>
      <w:r w:rsidRPr="00E0091F">
        <w:rPr>
          <w:rFonts w:ascii="Arial" w:eastAsia="Times New Roman" w:hAnsi="Arial" w:cs="Arial"/>
          <w:sz w:val="20"/>
          <w:szCs w:val="20"/>
        </w:rPr>
        <w:tab/>
      </w:r>
      <w:r w:rsidRPr="00E0091F">
        <w:rPr>
          <w:rFonts w:ascii="Arial" w:eastAsia="Times New Roman" w:hAnsi="Arial" w:cs="Arial"/>
          <w:sz w:val="20"/>
          <w:szCs w:val="20"/>
        </w:rPr>
        <w:tab/>
      </w:r>
      <w:r w:rsidRPr="00E0091F">
        <w:rPr>
          <w:rFonts w:ascii="Arial" w:eastAsia="Times New Roman" w:hAnsi="Arial" w:cs="Arial"/>
          <w:sz w:val="20"/>
          <w:szCs w:val="20"/>
        </w:rPr>
        <w:tab/>
      </w:r>
      <w:r w:rsidRPr="00E0091F">
        <w:rPr>
          <w:rFonts w:ascii="Arial" w:eastAsia="Times New Roman" w:hAnsi="Arial" w:cs="Arial"/>
          <w:sz w:val="20"/>
          <w:szCs w:val="20"/>
        </w:rPr>
        <w:tab/>
      </w:r>
      <w:r w:rsidRPr="00E0091F">
        <w:rPr>
          <w:rFonts w:ascii="Arial" w:eastAsia="Times New Roman" w:hAnsi="Arial" w:cs="Arial"/>
          <w:sz w:val="20"/>
          <w:szCs w:val="20"/>
        </w:rPr>
        <w:tab/>
      </w:r>
      <w:r w:rsidRPr="00E0091F">
        <w:rPr>
          <w:rFonts w:ascii="Arial" w:eastAsia="Times New Roman" w:hAnsi="Arial" w:cs="Arial"/>
          <w:sz w:val="20"/>
          <w:szCs w:val="20"/>
        </w:rPr>
        <w:tab/>
      </w:r>
      <w:r w:rsidRPr="00E0091F">
        <w:rPr>
          <w:rFonts w:ascii="Arial" w:eastAsia="Times New Roman" w:hAnsi="Arial" w:cs="Arial"/>
          <w:sz w:val="20"/>
          <w:szCs w:val="20"/>
        </w:rPr>
        <w:tab/>
      </w:r>
      <w:r w:rsidRPr="00E0091F">
        <w:rPr>
          <w:rFonts w:ascii="Arial" w:eastAsia="Times New Roman" w:hAnsi="Arial" w:cs="Arial"/>
          <w:sz w:val="20"/>
          <w:szCs w:val="20"/>
        </w:rPr>
        <w:tab/>
      </w:r>
      <w:r w:rsidRPr="00E0091F">
        <w:rPr>
          <w:rFonts w:ascii="Arial" w:eastAsia="Times New Roman" w:hAnsi="Arial" w:cs="Arial"/>
          <w:sz w:val="20"/>
          <w:szCs w:val="20"/>
        </w:rPr>
        <w:tab/>
      </w:r>
      <w:r w:rsidRPr="00E0091F">
        <w:rPr>
          <w:rFonts w:ascii="Arial" w:eastAsia="Times New Roman" w:hAnsi="Arial" w:cs="Arial"/>
          <w:sz w:val="20"/>
          <w:szCs w:val="20"/>
        </w:rPr>
        <w:tab/>
        <w:t>..........................................…….</w:t>
      </w:r>
      <w:r w:rsidR="00204FC9" w:rsidRPr="00E0091F">
        <w:rPr>
          <w:rFonts w:ascii="Arial" w:eastAsia="Times New Roman" w:hAnsi="Arial" w:cs="Arial"/>
          <w:sz w:val="20"/>
          <w:szCs w:val="20"/>
        </w:rPr>
        <w:tab/>
      </w:r>
      <w:r w:rsidR="00204FC9" w:rsidRPr="00E0091F">
        <w:rPr>
          <w:rFonts w:ascii="Arial" w:eastAsia="Times New Roman" w:hAnsi="Arial" w:cs="Arial"/>
          <w:sz w:val="20"/>
          <w:szCs w:val="20"/>
        </w:rPr>
        <w:tab/>
      </w:r>
      <w:r w:rsidRPr="00E0091F">
        <w:rPr>
          <w:rFonts w:ascii="Arial" w:eastAsia="Times New Roman" w:hAnsi="Arial" w:cs="Arial"/>
          <w:sz w:val="20"/>
          <w:szCs w:val="20"/>
        </w:rPr>
        <w:tab/>
      </w:r>
      <w:r w:rsidRPr="00E0091F">
        <w:rPr>
          <w:rFonts w:ascii="Arial" w:eastAsia="Times New Roman" w:hAnsi="Arial" w:cs="Arial"/>
          <w:sz w:val="20"/>
          <w:szCs w:val="20"/>
        </w:rPr>
        <w:tab/>
      </w:r>
      <w:r w:rsidRPr="00E0091F">
        <w:rPr>
          <w:rFonts w:ascii="Arial" w:eastAsia="Times New Roman" w:hAnsi="Arial" w:cs="Arial"/>
          <w:sz w:val="20"/>
          <w:szCs w:val="20"/>
        </w:rPr>
        <w:tab/>
      </w:r>
      <w:r w:rsidRPr="00E0091F">
        <w:rPr>
          <w:rFonts w:ascii="Arial" w:eastAsia="Times New Roman" w:hAnsi="Arial" w:cs="Arial"/>
          <w:sz w:val="20"/>
          <w:szCs w:val="20"/>
        </w:rPr>
        <w:tab/>
      </w:r>
    </w:p>
    <w:p w14:paraId="30B1C05F" w14:textId="77777777" w:rsidR="00496163" w:rsidRDefault="00496163" w:rsidP="00496163">
      <w:pPr>
        <w:spacing w:after="0" w:line="240" w:lineRule="auto"/>
        <w:jc w:val="both"/>
        <w:rPr>
          <w:rFonts w:ascii="Arial" w:eastAsia="Times New Roman" w:hAnsi="Arial" w:cs="Arial"/>
          <w:sz w:val="20"/>
          <w:szCs w:val="20"/>
        </w:rPr>
      </w:pPr>
    </w:p>
    <w:p w14:paraId="06609FF8" w14:textId="443D1495" w:rsidR="0021656C" w:rsidRPr="00496163" w:rsidRDefault="00496163" w:rsidP="00496163">
      <w:pPr>
        <w:spacing w:after="0" w:line="240" w:lineRule="auto"/>
        <w:jc w:val="both"/>
        <w:rPr>
          <w:rFonts w:ascii="Arial" w:eastAsia="Times New Roman" w:hAnsi="Arial" w:cs="Arial"/>
          <w:i/>
          <w:sz w:val="20"/>
          <w:szCs w:val="20"/>
        </w:rPr>
      </w:pPr>
      <w:r w:rsidRPr="00496163">
        <w:rPr>
          <w:rFonts w:ascii="Arial" w:eastAsia="Times New Roman" w:hAnsi="Arial" w:cs="Arial"/>
          <w:b/>
          <w:bCs/>
          <w:sz w:val="20"/>
          <w:szCs w:val="20"/>
        </w:rPr>
        <w:t>Státní pozemkový úřad</w:t>
      </w:r>
      <w:r w:rsidR="00BF2CBA" w:rsidRPr="00E0091F">
        <w:rPr>
          <w:rFonts w:ascii="Arial" w:eastAsia="Times New Roman" w:hAnsi="Arial" w:cs="Arial"/>
          <w:sz w:val="20"/>
          <w:szCs w:val="20"/>
        </w:rPr>
        <w:tab/>
      </w:r>
      <w:r w:rsidR="00BF2CBA" w:rsidRPr="00E0091F">
        <w:rPr>
          <w:rFonts w:ascii="Arial" w:eastAsia="Times New Roman" w:hAnsi="Arial" w:cs="Arial"/>
          <w:sz w:val="20"/>
          <w:szCs w:val="20"/>
        </w:rPr>
        <w:tab/>
      </w:r>
      <w:r w:rsidR="00BF2CBA" w:rsidRPr="00E0091F">
        <w:rPr>
          <w:rFonts w:ascii="Arial" w:eastAsia="Times New Roman" w:hAnsi="Arial" w:cs="Arial"/>
          <w:sz w:val="20"/>
          <w:szCs w:val="20"/>
        </w:rPr>
        <w:tab/>
      </w:r>
      <w:r w:rsidR="00BF2CBA" w:rsidRPr="00E0091F">
        <w:rPr>
          <w:rFonts w:ascii="Arial" w:eastAsia="Times New Roman" w:hAnsi="Arial" w:cs="Arial"/>
          <w:sz w:val="20"/>
          <w:szCs w:val="20"/>
        </w:rPr>
        <w:tab/>
      </w:r>
      <w:r w:rsidR="00BF2CBA" w:rsidRPr="00E0091F">
        <w:rPr>
          <w:rFonts w:ascii="Arial" w:eastAsia="Times New Roman" w:hAnsi="Arial" w:cs="Arial"/>
          <w:sz w:val="20"/>
          <w:szCs w:val="20"/>
        </w:rPr>
        <w:tab/>
      </w:r>
      <w:r w:rsidR="00BF2CBA" w:rsidRPr="00E0091F">
        <w:rPr>
          <w:rFonts w:ascii="Arial" w:eastAsia="Times New Roman" w:hAnsi="Arial" w:cs="Arial"/>
          <w:sz w:val="20"/>
          <w:szCs w:val="20"/>
        </w:rPr>
        <w:tab/>
      </w:r>
      <w:r w:rsidR="00BF2CBA" w:rsidRPr="00E0091F">
        <w:rPr>
          <w:rFonts w:ascii="Arial" w:eastAsia="Times New Roman" w:hAnsi="Arial" w:cs="Arial"/>
          <w:sz w:val="20"/>
          <w:szCs w:val="20"/>
        </w:rPr>
        <w:tab/>
      </w:r>
      <w:r w:rsidR="00BF2CBA" w:rsidRPr="00E0091F">
        <w:rPr>
          <w:rFonts w:ascii="Arial" w:eastAsia="Times New Roman" w:hAnsi="Arial" w:cs="Arial"/>
          <w:sz w:val="20"/>
          <w:szCs w:val="20"/>
        </w:rPr>
        <w:tab/>
      </w:r>
      <w:r w:rsidR="00BF2CBA" w:rsidRPr="00E0091F">
        <w:rPr>
          <w:rFonts w:ascii="Arial" w:eastAsia="Times New Roman" w:hAnsi="Arial" w:cs="Arial"/>
          <w:sz w:val="20"/>
          <w:szCs w:val="20"/>
        </w:rPr>
        <w:tab/>
        <w:t xml:space="preserve">    </w:t>
      </w:r>
      <w:r w:rsidR="00BF2CBA" w:rsidRPr="00E0091F">
        <w:rPr>
          <w:rFonts w:ascii="Arial" w:eastAsia="Times New Roman" w:hAnsi="Arial" w:cs="Arial"/>
          <w:i/>
          <w:sz w:val="20"/>
          <w:szCs w:val="20"/>
        </w:rPr>
        <w:tab/>
      </w:r>
      <w:r>
        <w:rPr>
          <w:rFonts w:ascii="Arial" w:eastAsia="Times New Roman" w:hAnsi="Arial" w:cs="Arial"/>
          <w:i/>
          <w:sz w:val="20"/>
          <w:szCs w:val="20"/>
        </w:rPr>
        <w:t xml:space="preserve">              </w:t>
      </w:r>
    </w:p>
    <w:p w14:paraId="49207497" w14:textId="7D25A7AF" w:rsidR="001E10D5" w:rsidRPr="00E0091F" w:rsidRDefault="007B6389" w:rsidP="001E10D5">
      <w:pPr>
        <w:spacing w:after="0" w:line="240" w:lineRule="auto"/>
        <w:ind w:left="5104" w:hanging="5104"/>
        <w:rPr>
          <w:rFonts w:ascii="Arial" w:hAnsi="Arial" w:cs="Arial"/>
          <w:sz w:val="20"/>
          <w:szCs w:val="20"/>
        </w:rPr>
      </w:pPr>
      <w:r>
        <w:rPr>
          <w:rFonts w:ascii="Arial" w:hAnsi="Arial" w:cs="Arial"/>
          <w:sz w:val="20"/>
          <w:szCs w:val="20"/>
        </w:rPr>
        <w:t>ředitelka</w:t>
      </w:r>
      <w:r w:rsidR="0021656C" w:rsidRPr="00E0091F">
        <w:rPr>
          <w:rFonts w:ascii="Arial" w:hAnsi="Arial" w:cs="Arial"/>
          <w:sz w:val="20"/>
          <w:szCs w:val="20"/>
        </w:rPr>
        <w:t xml:space="preserve"> Krajského pozemkového úřadu</w:t>
      </w:r>
      <w:r w:rsidR="00496163">
        <w:rPr>
          <w:rFonts w:ascii="Arial" w:hAnsi="Arial" w:cs="Arial"/>
          <w:sz w:val="20"/>
          <w:szCs w:val="20"/>
        </w:rPr>
        <w:t xml:space="preserve">                            SAMSON PRAHA, spol. s.r.o.</w:t>
      </w:r>
    </w:p>
    <w:p w14:paraId="5CC381E6" w14:textId="476BFD91" w:rsidR="0021656C" w:rsidRPr="00E0091F" w:rsidRDefault="0021656C" w:rsidP="0021656C">
      <w:pPr>
        <w:spacing w:after="0" w:line="240" w:lineRule="auto"/>
        <w:ind w:left="5104" w:hanging="5104"/>
        <w:rPr>
          <w:rFonts w:ascii="Arial" w:hAnsi="Arial" w:cs="Arial"/>
          <w:sz w:val="20"/>
          <w:szCs w:val="20"/>
        </w:rPr>
      </w:pPr>
      <w:r w:rsidRPr="00E0091F">
        <w:rPr>
          <w:rFonts w:ascii="Arial" w:hAnsi="Arial" w:cs="Arial"/>
          <w:sz w:val="20"/>
          <w:szCs w:val="20"/>
        </w:rPr>
        <w:t xml:space="preserve">pro </w:t>
      </w:r>
      <w:r w:rsidR="00796D42" w:rsidRPr="00E0091F">
        <w:rPr>
          <w:rFonts w:ascii="Arial" w:hAnsi="Arial" w:cs="Arial"/>
          <w:sz w:val="20"/>
          <w:szCs w:val="20"/>
        </w:rPr>
        <w:t>Ústecký</w:t>
      </w:r>
      <w:r w:rsidRPr="00E0091F">
        <w:rPr>
          <w:rFonts w:ascii="Arial" w:hAnsi="Arial" w:cs="Arial"/>
          <w:sz w:val="20"/>
          <w:szCs w:val="20"/>
        </w:rPr>
        <w:t xml:space="preserve"> kraj</w:t>
      </w:r>
      <w:r w:rsidRPr="00E0091F">
        <w:rPr>
          <w:rFonts w:ascii="Arial" w:hAnsi="Arial" w:cs="Arial"/>
          <w:sz w:val="20"/>
          <w:szCs w:val="20"/>
        </w:rPr>
        <w:tab/>
      </w:r>
      <w:r w:rsidR="00496163">
        <w:rPr>
          <w:rFonts w:ascii="Arial" w:hAnsi="Arial" w:cs="Arial"/>
          <w:sz w:val="20"/>
          <w:szCs w:val="20"/>
        </w:rPr>
        <w:t xml:space="preserve"> </w:t>
      </w:r>
    </w:p>
    <w:p w14:paraId="53059443" w14:textId="65A43ECA" w:rsidR="00793D04" w:rsidRPr="00E0091F" w:rsidRDefault="007B6389" w:rsidP="00793D04">
      <w:pPr>
        <w:spacing w:after="0" w:line="240" w:lineRule="auto"/>
        <w:ind w:left="5104" w:hanging="5104"/>
        <w:rPr>
          <w:rFonts w:ascii="Arial" w:hAnsi="Arial" w:cs="Arial"/>
          <w:sz w:val="20"/>
          <w:szCs w:val="20"/>
        </w:rPr>
      </w:pPr>
      <w:r>
        <w:rPr>
          <w:rFonts w:ascii="Arial" w:hAnsi="Arial" w:cs="Arial"/>
          <w:sz w:val="20"/>
          <w:szCs w:val="20"/>
        </w:rPr>
        <w:t xml:space="preserve">Mgr. Jaroslava </w:t>
      </w:r>
      <w:proofErr w:type="spellStart"/>
      <w:r>
        <w:rPr>
          <w:rFonts w:ascii="Arial" w:hAnsi="Arial" w:cs="Arial"/>
          <w:sz w:val="20"/>
          <w:szCs w:val="20"/>
        </w:rPr>
        <w:t>Kosejková</w:t>
      </w:r>
      <w:proofErr w:type="spellEnd"/>
      <w:r w:rsidR="00AF26C6">
        <w:rPr>
          <w:rFonts w:ascii="Arial" w:hAnsi="Arial" w:cs="Arial"/>
          <w:sz w:val="20"/>
          <w:szCs w:val="20"/>
        </w:rPr>
        <w:t xml:space="preserve">                                                  Ing. Marcel </w:t>
      </w:r>
      <w:r w:rsidR="00AF26C6">
        <w:rPr>
          <w:rFonts w:ascii="Arial" w:eastAsia="Times New Roman" w:hAnsi="Arial" w:cs="Arial"/>
          <w:iCs/>
        </w:rPr>
        <w:t>Rückl</w:t>
      </w:r>
      <w:r w:rsidR="001E10D5">
        <w:rPr>
          <w:rFonts w:ascii="Arial" w:hAnsi="Arial" w:cs="Arial"/>
          <w:sz w:val="20"/>
          <w:szCs w:val="20"/>
        </w:rPr>
        <w:t xml:space="preserve"> jednatel společnosti</w:t>
      </w:r>
    </w:p>
    <w:p w14:paraId="6312DDA3" w14:textId="6CDC4DB2" w:rsidR="00BF2CBA" w:rsidRPr="00496163" w:rsidRDefault="00496163" w:rsidP="00B439D1">
      <w:pPr>
        <w:spacing w:after="0" w:line="240" w:lineRule="auto"/>
        <w:ind w:left="5104" w:hanging="5104"/>
        <w:rPr>
          <w:rFonts w:ascii="Arial" w:eastAsia="Times New Roman" w:hAnsi="Arial" w:cs="Arial"/>
          <w:iCs/>
          <w:sz w:val="20"/>
          <w:szCs w:val="20"/>
        </w:rPr>
      </w:pPr>
      <w:r>
        <w:rPr>
          <w:rFonts w:ascii="Arial" w:hAnsi="Arial" w:cs="Arial"/>
          <w:sz w:val="20"/>
          <w:szCs w:val="20"/>
        </w:rPr>
        <w:t>p</w:t>
      </w:r>
      <w:r w:rsidR="0021656C" w:rsidRPr="00E0091F">
        <w:rPr>
          <w:rFonts w:ascii="Arial" w:hAnsi="Arial" w:cs="Arial"/>
          <w:sz w:val="20"/>
          <w:szCs w:val="20"/>
        </w:rPr>
        <w:t>rodávající</w:t>
      </w:r>
      <w:r w:rsidR="00B439D1">
        <w:rPr>
          <w:rFonts w:ascii="Arial" w:hAnsi="Arial" w:cs="Arial"/>
          <w:sz w:val="20"/>
          <w:szCs w:val="20"/>
        </w:rPr>
        <w:tab/>
      </w:r>
      <w:r w:rsidR="001E10D5">
        <w:rPr>
          <w:rFonts w:ascii="Arial" w:hAnsi="Arial" w:cs="Arial"/>
          <w:sz w:val="20"/>
          <w:szCs w:val="20"/>
        </w:rPr>
        <w:t>kupující</w:t>
      </w:r>
      <w:r w:rsidR="00BF2CBA" w:rsidRPr="00E0091F">
        <w:rPr>
          <w:rFonts w:ascii="Arial" w:eastAsia="Times New Roman" w:hAnsi="Arial" w:cs="Arial"/>
          <w:i/>
          <w:sz w:val="20"/>
          <w:szCs w:val="20"/>
        </w:rPr>
        <w:t xml:space="preserve"> </w:t>
      </w:r>
    </w:p>
    <w:p w14:paraId="65CDA688" w14:textId="17B62349" w:rsidR="00BF2CBA" w:rsidRPr="00E0091F" w:rsidRDefault="00BF2CBA" w:rsidP="00FD335A">
      <w:pPr>
        <w:spacing w:after="0" w:line="240" w:lineRule="auto"/>
        <w:jc w:val="both"/>
        <w:rPr>
          <w:rFonts w:ascii="Arial" w:eastAsia="Times New Roman" w:hAnsi="Arial" w:cs="Arial"/>
          <w:i/>
          <w:sz w:val="20"/>
          <w:szCs w:val="20"/>
        </w:rPr>
      </w:pP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00B439D1">
        <w:rPr>
          <w:rFonts w:ascii="Arial" w:eastAsia="Times New Roman" w:hAnsi="Arial" w:cs="Arial"/>
          <w:i/>
          <w:sz w:val="20"/>
          <w:szCs w:val="20"/>
        </w:rPr>
        <w:t xml:space="preserve"> </w:t>
      </w:r>
    </w:p>
    <w:p w14:paraId="028B1512" w14:textId="0822EDF2" w:rsidR="00BF2CBA" w:rsidRPr="00E0091F" w:rsidRDefault="00BF2CBA" w:rsidP="00FD335A">
      <w:pPr>
        <w:spacing w:after="0" w:line="240" w:lineRule="auto"/>
        <w:jc w:val="both"/>
        <w:rPr>
          <w:rFonts w:ascii="Arial" w:eastAsia="Times New Roman" w:hAnsi="Arial" w:cs="Arial"/>
          <w:sz w:val="20"/>
          <w:szCs w:val="20"/>
        </w:rPr>
      </w:pPr>
      <w:r w:rsidRPr="00E0091F">
        <w:rPr>
          <w:rFonts w:ascii="Arial" w:eastAsia="Times New Roman" w:hAnsi="Arial" w:cs="Arial"/>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00B439D1">
        <w:rPr>
          <w:rFonts w:ascii="Arial" w:eastAsia="Times New Roman" w:hAnsi="Arial" w:cs="Arial"/>
          <w:i/>
          <w:sz w:val="20"/>
          <w:szCs w:val="20"/>
        </w:rPr>
        <w:t xml:space="preserve"> </w:t>
      </w:r>
    </w:p>
    <w:p w14:paraId="574409DD" w14:textId="77777777" w:rsidR="00460C9D" w:rsidRDefault="00460C9D" w:rsidP="00E76621">
      <w:pPr>
        <w:spacing w:after="0" w:line="240" w:lineRule="auto"/>
        <w:rPr>
          <w:rFonts w:ascii="Arial" w:eastAsia="Times New Roman" w:hAnsi="Arial" w:cs="Arial"/>
          <w:sz w:val="20"/>
          <w:szCs w:val="20"/>
        </w:rPr>
      </w:pPr>
    </w:p>
    <w:p w14:paraId="7683887F" w14:textId="77777777" w:rsidR="00F77BAF" w:rsidRDefault="00F77BAF" w:rsidP="00E76621">
      <w:pPr>
        <w:spacing w:after="0" w:line="240" w:lineRule="auto"/>
        <w:rPr>
          <w:rFonts w:ascii="Arial" w:eastAsia="Times New Roman" w:hAnsi="Arial" w:cs="Arial"/>
          <w:sz w:val="20"/>
          <w:szCs w:val="20"/>
        </w:rPr>
      </w:pPr>
    </w:p>
    <w:p w14:paraId="57A60AD5" w14:textId="77777777" w:rsidR="00F77BAF" w:rsidRDefault="00F77BAF" w:rsidP="00E76621">
      <w:pPr>
        <w:spacing w:after="0" w:line="240" w:lineRule="auto"/>
        <w:rPr>
          <w:rFonts w:ascii="Arial" w:eastAsia="Times New Roman" w:hAnsi="Arial" w:cs="Arial"/>
          <w:sz w:val="20"/>
          <w:szCs w:val="20"/>
        </w:rPr>
      </w:pPr>
    </w:p>
    <w:p w14:paraId="00981001" w14:textId="77777777" w:rsidR="00F77BAF" w:rsidRDefault="00F77BAF" w:rsidP="00E76621">
      <w:pPr>
        <w:spacing w:after="0" w:line="240" w:lineRule="auto"/>
        <w:rPr>
          <w:rFonts w:ascii="Arial" w:eastAsia="Times New Roman" w:hAnsi="Arial" w:cs="Arial"/>
          <w:sz w:val="20"/>
          <w:szCs w:val="20"/>
        </w:rPr>
      </w:pPr>
    </w:p>
    <w:p w14:paraId="2A7F6870" w14:textId="77777777" w:rsidR="00F77BAF" w:rsidRDefault="00F77BAF" w:rsidP="00E76621">
      <w:pPr>
        <w:spacing w:after="0" w:line="240" w:lineRule="auto"/>
        <w:rPr>
          <w:rFonts w:ascii="Arial" w:eastAsia="Times New Roman" w:hAnsi="Arial" w:cs="Arial"/>
          <w:sz w:val="20"/>
          <w:szCs w:val="20"/>
        </w:rPr>
      </w:pPr>
    </w:p>
    <w:p w14:paraId="03D7BC8C" w14:textId="77777777" w:rsidR="00F77BAF" w:rsidRDefault="00F77BAF" w:rsidP="00E76621">
      <w:pPr>
        <w:spacing w:after="0" w:line="240" w:lineRule="auto"/>
        <w:rPr>
          <w:rFonts w:ascii="Arial" w:eastAsia="Times New Roman" w:hAnsi="Arial" w:cs="Arial"/>
          <w:sz w:val="20"/>
          <w:szCs w:val="20"/>
        </w:rPr>
      </w:pPr>
    </w:p>
    <w:p w14:paraId="05277D9B" w14:textId="77777777" w:rsidR="00F77BAF" w:rsidRPr="00E0091F" w:rsidRDefault="00F77BAF" w:rsidP="00E76621">
      <w:pPr>
        <w:spacing w:after="0" w:line="240" w:lineRule="auto"/>
        <w:rPr>
          <w:rFonts w:ascii="Arial" w:eastAsia="Times New Roman" w:hAnsi="Arial" w:cs="Arial"/>
          <w:sz w:val="20"/>
          <w:szCs w:val="20"/>
        </w:rPr>
      </w:pPr>
    </w:p>
    <w:p w14:paraId="0F58EED5" w14:textId="57C9C7B8" w:rsidR="00BF2CBA" w:rsidRPr="00E0091F" w:rsidRDefault="004C5782" w:rsidP="00E76621">
      <w:pPr>
        <w:spacing w:after="0" w:line="240" w:lineRule="auto"/>
        <w:rPr>
          <w:rFonts w:ascii="Arial" w:eastAsia="Times New Roman" w:hAnsi="Arial" w:cs="Arial"/>
          <w:sz w:val="20"/>
          <w:szCs w:val="20"/>
        </w:rPr>
      </w:pPr>
      <w:r w:rsidRPr="00E0091F">
        <w:rPr>
          <w:rFonts w:ascii="Arial" w:eastAsia="Times New Roman" w:hAnsi="Arial" w:cs="Arial"/>
          <w:sz w:val="20"/>
          <w:szCs w:val="20"/>
        </w:rPr>
        <w:t xml:space="preserve"> </w:t>
      </w:r>
      <w:r w:rsidR="00BF2CBA" w:rsidRPr="00E0091F">
        <w:rPr>
          <w:rFonts w:ascii="Arial" w:eastAsia="Times New Roman" w:hAnsi="Arial" w:cs="Arial"/>
          <w:sz w:val="20"/>
          <w:szCs w:val="20"/>
        </w:rPr>
        <w:t>pořadové číslo nabízené</w:t>
      </w:r>
      <w:r w:rsidR="00E84F1F" w:rsidRPr="00E0091F">
        <w:rPr>
          <w:rFonts w:ascii="Arial" w:eastAsia="Times New Roman" w:hAnsi="Arial" w:cs="Arial"/>
          <w:sz w:val="20"/>
          <w:szCs w:val="20"/>
        </w:rPr>
        <w:t>ho majetku</w:t>
      </w:r>
      <w:r w:rsidR="00BF2CBA" w:rsidRPr="00E0091F">
        <w:rPr>
          <w:rFonts w:ascii="Arial" w:eastAsia="Times New Roman" w:hAnsi="Arial" w:cs="Arial"/>
          <w:sz w:val="20"/>
          <w:szCs w:val="20"/>
        </w:rPr>
        <w:t xml:space="preserve"> dle evidence SPÚ:</w:t>
      </w:r>
      <w:r w:rsidR="00952413">
        <w:rPr>
          <w:rFonts w:ascii="Arial" w:eastAsia="Times New Roman" w:hAnsi="Arial" w:cs="Arial"/>
          <w:sz w:val="20"/>
          <w:szCs w:val="20"/>
        </w:rPr>
        <w:t xml:space="preserve"> 1618, 1612, 1619, 1620, 1621, 1610, 1616,1613, 1614, 1615, 16171686</w:t>
      </w:r>
    </w:p>
    <w:p w14:paraId="2D891428" w14:textId="77777777" w:rsidR="006D1585" w:rsidRDefault="006D1585" w:rsidP="00FD335A">
      <w:pPr>
        <w:spacing w:after="0" w:line="240" w:lineRule="auto"/>
        <w:rPr>
          <w:rFonts w:ascii="Arial" w:eastAsia="Times New Roman" w:hAnsi="Arial" w:cs="Arial"/>
          <w:sz w:val="20"/>
          <w:szCs w:val="20"/>
        </w:rPr>
      </w:pPr>
    </w:p>
    <w:p w14:paraId="1A7CDBD0" w14:textId="77777777" w:rsidR="006D1585" w:rsidRDefault="006D1585" w:rsidP="00FD335A">
      <w:pPr>
        <w:spacing w:after="0" w:line="240" w:lineRule="auto"/>
        <w:rPr>
          <w:rFonts w:ascii="Arial" w:eastAsia="Times New Roman" w:hAnsi="Arial" w:cs="Arial"/>
          <w:sz w:val="20"/>
          <w:szCs w:val="20"/>
        </w:rPr>
      </w:pPr>
    </w:p>
    <w:p w14:paraId="5B5C4C7A" w14:textId="77777777" w:rsidR="006D1585" w:rsidRDefault="006D1585" w:rsidP="00FD335A">
      <w:pPr>
        <w:spacing w:after="0" w:line="240" w:lineRule="auto"/>
        <w:rPr>
          <w:rFonts w:ascii="Arial" w:eastAsia="Times New Roman" w:hAnsi="Arial" w:cs="Arial"/>
          <w:sz w:val="20"/>
          <w:szCs w:val="20"/>
        </w:rPr>
      </w:pPr>
    </w:p>
    <w:p w14:paraId="60FB203F" w14:textId="43096B0B" w:rsidR="00BF2CBA" w:rsidRPr="00E0091F" w:rsidRDefault="00BF2CBA" w:rsidP="00FD335A">
      <w:pPr>
        <w:spacing w:after="0" w:line="240" w:lineRule="auto"/>
        <w:rPr>
          <w:rFonts w:ascii="Arial" w:eastAsia="Times New Roman" w:hAnsi="Arial" w:cs="Arial"/>
          <w:sz w:val="20"/>
          <w:szCs w:val="20"/>
        </w:rPr>
      </w:pPr>
      <w:r w:rsidRPr="00E0091F">
        <w:rPr>
          <w:rFonts w:ascii="Arial" w:eastAsia="Times New Roman" w:hAnsi="Arial" w:cs="Arial"/>
          <w:sz w:val="20"/>
          <w:szCs w:val="20"/>
        </w:rPr>
        <w:t>Za věcnou a formální správnost odpovídá:</w:t>
      </w:r>
    </w:p>
    <w:p w14:paraId="0ACF34B4" w14:textId="77777777" w:rsidR="00BF2CBA" w:rsidRPr="00E0091F" w:rsidRDefault="00BF2CBA" w:rsidP="00FD335A">
      <w:pPr>
        <w:spacing w:after="0" w:line="240" w:lineRule="auto"/>
        <w:rPr>
          <w:rFonts w:ascii="Arial" w:eastAsia="Times New Roman" w:hAnsi="Arial" w:cs="Arial"/>
          <w:i/>
          <w:sz w:val="20"/>
          <w:szCs w:val="20"/>
        </w:rPr>
      </w:pPr>
      <w:r w:rsidRPr="00E0091F">
        <w:rPr>
          <w:rFonts w:ascii="Arial" w:eastAsia="Times New Roman" w:hAnsi="Arial" w:cs="Arial"/>
          <w:sz w:val="20"/>
          <w:szCs w:val="20"/>
        </w:rPr>
        <w:t xml:space="preserve">vedoucí oddělení </w:t>
      </w:r>
      <w:r w:rsidR="009600F5" w:rsidRPr="00E0091F">
        <w:rPr>
          <w:rFonts w:ascii="Arial" w:eastAsia="Times New Roman" w:hAnsi="Arial" w:cs="Arial"/>
          <w:sz w:val="20"/>
          <w:szCs w:val="20"/>
        </w:rPr>
        <w:t>převodu majetku státu</w:t>
      </w:r>
      <w:r w:rsidRPr="00E0091F">
        <w:rPr>
          <w:rFonts w:ascii="Arial" w:eastAsia="Times New Roman" w:hAnsi="Arial" w:cs="Arial"/>
          <w:sz w:val="20"/>
          <w:szCs w:val="20"/>
        </w:rPr>
        <w:t xml:space="preserve"> Krajského pozemkového úřadu</w:t>
      </w:r>
    </w:p>
    <w:p w14:paraId="4A2589F9" w14:textId="01937BAE" w:rsidR="00BF2CBA" w:rsidRPr="006D1585" w:rsidRDefault="006D1585" w:rsidP="00FD335A">
      <w:pPr>
        <w:spacing w:after="0" w:line="240" w:lineRule="auto"/>
        <w:rPr>
          <w:rFonts w:ascii="Arial" w:eastAsia="Times New Roman" w:hAnsi="Arial" w:cs="Arial"/>
          <w:iCs/>
          <w:sz w:val="20"/>
          <w:szCs w:val="20"/>
        </w:rPr>
      </w:pPr>
      <w:r>
        <w:rPr>
          <w:rFonts w:ascii="Arial" w:eastAsia="Times New Roman" w:hAnsi="Arial" w:cs="Arial"/>
          <w:iCs/>
          <w:sz w:val="20"/>
          <w:szCs w:val="20"/>
        </w:rPr>
        <w:t>Ing. Lenka Strnadová</w:t>
      </w:r>
    </w:p>
    <w:p w14:paraId="1D2AF239" w14:textId="77777777" w:rsidR="00BF2CBA" w:rsidRDefault="00BF2CBA" w:rsidP="00FD335A">
      <w:pPr>
        <w:spacing w:after="0" w:line="240" w:lineRule="auto"/>
        <w:rPr>
          <w:rFonts w:ascii="Arial" w:eastAsia="Times New Roman" w:hAnsi="Arial" w:cs="Arial"/>
          <w:i/>
          <w:sz w:val="20"/>
          <w:szCs w:val="20"/>
        </w:rPr>
      </w:pPr>
    </w:p>
    <w:p w14:paraId="388E0197" w14:textId="77777777" w:rsidR="006D1585" w:rsidRPr="00E0091F" w:rsidRDefault="006D1585" w:rsidP="00FD335A">
      <w:pPr>
        <w:spacing w:after="0" w:line="240" w:lineRule="auto"/>
        <w:rPr>
          <w:rFonts w:ascii="Arial" w:eastAsia="Times New Roman" w:hAnsi="Arial" w:cs="Arial"/>
          <w:i/>
          <w:sz w:val="20"/>
          <w:szCs w:val="20"/>
        </w:rPr>
      </w:pPr>
    </w:p>
    <w:p w14:paraId="139B233E" w14:textId="77777777" w:rsidR="00BF2CBA" w:rsidRPr="00E0091F" w:rsidRDefault="00BF2CBA" w:rsidP="00FD335A">
      <w:pPr>
        <w:spacing w:after="0" w:line="240" w:lineRule="auto"/>
        <w:rPr>
          <w:rFonts w:ascii="Arial" w:eastAsia="Times New Roman" w:hAnsi="Arial" w:cs="Arial"/>
          <w:sz w:val="20"/>
          <w:szCs w:val="20"/>
        </w:rPr>
      </w:pPr>
      <w:r w:rsidRPr="00E0091F">
        <w:rPr>
          <w:rFonts w:ascii="Arial" w:eastAsia="Times New Roman" w:hAnsi="Arial" w:cs="Arial"/>
          <w:sz w:val="20"/>
          <w:szCs w:val="20"/>
        </w:rPr>
        <w:t>………………………………</w:t>
      </w:r>
    </w:p>
    <w:p w14:paraId="41A3AD48" w14:textId="77777777" w:rsidR="00BF2CBA" w:rsidRPr="00E0091F" w:rsidRDefault="00BF2CBA" w:rsidP="00FD335A">
      <w:pPr>
        <w:spacing w:after="0" w:line="240" w:lineRule="auto"/>
        <w:rPr>
          <w:rFonts w:ascii="Arial" w:eastAsia="Times New Roman" w:hAnsi="Arial" w:cs="Arial"/>
          <w:sz w:val="20"/>
          <w:szCs w:val="20"/>
        </w:rPr>
      </w:pPr>
      <w:r w:rsidRPr="00E0091F">
        <w:rPr>
          <w:rFonts w:ascii="Arial" w:eastAsia="Times New Roman" w:hAnsi="Arial" w:cs="Arial"/>
          <w:sz w:val="20"/>
          <w:szCs w:val="20"/>
        </w:rPr>
        <w:tab/>
        <w:t>podpis</w:t>
      </w:r>
    </w:p>
    <w:p w14:paraId="3F3B7FFE" w14:textId="77777777" w:rsidR="00BF2CBA" w:rsidRDefault="00BF2CBA" w:rsidP="00FD335A">
      <w:pPr>
        <w:spacing w:after="0" w:line="240" w:lineRule="auto"/>
        <w:jc w:val="center"/>
        <w:rPr>
          <w:rFonts w:ascii="Arial" w:eastAsia="Times New Roman" w:hAnsi="Arial" w:cs="Arial"/>
          <w:sz w:val="20"/>
          <w:szCs w:val="20"/>
        </w:rPr>
      </w:pPr>
    </w:p>
    <w:p w14:paraId="39488EFE" w14:textId="77777777" w:rsidR="006D1585" w:rsidRPr="00E0091F" w:rsidRDefault="006D1585" w:rsidP="00FD335A">
      <w:pPr>
        <w:spacing w:after="0" w:line="240" w:lineRule="auto"/>
        <w:jc w:val="center"/>
        <w:rPr>
          <w:rFonts w:ascii="Arial" w:eastAsia="Times New Roman" w:hAnsi="Arial" w:cs="Arial"/>
          <w:sz w:val="20"/>
          <w:szCs w:val="20"/>
        </w:rPr>
      </w:pPr>
    </w:p>
    <w:p w14:paraId="68AA0F22" w14:textId="2039BA09" w:rsidR="00BF2CBA" w:rsidRPr="006D1585" w:rsidRDefault="00BF2CBA" w:rsidP="00FD335A">
      <w:pPr>
        <w:spacing w:after="0" w:line="240" w:lineRule="auto"/>
        <w:jc w:val="both"/>
        <w:rPr>
          <w:rFonts w:ascii="Arial" w:eastAsia="Times New Roman" w:hAnsi="Arial" w:cs="Arial"/>
          <w:iCs/>
          <w:sz w:val="20"/>
          <w:szCs w:val="20"/>
        </w:rPr>
      </w:pPr>
      <w:r w:rsidRPr="00E0091F">
        <w:rPr>
          <w:rFonts w:ascii="Arial" w:eastAsia="Times New Roman" w:hAnsi="Arial" w:cs="Arial"/>
          <w:sz w:val="20"/>
          <w:szCs w:val="20"/>
        </w:rPr>
        <w:t xml:space="preserve">Za správnost: </w:t>
      </w:r>
      <w:r w:rsidR="006D1585">
        <w:rPr>
          <w:rFonts w:ascii="Arial" w:eastAsia="Times New Roman" w:hAnsi="Arial" w:cs="Arial"/>
          <w:iCs/>
          <w:sz w:val="20"/>
          <w:szCs w:val="20"/>
        </w:rPr>
        <w:t>Ing. Rodan Votava</w:t>
      </w:r>
    </w:p>
    <w:p w14:paraId="5F137FB7" w14:textId="77777777" w:rsidR="00BF2CBA" w:rsidRPr="00E0091F" w:rsidRDefault="00BF2CBA" w:rsidP="00FD335A">
      <w:pPr>
        <w:spacing w:after="0" w:line="240" w:lineRule="auto"/>
        <w:jc w:val="both"/>
        <w:rPr>
          <w:rFonts w:ascii="Arial" w:eastAsia="Times New Roman" w:hAnsi="Arial" w:cs="Arial"/>
          <w:sz w:val="20"/>
          <w:szCs w:val="20"/>
        </w:rPr>
      </w:pPr>
    </w:p>
    <w:p w14:paraId="0A176CB2" w14:textId="77777777" w:rsidR="001B70AF" w:rsidRPr="00E0091F" w:rsidRDefault="001B70AF" w:rsidP="001B70AF">
      <w:pPr>
        <w:spacing w:after="0" w:line="240" w:lineRule="auto"/>
        <w:rPr>
          <w:rFonts w:ascii="Arial" w:eastAsia="Times New Roman" w:hAnsi="Arial" w:cs="Arial"/>
          <w:sz w:val="20"/>
          <w:szCs w:val="20"/>
        </w:rPr>
      </w:pPr>
      <w:r w:rsidRPr="00E0091F">
        <w:rPr>
          <w:rFonts w:ascii="Arial" w:eastAsia="Times New Roman" w:hAnsi="Arial" w:cs="Arial"/>
          <w:sz w:val="20"/>
          <w:szCs w:val="20"/>
        </w:rPr>
        <w:t>………………………………</w:t>
      </w:r>
    </w:p>
    <w:p w14:paraId="3FB19AA4" w14:textId="07BEFC7A" w:rsidR="00FD335A" w:rsidRPr="00E0091F" w:rsidRDefault="00FD335A" w:rsidP="002A28CA">
      <w:pPr>
        <w:spacing w:after="0" w:line="240" w:lineRule="auto"/>
        <w:jc w:val="both"/>
        <w:rPr>
          <w:rFonts w:ascii="Arial" w:eastAsia="Times New Roman" w:hAnsi="Arial" w:cs="Arial"/>
          <w:sz w:val="20"/>
          <w:szCs w:val="20"/>
        </w:rPr>
      </w:pPr>
    </w:p>
    <w:p w14:paraId="4425DDE1" w14:textId="77777777" w:rsidR="00F77BAF" w:rsidRDefault="00F77BAF" w:rsidP="00261028">
      <w:pPr>
        <w:suppressAutoHyphens/>
        <w:spacing w:after="0" w:line="240" w:lineRule="auto"/>
        <w:jc w:val="both"/>
        <w:rPr>
          <w:rFonts w:ascii="Arial" w:eastAsia="Calibri" w:hAnsi="Arial" w:cs="Arial"/>
          <w:sz w:val="20"/>
          <w:szCs w:val="20"/>
        </w:rPr>
      </w:pPr>
    </w:p>
    <w:p w14:paraId="3D99AFE3" w14:textId="77777777" w:rsidR="00F77BAF" w:rsidRDefault="00F77BAF" w:rsidP="00261028">
      <w:pPr>
        <w:suppressAutoHyphens/>
        <w:spacing w:after="0" w:line="240" w:lineRule="auto"/>
        <w:jc w:val="both"/>
        <w:rPr>
          <w:rFonts w:ascii="Arial" w:eastAsia="Calibri" w:hAnsi="Arial" w:cs="Arial"/>
          <w:sz w:val="20"/>
          <w:szCs w:val="20"/>
        </w:rPr>
      </w:pPr>
    </w:p>
    <w:p w14:paraId="533BA2AA" w14:textId="77777777" w:rsidR="00F77BAF" w:rsidRDefault="00F77BAF" w:rsidP="00261028">
      <w:pPr>
        <w:suppressAutoHyphens/>
        <w:spacing w:after="0" w:line="240" w:lineRule="auto"/>
        <w:jc w:val="both"/>
        <w:rPr>
          <w:rFonts w:ascii="Arial" w:eastAsia="Calibri" w:hAnsi="Arial" w:cs="Arial"/>
          <w:sz w:val="20"/>
          <w:szCs w:val="20"/>
        </w:rPr>
      </w:pPr>
    </w:p>
    <w:p w14:paraId="081670B6" w14:textId="4BFD65EA" w:rsidR="00261028" w:rsidRPr="00E0091F" w:rsidRDefault="00261028" w:rsidP="00261028">
      <w:pPr>
        <w:suppressAutoHyphens/>
        <w:spacing w:after="0" w:line="240" w:lineRule="auto"/>
        <w:jc w:val="both"/>
        <w:rPr>
          <w:rFonts w:ascii="Arial" w:eastAsia="Calibri" w:hAnsi="Arial" w:cs="Arial"/>
          <w:sz w:val="20"/>
          <w:szCs w:val="20"/>
        </w:rPr>
      </w:pPr>
      <w:r w:rsidRPr="00E0091F">
        <w:rPr>
          <w:rFonts w:ascii="Arial" w:eastAsia="Calibri" w:hAnsi="Arial" w:cs="Arial"/>
          <w:sz w:val="20"/>
          <w:szCs w:val="20"/>
        </w:rPr>
        <w:t xml:space="preserve">Tato smlouva byla uveřejněna v </w:t>
      </w:r>
      <w:r w:rsidR="00E511D2" w:rsidRPr="00E0091F">
        <w:rPr>
          <w:rFonts w:ascii="Arial" w:eastAsia="Calibri" w:hAnsi="Arial" w:cs="Arial"/>
          <w:sz w:val="20"/>
          <w:szCs w:val="20"/>
        </w:rPr>
        <w:t>R</w:t>
      </w:r>
      <w:r w:rsidRPr="00E0091F">
        <w:rPr>
          <w:rFonts w:ascii="Arial" w:eastAsia="Calibri" w:hAnsi="Arial" w:cs="Arial"/>
          <w:sz w:val="20"/>
          <w:szCs w:val="20"/>
        </w:rPr>
        <w:t>egistru</w:t>
      </w:r>
    </w:p>
    <w:p w14:paraId="5FEEB847" w14:textId="77777777" w:rsidR="00261028" w:rsidRPr="00E0091F" w:rsidRDefault="00261028" w:rsidP="00261028">
      <w:pPr>
        <w:suppressAutoHyphens/>
        <w:spacing w:after="0" w:line="240" w:lineRule="auto"/>
        <w:jc w:val="both"/>
        <w:rPr>
          <w:rFonts w:ascii="Arial" w:eastAsia="Calibri" w:hAnsi="Arial" w:cs="Arial"/>
          <w:sz w:val="20"/>
          <w:szCs w:val="20"/>
        </w:rPr>
      </w:pPr>
      <w:r w:rsidRPr="00E0091F">
        <w:rPr>
          <w:rFonts w:ascii="Arial" w:eastAsia="Calibri" w:hAnsi="Arial" w:cs="Arial"/>
          <w:sz w:val="20"/>
          <w:szCs w:val="20"/>
        </w:rPr>
        <w:t>smluv, vedeném dle zákona č. 340/2015 Sb.,</w:t>
      </w:r>
    </w:p>
    <w:p w14:paraId="6420648A" w14:textId="77777777" w:rsidR="00261028" w:rsidRPr="00E0091F" w:rsidRDefault="00261028" w:rsidP="00261028">
      <w:pPr>
        <w:suppressAutoHyphens/>
        <w:spacing w:after="0" w:line="240" w:lineRule="auto"/>
        <w:jc w:val="both"/>
        <w:rPr>
          <w:rFonts w:ascii="Arial" w:eastAsia="Calibri" w:hAnsi="Arial" w:cs="Arial"/>
          <w:sz w:val="20"/>
          <w:szCs w:val="20"/>
        </w:rPr>
      </w:pPr>
      <w:r w:rsidRPr="00E0091F">
        <w:rPr>
          <w:rFonts w:ascii="Arial" w:eastAsia="Calibri" w:hAnsi="Arial" w:cs="Arial"/>
          <w:sz w:val="20"/>
          <w:szCs w:val="20"/>
        </w:rPr>
        <w:t>o registru smluv</w:t>
      </w:r>
    </w:p>
    <w:p w14:paraId="49BDFFCA" w14:textId="77777777" w:rsidR="00261028" w:rsidRPr="00E0091F" w:rsidRDefault="00261028" w:rsidP="00261028">
      <w:pPr>
        <w:suppressAutoHyphens/>
        <w:spacing w:after="0" w:line="240" w:lineRule="auto"/>
        <w:jc w:val="both"/>
        <w:rPr>
          <w:rFonts w:ascii="Arial" w:eastAsia="Calibri" w:hAnsi="Arial" w:cs="Arial"/>
          <w:sz w:val="20"/>
          <w:szCs w:val="20"/>
        </w:rPr>
      </w:pPr>
    </w:p>
    <w:p w14:paraId="190AB350" w14:textId="77777777" w:rsidR="00261028" w:rsidRPr="00E0091F" w:rsidRDefault="00261028" w:rsidP="00261028">
      <w:pPr>
        <w:suppressAutoHyphens/>
        <w:spacing w:after="0" w:line="240" w:lineRule="auto"/>
        <w:jc w:val="both"/>
        <w:rPr>
          <w:rFonts w:ascii="Arial" w:eastAsia="Calibri" w:hAnsi="Arial" w:cs="Arial"/>
          <w:sz w:val="20"/>
          <w:szCs w:val="20"/>
        </w:rPr>
      </w:pPr>
      <w:r w:rsidRPr="00E0091F">
        <w:rPr>
          <w:rFonts w:ascii="Arial" w:eastAsia="Calibri" w:hAnsi="Arial" w:cs="Arial"/>
          <w:sz w:val="20"/>
          <w:szCs w:val="20"/>
        </w:rPr>
        <w:t>………………………</w:t>
      </w:r>
    </w:p>
    <w:p w14:paraId="4A8DD01D" w14:textId="77777777" w:rsidR="00261028" w:rsidRPr="00E0091F" w:rsidRDefault="00261028" w:rsidP="00261028">
      <w:pPr>
        <w:suppressAutoHyphens/>
        <w:spacing w:after="0" w:line="240" w:lineRule="auto"/>
        <w:jc w:val="both"/>
        <w:rPr>
          <w:rFonts w:ascii="Arial" w:eastAsia="Calibri" w:hAnsi="Arial" w:cs="Arial"/>
          <w:sz w:val="20"/>
          <w:szCs w:val="20"/>
        </w:rPr>
      </w:pPr>
      <w:r w:rsidRPr="00E0091F">
        <w:rPr>
          <w:rFonts w:ascii="Arial" w:eastAsia="Calibri" w:hAnsi="Arial" w:cs="Arial"/>
          <w:sz w:val="20"/>
          <w:szCs w:val="20"/>
        </w:rPr>
        <w:t>datum registrace</w:t>
      </w:r>
    </w:p>
    <w:p w14:paraId="3D75D063" w14:textId="77777777" w:rsidR="00261028" w:rsidRPr="00E0091F" w:rsidRDefault="00261028" w:rsidP="00261028">
      <w:pPr>
        <w:suppressAutoHyphens/>
        <w:spacing w:after="0" w:line="240" w:lineRule="auto"/>
        <w:jc w:val="both"/>
        <w:rPr>
          <w:rFonts w:ascii="Arial" w:eastAsia="Calibri" w:hAnsi="Arial" w:cs="Arial"/>
          <w:sz w:val="20"/>
          <w:szCs w:val="20"/>
        </w:rPr>
      </w:pPr>
    </w:p>
    <w:p w14:paraId="6BC8365C" w14:textId="77777777" w:rsidR="00261028" w:rsidRPr="00E0091F" w:rsidRDefault="00261028" w:rsidP="00261028">
      <w:pPr>
        <w:suppressAutoHyphens/>
        <w:spacing w:after="0" w:line="240" w:lineRule="auto"/>
        <w:jc w:val="both"/>
        <w:rPr>
          <w:rFonts w:ascii="Arial" w:eastAsia="Calibri" w:hAnsi="Arial" w:cs="Arial"/>
          <w:sz w:val="20"/>
          <w:szCs w:val="20"/>
        </w:rPr>
      </w:pPr>
      <w:r w:rsidRPr="00E0091F">
        <w:rPr>
          <w:rFonts w:ascii="Arial" w:eastAsia="Calibri" w:hAnsi="Arial" w:cs="Arial"/>
          <w:sz w:val="20"/>
          <w:szCs w:val="20"/>
        </w:rPr>
        <w:t>………………………</w:t>
      </w:r>
    </w:p>
    <w:p w14:paraId="7ADA63CD" w14:textId="77777777" w:rsidR="00261028" w:rsidRPr="00E0091F" w:rsidRDefault="00261028" w:rsidP="00261028">
      <w:pPr>
        <w:suppressAutoHyphens/>
        <w:spacing w:after="0" w:line="240" w:lineRule="auto"/>
        <w:jc w:val="both"/>
        <w:rPr>
          <w:rFonts w:ascii="Arial" w:eastAsia="Calibri" w:hAnsi="Arial" w:cs="Arial"/>
          <w:sz w:val="20"/>
          <w:szCs w:val="20"/>
        </w:rPr>
      </w:pPr>
      <w:r w:rsidRPr="00E0091F">
        <w:rPr>
          <w:rFonts w:ascii="Arial" w:eastAsia="Calibri" w:hAnsi="Arial" w:cs="Arial"/>
          <w:sz w:val="20"/>
          <w:szCs w:val="20"/>
        </w:rPr>
        <w:t>ID smlouvy</w:t>
      </w:r>
    </w:p>
    <w:p w14:paraId="27339D65" w14:textId="77777777" w:rsidR="00261028" w:rsidRPr="00E0091F" w:rsidRDefault="00261028" w:rsidP="00261028">
      <w:pPr>
        <w:suppressAutoHyphens/>
        <w:spacing w:after="0" w:line="240" w:lineRule="auto"/>
        <w:jc w:val="both"/>
        <w:rPr>
          <w:rFonts w:ascii="Arial" w:eastAsia="Calibri" w:hAnsi="Arial" w:cs="Arial"/>
          <w:i/>
          <w:sz w:val="20"/>
          <w:szCs w:val="20"/>
        </w:rPr>
      </w:pPr>
    </w:p>
    <w:p w14:paraId="0229F127" w14:textId="77777777" w:rsidR="00261028" w:rsidRPr="00E0091F" w:rsidRDefault="00261028" w:rsidP="00261028">
      <w:pPr>
        <w:suppressAutoHyphens/>
        <w:spacing w:after="0" w:line="240" w:lineRule="auto"/>
        <w:jc w:val="both"/>
        <w:rPr>
          <w:rFonts w:ascii="Arial" w:eastAsia="Calibri" w:hAnsi="Arial" w:cs="Arial"/>
          <w:sz w:val="20"/>
          <w:szCs w:val="20"/>
        </w:rPr>
      </w:pPr>
      <w:r w:rsidRPr="00E0091F">
        <w:rPr>
          <w:rFonts w:ascii="Arial" w:eastAsia="Calibri" w:hAnsi="Arial" w:cs="Arial"/>
          <w:sz w:val="20"/>
          <w:szCs w:val="20"/>
        </w:rPr>
        <w:t>………………………</w:t>
      </w:r>
    </w:p>
    <w:p w14:paraId="1E152742" w14:textId="77777777" w:rsidR="00261028" w:rsidRDefault="00261028" w:rsidP="00261028">
      <w:pPr>
        <w:suppressAutoHyphens/>
        <w:spacing w:after="0" w:line="240" w:lineRule="auto"/>
        <w:jc w:val="both"/>
        <w:rPr>
          <w:rFonts w:ascii="Arial" w:eastAsia="Calibri" w:hAnsi="Arial" w:cs="Arial"/>
          <w:sz w:val="20"/>
          <w:szCs w:val="20"/>
        </w:rPr>
      </w:pPr>
      <w:r w:rsidRPr="00E0091F">
        <w:rPr>
          <w:rFonts w:ascii="Arial" w:eastAsia="Calibri" w:hAnsi="Arial" w:cs="Arial"/>
          <w:sz w:val="20"/>
          <w:szCs w:val="20"/>
        </w:rPr>
        <w:t>registraci provedl</w:t>
      </w:r>
    </w:p>
    <w:p w14:paraId="28E5C4FD" w14:textId="77777777" w:rsidR="006D1585" w:rsidRPr="00E0091F" w:rsidRDefault="006D1585" w:rsidP="00261028">
      <w:pPr>
        <w:suppressAutoHyphens/>
        <w:spacing w:after="0" w:line="240" w:lineRule="auto"/>
        <w:jc w:val="both"/>
        <w:rPr>
          <w:rFonts w:ascii="Arial" w:eastAsia="Calibri" w:hAnsi="Arial" w:cs="Arial"/>
          <w:sz w:val="20"/>
          <w:szCs w:val="20"/>
        </w:rPr>
      </w:pPr>
    </w:p>
    <w:p w14:paraId="7A6A2EA8" w14:textId="525F5289" w:rsidR="00261028" w:rsidRPr="00E0091F" w:rsidRDefault="00261028" w:rsidP="00261028">
      <w:pPr>
        <w:suppressAutoHyphens/>
        <w:spacing w:after="0" w:line="240" w:lineRule="auto"/>
        <w:jc w:val="both"/>
        <w:rPr>
          <w:rFonts w:ascii="Arial" w:eastAsia="Calibri" w:hAnsi="Arial" w:cs="Arial"/>
          <w:i/>
          <w:sz w:val="20"/>
          <w:szCs w:val="20"/>
        </w:rPr>
      </w:pPr>
    </w:p>
    <w:p w14:paraId="568CD9CB" w14:textId="60727350" w:rsidR="00261028" w:rsidRPr="00E0091F" w:rsidRDefault="00261028" w:rsidP="00261028">
      <w:pPr>
        <w:suppressAutoHyphens/>
        <w:spacing w:after="0" w:line="240" w:lineRule="auto"/>
        <w:jc w:val="both"/>
        <w:rPr>
          <w:rFonts w:ascii="Arial" w:eastAsia="Calibri" w:hAnsi="Arial" w:cs="Arial"/>
          <w:i/>
          <w:sz w:val="20"/>
          <w:szCs w:val="20"/>
        </w:rPr>
      </w:pPr>
      <w:r w:rsidRPr="00E0091F">
        <w:rPr>
          <w:rFonts w:ascii="Arial" w:eastAsia="Calibri" w:hAnsi="Arial" w:cs="Arial"/>
          <w:i/>
          <w:sz w:val="20"/>
          <w:szCs w:val="20"/>
        </w:rPr>
        <w:t>V …………</w:t>
      </w:r>
      <w:proofErr w:type="gramStart"/>
      <w:r w:rsidRPr="00E0091F">
        <w:rPr>
          <w:rFonts w:ascii="Arial" w:eastAsia="Calibri" w:hAnsi="Arial" w:cs="Arial"/>
          <w:i/>
          <w:sz w:val="20"/>
          <w:szCs w:val="20"/>
        </w:rPr>
        <w:t>…….</w:t>
      </w:r>
      <w:proofErr w:type="gramEnd"/>
      <w:r w:rsidRPr="00E0091F">
        <w:rPr>
          <w:rFonts w:ascii="Arial" w:eastAsia="Calibri" w:hAnsi="Arial" w:cs="Arial"/>
          <w:i/>
          <w:sz w:val="20"/>
          <w:szCs w:val="20"/>
        </w:rPr>
        <w:t>.</w:t>
      </w:r>
      <w:r w:rsidRPr="00E0091F">
        <w:rPr>
          <w:rFonts w:ascii="Arial" w:eastAsia="Calibri" w:hAnsi="Arial" w:cs="Arial"/>
          <w:i/>
          <w:sz w:val="20"/>
          <w:szCs w:val="20"/>
        </w:rPr>
        <w:tab/>
      </w:r>
      <w:r w:rsidRPr="00E0091F">
        <w:rPr>
          <w:rFonts w:ascii="Arial" w:eastAsia="Calibri" w:hAnsi="Arial" w:cs="Arial"/>
          <w:i/>
          <w:sz w:val="20"/>
          <w:szCs w:val="20"/>
        </w:rPr>
        <w:tab/>
      </w:r>
    </w:p>
    <w:p w14:paraId="2B727154" w14:textId="77777777" w:rsidR="00204FC9" w:rsidRPr="00E0091F" w:rsidRDefault="00204FC9" w:rsidP="00261028">
      <w:pPr>
        <w:suppressAutoHyphens/>
        <w:spacing w:after="0" w:line="240" w:lineRule="auto"/>
        <w:jc w:val="both"/>
        <w:rPr>
          <w:rFonts w:ascii="Arial" w:eastAsia="Calibri" w:hAnsi="Arial" w:cs="Arial"/>
          <w:i/>
          <w:sz w:val="20"/>
          <w:szCs w:val="20"/>
        </w:rPr>
      </w:pPr>
    </w:p>
    <w:p w14:paraId="3D5504A1" w14:textId="4361A900" w:rsidR="00341285" w:rsidRPr="00E0091F" w:rsidRDefault="00261028" w:rsidP="00261028">
      <w:pPr>
        <w:suppressAutoHyphens/>
        <w:spacing w:after="0" w:line="240" w:lineRule="auto"/>
        <w:jc w:val="both"/>
        <w:rPr>
          <w:rFonts w:ascii="Arial" w:eastAsia="Times New Roman" w:hAnsi="Arial" w:cs="Arial"/>
          <w:bCs/>
          <w:sz w:val="20"/>
          <w:szCs w:val="20"/>
        </w:rPr>
      </w:pPr>
      <w:r w:rsidRPr="00E0091F">
        <w:rPr>
          <w:rFonts w:ascii="Arial" w:eastAsia="Calibri" w:hAnsi="Arial" w:cs="Arial"/>
          <w:i/>
          <w:sz w:val="20"/>
          <w:szCs w:val="20"/>
        </w:rPr>
        <w:t>dne ………………</w:t>
      </w:r>
      <w:r w:rsidRPr="00E0091F">
        <w:rPr>
          <w:rFonts w:ascii="Arial" w:eastAsia="Calibri" w:hAnsi="Arial" w:cs="Arial"/>
          <w:i/>
          <w:sz w:val="20"/>
          <w:szCs w:val="20"/>
        </w:rPr>
        <w:tab/>
      </w:r>
      <w:r w:rsidRPr="00E0091F">
        <w:rPr>
          <w:rFonts w:ascii="Arial" w:eastAsia="Calibri" w:hAnsi="Arial" w:cs="Arial"/>
          <w:i/>
          <w:sz w:val="20"/>
          <w:szCs w:val="20"/>
        </w:rPr>
        <w:tab/>
        <w:t>podpis odpovědného</w:t>
      </w:r>
      <w:r w:rsidR="00204FC9" w:rsidRPr="00E0091F">
        <w:rPr>
          <w:rFonts w:ascii="Arial" w:eastAsia="Calibri" w:hAnsi="Arial" w:cs="Arial"/>
          <w:i/>
          <w:sz w:val="20"/>
          <w:szCs w:val="20"/>
        </w:rPr>
        <w:t xml:space="preserve"> </w:t>
      </w:r>
      <w:r w:rsidRPr="00E0091F">
        <w:rPr>
          <w:rFonts w:ascii="Arial" w:eastAsia="Calibri" w:hAnsi="Arial" w:cs="Arial"/>
          <w:i/>
          <w:sz w:val="20"/>
          <w:szCs w:val="20"/>
        </w:rPr>
        <w:t>zaměstnance</w:t>
      </w:r>
    </w:p>
    <w:sectPr w:rsidR="00341285" w:rsidRPr="00E0091F">
      <w:headerReference w:type="even" r:id="rId7"/>
      <w:headerReference w:type="default" r:id="rId8"/>
      <w:footerReference w:type="even" r:id="rId9"/>
      <w:footerReference w:type="default" r:id="rId10"/>
      <w:headerReference w:type="first" r:id="rId11"/>
      <w:footerReference w:type="first" r:id="rId12"/>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487BF" w14:textId="77777777" w:rsidR="008957F0" w:rsidRDefault="008957F0" w:rsidP="00D824FD">
      <w:pPr>
        <w:spacing w:after="0" w:line="240" w:lineRule="auto"/>
      </w:pPr>
      <w:r>
        <w:separator/>
      </w:r>
    </w:p>
  </w:endnote>
  <w:endnote w:type="continuationSeparator" w:id="0">
    <w:p w14:paraId="729277A9" w14:textId="77777777" w:rsidR="008957F0" w:rsidRDefault="008957F0" w:rsidP="00D824FD">
      <w:pPr>
        <w:spacing w:after="0" w:line="240" w:lineRule="auto"/>
      </w:pPr>
      <w:r>
        <w:continuationSeparator/>
      </w:r>
    </w:p>
  </w:endnote>
  <w:endnote w:type="continuationNotice" w:id="1">
    <w:p w14:paraId="07BDDB06" w14:textId="77777777" w:rsidR="008957F0" w:rsidRDefault="008957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714E" w14:textId="77777777" w:rsidR="000B7DE3" w:rsidRDefault="000B7DE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212819"/>
      <w:docPartObj>
        <w:docPartGallery w:val="Page Numbers (Bottom of Page)"/>
        <w:docPartUnique/>
      </w:docPartObj>
    </w:sdtPr>
    <w:sdtEndPr>
      <w:rPr>
        <w:rFonts w:ascii="Arial" w:hAnsi="Arial" w:cs="Arial"/>
        <w:sz w:val="18"/>
        <w:szCs w:val="18"/>
      </w:rPr>
    </w:sdtEndPr>
    <w:sdtContent>
      <w:p w14:paraId="16FE8AF0" w14:textId="04E4350F" w:rsidR="00CA4C87" w:rsidRPr="00CA4C87" w:rsidRDefault="00CA4C87">
        <w:pPr>
          <w:pStyle w:val="Zpat"/>
          <w:jc w:val="right"/>
          <w:rPr>
            <w:rFonts w:ascii="Arial" w:hAnsi="Arial" w:cs="Arial"/>
            <w:sz w:val="18"/>
            <w:szCs w:val="18"/>
          </w:rPr>
        </w:pPr>
        <w:r w:rsidRPr="00CA4C87">
          <w:rPr>
            <w:rFonts w:ascii="Arial" w:hAnsi="Arial" w:cs="Arial"/>
            <w:sz w:val="18"/>
            <w:szCs w:val="18"/>
          </w:rPr>
          <w:fldChar w:fldCharType="begin"/>
        </w:r>
        <w:r w:rsidRPr="00CA4C87">
          <w:rPr>
            <w:rFonts w:ascii="Arial" w:hAnsi="Arial" w:cs="Arial"/>
            <w:sz w:val="18"/>
            <w:szCs w:val="18"/>
          </w:rPr>
          <w:instrText>PAGE   \* MERGEFORMAT</w:instrText>
        </w:r>
        <w:r w:rsidRPr="00CA4C87">
          <w:rPr>
            <w:rFonts w:ascii="Arial" w:hAnsi="Arial" w:cs="Arial"/>
            <w:sz w:val="18"/>
            <w:szCs w:val="18"/>
          </w:rPr>
          <w:fldChar w:fldCharType="separate"/>
        </w:r>
        <w:r w:rsidR="00084CBA">
          <w:rPr>
            <w:rFonts w:ascii="Arial" w:hAnsi="Arial" w:cs="Arial"/>
            <w:sz w:val="18"/>
            <w:szCs w:val="18"/>
          </w:rPr>
          <w:t>1</w:t>
        </w:r>
        <w:r w:rsidRPr="00CA4C87">
          <w:rPr>
            <w:rFonts w:ascii="Arial" w:hAnsi="Arial" w:cs="Arial"/>
            <w:sz w:val="18"/>
            <w:szCs w:val="18"/>
          </w:rPr>
          <w:fldChar w:fldCharType="end"/>
        </w:r>
        <w:r>
          <w:rPr>
            <w:rFonts w:ascii="Arial" w:hAnsi="Arial" w:cs="Arial"/>
            <w:sz w:val="18"/>
            <w:szCs w:val="18"/>
          </w:rPr>
          <w:t>/</w:t>
        </w:r>
        <w:r w:rsidR="000B7DE3">
          <w:rPr>
            <w:rFonts w:ascii="Arial" w:hAnsi="Arial" w:cs="Arial"/>
            <w:sz w:val="18"/>
            <w:szCs w:val="18"/>
          </w:rPr>
          <w:t>5</w:t>
        </w:r>
      </w:p>
    </w:sdtContent>
  </w:sdt>
  <w:p w14:paraId="3E24E8FD" w14:textId="77777777" w:rsidR="00CA4C87" w:rsidRDefault="00CA4C8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9BCE5" w14:textId="77777777" w:rsidR="000B7DE3" w:rsidRDefault="000B7D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0A44E" w14:textId="77777777" w:rsidR="008957F0" w:rsidRDefault="008957F0" w:rsidP="00D824FD">
      <w:pPr>
        <w:spacing w:after="0" w:line="240" w:lineRule="auto"/>
      </w:pPr>
      <w:r>
        <w:separator/>
      </w:r>
    </w:p>
  </w:footnote>
  <w:footnote w:type="continuationSeparator" w:id="0">
    <w:p w14:paraId="382AA7DF" w14:textId="77777777" w:rsidR="008957F0" w:rsidRDefault="008957F0" w:rsidP="00D824FD">
      <w:pPr>
        <w:spacing w:after="0" w:line="240" w:lineRule="auto"/>
      </w:pPr>
      <w:r>
        <w:continuationSeparator/>
      </w:r>
    </w:p>
  </w:footnote>
  <w:footnote w:type="continuationNotice" w:id="1">
    <w:p w14:paraId="0524DAAE" w14:textId="77777777" w:rsidR="008957F0" w:rsidRDefault="008957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EB17" w14:textId="77777777" w:rsidR="000B7DE3" w:rsidRDefault="000B7DE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FEB1B" w14:textId="77777777" w:rsidR="000B7DE3" w:rsidRDefault="000B7DE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C4EEA" w14:textId="77777777" w:rsidR="000B7DE3" w:rsidRDefault="000B7DE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D2E"/>
    <w:multiLevelType w:val="hybridMultilevel"/>
    <w:tmpl w:val="5CCC5AF6"/>
    <w:lvl w:ilvl="0" w:tplc="FC18C9D6">
      <w:start w:val="1"/>
      <w:numFmt w:val="decimal"/>
      <w:lvlText w:val="%1)"/>
      <w:lvlJc w:val="left"/>
      <w:pPr>
        <w:tabs>
          <w:tab w:val="num" w:pos="1035"/>
        </w:tabs>
        <w:ind w:left="1035" w:hanging="675"/>
      </w:pPr>
      <w:rPr>
        <w:rFonts w:hint="default"/>
        <w:color w:val="FF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62D5F6C"/>
    <w:multiLevelType w:val="hybridMultilevel"/>
    <w:tmpl w:val="52B8DB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A3121EC"/>
    <w:multiLevelType w:val="hybridMultilevel"/>
    <w:tmpl w:val="83223864"/>
    <w:lvl w:ilvl="0" w:tplc="F29C13D8">
      <w:start w:val="3"/>
      <w:numFmt w:val="decimal"/>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3" w15:restartNumberingAfterBreak="0">
    <w:nsid w:val="3AC60FA5"/>
    <w:multiLevelType w:val="hybridMultilevel"/>
    <w:tmpl w:val="CF4E8E58"/>
    <w:lvl w:ilvl="0" w:tplc="0405000F">
      <w:start w:val="1"/>
      <w:numFmt w:val="decimal"/>
      <w:lvlText w:val="%1."/>
      <w:lvlJc w:val="left"/>
      <w:pPr>
        <w:tabs>
          <w:tab w:val="num" w:pos="1800"/>
        </w:tabs>
        <w:ind w:left="1800" w:hanging="360"/>
      </w:pPr>
      <w:rPr>
        <w:rFonts w:cs="Times New Roman"/>
      </w:r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4" w15:restartNumberingAfterBreak="0">
    <w:nsid w:val="4A347B40"/>
    <w:multiLevelType w:val="hybridMultilevel"/>
    <w:tmpl w:val="184690E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4F093F0E"/>
    <w:multiLevelType w:val="hybridMultilevel"/>
    <w:tmpl w:val="410862DC"/>
    <w:lvl w:ilvl="0" w:tplc="9DC2A56A">
      <w:start w:val="2"/>
      <w:numFmt w:val="decimal"/>
      <w:lvlText w:val="%1."/>
      <w:lvlJc w:val="left"/>
      <w:pPr>
        <w:ind w:left="1003" w:hanging="360"/>
      </w:pPr>
      <w:rPr>
        <w:rFonts w:hint="default"/>
      </w:r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6" w15:restartNumberingAfterBreak="0">
    <w:nsid w:val="517C4CE1"/>
    <w:multiLevelType w:val="hybridMultilevel"/>
    <w:tmpl w:val="3E5CBEB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9CF2B8A"/>
    <w:multiLevelType w:val="hybridMultilevel"/>
    <w:tmpl w:val="B980EFAA"/>
    <w:lvl w:ilvl="0" w:tplc="26481328">
      <w:start w:val="1"/>
      <w:numFmt w:val="decimal"/>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8" w15:restartNumberingAfterBreak="0">
    <w:nsid w:val="5C601693"/>
    <w:multiLevelType w:val="hybridMultilevel"/>
    <w:tmpl w:val="34420F78"/>
    <w:lvl w:ilvl="0" w:tplc="C694B318">
      <w:start w:val="1"/>
      <w:numFmt w:val="decimal"/>
      <w:lvlText w:val="%1)"/>
      <w:lvlJc w:val="left"/>
      <w:pPr>
        <w:ind w:left="2911"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60112ACA"/>
    <w:multiLevelType w:val="hybridMultilevel"/>
    <w:tmpl w:val="5A6431F8"/>
    <w:lvl w:ilvl="0" w:tplc="B9266C76">
      <w:start w:val="3"/>
      <w:numFmt w:val="decimal"/>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0" w15:restartNumberingAfterBreak="0">
    <w:nsid w:val="6AF16F4F"/>
    <w:multiLevelType w:val="hybridMultilevel"/>
    <w:tmpl w:val="FE629368"/>
    <w:lvl w:ilvl="0" w:tplc="708C2140">
      <w:start w:val="3"/>
      <w:numFmt w:val="decimal"/>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num w:numId="1" w16cid:durableId="4670173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33786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3391718">
    <w:abstractNumId w:val="5"/>
  </w:num>
  <w:num w:numId="4" w16cid:durableId="1069230687">
    <w:abstractNumId w:val="7"/>
  </w:num>
  <w:num w:numId="5" w16cid:durableId="1132095933">
    <w:abstractNumId w:val="1"/>
  </w:num>
  <w:num w:numId="6" w16cid:durableId="495069269">
    <w:abstractNumId w:val="9"/>
  </w:num>
  <w:num w:numId="7" w16cid:durableId="473565824">
    <w:abstractNumId w:val="2"/>
  </w:num>
  <w:num w:numId="8" w16cid:durableId="266348549">
    <w:abstractNumId w:val="10"/>
  </w:num>
  <w:num w:numId="9" w16cid:durableId="1219586115">
    <w:abstractNumId w:val="0"/>
  </w:num>
  <w:num w:numId="10" w16cid:durableId="1649433168">
    <w:abstractNumId w:val="8"/>
  </w:num>
  <w:num w:numId="11" w16cid:durableId="2314751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2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4FD"/>
    <w:rsid w:val="00021184"/>
    <w:rsid w:val="0002680C"/>
    <w:rsid w:val="00035F76"/>
    <w:rsid w:val="00040D21"/>
    <w:rsid w:val="0005372B"/>
    <w:rsid w:val="000545A7"/>
    <w:rsid w:val="00054907"/>
    <w:rsid w:val="0005657F"/>
    <w:rsid w:val="0006072D"/>
    <w:rsid w:val="00063A7D"/>
    <w:rsid w:val="00066993"/>
    <w:rsid w:val="000720B8"/>
    <w:rsid w:val="00075A19"/>
    <w:rsid w:val="00080A39"/>
    <w:rsid w:val="0008200A"/>
    <w:rsid w:val="00084CBA"/>
    <w:rsid w:val="000854A9"/>
    <w:rsid w:val="000A1CE7"/>
    <w:rsid w:val="000A6279"/>
    <w:rsid w:val="000A6F19"/>
    <w:rsid w:val="000B0B5A"/>
    <w:rsid w:val="000B1844"/>
    <w:rsid w:val="000B78DA"/>
    <w:rsid w:val="000B7DE3"/>
    <w:rsid w:val="000D25DD"/>
    <w:rsid w:val="000D7F3B"/>
    <w:rsid w:val="000E425D"/>
    <w:rsid w:val="000E54EA"/>
    <w:rsid w:val="000F1849"/>
    <w:rsid w:val="0010027D"/>
    <w:rsid w:val="001150F9"/>
    <w:rsid w:val="00117143"/>
    <w:rsid w:val="00122920"/>
    <w:rsid w:val="0012322F"/>
    <w:rsid w:val="00126DA5"/>
    <w:rsid w:val="00131278"/>
    <w:rsid w:val="001317B7"/>
    <w:rsid w:val="00137259"/>
    <w:rsid w:val="00137EC0"/>
    <w:rsid w:val="00140FAB"/>
    <w:rsid w:val="00147C1F"/>
    <w:rsid w:val="00162982"/>
    <w:rsid w:val="00180FCF"/>
    <w:rsid w:val="00190021"/>
    <w:rsid w:val="001A3365"/>
    <w:rsid w:val="001A3DC6"/>
    <w:rsid w:val="001B70AF"/>
    <w:rsid w:val="001C00AC"/>
    <w:rsid w:val="001C3E06"/>
    <w:rsid w:val="001E10D5"/>
    <w:rsid w:val="001E1E14"/>
    <w:rsid w:val="001E308C"/>
    <w:rsid w:val="001E7DF1"/>
    <w:rsid w:val="0020409C"/>
    <w:rsid w:val="00204FC9"/>
    <w:rsid w:val="00207108"/>
    <w:rsid w:val="0021656C"/>
    <w:rsid w:val="0021745C"/>
    <w:rsid w:val="00245755"/>
    <w:rsid w:val="002463DB"/>
    <w:rsid w:val="00261028"/>
    <w:rsid w:val="00264479"/>
    <w:rsid w:val="00265343"/>
    <w:rsid w:val="00277CDC"/>
    <w:rsid w:val="00280BA1"/>
    <w:rsid w:val="002943EB"/>
    <w:rsid w:val="002A1E5F"/>
    <w:rsid w:val="002A28CA"/>
    <w:rsid w:val="002A2F92"/>
    <w:rsid w:val="002B368B"/>
    <w:rsid w:val="002B3CA9"/>
    <w:rsid w:val="002B7B60"/>
    <w:rsid w:val="002C0D79"/>
    <w:rsid w:val="002C1961"/>
    <w:rsid w:val="002C25BF"/>
    <w:rsid w:val="002C552B"/>
    <w:rsid w:val="002D5371"/>
    <w:rsid w:val="002D683B"/>
    <w:rsid w:val="00307C57"/>
    <w:rsid w:val="00317C2E"/>
    <w:rsid w:val="00322C76"/>
    <w:rsid w:val="003331E3"/>
    <w:rsid w:val="00341285"/>
    <w:rsid w:val="00343130"/>
    <w:rsid w:val="0034325B"/>
    <w:rsid w:val="00343A69"/>
    <w:rsid w:val="003603AC"/>
    <w:rsid w:val="003720EA"/>
    <w:rsid w:val="00373403"/>
    <w:rsid w:val="003760F7"/>
    <w:rsid w:val="003825B3"/>
    <w:rsid w:val="00384A84"/>
    <w:rsid w:val="00391178"/>
    <w:rsid w:val="00396518"/>
    <w:rsid w:val="003A65D1"/>
    <w:rsid w:val="003B0376"/>
    <w:rsid w:val="003B1744"/>
    <w:rsid w:val="003C0E25"/>
    <w:rsid w:val="003D1697"/>
    <w:rsid w:val="003F3A19"/>
    <w:rsid w:val="004113C4"/>
    <w:rsid w:val="00411CC9"/>
    <w:rsid w:val="004128D2"/>
    <w:rsid w:val="00426D80"/>
    <w:rsid w:val="00437BCF"/>
    <w:rsid w:val="004538E7"/>
    <w:rsid w:val="00460C9D"/>
    <w:rsid w:val="00465D27"/>
    <w:rsid w:val="00466EF8"/>
    <w:rsid w:val="00484AEB"/>
    <w:rsid w:val="00485197"/>
    <w:rsid w:val="0049237B"/>
    <w:rsid w:val="004940BC"/>
    <w:rsid w:val="00496163"/>
    <w:rsid w:val="00496BDD"/>
    <w:rsid w:val="0049798D"/>
    <w:rsid w:val="004C5782"/>
    <w:rsid w:val="004C7398"/>
    <w:rsid w:val="004C742C"/>
    <w:rsid w:val="004D336C"/>
    <w:rsid w:val="004E03AC"/>
    <w:rsid w:val="004E2B4E"/>
    <w:rsid w:val="004F1371"/>
    <w:rsid w:val="00511643"/>
    <w:rsid w:val="00531631"/>
    <w:rsid w:val="00531D82"/>
    <w:rsid w:val="005350F3"/>
    <w:rsid w:val="00550309"/>
    <w:rsid w:val="00553D6B"/>
    <w:rsid w:val="005555C9"/>
    <w:rsid w:val="005610D7"/>
    <w:rsid w:val="00567395"/>
    <w:rsid w:val="00567F7B"/>
    <w:rsid w:val="0057106A"/>
    <w:rsid w:val="005711E0"/>
    <w:rsid w:val="005764B1"/>
    <w:rsid w:val="005A667A"/>
    <w:rsid w:val="005B0088"/>
    <w:rsid w:val="005C4707"/>
    <w:rsid w:val="005C7227"/>
    <w:rsid w:val="005D7111"/>
    <w:rsid w:val="005E0884"/>
    <w:rsid w:val="00605905"/>
    <w:rsid w:val="006059D0"/>
    <w:rsid w:val="00611F32"/>
    <w:rsid w:val="006205F1"/>
    <w:rsid w:val="00622B7E"/>
    <w:rsid w:val="006256DA"/>
    <w:rsid w:val="006279D7"/>
    <w:rsid w:val="00640B19"/>
    <w:rsid w:val="00643A70"/>
    <w:rsid w:val="0067033A"/>
    <w:rsid w:val="00683AD3"/>
    <w:rsid w:val="00693BCD"/>
    <w:rsid w:val="006A1D06"/>
    <w:rsid w:val="006B09C5"/>
    <w:rsid w:val="006C4C7F"/>
    <w:rsid w:val="006D1585"/>
    <w:rsid w:val="006D1C83"/>
    <w:rsid w:val="006D44CA"/>
    <w:rsid w:val="006D48FD"/>
    <w:rsid w:val="006E21B1"/>
    <w:rsid w:val="007444F6"/>
    <w:rsid w:val="0075148B"/>
    <w:rsid w:val="00752DD8"/>
    <w:rsid w:val="0075344F"/>
    <w:rsid w:val="00754B51"/>
    <w:rsid w:val="00755ECE"/>
    <w:rsid w:val="00757679"/>
    <w:rsid w:val="00757AE8"/>
    <w:rsid w:val="00764A9B"/>
    <w:rsid w:val="0077454C"/>
    <w:rsid w:val="007749F3"/>
    <w:rsid w:val="007869E3"/>
    <w:rsid w:val="00793D04"/>
    <w:rsid w:val="007967DD"/>
    <w:rsid w:val="00796D42"/>
    <w:rsid w:val="007A2097"/>
    <w:rsid w:val="007B5ED5"/>
    <w:rsid w:val="007B6389"/>
    <w:rsid w:val="007C0C04"/>
    <w:rsid w:val="007C32CF"/>
    <w:rsid w:val="007D652B"/>
    <w:rsid w:val="007E5C32"/>
    <w:rsid w:val="007F3850"/>
    <w:rsid w:val="007F49F7"/>
    <w:rsid w:val="00811C4D"/>
    <w:rsid w:val="00814635"/>
    <w:rsid w:val="00814EA2"/>
    <w:rsid w:val="008254DE"/>
    <w:rsid w:val="0082653A"/>
    <w:rsid w:val="00843E4D"/>
    <w:rsid w:val="008502A5"/>
    <w:rsid w:val="00852A83"/>
    <w:rsid w:val="00863545"/>
    <w:rsid w:val="00871D81"/>
    <w:rsid w:val="00880779"/>
    <w:rsid w:val="00885F6D"/>
    <w:rsid w:val="00894575"/>
    <w:rsid w:val="008957F0"/>
    <w:rsid w:val="008A60CD"/>
    <w:rsid w:val="008B7462"/>
    <w:rsid w:val="008C1A08"/>
    <w:rsid w:val="008C5E3C"/>
    <w:rsid w:val="008D0B69"/>
    <w:rsid w:val="008E07E9"/>
    <w:rsid w:val="008F6D42"/>
    <w:rsid w:val="009036E5"/>
    <w:rsid w:val="00912777"/>
    <w:rsid w:val="00917302"/>
    <w:rsid w:val="009173F3"/>
    <w:rsid w:val="009373C7"/>
    <w:rsid w:val="00942887"/>
    <w:rsid w:val="00946C98"/>
    <w:rsid w:val="00952413"/>
    <w:rsid w:val="00957501"/>
    <w:rsid w:val="009600F5"/>
    <w:rsid w:val="00962FD6"/>
    <w:rsid w:val="0096449B"/>
    <w:rsid w:val="00971812"/>
    <w:rsid w:val="0098140A"/>
    <w:rsid w:val="0098542A"/>
    <w:rsid w:val="00985878"/>
    <w:rsid w:val="009B530A"/>
    <w:rsid w:val="009C2EF9"/>
    <w:rsid w:val="009C6E3F"/>
    <w:rsid w:val="009D348F"/>
    <w:rsid w:val="009D4E0C"/>
    <w:rsid w:val="009D5185"/>
    <w:rsid w:val="009E08AC"/>
    <w:rsid w:val="009E2ACE"/>
    <w:rsid w:val="009E5901"/>
    <w:rsid w:val="009F2346"/>
    <w:rsid w:val="009F3D9F"/>
    <w:rsid w:val="00A02141"/>
    <w:rsid w:val="00A07C46"/>
    <w:rsid w:val="00A20683"/>
    <w:rsid w:val="00A22478"/>
    <w:rsid w:val="00A26A42"/>
    <w:rsid w:val="00A277E4"/>
    <w:rsid w:val="00A30980"/>
    <w:rsid w:val="00A5160F"/>
    <w:rsid w:val="00A553CF"/>
    <w:rsid w:val="00A60874"/>
    <w:rsid w:val="00A75E58"/>
    <w:rsid w:val="00A76C22"/>
    <w:rsid w:val="00AA2752"/>
    <w:rsid w:val="00AC01C0"/>
    <w:rsid w:val="00AD2B8B"/>
    <w:rsid w:val="00AF0D42"/>
    <w:rsid w:val="00AF26C6"/>
    <w:rsid w:val="00AF61C7"/>
    <w:rsid w:val="00B01973"/>
    <w:rsid w:val="00B06860"/>
    <w:rsid w:val="00B2274A"/>
    <w:rsid w:val="00B231B1"/>
    <w:rsid w:val="00B300AF"/>
    <w:rsid w:val="00B32CD6"/>
    <w:rsid w:val="00B40BDC"/>
    <w:rsid w:val="00B439D1"/>
    <w:rsid w:val="00B453DD"/>
    <w:rsid w:val="00B55A23"/>
    <w:rsid w:val="00B632E9"/>
    <w:rsid w:val="00B63AF3"/>
    <w:rsid w:val="00B67095"/>
    <w:rsid w:val="00B74FD4"/>
    <w:rsid w:val="00B77AA8"/>
    <w:rsid w:val="00BA6B5A"/>
    <w:rsid w:val="00BC2D9E"/>
    <w:rsid w:val="00BC4165"/>
    <w:rsid w:val="00BC54C6"/>
    <w:rsid w:val="00BD1426"/>
    <w:rsid w:val="00BE43E3"/>
    <w:rsid w:val="00BE7A73"/>
    <w:rsid w:val="00BF2CBA"/>
    <w:rsid w:val="00C0582A"/>
    <w:rsid w:val="00C1172D"/>
    <w:rsid w:val="00C11AD8"/>
    <w:rsid w:val="00C14A94"/>
    <w:rsid w:val="00C36460"/>
    <w:rsid w:val="00C40D97"/>
    <w:rsid w:val="00C65488"/>
    <w:rsid w:val="00C6678D"/>
    <w:rsid w:val="00C84E38"/>
    <w:rsid w:val="00C860C0"/>
    <w:rsid w:val="00CA4C87"/>
    <w:rsid w:val="00CB4427"/>
    <w:rsid w:val="00CD4514"/>
    <w:rsid w:val="00CE46DA"/>
    <w:rsid w:val="00CF3FAC"/>
    <w:rsid w:val="00D17F9B"/>
    <w:rsid w:val="00D365FA"/>
    <w:rsid w:val="00D60A3B"/>
    <w:rsid w:val="00D72341"/>
    <w:rsid w:val="00D76611"/>
    <w:rsid w:val="00D808B1"/>
    <w:rsid w:val="00D824FD"/>
    <w:rsid w:val="00D84AE8"/>
    <w:rsid w:val="00D86CF3"/>
    <w:rsid w:val="00D93A47"/>
    <w:rsid w:val="00D960BD"/>
    <w:rsid w:val="00DB2223"/>
    <w:rsid w:val="00DC288F"/>
    <w:rsid w:val="00E007BC"/>
    <w:rsid w:val="00E0091F"/>
    <w:rsid w:val="00E11C89"/>
    <w:rsid w:val="00E1687C"/>
    <w:rsid w:val="00E25B2E"/>
    <w:rsid w:val="00E301AB"/>
    <w:rsid w:val="00E30D03"/>
    <w:rsid w:val="00E361D3"/>
    <w:rsid w:val="00E42ADC"/>
    <w:rsid w:val="00E504F1"/>
    <w:rsid w:val="00E511D2"/>
    <w:rsid w:val="00E5464C"/>
    <w:rsid w:val="00E56223"/>
    <w:rsid w:val="00E67894"/>
    <w:rsid w:val="00E67D5B"/>
    <w:rsid w:val="00E7117F"/>
    <w:rsid w:val="00E7164C"/>
    <w:rsid w:val="00E76621"/>
    <w:rsid w:val="00E84F1F"/>
    <w:rsid w:val="00EA3F13"/>
    <w:rsid w:val="00EA5A5B"/>
    <w:rsid w:val="00EB41C3"/>
    <w:rsid w:val="00EB6D74"/>
    <w:rsid w:val="00EB6EC2"/>
    <w:rsid w:val="00EC76BD"/>
    <w:rsid w:val="00ED2C54"/>
    <w:rsid w:val="00ED7EDC"/>
    <w:rsid w:val="00EE0AAC"/>
    <w:rsid w:val="00EE2D6E"/>
    <w:rsid w:val="00EF0591"/>
    <w:rsid w:val="00EF0D0C"/>
    <w:rsid w:val="00F153F5"/>
    <w:rsid w:val="00F245D8"/>
    <w:rsid w:val="00F31C83"/>
    <w:rsid w:val="00F520AF"/>
    <w:rsid w:val="00F523E5"/>
    <w:rsid w:val="00F723B6"/>
    <w:rsid w:val="00F763ED"/>
    <w:rsid w:val="00F770F0"/>
    <w:rsid w:val="00F77BAF"/>
    <w:rsid w:val="00F916EC"/>
    <w:rsid w:val="00FA6A20"/>
    <w:rsid w:val="00FB2C84"/>
    <w:rsid w:val="00FB3177"/>
    <w:rsid w:val="00FB36DE"/>
    <w:rsid w:val="00FB57E0"/>
    <w:rsid w:val="00FB7C0E"/>
    <w:rsid w:val="00FD335A"/>
    <w:rsid w:val="00FD60E8"/>
    <w:rsid w:val="00FE62BD"/>
    <w:rsid w:val="00FF65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5CCF7"/>
  <w15:docId w15:val="{44E451ED-6401-48D3-9E50-C074B01D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542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824FD"/>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uiPriority w:val="99"/>
    <w:rsid w:val="00D824F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824FD"/>
    <w:pPr>
      <w:tabs>
        <w:tab w:val="center" w:pos="4536"/>
        <w:tab w:val="right" w:pos="9072"/>
      </w:tabs>
      <w:spacing w:after="0" w:line="240" w:lineRule="auto"/>
    </w:pPr>
  </w:style>
  <w:style w:type="character" w:customStyle="1" w:styleId="ZpatChar">
    <w:name w:val="Zápatí Char"/>
    <w:basedOn w:val="Standardnpsmoodstavce"/>
    <w:link w:val="Zpat"/>
    <w:uiPriority w:val="99"/>
    <w:rsid w:val="00D824FD"/>
    <w:rPr>
      <w:noProof/>
    </w:rPr>
  </w:style>
  <w:style w:type="paragraph" w:styleId="Textbubliny">
    <w:name w:val="Balloon Text"/>
    <w:basedOn w:val="Normln"/>
    <w:link w:val="TextbublinyChar"/>
    <w:uiPriority w:val="99"/>
    <w:semiHidden/>
    <w:unhideWhenUsed/>
    <w:rsid w:val="00D824F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824FD"/>
    <w:rPr>
      <w:rFonts w:ascii="Tahoma" w:hAnsi="Tahoma" w:cs="Tahoma"/>
      <w:noProof/>
      <w:sz w:val="16"/>
      <w:szCs w:val="16"/>
    </w:rPr>
  </w:style>
  <w:style w:type="paragraph" w:customStyle="1" w:styleId="para">
    <w:name w:val="para"/>
    <w:basedOn w:val="Normln"/>
    <w:rsid w:val="0049798D"/>
    <w:pPr>
      <w:tabs>
        <w:tab w:val="left" w:pos="709"/>
      </w:tabs>
      <w:spacing w:after="0" w:line="240" w:lineRule="auto"/>
      <w:jc w:val="center"/>
    </w:pPr>
    <w:rPr>
      <w:rFonts w:ascii="Times New Roman" w:eastAsia="Times New Roman" w:hAnsi="Times New Roman" w:cs="Times New Roman"/>
      <w:b/>
      <w:sz w:val="24"/>
      <w:szCs w:val="20"/>
    </w:rPr>
  </w:style>
  <w:style w:type="paragraph" w:customStyle="1" w:styleId="vniontext">
    <w:name w:val="vnionítext"/>
    <w:basedOn w:val="Normln"/>
    <w:rsid w:val="0049798D"/>
    <w:pPr>
      <w:tabs>
        <w:tab w:val="left" w:pos="709"/>
      </w:tabs>
      <w:spacing w:after="0" w:line="240" w:lineRule="auto"/>
    </w:pPr>
    <w:rPr>
      <w:rFonts w:ascii="Times New Roman" w:eastAsia="Times New Roman" w:hAnsi="Times New Roman" w:cs="Times New Roman"/>
      <w:sz w:val="24"/>
      <w:szCs w:val="24"/>
    </w:rPr>
  </w:style>
  <w:style w:type="paragraph" w:styleId="Odstavecseseznamem">
    <w:name w:val="List Paragraph"/>
    <w:basedOn w:val="Normln"/>
    <w:uiPriority w:val="34"/>
    <w:qFormat/>
    <w:rsid w:val="005764B1"/>
    <w:pPr>
      <w:ind w:left="720"/>
      <w:contextualSpacing/>
    </w:pPr>
  </w:style>
  <w:style w:type="paragraph" w:customStyle="1" w:styleId="vnintext">
    <w:name w:val="vniønítext"/>
    <w:basedOn w:val="Normln"/>
    <w:rsid w:val="009600F5"/>
    <w:pPr>
      <w:tabs>
        <w:tab w:val="left" w:pos="709"/>
      </w:tabs>
      <w:spacing w:after="0" w:line="240" w:lineRule="auto"/>
      <w:ind w:firstLine="426"/>
      <w:jc w:val="both"/>
    </w:pPr>
    <w:rPr>
      <w:rFonts w:ascii="Times New Roman" w:eastAsia="Times New Roman" w:hAnsi="Times New Roman" w:cs="Times New Roman"/>
      <w:sz w:val="24"/>
      <w:szCs w:val="20"/>
    </w:rPr>
  </w:style>
  <w:style w:type="paragraph" w:customStyle="1" w:styleId="adresa">
    <w:name w:val="adresa"/>
    <w:basedOn w:val="Normln"/>
    <w:rsid w:val="00B300AF"/>
    <w:pPr>
      <w:tabs>
        <w:tab w:val="left" w:pos="3402"/>
        <w:tab w:val="left" w:pos="6237"/>
      </w:tabs>
      <w:spacing w:after="0" w:line="240" w:lineRule="auto"/>
      <w:jc w:val="both"/>
    </w:pPr>
    <w:rPr>
      <w:rFonts w:ascii="Times New Roman" w:eastAsia="Times New Roman" w:hAnsi="Times New Roman" w:cs="Times New Roman"/>
      <w:sz w:val="24"/>
      <w:szCs w:val="20"/>
    </w:rPr>
  </w:style>
  <w:style w:type="paragraph" w:styleId="Revize">
    <w:name w:val="Revision"/>
    <w:hidden/>
    <w:uiPriority w:val="99"/>
    <w:semiHidden/>
    <w:rsid w:val="00485197"/>
    <w:pPr>
      <w:spacing w:after="0" w:line="240" w:lineRule="auto"/>
    </w:pPr>
    <w:rPr>
      <w:noProof/>
    </w:rPr>
  </w:style>
  <w:style w:type="paragraph" w:customStyle="1" w:styleId="vnitrniText">
    <w:name w:val="vnitrniText"/>
    <w:basedOn w:val="Normln"/>
    <w:uiPriority w:val="99"/>
    <w:rsid w:val="00611F32"/>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611F32"/>
  </w:style>
  <w:style w:type="character" w:customStyle="1" w:styleId="eop">
    <w:name w:val="eop"/>
    <w:basedOn w:val="Standardnpsmoodstavce"/>
    <w:rsid w:val="00611F32"/>
  </w:style>
  <w:style w:type="paragraph" w:customStyle="1" w:styleId="paragraph">
    <w:name w:val="paragraph"/>
    <w:basedOn w:val="Normln"/>
    <w:rsid w:val="00611F3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tabchar">
    <w:name w:val="tabchar"/>
    <w:basedOn w:val="Standardnpsmoodstavce"/>
    <w:rsid w:val="00611F32"/>
  </w:style>
  <w:style w:type="paragraph" w:customStyle="1" w:styleId="VnitrniText0">
    <w:name w:val="VnitrniText"/>
    <w:basedOn w:val="Normln"/>
    <w:rsid w:val="00C36460"/>
    <w:pPr>
      <w:suppressAutoHyphens/>
      <w:spacing w:after="0" w:line="240" w:lineRule="auto"/>
      <w:ind w:firstLine="426"/>
      <w:jc w:val="both"/>
    </w:pPr>
    <w:rPr>
      <w:rFonts w:ascii="Arial" w:eastAsia="Times New Roman" w:hAnsi="Arial" w:cs="Arial"/>
      <w:sz w:val="20"/>
      <w:szCs w:val="20"/>
      <w:lang w:eastAsia="ar-SA"/>
    </w:rPr>
  </w:style>
  <w:style w:type="paragraph" w:customStyle="1" w:styleId="cary">
    <w:name w:val="cary"/>
    <w:basedOn w:val="Normln"/>
    <w:rsid w:val="00E42ADC"/>
    <w:pPr>
      <w:suppressAutoHyphens/>
      <w:spacing w:after="0" w:line="240" w:lineRule="auto"/>
      <w:ind w:right="-144"/>
    </w:pPr>
    <w:rPr>
      <w:rFonts w:ascii="Arial" w:eastAsia="Times New Roman" w:hAnsi="Arial" w:cs="Times New Roman"/>
      <w:lang w:eastAsia="ar-SA"/>
    </w:rPr>
  </w:style>
  <w:style w:type="character" w:customStyle="1" w:styleId="tabulkyNemovitosti">
    <w:name w:val="tabulkyNemovitosti"/>
    <w:basedOn w:val="Standardnpsmoodstavce"/>
    <w:rsid w:val="00E42ADC"/>
    <w:rPr>
      <w:rFonts w:ascii="Arial" w:hAnsi="Arial" w:cs="Times New Roman" w:hint="default"/>
      <w:sz w:val="16"/>
    </w:rPr>
  </w:style>
  <w:style w:type="character" w:customStyle="1" w:styleId="Styl11b">
    <w:name w:val="Styl 11 b."/>
    <w:basedOn w:val="Standardnpsmoodstavce"/>
    <w:rsid w:val="00E42ADC"/>
    <w:rPr>
      <w:rFonts w:ascii="Arial" w:hAnsi="Arial" w:cs="Times New Roman"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32394">
      <w:bodyDiv w:val="1"/>
      <w:marLeft w:val="0"/>
      <w:marRight w:val="0"/>
      <w:marTop w:val="0"/>
      <w:marBottom w:val="0"/>
      <w:divBdr>
        <w:top w:val="none" w:sz="0" w:space="0" w:color="auto"/>
        <w:left w:val="none" w:sz="0" w:space="0" w:color="auto"/>
        <w:bottom w:val="none" w:sz="0" w:space="0" w:color="auto"/>
        <w:right w:val="none" w:sz="0" w:space="0" w:color="auto"/>
      </w:divBdr>
    </w:div>
    <w:div w:id="233243297">
      <w:bodyDiv w:val="1"/>
      <w:marLeft w:val="0"/>
      <w:marRight w:val="0"/>
      <w:marTop w:val="0"/>
      <w:marBottom w:val="0"/>
      <w:divBdr>
        <w:top w:val="none" w:sz="0" w:space="0" w:color="auto"/>
        <w:left w:val="none" w:sz="0" w:space="0" w:color="auto"/>
        <w:bottom w:val="none" w:sz="0" w:space="0" w:color="auto"/>
        <w:right w:val="none" w:sz="0" w:space="0" w:color="auto"/>
      </w:divBdr>
    </w:div>
    <w:div w:id="634991390">
      <w:bodyDiv w:val="1"/>
      <w:marLeft w:val="0"/>
      <w:marRight w:val="0"/>
      <w:marTop w:val="0"/>
      <w:marBottom w:val="0"/>
      <w:divBdr>
        <w:top w:val="none" w:sz="0" w:space="0" w:color="auto"/>
        <w:left w:val="none" w:sz="0" w:space="0" w:color="auto"/>
        <w:bottom w:val="none" w:sz="0" w:space="0" w:color="auto"/>
        <w:right w:val="none" w:sz="0" w:space="0" w:color="auto"/>
      </w:divBdr>
    </w:div>
    <w:div w:id="651181921">
      <w:bodyDiv w:val="1"/>
      <w:marLeft w:val="0"/>
      <w:marRight w:val="0"/>
      <w:marTop w:val="0"/>
      <w:marBottom w:val="0"/>
      <w:divBdr>
        <w:top w:val="none" w:sz="0" w:space="0" w:color="auto"/>
        <w:left w:val="none" w:sz="0" w:space="0" w:color="auto"/>
        <w:bottom w:val="none" w:sz="0" w:space="0" w:color="auto"/>
        <w:right w:val="none" w:sz="0" w:space="0" w:color="auto"/>
      </w:divBdr>
    </w:div>
    <w:div w:id="932668216">
      <w:bodyDiv w:val="1"/>
      <w:marLeft w:val="0"/>
      <w:marRight w:val="0"/>
      <w:marTop w:val="0"/>
      <w:marBottom w:val="0"/>
      <w:divBdr>
        <w:top w:val="none" w:sz="0" w:space="0" w:color="auto"/>
        <w:left w:val="none" w:sz="0" w:space="0" w:color="auto"/>
        <w:bottom w:val="none" w:sz="0" w:space="0" w:color="auto"/>
        <w:right w:val="none" w:sz="0" w:space="0" w:color="auto"/>
      </w:divBdr>
    </w:div>
    <w:div w:id="1337921454">
      <w:bodyDiv w:val="1"/>
      <w:marLeft w:val="0"/>
      <w:marRight w:val="0"/>
      <w:marTop w:val="0"/>
      <w:marBottom w:val="0"/>
      <w:divBdr>
        <w:top w:val="none" w:sz="0" w:space="0" w:color="auto"/>
        <w:left w:val="none" w:sz="0" w:space="0" w:color="auto"/>
        <w:bottom w:val="none" w:sz="0" w:space="0" w:color="auto"/>
        <w:right w:val="none" w:sz="0" w:space="0" w:color="auto"/>
      </w:divBdr>
    </w:div>
    <w:div w:id="1480534013">
      <w:bodyDiv w:val="1"/>
      <w:marLeft w:val="0"/>
      <w:marRight w:val="0"/>
      <w:marTop w:val="0"/>
      <w:marBottom w:val="0"/>
      <w:divBdr>
        <w:top w:val="none" w:sz="0" w:space="0" w:color="auto"/>
        <w:left w:val="none" w:sz="0" w:space="0" w:color="auto"/>
        <w:bottom w:val="none" w:sz="0" w:space="0" w:color="auto"/>
        <w:right w:val="none" w:sz="0" w:space="0" w:color="auto"/>
      </w:divBdr>
    </w:div>
    <w:div w:id="1648894837">
      <w:bodyDiv w:val="1"/>
      <w:marLeft w:val="0"/>
      <w:marRight w:val="0"/>
      <w:marTop w:val="0"/>
      <w:marBottom w:val="0"/>
      <w:divBdr>
        <w:top w:val="none" w:sz="0" w:space="0" w:color="auto"/>
        <w:left w:val="none" w:sz="0" w:space="0" w:color="auto"/>
        <w:bottom w:val="none" w:sz="0" w:space="0" w:color="auto"/>
        <w:right w:val="none" w:sz="0" w:space="0" w:color="auto"/>
      </w:divBdr>
    </w:div>
    <w:div w:id="1671562002">
      <w:bodyDiv w:val="1"/>
      <w:marLeft w:val="0"/>
      <w:marRight w:val="0"/>
      <w:marTop w:val="0"/>
      <w:marBottom w:val="0"/>
      <w:divBdr>
        <w:top w:val="none" w:sz="0" w:space="0" w:color="auto"/>
        <w:left w:val="none" w:sz="0" w:space="0" w:color="auto"/>
        <w:bottom w:val="none" w:sz="0" w:space="0" w:color="auto"/>
        <w:right w:val="none" w:sz="0" w:space="0" w:color="auto"/>
      </w:divBdr>
    </w:div>
    <w:div w:id="1728530163">
      <w:bodyDiv w:val="1"/>
      <w:marLeft w:val="0"/>
      <w:marRight w:val="0"/>
      <w:marTop w:val="0"/>
      <w:marBottom w:val="0"/>
      <w:divBdr>
        <w:top w:val="none" w:sz="0" w:space="0" w:color="auto"/>
        <w:left w:val="none" w:sz="0" w:space="0" w:color="auto"/>
        <w:bottom w:val="none" w:sz="0" w:space="0" w:color="auto"/>
        <w:right w:val="none" w:sz="0" w:space="0" w:color="auto"/>
      </w:divBdr>
    </w:div>
    <w:div w:id="173154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5</Pages>
  <Words>1929</Words>
  <Characters>11385</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Votava Rodan Ing.</dc:creator>
  <cp:keywords/>
  <cp:lastModifiedBy>Votava Rodan Ing.</cp:lastModifiedBy>
  <cp:revision>56</cp:revision>
  <cp:lastPrinted>2026-04-02T07:49:00Z</cp:lastPrinted>
  <dcterms:created xsi:type="dcterms:W3CDTF">2024-07-01T14:46:00Z</dcterms:created>
  <dcterms:modified xsi:type="dcterms:W3CDTF">2026-04-07T07:41:00Z</dcterms:modified>
</cp:coreProperties>
</file>