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C5D" w:rsidRDefault="00677FAE">
      <w:pPr>
        <w:spacing w:line="204" w:lineRule="auto"/>
        <w:ind w:left="936"/>
        <w:rPr>
          <w:rFonts w:ascii="Verdana" w:hAnsi="Verdana"/>
          <w:color w:val="000000"/>
          <w:spacing w:val="-2"/>
          <w:sz w:val="16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6" type="#_x0000_t202" style="position:absolute;left:0;text-align:left;margin-left:503.05pt;margin-top:775.25pt;width:90.25pt;height:32.65pt;z-index:-251658752;mso-wrap-distance-left:0;mso-wrap-distance-right:0;mso-position-horizontal-relative:page;mso-position-vertical-relative:page" fillcolor="#eadfd8" stroked="f">
            <v:textbox inset="0,0,0,0">
              <w:txbxContent>
                <w:p w:rsidR="00CC4C5D" w:rsidRDefault="00CC4C5D"/>
              </w:txbxContent>
            </v:textbox>
            <w10:wrap type="square" anchorx="page" anchory="page"/>
          </v:shape>
        </w:pict>
      </w:r>
      <w:r>
        <w:rPr>
          <w:rFonts w:ascii="Verdana" w:hAnsi="Verdana"/>
          <w:color w:val="000000"/>
          <w:spacing w:val="-2"/>
          <w:sz w:val="16"/>
          <w:lang w:val="cs-CZ"/>
        </w:rPr>
        <w:t>COBAP s.r.o.</w:t>
      </w:r>
    </w:p>
    <w:p w:rsidR="00CC4C5D" w:rsidRDefault="00677FAE">
      <w:pPr>
        <w:spacing w:before="72" w:line="300" w:lineRule="auto"/>
        <w:ind w:left="936" w:right="7200"/>
        <w:rPr>
          <w:rFonts w:ascii="Verdana" w:hAnsi="Verdana"/>
          <w:color w:val="000000"/>
          <w:spacing w:val="-6"/>
          <w:sz w:val="16"/>
          <w:lang w:val="cs-CZ"/>
        </w:rPr>
      </w:pPr>
      <w:r>
        <w:rPr>
          <w:rFonts w:ascii="Verdana" w:hAnsi="Verdana"/>
          <w:color w:val="000000"/>
          <w:spacing w:val="-6"/>
          <w:sz w:val="16"/>
          <w:lang w:val="cs-CZ"/>
        </w:rPr>
        <w:t xml:space="preserve">Michelská 18/12a </w:t>
      </w:r>
      <w:r>
        <w:rPr>
          <w:rFonts w:ascii="Verdana" w:hAnsi="Verdana"/>
          <w:color w:val="000000"/>
          <w:spacing w:val="-2"/>
          <w:sz w:val="16"/>
          <w:lang w:val="cs-CZ"/>
        </w:rPr>
        <w:t xml:space="preserve">140 00 Praha 4 </w:t>
      </w:r>
      <w:r>
        <w:rPr>
          <w:rFonts w:ascii="Verdana" w:hAnsi="Verdana"/>
          <w:color w:val="000000"/>
          <w:spacing w:val="-6"/>
          <w:sz w:val="16"/>
          <w:lang w:val="cs-CZ"/>
        </w:rPr>
        <w:t>IČ: 289 53 673</w:t>
      </w:r>
    </w:p>
    <w:p w:rsidR="00CC4C5D" w:rsidRDefault="00677FAE">
      <w:pPr>
        <w:spacing w:before="216"/>
        <w:ind w:right="612"/>
        <w:jc w:val="right"/>
        <w:rPr>
          <w:rFonts w:ascii="Verdana" w:hAnsi="Verdana"/>
          <w:color w:val="000000"/>
          <w:spacing w:val="-1"/>
          <w:sz w:val="16"/>
          <w:lang w:val="cs-CZ"/>
        </w:rPr>
      </w:pPr>
      <w:r>
        <w:rPr>
          <w:rFonts w:ascii="Verdana" w:hAnsi="Verdana"/>
          <w:color w:val="000000"/>
          <w:spacing w:val="-1"/>
          <w:sz w:val="16"/>
          <w:lang w:val="cs-CZ"/>
        </w:rPr>
        <w:t>Ve Vysokém Mýtě dne 27. 3. 2026</w:t>
      </w:r>
    </w:p>
    <w:p w:rsidR="00CC4C5D" w:rsidRDefault="00677FAE">
      <w:pPr>
        <w:spacing w:before="540"/>
        <w:ind w:left="936"/>
        <w:rPr>
          <w:rFonts w:ascii="Arial" w:hAnsi="Arial"/>
          <w:b/>
          <w:color w:val="000000"/>
          <w:sz w:val="18"/>
          <w:lang w:val="cs-CZ"/>
        </w:rPr>
      </w:pPr>
      <w:r>
        <w:rPr>
          <w:rFonts w:ascii="Arial" w:hAnsi="Arial"/>
          <w:b/>
          <w:color w:val="000000"/>
          <w:sz w:val="18"/>
          <w:lang w:val="cs-CZ"/>
        </w:rPr>
        <w:t>Objednávka</w:t>
      </w:r>
    </w:p>
    <w:p w:rsidR="00CC4C5D" w:rsidRDefault="00677FAE">
      <w:pPr>
        <w:spacing w:before="288"/>
        <w:ind w:left="936"/>
        <w:rPr>
          <w:rFonts w:ascii="Verdana" w:hAnsi="Verdana"/>
          <w:color w:val="000000"/>
          <w:spacing w:val="-1"/>
          <w:sz w:val="16"/>
          <w:lang w:val="cs-CZ"/>
        </w:rPr>
      </w:pPr>
      <w:r>
        <w:rPr>
          <w:rFonts w:ascii="Verdana" w:hAnsi="Verdana"/>
          <w:color w:val="000000"/>
          <w:spacing w:val="-1"/>
          <w:sz w:val="16"/>
          <w:lang w:val="cs-CZ"/>
        </w:rPr>
        <w:t>Na základě Vaší ce</w:t>
      </w:r>
      <w:bookmarkStart w:id="0" w:name="_GoBack"/>
      <w:bookmarkEnd w:id="0"/>
      <w:r>
        <w:rPr>
          <w:rFonts w:ascii="Verdana" w:hAnsi="Verdana"/>
          <w:color w:val="000000"/>
          <w:spacing w:val="-1"/>
          <w:sz w:val="16"/>
          <w:lang w:val="cs-CZ"/>
        </w:rPr>
        <w:t>nové nabídky ze dne 9. 3. 2026 u Vás objednáváme</w:t>
      </w:r>
    </w:p>
    <w:p w:rsidR="00CC4C5D" w:rsidRDefault="00677FAE">
      <w:pPr>
        <w:spacing w:after="432"/>
        <w:ind w:left="936"/>
        <w:rPr>
          <w:rFonts w:ascii="Verdana" w:hAnsi="Verdana"/>
          <w:color w:val="000000"/>
          <w:sz w:val="16"/>
          <w:lang w:val="cs-CZ"/>
        </w:rPr>
      </w:pPr>
      <w:r>
        <w:rPr>
          <w:rFonts w:ascii="Verdana" w:hAnsi="Verdana"/>
          <w:color w:val="000000"/>
          <w:sz w:val="16"/>
          <w:lang w:val="cs-CZ"/>
        </w:rPr>
        <w:t>Elektro práce v objektu Krajského technického muzea, ulice Kpt. Poplera 272, Vysoké Mýto:</w:t>
      </w:r>
    </w:p>
    <w:tbl>
      <w:tblPr>
        <w:tblW w:w="0" w:type="auto"/>
        <w:tblInd w:w="7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1219"/>
        <w:gridCol w:w="1224"/>
        <w:gridCol w:w="1723"/>
        <w:gridCol w:w="1891"/>
      </w:tblGrid>
      <w:tr w:rsidR="00CC4C5D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CE7D7" w:fill="FCE7D7"/>
          </w:tcPr>
          <w:p w:rsidR="00CC4C5D" w:rsidRDefault="00072AB4">
            <w:pPr>
              <w:spacing w:line="230" w:lineRule="exact"/>
              <w:ind w:left="72" w:right="468"/>
              <w:rPr>
                <w:rFonts w:ascii="Arial" w:hAnsi="Arial"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z w:val="18"/>
                <w:lang w:val="cs-CZ"/>
              </w:rPr>
              <w:t>Dopl</w:t>
            </w:r>
            <w:r w:rsidR="00677FAE">
              <w:rPr>
                <w:rFonts w:ascii="Arial" w:hAnsi="Arial"/>
                <w:color w:val="000000"/>
                <w:sz w:val="18"/>
                <w:lang w:val="cs-CZ"/>
              </w:rPr>
              <w:t xml:space="preserve">nění </w:t>
            </w:r>
            <w:r w:rsidR="00677FAE">
              <w:rPr>
                <w:rFonts w:ascii="Arial" w:hAnsi="Arial"/>
                <w:color w:val="000000"/>
                <w:spacing w:val="-5"/>
                <w:sz w:val="18"/>
                <w:lang w:val="cs-CZ"/>
              </w:rPr>
              <w:t>zásuvkových</w:t>
            </w:r>
          </w:p>
          <w:p w:rsidR="00CC4C5D" w:rsidRDefault="00677FAE">
            <w:pPr>
              <w:spacing w:line="223" w:lineRule="exact"/>
              <w:ind w:left="72" w:right="612"/>
              <w:rPr>
                <w:rFonts w:ascii="Arial" w:hAnsi="Arial"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z w:val="18"/>
                <w:lang w:val="cs-CZ"/>
              </w:rPr>
              <w:t xml:space="preserve">skříní dle </w:t>
            </w:r>
            <w:r>
              <w:rPr>
                <w:rFonts w:ascii="Arial" w:hAnsi="Arial"/>
                <w:color w:val="000000"/>
                <w:spacing w:val="-4"/>
                <w:sz w:val="18"/>
                <w:lang w:val="cs-CZ"/>
              </w:rPr>
              <w:t>požadavku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CE7D7" w:fill="FCE7D7"/>
            <w:vAlign w:val="bottom"/>
          </w:tcPr>
          <w:p w:rsidR="00CC4C5D" w:rsidRDefault="00677FAE">
            <w:pPr>
              <w:spacing w:before="720"/>
              <w:jc w:val="center"/>
              <w:rPr>
                <w:rFonts w:ascii="Arial" w:hAnsi="Arial"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z w:val="18"/>
                <w:lang w:val="cs-CZ"/>
              </w:rPr>
              <w:t>Mat. Celkem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CE7D7" w:fill="FCE7D7"/>
            <w:vAlign w:val="bottom"/>
          </w:tcPr>
          <w:p w:rsidR="00CC4C5D" w:rsidRDefault="00677FAE">
            <w:pPr>
              <w:spacing w:before="468" w:line="285" w:lineRule="auto"/>
              <w:jc w:val="center"/>
              <w:rPr>
                <w:rFonts w:ascii="Arial" w:hAnsi="Arial"/>
                <w:color w:val="000000"/>
                <w:sz w:val="18"/>
                <w:lang w:val="cs-CZ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  <w:lang w:val="cs-CZ"/>
              </w:rPr>
              <w:t>Mont</w:t>
            </w:r>
            <w:proofErr w:type="spellEnd"/>
            <w:r>
              <w:rPr>
                <w:rFonts w:ascii="Arial" w:hAnsi="Arial"/>
                <w:color w:val="000000"/>
                <w:sz w:val="18"/>
                <w:lang w:val="cs-CZ"/>
              </w:rPr>
              <w:t xml:space="preserve">. </w:t>
            </w:r>
            <w:r>
              <w:rPr>
                <w:rFonts w:ascii="Arial" w:hAnsi="Arial"/>
                <w:color w:val="000000"/>
                <w:sz w:val="18"/>
                <w:lang w:val="cs-CZ"/>
              </w:rPr>
              <w:br/>
              <w:t>Jednot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CE7D7" w:fill="FCE7D7"/>
            <w:vAlign w:val="bottom"/>
          </w:tcPr>
          <w:p w:rsidR="00CC4C5D" w:rsidRDefault="00677FAE">
            <w:pPr>
              <w:spacing w:before="720"/>
              <w:jc w:val="center"/>
              <w:rPr>
                <w:rFonts w:ascii="Arial" w:hAnsi="Arial"/>
                <w:color w:val="000000"/>
                <w:sz w:val="18"/>
                <w:lang w:val="cs-CZ"/>
              </w:rPr>
            </w:pPr>
            <w:proofErr w:type="spellStart"/>
            <w:r>
              <w:rPr>
                <w:rFonts w:ascii="Arial" w:hAnsi="Arial"/>
                <w:color w:val="000000"/>
                <w:sz w:val="18"/>
                <w:lang w:val="cs-CZ"/>
              </w:rPr>
              <w:t>Mont</w:t>
            </w:r>
            <w:proofErr w:type="spellEnd"/>
            <w:r>
              <w:rPr>
                <w:rFonts w:ascii="Arial" w:hAnsi="Arial"/>
                <w:color w:val="000000"/>
                <w:sz w:val="18"/>
                <w:lang w:val="cs-CZ"/>
              </w:rPr>
              <w:t>. Celkem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CE7D7" w:fill="FCE7D7"/>
            <w:vAlign w:val="bottom"/>
          </w:tcPr>
          <w:p w:rsidR="00CC4C5D" w:rsidRDefault="00677FAE">
            <w:pPr>
              <w:spacing w:before="720"/>
              <w:ind w:right="1161"/>
              <w:jc w:val="right"/>
              <w:rPr>
                <w:rFonts w:ascii="Arial" w:hAnsi="Arial"/>
                <w:color w:val="000000"/>
                <w:spacing w:val="-8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sz w:val="18"/>
                <w:lang w:val="cs-CZ"/>
              </w:rPr>
              <w:t>CELKEM</w:t>
            </w:r>
          </w:p>
        </w:tc>
      </w:tr>
      <w:tr w:rsidR="00CC4C5D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C5D" w:rsidRDefault="00677FAE">
            <w:pPr>
              <w:spacing w:line="302" w:lineRule="auto"/>
              <w:ind w:left="72" w:right="108"/>
              <w:jc w:val="both"/>
              <w:rPr>
                <w:rFonts w:ascii="Verdana" w:hAnsi="Verdana"/>
                <w:color w:val="000000"/>
                <w:spacing w:val="-2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6"/>
                <w:lang w:val="cs-CZ"/>
              </w:rPr>
              <w:t xml:space="preserve">Zásuvková skříň </w:t>
            </w:r>
            <w:r>
              <w:rPr>
                <w:rFonts w:ascii="Verdana" w:hAnsi="Verdana"/>
                <w:color w:val="000000"/>
                <w:spacing w:val="-9"/>
                <w:sz w:val="16"/>
                <w:lang w:val="cs-CZ"/>
              </w:rPr>
              <w:t xml:space="preserve">IP65 4 x 230V,2 x </w:t>
            </w:r>
            <w:r>
              <w:rPr>
                <w:rFonts w:ascii="Verdana" w:hAnsi="Verdana"/>
                <w:color w:val="000000"/>
                <w:spacing w:val="-2"/>
                <w:sz w:val="16"/>
                <w:lang w:val="cs-CZ"/>
              </w:rPr>
              <w:t>35A/5,2 x 32A/5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4C5D" w:rsidRDefault="00677FAE">
            <w:pPr>
              <w:tabs>
                <w:tab w:val="decimal" w:pos="628"/>
              </w:tabs>
              <w:spacing w:before="468"/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  <w:t>27 375,00 Kč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4C5D" w:rsidRDefault="00677FAE">
            <w:pPr>
              <w:spacing w:before="468"/>
              <w:ind w:left="226"/>
              <w:rPr>
                <w:rFonts w:ascii="Verdana" w:hAnsi="Verdana"/>
                <w:color w:val="000000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z w:val="16"/>
                <w:lang w:val="cs-CZ"/>
              </w:rPr>
              <w:t>650,00 Kč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4C5D" w:rsidRDefault="00677FAE">
            <w:pPr>
              <w:tabs>
                <w:tab w:val="decimal" w:pos="861"/>
              </w:tabs>
              <w:spacing w:before="468"/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  <w:t>1 950,00 Kč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4C5D" w:rsidRDefault="00677FAE">
            <w:pPr>
              <w:tabs>
                <w:tab w:val="decimal" w:pos="1349"/>
              </w:tabs>
              <w:spacing w:before="468"/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  <w:t>29 325,00 Kč</w:t>
            </w:r>
          </w:p>
        </w:tc>
      </w:tr>
      <w:tr w:rsidR="00CC4C5D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C5D" w:rsidRDefault="00677FAE">
            <w:pPr>
              <w:ind w:left="82"/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  <w:t>Kabel CYKY 5 x 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C5D" w:rsidRDefault="00677FAE">
            <w:pPr>
              <w:tabs>
                <w:tab w:val="decimal" w:pos="628"/>
              </w:tabs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  <w:t>14 980,00 Kč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C5D" w:rsidRDefault="00677FAE">
            <w:pPr>
              <w:ind w:left="226"/>
              <w:rPr>
                <w:rFonts w:ascii="Verdana" w:hAnsi="Verdana"/>
                <w:color w:val="000000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z w:val="16"/>
                <w:lang w:val="cs-CZ"/>
              </w:rPr>
              <w:t>40,00 Kč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C5D" w:rsidRDefault="00677FAE">
            <w:pPr>
              <w:tabs>
                <w:tab w:val="decimal" w:pos="861"/>
              </w:tabs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  <w:t>5 600,00 Kč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C5D" w:rsidRDefault="00677FAE">
            <w:pPr>
              <w:tabs>
                <w:tab w:val="decimal" w:pos="1349"/>
              </w:tabs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  <w:t>20 580,00 Kč</w:t>
            </w:r>
          </w:p>
        </w:tc>
      </w:tr>
      <w:tr w:rsidR="00CC4C5D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C5D" w:rsidRDefault="00677FAE">
            <w:pPr>
              <w:ind w:left="82"/>
              <w:rPr>
                <w:rFonts w:ascii="Verdana" w:hAnsi="Verdana"/>
                <w:color w:val="000000"/>
                <w:spacing w:val="-2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6"/>
                <w:lang w:val="cs-CZ"/>
              </w:rPr>
              <w:t xml:space="preserve">Chránička </w:t>
            </w:r>
            <w:proofErr w:type="spellStart"/>
            <w:r>
              <w:rPr>
                <w:rFonts w:ascii="Verdana" w:hAnsi="Verdana"/>
                <w:color w:val="000000"/>
                <w:spacing w:val="-2"/>
                <w:sz w:val="16"/>
                <w:lang w:val="cs-CZ"/>
              </w:rPr>
              <w:t>pr</w:t>
            </w:r>
            <w:proofErr w:type="spellEnd"/>
            <w:r>
              <w:rPr>
                <w:rFonts w:ascii="Verdana" w:hAnsi="Verdana"/>
                <w:color w:val="000000"/>
                <w:spacing w:val="-2"/>
                <w:sz w:val="16"/>
                <w:lang w:val="cs-CZ"/>
              </w:rPr>
              <w:t>. 63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C5D" w:rsidRDefault="00677FAE">
            <w:pPr>
              <w:tabs>
                <w:tab w:val="decimal" w:pos="628"/>
              </w:tabs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  <w:t>3 600,00 Kč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C5D" w:rsidRDefault="00677FAE">
            <w:pPr>
              <w:ind w:right="82"/>
              <w:jc w:val="right"/>
              <w:rPr>
                <w:rFonts w:ascii="Verdana" w:hAnsi="Verdana"/>
                <w:color w:val="000000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z w:val="16"/>
                <w:lang w:val="cs-CZ"/>
              </w:rPr>
              <w:t>38,00 Kč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C5D" w:rsidRDefault="00677FAE">
            <w:pPr>
              <w:tabs>
                <w:tab w:val="decimal" w:pos="861"/>
              </w:tabs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  <w:t>3 800,00 Kč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C5D" w:rsidRDefault="00677FAE">
            <w:pPr>
              <w:tabs>
                <w:tab w:val="decimal" w:pos="1349"/>
              </w:tabs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  <w:t>7 400,00 Kč</w:t>
            </w:r>
          </w:p>
        </w:tc>
      </w:tr>
      <w:tr w:rsidR="00CC4C5D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C5D" w:rsidRDefault="00677FAE">
            <w:pPr>
              <w:spacing w:line="302" w:lineRule="auto"/>
              <w:ind w:left="72" w:right="108"/>
              <w:rPr>
                <w:rFonts w:ascii="Verdana" w:hAnsi="Verdana"/>
                <w:color w:val="000000"/>
                <w:spacing w:val="-2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6"/>
                <w:lang w:val="cs-CZ"/>
              </w:rPr>
              <w:t xml:space="preserve">Dozbrojení RH (3 </w:t>
            </w:r>
            <w:r>
              <w:rPr>
                <w:rFonts w:ascii="Verdana" w:hAnsi="Verdana"/>
                <w:color w:val="000000"/>
                <w:sz w:val="16"/>
                <w:lang w:val="cs-CZ"/>
              </w:rPr>
              <w:t>x 3f/40A)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4C5D" w:rsidRDefault="00677FAE">
            <w:pPr>
              <w:tabs>
                <w:tab w:val="decimal" w:pos="628"/>
              </w:tabs>
              <w:spacing w:before="216"/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  <w:t>2 700,00 Kč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4C5D" w:rsidRDefault="00677FAE">
            <w:pPr>
              <w:spacing w:before="216"/>
              <w:ind w:left="226"/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  <w:t>3 600,00 Kč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4C5D" w:rsidRDefault="00677FAE">
            <w:pPr>
              <w:tabs>
                <w:tab w:val="decimal" w:pos="861"/>
              </w:tabs>
              <w:spacing w:before="216"/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  <w:t>3 600,00 Kč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4C5D" w:rsidRDefault="00677FAE">
            <w:pPr>
              <w:tabs>
                <w:tab w:val="decimal" w:pos="1349"/>
              </w:tabs>
              <w:spacing w:before="216"/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  <w:t>6 300,00 Kč</w:t>
            </w:r>
          </w:p>
        </w:tc>
      </w:tr>
      <w:tr w:rsidR="00CC4C5D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C5D" w:rsidRDefault="00677FAE">
            <w:pPr>
              <w:spacing w:line="302" w:lineRule="auto"/>
              <w:ind w:left="72" w:right="324"/>
              <w:rPr>
                <w:rFonts w:ascii="Verdana" w:hAnsi="Verdana"/>
                <w:color w:val="000000"/>
                <w:spacing w:val="-6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6"/>
                <w:lang w:val="cs-CZ"/>
              </w:rPr>
              <w:t xml:space="preserve">Průraz, trasa v </w:t>
            </w:r>
            <w:r>
              <w:rPr>
                <w:rFonts w:ascii="Verdana" w:hAnsi="Verdana"/>
                <w:color w:val="000000"/>
                <w:sz w:val="16"/>
                <w:lang w:val="cs-CZ"/>
              </w:rPr>
              <w:t>1pp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4C5D" w:rsidRDefault="00677FAE">
            <w:pPr>
              <w:tabs>
                <w:tab w:val="decimal" w:pos="628"/>
              </w:tabs>
              <w:spacing w:before="216"/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  <w:t>2 100,00 Kč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4C5D" w:rsidRDefault="00677FAE">
            <w:pPr>
              <w:spacing w:before="216"/>
              <w:ind w:left="226"/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  <w:t>2 500,00 Kč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4C5D" w:rsidRDefault="00677FAE">
            <w:pPr>
              <w:tabs>
                <w:tab w:val="decimal" w:pos="861"/>
              </w:tabs>
              <w:spacing w:before="216"/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  <w:t>2 500,00 Kč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4C5D" w:rsidRDefault="00677FAE">
            <w:pPr>
              <w:tabs>
                <w:tab w:val="decimal" w:pos="1349"/>
              </w:tabs>
              <w:spacing w:before="216"/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  <w:t>4 600,00 Kč</w:t>
            </w:r>
          </w:p>
        </w:tc>
      </w:tr>
      <w:tr w:rsidR="00CC4C5D">
        <w:tblPrEx>
          <w:tblCellMar>
            <w:top w:w="0" w:type="dxa"/>
            <w:bottom w:w="0" w:type="dxa"/>
          </w:tblCellMar>
        </w:tblPrEx>
        <w:trPr>
          <w:trHeight w:hRule="exact" w:val="1239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C5D" w:rsidRDefault="00677FAE">
            <w:pPr>
              <w:spacing w:line="207" w:lineRule="exact"/>
              <w:ind w:left="72" w:right="180"/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  <w:t>Konstrukc</w:t>
            </w:r>
            <w:r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  <w:t xml:space="preserve">e pro </w:t>
            </w:r>
            <w:r>
              <w:rPr>
                <w:rFonts w:ascii="Verdana" w:hAnsi="Verdana"/>
                <w:color w:val="000000"/>
                <w:sz w:val="16"/>
                <w:lang w:val="cs-CZ"/>
              </w:rPr>
              <w:t>osazení</w:t>
            </w:r>
          </w:p>
          <w:p w:rsidR="00CC4C5D" w:rsidRDefault="00677FAE">
            <w:pPr>
              <w:spacing w:before="72" w:line="221" w:lineRule="exact"/>
              <w:ind w:left="72" w:right="108"/>
              <w:rPr>
                <w:rFonts w:ascii="Verdana" w:hAnsi="Verdana"/>
                <w:color w:val="000000"/>
                <w:spacing w:val="-3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pacing w:val="-3"/>
                <w:sz w:val="16"/>
                <w:lang w:val="cs-CZ"/>
              </w:rPr>
              <w:t xml:space="preserve">zásuvkové skříně </w:t>
            </w:r>
            <w:r>
              <w:rPr>
                <w:rFonts w:ascii="Verdana" w:hAnsi="Verdana"/>
                <w:color w:val="000000"/>
                <w:sz w:val="16"/>
                <w:lang w:val="cs-CZ"/>
              </w:rPr>
              <w:t>+ osazení do betonu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4C5D" w:rsidRDefault="00677FAE">
            <w:pPr>
              <w:tabs>
                <w:tab w:val="decimal" w:pos="628"/>
              </w:tabs>
              <w:spacing w:before="972"/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  <w:t>5 100,00 Kč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4C5D" w:rsidRDefault="00677FAE">
            <w:pPr>
              <w:spacing w:before="972"/>
              <w:ind w:left="226"/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  <w:t>1 800,00 Kč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4C5D" w:rsidRDefault="00677FAE">
            <w:pPr>
              <w:tabs>
                <w:tab w:val="decimal" w:pos="861"/>
              </w:tabs>
              <w:spacing w:before="972"/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  <w:t>3 600,00 Kč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4C5D" w:rsidRDefault="00677FAE">
            <w:pPr>
              <w:tabs>
                <w:tab w:val="decimal" w:pos="1349"/>
              </w:tabs>
              <w:spacing w:before="972"/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6"/>
                <w:lang w:val="cs-CZ"/>
              </w:rPr>
              <w:t>8 700,00 Kč</w:t>
            </w:r>
          </w:p>
        </w:tc>
      </w:tr>
    </w:tbl>
    <w:p w:rsidR="00CC4C5D" w:rsidRDefault="00CC4C5D">
      <w:pPr>
        <w:spacing w:after="37" w:line="20" w:lineRule="exact"/>
      </w:pPr>
    </w:p>
    <w:p w:rsidR="00CC4C5D" w:rsidRDefault="00677FAE">
      <w:pPr>
        <w:tabs>
          <w:tab w:val="right" w:pos="8242"/>
        </w:tabs>
        <w:ind w:left="792"/>
        <w:rPr>
          <w:rFonts w:ascii="Verdana" w:hAnsi="Verdana"/>
          <w:color w:val="000000"/>
          <w:sz w:val="16"/>
          <w:lang w:val="cs-CZ"/>
        </w:rPr>
      </w:pPr>
      <w:r>
        <w:rPr>
          <w:rFonts w:ascii="Verdana" w:hAnsi="Verdana"/>
          <w:color w:val="000000"/>
          <w:sz w:val="16"/>
          <w:lang w:val="cs-CZ"/>
        </w:rPr>
        <w:t>CELKEM:</w:t>
      </w:r>
      <w:r>
        <w:rPr>
          <w:rFonts w:ascii="Verdana" w:hAnsi="Verdana"/>
          <w:color w:val="000000"/>
          <w:sz w:val="16"/>
          <w:lang w:val="cs-CZ"/>
        </w:rPr>
        <w:tab/>
      </w:r>
      <w:r>
        <w:rPr>
          <w:rFonts w:ascii="Verdana" w:hAnsi="Verdana"/>
          <w:color w:val="000000"/>
          <w:spacing w:val="-4"/>
          <w:sz w:val="16"/>
          <w:lang w:val="cs-CZ"/>
        </w:rPr>
        <w:t>76 905,00 Kč</w:t>
      </w:r>
    </w:p>
    <w:p w:rsidR="00CC4C5D" w:rsidRDefault="00677FAE">
      <w:pPr>
        <w:numPr>
          <w:ilvl w:val="0"/>
          <w:numId w:val="1"/>
        </w:numPr>
        <w:tabs>
          <w:tab w:val="clear" w:pos="216"/>
          <w:tab w:val="decimal" w:pos="1224"/>
        </w:tabs>
        <w:spacing w:before="468"/>
        <w:ind w:left="1008"/>
        <w:rPr>
          <w:rFonts w:ascii="Verdana" w:hAnsi="Verdana"/>
          <w:color w:val="000000"/>
          <w:spacing w:val="2"/>
          <w:sz w:val="16"/>
          <w:lang w:val="cs-CZ"/>
        </w:rPr>
      </w:pPr>
      <w:r>
        <w:rPr>
          <w:rFonts w:ascii="Verdana" w:hAnsi="Verdana"/>
          <w:color w:val="000000"/>
          <w:spacing w:val="2"/>
          <w:sz w:val="16"/>
          <w:lang w:val="cs-CZ"/>
        </w:rPr>
        <w:t>Revize a instalace; Cena: 5 500,- Kč</w:t>
      </w:r>
    </w:p>
    <w:p w:rsidR="00CC4C5D" w:rsidRDefault="00677FAE">
      <w:pPr>
        <w:numPr>
          <w:ilvl w:val="0"/>
          <w:numId w:val="1"/>
        </w:numPr>
        <w:tabs>
          <w:tab w:val="clear" w:pos="216"/>
          <w:tab w:val="decimal" w:pos="1224"/>
        </w:tabs>
        <w:spacing w:before="36"/>
        <w:ind w:left="1008"/>
        <w:rPr>
          <w:rFonts w:ascii="Verdana" w:hAnsi="Verdana"/>
          <w:color w:val="000000"/>
          <w:spacing w:val="2"/>
          <w:sz w:val="16"/>
          <w:lang w:val="cs-CZ"/>
        </w:rPr>
      </w:pPr>
      <w:r>
        <w:rPr>
          <w:rFonts w:ascii="Verdana" w:hAnsi="Verdana"/>
          <w:color w:val="000000"/>
          <w:spacing w:val="2"/>
          <w:sz w:val="16"/>
          <w:lang w:val="cs-CZ"/>
        </w:rPr>
        <w:t>Doprava osob a materiálu; Cena: 7 000,- Kč</w:t>
      </w:r>
    </w:p>
    <w:p w:rsidR="00CC4C5D" w:rsidRDefault="00677FAE">
      <w:pPr>
        <w:spacing w:before="288"/>
        <w:ind w:left="936"/>
        <w:rPr>
          <w:rFonts w:ascii="Verdana" w:hAnsi="Verdana"/>
          <w:color w:val="000000"/>
          <w:spacing w:val="-5"/>
          <w:sz w:val="16"/>
          <w:lang w:val="cs-CZ"/>
        </w:rPr>
      </w:pPr>
      <w:r>
        <w:rPr>
          <w:rFonts w:ascii="Verdana" w:hAnsi="Verdana"/>
          <w:color w:val="000000"/>
          <w:spacing w:val="-5"/>
          <w:sz w:val="16"/>
          <w:lang w:val="cs-CZ"/>
        </w:rPr>
        <w:t>Cena celkem: 89 405,- Kč + 21 % DPH</w:t>
      </w:r>
    </w:p>
    <w:p w:rsidR="00CC4C5D" w:rsidRDefault="00677FAE">
      <w:pPr>
        <w:spacing w:before="324" w:line="216" w:lineRule="auto"/>
        <w:ind w:left="936"/>
        <w:rPr>
          <w:rFonts w:ascii="Verdana" w:hAnsi="Verdana"/>
          <w:color w:val="000000"/>
          <w:spacing w:val="-1"/>
          <w:sz w:val="16"/>
          <w:lang w:val="cs-CZ"/>
        </w:rPr>
      </w:pPr>
      <w:r>
        <w:rPr>
          <w:rFonts w:ascii="Verdana" w:hAnsi="Verdana"/>
          <w:color w:val="000000"/>
          <w:spacing w:val="-1"/>
          <w:sz w:val="16"/>
          <w:lang w:val="cs-CZ"/>
        </w:rPr>
        <w:t>Termín realizace: do 10. 4. 2026</w:t>
      </w:r>
    </w:p>
    <w:p w:rsidR="00CC4C5D" w:rsidRDefault="00677FAE">
      <w:pPr>
        <w:spacing w:before="1296"/>
        <w:ind w:left="1584"/>
        <w:rPr>
          <w:rFonts w:ascii="Verdana" w:hAnsi="Verdana"/>
          <w:color w:val="000000"/>
          <w:sz w:val="16"/>
          <w:lang w:val="cs-CZ"/>
        </w:rPr>
      </w:pPr>
      <w:r>
        <w:rPr>
          <w:rFonts w:ascii="Verdana" w:hAnsi="Verdana"/>
          <w:color w:val="000000"/>
          <w:sz w:val="16"/>
          <w:lang w:val="cs-CZ"/>
        </w:rPr>
        <w:t>S pozdravem</w:t>
      </w:r>
    </w:p>
    <w:p w:rsidR="00CC4C5D" w:rsidRDefault="00677FAE">
      <w:pPr>
        <w:spacing w:before="468" w:after="756"/>
        <w:ind w:left="1584"/>
        <w:rPr>
          <w:rFonts w:ascii="Verdana" w:hAnsi="Verdana"/>
          <w:color w:val="000000"/>
          <w:sz w:val="16"/>
          <w:lang w:val="cs-CZ"/>
        </w:rPr>
      </w:pPr>
      <w:r>
        <w:rPr>
          <w:rFonts w:ascii="Verdana" w:hAnsi="Verdana"/>
          <w:color w:val="000000"/>
          <w:sz w:val="16"/>
          <w:lang w:val="cs-CZ"/>
        </w:rPr>
        <w:t>Jiří Junek, ředitel Krajského technického muzea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0"/>
      </w:tblGrid>
      <w:tr w:rsidR="00CC4C5D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9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EADFD8" w:fill="EADFD8"/>
          </w:tcPr>
          <w:p w:rsidR="00CC4C5D" w:rsidRDefault="00677FAE">
            <w:pPr>
              <w:tabs>
                <w:tab w:val="left" w:pos="4066"/>
                <w:tab w:val="right" w:pos="7484"/>
              </w:tabs>
              <w:spacing w:before="72" w:line="312" w:lineRule="auto"/>
              <w:ind w:left="648"/>
              <w:rPr>
                <w:rFonts w:ascii="Verdana" w:hAnsi="Verdana"/>
                <w:b/>
                <w:color w:val="000000"/>
                <w:spacing w:val="-4"/>
                <w:w w:val="110"/>
                <w:sz w:val="11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4"/>
                <w:w w:val="110"/>
                <w:sz w:val="11"/>
                <w:lang w:val="cs-CZ"/>
              </w:rPr>
              <w:t>Krajské technické muzeum</w:t>
            </w:r>
            <w:r>
              <w:rPr>
                <w:rFonts w:ascii="Verdana" w:hAnsi="Verdana"/>
                <w:b/>
                <w:color w:val="000000"/>
                <w:spacing w:val="-4"/>
                <w:w w:val="110"/>
                <w:sz w:val="11"/>
                <w:lang w:val="cs-CZ"/>
              </w:rPr>
              <w:tab/>
            </w:r>
            <w:r>
              <w:rPr>
                <w:rFonts w:ascii="Tahoma" w:hAnsi="Tahoma"/>
                <w:color w:val="000000"/>
                <w:spacing w:val="4"/>
                <w:sz w:val="11"/>
                <w:lang w:val="cs-CZ"/>
              </w:rPr>
              <w:t>Telefon:</w:t>
            </w:r>
            <w:r>
              <w:rPr>
                <w:rFonts w:ascii="Tahoma" w:hAnsi="Tahoma"/>
                <w:color w:val="000000"/>
                <w:spacing w:val="4"/>
                <w:sz w:val="11"/>
                <w:lang w:val="cs-CZ"/>
              </w:rPr>
              <w:tab/>
            </w:r>
            <w:r>
              <w:rPr>
                <w:rFonts w:ascii="Tahoma" w:hAnsi="Tahoma"/>
                <w:color w:val="000000"/>
                <w:spacing w:val="12"/>
                <w:sz w:val="11"/>
                <w:lang w:val="cs-CZ"/>
              </w:rPr>
              <w:t>IČO 372331</w:t>
            </w:r>
          </w:p>
          <w:p w:rsidR="00CC4C5D" w:rsidRDefault="00677FAE">
            <w:pPr>
              <w:tabs>
                <w:tab w:val="right" w:pos="7186"/>
              </w:tabs>
              <w:spacing w:after="144"/>
              <w:ind w:left="648" w:right="2304"/>
              <w:rPr>
                <w:rFonts w:ascii="Tahoma" w:hAnsi="Tahoma"/>
                <w:color w:val="000000"/>
                <w:spacing w:val="8"/>
                <w:sz w:val="11"/>
                <w:lang w:val="cs-CZ"/>
              </w:rPr>
            </w:pPr>
            <w:r>
              <w:rPr>
                <w:rFonts w:ascii="Tahoma" w:hAnsi="Tahoma"/>
                <w:color w:val="000000"/>
                <w:spacing w:val="8"/>
                <w:sz w:val="11"/>
                <w:lang w:val="cs-CZ"/>
              </w:rPr>
              <w:t>Kpt. Poplera 272</w:t>
            </w:r>
            <w:r>
              <w:rPr>
                <w:rFonts w:ascii="Tahoma" w:hAnsi="Tahoma"/>
                <w:color w:val="000000"/>
                <w:spacing w:val="8"/>
                <w:sz w:val="11"/>
                <w:lang w:val="cs-CZ"/>
              </w:rPr>
              <w:tab/>
            </w:r>
            <w:r>
              <w:rPr>
                <w:rFonts w:ascii="Tahoma" w:hAnsi="Tahoma"/>
                <w:color w:val="000000"/>
                <w:spacing w:val="10"/>
                <w:sz w:val="11"/>
                <w:lang w:val="cs-CZ"/>
              </w:rPr>
              <w:t xml:space="preserve">E-mail: </w:t>
            </w:r>
            <w:r>
              <w:rPr>
                <w:rFonts w:ascii="Tahoma" w:hAnsi="Tahoma"/>
                <w:color w:val="000000"/>
                <w:spacing w:val="10"/>
                <w:sz w:val="11"/>
                <w:lang w:val="cs-CZ"/>
              </w:rPr>
              <w:br/>
            </w:r>
            <w:r>
              <w:rPr>
                <w:rFonts w:ascii="Tahoma" w:hAnsi="Tahoma"/>
                <w:color w:val="000000"/>
                <w:spacing w:val="12"/>
                <w:sz w:val="11"/>
                <w:lang w:val="cs-CZ"/>
              </w:rPr>
              <w:t>566 01 Vysoké Mýto</w:t>
            </w:r>
          </w:p>
        </w:tc>
      </w:tr>
    </w:tbl>
    <w:p w:rsidR="00677FAE" w:rsidRDefault="00677FAE"/>
    <w:sectPr w:rsidR="00677FAE">
      <w:pgSz w:w="11918" w:h="16854"/>
      <w:pgMar w:top="2550" w:right="2300" w:bottom="366" w:left="3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E1DC6"/>
    <w:multiLevelType w:val="multilevel"/>
    <w:tmpl w:val="DCBE1A5C"/>
    <w:lvl w:ilvl="0">
      <w:start w:val="6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Verdana" w:hAnsi="Verdana"/>
        <w:strike w:val="0"/>
        <w:color w:val="000000"/>
        <w:spacing w:val="2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4C5D"/>
    <w:rsid w:val="00072AB4"/>
    <w:rsid w:val="00677FAE"/>
    <w:rsid w:val="00CC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9D8E47"/>
  <w15:docId w15:val="{DCA60277-F2C4-4EC2-92F2-F356BA3A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Stepan</cp:lastModifiedBy>
  <cp:revision>3</cp:revision>
  <dcterms:created xsi:type="dcterms:W3CDTF">2026-04-07T06:27:00Z</dcterms:created>
  <dcterms:modified xsi:type="dcterms:W3CDTF">2026-04-07T06:29:00Z</dcterms:modified>
</cp:coreProperties>
</file>