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A4" w:rsidRPr="00F12BA4" w:rsidRDefault="00BE08B0" w:rsidP="00F12BA4">
      <w:pPr>
        <w:contextualSpacing/>
        <w:jc w:val="center"/>
        <w:rPr>
          <w:b/>
          <w:color w:val="000000"/>
          <w:sz w:val="24"/>
          <w:szCs w:val="24"/>
        </w:rPr>
      </w:pPr>
      <w:bookmarkStart w:id="0" w:name="_GoBack"/>
      <w:bookmarkEnd w:id="0"/>
      <w:r>
        <w:rPr>
          <w:b/>
          <w:color w:val="000000"/>
          <w:sz w:val="24"/>
          <w:szCs w:val="24"/>
        </w:rPr>
        <w:t xml:space="preserve">RÁMCOVÁ </w:t>
      </w:r>
      <w:r w:rsidR="00F12BA4" w:rsidRPr="00F12BA4">
        <w:rPr>
          <w:b/>
          <w:color w:val="000000"/>
          <w:sz w:val="24"/>
          <w:szCs w:val="24"/>
        </w:rPr>
        <w:t xml:space="preserve">SMLOUVA O DÍLO </w:t>
      </w:r>
      <w:r w:rsidR="00DC79B5">
        <w:rPr>
          <w:b/>
          <w:color w:val="000000"/>
          <w:sz w:val="24"/>
          <w:szCs w:val="24"/>
        </w:rPr>
        <w:t xml:space="preserve"> </w:t>
      </w:r>
    </w:p>
    <w:p w:rsidR="00F12BA4" w:rsidRDefault="00F12BA4" w:rsidP="00F12BA4">
      <w:pPr>
        <w:contextualSpacing/>
        <w:jc w:val="center"/>
        <w:rPr>
          <w:b/>
          <w:color w:val="000000"/>
        </w:rPr>
      </w:pPr>
    </w:p>
    <w:p w:rsidR="00F12BA4" w:rsidRPr="00F12BA4" w:rsidRDefault="00F12BA4" w:rsidP="00F12BA4">
      <w:pPr>
        <w:contextualSpacing/>
        <w:jc w:val="center"/>
        <w:rPr>
          <w:color w:val="000000"/>
        </w:rPr>
      </w:pPr>
      <w:r>
        <w:rPr>
          <w:color w:val="000000"/>
        </w:rPr>
        <w:t xml:space="preserve">dle  zákona č. </w:t>
      </w:r>
      <w:r w:rsidR="005129EE">
        <w:rPr>
          <w:color w:val="000000"/>
        </w:rPr>
        <w:t>89/2012</w:t>
      </w:r>
      <w:r>
        <w:rPr>
          <w:color w:val="000000"/>
        </w:rPr>
        <w:t xml:space="preserve"> Sb., </w:t>
      </w:r>
      <w:r w:rsidR="005129EE">
        <w:rPr>
          <w:color w:val="000000"/>
        </w:rPr>
        <w:t>občanský zákoník</w:t>
      </w:r>
      <w:r>
        <w:rPr>
          <w:color w:val="000000"/>
        </w:rPr>
        <w:t xml:space="preserve"> </w:t>
      </w:r>
    </w:p>
    <w:p w:rsidR="00F12BA4" w:rsidRDefault="00F12BA4" w:rsidP="001D3ACF">
      <w:pPr>
        <w:contextualSpacing/>
        <w:rPr>
          <w:color w:val="FF0000"/>
        </w:rPr>
      </w:pPr>
    </w:p>
    <w:p w:rsidR="006E3998" w:rsidRPr="008D7AE8" w:rsidRDefault="006E3998" w:rsidP="001D3ACF">
      <w:pPr>
        <w:contextualSpacing/>
        <w:rPr>
          <w:color w:val="FF0000"/>
        </w:rPr>
      </w:pPr>
    </w:p>
    <w:p w:rsidR="0079201E" w:rsidRDefault="0079201E" w:rsidP="00741098">
      <w:pPr>
        <w:ind w:left="708"/>
        <w:contextualSpacing/>
        <w:jc w:val="both"/>
        <w:rPr>
          <w:rFonts w:cs="Calibri"/>
          <w:b/>
          <w:sz w:val="24"/>
          <w:szCs w:val="24"/>
        </w:rPr>
      </w:pPr>
    </w:p>
    <w:p w:rsidR="006E3998" w:rsidRDefault="006E3998" w:rsidP="006E3998">
      <w:pPr>
        <w:ind w:left="708"/>
        <w:contextualSpacing/>
        <w:jc w:val="both"/>
        <w:rPr>
          <w:rFonts w:cs="Calibri"/>
        </w:rPr>
      </w:pPr>
      <w:r>
        <w:rPr>
          <w:rFonts w:cs="Calibri"/>
          <w:b/>
        </w:rPr>
        <w:t xml:space="preserve">Statutární město Pardubice, </w:t>
      </w:r>
      <w:r>
        <w:rPr>
          <w:rFonts w:cs="Calibri"/>
        </w:rPr>
        <w:t xml:space="preserve">IČ 00274046, se sídlem Pernštýnské náměstí 1, 530 21 Pardubice, </w:t>
      </w:r>
      <w:proofErr w:type="spellStart"/>
      <w:r>
        <w:rPr>
          <w:rFonts w:cs="Calibri"/>
        </w:rPr>
        <w:t>zast</w:t>
      </w:r>
      <w:proofErr w:type="spellEnd"/>
      <w:r>
        <w:rPr>
          <w:rFonts w:cs="Calibri"/>
        </w:rPr>
        <w:t>. Mgr. Jiřím Turkem</w:t>
      </w:r>
    </w:p>
    <w:p w:rsidR="006E3998" w:rsidRDefault="006E3998" w:rsidP="006E3998">
      <w:pPr>
        <w:ind w:left="708"/>
        <w:contextualSpacing/>
        <w:jc w:val="both"/>
        <w:rPr>
          <w:rFonts w:cs="Calibri"/>
        </w:rPr>
      </w:pPr>
      <w:r>
        <w:rPr>
          <w:rFonts w:cs="Calibri"/>
        </w:rPr>
        <w:t>DIČ: CZ00274046</w:t>
      </w:r>
    </w:p>
    <w:p w:rsidR="006E3998" w:rsidRDefault="006E3998" w:rsidP="006E3998">
      <w:pPr>
        <w:ind w:left="708"/>
        <w:contextualSpacing/>
        <w:jc w:val="both"/>
        <w:rPr>
          <w:rFonts w:cs="Calibri"/>
        </w:rPr>
      </w:pPr>
      <w:r>
        <w:rPr>
          <w:rFonts w:cs="Calibri"/>
        </w:rPr>
        <w:t>bankovní spojení: Komerční banka, a.s.</w:t>
      </w:r>
    </w:p>
    <w:p w:rsidR="006E3998" w:rsidRDefault="006E3998" w:rsidP="006E3998">
      <w:pPr>
        <w:ind w:left="708"/>
        <w:contextualSpacing/>
        <w:jc w:val="both"/>
        <w:rPr>
          <w:rFonts w:cs="Calibri"/>
        </w:rPr>
      </w:pPr>
      <w:r>
        <w:rPr>
          <w:rFonts w:cs="Calibri"/>
        </w:rPr>
        <w:t>číslo účtu: 326561/0100</w:t>
      </w:r>
    </w:p>
    <w:p w:rsidR="006E3998" w:rsidRDefault="006E3998" w:rsidP="006E3998">
      <w:pPr>
        <w:ind w:left="708"/>
        <w:contextualSpacing/>
        <w:jc w:val="both"/>
        <w:rPr>
          <w:rFonts w:cs="Calibri"/>
        </w:rPr>
      </w:pPr>
      <w:r>
        <w:rPr>
          <w:rFonts w:cs="Calibri"/>
        </w:rPr>
        <w:t>kontaktní osoba: Pavlína Chudomská, tel.:730 167 662, e-mail: pavlina.chudomska@mmp.cz</w:t>
      </w:r>
    </w:p>
    <w:p w:rsidR="006E3998" w:rsidRDefault="006E3998" w:rsidP="006E3998">
      <w:pPr>
        <w:ind w:left="708"/>
        <w:contextualSpacing/>
        <w:jc w:val="both"/>
        <w:rPr>
          <w:rFonts w:cs="Calibri"/>
        </w:rPr>
      </w:pPr>
      <w:r>
        <w:rPr>
          <w:rFonts w:cs="Calibri"/>
        </w:rPr>
        <w:t>na straně jedné jako objednatel</w:t>
      </w:r>
    </w:p>
    <w:p w:rsidR="006E3998" w:rsidRDefault="006E3998" w:rsidP="006E3998">
      <w:pPr>
        <w:ind w:left="708"/>
        <w:contextualSpacing/>
        <w:jc w:val="both"/>
        <w:rPr>
          <w:rFonts w:cs="Calibri"/>
        </w:rPr>
      </w:pPr>
      <w:r>
        <w:rPr>
          <w:rFonts w:cs="Calibri"/>
        </w:rPr>
        <w:t xml:space="preserve">(dále jen „objednatel“) </w:t>
      </w:r>
    </w:p>
    <w:p w:rsidR="00741098" w:rsidRDefault="00741098" w:rsidP="00741098">
      <w:pPr>
        <w:ind w:left="708"/>
        <w:contextualSpacing/>
        <w:jc w:val="both"/>
        <w:rPr>
          <w:rFonts w:cs="Calibri"/>
          <w:sz w:val="24"/>
          <w:szCs w:val="24"/>
        </w:rPr>
      </w:pPr>
    </w:p>
    <w:p w:rsidR="006844A1" w:rsidRPr="006844DC" w:rsidRDefault="006844A1" w:rsidP="006844A1">
      <w:pPr>
        <w:ind w:firstLine="708"/>
        <w:contextualSpacing/>
        <w:rPr>
          <w:rFonts w:cs="Calibri"/>
          <w:sz w:val="24"/>
          <w:szCs w:val="24"/>
        </w:rPr>
      </w:pPr>
      <w:r w:rsidRPr="006844DC">
        <w:rPr>
          <w:rFonts w:cs="Calibri"/>
          <w:sz w:val="24"/>
          <w:szCs w:val="24"/>
        </w:rPr>
        <w:t>a</w:t>
      </w:r>
    </w:p>
    <w:p w:rsidR="009E37C0" w:rsidRDefault="009E37C0" w:rsidP="006844A1">
      <w:pPr>
        <w:ind w:left="720"/>
        <w:contextualSpacing/>
        <w:rPr>
          <w:rFonts w:cs="Calibri"/>
          <w:sz w:val="24"/>
          <w:szCs w:val="24"/>
        </w:rPr>
      </w:pPr>
    </w:p>
    <w:p w:rsidR="006844A1" w:rsidRDefault="006E3998" w:rsidP="009E37C0">
      <w:pPr>
        <w:ind w:left="708"/>
        <w:contextualSpacing/>
        <w:jc w:val="both"/>
        <w:rPr>
          <w:rFonts w:cs="Calibri"/>
          <w:i/>
          <w:sz w:val="24"/>
          <w:szCs w:val="24"/>
        </w:rPr>
      </w:pPr>
      <w:r>
        <w:rPr>
          <w:rFonts w:cs="Calibri"/>
          <w:b/>
          <w:sz w:val="24"/>
          <w:szCs w:val="24"/>
        </w:rPr>
        <w:t>Štěpán Valkoun</w:t>
      </w:r>
      <w:r w:rsidR="00D426B0">
        <w:rPr>
          <w:rFonts w:cs="Calibri"/>
          <w:b/>
          <w:sz w:val="24"/>
          <w:szCs w:val="24"/>
        </w:rPr>
        <w:t xml:space="preserve">, </w:t>
      </w:r>
      <w:r w:rsidR="00D426B0">
        <w:rPr>
          <w:rFonts w:cs="Calibri"/>
          <w:sz w:val="24"/>
          <w:szCs w:val="24"/>
        </w:rPr>
        <w:t xml:space="preserve">IČ </w:t>
      </w:r>
      <w:r>
        <w:rPr>
          <w:rFonts w:cs="Calibri"/>
          <w:sz w:val="24"/>
          <w:szCs w:val="24"/>
        </w:rPr>
        <w:t>72835516</w:t>
      </w:r>
      <w:r w:rsidR="00E010B2">
        <w:rPr>
          <w:rFonts w:cs="Calibri"/>
          <w:sz w:val="24"/>
          <w:szCs w:val="24"/>
        </w:rPr>
        <w:t xml:space="preserve"> se sídlem </w:t>
      </w:r>
      <w:r>
        <w:rPr>
          <w:rFonts w:cs="Calibri"/>
          <w:sz w:val="24"/>
          <w:szCs w:val="24"/>
        </w:rPr>
        <w:t xml:space="preserve">Moravanský 19, </w:t>
      </w:r>
      <w:r w:rsidR="00E5468F">
        <w:rPr>
          <w:rFonts w:cs="Calibri"/>
          <w:sz w:val="24"/>
          <w:szCs w:val="24"/>
        </w:rPr>
        <w:t>zaps</w:t>
      </w:r>
      <w:r>
        <w:rPr>
          <w:rFonts w:cs="Calibri"/>
          <w:sz w:val="24"/>
          <w:szCs w:val="24"/>
        </w:rPr>
        <w:t>án</w:t>
      </w:r>
      <w:r w:rsidR="00E5468F">
        <w:rPr>
          <w:rFonts w:cs="Calibri"/>
          <w:sz w:val="24"/>
          <w:szCs w:val="24"/>
        </w:rPr>
        <w:t xml:space="preserve"> v</w:t>
      </w:r>
      <w:r>
        <w:rPr>
          <w:rFonts w:cs="Calibri"/>
          <w:sz w:val="24"/>
          <w:szCs w:val="24"/>
        </w:rPr>
        <w:t xml:space="preserve"> živnostenském </w:t>
      </w:r>
      <w:r w:rsidR="00E5468F">
        <w:rPr>
          <w:rFonts w:cs="Calibri"/>
          <w:sz w:val="24"/>
          <w:szCs w:val="24"/>
        </w:rPr>
        <w:t xml:space="preserve">rejstříku vedeném </w:t>
      </w:r>
      <w:r>
        <w:rPr>
          <w:rFonts w:cs="Calibri"/>
          <w:sz w:val="24"/>
          <w:szCs w:val="24"/>
        </w:rPr>
        <w:t>Magistrátem města Pardubic.</w:t>
      </w:r>
    </w:p>
    <w:p w:rsidR="00F12BA4" w:rsidRDefault="00F12BA4" w:rsidP="0022663D">
      <w:pPr>
        <w:ind w:left="708"/>
        <w:contextualSpacing/>
        <w:jc w:val="both"/>
        <w:rPr>
          <w:rFonts w:cs="Calibri"/>
          <w:sz w:val="24"/>
          <w:szCs w:val="24"/>
        </w:rPr>
      </w:pPr>
      <w:r>
        <w:rPr>
          <w:rFonts w:cs="Calibri"/>
          <w:sz w:val="24"/>
          <w:szCs w:val="24"/>
        </w:rPr>
        <w:t>bankovní spojení:</w:t>
      </w:r>
      <w:r w:rsidR="006E3998">
        <w:rPr>
          <w:rFonts w:cs="Calibri"/>
          <w:sz w:val="24"/>
          <w:szCs w:val="24"/>
        </w:rPr>
        <w:t xml:space="preserve"> 170743448/0300</w:t>
      </w:r>
    </w:p>
    <w:p w:rsidR="0022663D" w:rsidRDefault="0022663D" w:rsidP="0022663D">
      <w:pPr>
        <w:ind w:left="708"/>
        <w:contextualSpacing/>
        <w:jc w:val="both"/>
        <w:rPr>
          <w:rFonts w:cs="Calibri"/>
          <w:sz w:val="24"/>
          <w:szCs w:val="24"/>
        </w:rPr>
      </w:pPr>
      <w:r>
        <w:rPr>
          <w:rFonts w:cs="Calibri"/>
          <w:sz w:val="24"/>
          <w:szCs w:val="24"/>
        </w:rPr>
        <w:t>kontaktní osoba:</w:t>
      </w:r>
      <w:r w:rsidR="006E3998">
        <w:rPr>
          <w:rFonts w:cs="Calibri"/>
          <w:sz w:val="24"/>
          <w:szCs w:val="24"/>
        </w:rPr>
        <w:t xml:space="preserve"> Štěpán Valkoun</w:t>
      </w:r>
    </w:p>
    <w:p w:rsidR="006844A1" w:rsidRPr="006844DC" w:rsidRDefault="00D426B0" w:rsidP="009E37C0">
      <w:pPr>
        <w:ind w:firstLine="708"/>
        <w:contextualSpacing/>
        <w:jc w:val="both"/>
        <w:rPr>
          <w:rFonts w:cs="Calibri"/>
          <w:sz w:val="24"/>
          <w:szCs w:val="24"/>
        </w:rPr>
      </w:pPr>
      <w:r>
        <w:rPr>
          <w:rFonts w:cs="Calibri"/>
          <w:sz w:val="24"/>
          <w:szCs w:val="24"/>
        </w:rPr>
        <w:t xml:space="preserve">na straně druhé jako </w:t>
      </w:r>
      <w:r w:rsidR="00E5468F">
        <w:rPr>
          <w:rFonts w:cs="Calibri"/>
          <w:sz w:val="24"/>
          <w:szCs w:val="24"/>
        </w:rPr>
        <w:t>zhotovitel</w:t>
      </w:r>
    </w:p>
    <w:p w:rsidR="006844A1" w:rsidRPr="006844DC" w:rsidRDefault="006844A1" w:rsidP="009E37C0">
      <w:pPr>
        <w:ind w:firstLine="708"/>
        <w:contextualSpacing/>
        <w:jc w:val="both"/>
        <w:rPr>
          <w:rFonts w:cs="Calibri"/>
          <w:sz w:val="24"/>
          <w:szCs w:val="24"/>
        </w:rPr>
      </w:pPr>
      <w:r w:rsidRPr="006844DC">
        <w:rPr>
          <w:rFonts w:cs="Calibri"/>
          <w:sz w:val="24"/>
          <w:szCs w:val="24"/>
        </w:rPr>
        <w:t xml:space="preserve">(dále </w:t>
      </w:r>
      <w:r w:rsidR="00465D17">
        <w:rPr>
          <w:rFonts w:cs="Calibri"/>
          <w:sz w:val="24"/>
          <w:szCs w:val="24"/>
        </w:rPr>
        <w:t xml:space="preserve">jen </w:t>
      </w:r>
      <w:r w:rsidR="00E5468F">
        <w:rPr>
          <w:rFonts w:cs="Calibri"/>
          <w:sz w:val="24"/>
          <w:szCs w:val="24"/>
        </w:rPr>
        <w:t>„zhotovitel</w:t>
      </w:r>
      <w:r w:rsidR="00D426B0">
        <w:rPr>
          <w:rFonts w:cs="Calibri"/>
          <w:sz w:val="24"/>
          <w:szCs w:val="24"/>
        </w:rPr>
        <w:t>“</w:t>
      </w:r>
      <w:r w:rsidRPr="006844DC">
        <w:rPr>
          <w:rFonts w:cs="Calibri"/>
          <w:sz w:val="24"/>
          <w:szCs w:val="24"/>
        </w:rPr>
        <w:t xml:space="preserve">) </w:t>
      </w:r>
    </w:p>
    <w:p w:rsidR="0079201E" w:rsidRPr="006844DC" w:rsidRDefault="0079201E" w:rsidP="006844A1">
      <w:pPr>
        <w:contextualSpacing/>
        <w:rPr>
          <w:rFonts w:cs="Calibri"/>
          <w:sz w:val="24"/>
          <w:szCs w:val="24"/>
        </w:rPr>
      </w:pPr>
    </w:p>
    <w:p w:rsidR="006844A1" w:rsidRDefault="006844A1" w:rsidP="006844A1">
      <w:pPr>
        <w:ind w:left="720"/>
        <w:contextualSpacing/>
        <w:rPr>
          <w:rFonts w:cs="Calibri"/>
          <w:sz w:val="24"/>
          <w:szCs w:val="24"/>
        </w:rPr>
      </w:pPr>
      <w:r w:rsidRPr="006844DC">
        <w:rPr>
          <w:rFonts w:cs="Calibri"/>
          <w:sz w:val="24"/>
          <w:szCs w:val="24"/>
        </w:rPr>
        <w:t xml:space="preserve">uzavírají níže uvedeného dne, měsíce a roku tuto </w:t>
      </w:r>
    </w:p>
    <w:p w:rsidR="0079201E" w:rsidRDefault="0079201E" w:rsidP="006844A1">
      <w:pPr>
        <w:ind w:left="720"/>
        <w:contextualSpacing/>
        <w:rPr>
          <w:rFonts w:cs="Calibri"/>
          <w:sz w:val="24"/>
          <w:szCs w:val="24"/>
        </w:rPr>
      </w:pPr>
    </w:p>
    <w:p w:rsidR="006E3998" w:rsidRDefault="006E3998" w:rsidP="006844A1">
      <w:pPr>
        <w:ind w:left="720"/>
        <w:contextualSpacing/>
        <w:rPr>
          <w:rFonts w:cs="Calibri"/>
          <w:sz w:val="24"/>
          <w:szCs w:val="24"/>
        </w:rPr>
      </w:pPr>
    </w:p>
    <w:p w:rsidR="006844A1" w:rsidRPr="00E5468F" w:rsidRDefault="00DD0199" w:rsidP="001B1CC7">
      <w:pPr>
        <w:ind w:left="720" w:hanging="720"/>
        <w:contextualSpacing/>
        <w:jc w:val="center"/>
        <w:rPr>
          <w:rFonts w:cs="Calibri"/>
          <w:b/>
          <w:sz w:val="28"/>
          <w:szCs w:val="28"/>
          <w:u w:val="single"/>
        </w:rPr>
      </w:pPr>
      <w:r>
        <w:rPr>
          <w:rFonts w:cs="Calibri"/>
          <w:b/>
          <w:sz w:val="28"/>
          <w:szCs w:val="28"/>
          <w:u w:val="single"/>
        </w:rPr>
        <w:t xml:space="preserve">rámcovou </w:t>
      </w:r>
      <w:r w:rsidR="00B51E08" w:rsidRPr="00E5468F">
        <w:rPr>
          <w:rFonts w:cs="Calibri"/>
          <w:b/>
          <w:sz w:val="28"/>
          <w:szCs w:val="28"/>
          <w:u w:val="single"/>
        </w:rPr>
        <w:t>smlouvu</w:t>
      </w:r>
      <w:r w:rsidR="001D719C" w:rsidRPr="00E5468F">
        <w:rPr>
          <w:rFonts w:cs="Calibri"/>
          <w:b/>
          <w:sz w:val="28"/>
          <w:szCs w:val="28"/>
          <w:u w:val="single"/>
        </w:rPr>
        <w:t xml:space="preserve"> o </w:t>
      </w:r>
      <w:r w:rsidR="00E5468F" w:rsidRPr="00E5468F">
        <w:rPr>
          <w:rFonts w:cs="Calibri"/>
          <w:b/>
          <w:sz w:val="28"/>
          <w:szCs w:val="28"/>
          <w:u w:val="single"/>
        </w:rPr>
        <w:t xml:space="preserve">dílo </w:t>
      </w:r>
    </w:p>
    <w:p w:rsidR="00B3089C" w:rsidRDefault="00B3089C" w:rsidP="001B1CC7">
      <w:pPr>
        <w:ind w:hanging="720"/>
        <w:contextualSpacing/>
        <w:jc w:val="center"/>
        <w:rPr>
          <w:rFonts w:cs="Calibri"/>
          <w:b/>
          <w:sz w:val="28"/>
          <w:szCs w:val="28"/>
        </w:rPr>
      </w:pPr>
    </w:p>
    <w:p w:rsidR="006E3998" w:rsidRPr="006844DC" w:rsidRDefault="006E3998" w:rsidP="001B1CC7">
      <w:pPr>
        <w:ind w:hanging="720"/>
        <w:contextualSpacing/>
        <w:jc w:val="center"/>
        <w:rPr>
          <w:rFonts w:cs="Calibri"/>
          <w:b/>
          <w:sz w:val="28"/>
          <w:szCs w:val="28"/>
        </w:rPr>
      </w:pPr>
    </w:p>
    <w:p w:rsidR="00B3089C" w:rsidRDefault="00765687" w:rsidP="001B1CC7">
      <w:pPr>
        <w:spacing w:after="0"/>
        <w:ind w:left="720" w:hanging="720"/>
        <w:contextualSpacing/>
        <w:jc w:val="center"/>
        <w:outlineLvl w:val="0"/>
        <w:rPr>
          <w:rFonts w:cs="Calibri"/>
          <w:b/>
          <w:sz w:val="24"/>
          <w:szCs w:val="24"/>
        </w:rPr>
      </w:pPr>
      <w:r>
        <w:rPr>
          <w:rFonts w:cs="Calibri"/>
          <w:b/>
          <w:sz w:val="24"/>
          <w:szCs w:val="24"/>
        </w:rPr>
        <w:t>I</w:t>
      </w:r>
      <w:r w:rsidR="00B3089C" w:rsidRPr="006844DC">
        <w:rPr>
          <w:rFonts w:cs="Calibri"/>
          <w:b/>
          <w:sz w:val="24"/>
          <w:szCs w:val="24"/>
        </w:rPr>
        <w:t>.</w:t>
      </w:r>
    </w:p>
    <w:p w:rsidR="003A0FAA" w:rsidRDefault="00E5468F" w:rsidP="001B1CC7">
      <w:pPr>
        <w:spacing w:after="0"/>
        <w:ind w:left="720" w:hanging="720"/>
        <w:contextualSpacing/>
        <w:jc w:val="center"/>
        <w:outlineLvl w:val="0"/>
        <w:rPr>
          <w:rFonts w:cs="Calibri"/>
          <w:b/>
          <w:sz w:val="24"/>
          <w:szCs w:val="24"/>
        </w:rPr>
      </w:pPr>
      <w:r>
        <w:rPr>
          <w:rFonts w:cs="Calibri"/>
          <w:b/>
          <w:sz w:val="24"/>
          <w:szCs w:val="24"/>
        </w:rPr>
        <w:t>Úvodní ustanovení</w:t>
      </w:r>
    </w:p>
    <w:p w:rsidR="00E5468F" w:rsidRDefault="00E5468F" w:rsidP="00FB3253">
      <w:pPr>
        <w:spacing w:after="0"/>
        <w:ind w:left="720"/>
        <w:contextualSpacing/>
        <w:jc w:val="center"/>
        <w:rPr>
          <w:rFonts w:cs="Calibri"/>
          <w:b/>
          <w:sz w:val="24"/>
          <w:szCs w:val="24"/>
        </w:rPr>
      </w:pPr>
    </w:p>
    <w:p w:rsidR="00D73ACB" w:rsidRDefault="00E5468F" w:rsidP="00E5468F">
      <w:pPr>
        <w:spacing w:after="0"/>
        <w:contextualSpacing/>
        <w:rPr>
          <w:rFonts w:cs="Calibri"/>
          <w:sz w:val="24"/>
          <w:szCs w:val="24"/>
        </w:rPr>
      </w:pPr>
      <w:r>
        <w:rPr>
          <w:rFonts w:cs="Calibri"/>
          <w:sz w:val="24"/>
          <w:szCs w:val="24"/>
        </w:rPr>
        <w:t>1. Zhotovitel je podnikatelem zapsaným v</w:t>
      </w:r>
      <w:r w:rsidR="006E3998">
        <w:rPr>
          <w:rFonts w:cs="Calibri"/>
          <w:sz w:val="24"/>
          <w:szCs w:val="24"/>
        </w:rPr>
        <w:t> živnostenském rejstříku</w:t>
      </w:r>
      <w:r>
        <w:rPr>
          <w:rFonts w:cs="Calibri"/>
          <w:sz w:val="24"/>
          <w:szCs w:val="24"/>
        </w:rPr>
        <w:t xml:space="preserve"> vedeném </w:t>
      </w:r>
      <w:r w:rsidR="006E3998">
        <w:rPr>
          <w:rFonts w:cs="Calibri"/>
          <w:sz w:val="24"/>
          <w:szCs w:val="24"/>
        </w:rPr>
        <w:t>Magistrátem města Pardubic, jehož předmětem činnosti jsou dokončovací stavební práce.</w:t>
      </w:r>
    </w:p>
    <w:p w:rsidR="00E5468F" w:rsidRDefault="00E5468F" w:rsidP="00D73ACB">
      <w:pPr>
        <w:spacing w:after="0"/>
        <w:contextualSpacing/>
        <w:jc w:val="both"/>
        <w:rPr>
          <w:rFonts w:cs="Calibri"/>
          <w:sz w:val="24"/>
          <w:szCs w:val="24"/>
        </w:rPr>
      </w:pPr>
      <w:r>
        <w:rPr>
          <w:rFonts w:cs="Calibri"/>
          <w:sz w:val="24"/>
          <w:szCs w:val="24"/>
        </w:rPr>
        <w:t xml:space="preserve">2. Zhotovitel prohlašuje, že </w:t>
      </w:r>
      <w:r w:rsidR="00DC7CEC">
        <w:rPr>
          <w:rFonts w:cs="Calibri"/>
          <w:sz w:val="24"/>
          <w:szCs w:val="24"/>
        </w:rPr>
        <w:t xml:space="preserve">tuto smlouvu uzavírá po řádném uvážení a je plně způsobilý ke splnění všech závazků, které na sebe touto smlouvou převezme. Zhotovitel dále prohlašuje, že splňuje kvalifikační požadavky stanovené objednatelem v zadávacích podmínkách díla, </w:t>
      </w:r>
      <w:r w:rsidR="005129EE">
        <w:rPr>
          <w:rFonts w:cs="Calibri"/>
          <w:sz w:val="24"/>
          <w:szCs w:val="24"/>
        </w:rPr>
        <w:t xml:space="preserve">prokáže-li se toto tvrzení jako nepravdivé je objednatel </w:t>
      </w:r>
      <w:r w:rsidR="00992E8C">
        <w:rPr>
          <w:rFonts w:cs="Calibri"/>
          <w:sz w:val="24"/>
          <w:szCs w:val="24"/>
        </w:rPr>
        <w:t xml:space="preserve">oprávněn  </w:t>
      </w:r>
      <w:r w:rsidR="005129EE">
        <w:rPr>
          <w:rFonts w:cs="Calibri"/>
          <w:sz w:val="24"/>
          <w:szCs w:val="24"/>
        </w:rPr>
        <w:t>od smlouvy odstoupit</w:t>
      </w:r>
      <w:r w:rsidR="00DC7CEC">
        <w:rPr>
          <w:rFonts w:cs="Calibri"/>
          <w:sz w:val="24"/>
          <w:szCs w:val="24"/>
        </w:rPr>
        <w:t xml:space="preserve">, přičemž se toto prohlášení vztahuje na veškeré osoby, které se budou na provádění díla podílet. </w:t>
      </w:r>
    </w:p>
    <w:p w:rsidR="00E5468F" w:rsidRDefault="00E5468F" w:rsidP="00FB3253">
      <w:pPr>
        <w:spacing w:after="0"/>
        <w:ind w:left="720"/>
        <w:contextualSpacing/>
        <w:jc w:val="center"/>
        <w:rPr>
          <w:rFonts w:cs="Calibri"/>
          <w:b/>
          <w:sz w:val="24"/>
          <w:szCs w:val="24"/>
        </w:rPr>
      </w:pPr>
    </w:p>
    <w:p w:rsidR="00E5468F" w:rsidRDefault="00D73ACB" w:rsidP="001B1CC7">
      <w:pPr>
        <w:spacing w:after="0"/>
        <w:contextualSpacing/>
        <w:jc w:val="center"/>
        <w:outlineLvl w:val="0"/>
        <w:rPr>
          <w:rFonts w:cs="Calibri"/>
          <w:b/>
          <w:sz w:val="24"/>
          <w:szCs w:val="24"/>
        </w:rPr>
      </w:pPr>
      <w:r>
        <w:rPr>
          <w:rFonts w:cs="Calibri"/>
          <w:b/>
          <w:sz w:val="24"/>
          <w:szCs w:val="24"/>
        </w:rPr>
        <w:t>II.</w:t>
      </w:r>
    </w:p>
    <w:p w:rsidR="00D73ACB" w:rsidRDefault="00D73ACB" w:rsidP="001B1CC7">
      <w:pPr>
        <w:spacing w:after="0"/>
        <w:contextualSpacing/>
        <w:jc w:val="center"/>
        <w:rPr>
          <w:rFonts w:cs="Calibri"/>
          <w:b/>
          <w:sz w:val="24"/>
          <w:szCs w:val="24"/>
        </w:rPr>
      </w:pPr>
      <w:r>
        <w:rPr>
          <w:rFonts w:cs="Calibri"/>
          <w:b/>
          <w:sz w:val="24"/>
          <w:szCs w:val="24"/>
        </w:rPr>
        <w:t>Předmět smlouvy</w:t>
      </w:r>
      <w:r w:rsidR="009937E2">
        <w:rPr>
          <w:rFonts w:cs="Calibri"/>
          <w:b/>
          <w:sz w:val="24"/>
          <w:szCs w:val="24"/>
        </w:rPr>
        <w:t>, předmět plnění</w:t>
      </w:r>
    </w:p>
    <w:p w:rsidR="00D73ACB" w:rsidRDefault="00D73ACB" w:rsidP="00FB3253">
      <w:pPr>
        <w:spacing w:after="0"/>
        <w:ind w:left="720"/>
        <w:contextualSpacing/>
        <w:jc w:val="center"/>
        <w:rPr>
          <w:rFonts w:cs="Calibri"/>
          <w:b/>
          <w:sz w:val="24"/>
          <w:szCs w:val="24"/>
        </w:rPr>
      </w:pPr>
    </w:p>
    <w:p w:rsidR="00E47079" w:rsidRDefault="00D73ACB" w:rsidP="00E47079">
      <w:pPr>
        <w:spacing w:after="0" w:line="240" w:lineRule="auto"/>
        <w:jc w:val="both"/>
        <w:rPr>
          <w:rFonts w:cs="Calibri"/>
          <w:sz w:val="24"/>
          <w:szCs w:val="24"/>
          <w:lang w:eastAsia="cs-CZ"/>
        </w:rPr>
      </w:pPr>
      <w:r>
        <w:rPr>
          <w:rFonts w:cs="Calibri"/>
          <w:sz w:val="24"/>
          <w:szCs w:val="24"/>
        </w:rPr>
        <w:t xml:space="preserve">1. </w:t>
      </w:r>
      <w:r w:rsidR="00E47079">
        <w:rPr>
          <w:rFonts w:cs="Calibri"/>
          <w:sz w:val="24"/>
          <w:szCs w:val="24"/>
          <w:lang w:eastAsia="cs-CZ"/>
        </w:rPr>
        <w:t>Předmětem této smlouvy je stanovení podmínek platných mezi smluvními stranami pro veškeré budoucí plnění zhotovitelem objednateli.</w:t>
      </w:r>
    </w:p>
    <w:p w:rsidR="00E47079" w:rsidRDefault="00E47079" w:rsidP="008A06D4">
      <w:pPr>
        <w:spacing w:after="0"/>
        <w:jc w:val="both"/>
        <w:rPr>
          <w:rFonts w:cs="Calibri"/>
          <w:sz w:val="24"/>
          <w:szCs w:val="24"/>
        </w:rPr>
      </w:pPr>
      <w:r>
        <w:rPr>
          <w:rFonts w:cs="Calibri"/>
          <w:sz w:val="24"/>
          <w:szCs w:val="24"/>
          <w:lang w:eastAsia="cs-CZ"/>
        </w:rPr>
        <w:t xml:space="preserve">2. Zhotovitel se zavazuje poskytovat objednateli v rámci své podnikatelské činnosti plnění spočívající v provedení </w:t>
      </w:r>
      <w:r w:rsidR="00BD44DB">
        <w:rPr>
          <w:rFonts w:cs="Calibri"/>
          <w:sz w:val="24"/>
          <w:szCs w:val="24"/>
          <w:lang w:eastAsia="cs-CZ"/>
        </w:rPr>
        <w:t>díla, které je vymezeno v odst. 3</w:t>
      </w:r>
      <w:r>
        <w:rPr>
          <w:rFonts w:cs="Calibri"/>
          <w:sz w:val="24"/>
          <w:szCs w:val="24"/>
          <w:lang w:eastAsia="cs-CZ"/>
        </w:rPr>
        <w:t>. t</w:t>
      </w:r>
      <w:r w:rsidR="00BD44DB">
        <w:rPr>
          <w:rFonts w:cs="Calibri"/>
          <w:sz w:val="24"/>
          <w:szCs w:val="24"/>
          <w:lang w:eastAsia="cs-CZ"/>
        </w:rPr>
        <w:t>ohoto článku</w:t>
      </w:r>
      <w:r>
        <w:rPr>
          <w:rFonts w:cs="Calibri"/>
          <w:sz w:val="24"/>
          <w:szCs w:val="24"/>
          <w:lang w:eastAsia="cs-CZ"/>
        </w:rPr>
        <w:t xml:space="preserve"> a </w:t>
      </w:r>
      <w:r w:rsidR="0091064F">
        <w:rPr>
          <w:rFonts w:cs="Calibri"/>
          <w:sz w:val="24"/>
          <w:szCs w:val="24"/>
          <w:lang w:eastAsia="cs-CZ"/>
        </w:rPr>
        <w:t>jehož jednotlivé části budou vždy blíže specifikovány</w:t>
      </w:r>
      <w:r>
        <w:rPr>
          <w:rFonts w:cs="Calibri"/>
          <w:sz w:val="24"/>
          <w:szCs w:val="24"/>
          <w:lang w:eastAsia="cs-CZ"/>
        </w:rPr>
        <w:t xml:space="preserve"> </w:t>
      </w:r>
      <w:r>
        <w:rPr>
          <w:rFonts w:cs="Calibri"/>
          <w:sz w:val="24"/>
          <w:szCs w:val="24"/>
        </w:rPr>
        <w:t>v číslovaných objednávkách</w:t>
      </w:r>
      <w:r w:rsidR="008A06D4">
        <w:rPr>
          <w:rFonts w:cs="Calibri"/>
          <w:sz w:val="24"/>
          <w:szCs w:val="24"/>
        </w:rPr>
        <w:t xml:space="preserve"> učiněných dle čl. IV. této smlouvy</w:t>
      </w:r>
      <w:r>
        <w:rPr>
          <w:rFonts w:cs="Calibri"/>
          <w:sz w:val="24"/>
          <w:szCs w:val="24"/>
        </w:rPr>
        <w:t>.</w:t>
      </w:r>
    </w:p>
    <w:p w:rsidR="00BD44DB" w:rsidRDefault="00BD44DB" w:rsidP="00BD44DB">
      <w:pPr>
        <w:tabs>
          <w:tab w:val="left" w:pos="180"/>
        </w:tabs>
        <w:spacing w:after="0"/>
        <w:contextualSpacing/>
        <w:jc w:val="both"/>
        <w:rPr>
          <w:rFonts w:cs="Calibri"/>
          <w:sz w:val="24"/>
          <w:szCs w:val="24"/>
        </w:rPr>
      </w:pPr>
      <w:r>
        <w:rPr>
          <w:rFonts w:cs="Calibri"/>
          <w:sz w:val="24"/>
          <w:szCs w:val="24"/>
        </w:rPr>
        <w:t xml:space="preserve">3. Předmětem plnění dle této smlouvy, které bude blíže specifikováno v objednávkách učiněných dle odst. 2 této smlouvy, je </w:t>
      </w:r>
      <w:r w:rsidRPr="00992E8C">
        <w:rPr>
          <w:rFonts w:cs="Calibri"/>
          <w:b/>
          <w:sz w:val="24"/>
          <w:szCs w:val="24"/>
          <w:u w:val="single"/>
        </w:rPr>
        <w:t>zajištění malířských</w:t>
      </w:r>
      <w:r w:rsidR="005129EE" w:rsidRPr="00992E8C">
        <w:rPr>
          <w:rFonts w:cs="Calibri"/>
          <w:b/>
          <w:sz w:val="24"/>
          <w:szCs w:val="24"/>
          <w:u w:val="single"/>
        </w:rPr>
        <w:t xml:space="preserve">, </w:t>
      </w:r>
      <w:r w:rsidRPr="00992E8C">
        <w:rPr>
          <w:rFonts w:cs="Calibri"/>
          <w:b/>
          <w:sz w:val="24"/>
          <w:szCs w:val="24"/>
          <w:u w:val="single"/>
        </w:rPr>
        <w:t xml:space="preserve"> natěračských</w:t>
      </w:r>
      <w:r w:rsidR="005129EE" w:rsidRPr="00992E8C">
        <w:rPr>
          <w:rFonts w:cs="Calibri"/>
          <w:b/>
          <w:sz w:val="24"/>
          <w:szCs w:val="24"/>
          <w:u w:val="single"/>
        </w:rPr>
        <w:t xml:space="preserve"> a lakýrnických prací</w:t>
      </w:r>
      <w:r>
        <w:rPr>
          <w:rFonts w:cs="Calibri"/>
          <w:sz w:val="24"/>
          <w:szCs w:val="24"/>
        </w:rPr>
        <w:t xml:space="preserve"> včetně dodávky malířských a nátěrových hmot (dále jen „dílo“).</w:t>
      </w:r>
    </w:p>
    <w:p w:rsidR="00D73ACB" w:rsidRDefault="00BD44DB" w:rsidP="00D73ACB">
      <w:pPr>
        <w:tabs>
          <w:tab w:val="left" w:pos="180"/>
        </w:tabs>
        <w:spacing w:after="0"/>
        <w:contextualSpacing/>
        <w:jc w:val="both"/>
        <w:rPr>
          <w:rFonts w:cs="Calibri"/>
          <w:sz w:val="24"/>
          <w:szCs w:val="24"/>
        </w:rPr>
      </w:pPr>
      <w:r>
        <w:rPr>
          <w:rFonts w:cs="Calibri"/>
          <w:sz w:val="24"/>
          <w:szCs w:val="24"/>
        </w:rPr>
        <w:t>4</w:t>
      </w:r>
      <w:r w:rsidR="0064098B">
        <w:rPr>
          <w:rFonts w:cs="Calibri"/>
          <w:sz w:val="24"/>
          <w:szCs w:val="24"/>
        </w:rPr>
        <w:t xml:space="preserve">. </w:t>
      </w:r>
      <w:r w:rsidR="00D73ACB">
        <w:rPr>
          <w:rFonts w:cs="Calibri"/>
          <w:sz w:val="24"/>
          <w:szCs w:val="24"/>
        </w:rPr>
        <w:t xml:space="preserve">Zhotovitel se </w:t>
      </w:r>
      <w:r w:rsidR="007E7A6C">
        <w:rPr>
          <w:rFonts w:cs="Calibri"/>
          <w:sz w:val="24"/>
          <w:szCs w:val="24"/>
        </w:rPr>
        <w:t>zavazuje provést dílo</w:t>
      </w:r>
      <w:r w:rsidR="00D73ACB">
        <w:rPr>
          <w:rFonts w:cs="Calibri"/>
          <w:sz w:val="24"/>
          <w:szCs w:val="24"/>
        </w:rPr>
        <w:t xml:space="preserve"> v rozsahu a</w:t>
      </w:r>
      <w:r w:rsidR="000F792C">
        <w:rPr>
          <w:rFonts w:cs="Calibri"/>
          <w:sz w:val="24"/>
          <w:szCs w:val="24"/>
        </w:rPr>
        <w:t> </w:t>
      </w:r>
      <w:r w:rsidR="00D73ACB">
        <w:rPr>
          <w:rFonts w:cs="Calibri"/>
          <w:sz w:val="24"/>
          <w:szCs w:val="24"/>
        </w:rPr>
        <w:t>za podmínek stanovených touto smlouvou.</w:t>
      </w:r>
    </w:p>
    <w:p w:rsidR="00D73ACB" w:rsidRDefault="00BD44DB" w:rsidP="00D73ACB">
      <w:pPr>
        <w:tabs>
          <w:tab w:val="left" w:pos="180"/>
        </w:tabs>
        <w:spacing w:after="0"/>
        <w:contextualSpacing/>
        <w:jc w:val="both"/>
        <w:rPr>
          <w:rFonts w:cs="Calibri"/>
          <w:sz w:val="24"/>
          <w:szCs w:val="24"/>
        </w:rPr>
      </w:pPr>
      <w:r>
        <w:rPr>
          <w:rFonts w:cs="Calibri"/>
          <w:sz w:val="24"/>
          <w:szCs w:val="24"/>
        </w:rPr>
        <w:t>5</w:t>
      </w:r>
      <w:r w:rsidR="00D73ACB">
        <w:rPr>
          <w:rFonts w:cs="Calibri"/>
          <w:sz w:val="24"/>
          <w:szCs w:val="24"/>
        </w:rPr>
        <w:t xml:space="preserve">. </w:t>
      </w:r>
      <w:r w:rsidR="00682786">
        <w:rPr>
          <w:rFonts w:cs="Calibri"/>
          <w:sz w:val="24"/>
          <w:szCs w:val="24"/>
        </w:rPr>
        <w:t>Objednatel se zavazuje od zhotovitele dílo za podmínek stanovených touto smlouvou převzít a uhradit cenu uvedenou v čl. III. této smlouvy.</w:t>
      </w:r>
    </w:p>
    <w:p w:rsidR="00003D3B" w:rsidRDefault="00BD44DB" w:rsidP="00D73ACB">
      <w:pPr>
        <w:spacing w:after="0"/>
        <w:contextualSpacing/>
        <w:jc w:val="both"/>
        <w:rPr>
          <w:rFonts w:cs="Calibri"/>
          <w:sz w:val="24"/>
          <w:szCs w:val="24"/>
        </w:rPr>
      </w:pPr>
      <w:r>
        <w:rPr>
          <w:rFonts w:cs="Calibri"/>
          <w:sz w:val="24"/>
          <w:szCs w:val="24"/>
        </w:rPr>
        <w:t>6</w:t>
      </w:r>
      <w:r w:rsidR="00B56D06">
        <w:rPr>
          <w:rFonts w:cs="Calibri"/>
          <w:sz w:val="24"/>
          <w:szCs w:val="24"/>
        </w:rPr>
        <w:t xml:space="preserve">. </w:t>
      </w:r>
      <w:r w:rsidR="00003D3B">
        <w:rPr>
          <w:rFonts w:cs="Calibri"/>
          <w:sz w:val="24"/>
          <w:szCs w:val="24"/>
        </w:rPr>
        <w:t>Zhotovitel je povinen zajistit veškeré prostředky a materiály nezbytné k řádnému provedení díla</w:t>
      </w:r>
      <w:r w:rsidR="009C4E55" w:rsidRPr="009C4E55">
        <w:rPr>
          <w:rFonts w:cs="Calibri"/>
          <w:sz w:val="24"/>
          <w:szCs w:val="24"/>
        </w:rPr>
        <w:t xml:space="preserve"> </w:t>
      </w:r>
      <w:r w:rsidR="009C4E55">
        <w:rPr>
          <w:rFonts w:cs="Calibri"/>
          <w:sz w:val="24"/>
          <w:szCs w:val="24"/>
        </w:rPr>
        <w:t>na své náklady</w:t>
      </w:r>
      <w:r w:rsidR="00003D3B">
        <w:rPr>
          <w:rFonts w:cs="Calibri"/>
          <w:sz w:val="24"/>
          <w:szCs w:val="24"/>
        </w:rPr>
        <w:t xml:space="preserve">, není-li v této smlouvě uvedeno jinak. </w:t>
      </w:r>
    </w:p>
    <w:p w:rsidR="00B56D06" w:rsidRDefault="00B56D06" w:rsidP="00D73ACB">
      <w:pPr>
        <w:spacing w:after="0"/>
        <w:contextualSpacing/>
        <w:jc w:val="both"/>
        <w:rPr>
          <w:rFonts w:cs="Calibri"/>
          <w:sz w:val="24"/>
          <w:szCs w:val="24"/>
        </w:rPr>
      </w:pPr>
    </w:p>
    <w:p w:rsidR="006E3998" w:rsidRPr="00D73ACB" w:rsidRDefault="006E3998" w:rsidP="00D73ACB">
      <w:pPr>
        <w:spacing w:after="0"/>
        <w:contextualSpacing/>
        <w:jc w:val="both"/>
        <w:rPr>
          <w:rFonts w:cs="Calibri"/>
          <w:sz w:val="24"/>
          <w:szCs w:val="24"/>
        </w:rPr>
      </w:pPr>
    </w:p>
    <w:p w:rsidR="009937E2" w:rsidRDefault="009937E2" w:rsidP="000F792C">
      <w:pPr>
        <w:tabs>
          <w:tab w:val="left" w:pos="4395"/>
        </w:tabs>
        <w:spacing w:after="0"/>
        <w:jc w:val="center"/>
        <w:outlineLvl w:val="0"/>
        <w:rPr>
          <w:rFonts w:cs="Calibri"/>
          <w:b/>
          <w:sz w:val="24"/>
          <w:szCs w:val="24"/>
        </w:rPr>
      </w:pPr>
      <w:r>
        <w:rPr>
          <w:rFonts w:cs="Calibri"/>
          <w:b/>
          <w:sz w:val="24"/>
          <w:szCs w:val="24"/>
        </w:rPr>
        <w:t>III.</w:t>
      </w:r>
    </w:p>
    <w:p w:rsidR="009937E2" w:rsidRDefault="009937E2" w:rsidP="009937E2">
      <w:pPr>
        <w:tabs>
          <w:tab w:val="left" w:pos="4395"/>
        </w:tabs>
        <w:spacing w:after="0"/>
        <w:jc w:val="center"/>
        <w:rPr>
          <w:rFonts w:cs="Calibri"/>
          <w:b/>
          <w:sz w:val="24"/>
          <w:szCs w:val="24"/>
        </w:rPr>
      </w:pPr>
      <w:r>
        <w:rPr>
          <w:rFonts w:cs="Calibri"/>
          <w:b/>
          <w:sz w:val="24"/>
          <w:szCs w:val="24"/>
        </w:rPr>
        <w:t>Cena</w:t>
      </w:r>
    </w:p>
    <w:p w:rsidR="00000CCC" w:rsidRDefault="00000CCC" w:rsidP="00000CCC">
      <w:pPr>
        <w:tabs>
          <w:tab w:val="left" w:pos="4395"/>
        </w:tabs>
        <w:spacing w:after="0"/>
        <w:ind w:left="60"/>
        <w:jc w:val="both"/>
        <w:rPr>
          <w:rFonts w:cs="Calibri"/>
          <w:b/>
          <w:sz w:val="24"/>
          <w:szCs w:val="24"/>
        </w:rPr>
      </w:pPr>
    </w:p>
    <w:p w:rsidR="000360A0" w:rsidRPr="00992E8C" w:rsidRDefault="000360A0" w:rsidP="00992E8C">
      <w:pPr>
        <w:tabs>
          <w:tab w:val="left" w:pos="4395"/>
        </w:tabs>
        <w:spacing w:after="0"/>
        <w:ind w:left="60"/>
        <w:jc w:val="both"/>
        <w:rPr>
          <w:rFonts w:cs="Calibri"/>
          <w:sz w:val="24"/>
          <w:szCs w:val="24"/>
        </w:rPr>
      </w:pPr>
      <w:r>
        <w:rPr>
          <w:rFonts w:cs="Calibri"/>
          <w:sz w:val="24"/>
          <w:szCs w:val="24"/>
        </w:rPr>
        <w:t xml:space="preserve">1. </w:t>
      </w:r>
      <w:r w:rsidR="009937E2">
        <w:rPr>
          <w:rFonts w:cs="Calibri"/>
          <w:sz w:val="24"/>
          <w:szCs w:val="24"/>
        </w:rPr>
        <w:t xml:space="preserve">Celková cena za řádné, včasné a úplné provedení díla </w:t>
      </w:r>
      <w:r w:rsidR="00D169D5">
        <w:rPr>
          <w:rFonts w:cs="Calibri"/>
          <w:sz w:val="24"/>
          <w:szCs w:val="24"/>
        </w:rPr>
        <w:t>bude</w:t>
      </w:r>
      <w:r w:rsidRPr="00992E8C">
        <w:rPr>
          <w:rFonts w:cs="Calibri"/>
          <w:sz w:val="24"/>
          <w:szCs w:val="24"/>
        </w:rPr>
        <w:t xml:space="preserve"> stanovena </w:t>
      </w:r>
      <w:r w:rsidR="00D169D5" w:rsidRPr="00992E8C">
        <w:rPr>
          <w:rFonts w:cs="Calibri"/>
          <w:sz w:val="24"/>
          <w:szCs w:val="24"/>
        </w:rPr>
        <w:t>dle ceny</w:t>
      </w:r>
      <w:r w:rsidRPr="00992E8C">
        <w:rPr>
          <w:rFonts w:cs="Calibri"/>
          <w:sz w:val="24"/>
          <w:szCs w:val="24"/>
        </w:rPr>
        <w:t xml:space="preserve"> za</w:t>
      </w:r>
      <w:r w:rsidR="00D169D5" w:rsidRPr="00992E8C">
        <w:rPr>
          <w:rFonts w:cs="Calibri"/>
          <w:sz w:val="24"/>
          <w:szCs w:val="24"/>
        </w:rPr>
        <w:t> </w:t>
      </w:r>
      <w:r w:rsidRPr="00992E8C">
        <w:rPr>
          <w:rFonts w:cs="Calibri"/>
          <w:sz w:val="24"/>
          <w:szCs w:val="24"/>
        </w:rPr>
        <w:t>příslu</w:t>
      </w:r>
      <w:r w:rsidR="00E57B51" w:rsidRPr="00992E8C">
        <w:rPr>
          <w:rFonts w:cs="Calibri"/>
          <w:sz w:val="24"/>
          <w:szCs w:val="24"/>
        </w:rPr>
        <w:t>šnou měrnou jednotku tak, jak jsou</w:t>
      </w:r>
      <w:r w:rsidRPr="00992E8C">
        <w:rPr>
          <w:rFonts w:cs="Calibri"/>
          <w:sz w:val="24"/>
          <w:szCs w:val="24"/>
        </w:rPr>
        <w:t xml:space="preserve"> </w:t>
      </w:r>
      <w:r w:rsidR="00E57B51" w:rsidRPr="00992E8C">
        <w:rPr>
          <w:rFonts w:cs="Calibri"/>
          <w:sz w:val="24"/>
          <w:szCs w:val="24"/>
        </w:rPr>
        <w:t>vymezeny</w:t>
      </w:r>
      <w:r w:rsidRPr="00992E8C">
        <w:rPr>
          <w:rFonts w:cs="Calibri"/>
          <w:sz w:val="24"/>
          <w:szCs w:val="24"/>
        </w:rPr>
        <w:t xml:space="preserve"> v příloze č. 1., která je nedílnou součástí této smlouvy. Výsledná cena za řádné provedení jednotlivé dílčí části díla bude </w:t>
      </w:r>
      <w:r w:rsidR="0086678D" w:rsidRPr="00992E8C">
        <w:rPr>
          <w:rFonts w:cs="Calibri"/>
          <w:sz w:val="24"/>
          <w:szCs w:val="24"/>
        </w:rPr>
        <w:t>stanovena jako součin</w:t>
      </w:r>
      <w:r w:rsidR="00D169D5" w:rsidRPr="00992E8C">
        <w:rPr>
          <w:rFonts w:cs="Calibri"/>
          <w:sz w:val="24"/>
          <w:szCs w:val="24"/>
        </w:rPr>
        <w:t xml:space="preserve"> ceny za příslušnou měrnou jednotku a </w:t>
      </w:r>
      <w:r w:rsidR="0086678D" w:rsidRPr="00992E8C">
        <w:rPr>
          <w:rFonts w:cs="Calibri"/>
          <w:sz w:val="24"/>
          <w:szCs w:val="24"/>
        </w:rPr>
        <w:t>součtu</w:t>
      </w:r>
      <w:r w:rsidR="00D169D5" w:rsidRPr="00992E8C">
        <w:rPr>
          <w:rFonts w:cs="Calibri"/>
          <w:sz w:val="24"/>
          <w:szCs w:val="24"/>
        </w:rPr>
        <w:t xml:space="preserve"> </w:t>
      </w:r>
      <w:r w:rsidR="00E57B51" w:rsidRPr="00992E8C">
        <w:rPr>
          <w:rFonts w:cs="Calibri"/>
          <w:sz w:val="24"/>
          <w:szCs w:val="24"/>
        </w:rPr>
        <w:t>odpovídajících</w:t>
      </w:r>
      <w:r w:rsidR="00D169D5" w:rsidRPr="00992E8C">
        <w:rPr>
          <w:rFonts w:cs="Calibri"/>
          <w:sz w:val="24"/>
          <w:szCs w:val="24"/>
        </w:rPr>
        <w:t xml:space="preserve"> měrných jednotek, který</w:t>
      </w:r>
      <w:r w:rsidR="00E57B51" w:rsidRPr="00992E8C">
        <w:rPr>
          <w:rFonts w:cs="Calibri"/>
          <w:sz w:val="24"/>
          <w:szCs w:val="24"/>
        </w:rPr>
        <w:t xml:space="preserve"> na danou </w:t>
      </w:r>
      <w:r w:rsidR="00F54408" w:rsidRPr="00992E8C">
        <w:rPr>
          <w:rFonts w:cs="Calibri"/>
          <w:sz w:val="24"/>
          <w:szCs w:val="24"/>
        </w:rPr>
        <w:t xml:space="preserve">provedenou </w:t>
      </w:r>
      <w:r w:rsidR="00E57B51" w:rsidRPr="00992E8C">
        <w:rPr>
          <w:rFonts w:cs="Calibri"/>
          <w:sz w:val="24"/>
          <w:szCs w:val="24"/>
        </w:rPr>
        <w:t xml:space="preserve">dílčí část díla </w:t>
      </w:r>
      <w:r w:rsidR="00F54408" w:rsidRPr="00992E8C">
        <w:rPr>
          <w:rFonts w:cs="Calibri"/>
          <w:sz w:val="24"/>
          <w:szCs w:val="24"/>
        </w:rPr>
        <w:t>připadá</w:t>
      </w:r>
      <w:r w:rsidR="00E57B51" w:rsidRPr="00992E8C">
        <w:rPr>
          <w:rFonts w:cs="Calibri"/>
          <w:sz w:val="24"/>
          <w:szCs w:val="24"/>
        </w:rPr>
        <w:t>.</w:t>
      </w:r>
      <w:r w:rsidRPr="00992E8C">
        <w:rPr>
          <w:rFonts w:cs="Calibri"/>
          <w:sz w:val="24"/>
          <w:szCs w:val="24"/>
        </w:rPr>
        <w:t xml:space="preserve"> Obě smluvní strany shodně prohlašují, že s takovým způsobem určení ceny souhlasí. </w:t>
      </w:r>
    </w:p>
    <w:p w:rsidR="00FC773C" w:rsidRDefault="00404F4F" w:rsidP="009937E2">
      <w:pPr>
        <w:tabs>
          <w:tab w:val="left" w:pos="4395"/>
        </w:tabs>
        <w:spacing w:after="0"/>
        <w:ind w:left="60"/>
        <w:jc w:val="both"/>
        <w:rPr>
          <w:rFonts w:cs="Calibri"/>
          <w:sz w:val="24"/>
          <w:szCs w:val="24"/>
        </w:rPr>
      </w:pPr>
      <w:r>
        <w:rPr>
          <w:rFonts w:cs="Calibri"/>
          <w:sz w:val="24"/>
          <w:szCs w:val="24"/>
        </w:rPr>
        <w:t>2</w:t>
      </w:r>
      <w:r w:rsidR="00FC773C">
        <w:rPr>
          <w:rFonts w:cs="Calibri"/>
          <w:sz w:val="24"/>
          <w:szCs w:val="24"/>
        </w:rPr>
        <w:t xml:space="preserve">. Smluvní </w:t>
      </w:r>
      <w:r w:rsidR="000F792C">
        <w:rPr>
          <w:rFonts w:cs="Calibri"/>
          <w:sz w:val="24"/>
          <w:szCs w:val="24"/>
        </w:rPr>
        <w:t>strany shodně</w:t>
      </w:r>
      <w:r w:rsidR="00FC773C">
        <w:rPr>
          <w:rFonts w:cs="Calibri"/>
          <w:sz w:val="24"/>
          <w:szCs w:val="24"/>
        </w:rPr>
        <w:t xml:space="preserve"> prohlašují, že tato cena </w:t>
      </w:r>
      <w:r w:rsidR="0096750C">
        <w:rPr>
          <w:rFonts w:cs="Calibri"/>
          <w:sz w:val="24"/>
          <w:szCs w:val="24"/>
        </w:rPr>
        <w:t xml:space="preserve">stanovená v příloze č. 1 </w:t>
      </w:r>
      <w:r w:rsidR="00FC773C">
        <w:rPr>
          <w:rFonts w:cs="Calibri"/>
          <w:sz w:val="24"/>
          <w:szCs w:val="24"/>
        </w:rPr>
        <w:t>je úplná a nejvýše přípustná, neboť zahrnuje veškeré činnosti a náklady spojené s</w:t>
      </w:r>
      <w:r w:rsidR="00655536">
        <w:rPr>
          <w:rFonts w:cs="Calibri"/>
          <w:sz w:val="24"/>
          <w:szCs w:val="24"/>
        </w:rPr>
        <w:t xml:space="preserve"> řádným </w:t>
      </w:r>
      <w:r w:rsidR="00FC773C">
        <w:rPr>
          <w:rFonts w:cs="Calibri"/>
          <w:sz w:val="24"/>
          <w:szCs w:val="24"/>
        </w:rPr>
        <w:t>prov</w:t>
      </w:r>
      <w:r w:rsidR="00655536">
        <w:rPr>
          <w:rFonts w:cs="Calibri"/>
          <w:sz w:val="24"/>
          <w:szCs w:val="24"/>
        </w:rPr>
        <w:t>e</w:t>
      </w:r>
      <w:r w:rsidR="00FC773C">
        <w:rPr>
          <w:rFonts w:cs="Calibri"/>
          <w:sz w:val="24"/>
          <w:szCs w:val="24"/>
        </w:rPr>
        <w:t>d</w:t>
      </w:r>
      <w:r w:rsidR="00655536">
        <w:rPr>
          <w:rFonts w:cs="Calibri"/>
          <w:sz w:val="24"/>
          <w:szCs w:val="24"/>
        </w:rPr>
        <w:t>e</w:t>
      </w:r>
      <w:r w:rsidR="00FC773C">
        <w:rPr>
          <w:rFonts w:cs="Calibri"/>
          <w:sz w:val="24"/>
          <w:szCs w:val="24"/>
        </w:rPr>
        <w:t>ním díla</w:t>
      </w:r>
      <w:r w:rsidR="00655536">
        <w:rPr>
          <w:rFonts w:cs="Calibri"/>
          <w:sz w:val="24"/>
          <w:szCs w:val="24"/>
        </w:rPr>
        <w:t xml:space="preserve"> tak, jak je vymezeno touto smlouvou. Cena může být </w:t>
      </w:r>
      <w:r w:rsidR="00CA00E6">
        <w:rPr>
          <w:rFonts w:cs="Calibri"/>
          <w:sz w:val="24"/>
          <w:szCs w:val="24"/>
        </w:rPr>
        <w:t>změněna</w:t>
      </w:r>
      <w:r w:rsidR="00655536">
        <w:rPr>
          <w:rFonts w:cs="Calibri"/>
          <w:sz w:val="24"/>
          <w:szCs w:val="24"/>
        </w:rPr>
        <w:t>, dojde-li ke změně smluvních podkladů, a to výhradně na základě písemné dohody obou smluvních stran.</w:t>
      </w:r>
      <w:r w:rsidR="00AC20BB">
        <w:rPr>
          <w:rFonts w:cs="Calibri"/>
          <w:sz w:val="24"/>
          <w:szCs w:val="24"/>
        </w:rPr>
        <w:t xml:space="preserve"> Úhradu</w:t>
      </w:r>
      <w:r w:rsidR="007E59E9">
        <w:rPr>
          <w:rFonts w:cs="Calibri"/>
          <w:sz w:val="24"/>
          <w:szCs w:val="24"/>
        </w:rPr>
        <w:t xml:space="preserve"> </w:t>
      </w:r>
      <w:r w:rsidR="00AC20BB">
        <w:rPr>
          <w:rFonts w:cs="Calibri"/>
          <w:sz w:val="24"/>
          <w:szCs w:val="24"/>
        </w:rPr>
        <w:t xml:space="preserve">za </w:t>
      </w:r>
      <w:r w:rsidR="007E59E9">
        <w:rPr>
          <w:rFonts w:cs="Calibri"/>
          <w:sz w:val="24"/>
          <w:szCs w:val="24"/>
        </w:rPr>
        <w:t>veš</w:t>
      </w:r>
      <w:r w:rsidR="00AC20BB">
        <w:rPr>
          <w:rFonts w:cs="Calibri"/>
          <w:sz w:val="24"/>
          <w:szCs w:val="24"/>
        </w:rPr>
        <w:t>keré prá</w:t>
      </w:r>
      <w:r w:rsidR="007E59E9">
        <w:rPr>
          <w:rFonts w:cs="Calibri"/>
          <w:sz w:val="24"/>
          <w:szCs w:val="24"/>
        </w:rPr>
        <w:t>c</w:t>
      </w:r>
      <w:r w:rsidR="00AC20BB">
        <w:rPr>
          <w:rFonts w:cs="Calibri"/>
          <w:sz w:val="24"/>
          <w:szCs w:val="24"/>
        </w:rPr>
        <w:t>e</w:t>
      </w:r>
      <w:r w:rsidR="007E59E9">
        <w:rPr>
          <w:rFonts w:cs="Calibri"/>
          <w:sz w:val="24"/>
          <w:szCs w:val="24"/>
        </w:rPr>
        <w:t>, které by zhotovitel provedl nad rámec rozsahu díla vymezeného touto smlouv</w:t>
      </w:r>
      <w:r w:rsidR="00CA00E6">
        <w:rPr>
          <w:rFonts w:cs="Calibri"/>
          <w:sz w:val="24"/>
          <w:szCs w:val="24"/>
        </w:rPr>
        <w:t>ou či případným dodatkem k této smlouvě</w:t>
      </w:r>
      <w:r w:rsidR="007E59E9">
        <w:rPr>
          <w:rFonts w:cs="Calibri"/>
          <w:sz w:val="24"/>
          <w:szCs w:val="24"/>
        </w:rPr>
        <w:t xml:space="preserve">, není objednatel povinen zhotoviteli </w:t>
      </w:r>
      <w:r w:rsidR="00AC20BB">
        <w:rPr>
          <w:rFonts w:cs="Calibri"/>
          <w:sz w:val="24"/>
          <w:szCs w:val="24"/>
        </w:rPr>
        <w:t xml:space="preserve">poskytnout. </w:t>
      </w:r>
    </w:p>
    <w:p w:rsidR="00B56D06" w:rsidRDefault="00B56D06" w:rsidP="009937E2">
      <w:pPr>
        <w:tabs>
          <w:tab w:val="left" w:pos="4395"/>
        </w:tabs>
        <w:spacing w:after="0"/>
        <w:ind w:left="60"/>
        <w:jc w:val="both"/>
        <w:rPr>
          <w:rFonts w:cs="Calibri"/>
          <w:sz w:val="24"/>
          <w:szCs w:val="24"/>
        </w:rPr>
      </w:pPr>
    </w:p>
    <w:p w:rsidR="006E3998" w:rsidRDefault="006E3998" w:rsidP="009937E2">
      <w:pPr>
        <w:tabs>
          <w:tab w:val="left" w:pos="4395"/>
        </w:tabs>
        <w:spacing w:after="0"/>
        <w:ind w:left="60"/>
        <w:jc w:val="both"/>
        <w:rPr>
          <w:rFonts w:cs="Calibri"/>
          <w:sz w:val="24"/>
          <w:szCs w:val="24"/>
        </w:rPr>
      </w:pPr>
    </w:p>
    <w:p w:rsidR="006E3998" w:rsidRDefault="006E3998" w:rsidP="009937E2">
      <w:pPr>
        <w:tabs>
          <w:tab w:val="left" w:pos="4395"/>
        </w:tabs>
        <w:spacing w:after="0"/>
        <w:ind w:left="60"/>
        <w:jc w:val="both"/>
        <w:rPr>
          <w:rFonts w:cs="Calibri"/>
          <w:sz w:val="24"/>
          <w:szCs w:val="24"/>
        </w:rPr>
      </w:pPr>
    </w:p>
    <w:p w:rsidR="006E3998" w:rsidRDefault="006E3998" w:rsidP="009937E2">
      <w:pPr>
        <w:tabs>
          <w:tab w:val="left" w:pos="4395"/>
        </w:tabs>
        <w:spacing w:after="0"/>
        <w:ind w:left="60"/>
        <w:jc w:val="both"/>
        <w:rPr>
          <w:rFonts w:cs="Calibri"/>
          <w:sz w:val="24"/>
          <w:szCs w:val="24"/>
        </w:rPr>
      </w:pPr>
    </w:p>
    <w:p w:rsidR="006E3998" w:rsidRDefault="006E3998" w:rsidP="009937E2">
      <w:pPr>
        <w:tabs>
          <w:tab w:val="left" w:pos="4395"/>
        </w:tabs>
        <w:spacing w:after="0"/>
        <w:ind w:left="60"/>
        <w:jc w:val="both"/>
        <w:rPr>
          <w:rFonts w:cs="Calibri"/>
          <w:sz w:val="24"/>
          <w:szCs w:val="24"/>
        </w:rPr>
      </w:pPr>
    </w:p>
    <w:p w:rsidR="00655536" w:rsidRDefault="00655536" w:rsidP="000F792C">
      <w:pPr>
        <w:tabs>
          <w:tab w:val="left" w:pos="4395"/>
        </w:tabs>
        <w:spacing w:after="0"/>
        <w:ind w:left="60"/>
        <w:jc w:val="center"/>
        <w:outlineLvl w:val="0"/>
        <w:rPr>
          <w:rFonts w:cs="Calibri"/>
          <w:b/>
          <w:sz w:val="24"/>
          <w:szCs w:val="24"/>
        </w:rPr>
      </w:pPr>
      <w:r>
        <w:rPr>
          <w:rFonts w:cs="Calibri"/>
          <w:b/>
          <w:sz w:val="24"/>
          <w:szCs w:val="24"/>
        </w:rPr>
        <w:lastRenderedPageBreak/>
        <w:t>IV.</w:t>
      </w:r>
    </w:p>
    <w:p w:rsidR="009C4E55" w:rsidRDefault="00906262" w:rsidP="000F792C">
      <w:pPr>
        <w:tabs>
          <w:tab w:val="left" w:pos="4395"/>
        </w:tabs>
        <w:spacing w:after="0"/>
        <w:ind w:left="60"/>
        <w:jc w:val="center"/>
        <w:outlineLvl w:val="0"/>
        <w:rPr>
          <w:rFonts w:cs="Calibri"/>
          <w:b/>
          <w:sz w:val="24"/>
          <w:szCs w:val="24"/>
        </w:rPr>
      </w:pPr>
      <w:r>
        <w:rPr>
          <w:rFonts w:cs="Calibri"/>
          <w:b/>
          <w:sz w:val="24"/>
          <w:szCs w:val="24"/>
        </w:rPr>
        <w:t>Objednávka</w:t>
      </w:r>
    </w:p>
    <w:p w:rsidR="00906262" w:rsidRDefault="00906262" w:rsidP="000F792C">
      <w:pPr>
        <w:tabs>
          <w:tab w:val="left" w:pos="4395"/>
        </w:tabs>
        <w:spacing w:after="0"/>
        <w:ind w:left="60"/>
        <w:jc w:val="center"/>
        <w:outlineLvl w:val="0"/>
        <w:rPr>
          <w:rFonts w:cs="Calibri"/>
          <w:b/>
          <w:sz w:val="24"/>
          <w:szCs w:val="24"/>
        </w:rPr>
      </w:pPr>
    </w:p>
    <w:p w:rsidR="009C4E55" w:rsidRPr="00180B7C" w:rsidRDefault="00906262" w:rsidP="009C4E55">
      <w:pPr>
        <w:spacing w:after="0" w:line="240" w:lineRule="auto"/>
        <w:jc w:val="both"/>
        <w:rPr>
          <w:rFonts w:cs="Calibri"/>
          <w:color w:val="FF0000"/>
          <w:sz w:val="24"/>
          <w:szCs w:val="24"/>
          <w:lang w:eastAsia="cs-CZ"/>
        </w:rPr>
      </w:pPr>
      <w:r>
        <w:rPr>
          <w:rFonts w:cs="Calibri"/>
          <w:sz w:val="24"/>
          <w:szCs w:val="24"/>
          <w:lang w:eastAsia="cs-CZ"/>
        </w:rPr>
        <w:t xml:space="preserve">1. </w:t>
      </w:r>
      <w:r w:rsidR="009C4E55">
        <w:rPr>
          <w:rFonts w:cs="Calibri"/>
          <w:sz w:val="24"/>
          <w:szCs w:val="24"/>
          <w:lang w:eastAsia="cs-CZ"/>
        </w:rPr>
        <w:t>Součást této smlouvy tvoří veškeré jed</w:t>
      </w:r>
      <w:r>
        <w:rPr>
          <w:rFonts w:cs="Calibri"/>
          <w:sz w:val="24"/>
          <w:szCs w:val="24"/>
          <w:lang w:eastAsia="cs-CZ"/>
        </w:rPr>
        <w:t>notlivé dílčí objednávky, které objednatel učiní</w:t>
      </w:r>
      <w:r w:rsidR="009C4E55">
        <w:rPr>
          <w:rFonts w:cs="Calibri"/>
          <w:sz w:val="24"/>
          <w:szCs w:val="24"/>
          <w:lang w:eastAsia="cs-CZ"/>
        </w:rPr>
        <w:t xml:space="preserve">, jež nebyly upraveny samostatnou smlouvou. Jednotlivé dílčí </w:t>
      </w:r>
      <w:r>
        <w:rPr>
          <w:rFonts w:cs="Calibri"/>
          <w:sz w:val="24"/>
          <w:szCs w:val="24"/>
          <w:lang w:eastAsia="cs-CZ"/>
        </w:rPr>
        <w:t>plnění bude uskutečňováno</w:t>
      </w:r>
      <w:r w:rsidR="009C4E55">
        <w:rPr>
          <w:rFonts w:cs="Calibri"/>
          <w:sz w:val="24"/>
          <w:szCs w:val="24"/>
          <w:lang w:eastAsia="cs-CZ"/>
        </w:rPr>
        <w:t xml:space="preserve"> na</w:t>
      </w:r>
      <w:r>
        <w:rPr>
          <w:rFonts w:cs="Calibri"/>
          <w:sz w:val="24"/>
          <w:szCs w:val="24"/>
          <w:lang w:eastAsia="cs-CZ"/>
        </w:rPr>
        <w:t> </w:t>
      </w:r>
      <w:r w:rsidR="009C4E55">
        <w:rPr>
          <w:rFonts w:cs="Calibri"/>
          <w:sz w:val="24"/>
          <w:szCs w:val="24"/>
          <w:lang w:eastAsia="cs-CZ"/>
        </w:rPr>
        <w:t xml:space="preserve">základě </w:t>
      </w:r>
      <w:r w:rsidR="0003294A">
        <w:rPr>
          <w:rFonts w:cs="Calibri"/>
          <w:sz w:val="24"/>
          <w:szCs w:val="24"/>
          <w:lang w:eastAsia="cs-CZ"/>
        </w:rPr>
        <w:t xml:space="preserve">této </w:t>
      </w:r>
      <w:r w:rsidR="009C4E55">
        <w:rPr>
          <w:rFonts w:cs="Calibri"/>
          <w:sz w:val="24"/>
          <w:szCs w:val="24"/>
          <w:lang w:eastAsia="cs-CZ"/>
        </w:rPr>
        <w:t xml:space="preserve">písemné objednávky, kterou se </w:t>
      </w:r>
      <w:r>
        <w:rPr>
          <w:rFonts w:cs="Calibri"/>
          <w:sz w:val="24"/>
          <w:szCs w:val="24"/>
          <w:lang w:eastAsia="cs-CZ"/>
        </w:rPr>
        <w:t>objednatel zavazuje</w:t>
      </w:r>
      <w:r w:rsidR="009C4E55">
        <w:rPr>
          <w:rFonts w:cs="Calibri"/>
          <w:sz w:val="24"/>
          <w:szCs w:val="24"/>
          <w:lang w:eastAsia="cs-CZ"/>
        </w:rPr>
        <w:t xml:space="preserve"> doručit </w:t>
      </w:r>
      <w:r>
        <w:rPr>
          <w:rFonts w:cs="Calibri"/>
          <w:sz w:val="24"/>
          <w:szCs w:val="24"/>
          <w:lang w:eastAsia="cs-CZ"/>
        </w:rPr>
        <w:t xml:space="preserve">zhotoviteli </w:t>
      </w:r>
      <w:r w:rsidR="009C4E55">
        <w:rPr>
          <w:rFonts w:cs="Calibri"/>
          <w:sz w:val="24"/>
          <w:szCs w:val="24"/>
          <w:lang w:eastAsia="cs-CZ"/>
        </w:rPr>
        <w:t xml:space="preserve">nejpozději do </w:t>
      </w:r>
      <w:r w:rsidR="004E4248">
        <w:rPr>
          <w:rFonts w:cs="Calibri"/>
          <w:sz w:val="24"/>
          <w:szCs w:val="24"/>
          <w:lang w:eastAsia="cs-CZ"/>
        </w:rPr>
        <w:t>3</w:t>
      </w:r>
      <w:r w:rsidR="009C4E55">
        <w:rPr>
          <w:rFonts w:cs="Calibri"/>
          <w:sz w:val="24"/>
          <w:szCs w:val="24"/>
          <w:lang w:eastAsia="cs-CZ"/>
        </w:rPr>
        <w:t xml:space="preserve"> pracovních dnů před </w:t>
      </w:r>
      <w:r w:rsidR="0003294A">
        <w:rPr>
          <w:rFonts w:cs="Calibri"/>
          <w:sz w:val="24"/>
          <w:szCs w:val="24"/>
          <w:lang w:eastAsia="cs-CZ"/>
        </w:rPr>
        <w:t>započetím provádění jednotlivé části</w:t>
      </w:r>
      <w:r>
        <w:rPr>
          <w:rFonts w:cs="Calibri"/>
          <w:sz w:val="24"/>
          <w:szCs w:val="24"/>
          <w:lang w:eastAsia="cs-CZ"/>
        </w:rPr>
        <w:t xml:space="preserve"> díla</w:t>
      </w:r>
      <w:r w:rsidR="009C4E55">
        <w:rPr>
          <w:rFonts w:cs="Calibri"/>
          <w:sz w:val="24"/>
          <w:szCs w:val="24"/>
          <w:lang w:eastAsia="cs-CZ"/>
        </w:rPr>
        <w:t>. Každá jednotlivá objednávka musí obsahovat</w:t>
      </w:r>
      <w:r w:rsidR="004E4248">
        <w:rPr>
          <w:rFonts w:cs="Calibri"/>
          <w:sz w:val="24"/>
          <w:szCs w:val="24"/>
          <w:lang w:eastAsia="cs-CZ"/>
        </w:rPr>
        <w:t>:</w:t>
      </w:r>
    </w:p>
    <w:p w:rsidR="009C4E55" w:rsidRDefault="009C4E55" w:rsidP="009C4E55">
      <w:pPr>
        <w:pStyle w:val="Odstavecseseznamem1"/>
        <w:numPr>
          <w:ilvl w:val="0"/>
          <w:numId w:val="25"/>
        </w:numPr>
        <w:spacing w:after="0" w:line="240" w:lineRule="auto"/>
        <w:jc w:val="both"/>
        <w:rPr>
          <w:rFonts w:cs="Calibri"/>
          <w:sz w:val="24"/>
          <w:szCs w:val="24"/>
          <w:lang w:eastAsia="cs-CZ"/>
        </w:rPr>
      </w:pPr>
      <w:r w:rsidRPr="00B2445A">
        <w:rPr>
          <w:rFonts w:cs="Calibri"/>
          <w:sz w:val="24"/>
          <w:szCs w:val="24"/>
          <w:lang w:eastAsia="cs-CZ"/>
        </w:rPr>
        <w:t>ak</w:t>
      </w:r>
      <w:r>
        <w:rPr>
          <w:rFonts w:cs="Calibri"/>
          <w:sz w:val="24"/>
          <w:szCs w:val="24"/>
          <w:lang w:eastAsia="cs-CZ"/>
        </w:rPr>
        <w:t>tuální identifikační</w:t>
      </w:r>
      <w:r w:rsidRPr="00B2445A">
        <w:rPr>
          <w:rFonts w:cs="Calibri"/>
          <w:sz w:val="24"/>
          <w:szCs w:val="24"/>
          <w:lang w:eastAsia="cs-CZ"/>
        </w:rPr>
        <w:t xml:space="preserve"> údaj</w:t>
      </w:r>
      <w:r>
        <w:rPr>
          <w:rFonts w:cs="Calibri"/>
          <w:sz w:val="24"/>
          <w:szCs w:val="24"/>
          <w:lang w:eastAsia="cs-CZ"/>
        </w:rPr>
        <w:t>e</w:t>
      </w:r>
      <w:r w:rsidRPr="00B2445A">
        <w:rPr>
          <w:rFonts w:cs="Calibri"/>
          <w:sz w:val="24"/>
          <w:szCs w:val="24"/>
          <w:lang w:eastAsia="cs-CZ"/>
        </w:rPr>
        <w:t xml:space="preserve"> </w:t>
      </w:r>
      <w:r w:rsidR="00906262">
        <w:rPr>
          <w:rFonts w:cs="Calibri"/>
          <w:sz w:val="24"/>
          <w:szCs w:val="24"/>
          <w:lang w:eastAsia="cs-CZ"/>
        </w:rPr>
        <w:t>stran</w:t>
      </w:r>
      <w:r>
        <w:rPr>
          <w:rFonts w:cs="Calibri"/>
          <w:sz w:val="24"/>
          <w:szCs w:val="24"/>
          <w:lang w:eastAsia="cs-CZ"/>
        </w:rPr>
        <w:t>, včetně fakturační adresy</w:t>
      </w:r>
      <w:r w:rsidRPr="00B2445A">
        <w:rPr>
          <w:rFonts w:cs="Calibri"/>
          <w:sz w:val="24"/>
          <w:szCs w:val="24"/>
          <w:lang w:eastAsia="cs-CZ"/>
        </w:rPr>
        <w:t xml:space="preserve"> </w:t>
      </w:r>
    </w:p>
    <w:p w:rsidR="009C4E55" w:rsidRDefault="009C4E55" w:rsidP="009C4E55">
      <w:pPr>
        <w:pStyle w:val="Odstavecseseznamem1"/>
        <w:numPr>
          <w:ilvl w:val="0"/>
          <w:numId w:val="25"/>
        </w:numPr>
        <w:spacing w:after="0" w:line="240" w:lineRule="auto"/>
        <w:jc w:val="both"/>
        <w:rPr>
          <w:rFonts w:cs="Calibri"/>
          <w:sz w:val="24"/>
          <w:szCs w:val="24"/>
          <w:lang w:eastAsia="cs-CZ"/>
        </w:rPr>
      </w:pPr>
      <w:r w:rsidRPr="00B2445A">
        <w:rPr>
          <w:rFonts w:cs="Calibri"/>
          <w:sz w:val="24"/>
          <w:szCs w:val="24"/>
          <w:lang w:eastAsia="cs-CZ"/>
        </w:rPr>
        <w:t xml:space="preserve">jednoznačně specifikovaný předmět objednávky </w:t>
      </w:r>
      <w:r w:rsidR="00906262">
        <w:rPr>
          <w:rFonts w:cs="Calibri"/>
          <w:sz w:val="24"/>
          <w:szCs w:val="24"/>
          <w:lang w:eastAsia="cs-CZ"/>
        </w:rPr>
        <w:t>(názvem)</w:t>
      </w:r>
      <w:r w:rsidRPr="00B2445A">
        <w:rPr>
          <w:rFonts w:cs="Calibri"/>
          <w:sz w:val="24"/>
          <w:szCs w:val="24"/>
          <w:lang w:eastAsia="cs-CZ"/>
        </w:rPr>
        <w:t xml:space="preserve"> </w:t>
      </w:r>
    </w:p>
    <w:p w:rsidR="009C4E55" w:rsidRDefault="009C4E55" w:rsidP="009C4E55">
      <w:pPr>
        <w:pStyle w:val="Odstavecseseznamem1"/>
        <w:numPr>
          <w:ilvl w:val="0"/>
          <w:numId w:val="25"/>
        </w:numPr>
        <w:spacing w:after="0" w:line="240" w:lineRule="auto"/>
        <w:jc w:val="both"/>
        <w:rPr>
          <w:rFonts w:cs="Calibri"/>
          <w:sz w:val="24"/>
          <w:szCs w:val="24"/>
          <w:lang w:eastAsia="cs-CZ"/>
        </w:rPr>
      </w:pPr>
      <w:r w:rsidRPr="00B2445A">
        <w:rPr>
          <w:rFonts w:cs="Calibri"/>
          <w:sz w:val="24"/>
          <w:szCs w:val="24"/>
          <w:lang w:eastAsia="cs-CZ"/>
        </w:rPr>
        <w:t xml:space="preserve">místo a termín </w:t>
      </w:r>
      <w:r w:rsidR="00906262">
        <w:rPr>
          <w:rFonts w:cs="Calibri"/>
          <w:sz w:val="24"/>
          <w:szCs w:val="24"/>
          <w:lang w:eastAsia="cs-CZ"/>
        </w:rPr>
        <w:t>provádění díla</w:t>
      </w:r>
    </w:p>
    <w:p w:rsidR="009C4E55" w:rsidRDefault="00906262" w:rsidP="009C4E55">
      <w:pPr>
        <w:pStyle w:val="Odstavecseseznamem1"/>
        <w:numPr>
          <w:ilvl w:val="0"/>
          <w:numId w:val="25"/>
        </w:numPr>
        <w:spacing w:after="0" w:line="240" w:lineRule="auto"/>
        <w:jc w:val="both"/>
        <w:rPr>
          <w:rFonts w:cs="Calibri"/>
          <w:sz w:val="24"/>
          <w:szCs w:val="24"/>
          <w:lang w:eastAsia="cs-CZ"/>
        </w:rPr>
      </w:pPr>
      <w:r>
        <w:rPr>
          <w:rFonts w:cs="Calibri"/>
          <w:sz w:val="24"/>
          <w:szCs w:val="24"/>
          <w:lang w:eastAsia="cs-CZ"/>
        </w:rPr>
        <w:t>kontaktní osobu jednající za objednatele.</w:t>
      </w:r>
    </w:p>
    <w:p w:rsidR="009C4E55" w:rsidRPr="00B2445A" w:rsidRDefault="0003294A" w:rsidP="009C4E55">
      <w:pPr>
        <w:spacing w:after="0" w:line="240" w:lineRule="auto"/>
        <w:jc w:val="both"/>
        <w:rPr>
          <w:rFonts w:cs="Calibri"/>
          <w:sz w:val="24"/>
          <w:szCs w:val="24"/>
          <w:lang w:eastAsia="cs-CZ"/>
        </w:rPr>
      </w:pPr>
      <w:r>
        <w:rPr>
          <w:rFonts w:cs="Calibri"/>
          <w:sz w:val="24"/>
          <w:szCs w:val="24"/>
          <w:lang w:eastAsia="cs-CZ"/>
        </w:rPr>
        <w:t xml:space="preserve">2. </w:t>
      </w:r>
      <w:r w:rsidR="009C4E55" w:rsidRPr="00B2445A">
        <w:rPr>
          <w:rFonts w:cs="Calibri"/>
          <w:sz w:val="24"/>
          <w:szCs w:val="24"/>
          <w:lang w:eastAsia="cs-CZ"/>
        </w:rPr>
        <w:t xml:space="preserve">Doručenou objednávku </w:t>
      </w:r>
      <w:r w:rsidR="00906262">
        <w:rPr>
          <w:rFonts w:cs="Calibri"/>
          <w:sz w:val="24"/>
          <w:szCs w:val="24"/>
          <w:lang w:eastAsia="cs-CZ"/>
        </w:rPr>
        <w:t>se zhotovitel zavazuje</w:t>
      </w:r>
      <w:r w:rsidR="009C4E55" w:rsidRPr="00B2445A">
        <w:rPr>
          <w:rFonts w:cs="Calibri"/>
          <w:sz w:val="24"/>
          <w:szCs w:val="24"/>
          <w:lang w:eastAsia="cs-CZ"/>
        </w:rPr>
        <w:t xml:space="preserve"> bez zbytečného odkladu </w:t>
      </w:r>
      <w:r w:rsidR="00064826">
        <w:rPr>
          <w:rFonts w:cs="Calibri"/>
          <w:sz w:val="24"/>
          <w:szCs w:val="24"/>
          <w:lang w:eastAsia="cs-CZ"/>
        </w:rPr>
        <w:t xml:space="preserve">písemně </w:t>
      </w:r>
      <w:r w:rsidR="009C4E55" w:rsidRPr="00B2445A">
        <w:rPr>
          <w:rFonts w:cs="Calibri"/>
          <w:sz w:val="24"/>
          <w:szCs w:val="24"/>
          <w:lang w:eastAsia="cs-CZ"/>
        </w:rPr>
        <w:t>potvrd</w:t>
      </w:r>
      <w:r w:rsidR="00906262">
        <w:rPr>
          <w:rFonts w:cs="Calibri"/>
          <w:sz w:val="24"/>
          <w:szCs w:val="24"/>
          <w:lang w:eastAsia="cs-CZ"/>
        </w:rPr>
        <w:t>it</w:t>
      </w:r>
      <w:r w:rsidR="009C4E55" w:rsidRPr="00B2445A">
        <w:rPr>
          <w:rFonts w:cs="Calibri"/>
          <w:sz w:val="24"/>
          <w:szCs w:val="24"/>
          <w:lang w:eastAsia="cs-CZ"/>
        </w:rPr>
        <w:t xml:space="preserve"> </w:t>
      </w:r>
      <w:r w:rsidR="009C4E55">
        <w:rPr>
          <w:rFonts w:cs="Calibri"/>
          <w:sz w:val="24"/>
          <w:szCs w:val="24"/>
          <w:lang w:eastAsia="cs-CZ"/>
        </w:rPr>
        <w:t xml:space="preserve">včetně názvu, </w:t>
      </w:r>
      <w:r w:rsidR="00906262">
        <w:rPr>
          <w:rFonts w:cs="Calibri"/>
          <w:sz w:val="24"/>
          <w:szCs w:val="24"/>
          <w:lang w:eastAsia="cs-CZ"/>
        </w:rPr>
        <w:t xml:space="preserve">místa plnění a ceny </w:t>
      </w:r>
      <w:r w:rsidR="000934DA">
        <w:rPr>
          <w:rFonts w:cs="Calibri"/>
          <w:sz w:val="24"/>
          <w:szCs w:val="24"/>
          <w:lang w:eastAsia="cs-CZ"/>
        </w:rPr>
        <w:t xml:space="preserve">jednotlivého </w:t>
      </w:r>
      <w:r w:rsidR="00906262">
        <w:rPr>
          <w:rFonts w:cs="Calibri"/>
          <w:sz w:val="24"/>
          <w:szCs w:val="24"/>
          <w:lang w:eastAsia="cs-CZ"/>
        </w:rPr>
        <w:t xml:space="preserve">díla </w:t>
      </w:r>
      <w:r w:rsidR="007F68B4">
        <w:rPr>
          <w:rFonts w:cs="Calibri"/>
          <w:sz w:val="24"/>
          <w:szCs w:val="24"/>
          <w:lang w:eastAsia="cs-CZ"/>
        </w:rPr>
        <w:t>či vyzvat</w:t>
      </w:r>
      <w:r w:rsidR="009C4E55" w:rsidRPr="00B2445A">
        <w:rPr>
          <w:rFonts w:cs="Calibri"/>
          <w:sz w:val="24"/>
          <w:szCs w:val="24"/>
          <w:lang w:eastAsia="cs-CZ"/>
        </w:rPr>
        <w:t xml:space="preserve"> </w:t>
      </w:r>
      <w:r w:rsidR="000934DA">
        <w:rPr>
          <w:rFonts w:cs="Calibri"/>
          <w:sz w:val="24"/>
          <w:szCs w:val="24"/>
          <w:lang w:eastAsia="cs-CZ"/>
        </w:rPr>
        <w:t>objednatele</w:t>
      </w:r>
      <w:r w:rsidR="009C4E55" w:rsidRPr="00B2445A">
        <w:rPr>
          <w:rFonts w:cs="Calibri"/>
          <w:sz w:val="24"/>
          <w:szCs w:val="24"/>
          <w:lang w:eastAsia="cs-CZ"/>
        </w:rPr>
        <w:t xml:space="preserve"> k doplnění objednávky. </w:t>
      </w:r>
      <w:r>
        <w:rPr>
          <w:rFonts w:cs="Calibri"/>
          <w:sz w:val="24"/>
          <w:szCs w:val="24"/>
          <w:lang w:eastAsia="cs-CZ"/>
        </w:rPr>
        <w:t>Nepotvrdí-li objednávku do</w:t>
      </w:r>
      <w:r w:rsidR="00064826">
        <w:rPr>
          <w:rFonts w:cs="Calibri"/>
          <w:sz w:val="24"/>
          <w:szCs w:val="24"/>
          <w:lang w:eastAsia="cs-CZ"/>
        </w:rPr>
        <w:t xml:space="preserve"> dvou pracovních dnů od jejího </w:t>
      </w:r>
      <w:r>
        <w:rPr>
          <w:rFonts w:cs="Calibri"/>
          <w:sz w:val="24"/>
          <w:szCs w:val="24"/>
          <w:lang w:eastAsia="cs-CZ"/>
        </w:rPr>
        <w:t>d</w:t>
      </w:r>
      <w:r w:rsidR="00064826">
        <w:rPr>
          <w:rFonts w:cs="Calibri"/>
          <w:sz w:val="24"/>
          <w:szCs w:val="24"/>
          <w:lang w:eastAsia="cs-CZ"/>
        </w:rPr>
        <w:t>o</w:t>
      </w:r>
      <w:r>
        <w:rPr>
          <w:rFonts w:cs="Calibri"/>
          <w:sz w:val="24"/>
          <w:szCs w:val="24"/>
          <w:lang w:eastAsia="cs-CZ"/>
        </w:rPr>
        <w:t>ručení, je objednatel oprávněn od této smlouvy odstoupit.</w:t>
      </w:r>
    </w:p>
    <w:p w:rsidR="009C4E55" w:rsidRDefault="009C4E55" w:rsidP="000F792C">
      <w:pPr>
        <w:tabs>
          <w:tab w:val="left" w:pos="4395"/>
        </w:tabs>
        <w:spacing w:after="0"/>
        <w:ind w:left="60"/>
        <w:jc w:val="center"/>
        <w:outlineLvl w:val="0"/>
        <w:rPr>
          <w:rFonts w:cs="Calibri"/>
          <w:b/>
          <w:sz w:val="24"/>
          <w:szCs w:val="24"/>
        </w:rPr>
      </w:pPr>
    </w:p>
    <w:p w:rsidR="006E3998" w:rsidRDefault="006E3998" w:rsidP="000F792C">
      <w:pPr>
        <w:tabs>
          <w:tab w:val="left" w:pos="4395"/>
        </w:tabs>
        <w:spacing w:after="0"/>
        <w:ind w:left="60"/>
        <w:jc w:val="center"/>
        <w:outlineLvl w:val="0"/>
        <w:rPr>
          <w:rFonts w:cs="Calibri"/>
          <w:b/>
          <w:sz w:val="24"/>
          <w:szCs w:val="24"/>
        </w:rPr>
      </w:pPr>
    </w:p>
    <w:p w:rsidR="000934DA" w:rsidRDefault="000934DA" w:rsidP="000F792C">
      <w:pPr>
        <w:tabs>
          <w:tab w:val="left" w:pos="4395"/>
        </w:tabs>
        <w:spacing w:after="0"/>
        <w:ind w:left="60"/>
        <w:jc w:val="center"/>
        <w:outlineLvl w:val="0"/>
        <w:rPr>
          <w:rFonts w:cs="Calibri"/>
          <w:b/>
          <w:sz w:val="24"/>
          <w:szCs w:val="24"/>
        </w:rPr>
      </w:pPr>
      <w:r>
        <w:rPr>
          <w:rFonts w:cs="Calibri"/>
          <w:b/>
          <w:sz w:val="24"/>
          <w:szCs w:val="24"/>
        </w:rPr>
        <w:t>V.</w:t>
      </w:r>
    </w:p>
    <w:p w:rsidR="00655536" w:rsidRDefault="00655536" w:rsidP="00655536">
      <w:pPr>
        <w:tabs>
          <w:tab w:val="left" w:pos="4395"/>
        </w:tabs>
        <w:spacing w:after="0"/>
        <w:ind w:left="60"/>
        <w:jc w:val="center"/>
        <w:rPr>
          <w:rFonts w:cs="Calibri"/>
          <w:b/>
          <w:sz w:val="24"/>
          <w:szCs w:val="24"/>
        </w:rPr>
      </w:pPr>
      <w:r>
        <w:rPr>
          <w:rFonts w:cs="Calibri"/>
          <w:b/>
          <w:sz w:val="24"/>
          <w:szCs w:val="24"/>
        </w:rPr>
        <w:t>Platební podmínky</w:t>
      </w:r>
      <w:r w:rsidR="006A1E95">
        <w:rPr>
          <w:rFonts w:cs="Calibri"/>
          <w:b/>
          <w:sz w:val="24"/>
          <w:szCs w:val="24"/>
        </w:rPr>
        <w:t>, fakturace</w:t>
      </w:r>
    </w:p>
    <w:p w:rsidR="00655536" w:rsidRDefault="00655536" w:rsidP="00655536">
      <w:pPr>
        <w:tabs>
          <w:tab w:val="left" w:pos="4395"/>
        </w:tabs>
        <w:spacing w:after="0"/>
        <w:ind w:left="60"/>
        <w:jc w:val="center"/>
        <w:rPr>
          <w:rFonts w:cs="Calibri"/>
          <w:b/>
          <w:sz w:val="24"/>
          <w:szCs w:val="24"/>
        </w:rPr>
      </w:pPr>
    </w:p>
    <w:p w:rsidR="0070235E" w:rsidRDefault="0070235E" w:rsidP="00CB142C">
      <w:pPr>
        <w:tabs>
          <w:tab w:val="left" w:pos="4395"/>
        </w:tabs>
        <w:spacing w:after="0"/>
        <w:ind w:left="60"/>
        <w:jc w:val="both"/>
        <w:rPr>
          <w:rFonts w:cs="Calibri"/>
          <w:sz w:val="24"/>
          <w:szCs w:val="24"/>
        </w:rPr>
      </w:pPr>
      <w:r>
        <w:rPr>
          <w:rFonts w:cs="Calibri"/>
          <w:sz w:val="24"/>
          <w:szCs w:val="24"/>
        </w:rPr>
        <w:t xml:space="preserve">1. </w:t>
      </w:r>
      <w:r w:rsidR="00534A42">
        <w:rPr>
          <w:rFonts w:cs="Calibri"/>
          <w:sz w:val="24"/>
          <w:szCs w:val="24"/>
        </w:rPr>
        <w:t>Zhotoviteli vz</w:t>
      </w:r>
      <w:r w:rsidR="004278C7">
        <w:rPr>
          <w:rFonts w:cs="Calibri"/>
          <w:sz w:val="24"/>
          <w:szCs w:val="24"/>
        </w:rPr>
        <w:t xml:space="preserve">niká nárok na zaplacení </w:t>
      </w:r>
      <w:r w:rsidR="007F68B4">
        <w:rPr>
          <w:rFonts w:cs="Calibri"/>
          <w:sz w:val="24"/>
          <w:szCs w:val="24"/>
        </w:rPr>
        <w:t xml:space="preserve">jednotlivé dílčí části </w:t>
      </w:r>
      <w:r w:rsidR="004278C7">
        <w:rPr>
          <w:rFonts w:cs="Calibri"/>
          <w:sz w:val="24"/>
          <w:szCs w:val="24"/>
        </w:rPr>
        <w:t xml:space="preserve">díla </w:t>
      </w:r>
      <w:r w:rsidR="007F68B4">
        <w:rPr>
          <w:rFonts w:cs="Calibri"/>
          <w:sz w:val="24"/>
          <w:szCs w:val="24"/>
        </w:rPr>
        <w:t>tak, jak je její cena vymezena v čl. III. této smlouvy</w:t>
      </w:r>
      <w:r w:rsidR="00541ABF">
        <w:rPr>
          <w:rFonts w:cs="Calibri"/>
          <w:sz w:val="24"/>
          <w:szCs w:val="24"/>
        </w:rPr>
        <w:t>,</w:t>
      </w:r>
      <w:r w:rsidR="007F68B4">
        <w:rPr>
          <w:rFonts w:cs="Calibri"/>
          <w:sz w:val="24"/>
          <w:szCs w:val="24"/>
        </w:rPr>
        <w:t xml:space="preserve"> </w:t>
      </w:r>
      <w:r w:rsidR="00541ABF" w:rsidRPr="00541ABF">
        <w:rPr>
          <w:rFonts w:cs="Calibri"/>
          <w:sz w:val="24"/>
          <w:szCs w:val="24"/>
        </w:rPr>
        <w:t>provedením díla, tj. dokončením díla bez vad a nedodělků v rozsahu dle příslušné objednávky a jeho prot</w:t>
      </w:r>
      <w:r w:rsidR="00404F4F">
        <w:rPr>
          <w:rFonts w:cs="Calibri"/>
          <w:sz w:val="24"/>
          <w:szCs w:val="24"/>
        </w:rPr>
        <w:t xml:space="preserve">okolárním předáním objednateli, </w:t>
      </w:r>
      <w:r w:rsidR="004278C7">
        <w:rPr>
          <w:rFonts w:cs="Calibri"/>
          <w:sz w:val="24"/>
          <w:szCs w:val="24"/>
        </w:rPr>
        <w:t xml:space="preserve">případně </w:t>
      </w:r>
      <w:r w:rsidR="00541ABF">
        <w:rPr>
          <w:rFonts w:cs="Calibri"/>
          <w:sz w:val="24"/>
          <w:szCs w:val="24"/>
        </w:rPr>
        <w:t xml:space="preserve">na základě </w:t>
      </w:r>
      <w:r w:rsidR="004278C7">
        <w:rPr>
          <w:rFonts w:cs="Calibri"/>
          <w:sz w:val="24"/>
          <w:szCs w:val="24"/>
        </w:rPr>
        <w:t>protokolu o odstranění vad a nedodělků uvedených v protokolu o předání a převzetí díla, byl</w:t>
      </w:r>
      <w:r w:rsidR="00CB142C">
        <w:rPr>
          <w:rFonts w:cs="Calibri"/>
          <w:sz w:val="24"/>
          <w:szCs w:val="24"/>
        </w:rPr>
        <w:t>a</w:t>
      </w:r>
      <w:r w:rsidR="004278C7">
        <w:rPr>
          <w:rFonts w:cs="Calibri"/>
          <w:sz w:val="24"/>
          <w:szCs w:val="24"/>
        </w:rPr>
        <w:t xml:space="preserve">-li </w:t>
      </w:r>
      <w:r w:rsidR="00CB142C">
        <w:rPr>
          <w:rFonts w:cs="Calibri"/>
          <w:sz w:val="24"/>
          <w:szCs w:val="24"/>
        </w:rPr>
        <w:t>příslušná část díla</w:t>
      </w:r>
      <w:r w:rsidR="004278C7">
        <w:rPr>
          <w:rFonts w:cs="Calibri"/>
          <w:sz w:val="24"/>
          <w:szCs w:val="24"/>
        </w:rPr>
        <w:t xml:space="preserve"> s takovými vadami a nedodělky objednatelem převzat</w:t>
      </w:r>
      <w:r w:rsidR="00CB142C">
        <w:rPr>
          <w:rFonts w:cs="Calibri"/>
          <w:sz w:val="24"/>
          <w:szCs w:val="24"/>
        </w:rPr>
        <w:t>a</w:t>
      </w:r>
      <w:r w:rsidR="00534A42">
        <w:rPr>
          <w:rFonts w:cs="Calibri"/>
          <w:sz w:val="24"/>
          <w:szCs w:val="24"/>
        </w:rPr>
        <w:t>.</w:t>
      </w:r>
    </w:p>
    <w:p w:rsidR="00F26742" w:rsidRPr="004278C7" w:rsidRDefault="00F26742" w:rsidP="0070235E">
      <w:pPr>
        <w:tabs>
          <w:tab w:val="left" w:pos="4395"/>
        </w:tabs>
        <w:spacing w:after="0"/>
        <w:ind w:left="60"/>
        <w:jc w:val="both"/>
        <w:rPr>
          <w:rFonts w:cs="Calibri"/>
          <w:sz w:val="24"/>
          <w:szCs w:val="24"/>
        </w:rPr>
      </w:pPr>
      <w:r>
        <w:rPr>
          <w:rFonts w:cs="Calibri"/>
          <w:sz w:val="24"/>
          <w:szCs w:val="24"/>
        </w:rPr>
        <w:t>2. Objednatel nebude poskytovat zhotoviteli zálohy.</w:t>
      </w:r>
    </w:p>
    <w:p w:rsidR="008E29A3" w:rsidRDefault="00AB05E1" w:rsidP="0070235E">
      <w:pPr>
        <w:tabs>
          <w:tab w:val="left" w:pos="4395"/>
        </w:tabs>
        <w:spacing w:after="0"/>
        <w:ind w:left="60"/>
        <w:jc w:val="both"/>
        <w:rPr>
          <w:rFonts w:cs="Calibri"/>
          <w:sz w:val="24"/>
          <w:szCs w:val="24"/>
        </w:rPr>
      </w:pPr>
      <w:r>
        <w:rPr>
          <w:rFonts w:cs="Calibri"/>
          <w:sz w:val="24"/>
          <w:szCs w:val="24"/>
        </w:rPr>
        <w:t>3</w:t>
      </w:r>
      <w:r w:rsidR="0070235E">
        <w:rPr>
          <w:rFonts w:cs="Calibri"/>
          <w:sz w:val="24"/>
          <w:szCs w:val="24"/>
        </w:rPr>
        <w:t xml:space="preserve">. Zhotovitel je povinen </w:t>
      </w:r>
      <w:r w:rsidR="00064826">
        <w:rPr>
          <w:rFonts w:cs="Calibri"/>
          <w:sz w:val="24"/>
          <w:szCs w:val="24"/>
        </w:rPr>
        <w:t xml:space="preserve">vždy </w:t>
      </w:r>
      <w:r w:rsidR="0070235E">
        <w:rPr>
          <w:rFonts w:cs="Calibri"/>
          <w:sz w:val="24"/>
          <w:szCs w:val="24"/>
        </w:rPr>
        <w:t xml:space="preserve">do pěti dnů od podpisu protokolu o předání a převzetí </w:t>
      </w:r>
      <w:r w:rsidR="00064826">
        <w:rPr>
          <w:rFonts w:cs="Calibri"/>
          <w:sz w:val="24"/>
          <w:szCs w:val="24"/>
        </w:rPr>
        <w:t xml:space="preserve">jednotlivé části </w:t>
      </w:r>
      <w:r w:rsidR="0070235E">
        <w:rPr>
          <w:rFonts w:cs="Calibri"/>
          <w:sz w:val="24"/>
          <w:szCs w:val="24"/>
        </w:rPr>
        <w:t>díla</w:t>
      </w:r>
      <w:r w:rsidR="00064826">
        <w:rPr>
          <w:rFonts w:cs="Calibri"/>
          <w:sz w:val="24"/>
          <w:szCs w:val="24"/>
        </w:rPr>
        <w:t xml:space="preserve"> </w:t>
      </w:r>
      <w:r w:rsidR="004278C7">
        <w:rPr>
          <w:rFonts w:cs="Calibri"/>
          <w:sz w:val="24"/>
          <w:szCs w:val="24"/>
        </w:rPr>
        <w:t xml:space="preserve">či </w:t>
      </w:r>
      <w:r w:rsidR="00064826">
        <w:rPr>
          <w:rFonts w:cs="Calibri"/>
          <w:sz w:val="24"/>
          <w:szCs w:val="24"/>
        </w:rPr>
        <w:t>odstranění vad uvedených v protokolu o předání a převzetí díla</w:t>
      </w:r>
      <w:r w:rsidR="000F792C">
        <w:rPr>
          <w:rFonts w:cs="Calibri"/>
          <w:sz w:val="24"/>
          <w:szCs w:val="24"/>
        </w:rPr>
        <w:t xml:space="preserve"> </w:t>
      </w:r>
      <w:r w:rsidR="008E29A3">
        <w:rPr>
          <w:rFonts w:cs="Calibri"/>
          <w:sz w:val="24"/>
          <w:szCs w:val="24"/>
        </w:rPr>
        <w:t>doručit objednateli fakturu</w:t>
      </w:r>
      <w:r w:rsidR="00864F79">
        <w:rPr>
          <w:rFonts w:cs="Calibri"/>
          <w:sz w:val="24"/>
          <w:szCs w:val="24"/>
        </w:rPr>
        <w:t>.</w:t>
      </w:r>
    </w:p>
    <w:p w:rsidR="00F26742" w:rsidRDefault="00AB05E1" w:rsidP="0070235E">
      <w:pPr>
        <w:tabs>
          <w:tab w:val="left" w:pos="4395"/>
        </w:tabs>
        <w:spacing w:after="0"/>
        <w:ind w:left="60"/>
        <w:jc w:val="both"/>
        <w:rPr>
          <w:rFonts w:cs="Calibri"/>
          <w:sz w:val="24"/>
          <w:szCs w:val="24"/>
        </w:rPr>
      </w:pPr>
      <w:r>
        <w:rPr>
          <w:rFonts w:cs="Calibri"/>
          <w:sz w:val="24"/>
          <w:szCs w:val="24"/>
        </w:rPr>
        <w:t>4</w:t>
      </w:r>
      <w:r w:rsidR="00F26742">
        <w:rPr>
          <w:rFonts w:cs="Calibri"/>
          <w:sz w:val="24"/>
          <w:szCs w:val="24"/>
        </w:rPr>
        <w:t xml:space="preserve">. Lhůta splatnosti faktury bude činit </w:t>
      </w:r>
      <w:r w:rsidR="00064826">
        <w:rPr>
          <w:rFonts w:cs="Calibri"/>
          <w:sz w:val="24"/>
          <w:szCs w:val="24"/>
        </w:rPr>
        <w:t xml:space="preserve">vždy </w:t>
      </w:r>
      <w:r w:rsidR="00F26742">
        <w:rPr>
          <w:rFonts w:cs="Calibri"/>
          <w:sz w:val="24"/>
          <w:szCs w:val="24"/>
        </w:rPr>
        <w:t>čtrnáct dnů od data jejího prokazatelného doručení objednateli.</w:t>
      </w:r>
    </w:p>
    <w:p w:rsidR="00F10C0D" w:rsidRDefault="00AB05E1" w:rsidP="0070235E">
      <w:pPr>
        <w:tabs>
          <w:tab w:val="left" w:pos="4395"/>
        </w:tabs>
        <w:spacing w:after="0"/>
        <w:ind w:left="60"/>
        <w:jc w:val="both"/>
        <w:rPr>
          <w:rFonts w:cs="Calibri"/>
          <w:sz w:val="24"/>
          <w:szCs w:val="24"/>
        </w:rPr>
      </w:pPr>
      <w:r>
        <w:rPr>
          <w:rFonts w:cs="Calibri"/>
          <w:sz w:val="24"/>
          <w:szCs w:val="24"/>
        </w:rPr>
        <w:t>5</w:t>
      </w:r>
      <w:r w:rsidR="00F10C0D">
        <w:rPr>
          <w:rFonts w:cs="Calibri"/>
          <w:sz w:val="24"/>
          <w:szCs w:val="24"/>
        </w:rPr>
        <w:t>.  V případě prodlení objednatele s úhradou faktury, je objednatel povinen zhotoviteli uhradit smluvní pokutu ve výši 0,1% z dlužné částky za každý započatý den prodlení.</w:t>
      </w:r>
    </w:p>
    <w:p w:rsidR="002E3ABC" w:rsidRDefault="00AB05E1" w:rsidP="008E29A3">
      <w:pPr>
        <w:tabs>
          <w:tab w:val="left" w:pos="1260"/>
        </w:tabs>
        <w:spacing w:after="0"/>
        <w:ind w:left="60"/>
        <w:jc w:val="both"/>
        <w:rPr>
          <w:rFonts w:cs="Calibri"/>
          <w:sz w:val="24"/>
          <w:szCs w:val="24"/>
        </w:rPr>
      </w:pPr>
      <w:r>
        <w:rPr>
          <w:rFonts w:cs="Calibri"/>
          <w:sz w:val="24"/>
          <w:szCs w:val="24"/>
        </w:rPr>
        <w:t>6</w:t>
      </w:r>
      <w:r w:rsidR="008E29A3">
        <w:rPr>
          <w:rFonts w:cs="Calibri"/>
          <w:sz w:val="24"/>
          <w:szCs w:val="24"/>
        </w:rPr>
        <w:t xml:space="preserve">. </w:t>
      </w:r>
      <w:r w:rsidR="0003647A">
        <w:rPr>
          <w:rFonts w:cs="Calibri"/>
          <w:sz w:val="24"/>
          <w:szCs w:val="24"/>
        </w:rPr>
        <w:t>Každá jednotlivá f</w:t>
      </w:r>
      <w:r w:rsidR="008E29A3">
        <w:rPr>
          <w:rFonts w:cs="Calibri"/>
          <w:sz w:val="24"/>
          <w:szCs w:val="24"/>
        </w:rPr>
        <w:t xml:space="preserve">aktura musí obsahovat náležitosti dokladu stanovené příslušnými právními předpisy, zejména </w:t>
      </w:r>
    </w:p>
    <w:p w:rsidR="002E3ABC" w:rsidRDefault="002E3ABC" w:rsidP="008E29A3">
      <w:pPr>
        <w:tabs>
          <w:tab w:val="left" w:pos="1260"/>
        </w:tabs>
        <w:spacing w:after="0"/>
        <w:ind w:left="60"/>
        <w:jc w:val="both"/>
        <w:rPr>
          <w:rFonts w:cs="Calibri"/>
          <w:sz w:val="24"/>
          <w:szCs w:val="24"/>
        </w:rPr>
      </w:pPr>
      <w:r>
        <w:rPr>
          <w:rFonts w:cs="Calibri"/>
          <w:sz w:val="24"/>
          <w:szCs w:val="24"/>
        </w:rPr>
        <w:tab/>
        <w:t>- označení faktury a její číslo;</w:t>
      </w:r>
    </w:p>
    <w:p w:rsidR="002E3ABC" w:rsidRDefault="002E3ABC" w:rsidP="008E29A3">
      <w:pPr>
        <w:tabs>
          <w:tab w:val="left" w:pos="1260"/>
        </w:tabs>
        <w:spacing w:after="0"/>
        <w:ind w:left="60"/>
        <w:jc w:val="both"/>
        <w:rPr>
          <w:rFonts w:cs="Calibri"/>
          <w:sz w:val="24"/>
          <w:szCs w:val="24"/>
        </w:rPr>
      </w:pPr>
      <w:r>
        <w:rPr>
          <w:rFonts w:cs="Calibri"/>
          <w:sz w:val="24"/>
          <w:szCs w:val="24"/>
        </w:rPr>
        <w:tab/>
        <w:t>- název, sídlo, IČ a DIČ smluvních stran;</w:t>
      </w:r>
    </w:p>
    <w:p w:rsidR="002E3ABC" w:rsidRDefault="002E3ABC" w:rsidP="008E29A3">
      <w:pPr>
        <w:tabs>
          <w:tab w:val="left" w:pos="1260"/>
        </w:tabs>
        <w:spacing w:after="0"/>
        <w:ind w:left="60"/>
        <w:jc w:val="both"/>
        <w:rPr>
          <w:rFonts w:cs="Calibri"/>
          <w:sz w:val="24"/>
          <w:szCs w:val="24"/>
        </w:rPr>
      </w:pPr>
      <w:r>
        <w:rPr>
          <w:rFonts w:cs="Calibri"/>
          <w:sz w:val="24"/>
          <w:szCs w:val="24"/>
        </w:rPr>
        <w:tab/>
        <w:t>- předmět plnění;</w:t>
      </w:r>
    </w:p>
    <w:p w:rsidR="002E3ABC" w:rsidRDefault="002E3ABC" w:rsidP="008E29A3">
      <w:pPr>
        <w:tabs>
          <w:tab w:val="left" w:pos="1260"/>
        </w:tabs>
        <w:spacing w:after="0"/>
        <w:ind w:left="60"/>
        <w:jc w:val="both"/>
        <w:rPr>
          <w:rFonts w:cs="Calibri"/>
          <w:sz w:val="24"/>
          <w:szCs w:val="24"/>
        </w:rPr>
      </w:pPr>
      <w:r>
        <w:rPr>
          <w:rFonts w:cs="Calibri"/>
          <w:sz w:val="24"/>
          <w:szCs w:val="24"/>
        </w:rPr>
        <w:tab/>
        <w:t>- den vystavení faktury;</w:t>
      </w:r>
    </w:p>
    <w:p w:rsidR="002E3ABC" w:rsidRDefault="002E3ABC" w:rsidP="008E29A3">
      <w:pPr>
        <w:tabs>
          <w:tab w:val="left" w:pos="1260"/>
        </w:tabs>
        <w:spacing w:after="0"/>
        <w:ind w:left="60"/>
        <w:jc w:val="both"/>
        <w:rPr>
          <w:rFonts w:cs="Calibri"/>
          <w:sz w:val="24"/>
          <w:szCs w:val="24"/>
        </w:rPr>
      </w:pPr>
      <w:r>
        <w:rPr>
          <w:rFonts w:cs="Calibri"/>
          <w:sz w:val="24"/>
          <w:szCs w:val="24"/>
        </w:rPr>
        <w:tab/>
        <w:t>- označení banky a číslo účtu, na nějž má být placeno;</w:t>
      </w:r>
    </w:p>
    <w:p w:rsidR="002E3ABC" w:rsidRDefault="002E3ABC" w:rsidP="008E29A3">
      <w:pPr>
        <w:tabs>
          <w:tab w:val="left" w:pos="1260"/>
        </w:tabs>
        <w:spacing w:after="0"/>
        <w:ind w:left="60"/>
        <w:jc w:val="both"/>
        <w:rPr>
          <w:rFonts w:cs="Calibri"/>
          <w:sz w:val="24"/>
          <w:szCs w:val="24"/>
        </w:rPr>
      </w:pPr>
      <w:r>
        <w:rPr>
          <w:rFonts w:cs="Calibri"/>
          <w:sz w:val="24"/>
          <w:szCs w:val="24"/>
        </w:rPr>
        <w:tab/>
        <w:t>- fakturovanou částku;</w:t>
      </w:r>
    </w:p>
    <w:p w:rsidR="007D18C5" w:rsidRDefault="007D18C5" w:rsidP="008E29A3">
      <w:pPr>
        <w:tabs>
          <w:tab w:val="left" w:pos="1260"/>
        </w:tabs>
        <w:spacing w:after="0"/>
        <w:ind w:left="60"/>
        <w:jc w:val="both"/>
        <w:rPr>
          <w:rFonts w:cs="Calibri"/>
          <w:sz w:val="24"/>
          <w:szCs w:val="24"/>
        </w:rPr>
      </w:pPr>
      <w:r>
        <w:rPr>
          <w:rFonts w:cs="Calibri"/>
          <w:sz w:val="24"/>
          <w:szCs w:val="24"/>
        </w:rPr>
        <w:lastRenderedPageBreak/>
        <w:tab/>
        <w:t>- dovětek ze strany zhotovitele: „Nejsem plátce DPH“;</w:t>
      </w:r>
    </w:p>
    <w:p w:rsidR="002E3ABC" w:rsidRDefault="002E3ABC" w:rsidP="008E29A3">
      <w:pPr>
        <w:tabs>
          <w:tab w:val="left" w:pos="1260"/>
        </w:tabs>
        <w:spacing w:after="0"/>
        <w:ind w:left="60"/>
        <w:jc w:val="both"/>
        <w:rPr>
          <w:rFonts w:cs="Calibri"/>
          <w:sz w:val="24"/>
          <w:szCs w:val="24"/>
        </w:rPr>
      </w:pPr>
      <w:r>
        <w:rPr>
          <w:rFonts w:cs="Calibri"/>
          <w:sz w:val="24"/>
          <w:szCs w:val="24"/>
        </w:rPr>
        <w:tab/>
        <w:t>- razítko zhotovitele a podpis osoby oprávněné jménem zhotovitele jednat.</w:t>
      </w:r>
    </w:p>
    <w:p w:rsidR="002E3ABC" w:rsidRDefault="002E3ABC" w:rsidP="008E29A3">
      <w:pPr>
        <w:tabs>
          <w:tab w:val="left" w:pos="1260"/>
        </w:tabs>
        <w:spacing w:after="0"/>
        <w:ind w:left="60"/>
        <w:jc w:val="both"/>
        <w:rPr>
          <w:rFonts w:cs="Calibri"/>
          <w:sz w:val="24"/>
          <w:szCs w:val="24"/>
        </w:rPr>
      </w:pPr>
    </w:p>
    <w:p w:rsidR="008E29A3" w:rsidRDefault="00AB05E1" w:rsidP="008E29A3">
      <w:pPr>
        <w:tabs>
          <w:tab w:val="left" w:pos="1260"/>
        </w:tabs>
        <w:spacing w:after="0"/>
        <w:ind w:left="60"/>
        <w:jc w:val="both"/>
        <w:rPr>
          <w:rFonts w:cs="Calibri"/>
          <w:sz w:val="24"/>
          <w:szCs w:val="24"/>
        </w:rPr>
      </w:pPr>
      <w:r>
        <w:rPr>
          <w:rFonts w:cs="Calibri"/>
          <w:sz w:val="24"/>
          <w:szCs w:val="24"/>
        </w:rPr>
        <w:t>7</w:t>
      </w:r>
      <w:r w:rsidR="002E3ABC">
        <w:rPr>
          <w:rFonts w:cs="Calibri"/>
          <w:sz w:val="24"/>
          <w:szCs w:val="24"/>
        </w:rPr>
        <w:t xml:space="preserve">. </w:t>
      </w:r>
      <w:r w:rsidR="00E10FCD">
        <w:rPr>
          <w:rFonts w:cs="Calibri"/>
          <w:sz w:val="24"/>
          <w:szCs w:val="24"/>
        </w:rPr>
        <w:t xml:space="preserve">Budou-li údaje na faktuře nesprávné či neúplné, je objednatel oprávněn fakturu do uplynutí termínu její splatnosti vrátit zhotoviteli s označením údaje, který je na faktuře uveden nesprávně či který na faktuře chybí, přičemž vrácením faktury se ruší původní lhůta splatnosti. Zhotovitel bez zbytečného odkladu fakturu opraví či vystaví fakturu novou. </w:t>
      </w:r>
      <w:r w:rsidR="00BB7B3E">
        <w:rPr>
          <w:rFonts w:cs="Calibri"/>
          <w:sz w:val="24"/>
          <w:szCs w:val="24"/>
        </w:rPr>
        <w:t>Lhůta splatnosti běží ode dne prokazatelného doručení oprav</w:t>
      </w:r>
      <w:r w:rsidR="00721B66">
        <w:rPr>
          <w:rFonts w:cs="Calibri"/>
          <w:sz w:val="24"/>
          <w:szCs w:val="24"/>
        </w:rPr>
        <w:t>e</w:t>
      </w:r>
      <w:r w:rsidR="00BB7B3E">
        <w:rPr>
          <w:rFonts w:cs="Calibri"/>
          <w:sz w:val="24"/>
          <w:szCs w:val="24"/>
        </w:rPr>
        <w:t>né či nové faktury objednateli.</w:t>
      </w:r>
    </w:p>
    <w:p w:rsidR="006B777F" w:rsidRDefault="00AB05E1" w:rsidP="008E29A3">
      <w:pPr>
        <w:tabs>
          <w:tab w:val="left" w:pos="1260"/>
        </w:tabs>
        <w:spacing w:after="0"/>
        <w:ind w:left="60"/>
        <w:jc w:val="both"/>
        <w:rPr>
          <w:rFonts w:cs="Calibri"/>
          <w:sz w:val="24"/>
          <w:szCs w:val="24"/>
        </w:rPr>
      </w:pPr>
      <w:r>
        <w:rPr>
          <w:rFonts w:cs="Calibri"/>
          <w:sz w:val="24"/>
          <w:szCs w:val="24"/>
        </w:rPr>
        <w:t>8</w:t>
      </w:r>
      <w:r w:rsidR="006B777F">
        <w:rPr>
          <w:rFonts w:cs="Calibri"/>
          <w:sz w:val="24"/>
          <w:szCs w:val="24"/>
        </w:rPr>
        <w:t xml:space="preserve">. Fakturu lze doručit též elektronicky na adresu </w:t>
      </w:r>
      <w:hyperlink r:id="rId8" w:history="1">
        <w:r w:rsidR="00A13DBC" w:rsidRPr="007160EA">
          <w:rPr>
            <w:rStyle w:val="Hypertextovodkaz"/>
            <w:rFonts w:cs="Calibri"/>
            <w:sz w:val="24"/>
            <w:szCs w:val="24"/>
          </w:rPr>
          <w:t>faktury@mmp.cz</w:t>
        </w:r>
      </w:hyperlink>
      <w:r w:rsidR="006B777F">
        <w:rPr>
          <w:rFonts w:cs="Calibri"/>
          <w:sz w:val="24"/>
          <w:szCs w:val="24"/>
        </w:rPr>
        <w:t>.</w:t>
      </w:r>
    </w:p>
    <w:p w:rsidR="00AF051E" w:rsidRDefault="00AB05E1" w:rsidP="008E29A3">
      <w:pPr>
        <w:tabs>
          <w:tab w:val="left" w:pos="1260"/>
        </w:tabs>
        <w:spacing w:after="0"/>
        <w:ind w:left="60"/>
        <w:jc w:val="both"/>
        <w:rPr>
          <w:rFonts w:cs="Calibri"/>
          <w:sz w:val="24"/>
          <w:szCs w:val="24"/>
        </w:rPr>
      </w:pPr>
      <w:r>
        <w:rPr>
          <w:rFonts w:cs="Calibri"/>
          <w:sz w:val="24"/>
          <w:szCs w:val="24"/>
        </w:rPr>
        <w:t>9</w:t>
      </w:r>
      <w:r w:rsidR="00A13DBC">
        <w:rPr>
          <w:rFonts w:cs="Calibri"/>
          <w:sz w:val="24"/>
          <w:szCs w:val="24"/>
        </w:rPr>
        <w:t xml:space="preserve">. </w:t>
      </w:r>
      <w:r w:rsidR="00AF051E">
        <w:rPr>
          <w:rFonts w:cs="Calibri"/>
          <w:sz w:val="24"/>
          <w:szCs w:val="24"/>
        </w:rPr>
        <w:t xml:space="preserve">Veškeré platby fakturovaných částek budou provedeny bezhotovostním převodem na účet zhotovitele uvedený na faktuře. </w:t>
      </w:r>
    </w:p>
    <w:p w:rsidR="00A13DBC" w:rsidRDefault="00AB05E1" w:rsidP="008E29A3">
      <w:pPr>
        <w:tabs>
          <w:tab w:val="left" w:pos="1260"/>
        </w:tabs>
        <w:spacing w:after="0"/>
        <w:ind w:left="60"/>
        <w:jc w:val="both"/>
        <w:rPr>
          <w:rFonts w:cs="Calibri"/>
          <w:sz w:val="24"/>
          <w:szCs w:val="24"/>
        </w:rPr>
      </w:pPr>
      <w:r>
        <w:rPr>
          <w:rFonts w:cs="Calibri"/>
          <w:sz w:val="24"/>
          <w:szCs w:val="24"/>
        </w:rPr>
        <w:t>10</w:t>
      </w:r>
      <w:r w:rsidR="00AF051E">
        <w:rPr>
          <w:rFonts w:cs="Calibri"/>
          <w:sz w:val="24"/>
          <w:szCs w:val="24"/>
        </w:rPr>
        <w:t xml:space="preserve">. </w:t>
      </w:r>
      <w:r w:rsidR="00A13DBC">
        <w:rPr>
          <w:rFonts w:cs="Calibri"/>
          <w:sz w:val="24"/>
          <w:szCs w:val="24"/>
        </w:rPr>
        <w:t>Za okamžik úhrady fakturované částky se považuje okamžik, kdy dojde k odepsání příslušné částky z účtu objednatele.</w:t>
      </w:r>
      <w:r w:rsidR="00AF051E">
        <w:rPr>
          <w:rFonts w:cs="Calibri"/>
          <w:sz w:val="24"/>
          <w:szCs w:val="24"/>
        </w:rPr>
        <w:t xml:space="preserve"> </w:t>
      </w:r>
    </w:p>
    <w:p w:rsidR="00281A2D" w:rsidRDefault="00AB05E1" w:rsidP="008E29A3">
      <w:pPr>
        <w:tabs>
          <w:tab w:val="left" w:pos="1260"/>
        </w:tabs>
        <w:spacing w:after="0"/>
        <w:ind w:left="60"/>
        <w:jc w:val="both"/>
        <w:rPr>
          <w:rFonts w:cs="Calibri"/>
          <w:sz w:val="24"/>
          <w:szCs w:val="24"/>
        </w:rPr>
      </w:pPr>
      <w:r>
        <w:rPr>
          <w:rFonts w:cs="Calibri"/>
          <w:sz w:val="24"/>
          <w:szCs w:val="24"/>
        </w:rPr>
        <w:t>11</w:t>
      </w:r>
      <w:r w:rsidR="00281A2D">
        <w:rPr>
          <w:rFonts w:cs="Calibri"/>
          <w:sz w:val="24"/>
          <w:szCs w:val="24"/>
        </w:rPr>
        <w:t xml:space="preserve">. Objednatel je oprávněn na cenu díla započítat veškeré pohledávky z titulu smluvních pokut, které by mu za zhotovitelem v průběhu trvání smluvního vztahu vznikly. </w:t>
      </w:r>
    </w:p>
    <w:p w:rsidR="009937E2" w:rsidRDefault="009937E2" w:rsidP="00FB3253">
      <w:pPr>
        <w:tabs>
          <w:tab w:val="left" w:pos="4395"/>
        </w:tabs>
        <w:spacing w:after="0"/>
        <w:rPr>
          <w:rFonts w:cs="Calibri"/>
          <w:b/>
          <w:sz w:val="24"/>
          <w:szCs w:val="24"/>
        </w:rPr>
      </w:pPr>
    </w:p>
    <w:p w:rsidR="006E3998" w:rsidRDefault="006E3998" w:rsidP="00FB3253">
      <w:pPr>
        <w:tabs>
          <w:tab w:val="left" w:pos="4395"/>
        </w:tabs>
        <w:spacing w:after="0"/>
        <w:rPr>
          <w:rFonts w:cs="Calibri"/>
          <w:b/>
          <w:sz w:val="24"/>
          <w:szCs w:val="24"/>
        </w:rPr>
      </w:pPr>
    </w:p>
    <w:p w:rsidR="004433AA" w:rsidRDefault="004433AA" w:rsidP="000F792C">
      <w:pPr>
        <w:tabs>
          <w:tab w:val="left" w:pos="4395"/>
        </w:tabs>
        <w:spacing w:after="0"/>
        <w:jc w:val="center"/>
        <w:outlineLvl w:val="0"/>
        <w:rPr>
          <w:rFonts w:cs="Calibri"/>
          <w:b/>
          <w:sz w:val="24"/>
          <w:szCs w:val="24"/>
        </w:rPr>
      </w:pPr>
      <w:r>
        <w:rPr>
          <w:rFonts w:cs="Calibri"/>
          <w:b/>
          <w:sz w:val="24"/>
          <w:szCs w:val="24"/>
        </w:rPr>
        <w:t>V</w:t>
      </w:r>
      <w:r w:rsidR="000934DA">
        <w:rPr>
          <w:rFonts w:cs="Calibri"/>
          <w:b/>
          <w:sz w:val="24"/>
          <w:szCs w:val="24"/>
        </w:rPr>
        <w:t>I</w:t>
      </w:r>
      <w:r>
        <w:rPr>
          <w:rFonts w:cs="Calibri"/>
          <w:b/>
          <w:sz w:val="24"/>
          <w:szCs w:val="24"/>
        </w:rPr>
        <w:t>.</w:t>
      </w:r>
    </w:p>
    <w:p w:rsidR="004433AA" w:rsidRDefault="004433AA" w:rsidP="009937E2">
      <w:pPr>
        <w:tabs>
          <w:tab w:val="left" w:pos="4395"/>
        </w:tabs>
        <w:spacing w:after="0"/>
        <w:jc w:val="center"/>
        <w:rPr>
          <w:rFonts w:cs="Calibri"/>
          <w:b/>
          <w:sz w:val="24"/>
          <w:szCs w:val="24"/>
        </w:rPr>
      </w:pPr>
      <w:r>
        <w:rPr>
          <w:rFonts w:cs="Calibri"/>
          <w:b/>
          <w:sz w:val="24"/>
          <w:szCs w:val="24"/>
        </w:rPr>
        <w:t xml:space="preserve">Termín plnění </w:t>
      </w:r>
    </w:p>
    <w:p w:rsidR="0083291A" w:rsidRDefault="0083291A" w:rsidP="009937E2">
      <w:pPr>
        <w:tabs>
          <w:tab w:val="left" w:pos="4395"/>
        </w:tabs>
        <w:spacing w:after="0"/>
        <w:jc w:val="center"/>
        <w:rPr>
          <w:rFonts w:cs="Calibri"/>
          <w:b/>
          <w:sz w:val="24"/>
          <w:szCs w:val="24"/>
        </w:rPr>
      </w:pPr>
    </w:p>
    <w:p w:rsidR="0072794E" w:rsidRPr="00BF7AA4" w:rsidRDefault="0083291A" w:rsidP="0083291A">
      <w:pPr>
        <w:tabs>
          <w:tab w:val="left" w:pos="4395"/>
        </w:tabs>
        <w:spacing w:after="0"/>
        <w:jc w:val="both"/>
        <w:rPr>
          <w:rFonts w:cs="Calibri"/>
          <w:sz w:val="24"/>
          <w:szCs w:val="24"/>
        </w:rPr>
      </w:pPr>
      <w:r w:rsidRPr="0083291A">
        <w:rPr>
          <w:rFonts w:cs="Calibri"/>
          <w:sz w:val="24"/>
          <w:szCs w:val="24"/>
        </w:rPr>
        <w:t>1.</w:t>
      </w:r>
      <w:r>
        <w:rPr>
          <w:rFonts w:cs="Calibri"/>
          <w:b/>
          <w:sz w:val="24"/>
          <w:szCs w:val="24"/>
        </w:rPr>
        <w:t xml:space="preserve"> </w:t>
      </w:r>
      <w:r w:rsidR="0072794E">
        <w:rPr>
          <w:rFonts w:cs="Calibri"/>
          <w:sz w:val="24"/>
          <w:szCs w:val="24"/>
        </w:rPr>
        <w:t xml:space="preserve">Zhotovitel se zavazuje provést </w:t>
      </w:r>
      <w:r w:rsidR="00B109BD">
        <w:rPr>
          <w:rFonts w:cs="Calibri"/>
          <w:sz w:val="24"/>
          <w:szCs w:val="24"/>
        </w:rPr>
        <w:t xml:space="preserve">každou jednotlivou část </w:t>
      </w:r>
      <w:r w:rsidR="0072794E">
        <w:rPr>
          <w:rFonts w:cs="Calibri"/>
          <w:sz w:val="24"/>
          <w:szCs w:val="24"/>
        </w:rPr>
        <w:t>díl</w:t>
      </w:r>
      <w:r w:rsidR="00B109BD">
        <w:rPr>
          <w:rFonts w:cs="Calibri"/>
          <w:sz w:val="24"/>
          <w:szCs w:val="24"/>
        </w:rPr>
        <w:t>a</w:t>
      </w:r>
      <w:r w:rsidR="0072794E">
        <w:rPr>
          <w:rFonts w:cs="Calibri"/>
          <w:sz w:val="24"/>
          <w:szCs w:val="24"/>
        </w:rPr>
        <w:t xml:space="preserve"> v termínu </w:t>
      </w:r>
      <w:r w:rsidR="00BF7AA4">
        <w:rPr>
          <w:rFonts w:cs="Calibri"/>
          <w:sz w:val="24"/>
          <w:szCs w:val="24"/>
        </w:rPr>
        <w:t xml:space="preserve">stanoveném v objednávce, ne však kratším než </w:t>
      </w:r>
      <w:r w:rsidR="00466246">
        <w:rPr>
          <w:rFonts w:cs="Calibri"/>
          <w:sz w:val="24"/>
          <w:szCs w:val="24"/>
        </w:rPr>
        <w:t>sedm</w:t>
      </w:r>
      <w:r w:rsidR="00BF7AA4">
        <w:rPr>
          <w:rFonts w:cs="Calibri"/>
          <w:sz w:val="24"/>
          <w:szCs w:val="24"/>
        </w:rPr>
        <w:t xml:space="preserve"> dnů.</w:t>
      </w:r>
      <w:r w:rsidR="0072794E">
        <w:rPr>
          <w:rFonts w:cs="Calibri"/>
          <w:sz w:val="24"/>
          <w:szCs w:val="24"/>
        </w:rPr>
        <w:t xml:space="preserve"> </w:t>
      </w:r>
    </w:p>
    <w:p w:rsidR="00F96FA6" w:rsidRDefault="0083291A" w:rsidP="0083291A">
      <w:pPr>
        <w:tabs>
          <w:tab w:val="left" w:pos="4395"/>
        </w:tabs>
        <w:spacing w:after="0"/>
        <w:jc w:val="both"/>
        <w:rPr>
          <w:rFonts w:cs="Calibri"/>
          <w:sz w:val="24"/>
          <w:szCs w:val="24"/>
        </w:rPr>
      </w:pPr>
      <w:r>
        <w:rPr>
          <w:rFonts w:cs="Calibri"/>
          <w:sz w:val="24"/>
          <w:szCs w:val="24"/>
        </w:rPr>
        <w:t xml:space="preserve">2. </w:t>
      </w:r>
      <w:r w:rsidR="00F96FA6">
        <w:rPr>
          <w:rFonts w:cs="Calibri"/>
          <w:sz w:val="24"/>
          <w:szCs w:val="24"/>
        </w:rPr>
        <w:t>Dílo se považuje za dokončené v okamžiku, kdy je dokončeno řádně bez jakýchkoli vad a nedodělků.</w:t>
      </w:r>
      <w:r w:rsidR="00214F19" w:rsidRPr="00214F19">
        <w:rPr>
          <w:rFonts w:cs="Calibri"/>
          <w:sz w:val="24"/>
          <w:szCs w:val="24"/>
        </w:rPr>
        <w:t xml:space="preserve"> Dílo je provedeno jeho dokončením a protokolárním předání objednateli.</w:t>
      </w:r>
    </w:p>
    <w:p w:rsidR="0083291A" w:rsidRDefault="0082750D" w:rsidP="0083291A">
      <w:pPr>
        <w:tabs>
          <w:tab w:val="left" w:pos="4395"/>
        </w:tabs>
        <w:spacing w:after="0"/>
        <w:jc w:val="both"/>
        <w:rPr>
          <w:rFonts w:cs="Calibri"/>
          <w:sz w:val="24"/>
          <w:szCs w:val="24"/>
        </w:rPr>
      </w:pPr>
      <w:r>
        <w:rPr>
          <w:rFonts w:cs="Calibri"/>
          <w:sz w:val="24"/>
          <w:szCs w:val="24"/>
        </w:rPr>
        <w:t>3</w:t>
      </w:r>
      <w:r w:rsidR="0083291A">
        <w:rPr>
          <w:rFonts w:cs="Calibri"/>
          <w:sz w:val="24"/>
          <w:szCs w:val="24"/>
        </w:rPr>
        <w:t xml:space="preserve">. </w:t>
      </w:r>
      <w:r w:rsidR="00C97CB9">
        <w:rPr>
          <w:rFonts w:cs="Calibri"/>
          <w:sz w:val="24"/>
          <w:szCs w:val="24"/>
        </w:rPr>
        <w:t>Dojde-li</w:t>
      </w:r>
      <w:r w:rsidR="0083291A">
        <w:rPr>
          <w:rFonts w:cs="Calibri"/>
          <w:sz w:val="24"/>
          <w:szCs w:val="24"/>
        </w:rPr>
        <w:t xml:space="preserve"> v průběhu provádění díla na straně zhotovitele </w:t>
      </w:r>
      <w:r w:rsidR="00C97CB9">
        <w:rPr>
          <w:rFonts w:cs="Calibri"/>
          <w:sz w:val="24"/>
          <w:szCs w:val="24"/>
        </w:rPr>
        <w:t>k prodlení v důsledku neočekávaných</w:t>
      </w:r>
      <w:r w:rsidR="0083291A">
        <w:rPr>
          <w:rFonts w:cs="Calibri"/>
          <w:sz w:val="24"/>
          <w:szCs w:val="24"/>
        </w:rPr>
        <w:t xml:space="preserve"> okolnost</w:t>
      </w:r>
      <w:r w:rsidR="00C97CB9">
        <w:rPr>
          <w:rFonts w:cs="Calibri"/>
          <w:sz w:val="24"/>
          <w:szCs w:val="24"/>
        </w:rPr>
        <w:t>í</w:t>
      </w:r>
      <w:r w:rsidR="0083291A">
        <w:rPr>
          <w:rFonts w:cs="Calibri"/>
          <w:sz w:val="24"/>
          <w:szCs w:val="24"/>
        </w:rPr>
        <w:t>, které nastaly bez zavinění kteréhokoli z účastníků této smlouvy</w:t>
      </w:r>
      <w:r w:rsidR="00C97CB9">
        <w:rPr>
          <w:rFonts w:cs="Calibri"/>
          <w:sz w:val="24"/>
          <w:szCs w:val="24"/>
        </w:rPr>
        <w:t xml:space="preserve"> (vyšší moci)</w:t>
      </w:r>
      <w:r w:rsidR="0083291A">
        <w:rPr>
          <w:rFonts w:cs="Calibri"/>
          <w:sz w:val="24"/>
          <w:szCs w:val="24"/>
        </w:rPr>
        <w:t>,</w:t>
      </w:r>
      <w:r w:rsidR="00C97CB9">
        <w:rPr>
          <w:rFonts w:cs="Calibri"/>
          <w:sz w:val="24"/>
          <w:szCs w:val="24"/>
        </w:rPr>
        <w:t xml:space="preserve"> </w:t>
      </w:r>
      <w:r w:rsidR="0083291A">
        <w:rPr>
          <w:rFonts w:cs="Calibri"/>
          <w:sz w:val="24"/>
          <w:szCs w:val="24"/>
        </w:rPr>
        <w:t xml:space="preserve"> </w:t>
      </w:r>
      <w:r w:rsidR="00C97CB9">
        <w:rPr>
          <w:rFonts w:cs="Calibri"/>
          <w:sz w:val="24"/>
          <w:szCs w:val="24"/>
        </w:rPr>
        <w:t xml:space="preserve">prodlužuje se termín plnění o stejný počet dní, jako tyto okolnosti trvaly. Trvá-li </w:t>
      </w:r>
      <w:r w:rsidR="00721B66">
        <w:rPr>
          <w:rFonts w:cs="Calibri"/>
          <w:sz w:val="24"/>
          <w:szCs w:val="24"/>
        </w:rPr>
        <w:t xml:space="preserve">však </w:t>
      </w:r>
      <w:r w:rsidR="00C97CB9">
        <w:rPr>
          <w:rFonts w:cs="Calibri"/>
          <w:sz w:val="24"/>
          <w:szCs w:val="24"/>
        </w:rPr>
        <w:t>prodlení zhotovitele déle než 15 dnů, je objednatel oprávněn od této smlouvy odstoupit.</w:t>
      </w:r>
      <w:r w:rsidR="005F2FC3">
        <w:rPr>
          <w:rFonts w:cs="Calibri"/>
          <w:sz w:val="24"/>
          <w:szCs w:val="24"/>
        </w:rPr>
        <w:t xml:space="preserve"> Zhotovitel je povinen objednatele informovat, že tyto okolnosti nastaly, a to do 24 hodin od okamžiku, kdy se o jejich existenci dozví. </w:t>
      </w:r>
      <w:r w:rsidR="00721B66">
        <w:rPr>
          <w:rFonts w:cs="Calibri"/>
          <w:sz w:val="24"/>
          <w:szCs w:val="24"/>
        </w:rPr>
        <w:t xml:space="preserve">Vychází-li konec této lhůty na den pracovního klidu či státní svátek, uplyne lhůta </w:t>
      </w:r>
      <w:r w:rsidR="004E18C9">
        <w:rPr>
          <w:rFonts w:cs="Calibri"/>
          <w:sz w:val="24"/>
          <w:szCs w:val="24"/>
        </w:rPr>
        <w:t xml:space="preserve">nejbližší </w:t>
      </w:r>
      <w:r w:rsidR="00721B66">
        <w:rPr>
          <w:rFonts w:cs="Calibri"/>
          <w:sz w:val="24"/>
          <w:szCs w:val="24"/>
        </w:rPr>
        <w:t xml:space="preserve">následující pracovní den. </w:t>
      </w:r>
      <w:r w:rsidR="005F2FC3">
        <w:rPr>
          <w:rFonts w:cs="Calibri"/>
          <w:sz w:val="24"/>
          <w:szCs w:val="24"/>
        </w:rPr>
        <w:t xml:space="preserve">Nesplní-li zhotovitel tuto povinnost, není oprávněn se těchto okolností dovolávat.  </w:t>
      </w:r>
    </w:p>
    <w:p w:rsidR="0083291A" w:rsidRPr="0083291A" w:rsidRDefault="006F692A" w:rsidP="0083291A">
      <w:pPr>
        <w:tabs>
          <w:tab w:val="left" w:pos="4395"/>
        </w:tabs>
        <w:spacing w:after="0"/>
        <w:jc w:val="both"/>
        <w:rPr>
          <w:rFonts w:cs="Calibri"/>
          <w:sz w:val="24"/>
          <w:szCs w:val="24"/>
        </w:rPr>
      </w:pPr>
      <w:r>
        <w:rPr>
          <w:rFonts w:cs="Calibri"/>
          <w:sz w:val="24"/>
          <w:szCs w:val="24"/>
        </w:rPr>
        <w:t>4</w:t>
      </w:r>
      <w:r w:rsidR="0083291A">
        <w:rPr>
          <w:rFonts w:cs="Calibri"/>
          <w:sz w:val="24"/>
          <w:szCs w:val="24"/>
        </w:rPr>
        <w:t>. Ocitne-li se zhotovitel v prodlení s provedením díla</w:t>
      </w:r>
      <w:r w:rsidR="005E494A">
        <w:rPr>
          <w:rFonts w:cs="Calibri"/>
          <w:sz w:val="24"/>
          <w:szCs w:val="24"/>
        </w:rPr>
        <w:t>, resp. jakékoli jeho jednotlivé dílčí části</w:t>
      </w:r>
      <w:r w:rsidR="00281A2D">
        <w:rPr>
          <w:rFonts w:cs="Calibri"/>
          <w:sz w:val="24"/>
          <w:szCs w:val="24"/>
        </w:rPr>
        <w:t>,</w:t>
      </w:r>
      <w:r w:rsidR="0083291A">
        <w:rPr>
          <w:rFonts w:cs="Calibri"/>
          <w:sz w:val="24"/>
          <w:szCs w:val="24"/>
        </w:rPr>
        <w:t xml:space="preserve"> je povinen uhradit objednateli smluvní pokutu ve výši </w:t>
      </w:r>
      <w:r w:rsidR="00281A2D">
        <w:rPr>
          <w:rFonts w:cs="Calibri"/>
          <w:sz w:val="24"/>
          <w:szCs w:val="24"/>
        </w:rPr>
        <w:t xml:space="preserve">500,- Kč </w:t>
      </w:r>
      <w:r w:rsidR="0083291A">
        <w:rPr>
          <w:rFonts w:cs="Calibri"/>
          <w:sz w:val="24"/>
          <w:szCs w:val="24"/>
        </w:rPr>
        <w:t>za každý započatý den prodlení</w:t>
      </w:r>
      <w:r w:rsidR="001B6597">
        <w:rPr>
          <w:rFonts w:cs="Calibri"/>
          <w:sz w:val="24"/>
          <w:szCs w:val="24"/>
        </w:rPr>
        <w:t xml:space="preserve">. V případě trvání prodlení po dobu delší než </w:t>
      </w:r>
      <w:r w:rsidR="004E4248">
        <w:rPr>
          <w:rFonts w:cs="Calibri"/>
          <w:sz w:val="24"/>
          <w:szCs w:val="24"/>
        </w:rPr>
        <w:t>7</w:t>
      </w:r>
      <w:r w:rsidR="001B6597">
        <w:rPr>
          <w:rFonts w:cs="Calibri"/>
          <w:sz w:val="24"/>
          <w:szCs w:val="24"/>
        </w:rPr>
        <w:t xml:space="preserve"> dnů je objednatel oprávněn od této smlouvy odstoupit. </w:t>
      </w:r>
      <w:r w:rsidR="00F10C0D" w:rsidRPr="000E0E43">
        <w:rPr>
          <w:rFonts w:ascii="Arial" w:hAnsi="Arial" w:cs="Arial"/>
        </w:rPr>
        <w:t xml:space="preserve"> </w:t>
      </w:r>
    </w:p>
    <w:p w:rsidR="004433AA" w:rsidRDefault="004433AA" w:rsidP="009937E2">
      <w:pPr>
        <w:tabs>
          <w:tab w:val="left" w:pos="4395"/>
        </w:tabs>
        <w:spacing w:after="0"/>
        <w:jc w:val="center"/>
        <w:rPr>
          <w:rFonts w:cs="Calibri"/>
          <w:b/>
          <w:sz w:val="24"/>
          <w:szCs w:val="24"/>
        </w:rPr>
      </w:pPr>
    </w:p>
    <w:p w:rsidR="006E3998" w:rsidRDefault="006E3998" w:rsidP="009937E2">
      <w:pPr>
        <w:tabs>
          <w:tab w:val="left" w:pos="4395"/>
        </w:tabs>
        <w:spacing w:after="0"/>
        <w:jc w:val="center"/>
        <w:rPr>
          <w:rFonts w:cs="Calibri"/>
          <w:b/>
          <w:sz w:val="24"/>
          <w:szCs w:val="24"/>
        </w:rPr>
      </w:pPr>
    </w:p>
    <w:p w:rsidR="006E3998" w:rsidRDefault="006E3998" w:rsidP="009937E2">
      <w:pPr>
        <w:tabs>
          <w:tab w:val="left" w:pos="4395"/>
        </w:tabs>
        <w:spacing w:after="0"/>
        <w:jc w:val="center"/>
        <w:rPr>
          <w:rFonts w:cs="Calibri"/>
          <w:b/>
          <w:sz w:val="24"/>
          <w:szCs w:val="24"/>
        </w:rPr>
      </w:pPr>
    </w:p>
    <w:p w:rsidR="006E3998" w:rsidRDefault="006E3998" w:rsidP="009937E2">
      <w:pPr>
        <w:tabs>
          <w:tab w:val="left" w:pos="4395"/>
        </w:tabs>
        <w:spacing w:after="0"/>
        <w:jc w:val="center"/>
        <w:rPr>
          <w:rFonts w:cs="Calibri"/>
          <w:b/>
          <w:sz w:val="24"/>
          <w:szCs w:val="24"/>
        </w:rPr>
      </w:pPr>
    </w:p>
    <w:p w:rsidR="00DB03D5" w:rsidRDefault="00DB03D5" w:rsidP="000F792C">
      <w:pPr>
        <w:tabs>
          <w:tab w:val="left" w:pos="4395"/>
        </w:tabs>
        <w:spacing w:after="0"/>
        <w:jc w:val="center"/>
        <w:outlineLvl w:val="0"/>
        <w:rPr>
          <w:rFonts w:cs="Calibri"/>
          <w:b/>
          <w:sz w:val="24"/>
          <w:szCs w:val="24"/>
        </w:rPr>
      </w:pPr>
      <w:r>
        <w:rPr>
          <w:rFonts w:cs="Calibri"/>
          <w:b/>
          <w:sz w:val="24"/>
          <w:szCs w:val="24"/>
        </w:rPr>
        <w:lastRenderedPageBreak/>
        <w:t>V</w:t>
      </w:r>
      <w:r w:rsidR="000934DA">
        <w:rPr>
          <w:rFonts w:cs="Calibri"/>
          <w:b/>
          <w:sz w:val="24"/>
          <w:szCs w:val="24"/>
        </w:rPr>
        <w:t>I</w:t>
      </w:r>
      <w:r>
        <w:rPr>
          <w:rFonts w:cs="Calibri"/>
          <w:b/>
          <w:sz w:val="24"/>
          <w:szCs w:val="24"/>
        </w:rPr>
        <w:t>I.</w:t>
      </w:r>
    </w:p>
    <w:p w:rsidR="00A17ECB" w:rsidRDefault="00DB03D5" w:rsidP="009937E2">
      <w:pPr>
        <w:tabs>
          <w:tab w:val="left" w:pos="4395"/>
        </w:tabs>
        <w:spacing w:after="0"/>
        <w:jc w:val="center"/>
        <w:rPr>
          <w:rFonts w:cs="Calibri"/>
          <w:b/>
          <w:sz w:val="24"/>
          <w:szCs w:val="24"/>
        </w:rPr>
      </w:pPr>
      <w:r>
        <w:rPr>
          <w:rFonts w:cs="Calibri"/>
          <w:b/>
          <w:sz w:val="24"/>
          <w:szCs w:val="24"/>
        </w:rPr>
        <w:t>Místo plnění</w:t>
      </w:r>
    </w:p>
    <w:p w:rsidR="00DB03D5" w:rsidRDefault="00DB03D5" w:rsidP="009937E2">
      <w:pPr>
        <w:tabs>
          <w:tab w:val="left" w:pos="4395"/>
        </w:tabs>
        <w:spacing w:after="0"/>
        <w:jc w:val="center"/>
        <w:rPr>
          <w:rFonts w:cs="Calibri"/>
          <w:b/>
          <w:sz w:val="24"/>
          <w:szCs w:val="24"/>
        </w:rPr>
      </w:pPr>
      <w:r>
        <w:rPr>
          <w:rFonts w:cs="Calibri"/>
          <w:b/>
          <w:sz w:val="24"/>
          <w:szCs w:val="24"/>
        </w:rPr>
        <w:t xml:space="preserve"> </w:t>
      </w:r>
    </w:p>
    <w:p w:rsidR="00DB03D5" w:rsidRDefault="005F57B8" w:rsidP="005F57B8">
      <w:pPr>
        <w:tabs>
          <w:tab w:val="left" w:pos="4395"/>
        </w:tabs>
        <w:spacing w:after="0"/>
        <w:jc w:val="both"/>
        <w:rPr>
          <w:rFonts w:cs="Calibri"/>
          <w:sz w:val="24"/>
          <w:szCs w:val="24"/>
        </w:rPr>
      </w:pPr>
      <w:r w:rsidRPr="005F57B8">
        <w:rPr>
          <w:rFonts w:cs="Calibri"/>
          <w:sz w:val="24"/>
          <w:szCs w:val="24"/>
        </w:rPr>
        <w:t>1</w:t>
      </w:r>
      <w:r>
        <w:rPr>
          <w:rFonts w:cs="Calibri"/>
          <w:b/>
          <w:sz w:val="24"/>
          <w:szCs w:val="24"/>
        </w:rPr>
        <w:t xml:space="preserve">. </w:t>
      </w:r>
      <w:r w:rsidR="0003647A">
        <w:rPr>
          <w:rFonts w:cs="Calibri"/>
          <w:sz w:val="24"/>
          <w:szCs w:val="24"/>
        </w:rPr>
        <w:t xml:space="preserve">Místem plnění může být pro každou jednotlivou část díla </w:t>
      </w:r>
      <w:r w:rsidR="005E494A">
        <w:rPr>
          <w:rFonts w:cs="Calibri"/>
          <w:sz w:val="24"/>
          <w:szCs w:val="24"/>
        </w:rPr>
        <w:t xml:space="preserve">objednatelem stanoveno </w:t>
      </w:r>
      <w:r w:rsidR="0003647A">
        <w:rPr>
          <w:rFonts w:cs="Calibri"/>
          <w:sz w:val="24"/>
          <w:szCs w:val="24"/>
        </w:rPr>
        <w:t xml:space="preserve">některé z těchto míst: </w:t>
      </w:r>
      <w:r w:rsidR="00A17ECB">
        <w:rPr>
          <w:rFonts w:cs="Calibri"/>
          <w:sz w:val="24"/>
          <w:szCs w:val="24"/>
        </w:rPr>
        <w:t>Magistrát města Pardubice, Pernštýnské nám. 1, Pardubice a dále detašovaná pracoviště Štrosova 44, 17. listopadu 303, Gorkého 489, U Divadla 828, nám. Republiky 12, to vše Pardubice a Černá za Bory 381.</w:t>
      </w:r>
      <w:r w:rsidR="0003647A">
        <w:rPr>
          <w:rFonts w:cs="Calibri"/>
          <w:sz w:val="24"/>
          <w:szCs w:val="24"/>
        </w:rPr>
        <w:t xml:space="preserve"> Konkrétní místo, příp. místa bude vždy specifikováno v objednávce dle čl. IV. této smlouvy. </w:t>
      </w:r>
    </w:p>
    <w:p w:rsidR="00EF45A6" w:rsidRDefault="005F57B8" w:rsidP="005F57B8">
      <w:pPr>
        <w:tabs>
          <w:tab w:val="left" w:pos="4395"/>
        </w:tabs>
        <w:spacing w:after="0"/>
        <w:jc w:val="both"/>
        <w:rPr>
          <w:rFonts w:cs="Calibri"/>
          <w:sz w:val="24"/>
          <w:szCs w:val="24"/>
        </w:rPr>
      </w:pPr>
      <w:r>
        <w:rPr>
          <w:rFonts w:cs="Calibri"/>
          <w:sz w:val="24"/>
          <w:szCs w:val="24"/>
        </w:rPr>
        <w:t xml:space="preserve">2. Zhotovitel je povinen </w:t>
      </w:r>
      <w:r w:rsidR="00721B66">
        <w:rPr>
          <w:rFonts w:cs="Calibri"/>
          <w:sz w:val="24"/>
          <w:szCs w:val="24"/>
        </w:rPr>
        <w:t>převzít p</w:t>
      </w:r>
      <w:r w:rsidR="00C52CD7">
        <w:rPr>
          <w:rFonts w:cs="Calibri"/>
          <w:sz w:val="24"/>
          <w:szCs w:val="24"/>
        </w:rPr>
        <w:t xml:space="preserve">rostory, v nichž se má být </w:t>
      </w:r>
      <w:r w:rsidR="00E44793">
        <w:rPr>
          <w:rFonts w:cs="Calibri"/>
          <w:sz w:val="24"/>
          <w:szCs w:val="24"/>
        </w:rPr>
        <w:t>jednotlivá část díla</w:t>
      </w:r>
      <w:r w:rsidR="00C52CD7">
        <w:rPr>
          <w:rFonts w:cs="Calibri"/>
          <w:sz w:val="24"/>
          <w:szCs w:val="24"/>
        </w:rPr>
        <w:t xml:space="preserve"> proveden</w:t>
      </w:r>
      <w:r w:rsidR="00E44793">
        <w:rPr>
          <w:rFonts w:cs="Calibri"/>
          <w:sz w:val="24"/>
          <w:szCs w:val="24"/>
        </w:rPr>
        <w:t>a</w:t>
      </w:r>
      <w:r w:rsidR="00721B66">
        <w:rPr>
          <w:rFonts w:cs="Calibri"/>
          <w:sz w:val="24"/>
          <w:szCs w:val="24"/>
        </w:rPr>
        <w:t>,</w:t>
      </w:r>
      <w:r w:rsidR="00C52CD7">
        <w:rPr>
          <w:rFonts w:cs="Calibri"/>
          <w:sz w:val="24"/>
          <w:szCs w:val="24"/>
        </w:rPr>
        <w:t xml:space="preserve"> do</w:t>
      </w:r>
      <w:r w:rsidR="00E44793">
        <w:rPr>
          <w:rFonts w:cs="Calibri"/>
          <w:sz w:val="24"/>
          <w:szCs w:val="24"/>
        </w:rPr>
        <w:t> </w:t>
      </w:r>
      <w:r w:rsidR="004E4248">
        <w:rPr>
          <w:rFonts w:cs="Calibri"/>
          <w:sz w:val="24"/>
          <w:szCs w:val="24"/>
        </w:rPr>
        <w:t>3</w:t>
      </w:r>
      <w:r w:rsidR="00C52CD7">
        <w:rPr>
          <w:rFonts w:cs="Calibri"/>
          <w:sz w:val="24"/>
          <w:szCs w:val="24"/>
        </w:rPr>
        <w:t xml:space="preserve"> dnů od </w:t>
      </w:r>
      <w:r w:rsidR="005E494A">
        <w:rPr>
          <w:rFonts w:cs="Calibri"/>
          <w:sz w:val="24"/>
          <w:szCs w:val="24"/>
        </w:rPr>
        <w:t>doručení objednávky objedn</w:t>
      </w:r>
      <w:r w:rsidR="00E44793">
        <w:rPr>
          <w:rFonts w:cs="Calibri"/>
          <w:sz w:val="24"/>
          <w:szCs w:val="24"/>
        </w:rPr>
        <w:t>atelem</w:t>
      </w:r>
      <w:r w:rsidR="00721B66">
        <w:rPr>
          <w:rFonts w:cs="Calibri"/>
          <w:sz w:val="24"/>
          <w:szCs w:val="24"/>
        </w:rPr>
        <w:t>. O</w:t>
      </w:r>
      <w:r w:rsidR="003800B3">
        <w:rPr>
          <w:rFonts w:cs="Calibri"/>
          <w:sz w:val="24"/>
          <w:szCs w:val="24"/>
        </w:rPr>
        <w:t>citne-li se v prodlení se splněním této povinnosti, je povinen objednateli</w:t>
      </w:r>
      <w:r w:rsidR="00EF45A6">
        <w:rPr>
          <w:rFonts w:cs="Calibri"/>
          <w:sz w:val="24"/>
          <w:szCs w:val="24"/>
        </w:rPr>
        <w:t xml:space="preserve"> uhradit smluvní pokutu ve vý</w:t>
      </w:r>
      <w:r w:rsidR="005E494A">
        <w:rPr>
          <w:rFonts w:cs="Calibri"/>
          <w:sz w:val="24"/>
          <w:szCs w:val="24"/>
        </w:rPr>
        <w:t>ši 0,5 % z celkové ceny díla za </w:t>
      </w:r>
      <w:r w:rsidR="00EF45A6">
        <w:rPr>
          <w:rFonts w:cs="Calibri"/>
          <w:sz w:val="24"/>
          <w:szCs w:val="24"/>
        </w:rPr>
        <w:t>každý započatý den prodlení</w:t>
      </w:r>
      <w:r w:rsidR="003800B3">
        <w:rPr>
          <w:rFonts w:cs="Calibri"/>
          <w:sz w:val="24"/>
          <w:szCs w:val="24"/>
        </w:rPr>
        <w:t>.</w:t>
      </w:r>
      <w:r w:rsidR="002B4089">
        <w:rPr>
          <w:rFonts w:cs="Calibri"/>
          <w:sz w:val="24"/>
          <w:szCs w:val="24"/>
        </w:rPr>
        <w:t xml:space="preserve"> V tomto případě je také objednatel oprávněn od této smlouvy odstoupit.</w:t>
      </w:r>
    </w:p>
    <w:p w:rsidR="00231776" w:rsidRDefault="00EF45A6" w:rsidP="005F57B8">
      <w:pPr>
        <w:tabs>
          <w:tab w:val="left" w:pos="4395"/>
        </w:tabs>
        <w:spacing w:after="0"/>
        <w:jc w:val="both"/>
        <w:rPr>
          <w:rFonts w:cs="Calibri"/>
          <w:sz w:val="24"/>
          <w:szCs w:val="24"/>
        </w:rPr>
      </w:pPr>
      <w:r>
        <w:rPr>
          <w:rFonts w:cs="Calibri"/>
          <w:sz w:val="24"/>
          <w:szCs w:val="24"/>
        </w:rPr>
        <w:t xml:space="preserve">3. Zhotovitel je povinen prostory, </w:t>
      </w:r>
      <w:r w:rsidR="00A758D5">
        <w:rPr>
          <w:rFonts w:cs="Calibri"/>
          <w:sz w:val="24"/>
          <w:szCs w:val="24"/>
        </w:rPr>
        <w:t xml:space="preserve">v </w:t>
      </w:r>
      <w:r>
        <w:rPr>
          <w:rFonts w:cs="Calibri"/>
          <w:sz w:val="24"/>
          <w:szCs w:val="24"/>
        </w:rPr>
        <w:t>nichž bude dílo provádět</w:t>
      </w:r>
      <w:r w:rsidR="00A758D5">
        <w:rPr>
          <w:rFonts w:cs="Calibri"/>
          <w:sz w:val="24"/>
          <w:szCs w:val="24"/>
        </w:rPr>
        <w:t>,</w:t>
      </w:r>
      <w:r>
        <w:rPr>
          <w:rFonts w:cs="Calibri"/>
          <w:sz w:val="24"/>
          <w:szCs w:val="24"/>
        </w:rPr>
        <w:t xml:space="preserve"> na svůj náklad řádně udržovat, dbát na bezpečnost práce a počínat si tak, aby nedocházelo ke škodám na majetku objednatele a třetích osob.</w:t>
      </w:r>
      <w:r w:rsidR="002A56C0">
        <w:rPr>
          <w:rFonts w:cs="Calibri"/>
          <w:sz w:val="24"/>
          <w:szCs w:val="24"/>
        </w:rPr>
        <w:t xml:space="preserve"> Zhotovitel je povinen na své náklady odstraňovat veškeré odpady vzniklé v souvislosti s jeho činností.</w:t>
      </w:r>
    </w:p>
    <w:p w:rsidR="002A029E" w:rsidRDefault="002A029E" w:rsidP="005F57B8">
      <w:pPr>
        <w:tabs>
          <w:tab w:val="left" w:pos="4395"/>
        </w:tabs>
        <w:spacing w:after="0"/>
        <w:jc w:val="both"/>
        <w:rPr>
          <w:rFonts w:cs="Calibri"/>
          <w:sz w:val="24"/>
          <w:szCs w:val="24"/>
        </w:rPr>
      </w:pPr>
      <w:r>
        <w:rPr>
          <w:rFonts w:cs="Calibri"/>
          <w:sz w:val="24"/>
          <w:szCs w:val="24"/>
        </w:rPr>
        <w:t xml:space="preserve">4. Zhotovitel je povinen dodržovat veškeré obecně závazné předpisy vztahující se k jeho činnosti, včetně předpisů požárních a bezpečnostních a předpisů na ochranu životního prostředí. </w:t>
      </w:r>
    </w:p>
    <w:p w:rsidR="00231776" w:rsidRDefault="006F692A" w:rsidP="005F57B8">
      <w:pPr>
        <w:tabs>
          <w:tab w:val="left" w:pos="4395"/>
        </w:tabs>
        <w:spacing w:after="0"/>
        <w:jc w:val="both"/>
        <w:rPr>
          <w:rFonts w:cs="Calibri"/>
          <w:sz w:val="24"/>
          <w:szCs w:val="24"/>
        </w:rPr>
      </w:pPr>
      <w:r>
        <w:rPr>
          <w:rFonts w:cs="Calibri"/>
          <w:sz w:val="24"/>
          <w:szCs w:val="24"/>
        </w:rPr>
        <w:t>5</w:t>
      </w:r>
      <w:r w:rsidR="008E5B53">
        <w:rPr>
          <w:rFonts w:cs="Calibri"/>
          <w:sz w:val="24"/>
          <w:szCs w:val="24"/>
        </w:rPr>
        <w:t xml:space="preserve">. Zhotovitel je povinen předat prostory, v nichž bylo dílo realizováno, objednateli po řádném předání díla bez vad a nedodělků </w:t>
      </w:r>
      <w:r w:rsidR="00BD0C99">
        <w:rPr>
          <w:rFonts w:cs="Calibri"/>
          <w:sz w:val="24"/>
          <w:szCs w:val="24"/>
        </w:rPr>
        <w:t xml:space="preserve">čisté, vyklizené a </w:t>
      </w:r>
      <w:r w:rsidR="008E5B53">
        <w:rPr>
          <w:rFonts w:cs="Calibri"/>
          <w:sz w:val="24"/>
          <w:szCs w:val="24"/>
        </w:rPr>
        <w:t xml:space="preserve">ve stavu, v jakém je převzal se zohledněním provedeného díla. </w:t>
      </w:r>
    </w:p>
    <w:p w:rsidR="00231776" w:rsidRDefault="00231776" w:rsidP="005F57B8">
      <w:pPr>
        <w:tabs>
          <w:tab w:val="left" w:pos="4395"/>
        </w:tabs>
        <w:spacing w:after="0"/>
        <w:jc w:val="both"/>
        <w:rPr>
          <w:rFonts w:cs="Calibri"/>
          <w:sz w:val="24"/>
          <w:szCs w:val="24"/>
        </w:rPr>
      </w:pPr>
    </w:p>
    <w:p w:rsidR="006E3998" w:rsidRDefault="006E3998" w:rsidP="005F57B8">
      <w:pPr>
        <w:tabs>
          <w:tab w:val="left" w:pos="4395"/>
        </w:tabs>
        <w:spacing w:after="0"/>
        <w:jc w:val="both"/>
        <w:rPr>
          <w:rFonts w:cs="Calibri"/>
          <w:sz w:val="24"/>
          <w:szCs w:val="24"/>
        </w:rPr>
      </w:pPr>
    </w:p>
    <w:p w:rsidR="00231776" w:rsidRDefault="00231776" w:rsidP="000F792C">
      <w:pPr>
        <w:tabs>
          <w:tab w:val="left" w:pos="4395"/>
        </w:tabs>
        <w:spacing w:after="0"/>
        <w:jc w:val="center"/>
        <w:outlineLvl w:val="0"/>
        <w:rPr>
          <w:rFonts w:cs="Calibri"/>
          <w:b/>
          <w:sz w:val="24"/>
          <w:szCs w:val="24"/>
        </w:rPr>
      </w:pPr>
      <w:r>
        <w:rPr>
          <w:rFonts w:cs="Calibri"/>
          <w:b/>
          <w:sz w:val="24"/>
          <w:szCs w:val="24"/>
        </w:rPr>
        <w:t>VI</w:t>
      </w:r>
      <w:r w:rsidR="000934DA">
        <w:rPr>
          <w:rFonts w:cs="Calibri"/>
          <w:b/>
          <w:sz w:val="24"/>
          <w:szCs w:val="24"/>
        </w:rPr>
        <w:t>I</w:t>
      </w:r>
      <w:r>
        <w:rPr>
          <w:rFonts w:cs="Calibri"/>
          <w:b/>
          <w:sz w:val="24"/>
          <w:szCs w:val="24"/>
        </w:rPr>
        <w:t>I.</w:t>
      </w:r>
    </w:p>
    <w:p w:rsidR="00E27E9F" w:rsidRDefault="00E27E9F" w:rsidP="00231776">
      <w:pPr>
        <w:tabs>
          <w:tab w:val="left" w:pos="4395"/>
        </w:tabs>
        <w:spacing w:after="0"/>
        <w:jc w:val="center"/>
        <w:rPr>
          <w:rFonts w:cs="Calibri"/>
          <w:b/>
          <w:sz w:val="24"/>
          <w:szCs w:val="24"/>
        </w:rPr>
      </w:pPr>
      <w:r>
        <w:rPr>
          <w:rFonts w:cs="Calibri"/>
          <w:b/>
          <w:sz w:val="24"/>
          <w:szCs w:val="24"/>
        </w:rPr>
        <w:t>Provádění díla</w:t>
      </w:r>
    </w:p>
    <w:p w:rsidR="00E27E9F" w:rsidRPr="00231776" w:rsidRDefault="00E27E9F" w:rsidP="00231776">
      <w:pPr>
        <w:tabs>
          <w:tab w:val="left" w:pos="4395"/>
        </w:tabs>
        <w:spacing w:after="0"/>
        <w:jc w:val="center"/>
        <w:rPr>
          <w:rFonts w:cs="Calibri"/>
          <w:b/>
          <w:sz w:val="24"/>
          <w:szCs w:val="24"/>
        </w:rPr>
      </w:pPr>
    </w:p>
    <w:p w:rsidR="00E27E9F" w:rsidRDefault="00E27E9F" w:rsidP="00E27E9F">
      <w:pPr>
        <w:tabs>
          <w:tab w:val="left" w:pos="4395"/>
        </w:tabs>
        <w:spacing w:after="0"/>
        <w:jc w:val="both"/>
        <w:rPr>
          <w:rFonts w:cs="Calibri"/>
          <w:sz w:val="24"/>
          <w:szCs w:val="24"/>
        </w:rPr>
      </w:pPr>
      <w:r>
        <w:rPr>
          <w:rFonts w:cs="Calibri"/>
          <w:sz w:val="24"/>
          <w:szCs w:val="24"/>
        </w:rPr>
        <w:t xml:space="preserve"> 1. Zhotovitel se zavazuje </w:t>
      </w:r>
      <w:r w:rsidR="0082750D">
        <w:rPr>
          <w:rFonts w:cs="Calibri"/>
          <w:sz w:val="24"/>
          <w:szCs w:val="24"/>
        </w:rPr>
        <w:t>provádět dílo</w:t>
      </w:r>
      <w:r>
        <w:rPr>
          <w:rFonts w:cs="Calibri"/>
          <w:sz w:val="24"/>
          <w:szCs w:val="24"/>
        </w:rPr>
        <w:t xml:space="preserve"> s náležitou péčí</w:t>
      </w:r>
      <w:r w:rsidR="0082750D">
        <w:rPr>
          <w:rFonts w:cs="Calibri"/>
          <w:sz w:val="24"/>
          <w:szCs w:val="24"/>
        </w:rPr>
        <w:t>,</w:t>
      </w:r>
      <w:r>
        <w:rPr>
          <w:rFonts w:cs="Calibri"/>
          <w:sz w:val="24"/>
          <w:szCs w:val="24"/>
        </w:rPr>
        <w:t xml:space="preserve"> </w:t>
      </w:r>
      <w:r w:rsidR="0082750D">
        <w:rPr>
          <w:rFonts w:cs="Calibri"/>
          <w:sz w:val="24"/>
          <w:szCs w:val="24"/>
        </w:rPr>
        <w:t xml:space="preserve">prostřednictvím dostatečně kvalifikovaných osob, s využitím osvědčených postupů a technologií a počínat si tak, aby nedocházelo ke škodám na majetku a zdraví osob. </w:t>
      </w:r>
    </w:p>
    <w:p w:rsidR="00231776" w:rsidRDefault="00E27E9F" w:rsidP="005F57B8">
      <w:pPr>
        <w:tabs>
          <w:tab w:val="left" w:pos="4395"/>
        </w:tabs>
        <w:spacing w:after="0"/>
        <w:jc w:val="both"/>
        <w:rPr>
          <w:rFonts w:cs="Calibri"/>
          <w:sz w:val="24"/>
          <w:szCs w:val="24"/>
        </w:rPr>
      </w:pPr>
      <w:r>
        <w:rPr>
          <w:rFonts w:cs="Calibri"/>
          <w:sz w:val="24"/>
          <w:szCs w:val="24"/>
        </w:rPr>
        <w:t xml:space="preserve">2. </w:t>
      </w:r>
      <w:r w:rsidR="00231776">
        <w:rPr>
          <w:rFonts w:cs="Calibri"/>
          <w:sz w:val="24"/>
          <w:szCs w:val="24"/>
        </w:rPr>
        <w:t xml:space="preserve">Zhotovitel plně odpovídá za veškeré škody, které by byly </w:t>
      </w:r>
      <w:r w:rsidR="00BF160D">
        <w:rPr>
          <w:rFonts w:cs="Calibri"/>
          <w:sz w:val="24"/>
          <w:szCs w:val="24"/>
        </w:rPr>
        <w:t>v důsledku jeho činnosti</w:t>
      </w:r>
      <w:r w:rsidR="00231776">
        <w:rPr>
          <w:rFonts w:cs="Calibri"/>
          <w:sz w:val="24"/>
          <w:szCs w:val="24"/>
        </w:rPr>
        <w:t xml:space="preserve"> na</w:t>
      </w:r>
      <w:r w:rsidR="00BF160D">
        <w:rPr>
          <w:rFonts w:cs="Calibri"/>
          <w:sz w:val="24"/>
          <w:szCs w:val="24"/>
        </w:rPr>
        <w:t> </w:t>
      </w:r>
      <w:r w:rsidR="00231776">
        <w:rPr>
          <w:rFonts w:cs="Calibri"/>
          <w:sz w:val="24"/>
          <w:szCs w:val="24"/>
        </w:rPr>
        <w:t xml:space="preserve">majetku zhotovitele či třetích osob způsobeny. </w:t>
      </w:r>
    </w:p>
    <w:p w:rsidR="0082750D" w:rsidRDefault="0082750D" w:rsidP="005F57B8">
      <w:pPr>
        <w:tabs>
          <w:tab w:val="left" w:pos="4395"/>
        </w:tabs>
        <w:spacing w:after="0"/>
        <w:jc w:val="both"/>
        <w:rPr>
          <w:rFonts w:cs="Calibri"/>
          <w:sz w:val="24"/>
          <w:szCs w:val="24"/>
        </w:rPr>
      </w:pPr>
      <w:r>
        <w:rPr>
          <w:rFonts w:cs="Calibri"/>
          <w:sz w:val="24"/>
          <w:szCs w:val="24"/>
        </w:rPr>
        <w:t xml:space="preserve">3. Zhotovitel se zavazuje při provádění díla dodržovat veškeré právní předpisy, včetně předpisů na ochranu bezpečnosti práce. </w:t>
      </w:r>
    </w:p>
    <w:p w:rsidR="0082750D" w:rsidRDefault="0082750D" w:rsidP="005F57B8">
      <w:pPr>
        <w:tabs>
          <w:tab w:val="left" w:pos="4395"/>
        </w:tabs>
        <w:spacing w:after="0"/>
        <w:jc w:val="both"/>
        <w:rPr>
          <w:rFonts w:cs="Calibri"/>
          <w:sz w:val="24"/>
          <w:szCs w:val="24"/>
        </w:rPr>
      </w:pPr>
      <w:r>
        <w:rPr>
          <w:rFonts w:cs="Calibri"/>
          <w:sz w:val="24"/>
          <w:szCs w:val="24"/>
        </w:rPr>
        <w:t xml:space="preserve">4. Zhotovitel je povinen </w:t>
      </w:r>
      <w:r w:rsidR="006D5CD2">
        <w:rPr>
          <w:rFonts w:cs="Calibri"/>
          <w:sz w:val="24"/>
          <w:szCs w:val="24"/>
        </w:rPr>
        <w:t xml:space="preserve">kdykoli </w:t>
      </w:r>
      <w:r>
        <w:rPr>
          <w:rFonts w:cs="Calibri"/>
          <w:sz w:val="24"/>
          <w:szCs w:val="24"/>
        </w:rPr>
        <w:t xml:space="preserve">umožnit objednateli kontrolu nad řádným prováděním díla a dodržovat pokyny objednatele k provádění díla. </w:t>
      </w:r>
    </w:p>
    <w:p w:rsidR="00A758D5" w:rsidRDefault="00A758D5" w:rsidP="005F57B8">
      <w:pPr>
        <w:tabs>
          <w:tab w:val="left" w:pos="4395"/>
        </w:tabs>
        <w:spacing w:after="0"/>
        <w:jc w:val="both"/>
        <w:rPr>
          <w:rFonts w:cs="Calibri"/>
          <w:sz w:val="24"/>
          <w:szCs w:val="24"/>
        </w:rPr>
      </w:pPr>
      <w:r>
        <w:rPr>
          <w:rFonts w:cs="Calibri"/>
          <w:sz w:val="24"/>
          <w:szCs w:val="24"/>
        </w:rPr>
        <w:t>5. Zhotovitel je povinen plnit pokyny k provádění díla, které objednatel v průběhu provádění díla učiní.</w:t>
      </w:r>
      <w:r w:rsidR="008768D6">
        <w:rPr>
          <w:rFonts w:cs="Calibri"/>
          <w:sz w:val="24"/>
          <w:szCs w:val="24"/>
        </w:rPr>
        <w:t xml:space="preserve"> Zhotovitel je povinen objednatele upozornit na případnou nevhodnost pokynů zhotovitele.</w:t>
      </w:r>
    </w:p>
    <w:p w:rsidR="0082750D" w:rsidRDefault="006F692A" w:rsidP="0082750D">
      <w:pPr>
        <w:tabs>
          <w:tab w:val="left" w:pos="4395"/>
        </w:tabs>
        <w:spacing w:after="0"/>
        <w:jc w:val="both"/>
        <w:rPr>
          <w:rFonts w:cs="Calibri"/>
          <w:sz w:val="24"/>
          <w:szCs w:val="24"/>
        </w:rPr>
      </w:pPr>
      <w:r>
        <w:rPr>
          <w:rFonts w:cs="Calibri"/>
          <w:sz w:val="24"/>
          <w:szCs w:val="24"/>
        </w:rPr>
        <w:lastRenderedPageBreak/>
        <w:t>6</w:t>
      </w:r>
      <w:r w:rsidR="0082750D">
        <w:rPr>
          <w:rFonts w:cs="Calibri"/>
          <w:sz w:val="24"/>
          <w:szCs w:val="24"/>
        </w:rPr>
        <w:t>. Zjistí-li zhotovitel, že existují skryté překážky, které brání řádnému a včasnému provedení díla</w:t>
      </w:r>
      <w:r w:rsidR="00982BE8">
        <w:rPr>
          <w:rFonts w:cs="Calibri"/>
          <w:sz w:val="24"/>
          <w:szCs w:val="24"/>
        </w:rPr>
        <w:t xml:space="preserve"> a které nemohl s vynaložením veškeré odborné péče předvídat,</w:t>
      </w:r>
      <w:r w:rsidR="0082750D">
        <w:rPr>
          <w:rFonts w:cs="Calibri"/>
          <w:sz w:val="24"/>
          <w:szCs w:val="24"/>
        </w:rPr>
        <w:t xml:space="preserve"> je </w:t>
      </w:r>
      <w:r w:rsidR="00F20811">
        <w:rPr>
          <w:rFonts w:cs="Calibri"/>
          <w:sz w:val="24"/>
          <w:szCs w:val="24"/>
        </w:rPr>
        <w:t>oprávněn</w:t>
      </w:r>
      <w:r w:rsidR="0082750D">
        <w:rPr>
          <w:rFonts w:cs="Calibri"/>
          <w:sz w:val="24"/>
          <w:szCs w:val="24"/>
        </w:rPr>
        <w:t xml:space="preserve"> </w:t>
      </w:r>
      <w:r w:rsidR="00AC20BB">
        <w:rPr>
          <w:rFonts w:cs="Calibri"/>
          <w:sz w:val="24"/>
          <w:szCs w:val="24"/>
        </w:rPr>
        <w:t xml:space="preserve">práce přerušit na dobu nezbytně nutnou a </w:t>
      </w:r>
      <w:r w:rsidR="0010659E">
        <w:rPr>
          <w:rFonts w:cs="Calibri"/>
          <w:sz w:val="24"/>
          <w:szCs w:val="24"/>
        </w:rPr>
        <w:t xml:space="preserve">povinen </w:t>
      </w:r>
      <w:r w:rsidR="0082750D">
        <w:rPr>
          <w:rFonts w:cs="Calibri"/>
          <w:sz w:val="24"/>
          <w:szCs w:val="24"/>
        </w:rPr>
        <w:t xml:space="preserve">do 48 hodin informovat </w:t>
      </w:r>
      <w:r w:rsidR="00AC20BB">
        <w:rPr>
          <w:rFonts w:cs="Calibri"/>
          <w:sz w:val="24"/>
          <w:szCs w:val="24"/>
        </w:rPr>
        <w:t xml:space="preserve">o této skutečnosti </w:t>
      </w:r>
      <w:r w:rsidR="0082750D">
        <w:rPr>
          <w:rFonts w:cs="Calibri"/>
          <w:sz w:val="24"/>
          <w:szCs w:val="24"/>
        </w:rPr>
        <w:t xml:space="preserve">objednatele. Poruší-li </w:t>
      </w:r>
      <w:r w:rsidR="0010659E">
        <w:rPr>
          <w:rFonts w:cs="Calibri"/>
          <w:sz w:val="24"/>
          <w:szCs w:val="24"/>
        </w:rPr>
        <w:t xml:space="preserve">tuto </w:t>
      </w:r>
      <w:r w:rsidR="00AC20BB">
        <w:rPr>
          <w:rFonts w:cs="Calibri"/>
          <w:sz w:val="24"/>
          <w:szCs w:val="24"/>
        </w:rPr>
        <w:t>informační</w:t>
      </w:r>
      <w:r w:rsidR="0082750D">
        <w:rPr>
          <w:rFonts w:cs="Calibri"/>
          <w:sz w:val="24"/>
          <w:szCs w:val="24"/>
        </w:rPr>
        <w:t xml:space="preserve"> povinnost, není oprávněn se této skutečnosti dovolávat. </w:t>
      </w:r>
      <w:r w:rsidR="00AC20BB">
        <w:rPr>
          <w:rFonts w:cs="Calibri"/>
          <w:sz w:val="24"/>
          <w:szCs w:val="24"/>
        </w:rPr>
        <w:t xml:space="preserve">Zhotovitel je povinen pokračovat v provádění díla bezodkladně poté, co překážka provádění díla odpadne. Při porušení této povinnosti je povinen uhradit objednateli smluvní pokutu ve výši 500,-Kč za každý započatý den prodlení. V případě, že trvání prodlení přesáhne lhůtu třech </w:t>
      </w:r>
      <w:r w:rsidR="0010659E">
        <w:rPr>
          <w:rFonts w:cs="Calibri"/>
          <w:sz w:val="24"/>
          <w:szCs w:val="24"/>
        </w:rPr>
        <w:t xml:space="preserve">pracovních </w:t>
      </w:r>
      <w:r w:rsidR="00AC20BB">
        <w:rPr>
          <w:rFonts w:cs="Calibri"/>
          <w:sz w:val="24"/>
          <w:szCs w:val="24"/>
        </w:rPr>
        <w:t xml:space="preserve">dnů, je objednatel oprávněn od této smlouvy odstoupit. </w:t>
      </w:r>
    </w:p>
    <w:p w:rsidR="004F0E62" w:rsidRDefault="006F692A" w:rsidP="0082750D">
      <w:pPr>
        <w:tabs>
          <w:tab w:val="left" w:pos="4395"/>
        </w:tabs>
        <w:spacing w:after="0"/>
        <w:jc w:val="both"/>
        <w:rPr>
          <w:rFonts w:cs="Calibri"/>
          <w:sz w:val="24"/>
          <w:szCs w:val="24"/>
        </w:rPr>
      </w:pPr>
      <w:r>
        <w:rPr>
          <w:rFonts w:cs="Calibri"/>
          <w:sz w:val="24"/>
          <w:szCs w:val="24"/>
        </w:rPr>
        <w:t>7</w:t>
      </w:r>
      <w:r w:rsidR="004F0E62">
        <w:rPr>
          <w:rFonts w:cs="Calibri"/>
          <w:sz w:val="24"/>
          <w:szCs w:val="24"/>
        </w:rPr>
        <w:t>. Objednatel je povinen poskytnout zhotoviteli veškerou nezbytnou součinnost k provádění díla a neklást zhotoviteli neoprávněné překážky k řádnému provádění díla.</w:t>
      </w:r>
    </w:p>
    <w:p w:rsidR="00A758D5" w:rsidRDefault="006F692A" w:rsidP="0082750D">
      <w:pPr>
        <w:tabs>
          <w:tab w:val="left" w:pos="4395"/>
        </w:tabs>
        <w:spacing w:after="0"/>
        <w:jc w:val="both"/>
        <w:rPr>
          <w:rFonts w:cs="Calibri"/>
          <w:sz w:val="24"/>
          <w:szCs w:val="24"/>
        </w:rPr>
      </w:pPr>
      <w:r>
        <w:rPr>
          <w:rFonts w:cs="Calibri"/>
          <w:sz w:val="24"/>
          <w:szCs w:val="24"/>
        </w:rPr>
        <w:t>8</w:t>
      </w:r>
      <w:r w:rsidR="00A758D5">
        <w:rPr>
          <w:rFonts w:cs="Calibri"/>
          <w:sz w:val="24"/>
          <w:szCs w:val="24"/>
        </w:rPr>
        <w:t xml:space="preserve">. Zhotovitel se zavazuje provést dílo tak, aby jeho provedení a kvalita odpovídala této smlouvě a </w:t>
      </w:r>
      <w:r w:rsidR="00003D3B">
        <w:rPr>
          <w:rFonts w:cs="Calibri"/>
          <w:sz w:val="24"/>
          <w:szCs w:val="24"/>
        </w:rPr>
        <w:t>příslušným</w:t>
      </w:r>
      <w:r w:rsidR="00A758D5">
        <w:rPr>
          <w:rFonts w:cs="Calibri"/>
          <w:sz w:val="24"/>
          <w:szCs w:val="24"/>
        </w:rPr>
        <w:t xml:space="preserve"> technickým normám</w:t>
      </w:r>
      <w:r w:rsidR="008D1C7A">
        <w:rPr>
          <w:rFonts w:cs="Calibri"/>
          <w:sz w:val="24"/>
          <w:szCs w:val="24"/>
        </w:rPr>
        <w:t>.</w:t>
      </w:r>
    </w:p>
    <w:p w:rsidR="00AC20BB" w:rsidRDefault="006F692A" w:rsidP="0082750D">
      <w:pPr>
        <w:tabs>
          <w:tab w:val="left" w:pos="4395"/>
        </w:tabs>
        <w:spacing w:after="0"/>
        <w:jc w:val="both"/>
        <w:rPr>
          <w:rFonts w:cs="Calibri"/>
          <w:sz w:val="24"/>
          <w:szCs w:val="24"/>
        </w:rPr>
      </w:pPr>
      <w:r>
        <w:rPr>
          <w:rFonts w:cs="Calibri"/>
          <w:sz w:val="24"/>
          <w:szCs w:val="24"/>
        </w:rPr>
        <w:t>9</w:t>
      </w:r>
      <w:r w:rsidR="00AC20BB">
        <w:rPr>
          <w:rFonts w:cs="Calibri"/>
          <w:sz w:val="24"/>
          <w:szCs w:val="24"/>
        </w:rPr>
        <w:t xml:space="preserve">. Zhotovitel odpovídá za veškeré škody, které by v důsledku porušení jeho povinností objednateli či třetím osobám vznikly, a je povinen uhradit veškeré sankce, které by byly oprávněnými orgány za porušení povinností při provádění díla vyměřeny. </w:t>
      </w:r>
    </w:p>
    <w:p w:rsidR="00257505" w:rsidRDefault="00257505" w:rsidP="0082750D">
      <w:pPr>
        <w:tabs>
          <w:tab w:val="left" w:pos="4395"/>
        </w:tabs>
        <w:spacing w:after="0"/>
        <w:jc w:val="both"/>
        <w:rPr>
          <w:rFonts w:cs="Calibri"/>
          <w:sz w:val="24"/>
          <w:szCs w:val="24"/>
        </w:rPr>
      </w:pPr>
    </w:p>
    <w:p w:rsidR="006E3998" w:rsidRDefault="006E3998" w:rsidP="0082750D">
      <w:pPr>
        <w:tabs>
          <w:tab w:val="left" w:pos="4395"/>
        </w:tabs>
        <w:spacing w:after="0"/>
        <w:jc w:val="both"/>
        <w:rPr>
          <w:rFonts w:cs="Calibri"/>
          <w:sz w:val="24"/>
          <w:szCs w:val="24"/>
        </w:rPr>
      </w:pPr>
    </w:p>
    <w:p w:rsidR="00257505" w:rsidRDefault="00257505" w:rsidP="000F792C">
      <w:pPr>
        <w:tabs>
          <w:tab w:val="left" w:pos="4395"/>
        </w:tabs>
        <w:spacing w:after="0"/>
        <w:jc w:val="center"/>
        <w:outlineLvl w:val="0"/>
        <w:rPr>
          <w:rFonts w:cs="Calibri"/>
          <w:b/>
          <w:sz w:val="24"/>
          <w:szCs w:val="24"/>
        </w:rPr>
      </w:pPr>
      <w:r>
        <w:rPr>
          <w:rFonts w:cs="Calibri"/>
          <w:b/>
          <w:sz w:val="24"/>
          <w:szCs w:val="24"/>
        </w:rPr>
        <w:t>I</w:t>
      </w:r>
      <w:r w:rsidR="000934DA">
        <w:rPr>
          <w:rFonts w:cs="Calibri"/>
          <w:b/>
          <w:sz w:val="24"/>
          <w:szCs w:val="24"/>
        </w:rPr>
        <w:t>X</w:t>
      </w:r>
      <w:r>
        <w:rPr>
          <w:rFonts w:cs="Calibri"/>
          <w:b/>
          <w:sz w:val="24"/>
          <w:szCs w:val="24"/>
        </w:rPr>
        <w:t>.</w:t>
      </w:r>
    </w:p>
    <w:p w:rsidR="00257505" w:rsidRDefault="00257505" w:rsidP="00257505">
      <w:pPr>
        <w:tabs>
          <w:tab w:val="left" w:pos="4395"/>
        </w:tabs>
        <w:spacing w:after="0"/>
        <w:jc w:val="center"/>
        <w:rPr>
          <w:rFonts w:cs="Calibri"/>
          <w:b/>
          <w:sz w:val="24"/>
          <w:szCs w:val="24"/>
        </w:rPr>
      </w:pPr>
      <w:r>
        <w:rPr>
          <w:rFonts w:cs="Calibri"/>
          <w:b/>
          <w:sz w:val="24"/>
          <w:szCs w:val="24"/>
        </w:rPr>
        <w:t>Předání a převzetí díla</w:t>
      </w:r>
    </w:p>
    <w:p w:rsidR="00257505" w:rsidRDefault="00257505" w:rsidP="00257505">
      <w:pPr>
        <w:tabs>
          <w:tab w:val="left" w:pos="4395"/>
        </w:tabs>
        <w:spacing w:after="0"/>
        <w:jc w:val="both"/>
        <w:rPr>
          <w:rFonts w:cs="Calibri"/>
          <w:b/>
          <w:sz w:val="24"/>
          <w:szCs w:val="24"/>
        </w:rPr>
      </w:pPr>
    </w:p>
    <w:p w:rsidR="00257505" w:rsidRDefault="00257505" w:rsidP="00257505">
      <w:pPr>
        <w:tabs>
          <w:tab w:val="left" w:pos="4395"/>
        </w:tabs>
        <w:spacing w:after="0"/>
        <w:jc w:val="both"/>
        <w:rPr>
          <w:rFonts w:cs="Calibri"/>
          <w:sz w:val="24"/>
          <w:szCs w:val="24"/>
        </w:rPr>
      </w:pPr>
      <w:r w:rsidRPr="00257505">
        <w:rPr>
          <w:rFonts w:cs="Calibri"/>
          <w:sz w:val="24"/>
          <w:szCs w:val="24"/>
        </w:rPr>
        <w:t>1.</w:t>
      </w:r>
      <w:r>
        <w:rPr>
          <w:rFonts w:cs="Calibri"/>
          <w:b/>
          <w:sz w:val="24"/>
          <w:szCs w:val="24"/>
        </w:rPr>
        <w:t xml:space="preserve"> </w:t>
      </w:r>
      <w:r w:rsidR="00214F19">
        <w:rPr>
          <w:rFonts w:cs="Calibri"/>
          <w:sz w:val="24"/>
          <w:szCs w:val="24"/>
        </w:rPr>
        <w:t xml:space="preserve"> </w:t>
      </w:r>
      <w:r w:rsidR="00214F19" w:rsidRPr="00214F19">
        <w:rPr>
          <w:rFonts w:cs="Calibri"/>
          <w:sz w:val="24"/>
          <w:szCs w:val="24"/>
        </w:rPr>
        <w:t>Dílo se považuje za provedené jeho dokončením bez jakýchkoliv vad a nedodělků a protokolárním předání objednateli.</w:t>
      </w:r>
    </w:p>
    <w:p w:rsidR="00C7442C" w:rsidRDefault="00257505" w:rsidP="00257505">
      <w:pPr>
        <w:tabs>
          <w:tab w:val="left" w:pos="4395"/>
        </w:tabs>
        <w:spacing w:after="0"/>
        <w:jc w:val="both"/>
        <w:rPr>
          <w:rFonts w:cs="Calibri"/>
          <w:sz w:val="24"/>
          <w:szCs w:val="24"/>
        </w:rPr>
      </w:pPr>
      <w:r>
        <w:rPr>
          <w:rFonts w:cs="Calibri"/>
          <w:sz w:val="24"/>
          <w:szCs w:val="24"/>
        </w:rPr>
        <w:t xml:space="preserve">2. </w:t>
      </w:r>
      <w:r w:rsidR="0022663D">
        <w:rPr>
          <w:rFonts w:cs="Calibri"/>
          <w:sz w:val="24"/>
          <w:szCs w:val="24"/>
        </w:rPr>
        <w:t xml:space="preserve">Zhotovitel je povinen objednateli </w:t>
      </w:r>
      <w:r w:rsidR="009F0659">
        <w:rPr>
          <w:rFonts w:cs="Calibri"/>
          <w:sz w:val="24"/>
          <w:szCs w:val="24"/>
        </w:rPr>
        <w:t xml:space="preserve">písemně </w:t>
      </w:r>
      <w:r w:rsidR="0022663D">
        <w:rPr>
          <w:rFonts w:cs="Calibri"/>
          <w:sz w:val="24"/>
          <w:szCs w:val="24"/>
        </w:rPr>
        <w:t xml:space="preserve">oznámit, že je </w:t>
      </w:r>
      <w:r w:rsidR="007556BE">
        <w:rPr>
          <w:rFonts w:cs="Calibri"/>
          <w:sz w:val="24"/>
          <w:szCs w:val="24"/>
        </w:rPr>
        <w:t>dílčí číst díla</w:t>
      </w:r>
      <w:r w:rsidR="0022663D">
        <w:rPr>
          <w:rFonts w:cs="Calibri"/>
          <w:sz w:val="24"/>
          <w:szCs w:val="24"/>
        </w:rPr>
        <w:t xml:space="preserve"> </w:t>
      </w:r>
      <w:r w:rsidR="00C7442C">
        <w:rPr>
          <w:rFonts w:cs="Calibri"/>
          <w:sz w:val="24"/>
          <w:szCs w:val="24"/>
        </w:rPr>
        <w:t>připraven</w:t>
      </w:r>
      <w:r w:rsidR="007556BE">
        <w:rPr>
          <w:rFonts w:cs="Calibri"/>
          <w:sz w:val="24"/>
          <w:szCs w:val="24"/>
        </w:rPr>
        <w:t>a</w:t>
      </w:r>
      <w:r w:rsidR="00C7442C">
        <w:rPr>
          <w:rFonts w:cs="Calibri"/>
          <w:sz w:val="24"/>
          <w:szCs w:val="24"/>
        </w:rPr>
        <w:t xml:space="preserve"> k převzetí, </w:t>
      </w:r>
      <w:r w:rsidR="009F0659">
        <w:rPr>
          <w:rFonts w:cs="Calibri"/>
          <w:sz w:val="24"/>
          <w:szCs w:val="24"/>
        </w:rPr>
        <w:t>n</w:t>
      </w:r>
      <w:r w:rsidR="00C7442C">
        <w:rPr>
          <w:rFonts w:cs="Calibri"/>
          <w:sz w:val="24"/>
          <w:szCs w:val="24"/>
        </w:rPr>
        <w:t xml:space="preserve">ejméně </w:t>
      </w:r>
      <w:r w:rsidR="00466246">
        <w:rPr>
          <w:rFonts w:cs="Calibri"/>
          <w:sz w:val="24"/>
          <w:szCs w:val="24"/>
        </w:rPr>
        <w:t>dva dny</w:t>
      </w:r>
      <w:r w:rsidR="00C7442C">
        <w:rPr>
          <w:rFonts w:cs="Calibri"/>
          <w:sz w:val="24"/>
          <w:szCs w:val="24"/>
        </w:rPr>
        <w:t xml:space="preserve"> předem. Za řádné oznámení se </w:t>
      </w:r>
      <w:r w:rsidR="009F0659">
        <w:rPr>
          <w:rFonts w:cs="Calibri"/>
          <w:sz w:val="24"/>
          <w:szCs w:val="24"/>
        </w:rPr>
        <w:t xml:space="preserve">v tomto případě </w:t>
      </w:r>
      <w:r w:rsidR="00C7442C">
        <w:rPr>
          <w:rFonts w:cs="Calibri"/>
          <w:sz w:val="24"/>
          <w:szCs w:val="24"/>
        </w:rPr>
        <w:t xml:space="preserve">považuje též sdělení elektronickou poštou. </w:t>
      </w:r>
    </w:p>
    <w:p w:rsidR="00C7442C" w:rsidRDefault="00C7442C" w:rsidP="00257505">
      <w:pPr>
        <w:tabs>
          <w:tab w:val="left" w:pos="4395"/>
        </w:tabs>
        <w:spacing w:after="0"/>
        <w:jc w:val="both"/>
        <w:rPr>
          <w:rFonts w:cs="Calibri"/>
          <w:sz w:val="24"/>
          <w:szCs w:val="24"/>
        </w:rPr>
      </w:pPr>
      <w:r>
        <w:rPr>
          <w:rFonts w:cs="Calibri"/>
          <w:sz w:val="24"/>
          <w:szCs w:val="24"/>
        </w:rPr>
        <w:t>3. O předání a převzetí</w:t>
      </w:r>
      <w:r w:rsidR="0077638C">
        <w:rPr>
          <w:rFonts w:cs="Calibri"/>
          <w:sz w:val="24"/>
          <w:szCs w:val="24"/>
        </w:rPr>
        <w:t xml:space="preserve"> každé jednolité dílčí části</w:t>
      </w:r>
      <w:r>
        <w:rPr>
          <w:rFonts w:cs="Calibri"/>
          <w:sz w:val="24"/>
          <w:szCs w:val="24"/>
        </w:rPr>
        <w:t xml:space="preserve"> díla bude sepsán předávací protokol, který bude </w:t>
      </w:r>
      <w:r w:rsidR="007419F7">
        <w:rPr>
          <w:rFonts w:cs="Calibri"/>
          <w:sz w:val="24"/>
          <w:szCs w:val="24"/>
        </w:rPr>
        <w:t xml:space="preserve">obsahovat </w:t>
      </w:r>
      <w:r w:rsidR="003E4375">
        <w:rPr>
          <w:rFonts w:cs="Calibri"/>
          <w:sz w:val="24"/>
          <w:szCs w:val="24"/>
        </w:rPr>
        <w:t xml:space="preserve">zejm. </w:t>
      </w:r>
      <w:r w:rsidR="007419F7">
        <w:rPr>
          <w:rFonts w:cs="Calibri"/>
          <w:sz w:val="24"/>
          <w:szCs w:val="24"/>
        </w:rPr>
        <w:t xml:space="preserve">soupis </w:t>
      </w:r>
      <w:r w:rsidR="009F0659">
        <w:rPr>
          <w:rFonts w:cs="Calibri"/>
          <w:sz w:val="24"/>
          <w:szCs w:val="24"/>
        </w:rPr>
        <w:t xml:space="preserve">provedených </w:t>
      </w:r>
      <w:r w:rsidR="007419F7">
        <w:rPr>
          <w:rFonts w:cs="Calibri"/>
          <w:sz w:val="24"/>
          <w:szCs w:val="24"/>
        </w:rPr>
        <w:t xml:space="preserve">prací a bude </w:t>
      </w:r>
      <w:r>
        <w:rPr>
          <w:rFonts w:cs="Calibri"/>
          <w:sz w:val="24"/>
          <w:szCs w:val="24"/>
        </w:rPr>
        <w:t xml:space="preserve">podepsán oprávněnými osobami obou smluvních stran. </w:t>
      </w:r>
    </w:p>
    <w:p w:rsidR="00257505" w:rsidRDefault="00C7442C" w:rsidP="00257505">
      <w:pPr>
        <w:tabs>
          <w:tab w:val="left" w:pos="4395"/>
        </w:tabs>
        <w:spacing w:after="0"/>
        <w:jc w:val="both"/>
        <w:rPr>
          <w:rFonts w:cs="Calibri"/>
          <w:sz w:val="24"/>
          <w:szCs w:val="24"/>
        </w:rPr>
      </w:pPr>
      <w:r>
        <w:rPr>
          <w:rFonts w:cs="Calibri"/>
          <w:sz w:val="24"/>
          <w:szCs w:val="24"/>
        </w:rPr>
        <w:t xml:space="preserve">4. </w:t>
      </w:r>
      <w:r w:rsidR="005D42D2">
        <w:rPr>
          <w:rFonts w:cs="Calibri"/>
          <w:sz w:val="24"/>
          <w:szCs w:val="24"/>
        </w:rPr>
        <w:t xml:space="preserve">Převezme-li objednatel </w:t>
      </w:r>
      <w:r w:rsidR="0077638C">
        <w:rPr>
          <w:rFonts w:cs="Calibri"/>
          <w:sz w:val="24"/>
          <w:szCs w:val="24"/>
        </w:rPr>
        <w:t>dílčí část díla</w:t>
      </w:r>
      <w:r>
        <w:rPr>
          <w:rFonts w:cs="Calibri"/>
          <w:sz w:val="24"/>
          <w:szCs w:val="24"/>
        </w:rPr>
        <w:t xml:space="preserve"> v případě, že bude vykazovat drobné vady </w:t>
      </w:r>
      <w:r w:rsidR="005D42D2">
        <w:rPr>
          <w:rFonts w:cs="Calibri"/>
          <w:sz w:val="24"/>
          <w:szCs w:val="24"/>
        </w:rPr>
        <w:t xml:space="preserve">nebránící </w:t>
      </w:r>
      <w:r w:rsidR="0010659E">
        <w:rPr>
          <w:rFonts w:cs="Calibri"/>
          <w:sz w:val="24"/>
          <w:szCs w:val="24"/>
        </w:rPr>
        <w:t>řádnému</w:t>
      </w:r>
      <w:r w:rsidR="005D42D2">
        <w:rPr>
          <w:rFonts w:cs="Calibri"/>
          <w:sz w:val="24"/>
          <w:szCs w:val="24"/>
        </w:rPr>
        <w:t xml:space="preserve"> užívání, </w:t>
      </w:r>
      <w:r>
        <w:rPr>
          <w:rFonts w:cs="Calibri"/>
          <w:sz w:val="24"/>
          <w:szCs w:val="24"/>
        </w:rPr>
        <w:t xml:space="preserve"> </w:t>
      </w:r>
      <w:r w:rsidR="005D42D2">
        <w:rPr>
          <w:rFonts w:cs="Calibri"/>
          <w:sz w:val="24"/>
          <w:szCs w:val="24"/>
        </w:rPr>
        <w:t>musí být t</w:t>
      </w:r>
      <w:r>
        <w:rPr>
          <w:rFonts w:cs="Calibri"/>
          <w:sz w:val="24"/>
          <w:szCs w:val="24"/>
        </w:rPr>
        <w:t xml:space="preserve">yto drobné vady popsány v předávacím protokole spolu s termínem jejich odstranění. Nebude-li tento termín stanoven, má se za to, že je zhotovitel povinen tyto drobné vady odstranit ve lhůtě deseti pracovních dnů od podpisu předávacího protokolu. </w:t>
      </w:r>
      <w:r w:rsidR="009F0659">
        <w:rPr>
          <w:rFonts w:cs="Calibri"/>
          <w:sz w:val="24"/>
          <w:szCs w:val="24"/>
        </w:rPr>
        <w:t>Ne</w:t>
      </w:r>
      <w:r w:rsidR="004F2A17">
        <w:rPr>
          <w:rFonts w:cs="Calibri"/>
          <w:sz w:val="24"/>
          <w:szCs w:val="24"/>
        </w:rPr>
        <w:t xml:space="preserve">odstraní-li </w:t>
      </w:r>
      <w:r w:rsidR="009F0659">
        <w:rPr>
          <w:rFonts w:cs="Calibri"/>
          <w:sz w:val="24"/>
          <w:szCs w:val="24"/>
        </w:rPr>
        <w:t xml:space="preserve">zhotovitel </w:t>
      </w:r>
      <w:r w:rsidR="004F2A17">
        <w:rPr>
          <w:rFonts w:cs="Calibri"/>
          <w:sz w:val="24"/>
          <w:szCs w:val="24"/>
        </w:rPr>
        <w:t xml:space="preserve">vytknuté vady </w:t>
      </w:r>
      <w:r>
        <w:rPr>
          <w:rFonts w:cs="Calibri"/>
          <w:sz w:val="24"/>
          <w:szCs w:val="24"/>
        </w:rPr>
        <w:t>ve stanov</w:t>
      </w:r>
      <w:r w:rsidR="00614F6C">
        <w:rPr>
          <w:rFonts w:cs="Calibri"/>
          <w:sz w:val="24"/>
          <w:szCs w:val="24"/>
        </w:rPr>
        <w:t>e</w:t>
      </w:r>
      <w:r>
        <w:rPr>
          <w:rFonts w:cs="Calibri"/>
          <w:sz w:val="24"/>
          <w:szCs w:val="24"/>
        </w:rPr>
        <w:t>né lhůtě, je povinen uhradi</w:t>
      </w:r>
      <w:r w:rsidR="00614F6C">
        <w:rPr>
          <w:rFonts w:cs="Calibri"/>
          <w:sz w:val="24"/>
          <w:szCs w:val="24"/>
        </w:rPr>
        <w:t>t objednateli smluvní pokutu ve </w:t>
      </w:r>
      <w:r>
        <w:rPr>
          <w:rFonts w:cs="Calibri"/>
          <w:sz w:val="24"/>
          <w:szCs w:val="24"/>
        </w:rPr>
        <w:t xml:space="preserve">výši </w:t>
      </w:r>
      <w:r w:rsidR="004E4248">
        <w:rPr>
          <w:rFonts w:cs="Calibri"/>
          <w:sz w:val="24"/>
          <w:szCs w:val="24"/>
        </w:rPr>
        <w:t xml:space="preserve">0,1% z celkové ceny díla </w:t>
      </w:r>
      <w:r>
        <w:rPr>
          <w:rFonts w:cs="Calibri"/>
          <w:sz w:val="24"/>
          <w:szCs w:val="24"/>
        </w:rPr>
        <w:t>za každý započat</w:t>
      </w:r>
      <w:r w:rsidR="00614F6C">
        <w:rPr>
          <w:rFonts w:cs="Calibri"/>
          <w:sz w:val="24"/>
          <w:szCs w:val="24"/>
        </w:rPr>
        <w:t>ý</w:t>
      </w:r>
      <w:r>
        <w:rPr>
          <w:rFonts w:cs="Calibri"/>
          <w:sz w:val="24"/>
          <w:szCs w:val="24"/>
        </w:rPr>
        <w:t xml:space="preserve"> den prodlení</w:t>
      </w:r>
      <w:r w:rsidR="005D42D2">
        <w:rPr>
          <w:rFonts w:cs="Calibri"/>
          <w:sz w:val="24"/>
          <w:szCs w:val="24"/>
        </w:rPr>
        <w:t xml:space="preserve"> s odstraněním vady</w:t>
      </w:r>
      <w:r>
        <w:rPr>
          <w:rFonts w:cs="Calibri"/>
          <w:sz w:val="24"/>
          <w:szCs w:val="24"/>
        </w:rPr>
        <w:t xml:space="preserve">. </w:t>
      </w:r>
      <w:r w:rsidR="00257505">
        <w:rPr>
          <w:rFonts w:cs="Calibri"/>
          <w:sz w:val="24"/>
          <w:szCs w:val="24"/>
        </w:rPr>
        <w:t xml:space="preserve"> </w:t>
      </w:r>
    </w:p>
    <w:p w:rsidR="00DC5965" w:rsidRDefault="00614F6C" w:rsidP="00257505">
      <w:pPr>
        <w:tabs>
          <w:tab w:val="left" w:pos="4395"/>
        </w:tabs>
        <w:spacing w:after="0"/>
        <w:jc w:val="both"/>
        <w:rPr>
          <w:rFonts w:cs="Calibri"/>
          <w:sz w:val="24"/>
          <w:szCs w:val="24"/>
        </w:rPr>
      </w:pPr>
      <w:r>
        <w:rPr>
          <w:rFonts w:cs="Calibri"/>
          <w:sz w:val="24"/>
          <w:szCs w:val="24"/>
        </w:rPr>
        <w:t xml:space="preserve">5. Objednatel není povinen </w:t>
      </w:r>
      <w:r w:rsidR="0077638C">
        <w:rPr>
          <w:rFonts w:cs="Calibri"/>
          <w:sz w:val="24"/>
          <w:szCs w:val="24"/>
        </w:rPr>
        <w:t>jednotlivou dílčí část díla</w:t>
      </w:r>
      <w:r>
        <w:rPr>
          <w:rFonts w:cs="Calibri"/>
          <w:sz w:val="24"/>
          <w:szCs w:val="24"/>
        </w:rPr>
        <w:t xml:space="preserve"> převzít, bude-li </w:t>
      </w:r>
      <w:r w:rsidR="0034066C">
        <w:rPr>
          <w:rFonts w:cs="Calibri"/>
          <w:sz w:val="24"/>
          <w:szCs w:val="24"/>
        </w:rPr>
        <w:t>vykaz</w:t>
      </w:r>
      <w:r>
        <w:rPr>
          <w:rFonts w:cs="Calibri"/>
          <w:sz w:val="24"/>
          <w:szCs w:val="24"/>
        </w:rPr>
        <w:t>ovat vady</w:t>
      </w:r>
      <w:r w:rsidR="00214F19">
        <w:rPr>
          <w:rFonts w:cs="Calibri"/>
          <w:sz w:val="24"/>
          <w:szCs w:val="24"/>
        </w:rPr>
        <w:t>,</w:t>
      </w:r>
      <w:r w:rsidR="00214F19" w:rsidRPr="00214F19">
        <w:t xml:space="preserve"> </w:t>
      </w:r>
      <w:r w:rsidR="00214F19" w:rsidRPr="00214F19">
        <w:rPr>
          <w:rFonts w:cs="Calibri"/>
          <w:sz w:val="24"/>
          <w:szCs w:val="24"/>
        </w:rPr>
        <w:t>nedodělky či drobné vady nebránící užívání díla</w:t>
      </w:r>
      <w:r>
        <w:rPr>
          <w:rFonts w:cs="Calibri"/>
          <w:sz w:val="24"/>
          <w:szCs w:val="24"/>
        </w:rPr>
        <w:t xml:space="preserve">. </w:t>
      </w:r>
      <w:r w:rsidR="0034066C">
        <w:rPr>
          <w:rFonts w:cs="Calibri"/>
          <w:sz w:val="24"/>
          <w:szCs w:val="24"/>
        </w:rPr>
        <w:t>O</w:t>
      </w:r>
      <w:r w:rsidR="0077638C">
        <w:rPr>
          <w:rFonts w:cs="Calibri"/>
          <w:sz w:val="24"/>
          <w:szCs w:val="24"/>
        </w:rPr>
        <w:t> </w:t>
      </w:r>
      <w:r w:rsidR="009F0659">
        <w:rPr>
          <w:rFonts w:cs="Calibri"/>
          <w:sz w:val="24"/>
          <w:szCs w:val="24"/>
        </w:rPr>
        <w:t>odmítnutí převzetí</w:t>
      </w:r>
      <w:r w:rsidR="0034066C">
        <w:rPr>
          <w:rFonts w:cs="Calibri"/>
          <w:sz w:val="24"/>
          <w:szCs w:val="24"/>
        </w:rPr>
        <w:t xml:space="preserve"> strany sepíšou protokol, v němž bude uveden důvod odmítnutí převzetí díla</w:t>
      </w:r>
      <w:r w:rsidR="003E4375">
        <w:rPr>
          <w:rFonts w:cs="Calibri"/>
          <w:sz w:val="24"/>
          <w:szCs w:val="24"/>
        </w:rPr>
        <w:t xml:space="preserve"> a náhradní termín převzetí</w:t>
      </w:r>
      <w:r w:rsidR="0034066C">
        <w:rPr>
          <w:rFonts w:cs="Calibri"/>
          <w:sz w:val="24"/>
          <w:szCs w:val="24"/>
        </w:rPr>
        <w:t>.</w:t>
      </w:r>
      <w:r w:rsidR="003E4375">
        <w:rPr>
          <w:rFonts w:cs="Calibri"/>
          <w:sz w:val="24"/>
          <w:szCs w:val="24"/>
        </w:rPr>
        <w:t xml:space="preserve"> Nebude-li tento termín v protokolu uveden, platí, že náhradní termín předání byl stanoven na sedmý den od data podpisu protokolu.</w:t>
      </w:r>
    </w:p>
    <w:p w:rsidR="00463D21" w:rsidRDefault="00DC5965" w:rsidP="00257505">
      <w:pPr>
        <w:tabs>
          <w:tab w:val="left" w:pos="4395"/>
        </w:tabs>
        <w:spacing w:after="0"/>
        <w:jc w:val="both"/>
        <w:rPr>
          <w:rFonts w:cs="Calibri"/>
          <w:sz w:val="24"/>
          <w:szCs w:val="24"/>
        </w:rPr>
      </w:pPr>
      <w:r>
        <w:rPr>
          <w:rFonts w:cs="Calibri"/>
          <w:sz w:val="24"/>
          <w:szCs w:val="24"/>
        </w:rPr>
        <w:lastRenderedPageBreak/>
        <w:t>6. Objednatel se zavazuje poskytnout zhotoviteli k řádnému provedení díla a jeho následného předání veškerou nezbytnou součinnost.</w:t>
      </w:r>
    </w:p>
    <w:p w:rsidR="00463D21" w:rsidRDefault="00463D21" w:rsidP="00257505">
      <w:pPr>
        <w:tabs>
          <w:tab w:val="left" w:pos="4395"/>
        </w:tabs>
        <w:spacing w:after="0"/>
        <w:jc w:val="both"/>
        <w:rPr>
          <w:rFonts w:cs="Calibri"/>
          <w:sz w:val="24"/>
          <w:szCs w:val="24"/>
        </w:rPr>
      </w:pPr>
    </w:p>
    <w:p w:rsidR="006E3998" w:rsidRDefault="006E3998" w:rsidP="00257505">
      <w:pPr>
        <w:tabs>
          <w:tab w:val="left" w:pos="4395"/>
        </w:tabs>
        <w:spacing w:after="0"/>
        <w:jc w:val="both"/>
        <w:rPr>
          <w:rFonts w:cs="Calibri"/>
          <w:sz w:val="24"/>
          <w:szCs w:val="24"/>
        </w:rPr>
      </w:pPr>
    </w:p>
    <w:p w:rsidR="00614F6C" w:rsidRDefault="00463D21" w:rsidP="000F792C">
      <w:pPr>
        <w:tabs>
          <w:tab w:val="left" w:pos="4395"/>
        </w:tabs>
        <w:spacing w:after="0"/>
        <w:jc w:val="center"/>
        <w:outlineLvl w:val="0"/>
        <w:rPr>
          <w:rFonts w:cs="Calibri"/>
          <w:b/>
          <w:sz w:val="24"/>
          <w:szCs w:val="24"/>
        </w:rPr>
      </w:pPr>
      <w:r>
        <w:rPr>
          <w:rFonts w:cs="Calibri"/>
          <w:b/>
          <w:sz w:val="24"/>
          <w:szCs w:val="24"/>
        </w:rPr>
        <w:t>X.</w:t>
      </w:r>
    </w:p>
    <w:p w:rsidR="0010659E" w:rsidRDefault="0010659E" w:rsidP="000F792C">
      <w:pPr>
        <w:tabs>
          <w:tab w:val="left" w:pos="4395"/>
        </w:tabs>
        <w:spacing w:after="0"/>
        <w:jc w:val="center"/>
        <w:outlineLvl w:val="0"/>
        <w:rPr>
          <w:rFonts w:cs="Calibri"/>
          <w:b/>
          <w:sz w:val="24"/>
          <w:szCs w:val="24"/>
        </w:rPr>
      </w:pPr>
      <w:r>
        <w:rPr>
          <w:rFonts w:cs="Calibri"/>
          <w:b/>
          <w:sz w:val="24"/>
          <w:szCs w:val="24"/>
        </w:rPr>
        <w:t>Pojištění</w:t>
      </w:r>
    </w:p>
    <w:p w:rsidR="0010659E" w:rsidRDefault="0010659E" w:rsidP="000F792C">
      <w:pPr>
        <w:tabs>
          <w:tab w:val="left" w:pos="4395"/>
        </w:tabs>
        <w:spacing w:after="0"/>
        <w:jc w:val="center"/>
        <w:outlineLvl w:val="0"/>
        <w:rPr>
          <w:rFonts w:cs="Calibri"/>
          <w:b/>
          <w:sz w:val="24"/>
          <w:szCs w:val="24"/>
        </w:rPr>
      </w:pPr>
    </w:p>
    <w:p w:rsidR="0010659E" w:rsidRPr="0010659E" w:rsidRDefault="0010659E" w:rsidP="0010659E">
      <w:pPr>
        <w:tabs>
          <w:tab w:val="left" w:pos="4395"/>
        </w:tabs>
        <w:spacing w:after="0"/>
        <w:jc w:val="both"/>
        <w:outlineLvl w:val="0"/>
        <w:rPr>
          <w:rFonts w:cs="Calibri"/>
          <w:sz w:val="24"/>
          <w:szCs w:val="24"/>
        </w:rPr>
      </w:pPr>
      <w:r>
        <w:rPr>
          <w:rFonts w:cs="Calibri"/>
          <w:sz w:val="24"/>
          <w:szCs w:val="24"/>
        </w:rPr>
        <w:t xml:space="preserve">1. Zhotovitel před podpisem této smlouvy předložil objednateli doklad osvědčují skutečnost, že uzavřel smlouvu o pojištění odpovědnosti za škodu, kterou by způsobil objednateli či třetím osobám, kdy minimální výše pojistného plnění činí 500.000,-Kč. Zhotovitel se zavazuje udržovat v platnosti tento </w:t>
      </w:r>
      <w:r w:rsidR="00867EE6">
        <w:rPr>
          <w:rFonts w:cs="Calibri"/>
          <w:sz w:val="24"/>
          <w:szCs w:val="24"/>
        </w:rPr>
        <w:t xml:space="preserve">pojistný vztah, příp. pojistný vztah obdobný se shodnou minimální výší pojistného plnění, </w:t>
      </w:r>
      <w:r>
        <w:rPr>
          <w:rFonts w:cs="Calibri"/>
          <w:sz w:val="24"/>
          <w:szCs w:val="24"/>
        </w:rPr>
        <w:t>po celou dobu realizace díla. V případě porušení této povinnosti je povinen uhradit objednateli jednorázovou smluvní pokutu ve výši</w:t>
      </w:r>
      <w:r w:rsidR="001F130D">
        <w:rPr>
          <w:rFonts w:cs="Calibri"/>
          <w:sz w:val="24"/>
          <w:szCs w:val="24"/>
        </w:rPr>
        <w:t xml:space="preserve"> 150 000,-</w:t>
      </w:r>
      <w:r>
        <w:rPr>
          <w:rFonts w:cs="Calibri"/>
          <w:sz w:val="24"/>
          <w:szCs w:val="24"/>
        </w:rPr>
        <w:t xml:space="preserve"> Kč</w:t>
      </w:r>
      <w:r w:rsidR="004F2A17">
        <w:rPr>
          <w:rFonts w:cs="Calibri"/>
          <w:sz w:val="24"/>
          <w:szCs w:val="24"/>
        </w:rPr>
        <w:t xml:space="preserve"> a objednatel je dále oprávněn od smlouvy odstoupit a to i jen částečně.</w:t>
      </w:r>
      <w:r>
        <w:rPr>
          <w:rFonts w:cs="Calibri"/>
          <w:sz w:val="24"/>
          <w:szCs w:val="24"/>
        </w:rPr>
        <w:t xml:space="preserve">  </w:t>
      </w:r>
    </w:p>
    <w:p w:rsidR="0010659E" w:rsidRDefault="0010659E" w:rsidP="000F792C">
      <w:pPr>
        <w:tabs>
          <w:tab w:val="left" w:pos="4395"/>
        </w:tabs>
        <w:spacing w:after="0"/>
        <w:jc w:val="center"/>
        <w:outlineLvl w:val="0"/>
        <w:rPr>
          <w:rFonts w:cs="Calibri"/>
          <w:b/>
          <w:sz w:val="24"/>
          <w:szCs w:val="24"/>
        </w:rPr>
      </w:pPr>
    </w:p>
    <w:p w:rsidR="00E37FA4" w:rsidRDefault="00E37FA4" w:rsidP="000F792C">
      <w:pPr>
        <w:tabs>
          <w:tab w:val="left" w:pos="4395"/>
        </w:tabs>
        <w:spacing w:after="0"/>
        <w:jc w:val="center"/>
        <w:outlineLvl w:val="0"/>
        <w:rPr>
          <w:rFonts w:cs="Calibri"/>
          <w:b/>
          <w:sz w:val="24"/>
          <w:szCs w:val="24"/>
        </w:rPr>
      </w:pPr>
    </w:p>
    <w:p w:rsidR="006047B5" w:rsidRDefault="006047B5" w:rsidP="000F792C">
      <w:pPr>
        <w:tabs>
          <w:tab w:val="left" w:pos="4395"/>
        </w:tabs>
        <w:spacing w:after="0"/>
        <w:jc w:val="center"/>
        <w:outlineLvl w:val="0"/>
        <w:rPr>
          <w:rFonts w:cs="Calibri"/>
          <w:b/>
          <w:sz w:val="24"/>
          <w:szCs w:val="24"/>
        </w:rPr>
      </w:pPr>
      <w:r>
        <w:rPr>
          <w:rFonts w:cs="Calibri"/>
          <w:b/>
          <w:sz w:val="24"/>
          <w:szCs w:val="24"/>
        </w:rPr>
        <w:t>X</w:t>
      </w:r>
      <w:r w:rsidR="000934DA">
        <w:rPr>
          <w:rFonts w:cs="Calibri"/>
          <w:b/>
          <w:sz w:val="24"/>
          <w:szCs w:val="24"/>
        </w:rPr>
        <w:t>I</w:t>
      </w:r>
      <w:r>
        <w:rPr>
          <w:rFonts w:cs="Calibri"/>
          <w:b/>
          <w:sz w:val="24"/>
          <w:szCs w:val="24"/>
        </w:rPr>
        <w:t>.</w:t>
      </w:r>
    </w:p>
    <w:p w:rsidR="00463D21" w:rsidRDefault="00463D21" w:rsidP="00463D21">
      <w:pPr>
        <w:tabs>
          <w:tab w:val="left" w:pos="4395"/>
        </w:tabs>
        <w:spacing w:after="0"/>
        <w:jc w:val="center"/>
        <w:rPr>
          <w:rFonts w:cs="Calibri"/>
          <w:b/>
          <w:sz w:val="24"/>
          <w:szCs w:val="24"/>
        </w:rPr>
      </w:pPr>
      <w:r>
        <w:rPr>
          <w:rFonts w:cs="Calibri"/>
          <w:b/>
          <w:sz w:val="24"/>
          <w:szCs w:val="24"/>
        </w:rPr>
        <w:t>Záruční lhůta</w:t>
      </w:r>
    </w:p>
    <w:p w:rsidR="00463D21" w:rsidRDefault="00463D21" w:rsidP="00463D21">
      <w:pPr>
        <w:tabs>
          <w:tab w:val="left" w:pos="4395"/>
        </w:tabs>
        <w:spacing w:after="0"/>
        <w:jc w:val="both"/>
        <w:rPr>
          <w:rFonts w:cs="Calibri"/>
          <w:b/>
          <w:sz w:val="24"/>
          <w:szCs w:val="24"/>
        </w:rPr>
      </w:pPr>
    </w:p>
    <w:p w:rsidR="0002751F" w:rsidRDefault="00463D21" w:rsidP="00463D21">
      <w:pPr>
        <w:tabs>
          <w:tab w:val="left" w:pos="4395"/>
        </w:tabs>
        <w:spacing w:after="0"/>
        <w:jc w:val="both"/>
        <w:rPr>
          <w:rFonts w:cs="Calibri"/>
          <w:sz w:val="24"/>
          <w:szCs w:val="24"/>
        </w:rPr>
      </w:pPr>
      <w:r w:rsidRPr="00463D21">
        <w:rPr>
          <w:rFonts w:cs="Calibri"/>
          <w:sz w:val="24"/>
          <w:szCs w:val="24"/>
        </w:rPr>
        <w:t>1.</w:t>
      </w:r>
      <w:r>
        <w:rPr>
          <w:rFonts w:cs="Calibri"/>
          <w:b/>
          <w:sz w:val="24"/>
          <w:szCs w:val="24"/>
        </w:rPr>
        <w:t xml:space="preserve"> </w:t>
      </w:r>
      <w:r>
        <w:rPr>
          <w:rFonts w:cs="Calibri"/>
          <w:sz w:val="24"/>
          <w:szCs w:val="24"/>
        </w:rPr>
        <w:t xml:space="preserve">Zhotovitel poskytuje </w:t>
      </w:r>
      <w:r w:rsidR="00955433">
        <w:rPr>
          <w:rFonts w:cs="Calibri"/>
          <w:sz w:val="24"/>
          <w:szCs w:val="24"/>
        </w:rPr>
        <w:t>za bezvadné provedení díla záruku</w:t>
      </w:r>
      <w:r>
        <w:rPr>
          <w:rFonts w:cs="Calibri"/>
          <w:sz w:val="24"/>
          <w:szCs w:val="24"/>
        </w:rPr>
        <w:t xml:space="preserve">, </w:t>
      </w:r>
      <w:r w:rsidR="0002751F">
        <w:rPr>
          <w:rFonts w:cs="Calibri"/>
          <w:sz w:val="24"/>
          <w:szCs w:val="24"/>
        </w:rPr>
        <w:t xml:space="preserve">kterou přejímá závazek, že celé dílo a </w:t>
      </w:r>
      <w:r w:rsidR="00867EE6">
        <w:rPr>
          <w:rFonts w:cs="Calibri"/>
          <w:sz w:val="24"/>
          <w:szCs w:val="24"/>
        </w:rPr>
        <w:t>veškeré jeho části budou prosty</w:t>
      </w:r>
      <w:r w:rsidR="0002751F">
        <w:rPr>
          <w:rFonts w:cs="Calibri"/>
          <w:sz w:val="24"/>
          <w:szCs w:val="24"/>
        </w:rPr>
        <w:t xml:space="preserve"> jakýchkoli vad a že dílo bude po celou záruční dobu způsobilé ke smluvenému účelu a zachová si smluvené či obvyklé vlastnosti, </w:t>
      </w:r>
      <w:r>
        <w:rPr>
          <w:rFonts w:cs="Calibri"/>
          <w:sz w:val="24"/>
          <w:szCs w:val="24"/>
        </w:rPr>
        <w:t xml:space="preserve">a to v délce </w:t>
      </w:r>
      <w:r w:rsidR="004E4248">
        <w:rPr>
          <w:rFonts w:cs="Calibri"/>
          <w:sz w:val="24"/>
          <w:szCs w:val="24"/>
        </w:rPr>
        <w:t xml:space="preserve">24 </w:t>
      </w:r>
      <w:r>
        <w:rPr>
          <w:rFonts w:cs="Calibri"/>
          <w:sz w:val="24"/>
          <w:szCs w:val="24"/>
        </w:rPr>
        <w:t xml:space="preserve">měsíců ode dne předání a převzetí </w:t>
      </w:r>
      <w:r w:rsidR="0077638C">
        <w:rPr>
          <w:rFonts w:cs="Calibri"/>
          <w:sz w:val="24"/>
          <w:szCs w:val="24"/>
        </w:rPr>
        <w:t xml:space="preserve">každé jednotlivé části díla </w:t>
      </w:r>
      <w:r w:rsidR="00955433">
        <w:rPr>
          <w:rFonts w:cs="Calibri"/>
          <w:sz w:val="24"/>
          <w:szCs w:val="24"/>
        </w:rPr>
        <w:t>či ode dne odstranění vad a nedodělků</w:t>
      </w:r>
      <w:r w:rsidR="009F0659">
        <w:rPr>
          <w:rFonts w:cs="Calibri"/>
          <w:sz w:val="24"/>
          <w:szCs w:val="24"/>
        </w:rPr>
        <w:t xml:space="preserve"> </w:t>
      </w:r>
      <w:r w:rsidR="002E355A">
        <w:rPr>
          <w:rFonts w:cs="Calibri"/>
          <w:sz w:val="24"/>
          <w:szCs w:val="24"/>
        </w:rPr>
        <w:t>uvedených v protokole o převzetí díla.</w:t>
      </w:r>
      <w:r w:rsidR="00E56EC4">
        <w:rPr>
          <w:rFonts w:cs="Calibri"/>
          <w:sz w:val="24"/>
          <w:szCs w:val="24"/>
        </w:rPr>
        <w:t xml:space="preserve"> </w:t>
      </w:r>
    </w:p>
    <w:p w:rsidR="0002751F" w:rsidRDefault="0002751F" w:rsidP="00463D21">
      <w:pPr>
        <w:tabs>
          <w:tab w:val="left" w:pos="4395"/>
        </w:tabs>
        <w:spacing w:after="0"/>
        <w:jc w:val="both"/>
        <w:rPr>
          <w:rFonts w:cs="Calibri"/>
          <w:sz w:val="24"/>
          <w:szCs w:val="24"/>
        </w:rPr>
      </w:pPr>
      <w:r>
        <w:rPr>
          <w:rFonts w:cs="Calibri"/>
          <w:sz w:val="24"/>
          <w:szCs w:val="24"/>
        </w:rPr>
        <w:t xml:space="preserve">2. Zhotovitel odpovídá za veškeré vady zjištěné v záruční lhůtě </w:t>
      </w:r>
      <w:r w:rsidR="00511E36">
        <w:rPr>
          <w:rFonts w:cs="Calibri"/>
          <w:sz w:val="24"/>
          <w:szCs w:val="24"/>
        </w:rPr>
        <w:t xml:space="preserve">vzniklé </w:t>
      </w:r>
      <w:r>
        <w:rPr>
          <w:rFonts w:cs="Calibri"/>
          <w:sz w:val="24"/>
          <w:szCs w:val="24"/>
        </w:rPr>
        <w:t xml:space="preserve">v důsledku porušení jeho povinností. Smluvní strany mají za to, že za vadu zodpovídá zhotovitel </w:t>
      </w:r>
      <w:r w:rsidR="00597D0D">
        <w:rPr>
          <w:rFonts w:cs="Calibri"/>
          <w:sz w:val="24"/>
          <w:szCs w:val="24"/>
        </w:rPr>
        <w:t xml:space="preserve">do okamžiku, než se prokáže opak, a zhotovitel je povinen </w:t>
      </w:r>
      <w:r w:rsidR="00E7141E">
        <w:rPr>
          <w:rFonts w:cs="Calibri"/>
          <w:sz w:val="24"/>
          <w:szCs w:val="24"/>
        </w:rPr>
        <w:t>přistoupit k odstranění vady ve</w:t>
      </w:r>
      <w:r w:rsidR="00597D0D">
        <w:rPr>
          <w:rFonts w:cs="Calibri"/>
          <w:sz w:val="24"/>
          <w:szCs w:val="24"/>
        </w:rPr>
        <w:t xml:space="preserve"> </w:t>
      </w:r>
      <w:r w:rsidR="00E7141E">
        <w:rPr>
          <w:rFonts w:cs="Calibri"/>
          <w:sz w:val="24"/>
          <w:szCs w:val="24"/>
        </w:rPr>
        <w:t>lhůtě stanovené v souladu s</w:t>
      </w:r>
      <w:r w:rsidR="00597D0D">
        <w:rPr>
          <w:rFonts w:cs="Calibri"/>
          <w:sz w:val="24"/>
          <w:szCs w:val="24"/>
        </w:rPr>
        <w:t xml:space="preserve"> touto smlouvou, byl-li tento požadavek uplatněn objednatelem. </w:t>
      </w:r>
    </w:p>
    <w:p w:rsidR="00463D21" w:rsidRDefault="0002751F" w:rsidP="00463D21">
      <w:pPr>
        <w:tabs>
          <w:tab w:val="left" w:pos="4395"/>
        </w:tabs>
        <w:spacing w:after="0"/>
        <w:jc w:val="both"/>
        <w:rPr>
          <w:rFonts w:cs="Calibri"/>
          <w:sz w:val="24"/>
          <w:szCs w:val="24"/>
        </w:rPr>
      </w:pPr>
      <w:r>
        <w:rPr>
          <w:rFonts w:cs="Calibri"/>
          <w:sz w:val="24"/>
          <w:szCs w:val="24"/>
        </w:rPr>
        <w:t xml:space="preserve">3. </w:t>
      </w:r>
      <w:r w:rsidR="00A6781E">
        <w:rPr>
          <w:rFonts w:cs="Calibri"/>
          <w:sz w:val="24"/>
          <w:szCs w:val="24"/>
        </w:rPr>
        <w:t>Zhotovitel se zavazuje po dobu záruční lhůty na své náklad</w:t>
      </w:r>
      <w:r w:rsidR="00EB5B7F">
        <w:rPr>
          <w:rFonts w:cs="Calibri"/>
          <w:sz w:val="24"/>
          <w:szCs w:val="24"/>
        </w:rPr>
        <w:t xml:space="preserve">y odstranit veškeré vady, které </w:t>
      </w:r>
      <w:r w:rsidR="00A6781E">
        <w:rPr>
          <w:rFonts w:cs="Calibri"/>
          <w:sz w:val="24"/>
          <w:szCs w:val="24"/>
        </w:rPr>
        <w:t>objednatel oprávněně reklamuje</w:t>
      </w:r>
      <w:r w:rsidR="00777749">
        <w:rPr>
          <w:rFonts w:cs="Calibri"/>
          <w:sz w:val="24"/>
          <w:szCs w:val="24"/>
        </w:rPr>
        <w:t xml:space="preserve"> a </w:t>
      </w:r>
      <w:r w:rsidR="00EB5B7F">
        <w:rPr>
          <w:rFonts w:cs="Calibri"/>
          <w:sz w:val="24"/>
          <w:szCs w:val="24"/>
        </w:rPr>
        <w:t>na jejichž odstranění objednatel uplatní nárok</w:t>
      </w:r>
      <w:r w:rsidR="00801051">
        <w:rPr>
          <w:rFonts w:cs="Calibri"/>
          <w:sz w:val="24"/>
          <w:szCs w:val="24"/>
        </w:rPr>
        <w:t xml:space="preserve">, ve lhůtě </w:t>
      </w:r>
      <w:r w:rsidR="00D11D4B">
        <w:rPr>
          <w:rFonts w:cs="Calibri"/>
          <w:sz w:val="24"/>
          <w:szCs w:val="24"/>
        </w:rPr>
        <w:t xml:space="preserve"> stanovené</w:t>
      </w:r>
      <w:r w:rsidR="00801051">
        <w:rPr>
          <w:rFonts w:cs="Calibri"/>
          <w:sz w:val="24"/>
          <w:szCs w:val="24"/>
        </w:rPr>
        <w:t xml:space="preserve"> objednatelem, nebude-li tato lhůta </w:t>
      </w:r>
      <w:r w:rsidR="00D11D4B">
        <w:rPr>
          <w:rFonts w:cs="Calibri"/>
          <w:sz w:val="24"/>
          <w:szCs w:val="24"/>
        </w:rPr>
        <w:t xml:space="preserve"> stanovena</w:t>
      </w:r>
      <w:r w:rsidR="00801051">
        <w:rPr>
          <w:rFonts w:cs="Calibri"/>
          <w:sz w:val="24"/>
          <w:szCs w:val="24"/>
        </w:rPr>
        <w:t xml:space="preserve">, ve lhůtě </w:t>
      </w:r>
      <w:r w:rsidR="00EB5B7F">
        <w:rPr>
          <w:rFonts w:cs="Calibri"/>
          <w:sz w:val="24"/>
          <w:szCs w:val="24"/>
        </w:rPr>
        <w:t>pěti</w:t>
      </w:r>
      <w:r w:rsidR="00801051">
        <w:rPr>
          <w:rFonts w:cs="Calibri"/>
          <w:sz w:val="24"/>
          <w:szCs w:val="24"/>
        </w:rPr>
        <w:t xml:space="preserve"> </w:t>
      </w:r>
      <w:r w:rsidR="002C5C1D">
        <w:rPr>
          <w:rFonts w:cs="Calibri"/>
          <w:sz w:val="24"/>
          <w:szCs w:val="24"/>
        </w:rPr>
        <w:t xml:space="preserve">pracovních </w:t>
      </w:r>
      <w:r w:rsidR="00801051">
        <w:rPr>
          <w:rFonts w:cs="Calibri"/>
          <w:sz w:val="24"/>
          <w:szCs w:val="24"/>
        </w:rPr>
        <w:t>dnů</w:t>
      </w:r>
      <w:r w:rsidR="00A6781E">
        <w:rPr>
          <w:rFonts w:cs="Calibri"/>
          <w:sz w:val="24"/>
          <w:szCs w:val="24"/>
        </w:rPr>
        <w:t>.</w:t>
      </w:r>
      <w:r w:rsidR="00D205F6">
        <w:rPr>
          <w:rFonts w:cs="Calibri"/>
          <w:sz w:val="24"/>
          <w:szCs w:val="24"/>
        </w:rPr>
        <w:t xml:space="preserve"> V případě prodlení se splněním této povinnosti je zhotovitel povinen uhradit objednateli smluvní pokutu ve výši </w:t>
      </w:r>
      <w:r w:rsidR="00E26F91">
        <w:rPr>
          <w:rFonts w:cs="Calibri"/>
          <w:sz w:val="24"/>
          <w:szCs w:val="24"/>
        </w:rPr>
        <w:t>500</w:t>
      </w:r>
      <w:r w:rsidR="00D205F6">
        <w:rPr>
          <w:rFonts w:cs="Calibri"/>
          <w:sz w:val="24"/>
          <w:szCs w:val="24"/>
        </w:rPr>
        <w:t>,- Kč za každý započatý den prodlení</w:t>
      </w:r>
      <w:r w:rsidR="009614D3">
        <w:rPr>
          <w:rFonts w:cs="Calibri"/>
          <w:sz w:val="24"/>
          <w:szCs w:val="24"/>
        </w:rPr>
        <w:t>. V případě, že délka prodlení zhotovitele se splněním této povinnosti přesáhne pět dnů,  je objednatel oprávněn nechat předmětnou vadu odstranit třetí osobou na náklady zhotovitele</w:t>
      </w:r>
      <w:r w:rsidR="00D205F6">
        <w:rPr>
          <w:rFonts w:cs="Calibri"/>
          <w:sz w:val="24"/>
          <w:szCs w:val="24"/>
        </w:rPr>
        <w:t>.</w:t>
      </w:r>
    </w:p>
    <w:p w:rsidR="00E56EC4" w:rsidRDefault="006F692A" w:rsidP="00463D21">
      <w:pPr>
        <w:tabs>
          <w:tab w:val="left" w:pos="4395"/>
        </w:tabs>
        <w:spacing w:after="0"/>
        <w:jc w:val="both"/>
        <w:rPr>
          <w:rFonts w:cs="Calibri"/>
          <w:sz w:val="24"/>
          <w:szCs w:val="24"/>
        </w:rPr>
      </w:pPr>
      <w:r>
        <w:rPr>
          <w:rFonts w:cs="Calibri"/>
          <w:sz w:val="24"/>
          <w:szCs w:val="24"/>
        </w:rPr>
        <w:t>4</w:t>
      </w:r>
      <w:r w:rsidR="00463D21">
        <w:rPr>
          <w:rFonts w:cs="Calibri"/>
          <w:sz w:val="24"/>
          <w:szCs w:val="24"/>
        </w:rPr>
        <w:t xml:space="preserve">. </w:t>
      </w:r>
      <w:r w:rsidR="00E56EC4">
        <w:rPr>
          <w:rFonts w:cs="Calibri"/>
          <w:sz w:val="24"/>
          <w:szCs w:val="24"/>
        </w:rPr>
        <w:t xml:space="preserve">Záruční doba </w:t>
      </w:r>
      <w:r w:rsidR="00D405BE">
        <w:rPr>
          <w:rFonts w:cs="Calibri"/>
          <w:sz w:val="24"/>
          <w:szCs w:val="24"/>
        </w:rPr>
        <w:t xml:space="preserve">pro jednotlivou část díla </w:t>
      </w:r>
      <w:r w:rsidR="00E56EC4">
        <w:rPr>
          <w:rFonts w:cs="Calibri"/>
          <w:sz w:val="24"/>
          <w:szCs w:val="24"/>
        </w:rPr>
        <w:t>neběží po dobu, po kterou objednatel nemůž</w:t>
      </w:r>
      <w:r w:rsidR="001B6E86">
        <w:rPr>
          <w:rFonts w:cs="Calibri"/>
          <w:sz w:val="24"/>
          <w:szCs w:val="24"/>
        </w:rPr>
        <w:t xml:space="preserve">e </w:t>
      </w:r>
      <w:r w:rsidR="00D405BE">
        <w:rPr>
          <w:rFonts w:cs="Calibri"/>
          <w:sz w:val="24"/>
          <w:szCs w:val="24"/>
        </w:rPr>
        <w:t>tuto část díla</w:t>
      </w:r>
      <w:r w:rsidR="001B6E86">
        <w:rPr>
          <w:rFonts w:cs="Calibri"/>
          <w:sz w:val="24"/>
          <w:szCs w:val="24"/>
        </w:rPr>
        <w:t xml:space="preserve"> užívat pro jeho vady, za </w:t>
      </w:r>
      <w:r w:rsidR="00E56EC4">
        <w:rPr>
          <w:rFonts w:cs="Calibri"/>
          <w:sz w:val="24"/>
          <w:szCs w:val="24"/>
        </w:rPr>
        <w:t>které odpovídá zhotovitel.</w:t>
      </w:r>
      <w:r w:rsidR="00A6781E" w:rsidRPr="00A6781E">
        <w:rPr>
          <w:rFonts w:cs="Calibri"/>
          <w:sz w:val="24"/>
          <w:szCs w:val="24"/>
        </w:rPr>
        <w:t xml:space="preserve"> </w:t>
      </w:r>
      <w:r w:rsidR="009A741F">
        <w:rPr>
          <w:rFonts w:cs="Calibri"/>
          <w:sz w:val="24"/>
          <w:szCs w:val="24"/>
        </w:rPr>
        <w:t>Záruční doba se prodlužuje o </w:t>
      </w:r>
      <w:r w:rsidR="00A6781E">
        <w:rPr>
          <w:rFonts w:cs="Calibri"/>
          <w:sz w:val="24"/>
          <w:szCs w:val="24"/>
        </w:rPr>
        <w:t xml:space="preserve">dobu trvání odstranění vady, která brání užívání díla. </w:t>
      </w:r>
    </w:p>
    <w:p w:rsidR="004A6CAB" w:rsidRDefault="004A6CAB" w:rsidP="00463D21">
      <w:pPr>
        <w:tabs>
          <w:tab w:val="left" w:pos="4395"/>
        </w:tabs>
        <w:spacing w:after="0"/>
        <w:jc w:val="both"/>
        <w:rPr>
          <w:rFonts w:cs="Calibri"/>
          <w:sz w:val="24"/>
          <w:szCs w:val="24"/>
        </w:rPr>
      </w:pPr>
      <w:r>
        <w:rPr>
          <w:rFonts w:cs="Calibri"/>
          <w:sz w:val="24"/>
          <w:szCs w:val="24"/>
        </w:rPr>
        <w:t>5. Za řádné oznámení vady se považuje též oznámení učiněné prostřednictvím elektronické pošty.</w:t>
      </w:r>
    </w:p>
    <w:p w:rsidR="00E56EC4" w:rsidRDefault="00E56EC4" w:rsidP="00463D21">
      <w:pPr>
        <w:tabs>
          <w:tab w:val="left" w:pos="4395"/>
        </w:tabs>
        <w:spacing w:after="0"/>
        <w:jc w:val="both"/>
        <w:rPr>
          <w:rFonts w:cs="Calibri"/>
          <w:sz w:val="24"/>
          <w:szCs w:val="24"/>
        </w:rPr>
      </w:pPr>
    </w:p>
    <w:p w:rsidR="0034066C" w:rsidRDefault="00955433" w:rsidP="000F792C">
      <w:pPr>
        <w:tabs>
          <w:tab w:val="left" w:pos="4395"/>
        </w:tabs>
        <w:spacing w:after="0"/>
        <w:jc w:val="center"/>
        <w:outlineLvl w:val="0"/>
        <w:rPr>
          <w:rFonts w:cs="Calibri"/>
          <w:b/>
          <w:sz w:val="24"/>
          <w:szCs w:val="24"/>
        </w:rPr>
      </w:pPr>
      <w:r>
        <w:rPr>
          <w:rFonts w:cs="Calibri"/>
          <w:b/>
          <w:sz w:val="24"/>
          <w:szCs w:val="24"/>
        </w:rPr>
        <w:t>X</w:t>
      </w:r>
      <w:r w:rsidR="006047B5">
        <w:rPr>
          <w:rFonts w:cs="Calibri"/>
          <w:b/>
          <w:sz w:val="24"/>
          <w:szCs w:val="24"/>
        </w:rPr>
        <w:t>I</w:t>
      </w:r>
      <w:r w:rsidR="000934DA">
        <w:rPr>
          <w:rFonts w:cs="Calibri"/>
          <w:b/>
          <w:sz w:val="24"/>
          <w:szCs w:val="24"/>
        </w:rPr>
        <w:t>I</w:t>
      </w:r>
      <w:r>
        <w:rPr>
          <w:rFonts w:cs="Calibri"/>
          <w:b/>
          <w:sz w:val="24"/>
          <w:szCs w:val="24"/>
        </w:rPr>
        <w:t xml:space="preserve">. </w:t>
      </w:r>
    </w:p>
    <w:p w:rsidR="00955433" w:rsidRDefault="00955433" w:rsidP="00955433">
      <w:pPr>
        <w:tabs>
          <w:tab w:val="left" w:pos="4395"/>
        </w:tabs>
        <w:spacing w:after="0"/>
        <w:jc w:val="center"/>
        <w:rPr>
          <w:rFonts w:cs="Calibri"/>
          <w:b/>
          <w:sz w:val="24"/>
          <w:szCs w:val="24"/>
        </w:rPr>
      </w:pPr>
      <w:r>
        <w:rPr>
          <w:rFonts w:cs="Calibri"/>
          <w:b/>
          <w:sz w:val="24"/>
          <w:szCs w:val="24"/>
        </w:rPr>
        <w:t>Vady díla</w:t>
      </w:r>
    </w:p>
    <w:p w:rsidR="003A52CA" w:rsidRDefault="003A52CA" w:rsidP="003A52CA">
      <w:pPr>
        <w:tabs>
          <w:tab w:val="left" w:pos="4395"/>
        </w:tabs>
        <w:spacing w:after="0"/>
        <w:jc w:val="both"/>
        <w:rPr>
          <w:rFonts w:cs="Calibri"/>
          <w:b/>
          <w:sz w:val="24"/>
          <w:szCs w:val="24"/>
        </w:rPr>
      </w:pPr>
    </w:p>
    <w:p w:rsidR="00E8440A" w:rsidRPr="00E8440A" w:rsidRDefault="003A52CA" w:rsidP="003A52CA">
      <w:pPr>
        <w:tabs>
          <w:tab w:val="left" w:pos="4395"/>
        </w:tabs>
        <w:spacing w:after="0"/>
        <w:jc w:val="both"/>
        <w:rPr>
          <w:rFonts w:cs="Calibri"/>
          <w:b/>
          <w:sz w:val="24"/>
          <w:szCs w:val="24"/>
        </w:rPr>
      </w:pPr>
      <w:r w:rsidRPr="00E8440A">
        <w:rPr>
          <w:rFonts w:cs="Calibri"/>
          <w:sz w:val="24"/>
          <w:szCs w:val="24"/>
        </w:rPr>
        <w:t xml:space="preserve">1. </w:t>
      </w:r>
      <w:r w:rsidR="00E8440A" w:rsidRPr="00E8440A">
        <w:rPr>
          <w:rFonts w:cs="Calibri"/>
          <w:sz w:val="24"/>
          <w:szCs w:val="24"/>
        </w:rPr>
        <w:t>Zhotovitel odpovídá</w:t>
      </w:r>
      <w:r w:rsidR="00E8440A">
        <w:rPr>
          <w:rFonts w:cs="Calibri"/>
          <w:b/>
          <w:sz w:val="24"/>
          <w:szCs w:val="24"/>
        </w:rPr>
        <w:t xml:space="preserve"> </w:t>
      </w:r>
      <w:r w:rsidR="00E8440A">
        <w:rPr>
          <w:rFonts w:cs="Calibri"/>
          <w:sz w:val="24"/>
          <w:szCs w:val="24"/>
        </w:rPr>
        <w:t xml:space="preserve">za vady, jež má dílo v době jeho předání, a dále za vady, které se vyskytnou v záruční době.  </w:t>
      </w:r>
      <w:r w:rsidR="005E0423">
        <w:rPr>
          <w:rFonts w:cs="Calibri"/>
          <w:sz w:val="24"/>
          <w:szCs w:val="24"/>
        </w:rPr>
        <w:t xml:space="preserve">Zhotovitel odpovídá za to, že je dílo </w:t>
      </w:r>
      <w:r w:rsidR="009A741F">
        <w:rPr>
          <w:rFonts w:cs="Calibri"/>
          <w:sz w:val="24"/>
          <w:szCs w:val="24"/>
        </w:rPr>
        <w:t>úplné a</w:t>
      </w:r>
      <w:r w:rsidR="005E0423">
        <w:rPr>
          <w:rFonts w:cs="Calibri"/>
          <w:sz w:val="24"/>
          <w:szCs w:val="24"/>
        </w:rPr>
        <w:t xml:space="preserve"> způsobilé ke</w:t>
      </w:r>
      <w:r w:rsidR="009A741F">
        <w:rPr>
          <w:rFonts w:cs="Calibri"/>
          <w:sz w:val="24"/>
          <w:szCs w:val="24"/>
        </w:rPr>
        <w:t> </w:t>
      </w:r>
      <w:r w:rsidR="005E0423">
        <w:rPr>
          <w:rFonts w:cs="Calibri"/>
          <w:sz w:val="24"/>
          <w:szCs w:val="24"/>
        </w:rPr>
        <w:t xml:space="preserve">stanovenému účelu a jeho vlastnosti odpovídají této smlouvě. </w:t>
      </w:r>
      <w:r w:rsidR="00E8440A">
        <w:rPr>
          <w:rFonts w:cs="Calibri"/>
          <w:sz w:val="24"/>
          <w:szCs w:val="24"/>
        </w:rPr>
        <w:t xml:space="preserve"> </w:t>
      </w:r>
      <w:r w:rsidR="00E8440A" w:rsidRPr="00E8440A">
        <w:rPr>
          <w:rFonts w:cs="Calibri"/>
          <w:b/>
          <w:sz w:val="24"/>
          <w:szCs w:val="24"/>
        </w:rPr>
        <w:t xml:space="preserve"> </w:t>
      </w:r>
    </w:p>
    <w:p w:rsidR="00955433" w:rsidRDefault="005C5F3E" w:rsidP="003A52CA">
      <w:pPr>
        <w:tabs>
          <w:tab w:val="left" w:pos="4395"/>
        </w:tabs>
        <w:spacing w:after="0"/>
        <w:jc w:val="both"/>
        <w:rPr>
          <w:rFonts w:cs="Calibri"/>
          <w:sz w:val="24"/>
          <w:szCs w:val="24"/>
        </w:rPr>
      </w:pPr>
      <w:r>
        <w:rPr>
          <w:rFonts w:cs="Calibri"/>
          <w:sz w:val="24"/>
          <w:szCs w:val="24"/>
        </w:rPr>
        <w:t xml:space="preserve">2. </w:t>
      </w:r>
      <w:r w:rsidR="00874A77">
        <w:rPr>
          <w:rFonts w:cs="Calibri"/>
          <w:sz w:val="24"/>
          <w:szCs w:val="24"/>
        </w:rPr>
        <w:t xml:space="preserve">Objednatel uplatní svůj nárok z odpovědnosti za vady </w:t>
      </w:r>
      <w:r>
        <w:rPr>
          <w:rFonts w:cs="Calibri"/>
          <w:sz w:val="24"/>
          <w:szCs w:val="24"/>
        </w:rPr>
        <w:t xml:space="preserve">bez zbytečného odkladu poté, co existenci vady zjistí, a to </w:t>
      </w:r>
      <w:r w:rsidR="00874A77">
        <w:rPr>
          <w:rFonts w:cs="Calibri"/>
          <w:sz w:val="24"/>
          <w:szCs w:val="24"/>
        </w:rPr>
        <w:t>formou písemné reklamace, v níž popíše vadu a uvede nárok, který uplatňuje. V případě požadavku na odstranění vady, st</w:t>
      </w:r>
      <w:r w:rsidR="002E355A">
        <w:rPr>
          <w:rFonts w:cs="Calibri"/>
          <w:sz w:val="24"/>
          <w:szCs w:val="24"/>
        </w:rPr>
        <w:t>anoví také přiměřenou lhůtu pro </w:t>
      </w:r>
      <w:r w:rsidR="00874A77">
        <w:rPr>
          <w:rFonts w:cs="Calibri"/>
          <w:sz w:val="24"/>
          <w:szCs w:val="24"/>
        </w:rPr>
        <w:t>odstranění vady</w:t>
      </w:r>
      <w:r w:rsidR="002C5C1D">
        <w:rPr>
          <w:rFonts w:cs="Calibri"/>
          <w:sz w:val="24"/>
          <w:szCs w:val="24"/>
        </w:rPr>
        <w:t>, ne kratší než pět pracovních dnů</w:t>
      </w:r>
      <w:r w:rsidR="00874A77">
        <w:rPr>
          <w:rFonts w:cs="Calibri"/>
          <w:sz w:val="24"/>
          <w:szCs w:val="24"/>
        </w:rPr>
        <w:t>.</w:t>
      </w:r>
      <w:r w:rsidR="003A52CA">
        <w:rPr>
          <w:rFonts w:cs="Calibri"/>
          <w:sz w:val="24"/>
          <w:szCs w:val="24"/>
        </w:rPr>
        <w:t xml:space="preserve"> </w:t>
      </w:r>
    </w:p>
    <w:p w:rsidR="003A52CA" w:rsidRDefault="005C5F3E" w:rsidP="003A52CA">
      <w:pPr>
        <w:tabs>
          <w:tab w:val="left" w:pos="4395"/>
        </w:tabs>
        <w:spacing w:after="0"/>
        <w:jc w:val="both"/>
        <w:rPr>
          <w:rFonts w:cs="Calibri"/>
          <w:sz w:val="24"/>
          <w:szCs w:val="24"/>
        </w:rPr>
      </w:pPr>
      <w:r>
        <w:rPr>
          <w:rFonts w:cs="Calibri"/>
          <w:sz w:val="24"/>
          <w:szCs w:val="24"/>
        </w:rPr>
        <w:t>3</w:t>
      </w:r>
      <w:r w:rsidR="003A52CA">
        <w:rPr>
          <w:rFonts w:cs="Calibri"/>
          <w:sz w:val="24"/>
          <w:szCs w:val="24"/>
        </w:rPr>
        <w:t xml:space="preserve">. Zhotovitel je povinen do 48 hodin po obdržení reklamace zaslat objednateli vyjádření k reklamaci. Vychází-li konec této lhůty na den pracovního klidu či státní svátek, </w:t>
      </w:r>
      <w:r w:rsidR="004E18C9">
        <w:rPr>
          <w:rFonts w:cs="Calibri"/>
          <w:sz w:val="24"/>
          <w:szCs w:val="24"/>
        </w:rPr>
        <w:t>uplyne lhůta nejbližší</w:t>
      </w:r>
      <w:r w:rsidR="002E355A">
        <w:rPr>
          <w:rFonts w:cs="Calibri"/>
          <w:sz w:val="24"/>
          <w:szCs w:val="24"/>
        </w:rPr>
        <w:t xml:space="preserve"> </w:t>
      </w:r>
      <w:r w:rsidR="004E18C9">
        <w:rPr>
          <w:rFonts w:cs="Calibri"/>
          <w:sz w:val="24"/>
          <w:szCs w:val="24"/>
        </w:rPr>
        <w:t>následující pracovní</w:t>
      </w:r>
      <w:r w:rsidR="002E355A">
        <w:rPr>
          <w:rFonts w:cs="Calibri"/>
          <w:sz w:val="24"/>
          <w:szCs w:val="24"/>
        </w:rPr>
        <w:t xml:space="preserve"> d</w:t>
      </w:r>
      <w:r w:rsidR="004E18C9">
        <w:rPr>
          <w:rFonts w:cs="Calibri"/>
          <w:sz w:val="24"/>
          <w:szCs w:val="24"/>
        </w:rPr>
        <w:t>en</w:t>
      </w:r>
      <w:r w:rsidR="002E355A">
        <w:rPr>
          <w:rFonts w:cs="Calibri"/>
          <w:sz w:val="24"/>
          <w:szCs w:val="24"/>
        </w:rPr>
        <w:t>.</w:t>
      </w:r>
      <w:r w:rsidR="000946BA">
        <w:rPr>
          <w:rFonts w:cs="Calibri"/>
          <w:sz w:val="24"/>
          <w:szCs w:val="24"/>
        </w:rPr>
        <w:t xml:space="preserve"> Nesplní-li tuto povinnost</w:t>
      </w:r>
      <w:r w:rsidR="0017280B">
        <w:rPr>
          <w:rFonts w:cs="Calibri"/>
          <w:sz w:val="24"/>
          <w:szCs w:val="24"/>
        </w:rPr>
        <w:t xml:space="preserve"> v této lhůtě</w:t>
      </w:r>
      <w:r w:rsidR="000946BA">
        <w:rPr>
          <w:rFonts w:cs="Calibri"/>
          <w:sz w:val="24"/>
          <w:szCs w:val="24"/>
        </w:rPr>
        <w:t>, má se za to, že reklamaci uznává jako oprávněnou.</w:t>
      </w:r>
    </w:p>
    <w:p w:rsidR="005C5F3E" w:rsidRDefault="005C5F3E" w:rsidP="003A52CA">
      <w:pPr>
        <w:tabs>
          <w:tab w:val="left" w:pos="4395"/>
        </w:tabs>
        <w:spacing w:after="0"/>
        <w:jc w:val="both"/>
        <w:rPr>
          <w:rFonts w:cs="Calibri"/>
          <w:sz w:val="24"/>
          <w:szCs w:val="24"/>
        </w:rPr>
      </w:pPr>
      <w:r>
        <w:rPr>
          <w:rFonts w:cs="Calibri"/>
          <w:sz w:val="24"/>
          <w:szCs w:val="24"/>
        </w:rPr>
        <w:t xml:space="preserve">4. Objednatel je povinen poskytnout zhotoviteli k odstranění vady veškerou nezbytnou součinnost. </w:t>
      </w:r>
    </w:p>
    <w:p w:rsidR="005C5F3E" w:rsidRDefault="005C5F3E" w:rsidP="003A52CA">
      <w:pPr>
        <w:tabs>
          <w:tab w:val="left" w:pos="4395"/>
        </w:tabs>
        <w:spacing w:after="0"/>
        <w:jc w:val="both"/>
        <w:rPr>
          <w:rFonts w:cs="Calibri"/>
          <w:sz w:val="24"/>
          <w:szCs w:val="24"/>
        </w:rPr>
      </w:pPr>
      <w:r>
        <w:rPr>
          <w:rFonts w:cs="Calibri"/>
          <w:sz w:val="24"/>
          <w:szCs w:val="24"/>
        </w:rPr>
        <w:t>5</w:t>
      </w:r>
      <w:r w:rsidR="003A52CA">
        <w:rPr>
          <w:rFonts w:cs="Calibri"/>
          <w:sz w:val="24"/>
          <w:szCs w:val="24"/>
        </w:rPr>
        <w:t>. Neodstraní-li zhotovitel reklamovanou vadu ve stanovené lhůtě, je objednatel oprávněn zajistit odstranění vady sám na náklady zhotovitele.</w:t>
      </w:r>
      <w:r w:rsidR="001901B9">
        <w:rPr>
          <w:rFonts w:cs="Calibri"/>
          <w:sz w:val="24"/>
          <w:szCs w:val="24"/>
        </w:rPr>
        <w:t xml:space="preserve"> Ocitne-li se zhotovitel v prodlení s odstraněním vady, je povinen objednateli uhradit smluvní pokutu ve výši </w:t>
      </w:r>
      <w:r w:rsidR="004E4248">
        <w:rPr>
          <w:rFonts w:cs="Calibri"/>
          <w:sz w:val="24"/>
          <w:szCs w:val="24"/>
        </w:rPr>
        <w:t xml:space="preserve">0,1% </w:t>
      </w:r>
      <w:r w:rsidR="00E26F91">
        <w:rPr>
          <w:rFonts w:cs="Calibri"/>
          <w:sz w:val="24"/>
          <w:szCs w:val="24"/>
        </w:rPr>
        <w:t>ceny vynaložené na odstranění vady</w:t>
      </w:r>
      <w:r w:rsidR="001901B9">
        <w:rPr>
          <w:rFonts w:cs="Calibri"/>
          <w:sz w:val="24"/>
          <w:szCs w:val="24"/>
        </w:rPr>
        <w:t xml:space="preserve"> za každý započatý den prodlení.</w:t>
      </w:r>
    </w:p>
    <w:p w:rsidR="003A52CA" w:rsidRDefault="005C5F3E" w:rsidP="003A52CA">
      <w:pPr>
        <w:tabs>
          <w:tab w:val="left" w:pos="4395"/>
        </w:tabs>
        <w:spacing w:after="0"/>
        <w:jc w:val="both"/>
        <w:rPr>
          <w:rFonts w:cs="Calibri"/>
          <w:sz w:val="24"/>
          <w:szCs w:val="24"/>
        </w:rPr>
      </w:pPr>
      <w:r>
        <w:rPr>
          <w:rFonts w:cs="Calibri"/>
          <w:sz w:val="24"/>
          <w:szCs w:val="24"/>
        </w:rPr>
        <w:t>6</w:t>
      </w:r>
      <w:r w:rsidR="00E8440A">
        <w:rPr>
          <w:rFonts w:cs="Calibri"/>
          <w:sz w:val="24"/>
          <w:szCs w:val="24"/>
        </w:rPr>
        <w:t>. O odstranění vady bude sepsán protokol, který bude podepsán oběma smluvními stranami</w:t>
      </w:r>
      <w:r>
        <w:rPr>
          <w:rFonts w:cs="Calibri"/>
          <w:sz w:val="24"/>
          <w:szCs w:val="24"/>
        </w:rPr>
        <w:t>.</w:t>
      </w:r>
      <w:r w:rsidR="003A52CA">
        <w:rPr>
          <w:rFonts w:cs="Calibri"/>
          <w:sz w:val="24"/>
          <w:szCs w:val="24"/>
        </w:rPr>
        <w:t xml:space="preserve"> </w:t>
      </w:r>
    </w:p>
    <w:p w:rsidR="003B3ABF" w:rsidRDefault="003B3ABF" w:rsidP="003A52CA">
      <w:pPr>
        <w:tabs>
          <w:tab w:val="left" w:pos="4395"/>
        </w:tabs>
        <w:spacing w:after="0"/>
        <w:jc w:val="both"/>
        <w:rPr>
          <w:rFonts w:cs="Calibri"/>
          <w:sz w:val="24"/>
          <w:szCs w:val="24"/>
        </w:rPr>
      </w:pPr>
    </w:p>
    <w:p w:rsidR="006E3998" w:rsidRDefault="006E3998" w:rsidP="003A52CA">
      <w:pPr>
        <w:tabs>
          <w:tab w:val="left" w:pos="4395"/>
        </w:tabs>
        <w:spacing w:after="0"/>
        <w:jc w:val="both"/>
        <w:rPr>
          <w:rFonts w:cs="Calibri"/>
          <w:sz w:val="24"/>
          <w:szCs w:val="24"/>
        </w:rPr>
      </w:pPr>
    </w:p>
    <w:p w:rsidR="003B3ABF" w:rsidRDefault="003B3ABF" w:rsidP="000F792C">
      <w:pPr>
        <w:tabs>
          <w:tab w:val="left" w:pos="4395"/>
        </w:tabs>
        <w:spacing w:after="0"/>
        <w:jc w:val="center"/>
        <w:outlineLvl w:val="0"/>
        <w:rPr>
          <w:rFonts w:cs="Calibri"/>
          <w:b/>
          <w:sz w:val="24"/>
          <w:szCs w:val="24"/>
        </w:rPr>
      </w:pPr>
      <w:r>
        <w:rPr>
          <w:rFonts w:cs="Calibri"/>
          <w:b/>
          <w:sz w:val="24"/>
          <w:szCs w:val="24"/>
        </w:rPr>
        <w:t>XI</w:t>
      </w:r>
      <w:r w:rsidR="000934DA">
        <w:rPr>
          <w:rFonts w:cs="Calibri"/>
          <w:b/>
          <w:sz w:val="24"/>
          <w:szCs w:val="24"/>
        </w:rPr>
        <w:t>I</w:t>
      </w:r>
      <w:r w:rsidR="006047B5">
        <w:rPr>
          <w:rFonts w:cs="Calibri"/>
          <w:b/>
          <w:sz w:val="24"/>
          <w:szCs w:val="24"/>
        </w:rPr>
        <w:t>I</w:t>
      </w:r>
      <w:r>
        <w:rPr>
          <w:rFonts w:cs="Calibri"/>
          <w:b/>
          <w:sz w:val="24"/>
          <w:szCs w:val="24"/>
        </w:rPr>
        <w:t>.</w:t>
      </w:r>
    </w:p>
    <w:p w:rsidR="003B3ABF" w:rsidRDefault="003B3ABF" w:rsidP="003B3ABF">
      <w:pPr>
        <w:tabs>
          <w:tab w:val="left" w:pos="4395"/>
        </w:tabs>
        <w:spacing w:after="0"/>
        <w:jc w:val="center"/>
        <w:rPr>
          <w:rFonts w:cs="Calibri"/>
          <w:b/>
          <w:sz w:val="24"/>
          <w:szCs w:val="24"/>
        </w:rPr>
      </w:pPr>
      <w:r>
        <w:rPr>
          <w:rFonts w:cs="Calibri"/>
          <w:b/>
          <w:sz w:val="24"/>
          <w:szCs w:val="24"/>
        </w:rPr>
        <w:t>Postoupení, započtení</w:t>
      </w:r>
    </w:p>
    <w:p w:rsidR="003B3ABF" w:rsidRDefault="003B3ABF" w:rsidP="003B3ABF">
      <w:pPr>
        <w:tabs>
          <w:tab w:val="left" w:pos="4395"/>
        </w:tabs>
        <w:spacing w:after="0"/>
        <w:jc w:val="center"/>
        <w:rPr>
          <w:rFonts w:cs="Calibri"/>
          <w:b/>
          <w:sz w:val="24"/>
          <w:szCs w:val="24"/>
        </w:rPr>
      </w:pPr>
    </w:p>
    <w:p w:rsidR="003B3ABF" w:rsidRPr="003B3ABF" w:rsidRDefault="003B3ABF" w:rsidP="003B3ABF">
      <w:pPr>
        <w:tabs>
          <w:tab w:val="left" w:pos="4395"/>
        </w:tabs>
        <w:spacing w:after="0"/>
        <w:jc w:val="both"/>
        <w:rPr>
          <w:rFonts w:cs="Calibri"/>
          <w:sz w:val="24"/>
          <w:szCs w:val="24"/>
        </w:rPr>
      </w:pPr>
      <w:r>
        <w:rPr>
          <w:rFonts w:cs="Calibri"/>
          <w:sz w:val="24"/>
          <w:szCs w:val="24"/>
        </w:rPr>
        <w:t xml:space="preserve">1. Zhotovitel není oprávněn </w:t>
      </w:r>
      <w:r w:rsidR="00DF45FF">
        <w:rPr>
          <w:rFonts w:cs="Calibri"/>
          <w:sz w:val="24"/>
          <w:szCs w:val="24"/>
        </w:rPr>
        <w:t xml:space="preserve">bez souhlasu objednatele </w:t>
      </w:r>
      <w:r>
        <w:rPr>
          <w:rFonts w:cs="Calibri"/>
          <w:sz w:val="24"/>
          <w:szCs w:val="24"/>
        </w:rPr>
        <w:t>postoupit třetí osobě jakoukoli tvrzenou pohledávku za objednatelem.</w:t>
      </w:r>
    </w:p>
    <w:p w:rsidR="003B3ABF" w:rsidRDefault="003B3ABF" w:rsidP="005F57B8">
      <w:pPr>
        <w:tabs>
          <w:tab w:val="left" w:pos="4395"/>
        </w:tabs>
        <w:spacing w:after="0"/>
        <w:jc w:val="both"/>
        <w:rPr>
          <w:rFonts w:cs="Calibri"/>
          <w:sz w:val="24"/>
          <w:szCs w:val="24"/>
        </w:rPr>
      </w:pPr>
      <w:r>
        <w:rPr>
          <w:rFonts w:cs="Calibri"/>
          <w:sz w:val="24"/>
          <w:szCs w:val="24"/>
        </w:rPr>
        <w:t xml:space="preserve"> 2.  Zhotov</w:t>
      </w:r>
      <w:r w:rsidR="001901B9">
        <w:rPr>
          <w:rFonts w:cs="Calibri"/>
          <w:sz w:val="24"/>
          <w:szCs w:val="24"/>
        </w:rPr>
        <w:t xml:space="preserve">itel není oprávněn </w:t>
      </w:r>
      <w:r w:rsidR="00814F5A">
        <w:rPr>
          <w:rFonts w:cs="Calibri"/>
          <w:sz w:val="24"/>
          <w:szCs w:val="24"/>
        </w:rPr>
        <w:t xml:space="preserve">jednostranně </w:t>
      </w:r>
      <w:r w:rsidR="001901B9">
        <w:rPr>
          <w:rFonts w:cs="Calibri"/>
          <w:sz w:val="24"/>
          <w:szCs w:val="24"/>
        </w:rPr>
        <w:t>započíst jakoukoli svou tvrzenou pohledávku za objednatelem na pohledávku objednatele za zhotovitelem.</w:t>
      </w:r>
    </w:p>
    <w:p w:rsidR="005F57B8" w:rsidRDefault="005F57B8" w:rsidP="005F57B8">
      <w:pPr>
        <w:tabs>
          <w:tab w:val="left" w:pos="4395"/>
        </w:tabs>
        <w:spacing w:after="0"/>
        <w:jc w:val="both"/>
        <w:rPr>
          <w:rFonts w:cs="Calibri"/>
          <w:sz w:val="24"/>
          <w:szCs w:val="24"/>
        </w:rPr>
      </w:pPr>
    </w:p>
    <w:p w:rsidR="006E3998" w:rsidRPr="00DB03D5" w:rsidRDefault="006E3998" w:rsidP="005F57B8">
      <w:pPr>
        <w:tabs>
          <w:tab w:val="left" w:pos="4395"/>
        </w:tabs>
        <w:spacing w:after="0"/>
        <w:jc w:val="both"/>
        <w:rPr>
          <w:rFonts w:cs="Calibri"/>
          <w:sz w:val="24"/>
          <w:szCs w:val="24"/>
        </w:rPr>
      </w:pPr>
    </w:p>
    <w:p w:rsidR="007303CD" w:rsidRDefault="00062BD7" w:rsidP="000F792C">
      <w:pPr>
        <w:tabs>
          <w:tab w:val="left" w:pos="4395"/>
        </w:tabs>
        <w:spacing w:after="0"/>
        <w:jc w:val="center"/>
        <w:outlineLvl w:val="0"/>
        <w:rPr>
          <w:rFonts w:cs="Calibri"/>
          <w:b/>
          <w:sz w:val="24"/>
          <w:szCs w:val="24"/>
        </w:rPr>
      </w:pPr>
      <w:r>
        <w:rPr>
          <w:rFonts w:cs="Calibri"/>
          <w:b/>
          <w:sz w:val="24"/>
          <w:szCs w:val="24"/>
        </w:rPr>
        <w:t>X</w:t>
      </w:r>
      <w:r w:rsidR="006047B5">
        <w:rPr>
          <w:rFonts w:cs="Calibri"/>
          <w:b/>
          <w:sz w:val="24"/>
          <w:szCs w:val="24"/>
        </w:rPr>
        <w:t>I</w:t>
      </w:r>
      <w:r w:rsidR="000934DA">
        <w:rPr>
          <w:rFonts w:cs="Calibri"/>
          <w:b/>
          <w:sz w:val="24"/>
          <w:szCs w:val="24"/>
        </w:rPr>
        <w:t>V</w:t>
      </w:r>
      <w:r>
        <w:rPr>
          <w:rFonts w:cs="Calibri"/>
          <w:b/>
          <w:sz w:val="24"/>
          <w:szCs w:val="24"/>
        </w:rPr>
        <w:t>.</w:t>
      </w:r>
    </w:p>
    <w:p w:rsidR="00082C9C" w:rsidRDefault="00082C9C" w:rsidP="009937E2">
      <w:pPr>
        <w:tabs>
          <w:tab w:val="left" w:pos="4395"/>
        </w:tabs>
        <w:spacing w:after="0"/>
        <w:jc w:val="center"/>
        <w:rPr>
          <w:rFonts w:cs="Calibri"/>
          <w:b/>
          <w:sz w:val="24"/>
          <w:szCs w:val="24"/>
        </w:rPr>
      </w:pPr>
      <w:r>
        <w:rPr>
          <w:rFonts w:cs="Calibri"/>
          <w:b/>
          <w:sz w:val="24"/>
          <w:szCs w:val="24"/>
        </w:rPr>
        <w:t>Smluvní pokuty</w:t>
      </w:r>
    </w:p>
    <w:p w:rsidR="00082C9C" w:rsidRDefault="00082C9C" w:rsidP="009937E2">
      <w:pPr>
        <w:tabs>
          <w:tab w:val="left" w:pos="4395"/>
        </w:tabs>
        <w:spacing w:after="0"/>
        <w:jc w:val="center"/>
        <w:rPr>
          <w:rFonts w:cs="Calibri"/>
          <w:b/>
          <w:sz w:val="24"/>
          <w:szCs w:val="24"/>
        </w:rPr>
      </w:pPr>
    </w:p>
    <w:p w:rsidR="00082C9C" w:rsidRDefault="00082C9C" w:rsidP="00082C9C">
      <w:pPr>
        <w:tabs>
          <w:tab w:val="left" w:pos="4395"/>
        </w:tabs>
        <w:spacing w:after="0"/>
        <w:jc w:val="both"/>
        <w:rPr>
          <w:rFonts w:cs="Calibri"/>
          <w:sz w:val="24"/>
          <w:szCs w:val="24"/>
        </w:rPr>
      </w:pPr>
      <w:r>
        <w:rPr>
          <w:rFonts w:cs="Calibri"/>
          <w:sz w:val="24"/>
          <w:szCs w:val="24"/>
        </w:rPr>
        <w:t xml:space="preserve">1. Zhotovitel je povinen uhradit objednateli smluvní pokutu ve výši a za podmínek stanovených touto smlouvou. </w:t>
      </w:r>
    </w:p>
    <w:p w:rsidR="00082C9C" w:rsidRDefault="00082C9C" w:rsidP="00082C9C">
      <w:pPr>
        <w:tabs>
          <w:tab w:val="left" w:pos="4395"/>
        </w:tabs>
        <w:spacing w:after="0"/>
        <w:jc w:val="both"/>
        <w:rPr>
          <w:rFonts w:cs="Calibri"/>
          <w:sz w:val="24"/>
          <w:szCs w:val="24"/>
        </w:rPr>
      </w:pPr>
      <w:r>
        <w:rPr>
          <w:rFonts w:cs="Calibri"/>
          <w:sz w:val="24"/>
          <w:szCs w:val="24"/>
        </w:rPr>
        <w:lastRenderedPageBreak/>
        <w:t>2. Objednatel je oprávněn na jakýkoli peněžitý nárok zhotovitele vyplývající z této smlouvy započítat jakoukoli pohledávku za zhotovitelem.</w:t>
      </w:r>
    </w:p>
    <w:p w:rsidR="00082C9C" w:rsidRDefault="00082C9C" w:rsidP="00082C9C">
      <w:pPr>
        <w:tabs>
          <w:tab w:val="left" w:pos="4395"/>
        </w:tabs>
        <w:spacing w:after="0"/>
        <w:jc w:val="both"/>
        <w:rPr>
          <w:rFonts w:cs="Calibri"/>
          <w:sz w:val="24"/>
          <w:szCs w:val="24"/>
        </w:rPr>
      </w:pPr>
      <w:r>
        <w:rPr>
          <w:rFonts w:cs="Calibri"/>
          <w:sz w:val="24"/>
          <w:szCs w:val="24"/>
        </w:rPr>
        <w:t>3. Odstoupením od smlouvy není dotčen nárok objednatele na úhradu smluvní pokuty.</w:t>
      </w:r>
    </w:p>
    <w:p w:rsidR="00082C9C" w:rsidRDefault="00082C9C" w:rsidP="00082C9C">
      <w:pPr>
        <w:tabs>
          <w:tab w:val="left" w:pos="4395"/>
        </w:tabs>
        <w:spacing w:after="0"/>
        <w:jc w:val="both"/>
        <w:rPr>
          <w:rFonts w:cs="Calibri"/>
          <w:sz w:val="24"/>
          <w:szCs w:val="24"/>
        </w:rPr>
      </w:pPr>
    </w:p>
    <w:p w:rsidR="006E3998" w:rsidRDefault="006E3998" w:rsidP="00082C9C">
      <w:pPr>
        <w:tabs>
          <w:tab w:val="left" w:pos="4395"/>
        </w:tabs>
        <w:spacing w:after="0"/>
        <w:jc w:val="both"/>
        <w:rPr>
          <w:rFonts w:cs="Calibri"/>
          <w:sz w:val="24"/>
          <w:szCs w:val="24"/>
        </w:rPr>
      </w:pPr>
    </w:p>
    <w:p w:rsidR="00082C9C" w:rsidRDefault="000934DA" w:rsidP="000F792C">
      <w:pPr>
        <w:tabs>
          <w:tab w:val="left" w:pos="4395"/>
        </w:tabs>
        <w:spacing w:after="0"/>
        <w:jc w:val="center"/>
        <w:outlineLvl w:val="0"/>
        <w:rPr>
          <w:rFonts w:cs="Calibri"/>
          <w:b/>
          <w:sz w:val="24"/>
          <w:szCs w:val="24"/>
        </w:rPr>
      </w:pPr>
      <w:r>
        <w:rPr>
          <w:rFonts w:cs="Calibri"/>
          <w:b/>
          <w:sz w:val="24"/>
          <w:szCs w:val="24"/>
        </w:rPr>
        <w:t>X</w:t>
      </w:r>
      <w:r w:rsidR="006047B5">
        <w:rPr>
          <w:rFonts w:cs="Calibri"/>
          <w:b/>
          <w:sz w:val="24"/>
          <w:szCs w:val="24"/>
        </w:rPr>
        <w:t>V</w:t>
      </w:r>
      <w:r w:rsidR="00082C9C">
        <w:rPr>
          <w:rFonts w:cs="Calibri"/>
          <w:b/>
          <w:sz w:val="24"/>
          <w:szCs w:val="24"/>
        </w:rPr>
        <w:t>.</w:t>
      </w:r>
    </w:p>
    <w:p w:rsidR="00082C9C" w:rsidRDefault="00385B09" w:rsidP="00082C9C">
      <w:pPr>
        <w:tabs>
          <w:tab w:val="left" w:pos="4395"/>
        </w:tabs>
        <w:spacing w:after="0"/>
        <w:jc w:val="center"/>
        <w:rPr>
          <w:rFonts w:cs="Calibri"/>
          <w:b/>
          <w:sz w:val="24"/>
          <w:szCs w:val="24"/>
        </w:rPr>
      </w:pPr>
      <w:r>
        <w:rPr>
          <w:rFonts w:cs="Calibri"/>
          <w:b/>
          <w:sz w:val="24"/>
          <w:szCs w:val="24"/>
        </w:rPr>
        <w:t xml:space="preserve">Doba trvání </w:t>
      </w:r>
      <w:r w:rsidR="00082C9C">
        <w:rPr>
          <w:rFonts w:cs="Calibri"/>
          <w:b/>
          <w:sz w:val="24"/>
          <w:szCs w:val="24"/>
        </w:rPr>
        <w:t xml:space="preserve"> smluvního vztahu</w:t>
      </w:r>
    </w:p>
    <w:p w:rsidR="00082C9C" w:rsidRDefault="00082C9C" w:rsidP="00082C9C">
      <w:pPr>
        <w:tabs>
          <w:tab w:val="left" w:pos="4395"/>
        </w:tabs>
        <w:spacing w:after="0"/>
        <w:jc w:val="center"/>
        <w:rPr>
          <w:rFonts w:cs="Calibri"/>
          <w:b/>
          <w:sz w:val="24"/>
          <w:szCs w:val="24"/>
        </w:rPr>
      </w:pPr>
    </w:p>
    <w:p w:rsidR="00385B09" w:rsidRDefault="00385B09" w:rsidP="00082C9C">
      <w:pPr>
        <w:tabs>
          <w:tab w:val="left" w:pos="4395"/>
        </w:tabs>
        <w:spacing w:after="0"/>
        <w:jc w:val="both"/>
        <w:rPr>
          <w:rFonts w:asciiTheme="minorHAnsi" w:hAnsiTheme="minorHAnsi"/>
        </w:rPr>
      </w:pPr>
      <w:r>
        <w:rPr>
          <w:rFonts w:cs="Calibri"/>
          <w:sz w:val="24"/>
          <w:szCs w:val="24"/>
        </w:rPr>
        <w:t>1. Tato smlouva se uzavírá na dobu určitou</w:t>
      </w:r>
      <w:r w:rsidR="00082C9C">
        <w:rPr>
          <w:rFonts w:cs="Calibri"/>
          <w:sz w:val="24"/>
          <w:szCs w:val="24"/>
        </w:rPr>
        <w:t xml:space="preserve"> </w:t>
      </w:r>
      <w:proofErr w:type="spellStart"/>
      <w:r>
        <w:rPr>
          <w:rFonts w:asciiTheme="minorHAnsi" w:hAnsiTheme="minorHAnsi"/>
        </w:rPr>
        <w:t>určitou</w:t>
      </w:r>
      <w:proofErr w:type="spellEnd"/>
      <w:r>
        <w:rPr>
          <w:rFonts w:asciiTheme="minorHAnsi" w:hAnsiTheme="minorHAnsi"/>
        </w:rPr>
        <w:t xml:space="preserve"> </w:t>
      </w:r>
      <w:r>
        <w:rPr>
          <w:rFonts w:asciiTheme="minorHAnsi" w:hAnsiTheme="minorHAnsi"/>
          <w:b/>
        </w:rPr>
        <w:t xml:space="preserve"> </w:t>
      </w:r>
      <w:r>
        <w:rPr>
          <w:rFonts w:asciiTheme="minorHAnsi" w:hAnsiTheme="minorHAnsi"/>
        </w:rPr>
        <w:t>2 roky</w:t>
      </w:r>
      <w:r>
        <w:rPr>
          <w:rFonts w:asciiTheme="minorHAnsi" w:hAnsiTheme="minorHAnsi"/>
          <w:b/>
        </w:rPr>
        <w:t xml:space="preserve"> </w:t>
      </w:r>
      <w:r>
        <w:rPr>
          <w:rFonts w:asciiTheme="minorHAnsi" w:hAnsiTheme="minorHAnsi"/>
        </w:rPr>
        <w:t xml:space="preserve"> a to od prvního dne měsíce n</w:t>
      </w:r>
      <w:r w:rsidR="00992E8C">
        <w:rPr>
          <w:rFonts w:asciiTheme="minorHAnsi" w:hAnsiTheme="minorHAnsi"/>
        </w:rPr>
        <w:t>ásledujícího po podpisu smlouvy s tím, že maximální výše plnění poskytnutého objednatelem zhotoviteli na základě této smlouvy po dobu jejího trvání činí 1.800.000,- Kč bez DPH. Zánik smluvního vztahu je závislý na splnění té podmínky (uplynutí doby nebo dosažení maximálního limitu plnění), která nastane dříve.</w:t>
      </w:r>
    </w:p>
    <w:p w:rsidR="00385B09" w:rsidRDefault="00385B09" w:rsidP="00082C9C">
      <w:pPr>
        <w:tabs>
          <w:tab w:val="left" w:pos="4395"/>
        </w:tabs>
        <w:spacing w:after="0"/>
        <w:jc w:val="both"/>
        <w:rPr>
          <w:rFonts w:cs="Calibri"/>
          <w:sz w:val="24"/>
          <w:szCs w:val="24"/>
        </w:rPr>
      </w:pPr>
      <w:r>
        <w:rPr>
          <w:rFonts w:cs="Calibri"/>
          <w:sz w:val="24"/>
          <w:szCs w:val="24"/>
        </w:rPr>
        <w:t>2.Zhotovitel poskytne objednateli právo opce, tj.: výlučné právo</w:t>
      </w:r>
      <w:r w:rsidR="00992E8C">
        <w:rPr>
          <w:rFonts w:cs="Calibri"/>
          <w:sz w:val="24"/>
          <w:szCs w:val="24"/>
        </w:rPr>
        <w:t xml:space="preserve"> </w:t>
      </w:r>
      <w:r>
        <w:rPr>
          <w:rFonts w:cs="Calibri"/>
          <w:sz w:val="24"/>
          <w:szCs w:val="24"/>
        </w:rPr>
        <w:t xml:space="preserve">Objednatele na základě vlastní volby rozhodnout o prodloužení trvání smluvního vztahu založeného touto smlouvou, při zachování stejných podmínek, včetně cenových a ve stejném rozsahu, a to až o další dva roky s účinností ode dne následujícího po </w:t>
      </w:r>
      <w:r w:rsidR="00992E8C">
        <w:rPr>
          <w:rFonts w:cs="Calibri"/>
          <w:sz w:val="24"/>
          <w:szCs w:val="24"/>
        </w:rPr>
        <w:t>uplynutí</w:t>
      </w:r>
      <w:r>
        <w:rPr>
          <w:rFonts w:cs="Calibri"/>
          <w:sz w:val="24"/>
          <w:szCs w:val="24"/>
        </w:rPr>
        <w:t xml:space="preserve"> lhůty  uvedené v odst. 1 tohoto článku smlouvy. Toto rozhodnutí musí být učiněno v písemné formě a kupující je povinen doručit jej  zhotoviteli prokazatelným způsobem nejpozději 60 kalendářních dnů před uplynutím lhůty uvedené v předchozím odstavci.</w:t>
      </w:r>
    </w:p>
    <w:p w:rsidR="00082C9C" w:rsidRDefault="00385B09" w:rsidP="00082C9C">
      <w:pPr>
        <w:tabs>
          <w:tab w:val="left" w:pos="4395"/>
        </w:tabs>
        <w:spacing w:after="0"/>
        <w:jc w:val="both"/>
        <w:rPr>
          <w:rFonts w:cs="Calibri"/>
          <w:sz w:val="24"/>
          <w:szCs w:val="24"/>
        </w:rPr>
      </w:pPr>
      <w:r>
        <w:rPr>
          <w:rFonts w:cs="Calibri"/>
          <w:sz w:val="24"/>
          <w:szCs w:val="24"/>
        </w:rPr>
        <w:t>3.</w:t>
      </w:r>
      <w:r w:rsidR="00082C9C">
        <w:rPr>
          <w:rFonts w:cs="Calibri"/>
          <w:sz w:val="24"/>
          <w:szCs w:val="24"/>
        </w:rPr>
        <w:t>Tento smluvní vztah lze kdykoli ukončit p</w:t>
      </w:r>
      <w:r w:rsidR="00992E8C">
        <w:rPr>
          <w:rFonts w:cs="Calibri"/>
          <w:sz w:val="24"/>
          <w:szCs w:val="24"/>
        </w:rPr>
        <w:t>ísemnou dohodou smluvních stran, či jednostrannou výpovědí bez udání důvodu, přičemž se sjednává výpovědní  doba v délce jednoho (1) měsíce, která počíná běžet v okamžiku doručení výpovědi druhé straně.</w:t>
      </w:r>
    </w:p>
    <w:p w:rsidR="002B4089" w:rsidRDefault="002B4089" w:rsidP="00082C9C">
      <w:pPr>
        <w:tabs>
          <w:tab w:val="left" w:pos="4395"/>
        </w:tabs>
        <w:spacing w:after="0"/>
        <w:jc w:val="both"/>
        <w:rPr>
          <w:rFonts w:cs="Calibri"/>
          <w:sz w:val="24"/>
          <w:szCs w:val="24"/>
        </w:rPr>
      </w:pPr>
      <w:r>
        <w:rPr>
          <w:rFonts w:cs="Calibri"/>
          <w:sz w:val="24"/>
          <w:szCs w:val="24"/>
        </w:rPr>
        <w:t>2. Objednatel je oprávněn od této smlouvy odstoupit</w:t>
      </w:r>
    </w:p>
    <w:p w:rsidR="002B4089" w:rsidRDefault="002B4089" w:rsidP="002B4089">
      <w:pPr>
        <w:tabs>
          <w:tab w:val="left" w:pos="2520"/>
        </w:tabs>
        <w:spacing w:after="0"/>
        <w:jc w:val="both"/>
        <w:rPr>
          <w:rFonts w:cs="Calibri"/>
          <w:sz w:val="24"/>
          <w:szCs w:val="24"/>
        </w:rPr>
      </w:pPr>
      <w:r>
        <w:rPr>
          <w:rFonts w:cs="Calibri"/>
          <w:sz w:val="24"/>
          <w:szCs w:val="24"/>
        </w:rPr>
        <w:tab/>
        <w:t xml:space="preserve">a) v případě stanoveném v čl. </w:t>
      </w:r>
      <w:r w:rsidR="00D66F0B">
        <w:rPr>
          <w:rFonts w:cs="Calibri"/>
          <w:sz w:val="24"/>
          <w:szCs w:val="24"/>
        </w:rPr>
        <w:t>VI. odst. 2 této smlouvy,</w:t>
      </w:r>
    </w:p>
    <w:p w:rsidR="00D66F0B" w:rsidRDefault="00D66F0B" w:rsidP="002B4089">
      <w:pPr>
        <w:tabs>
          <w:tab w:val="left" w:pos="2520"/>
        </w:tabs>
        <w:spacing w:after="0"/>
        <w:jc w:val="both"/>
        <w:rPr>
          <w:rFonts w:cs="Calibri"/>
          <w:sz w:val="24"/>
          <w:szCs w:val="24"/>
        </w:rPr>
      </w:pPr>
      <w:r>
        <w:rPr>
          <w:rFonts w:cs="Calibri"/>
          <w:sz w:val="24"/>
          <w:szCs w:val="24"/>
        </w:rPr>
        <w:tab/>
        <w:t>b) v případě stanoveném v čl. V. odst. 3 této smlouvy,</w:t>
      </w:r>
    </w:p>
    <w:p w:rsidR="001B6597" w:rsidRDefault="001B6597" w:rsidP="002B4089">
      <w:pPr>
        <w:tabs>
          <w:tab w:val="left" w:pos="2520"/>
        </w:tabs>
        <w:spacing w:after="0"/>
        <w:jc w:val="both"/>
        <w:rPr>
          <w:rFonts w:cs="Calibri"/>
          <w:sz w:val="24"/>
          <w:szCs w:val="24"/>
        </w:rPr>
      </w:pPr>
      <w:r>
        <w:rPr>
          <w:rFonts w:cs="Calibri"/>
          <w:sz w:val="24"/>
          <w:szCs w:val="24"/>
        </w:rPr>
        <w:tab/>
        <w:t>c) v případě stanoveném v čl. V. odst. 5 této smlouvy,</w:t>
      </w:r>
    </w:p>
    <w:p w:rsidR="00857BC2" w:rsidRDefault="00857BC2" w:rsidP="002B4089">
      <w:pPr>
        <w:tabs>
          <w:tab w:val="left" w:pos="2520"/>
        </w:tabs>
        <w:spacing w:after="0"/>
        <w:jc w:val="both"/>
        <w:rPr>
          <w:rFonts w:cs="Calibri"/>
          <w:sz w:val="24"/>
          <w:szCs w:val="24"/>
        </w:rPr>
      </w:pPr>
      <w:r>
        <w:rPr>
          <w:rFonts w:cs="Calibri"/>
          <w:sz w:val="24"/>
          <w:szCs w:val="24"/>
        </w:rPr>
        <w:tab/>
        <w:t>d) v případě stanoveném v čl. IV. odst. 2 této smlouvy,</w:t>
      </w:r>
    </w:p>
    <w:p w:rsidR="001B6597" w:rsidRDefault="006362E1" w:rsidP="001B6597">
      <w:pPr>
        <w:tabs>
          <w:tab w:val="left" w:pos="2520"/>
        </w:tabs>
        <w:spacing w:after="0"/>
        <w:ind w:left="2520"/>
        <w:jc w:val="both"/>
        <w:rPr>
          <w:rFonts w:cs="Calibri"/>
          <w:sz w:val="24"/>
          <w:szCs w:val="24"/>
        </w:rPr>
      </w:pPr>
      <w:r>
        <w:rPr>
          <w:rFonts w:cs="Calibri"/>
          <w:sz w:val="24"/>
          <w:szCs w:val="24"/>
        </w:rPr>
        <w:t>e</w:t>
      </w:r>
      <w:r w:rsidR="001B6597">
        <w:rPr>
          <w:rFonts w:cs="Calibri"/>
          <w:sz w:val="24"/>
          <w:szCs w:val="24"/>
        </w:rPr>
        <w:t>) v případě, že zhotovitel neoprávněně přeruší provádění prací po dobu delší než 5 dnů</w:t>
      </w:r>
    </w:p>
    <w:p w:rsidR="00F35211" w:rsidRDefault="006362E1" w:rsidP="001B6597">
      <w:pPr>
        <w:tabs>
          <w:tab w:val="left" w:pos="2520"/>
        </w:tabs>
        <w:spacing w:after="0"/>
        <w:ind w:left="2520"/>
        <w:jc w:val="both"/>
        <w:rPr>
          <w:rFonts w:cs="Calibri"/>
          <w:sz w:val="24"/>
          <w:szCs w:val="24"/>
        </w:rPr>
      </w:pPr>
      <w:r>
        <w:rPr>
          <w:rFonts w:cs="Calibri"/>
          <w:sz w:val="24"/>
          <w:szCs w:val="24"/>
        </w:rPr>
        <w:t>f</w:t>
      </w:r>
      <w:r w:rsidR="001B6597">
        <w:rPr>
          <w:rFonts w:cs="Calibri"/>
          <w:sz w:val="24"/>
          <w:szCs w:val="24"/>
        </w:rPr>
        <w:t>) bude-li v insolvenčním řízení ve věci zhotovitele v postavení dlužníka rozhodnuto o úpadku či insolvenční návrh zamítnut pro nedostatek majetku</w:t>
      </w:r>
    </w:p>
    <w:p w:rsidR="00F35211" w:rsidRDefault="006362E1" w:rsidP="001B6597">
      <w:pPr>
        <w:tabs>
          <w:tab w:val="left" w:pos="2520"/>
        </w:tabs>
        <w:spacing w:after="0"/>
        <w:ind w:left="2520"/>
        <w:jc w:val="both"/>
        <w:rPr>
          <w:rFonts w:cs="Calibri"/>
          <w:sz w:val="24"/>
          <w:szCs w:val="24"/>
        </w:rPr>
      </w:pPr>
      <w:r>
        <w:rPr>
          <w:rFonts w:cs="Calibri"/>
          <w:sz w:val="24"/>
          <w:szCs w:val="24"/>
        </w:rPr>
        <w:t>g</w:t>
      </w:r>
      <w:r w:rsidR="00F35211">
        <w:rPr>
          <w:rFonts w:cs="Calibri"/>
          <w:sz w:val="24"/>
          <w:szCs w:val="24"/>
        </w:rPr>
        <w:t>) učiní-li zhotovitel úkon, k němuž je dle této smlouvy zapotřebí souhlas objednatele, bez tohoto souhlasu</w:t>
      </w:r>
    </w:p>
    <w:p w:rsidR="00F35211" w:rsidRDefault="006362E1" w:rsidP="00F35211">
      <w:pPr>
        <w:tabs>
          <w:tab w:val="left" w:pos="2520"/>
        </w:tabs>
        <w:spacing w:after="0"/>
        <w:ind w:left="2520"/>
        <w:jc w:val="both"/>
        <w:rPr>
          <w:rFonts w:cs="Calibri"/>
          <w:sz w:val="24"/>
          <w:szCs w:val="24"/>
        </w:rPr>
      </w:pPr>
      <w:r>
        <w:rPr>
          <w:rFonts w:cs="Calibri"/>
          <w:sz w:val="24"/>
          <w:szCs w:val="24"/>
        </w:rPr>
        <w:t>h</w:t>
      </w:r>
      <w:r w:rsidR="00F35211">
        <w:rPr>
          <w:rFonts w:cs="Calibri"/>
          <w:sz w:val="24"/>
          <w:szCs w:val="24"/>
        </w:rPr>
        <w:t>) v ostatních případech stanovených touto smlouvou a zákonem</w:t>
      </w:r>
    </w:p>
    <w:p w:rsidR="00D02E6A" w:rsidRDefault="00F35211" w:rsidP="00F35211">
      <w:pPr>
        <w:tabs>
          <w:tab w:val="left" w:pos="2520"/>
        </w:tabs>
        <w:spacing w:after="0"/>
        <w:jc w:val="both"/>
        <w:rPr>
          <w:rFonts w:cs="Calibri"/>
          <w:sz w:val="24"/>
          <w:szCs w:val="24"/>
        </w:rPr>
      </w:pPr>
      <w:r>
        <w:rPr>
          <w:rFonts w:cs="Calibri"/>
          <w:sz w:val="24"/>
          <w:szCs w:val="24"/>
        </w:rPr>
        <w:t>3. Zhotovitel je oprávněn od této smlouvy odstoupit v případě, že objednatel poruší tuto smlouvu podstatným způsobem.</w:t>
      </w:r>
    </w:p>
    <w:p w:rsidR="001B6597" w:rsidRDefault="00992E8C" w:rsidP="00F35211">
      <w:pPr>
        <w:tabs>
          <w:tab w:val="left" w:pos="2520"/>
        </w:tabs>
        <w:spacing w:after="0"/>
        <w:jc w:val="both"/>
        <w:rPr>
          <w:rFonts w:cs="Calibri"/>
          <w:sz w:val="24"/>
          <w:szCs w:val="24"/>
        </w:rPr>
      </w:pPr>
      <w:r>
        <w:rPr>
          <w:rFonts w:cs="Calibri"/>
          <w:sz w:val="24"/>
          <w:szCs w:val="24"/>
        </w:rPr>
        <w:t>4</w:t>
      </w:r>
      <w:r w:rsidR="0024653C">
        <w:rPr>
          <w:rFonts w:cs="Calibri"/>
          <w:sz w:val="24"/>
          <w:szCs w:val="24"/>
        </w:rPr>
        <w:t xml:space="preserve">. </w:t>
      </w:r>
      <w:r w:rsidR="00D02E6A">
        <w:rPr>
          <w:rFonts w:cs="Calibri"/>
          <w:sz w:val="24"/>
          <w:szCs w:val="24"/>
        </w:rPr>
        <w:t>Odstoupení od této smlouvy musí být učiněno písemnou formou a stává se účinným v okamžiku doručení druhé smluvní straně.</w:t>
      </w:r>
      <w:r w:rsidR="00F35211">
        <w:rPr>
          <w:rFonts w:cs="Calibri"/>
          <w:sz w:val="24"/>
          <w:szCs w:val="24"/>
        </w:rPr>
        <w:t xml:space="preserve"> </w:t>
      </w:r>
      <w:r w:rsidR="001B6597">
        <w:rPr>
          <w:rFonts w:cs="Calibri"/>
          <w:sz w:val="24"/>
          <w:szCs w:val="24"/>
        </w:rPr>
        <w:t xml:space="preserve"> </w:t>
      </w:r>
    </w:p>
    <w:p w:rsidR="00082C9C" w:rsidRPr="00082C9C" w:rsidRDefault="00992E8C" w:rsidP="00082C9C">
      <w:pPr>
        <w:tabs>
          <w:tab w:val="left" w:pos="4395"/>
        </w:tabs>
        <w:spacing w:after="0"/>
        <w:jc w:val="both"/>
        <w:rPr>
          <w:rFonts w:cs="Calibri"/>
          <w:sz w:val="24"/>
          <w:szCs w:val="24"/>
        </w:rPr>
      </w:pPr>
      <w:r>
        <w:rPr>
          <w:rFonts w:cs="Calibri"/>
          <w:sz w:val="24"/>
          <w:szCs w:val="24"/>
        </w:rPr>
        <w:lastRenderedPageBreak/>
        <w:t>5</w:t>
      </w:r>
      <w:r w:rsidR="004F0E62">
        <w:rPr>
          <w:rFonts w:cs="Calibri"/>
          <w:sz w:val="24"/>
          <w:szCs w:val="24"/>
        </w:rPr>
        <w:t xml:space="preserve">. </w:t>
      </w:r>
      <w:r w:rsidR="00082C9C">
        <w:rPr>
          <w:rFonts w:cs="Calibri"/>
          <w:sz w:val="24"/>
          <w:szCs w:val="24"/>
        </w:rPr>
        <w:t xml:space="preserve">Po ukončení smluvního vztahu </w:t>
      </w:r>
      <w:r w:rsidR="0024653C">
        <w:rPr>
          <w:rFonts w:cs="Calibri"/>
          <w:sz w:val="24"/>
          <w:szCs w:val="24"/>
        </w:rPr>
        <w:t xml:space="preserve">z jiného důvodu než dle odst. 4 </w:t>
      </w:r>
      <w:r w:rsidR="00082C9C">
        <w:rPr>
          <w:rFonts w:cs="Calibri"/>
          <w:sz w:val="24"/>
          <w:szCs w:val="24"/>
        </w:rPr>
        <w:t>bude vyhotoven soupis prací a jejich ocenění. Nedohodnou-li se smluvní strany na ocenění prací, bude ocenění provedeno znaleckým posudkem na náklady zhotovitele.</w:t>
      </w:r>
    </w:p>
    <w:p w:rsidR="007303CD" w:rsidRDefault="007303CD" w:rsidP="00FB3253">
      <w:pPr>
        <w:tabs>
          <w:tab w:val="left" w:pos="4395"/>
        </w:tabs>
        <w:spacing w:after="0"/>
        <w:rPr>
          <w:rFonts w:cs="Calibri"/>
          <w:b/>
          <w:sz w:val="24"/>
          <w:szCs w:val="24"/>
        </w:rPr>
      </w:pPr>
    </w:p>
    <w:p w:rsidR="006E3998" w:rsidRDefault="006E3998" w:rsidP="00FB3253">
      <w:pPr>
        <w:tabs>
          <w:tab w:val="left" w:pos="4395"/>
        </w:tabs>
        <w:spacing w:after="0"/>
        <w:rPr>
          <w:rFonts w:cs="Calibri"/>
          <w:b/>
          <w:sz w:val="24"/>
          <w:szCs w:val="24"/>
        </w:rPr>
      </w:pPr>
    </w:p>
    <w:p w:rsidR="00DE7B40" w:rsidRDefault="006047B5" w:rsidP="000F792C">
      <w:pPr>
        <w:spacing w:after="0" w:line="240" w:lineRule="auto"/>
        <w:jc w:val="center"/>
        <w:outlineLvl w:val="0"/>
        <w:rPr>
          <w:rFonts w:eastAsia="Times New Roman" w:cs="Calibri"/>
          <w:b/>
          <w:sz w:val="24"/>
          <w:szCs w:val="24"/>
          <w:lang w:eastAsia="cs-CZ"/>
        </w:rPr>
      </w:pPr>
      <w:r>
        <w:rPr>
          <w:rFonts w:eastAsia="Times New Roman" w:cs="Calibri"/>
          <w:b/>
          <w:sz w:val="24"/>
          <w:szCs w:val="24"/>
          <w:lang w:eastAsia="cs-CZ"/>
        </w:rPr>
        <w:t>X</w:t>
      </w:r>
      <w:r w:rsidR="004F0E62">
        <w:rPr>
          <w:rFonts w:eastAsia="Times New Roman" w:cs="Calibri"/>
          <w:b/>
          <w:sz w:val="24"/>
          <w:szCs w:val="24"/>
          <w:lang w:eastAsia="cs-CZ"/>
        </w:rPr>
        <w:t>V</w:t>
      </w:r>
      <w:r w:rsidR="000934DA">
        <w:rPr>
          <w:rFonts w:eastAsia="Times New Roman" w:cs="Calibri"/>
          <w:b/>
          <w:sz w:val="24"/>
          <w:szCs w:val="24"/>
          <w:lang w:eastAsia="cs-CZ"/>
        </w:rPr>
        <w:t>I</w:t>
      </w:r>
      <w:r w:rsidR="004F0E62">
        <w:rPr>
          <w:rFonts w:eastAsia="Times New Roman" w:cs="Calibri"/>
          <w:b/>
          <w:sz w:val="24"/>
          <w:szCs w:val="24"/>
          <w:lang w:eastAsia="cs-CZ"/>
        </w:rPr>
        <w:t>.</w:t>
      </w:r>
    </w:p>
    <w:p w:rsidR="004F0E62" w:rsidRDefault="004F0E62" w:rsidP="004F0E62">
      <w:pPr>
        <w:spacing w:after="0" w:line="240" w:lineRule="auto"/>
        <w:jc w:val="center"/>
        <w:rPr>
          <w:rFonts w:eastAsia="Times New Roman" w:cs="Calibri"/>
          <w:b/>
          <w:sz w:val="24"/>
          <w:szCs w:val="24"/>
          <w:lang w:eastAsia="cs-CZ"/>
        </w:rPr>
      </w:pPr>
      <w:r>
        <w:rPr>
          <w:rFonts w:eastAsia="Times New Roman" w:cs="Calibri"/>
          <w:b/>
          <w:sz w:val="24"/>
          <w:szCs w:val="24"/>
          <w:lang w:eastAsia="cs-CZ"/>
        </w:rPr>
        <w:t>Závěrečná ustanovení</w:t>
      </w:r>
    </w:p>
    <w:p w:rsidR="004F0E62" w:rsidRDefault="004F0E62" w:rsidP="004F0E62">
      <w:pPr>
        <w:spacing w:after="0" w:line="240" w:lineRule="auto"/>
        <w:jc w:val="center"/>
        <w:rPr>
          <w:rFonts w:eastAsia="Times New Roman" w:cs="Calibri"/>
          <w:b/>
          <w:sz w:val="24"/>
          <w:szCs w:val="24"/>
          <w:lang w:eastAsia="cs-CZ"/>
        </w:rPr>
      </w:pPr>
    </w:p>
    <w:p w:rsidR="004F0E62" w:rsidRPr="004F0E62" w:rsidRDefault="004F0E62" w:rsidP="004F0E62">
      <w:pPr>
        <w:spacing w:after="0" w:line="240" w:lineRule="auto"/>
        <w:jc w:val="center"/>
        <w:rPr>
          <w:rFonts w:eastAsia="Times New Roman" w:cs="Calibri"/>
          <w:b/>
          <w:sz w:val="24"/>
          <w:szCs w:val="24"/>
          <w:lang w:eastAsia="cs-CZ"/>
        </w:rPr>
      </w:pPr>
    </w:p>
    <w:p w:rsidR="004F0E62" w:rsidRDefault="00BF160D" w:rsidP="00BF160D">
      <w:pPr>
        <w:spacing w:after="0" w:line="240" w:lineRule="auto"/>
        <w:jc w:val="both"/>
        <w:rPr>
          <w:rFonts w:eastAsia="Times New Roman" w:cs="Calibri"/>
          <w:sz w:val="24"/>
          <w:szCs w:val="24"/>
          <w:lang w:eastAsia="cs-CZ"/>
        </w:rPr>
      </w:pPr>
      <w:r>
        <w:rPr>
          <w:rFonts w:eastAsia="Times New Roman" w:cs="Calibri"/>
          <w:sz w:val="24"/>
          <w:szCs w:val="24"/>
          <w:lang w:eastAsia="cs-CZ"/>
        </w:rPr>
        <w:t xml:space="preserve">1. Zhotovitel uvádí, že skutečnosti uvedené v této smlouvě nejsou předmětem obchodního tajemství. </w:t>
      </w:r>
    </w:p>
    <w:p w:rsidR="00BF160D" w:rsidRDefault="00BF160D" w:rsidP="00BF160D">
      <w:pPr>
        <w:spacing w:after="0" w:line="240" w:lineRule="auto"/>
        <w:jc w:val="both"/>
        <w:rPr>
          <w:rFonts w:eastAsia="Times New Roman" w:cs="Calibri"/>
          <w:sz w:val="24"/>
          <w:szCs w:val="24"/>
          <w:lang w:eastAsia="cs-CZ"/>
        </w:rPr>
      </w:pPr>
      <w:r>
        <w:rPr>
          <w:rFonts w:eastAsia="Times New Roman" w:cs="Calibri"/>
          <w:sz w:val="24"/>
          <w:szCs w:val="24"/>
          <w:lang w:eastAsia="cs-CZ"/>
        </w:rPr>
        <w:t xml:space="preserve">2. Záležitosti touto smlouvou neupravené se řídí platnými právními předpisy ČR, zejména zákona č. </w:t>
      </w:r>
      <w:r w:rsidR="00992E8C">
        <w:rPr>
          <w:rFonts w:eastAsia="Times New Roman" w:cs="Calibri"/>
          <w:sz w:val="24"/>
          <w:szCs w:val="24"/>
          <w:lang w:eastAsia="cs-CZ"/>
        </w:rPr>
        <w:t>89/2012</w:t>
      </w:r>
      <w:r>
        <w:rPr>
          <w:rFonts w:eastAsia="Times New Roman" w:cs="Calibri"/>
          <w:sz w:val="24"/>
          <w:szCs w:val="24"/>
          <w:lang w:eastAsia="cs-CZ"/>
        </w:rPr>
        <w:t xml:space="preserve"> Sb., o</w:t>
      </w:r>
      <w:r w:rsidR="00992E8C">
        <w:rPr>
          <w:rFonts w:eastAsia="Times New Roman" w:cs="Calibri"/>
          <w:sz w:val="24"/>
          <w:szCs w:val="24"/>
          <w:lang w:eastAsia="cs-CZ"/>
        </w:rPr>
        <w:t>bčanský</w:t>
      </w:r>
      <w:r>
        <w:rPr>
          <w:rFonts w:eastAsia="Times New Roman" w:cs="Calibri"/>
          <w:sz w:val="24"/>
          <w:szCs w:val="24"/>
          <w:lang w:eastAsia="cs-CZ"/>
        </w:rPr>
        <w:t xml:space="preserve"> zákoník.  </w:t>
      </w:r>
    </w:p>
    <w:p w:rsidR="007303CD" w:rsidRPr="006844DC" w:rsidRDefault="00BF160D" w:rsidP="00FB3253">
      <w:pPr>
        <w:spacing w:after="0" w:line="240" w:lineRule="auto"/>
        <w:jc w:val="both"/>
        <w:rPr>
          <w:rFonts w:eastAsia="Times New Roman" w:cs="Calibri"/>
          <w:sz w:val="24"/>
          <w:szCs w:val="24"/>
          <w:lang w:eastAsia="cs-CZ"/>
        </w:rPr>
      </w:pPr>
      <w:r>
        <w:rPr>
          <w:rFonts w:eastAsia="Times New Roman" w:cs="Calibri"/>
          <w:sz w:val="24"/>
          <w:szCs w:val="24"/>
          <w:lang w:eastAsia="cs-CZ"/>
        </w:rPr>
        <w:t xml:space="preserve">3. </w:t>
      </w:r>
      <w:r w:rsidR="007303CD" w:rsidRPr="006844DC">
        <w:rPr>
          <w:rFonts w:eastAsia="Times New Roman" w:cs="Calibri"/>
          <w:sz w:val="24"/>
          <w:szCs w:val="24"/>
          <w:lang w:eastAsia="cs-CZ"/>
        </w:rPr>
        <w:t>Tato smlouva je vypracována v</w:t>
      </w:r>
      <w:r w:rsidR="00E26F91">
        <w:rPr>
          <w:rFonts w:eastAsia="Times New Roman" w:cs="Calibri"/>
          <w:sz w:val="24"/>
          <w:szCs w:val="24"/>
          <w:lang w:eastAsia="cs-CZ"/>
        </w:rPr>
        <w:t>e 3</w:t>
      </w:r>
      <w:r w:rsidR="00440298">
        <w:rPr>
          <w:rFonts w:eastAsia="Times New Roman" w:cs="Calibri"/>
          <w:sz w:val="24"/>
          <w:szCs w:val="24"/>
          <w:lang w:eastAsia="cs-CZ"/>
        </w:rPr>
        <w:t xml:space="preserve"> </w:t>
      </w:r>
      <w:r w:rsidR="007303CD" w:rsidRPr="006844DC">
        <w:rPr>
          <w:rFonts w:eastAsia="Times New Roman" w:cs="Calibri"/>
          <w:sz w:val="24"/>
          <w:szCs w:val="24"/>
          <w:lang w:eastAsia="cs-CZ"/>
        </w:rPr>
        <w:t xml:space="preserve">vyhotoveních, z nichž </w:t>
      </w:r>
      <w:r w:rsidR="00CE0CEC">
        <w:rPr>
          <w:rFonts w:eastAsia="Times New Roman" w:cs="Calibri"/>
          <w:sz w:val="24"/>
          <w:szCs w:val="24"/>
          <w:lang w:eastAsia="cs-CZ"/>
        </w:rPr>
        <w:t>každé má platnost originálu. Po </w:t>
      </w:r>
      <w:r w:rsidR="007303CD" w:rsidRPr="006844DC">
        <w:rPr>
          <w:rFonts w:eastAsia="Times New Roman" w:cs="Calibri"/>
          <w:sz w:val="24"/>
          <w:szCs w:val="24"/>
          <w:lang w:eastAsia="cs-CZ"/>
        </w:rPr>
        <w:t xml:space="preserve">podpisu této smlouvy převezme </w:t>
      </w:r>
      <w:r w:rsidR="00E26F91">
        <w:rPr>
          <w:rFonts w:eastAsia="Times New Roman" w:cs="Calibri"/>
          <w:sz w:val="24"/>
          <w:szCs w:val="24"/>
          <w:lang w:eastAsia="cs-CZ"/>
        </w:rPr>
        <w:t xml:space="preserve">2 </w:t>
      </w:r>
      <w:r w:rsidR="00751167">
        <w:rPr>
          <w:rFonts w:eastAsia="Times New Roman" w:cs="Calibri"/>
          <w:sz w:val="24"/>
          <w:szCs w:val="24"/>
          <w:lang w:eastAsia="cs-CZ"/>
        </w:rPr>
        <w:t xml:space="preserve">vyhotovení </w:t>
      </w:r>
      <w:r>
        <w:rPr>
          <w:rFonts w:eastAsia="Times New Roman" w:cs="Calibri"/>
          <w:sz w:val="24"/>
          <w:szCs w:val="24"/>
          <w:lang w:eastAsia="cs-CZ"/>
        </w:rPr>
        <w:t>objednatel</w:t>
      </w:r>
      <w:r w:rsidR="00751167">
        <w:rPr>
          <w:rFonts w:eastAsia="Times New Roman" w:cs="Calibri"/>
          <w:sz w:val="24"/>
          <w:szCs w:val="24"/>
          <w:lang w:eastAsia="cs-CZ"/>
        </w:rPr>
        <w:t xml:space="preserve"> a </w:t>
      </w:r>
      <w:r w:rsidR="00E26F91">
        <w:rPr>
          <w:rFonts w:eastAsia="Times New Roman" w:cs="Calibri"/>
          <w:sz w:val="24"/>
          <w:szCs w:val="24"/>
          <w:lang w:eastAsia="cs-CZ"/>
        </w:rPr>
        <w:t>1</w:t>
      </w:r>
      <w:r>
        <w:rPr>
          <w:rFonts w:eastAsia="Times New Roman" w:cs="Calibri"/>
          <w:sz w:val="24"/>
          <w:szCs w:val="24"/>
          <w:lang w:eastAsia="cs-CZ"/>
        </w:rPr>
        <w:t xml:space="preserve"> vyhotovení zhotovitel</w:t>
      </w:r>
      <w:r w:rsidR="007303CD" w:rsidRPr="006844DC">
        <w:rPr>
          <w:rFonts w:eastAsia="Times New Roman" w:cs="Calibri"/>
          <w:sz w:val="24"/>
          <w:szCs w:val="24"/>
          <w:lang w:eastAsia="cs-CZ"/>
        </w:rPr>
        <w:t>.</w:t>
      </w:r>
    </w:p>
    <w:p w:rsidR="007303CD" w:rsidRDefault="00041C81" w:rsidP="00FB3253">
      <w:pPr>
        <w:spacing w:after="0" w:line="240" w:lineRule="auto"/>
        <w:jc w:val="both"/>
        <w:rPr>
          <w:rFonts w:eastAsia="Times New Roman" w:cs="Calibri"/>
          <w:sz w:val="24"/>
          <w:szCs w:val="24"/>
          <w:lang w:eastAsia="cs-CZ"/>
        </w:rPr>
      </w:pPr>
      <w:r>
        <w:rPr>
          <w:rFonts w:eastAsia="Times New Roman" w:cs="Calibri"/>
          <w:sz w:val="24"/>
          <w:szCs w:val="24"/>
          <w:lang w:eastAsia="cs-CZ"/>
        </w:rPr>
        <w:t xml:space="preserve">2. </w:t>
      </w:r>
      <w:r w:rsidR="007303CD" w:rsidRPr="006844DC">
        <w:rPr>
          <w:rFonts w:eastAsia="Times New Roman" w:cs="Calibri"/>
          <w:sz w:val="24"/>
          <w:szCs w:val="24"/>
          <w:lang w:eastAsia="cs-CZ"/>
        </w:rPr>
        <w:t>Jakékoliv změny a doplňky této smlouvy lze provést pouze písemně číslovaným dodatkem, který musí být podepsán smluvními stranami.</w:t>
      </w:r>
    </w:p>
    <w:p w:rsidR="007303CD" w:rsidRPr="006844DC" w:rsidRDefault="00751167" w:rsidP="00FB3253">
      <w:pPr>
        <w:spacing w:after="0" w:line="240" w:lineRule="auto"/>
        <w:jc w:val="both"/>
        <w:rPr>
          <w:rFonts w:eastAsia="Times New Roman" w:cs="Calibri"/>
          <w:sz w:val="24"/>
          <w:szCs w:val="24"/>
          <w:lang w:eastAsia="cs-CZ"/>
        </w:rPr>
      </w:pPr>
      <w:r>
        <w:rPr>
          <w:rFonts w:eastAsia="Times New Roman" w:cs="Calibri"/>
          <w:sz w:val="24"/>
          <w:szCs w:val="24"/>
          <w:lang w:eastAsia="cs-CZ"/>
        </w:rPr>
        <w:t xml:space="preserve">4. </w:t>
      </w:r>
      <w:r w:rsidR="007303CD" w:rsidRPr="006844DC">
        <w:rPr>
          <w:rFonts w:eastAsia="Times New Roman" w:cs="Calibri"/>
          <w:sz w:val="24"/>
          <w:szCs w:val="24"/>
          <w:lang w:eastAsia="cs-CZ"/>
        </w:rPr>
        <w:t>Smluvní strany prohlašují, že tuto sml</w:t>
      </w:r>
      <w:r w:rsidR="00440298">
        <w:rPr>
          <w:rFonts w:eastAsia="Times New Roman" w:cs="Calibri"/>
          <w:sz w:val="24"/>
          <w:szCs w:val="24"/>
          <w:lang w:eastAsia="cs-CZ"/>
        </w:rPr>
        <w:t>ouvu uzavřely svob</w:t>
      </w:r>
      <w:r>
        <w:rPr>
          <w:rFonts w:eastAsia="Times New Roman" w:cs="Calibri"/>
          <w:sz w:val="24"/>
          <w:szCs w:val="24"/>
          <w:lang w:eastAsia="cs-CZ"/>
        </w:rPr>
        <w:t>odně a vážně, nikoli v tísni za </w:t>
      </w:r>
      <w:r w:rsidR="00440298">
        <w:rPr>
          <w:rFonts w:eastAsia="Times New Roman" w:cs="Calibri"/>
          <w:sz w:val="24"/>
          <w:szCs w:val="24"/>
          <w:lang w:eastAsia="cs-CZ"/>
        </w:rPr>
        <w:t xml:space="preserve">nápadně nevýhodných podmínek </w:t>
      </w:r>
      <w:r w:rsidR="007303CD" w:rsidRPr="006844DC">
        <w:rPr>
          <w:rFonts w:eastAsia="Times New Roman" w:cs="Calibri"/>
          <w:sz w:val="24"/>
          <w:szCs w:val="24"/>
          <w:lang w:eastAsia="cs-CZ"/>
        </w:rPr>
        <w:t>a na důkaz svobodných projevů vůle připojují vlastnoruční podpisy.</w:t>
      </w:r>
    </w:p>
    <w:p w:rsidR="000934DA" w:rsidRDefault="00992E8C" w:rsidP="007303CD">
      <w:pPr>
        <w:spacing w:after="0" w:line="240" w:lineRule="auto"/>
        <w:jc w:val="both"/>
        <w:rPr>
          <w:rFonts w:eastAsia="Times New Roman" w:cs="Calibri"/>
          <w:sz w:val="24"/>
          <w:szCs w:val="24"/>
          <w:lang w:eastAsia="cs-CZ"/>
        </w:rPr>
      </w:pPr>
      <w:r>
        <w:rPr>
          <w:rFonts w:eastAsia="Times New Roman" w:cs="Calibri"/>
          <w:sz w:val="24"/>
          <w:szCs w:val="24"/>
          <w:lang w:eastAsia="cs-CZ"/>
        </w:rPr>
        <w:t xml:space="preserve"> </w:t>
      </w:r>
    </w:p>
    <w:p w:rsidR="00992E8C" w:rsidRDefault="00992E8C" w:rsidP="007303CD">
      <w:pPr>
        <w:spacing w:after="0" w:line="240" w:lineRule="auto"/>
        <w:jc w:val="both"/>
        <w:rPr>
          <w:rFonts w:eastAsia="Times New Roman" w:cs="Calibri"/>
          <w:sz w:val="24"/>
          <w:szCs w:val="24"/>
          <w:lang w:eastAsia="cs-CZ"/>
        </w:rPr>
      </w:pPr>
    </w:p>
    <w:p w:rsidR="006E3998" w:rsidRDefault="006E3998" w:rsidP="007303CD">
      <w:pPr>
        <w:spacing w:after="0" w:line="240" w:lineRule="auto"/>
        <w:jc w:val="both"/>
        <w:rPr>
          <w:rFonts w:eastAsia="Times New Roman" w:cs="Calibri"/>
          <w:sz w:val="24"/>
          <w:szCs w:val="24"/>
          <w:lang w:eastAsia="cs-CZ"/>
        </w:rPr>
      </w:pPr>
    </w:p>
    <w:p w:rsidR="00992E8C" w:rsidRDefault="00992E8C" w:rsidP="00992E8C">
      <w:pPr>
        <w:spacing w:after="0" w:line="240" w:lineRule="auto"/>
        <w:jc w:val="both"/>
        <w:rPr>
          <w:rFonts w:eastAsia="Times New Roman" w:cs="Calibri"/>
          <w:sz w:val="24"/>
          <w:szCs w:val="24"/>
          <w:lang w:eastAsia="cs-CZ"/>
        </w:rPr>
      </w:pPr>
    </w:p>
    <w:p w:rsidR="00992E8C" w:rsidRPr="00992E8C" w:rsidRDefault="00992E8C" w:rsidP="00992E8C">
      <w:pPr>
        <w:spacing w:after="0" w:line="240" w:lineRule="auto"/>
        <w:jc w:val="both"/>
        <w:rPr>
          <w:rFonts w:eastAsia="Times New Roman" w:cs="Calibri"/>
          <w:sz w:val="24"/>
          <w:szCs w:val="24"/>
          <w:lang w:eastAsia="cs-CZ"/>
        </w:rPr>
      </w:pPr>
    </w:p>
    <w:p w:rsidR="007303CD" w:rsidRDefault="007303CD" w:rsidP="000F792C">
      <w:pPr>
        <w:spacing w:after="0" w:line="240" w:lineRule="auto"/>
        <w:jc w:val="both"/>
        <w:outlineLvl w:val="0"/>
        <w:rPr>
          <w:rFonts w:eastAsia="Times New Roman" w:cs="Calibri"/>
          <w:sz w:val="24"/>
          <w:szCs w:val="24"/>
          <w:lang w:eastAsia="cs-CZ"/>
        </w:rPr>
      </w:pPr>
      <w:r w:rsidRPr="006844DC">
        <w:rPr>
          <w:rFonts w:eastAsia="Times New Roman" w:cs="Calibri"/>
          <w:sz w:val="24"/>
          <w:szCs w:val="24"/>
          <w:lang w:eastAsia="cs-CZ"/>
        </w:rPr>
        <w:t>V </w:t>
      </w:r>
      <w:r w:rsidR="006E3998">
        <w:rPr>
          <w:rFonts w:eastAsia="Times New Roman" w:cs="Calibri"/>
          <w:sz w:val="24"/>
          <w:szCs w:val="24"/>
          <w:lang w:eastAsia="cs-CZ"/>
        </w:rPr>
        <w:t>Pardubicích</w:t>
      </w:r>
      <w:r w:rsidRPr="006844DC">
        <w:rPr>
          <w:rFonts w:eastAsia="Times New Roman" w:cs="Calibri"/>
          <w:sz w:val="24"/>
          <w:szCs w:val="24"/>
          <w:lang w:eastAsia="cs-CZ"/>
        </w:rPr>
        <w:t xml:space="preserve"> dne ……………………………………</w:t>
      </w:r>
    </w:p>
    <w:p w:rsidR="007303CD" w:rsidRDefault="007303CD" w:rsidP="007303CD">
      <w:pPr>
        <w:spacing w:after="0" w:line="240" w:lineRule="auto"/>
        <w:jc w:val="both"/>
        <w:rPr>
          <w:rFonts w:eastAsia="Times New Roman" w:cs="Calibri"/>
          <w:sz w:val="24"/>
          <w:szCs w:val="24"/>
          <w:lang w:eastAsia="cs-CZ"/>
        </w:rPr>
      </w:pPr>
    </w:p>
    <w:p w:rsidR="000934DA" w:rsidRDefault="000934DA" w:rsidP="007303CD">
      <w:pPr>
        <w:spacing w:after="0" w:line="240" w:lineRule="auto"/>
        <w:jc w:val="both"/>
        <w:rPr>
          <w:rFonts w:eastAsia="Times New Roman" w:cs="Calibri"/>
          <w:sz w:val="24"/>
          <w:szCs w:val="24"/>
          <w:lang w:eastAsia="cs-CZ"/>
        </w:rPr>
      </w:pPr>
    </w:p>
    <w:p w:rsidR="006E3998" w:rsidRDefault="006E3998" w:rsidP="007303CD">
      <w:pPr>
        <w:spacing w:after="0" w:line="240" w:lineRule="auto"/>
        <w:jc w:val="both"/>
        <w:rPr>
          <w:rFonts w:eastAsia="Times New Roman" w:cs="Calibri"/>
          <w:sz w:val="24"/>
          <w:szCs w:val="24"/>
          <w:lang w:eastAsia="cs-CZ"/>
        </w:rPr>
      </w:pPr>
    </w:p>
    <w:p w:rsidR="006E3998" w:rsidRDefault="006E3998" w:rsidP="007303CD">
      <w:pPr>
        <w:spacing w:after="0" w:line="240" w:lineRule="auto"/>
        <w:jc w:val="both"/>
        <w:rPr>
          <w:rFonts w:eastAsia="Times New Roman" w:cs="Calibri"/>
          <w:sz w:val="24"/>
          <w:szCs w:val="24"/>
          <w:lang w:eastAsia="cs-CZ"/>
        </w:rPr>
      </w:pPr>
    </w:p>
    <w:p w:rsidR="006E3998" w:rsidRDefault="006E3998" w:rsidP="007303CD">
      <w:pPr>
        <w:spacing w:after="0" w:line="240" w:lineRule="auto"/>
        <w:jc w:val="both"/>
        <w:rPr>
          <w:rFonts w:eastAsia="Times New Roman" w:cs="Calibri"/>
          <w:sz w:val="24"/>
          <w:szCs w:val="24"/>
          <w:lang w:eastAsia="cs-CZ"/>
        </w:rPr>
      </w:pPr>
    </w:p>
    <w:p w:rsidR="006E3998" w:rsidRDefault="006E3998" w:rsidP="007303CD">
      <w:pPr>
        <w:spacing w:after="0" w:line="240" w:lineRule="auto"/>
        <w:jc w:val="both"/>
        <w:rPr>
          <w:rFonts w:eastAsia="Times New Roman" w:cs="Calibri"/>
          <w:sz w:val="24"/>
          <w:szCs w:val="24"/>
          <w:lang w:eastAsia="cs-CZ"/>
        </w:rPr>
      </w:pPr>
    </w:p>
    <w:p w:rsidR="00440298" w:rsidRDefault="00440298" w:rsidP="007303CD">
      <w:pPr>
        <w:spacing w:after="0" w:line="240" w:lineRule="auto"/>
        <w:jc w:val="both"/>
        <w:rPr>
          <w:rFonts w:eastAsia="Times New Roman" w:cs="Calibri"/>
          <w:sz w:val="24"/>
          <w:szCs w:val="24"/>
          <w:lang w:eastAsia="cs-CZ"/>
        </w:rPr>
      </w:pPr>
    </w:p>
    <w:p w:rsidR="00440298" w:rsidRDefault="007303CD" w:rsidP="003E79E0">
      <w:pPr>
        <w:tabs>
          <w:tab w:val="left" w:pos="2835"/>
        </w:tabs>
        <w:spacing w:after="0"/>
        <w:jc w:val="both"/>
        <w:rPr>
          <w:rFonts w:eastAsia="Times New Roman" w:cs="Calibri"/>
          <w:sz w:val="24"/>
          <w:szCs w:val="24"/>
          <w:lang w:eastAsia="cs-CZ"/>
        </w:rPr>
      </w:pPr>
      <w:r>
        <w:rPr>
          <w:rFonts w:eastAsia="Times New Roman" w:cs="Calibri"/>
          <w:sz w:val="24"/>
          <w:szCs w:val="24"/>
          <w:lang w:eastAsia="cs-CZ"/>
        </w:rPr>
        <w:t>………………………………………</w:t>
      </w:r>
      <w:r w:rsidR="00440298">
        <w:rPr>
          <w:rFonts w:eastAsia="Times New Roman" w:cs="Calibri"/>
          <w:sz w:val="24"/>
          <w:szCs w:val="24"/>
          <w:lang w:eastAsia="cs-CZ"/>
        </w:rPr>
        <w:t>…….</w:t>
      </w:r>
      <w:r>
        <w:rPr>
          <w:rFonts w:eastAsia="Times New Roman" w:cs="Calibri"/>
          <w:sz w:val="24"/>
          <w:szCs w:val="24"/>
          <w:lang w:eastAsia="cs-CZ"/>
        </w:rPr>
        <w:tab/>
      </w:r>
      <w:r w:rsidR="00440298">
        <w:rPr>
          <w:rFonts w:eastAsia="Times New Roman" w:cs="Calibri"/>
          <w:sz w:val="24"/>
          <w:szCs w:val="24"/>
          <w:lang w:eastAsia="cs-CZ"/>
        </w:rPr>
        <w:tab/>
      </w:r>
      <w:r w:rsidR="00440298">
        <w:rPr>
          <w:rFonts w:eastAsia="Times New Roman" w:cs="Calibri"/>
          <w:sz w:val="24"/>
          <w:szCs w:val="24"/>
          <w:lang w:eastAsia="cs-CZ"/>
        </w:rPr>
        <w:tab/>
      </w:r>
      <w:r w:rsidR="00440298">
        <w:rPr>
          <w:rFonts w:eastAsia="Times New Roman" w:cs="Calibri"/>
          <w:sz w:val="24"/>
          <w:szCs w:val="24"/>
          <w:lang w:eastAsia="cs-CZ"/>
        </w:rPr>
        <w:tab/>
      </w:r>
      <w:r>
        <w:rPr>
          <w:rFonts w:eastAsia="Times New Roman" w:cs="Calibri"/>
          <w:sz w:val="24"/>
          <w:szCs w:val="24"/>
          <w:lang w:eastAsia="cs-CZ"/>
        </w:rPr>
        <w:t>………………………………………………..</w:t>
      </w:r>
    </w:p>
    <w:p w:rsidR="008F5BCA" w:rsidRDefault="00440298" w:rsidP="008F5BCA">
      <w:pPr>
        <w:tabs>
          <w:tab w:val="left" w:pos="2835"/>
        </w:tabs>
        <w:spacing w:after="0"/>
        <w:jc w:val="both"/>
        <w:outlineLvl w:val="0"/>
        <w:rPr>
          <w:rFonts w:eastAsia="Times New Roman" w:cs="Calibri"/>
          <w:sz w:val="24"/>
          <w:szCs w:val="24"/>
          <w:lang w:eastAsia="cs-CZ"/>
        </w:rPr>
      </w:pPr>
      <w:r>
        <w:rPr>
          <w:rFonts w:eastAsia="Times New Roman" w:cs="Calibri"/>
          <w:sz w:val="24"/>
          <w:szCs w:val="24"/>
          <w:lang w:eastAsia="cs-CZ"/>
        </w:rPr>
        <w:t xml:space="preserve">Statutární město Pardubice, </w:t>
      </w:r>
      <w:r w:rsidR="006E3998">
        <w:rPr>
          <w:rFonts w:eastAsia="Times New Roman" w:cs="Calibri"/>
          <w:sz w:val="24"/>
          <w:szCs w:val="24"/>
          <w:lang w:eastAsia="cs-CZ"/>
        </w:rPr>
        <w:tab/>
      </w:r>
      <w:r w:rsidR="006E3998">
        <w:rPr>
          <w:rFonts w:eastAsia="Times New Roman" w:cs="Calibri"/>
          <w:sz w:val="24"/>
          <w:szCs w:val="24"/>
          <w:lang w:eastAsia="cs-CZ"/>
        </w:rPr>
        <w:tab/>
      </w:r>
      <w:r w:rsidR="006E3998">
        <w:rPr>
          <w:rFonts w:eastAsia="Times New Roman" w:cs="Calibri"/>
          <w:sz w:val="24"/>
          <w:szCs w:val="24"/>
          <w:lang w:eastAsia="cs-CZ"/>
        </w:rPr>
        <w:tab/>
      </w:r>
      <w:r w:rsidR="006E3998">
        <w:rPr>
          <w:rFonts w:eastAsia="Times New Roman" w:cs="Calibri"/>
          <w:sz w:val="24"/>
          <w:szCs w:val="24"/>
          <w:lang w:eastAsia="cs-CZ"/>
        </w:rPr>
        <w:tab/>
      </w:r>
      <w:r w:rsidR="006E3998">
        <w:rPr>
          <w:rFonts w:eastAsia="Times New Roman" w:cs="Calibri"/>
          <w:sz w:val="24"/>
          <w:szCs w:val="24"/>
          <w:lang w:eastAsia="cs-CZ"/>
        </w:rPr>
        <w:tab/>
        <w:t>Štěpán Valkoun</w:t>
      </w:r>
    </w:p>
    <w:p w:rsidR="005064E4" w:rsidRDefault="008F5BCA" w:rsidP="008F5BCA">
      <w:pPr>
        <w:tabs>
          <w:tab w:val="left" w:pos="2835"/>
        </w:tabs>
        <w:spacing w:after="0"/>
        <w:jc w:val="both"/>
        <w:outlineLvl w:val="0"/>
        <w:rPr>
          <w:rFonts w:eastAsia="Times New Roman" w:cs="Calibri"/>
          <w:sz w:val="24"/>
          <w:szCs w:val="24"/>
          <w:lang w:eastAsia="cs-CZ"/>
        </w:rPr>
      </w:pPr>
      <w:r>
        <w:rPr>
          <w:rFonts w:eastAsia="Times New Roman" w:cs="Calibri"/>
          <w:sz w:val="24"/>
          <w:szCs w:val="24"/>
          <w:lang w:eastAsia="cs-CZ"/>
        </w:rPr>
        <w:t>zastoupené Mgr. Jiřím Turkem</w:t>
      </w:r>
      <w:r w:rsidR="006E3998">
        <w:rPr>
          <w:rFonts w:eastAsia="Times New Roman" w:cs="Calibri"/>
          <w:sz w:val="24"/>
          <w:szCs w:val="24"/>
          <w:lang w:eastAsia="cs-CZ"/>
        </w:rPr>
        <w:tab/>
      </w:r>
      <w:r w:rsidR="006E3998">
        <w:rPr>
          <w:rFonts w:eastAsia="Times New Roman" w:cs="Calibri"/>
          <w:sz w:val="24"/>
          <w:szCs w:val="24"/>
          <w:lang w:eastAsia="cs-CZ"/>
        </w:rPr>
        <w:tab/>
      </w:r>
      <w:r w:rsidR="006E3998">
        <w:rPr>
          <w:rFonts w:eastAsia="Times New Roman" w:cs="Calibri"/>
          <w:sz w:val="24"/>
          <w:szCs w:val="24"/>
          <w:lang w:eastAsia="cs-CZ"/>
        </w:rPr>
        <w:tab/>
      </w:r>
      <w:r w:rsidR="006E3998">
        <w:rPr>
          <w:rFonts w:eastAsia="Times New Roman" w:cs="Calibri"/>
          <w:sz w:val="24"/>
          <w:szCs w:val="24"/>
          <w:lang w:eastAsia="cs-CZ"/>
        </w:rPr>
        <w:tab/>
        <w:t>Moravanský 19, Pardubice</w:t>
      </w:r>
    </w:p>
    <w:p w:rsidR="00275A09" w:rsidRDefault="008F5BCA" w:rsidP="00275A09">
      <w:pPr>
        <w:spacing w:after="0" w:line="240" w:lineRule="auto"/>
        <w:jc w:val="both"/>
        <w:rPr>
          <w:rFonts w:eastAsia="Times New Roman" w:cs="Calibri"/>
          <w:sz w:val="24"/>
          <w:szCs w:val="24"/>
          <w:lang w:eastAsia="cs-CZ"/>
        </w:rPr>
      </w:pPr>
      <w:r>
        <w:rPr>
          <w:rFonts w:eastAsia="Times New Roman" w:cs="Calibri"/>
          <w:sz w:val="24"/>
          <w:szCs w:val="24"/>
          <w:lang w:eastAsia="cs-CZ"/>
        </w:rPr>
        <w:t>vedoucím odboru Kancelář tajemníka</w:t>
      </w:r>
      <w:r w:rsidR="00275A09" w:rsidRPr="00275A09">
        <w:rPr>
          <w:rFonts w:eastAsia="Times New Roman" w:cs="Calibri"/>
          <w:sz w:val="24"/>
          <w:szCs w:val="24"/>
          <w:lang w:eastAsia="cs-CZ"/>
        </w:rPr>
        <w:t xml:space="preserve"> </w:t>
      </w:r>
    </w:p>
    <w:p w:rsidR="00275A09" w:rsidRDefault="00275A09" w:rsidP="00275A09">
      <w:pPr>
        <w:spacing w:after="0" w:line="240" w:lineRule="auto"/>
        <w:jc w:val="both"/>
        <w:rPr>
          <w:rFonts w:eastAsia="Times New Roman" w:cs="Calibri"/>
          <w:sz w:val="24"/>
          <w:szCs w:val="24"/>
          <w:lang w:eastAsia="cs-CZ"/>
        </w:rPr>
      </w:pPr>
    </w:p>
    <w:p w:rsidR="00275A09" w:rsidRDefault="00275A09" w:rsidP="00275A09">
      <w:pPr>
        <w:spacing w:after="0" w:line="240" w:lineRule="auto"/>
        <w:jc w:val="both"/>
        <w:rPr>
          <w:rFonts w:eastAsia="Times New Roman" w:cs="Calibri"/>
          <w:sz w:val="24"/>
          <w:szCs w:val="24"/>
          <w:lang w:eastAsia="cs-CZ"/>
        </w:rPr>
      </w:pPr>
    </w:p>
    <w:p w:rsidR="00275A09" w:rsidRDefault="00275A09" w:rsidP="00275A09">
      <w:pPr>
        <w:spacing w:after="0" w:line="240" w:lineRule="auto"/>
        <w:jc w:val="both"/>
        <w:rPr>
          <w:rFonts w:eastAsia="Times New Roman" w:cs="Calibri"/>
          <w:sz w:val="24"/>
          <w:szCs w:val="24"/>
          <w:lang w:eastAsia="cs-CZ"/>
        </w:rPr>
      </w:pPr>
      <w:r>
        <w:rPr>
          <w:rFonts w:eastAsia="Times New Roman" w:cs="Calibri"/>
          <w:sz w:val="24"/>
          <w:szCs w:val="24"/>
          <w:lang w:eastAsia="cs-CZ"/>
        </w:rPr>
        <w:t>Přílohy:</w:t>
      </w:r>
    </w:p>
    <w:p w:rsidR="00275A09" w:rsidRDefault="00275A09" w:rsidP="00275A09">
      <w:pPr>
        <w:pStyle w:val="Odstavecseseznamem"/>
        <w:numPr>
          <w:ilvl w:val="0"/>
          <w:numId w:val="29"/>
        </w:numPr>
        <w:spacing w:after="0" w:line="240" w:lineRule="auto"/>
        <w:jc w:val="both"/>
        <w:rPr>
          <w:rFonts w:eastAsia="Times New Roman" w:cs="Calibri"/>
          <w:sz w:val="24"/>
          <w:szCs w:val="24"/>
          <w:lang w:eastAsia="cs-CZ"/>
        </w:rPr>
      </w:pPr>
      <w:r>
        <w:rPr>
          <w:rFonts w:eastAsia="Times New Roman" w:cs="Calibri"/>
          <w:sz w:val="24"/>
          <w:szCs w:val="24"/>
          <w:lang w:eastAsia="cs-CZ"/>
        </w:rPr>
        <w:t>Cenová nabídka</w:t>
      </w:r>
    </w:p>
    <w:p w:rsidR="008F5BCA" w:rsidRPr="008F5BCA" w:rsidRDefault="008F5BCA" w:rsidP="008F5BCA">
      <w:pPr>
        <w:tabs>
          <w:tab w:val="left" w:pos="2835"/>
        </w:tabs>
        <w:spacing w:after="0"/>
        <w:jc w:val="both"/>
        <w:outlineLvl w:val="0"/>
        <w:rPr>
          <w:rFonts w:eastAsia="Times New Roman" w:cs="Calibri"/>
          <w:sz w:val="24"/>
          <w:szCs w:val="24"/>
          <w:lang w:eastAsia="cs-CZ"/>
        </w:rPr>
      </w:pPr>
    </w:p>
    <w:sectPr w:rsidR="008F5BCA" w:rsidRPr="008F5BCA" w:rsidSect="00C051E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75" w:rsidRDefault="00644D75" w:rsidP="00E37FA4">
      <w:pPr>
        <w:spacing w:after="0" w:line="240" w:lineRule="auto"/>
      </w:pPr>
      <w:r>
        <w:separator/>
      </w:r>
    </w:p>
  </w:endnote>
  <w:endnote w:type="continuationSeparator" w:id="0">
    <w:p w:rsidR="00644D75" w:rsidRDefault="00644D75" w:rsidP="00E3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D75" w:rsidRDefault="00644D75">
    <w:pPr>
      <w:pStyle w:val="Zpat"/>
      <w:jc w:val="center"/>
    </w:pPr>
    <w:r>
      <w:t xml:space="preserve">Stránka </w:t>
    </w:r>
    <w:r>
      <w:rPr>
        <w:b/>
        <w:sz w:val="24"/>
        <w:szCs w:val="24"/>
      </w:rPr>
      <w:fldChar w:fldCharType="begin"/>
    </w:r>
    <w:r>
      <w:rPr>
        <w:b/>
      </w:rPr>
      <w:instrText>PAGE</w:instrText>
    </w:r>
    <w:r>
      <w:rPr>
        <w:b/>
        <w:sz w:val="24"/>
        <w:szCs w:val="24"/>
      </w:rPr>
      <w:fldChar w:fldCharType="separate"/>
    </w:r>
    <w:r w:rsidR="004A6A85">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4A6A85">
      <w:rPr>
        <w:b/>
        <w:noProof/>
      </w:rPr>
      <w:t>10</w:t>
    </w:r>
    <w:r>
      <w:rPr>
        <w:b/>
        <w:sz w:val="24"/>
        <w:szCs w:val="24"/>
      </w:rPr>
      <w:fldChar w:fldCharType="end"/>
    </w:r>
  </w:p>
  <w:p w:rsidR="00644D75" w:rsidRDefault="00644D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75" w:rsidRDefault="00644D75" w:rsidP="00E37FA4">
      <w:pPr>
        <w:spacing w:after="0" w:line="240" w:lineRule="auto"/>
      </w:pPr>
      <w:r>
        <w:separator/>
      </w:r>
    </w:p>
  </w:footnote>
  <w:footnote w:type="continuationSeparator" w:id="0">
    <w:p w:rsidR="00644D75" w:rsidRDefault="00644D75" w:rsidP="00E37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39C"/>
    <w:multiLevelType w:val="hybridMultilevel"/>
    <w:tmpl w:val="7AE2A950"/>
    <w:lvl w:ilvl="0" w:tplc="4A341D62">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
    <w:nsid w:val="097B5F2F"/>
    <w:multiLevelType w:val="hybridMultilevel"/>
    <w:tmpl w:val="9202EC18"/>
    <w:lvl w:ilvl="0" w:tplc="AA783B6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9900111"/>
    <w:multiLevelType w:val="hybridMultilevel"/>
    <w:tmpl w:val="A6D00A0E"/>
    <w:lvl w:ilvl="0" w:tplc="83607562">
      <w:start w:val="1"/>
      <w:numFmt w:val="decimal"/>
      <w:lvlText w:val="%1."/>
      <w:lvlJc w:val="left"/>
      <w:pPr>
        <w:tabs>
          <w:tab w:val="num" w:pos="720"/>
        </w:tabs>
        <w:ind w:left="720" w:hanging="360"/>
      </w:pPr>
      <w:rPr>
        <w:rFonts w:eastAsia="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A02137C"/>
    <w:multiLevelType w:val="hybridMultilevel"/>
    <w:tmpl w:val="DEE48BB8"/>
    <w:lvl w:ilvl="0" w:tplc="C5B64F4E">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nsid w:val="0A2E3E6A"/>
    <w:multiLevelType w:val="hybridMultilevel"/>
    <w:tmpl w:val="B748F8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3F4013"/>
    <w:multiLevelType w:val="hybridMultilevel"/>
    <w:tmpl w:val="F8546390"/>
    <w:lvl w:ilvl="0" w:tplc="9950071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6">
    <w:nsid w:val="155A517C"/>
    <w:multiLevelType w:val="hybridMultilevel"/>
    <w:tmpl w:val="265035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8B630BB"/>
    <w:multiLevelType w:val="hybridMultilevel"/>
    <w:tmpl w:val="B2BECB5C"/>
    <w:lvl w:ilvl="0" w:tplc="40148EBE">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8">
    <w:nsid w:val="196B5373"/>
    <w:multiLevelType w:val="hybridMultilevel"/>
    <w:tmpl w:val="CBCA821C"/>
    <w:lvl w:ilvl="0" w:tplc="D58CFE12">
      <w:start w:val="1"/>
      <w:numFmt w:val="decimal"/>
      <w:lvlText w:val="%1."/>
      <w:lvlJc w:val="left"/>
      <w:pPr>
        <w:tabs>
          <w:tab w:val="num" w:pos="1428"/>
        </w:tabs>
        <w:ind w:left="1428" w:hanging="360"/>
      </w:pPr>
      <w:rPr>
        <w:rFonts w:ascii="Calibri" w:eastAsia="Calibri" w:hAnsi="Calibri" w:cs="Calibri"/>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9">
    <w:nsid w:val="1AE57701"/>
    <w:multiLevelType w:val="hybridMultilevel"/>
    <w:tmpl w:val="60AC0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C1333CB"/>
    <w:multiLevelType w:val="hybridMultilevel"/>
    <w:tmpl w:val="E68C2A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E5825F6"/>
    <w:multiLevelType w:val="hybridMultilevel"/>
    <w:tmpl w:val="CB589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6B7D35"/>
    <w:multiLevelType w:val="hybridMultilevel"/>
    <w:tmpl w:val="1D0831A2"/>
    <w:lvl w:ilvl="0" w:tplc="105E4706">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3">
    <w:nsid w:val="3F0320C1"/>
    <w:multiLevelType w:val="hybridMultilevel"/>
    <w:tmpl w:val="AD0E9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F670EEA"/>
    <w:multiLevelType w:val="hybridMultilevel"/>
    <w:tmpl w:val="E444C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A641552"/>
    <w:multiLevelType w:val="hybridMultilevel"/>
    <w:tmpl w:val="82F694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AF013EA"/>
    <w:multiLevelType w:val="hybridMultilevel"/>
    <w:tmpl w:val="B5DC4B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607864"/>
    <w:multiLevelType w:val="hybridMultilevel"/>
    <w:tmpl w:val="386AAB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E5719D2"/>
    <w:multiLevelType w:val="hybridMultilevel"/>
    <w:tmpl w:val="9662C8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FB6385E"/>
    <w:multiLevelType w:val="hybridMultilevel"/>
    <w:tmpl w:val="753612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33D7FD4"/>
    <w:multiLevelType w:val="hybridMultilevel"/>
    <w:tmpl w:val="184A1E90"/>
    <w:lvl w:ilvl="0" w:tplc="34D05E38">
      <w:start w:val="4"/>
      <w:numFmt w:val="bullet"/>
      <w:lvlText w:val="-"/>
      <w:lvlJc w:val="left"/>
      <w:pPr>
        <w:ind w:left="1425" w:hanging="360"/>
      </w:pPr>
      <w:rPr>
        <w:rFonts w:ascii="Calibri" w:eastAsia="Times New Roman" w:hAnsi="Calibri"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nsid w:val="572D1447"/>
    <w:multiLevelType w:val="hybridMultilevel"/>
    <w:tmpl w:val="54360B66"/>
    <w:lvl w:ilvl="0" w:tplc="EB48E54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779798F"/>
    <w:multiLevelType w:val="hybridMultilevel"/>
    <w:tmpl w:val="306C24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EBE7840"/>
    <w:multiLevelType w:val="hybridMultilevel"/>
    <w:tmpl w:val="E25C67C0"/>
    <w:lvl w:ilvl="0" w:tplc="DBDAB80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nsid w:val="612F1654"/>
    <w:multiLevelType w:val="hybridMultilevel"/>
    <w:tmpl w:val="B274B29E"/>
    <w:lvl w:ilvl="0" w:tplc="B616F7FA">
      <w:start w:val="1"/>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6E9358EB"/>
    <w:multiLevelType w:val="hybridMultilevel"/>
    <w:tmpl w:val="9C0CF6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203287F"/>
    <w:multiLevelType w:val="hybridMultilevel"/>
    <w:tmpl w:val="A48AC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374675A"/>
    <w:multiLevelType w:val="hybridMultilevel"/>
    <w:tmpl w:val="2ADA5A08"/>
    <w:lvl w:ilvl="0" w:tplc="E034B960">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8">
    <w:nsid w:val="7618570B"/>
    <w:multiLevelType w:val="hybridMultilevel"/>
    <w:tmpl w:val="63AC1D22"/>
    <w:lvl w:ilvl="0" w:tplc="0405000F">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24"/>
  </w:num>
  <w:num w:numId="4">
    <w:abstractNumId w:val="1"/>
  </w:num>
  <w:num w:numId="5">
    <w:abstractNumId w:val="26"/>
  </w:num>
  <w:num w:numId="6">
    <w:abstractNumId w:val="23"/>
  </w:num>
  <w:num w:numId="7">
    <w:abstractNumId w:val="14"/>
  </w:num>
  <w:num w:numId="8">
    <w:abstractNumId w:val="15"/>
  </w:num>
  <w:num w:numId="9">
    <w:abstractNumId w:val="16"/>
  </w:num>
  <w:num w:numId="10">
    <w:abstractNumId w:val="8"/>
  </w:num>
  <w:num w:numId="11">
    <w:abstractNumId w:val="17"/>
  </w:num>
  <w:num w:numId="12">
    <w:abstractNumId w:val="0"/>
  </w:num>
  <w:num w:numId="13">
    <w:abstractNumId w:val="27"/>
  </w:num>
  <w:num w:numId="14">
    <w:abstractNumId w:val="12"/>
  </w:num>
  <w:num w:numId="15">
    <w:abstractNumId w:val="5"/>
  </w:num>
  <w:num w:numId="16">
    <w:abstractNumId w:val="3"/>
  </w:num>
  <w:num w:numId="17">
    <w:abstractNumId w:val="28"/>
  </w:num>
  <w:num w:numId="18">
    <w:abstractNumId w:val="25"/>
  </w:num>
  <w:num w:numId="19">
    <w:abstractNumId w:val="18"/>
  </w:num>
  <w:num w:numId="20">
    <w:abstractNumId w:val="4"/>
  </w:num>
  <w:num w:numId="21">
    <w:abstractNumId w:val="19"/>
  </w:num>
  <w:num w:numId="22">
    <w:abstractNumId w:val="22"/>
  </w:num>
  <w:num w:numId="23">
    <w:abstractNumId w:val="6"/>
  </w:num>
  <w:num w:numId="24">
    <w:abstractNumId w:val="13"/>
  </w:num>
  <w:num w:numId="25">
    <w:abstractNumId w:val="20"/>
  </w:num>
  <w:num w:numId="26">
    <w:abstractNumId w:val="7"/>
  </w:num>
  <w:num w:numId="27">
    <w:abstractNumId w:val="10"/>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BF"/>
    <w:rsid w:val="00000CCC"/>
    <w:rsid w:val="00003D3B"/>
    <w:rsid w:val="00004AE3"/>
    <w:rsid w:val="00007C2D"/>
    <w:rsid w:val="0002019E"/>
    <w:rsid w:val="00020ADA"/>
    <w:rsid w:val="00022D18"/>
    <w:rsid w:val="000240C1"/>
    <w:rsid w:val="00024164"/>
    <w:rsid w:val="00024C37"/>
    <w:rsid w:val="0002751F"/>
    <w:rsid w:val="0003294A"/>
    <w:rsid w:val="000360A0"/>
    <w:rsid w:val="0003647A"/>
    <w:rsid w:val="00041C81"/>
    <w:rsid w:val="00044FEB"/>
    <w:rsid w:val="0005190B"/>
    <w:rsid w:val="00055C24"/>
    <w:rsid w:val="00062BD7"/>
    <w:rsid w:val="00064826"/>
    <w:rsid w:val="0006486D"/>
    <w:rsid w:val="00077756"/>
    <w:rsid w:val="0008089B"/>
    <w:rsid w:val="0008172F"/>
    <w:rsid w:val="00082C4C"/>
    <w:rsid w:val="00082C9C"/>
    <w:rsid w:val="00084CB4"/>
    <w:rsid w:val="00085BDC"/>
    <w:rsid w:val="000920CA"/>
    <w:rsid w:val="000934DA"/>
    <w:rsid w:val="000946BA"/>
    <w:rsid w:val="000A2F94"/>
    <w:rsid w:val="000A4C47"/>
    <w:rsid w:val="000B200E"/>
    <w:rsid w:val="000C364E"/>
    <w:rsid w:val="000C371C"/>
    <w:rsid w:val="000C3B06"/>
    <w:rsid w:val="000C43F0"/>
    <w:rsid w:val="000C4BB6"/>
    <w:rsid w:val="000C79D4"/>
    <w:rsid w:val="000D158E"/>
    <w:rsid w:val="000D5C16"/>
    <w:rsid w:val="000F254F"/>
    <w:rsid w:val="000F5811"/>
    <w:rsid w:val="000F6C29"/>
    <w:rsid w:val="000F733B"/>
    <w:rsid w:val="000F792C"/>
    <w:rsid w:val="0010659E"/>
    <w:rsid w:val="00115322"/>
    <w:rsid w:val="001256A9"/>
    <w:rsid w:val="00126BD2"/>
    <w:rsid w:val="00133507"/>
    <w:rsid w:val="00136757"/>
    <w:rsid w:val="0014616F"/>
    <w:rsid w:val="0015164C"/>
    <w:rsid w:val="001524E8"/>
    <w:rsid w:val="00161106"/>
    <w:rsid w:val="00164E1A"/>
    <w:rsid w:val="0017280B"/>
    <w:rsid w:val="001901B9"/>
    <w:rsid w:val="0019626E"/>
    <w:rsid w:val="001A6BC9"/>
    <w:rsid w:val="001B165A"/>
    <w:rsid w:val="001B1CC7"/>
    <w:rsid w:val="001B5D61"/>
    <w:rsid w:val="001B6597"/>
    <w:rsid w:val="001B6E86"/>
    <w:rsid w:val="001C0D3F"/>
    <w:rsid w:val="001C6014"/>
    <w:rsid w:val="001C7C34"/>
    <w:rsid w:val="001D0E45"/>
    <w:rsid w:val="001D3ACF"/>
    <w:rsid w:val="001D719C"/>
    <w:rsid w:val="001E383F"/>
    <w:rsid w:val="001F130D"/>
    <w:rsid w:val="001F23CB"/>
    <w:rsid w:val="001F5794"/>
    <w:rsid w:val="002064C6"/>
    <w:rsid w:val="00210486"/>
    <w:rsid w:val="00210FD0"/>
    <w:rsid w:val="002126A5"/>
    <w:rsid w:val="00212B6F"/>
    <w:rsid w:val="00214F19"/>
    <w:rsid w:val="00216F13"/>
    <w:rsid w:val="00222E2D"/>
    <w:rsid w:val="00223309"/>
    <w:rsid w:val="0022342D"/>
    <w:rsid w:val="0022663D"/>
    <w:rsid w:val="00231776"/>
    <w:rsid w:val="00234215"/>
    <w:rsid w:val="00236014"/>
    <w:rsid w:val="00244473"/>
    <w:rsid w:val="00245D1B"/>
    <w:rsid w:val="0024653C"/>
    <w:rsid w:val="00251072"/>
    <w:rsid w:val="00256A0E"/>
    <w:rsid w:val="00257505"/>
    <w:rsid w:val="002628BE"/>
    <w:rsid w:val="00262B14"/>
    <w:rsid w:val="00264015"/>
    <w:rsid w:val="002654D1"/>
    <w:rsid w:val="00267E4B"/>
    <w:rsid w:val="00275A09"/>
    <w:rsid w:val="002809F9"/>
    <w:rsid w:val="00281A2D"/>
    <w:rsid w:val="00295E58"/>
    <w:rsid w:val="002A029E"/>
    <w:rsid w:val="002A56C0"/>
    <w:rsid w:val="002A66E6"/>
    <w:rsid w:val="002B31C4"/>
    <w:rsid w:val="002B4089"/>
    <w:rsid w:val="002C30D4"/>
    <w:rsid w:val="002C5C1D"/>
    <w:rsid w:val="002C6023"/>
    <w:rsid w:val="002E355A"/>
    <w:rsid w:val="002E3ABC"/>
    <w:rsid w:val="00303871"/>
    <w:rsid w:val="0034066C"/>
    <w:rsid w:val="00341B5F"/>
    <w:rsid w:val="00346EE2"/>
    <w:rsid w:val="00346F1A"/>
    <w:rsid w:val="0035142E"/>
    <w:rsid w:val="00355497"/>
    <w:rsid w:val="003601A8"/>
    <w:rsid w:val="00374A5F"/>
    <w:rsid w:val="003800B3"/>
    <w:rsid w:val="00384116"/>
    <w:rsid w:val="00385B09"/>
    <w:rsid w:val="00394C68"/>
    <w:rsid w:val="003A0FAA"/>
    <w:rsid w:val="003A52CA"/>
    <w:rsid w:val="003A701C"/>
    <w:rsid w:val="003A73A0"/>
    <w:rsid w:val="003B3ABF"/>
    <w:rsid w:val="003B64B6"/>
    <w:rsid w:val="003C2957"/>
    <w:rsid w:val="003C3CC2"/>
    <w:rsid w:val="003D2604"/>
    <w:rsid w:val="003D4D96"/>
    <w:rsid w:val="003D680B"/>
    <w:rsid w:val="003E0181"/>
    <w:rsid w:val="003E07F6"/>
    <w:rsid w:val="003E4375"/>
    <w:rsid w:val="003E79E0"/>
    <w:rsid w:val="003F41B3"/>
    <w:rsid w:val="00404F4F"/>
    <w:rsid w:val="0041687F"/>
    <w:rsid w:val="004170AE"/>
    <w:rsid w:val="00423103"/>
    <w:rsid w:val="004278C7"/>
    <w:rsid w:val="00440298"/>
    <w:rsid w:val="00440E8D"/>
    <w:rsid w:val="004411BD"/>
    <w:rsid w:val="004433AA"/>
    <w:rsid w:val="0045191E"/>
    <w:rsid w:val="00453917"/>
    <w:rsid w:val="00463D21"/>
    <w:rsid w:val="00465D17"/>
    <w:rsid w:val="00466246"/>
    <w:rsid w:val="0047345E"/>
    <w:rsid w:val="0049497F"/>
    <w:rsid w:val="004A31FB"/>
    <w:rsid w:val="004A62B3"/>
    <w:rsid w:val="004A6448"/>
    <w:rsid w:val="004A64B0"/>
    <w:rsid w:val="004A6A85"/>
    <w:rsid w:val="004A6CAB"/>
    <w:rsid w:val="004B498F"/>
    <w:rsid w:val="004B7575"/>
    <w:rsid w:val="004C79E0"/>
    <w:rsid w:val="004D3677"/>
    <w:rsid w:val="004D5756"/>
    <w:rsid w:val="004E18C9"/>
    <w:rsid w:val="004E4248"/>
    <w:rsid w:val="004F0648"/>
    <w:rsid w:val="004F0E62"/>
    <w:rsid w:val="004F2A17"/>
    <w:rsid w:val="00500BA8"/>
    <w:rsid w:val="00504C49"/>
    <w:rsid w:val="005064E4"/>
    <w:rsid w:val="00511E36"/>
    <w:rsid w:val="005129EE"/>
    <w:rsid w:val="00515636"/>
    <w:rsid w:val="005253CD"/>
    <w:rsid w:val="00534A42"/>
    <w:rsid w:val="0054076B"/>
    <w:rsid w:val="00541ABF"/>
    <w:rsid w:val="005423B1"/>
    <w:rsid w:val="0054666F"/>
    <w:rsid w:val="00547E21"/>
    <w:rsid w:val="00551446"/>
    <w:rsid w:val="00551901"/>
    <w:rsid w:val="00557B35"/>
    <w:rsid w:val="00562823"/>
    <w:rsid w:val="0057691F"/>
    <w:rsid w:val="00597D0D"/>
    <w:rsid w:val="005B100A"/>
    <w:rsid w:val="005B1B6E"/>
    <w:rsid w:val="005C5F3E"/>
    <w:rsid w:val="005D42D2"/>
    <w:rsid w:val="005E0423"/>
    <w:rsid w:val="005E494A"/>
    <w:rsid w:val="005F0F6F"/>
    <w:rsid w:val="005F2C74"/>
    <w:rsid w:val="005F2FC3"/>
    <w:rsid w:val="005F57B8"/>
    <w:rsid w:val="005F7B2F"/>
    <w:rsid w:val="00601C0A"/>
    <w:rsid w:val="00603B8A"/>
    <w:rsid w:val="00603F6F"/>
    <w:rsid w:val="006047B5"/>
    <w:rsid w:val="006047FC"/>
    <w:rsid w:val="0061075C"/>
    <w:rsid w:val="00612CBF"/>
    <w:rsid w:val="00614F6C"/>
    <w:rsid w:val="0062112A"/>
    <w:rsid w:val="00622E15"/>
    <w:rsid w:val="006362E1"/>
    <w:rsid w:val="0064098B"/>
    <w:rsid w:val="00640D61"/>
    <w:rsid w:val="00644D75"/>
    <w:rsid w:val="00647B5C"/>
    <w:rsid w:val="00655536"/>
    <w:rsid w:val="00662D5E"/>
    <w:rsid w:val="00663993"/>
    <w:rsid w:val="00665175"/>
    <w:rsid w:val="00672004"/>
    <w:rsid w:val="006730D6"/>
    <w:rsid w:val="006762EA"/>
    <w:rsid w:val="00677F21"/>
    <w:rsid w:val="00681B7F"/>
    <w:rsid w:val="00682786"/>
    <w:rsid w:val="006844A1"/>
    <w:rsid w:val="006844DC"/>
    <w:rsid w:val="00687E5F"/>
    <w:rsid w:val="00690F7D"/>
    <w:rsid w:val="006A13E6"/>
    <w:rsid w:val="006A1E95"/>
    <w:rsid w:val="006A6C64"/>
    <w:rsid w:val="006B777F"/>
    <w:rsid w:val="006C5639"/>
    <w:rsid w:val="006C69B7"/>
    <w:rsid w:val="006D5CD2"/>
    <w:rsid w:val="006E3998"/>
    <w:rsid w:val="006E518C"/>
    <w:rsid w:val="006F3AB9"/>
    <w:rsid w:val="006F49CE"/>
    <w:rsid w:val="006F692A"/>
    <w:rsid w:val="006F72A5"/>
    <w:rsid w:val="00701767"/>
    <w:rsid w:val="0070235E"/>
    <w:rsid w:val="00703354"/>
    <w:rsid w:val="00721B66"/>
    <w:rsid w:val="0072794E"/>
    <w:rsid w:val="007303CD"/>
    <w:rsid w:val="00734C48"/>
    <w:rsid w:val="00741098"/>
    <w:rsid w:val="007419F7"/>
    <w:rsid w:val="00751167"/>
    <w:rsid w:val="007556BE"/>
    <w:rsid w:val="00760443"/>
    <w:rsid w:val="0076361E"/>
    <w:rsid w:val="007646DF"/>
    <w:rsid w:val="00765687"/>
    <w:rsid w:val="0076656C"/>
    <w:rsid w:val="0077638C"/>
    <w:rsid w:val="00777749"/>
    <w:rsid w:val="00785A38"/>
    <w:rsid w:val="007868A7"/>
    <w:rsid w:val="0079201E"/>
    <w:rsid w:val="007A5745"/>
    <w:rsid w:val="007A59E8"/>
    <w:rsid w:val="007B5B2D"/>
    <w:rsid w:val="007C1FD9"/>
    <w:rsid w:val="007D18C5"/>
    <w:rsid w:val="007E26E3"/>
    <w:rsid w:val="007E59E9"/>
    <w:rsid w:val="007E70D8"/>
    <w:rsid w:val="007E7A6C"/>
    <w:rsid w:val="007F31BA"/>
    <w:rsid w:val="007F3589"/>
    <w:rsid w:val="007F386C"/>
    <w:rsid w:val="007F68B4"/>
    <w:rsid w:val="00800C98"/>
    <w:rsid w:val="00801051"/>
    <w:rsid w:val="00803AED"/>
    <w:rsid w:val="00805E95"/>
    <w:rsid w:val="0081179E"/>
    <w:rsid w:val="00814F5A"/>
    <w:rsid w:val="00816459"/>
    <w:rsid w:val="0082284C"/>
    <w:rsid w:val="0082750D"/>
    <w:rsid w:val="00827F84"/>
    <w:rsid w:val="0083291A"/>
    <w:rsid w:val="00833479"/>
    <w:rsid w:val="00836F81"/>
    <w:rsid w:val="00837E41"/>
    <w:rsid w:val="00841681"/>
    <w:rsid w:val="00844A59"/>
    <w:rsid w:val="00851FA1"/>
    <w:rsid w:val="008551FB"/>
    <w:rsid w:val="00857BC2"/>
    <w:rsid w:val="00860FE4"/>
    <w:rsid w:val="00864F79"/>
    <w:rsid w:val="0086678D"/>
    <w:rsid w:val="00867EE6"/>
    <w:rsid w:val="00874A77"/>
    <w:rsid w:val="008768D6"/>
    <w:rsid w:val="00880F54"/>
    <w:rsid w:val="00896B20"/>
    <w:rsid w:val="008A06D4"/>
    <w:rsid w:val="008A0ACE"/>
    <w:rsid w:val="008C13F6"/>
    <w:rsid w:val="008C3128"/>
    <w:rsid w:val="008C5065"/>
    <w:rsid w:val="008D1C7A"/>
    <w:rsid w:val="008D7AE8"/>
    <w:rsid w:val="008E29A3"/>
    <w:rsid w:val="008E5B53"/>
    <w:rsid w:val="008F3104"/>
    <w:rsid w:val="008F5BCA"/>
    <w:rsid w:val="00900334"/>
    <w:rsid w:val="00901294"/>
    <w:rsid w:val="0090170C"/>
    <w:rsid w:val="00902A03"/>
    <w:rsid w:val="00906262"/>
    <w:rsid w:val="00906299"/>
    <w:rsid w:val="0091064F"/>
    <w:rsid w:val="009151C3"/>
    <w:rsid w:val="00920558"/>
    <w:rsid w:val="00922F94"/>
    <w:rsid w:val="00935BD8"/>
    <w:rsid w:val="009450F4"/>
    <w:rsid w:val="00955433"/>
    <w:rsid w:val="0095654E"/>
    <w:rsid w:val="009611E5"/>
    <w:rsid w:val="009614D3"/>
    <w:rsid w:val="0096750C"/>
    <w:rsid w:val="00982BE8"/>
    <w:rsid w:val="00984DA7"/>
    <w:rsid w:val="00992E8C"/>
    <w:rsid w:val="009937E2"/>
    <w:rsid w:val="009978A6"/>
    <w:rsid w:val="009A067E"/>
    <w:rsid w:val="009A410E"/>
    <w:rsid w:val="009A682E"/>
    <w:rsid w:val="009A741F"/>
    <w:rsid w:val="009B0D9A"/>
    <w:rsid w:val="009B6B5F"/>
    <w:rsid w:val="009C4E55"/>
    <w:rsid w:val="009C5BCC"/>
    <w:rsid w:val="009E37C0"/>
    <w:rsid w:val="009F0659"/>
    <w:rsid w:val="009F25F9"/>
    <w:rsid w:val="009F3ED1"/>
    <w:rsid w:val="00A04D70"/>
    <w:rsid w:val="00A102FC"/>
    <w:rsid w:val="00A13DBC"/>
    <w:rsid w:val="00A17ECB"/>
    <w:rsid w:val="00A251E8"/>
    <w:rsid w:val="00A25C2F"/>
    <w:rsid w:val="00A30358"/>
    <w:rsid w:val="00A3521A"/>
    <w:rsid w:val="00A4781C"/>
    <w:rsid w:val="00A5116A"/>
    <w:rsid w:val="00A52FAC"/>
    <w:rsid w:val="00A5425B"/>
    <w:rsid w:val="00A57235"/>
    <w:rsid w:val="00A57553"/>
    <w:rsid w:val="00A63AF2"/>
    <w:rsid w:val="00A6781E"/>
    <w:rsid w:val="00A67957"/>
    <w:rsid w:val="00A70F73"/>
    <w:rsid w:val="00A758D5"/>
    <w:rsid w:val="00A84B7D"/>
    <w:rsid w:val="00A90D28"/>
    <w:rsid w:val="00A92AF4"/>
    <w:rsid w:val="00A943A9"/>
    <w:rsid w:val="00A954D8"/>
    <w:rsid w:val="00A9627D"/>
    <w:rsid w:val="00AB0219"/>
    <w:rsid w:val="00AB05E1"/>
    <w:rsid w:val="00AB3341"/>
    <w:rsid w:val="00AC20BB"/>
    <w:rsid w:val="00AC23D0"/>
    <w:rsid w:val="00AD26D6"/>
    <w:rsid w:val="00AE0563"/>
    <w:rsid w:val="00AE428A"/>
    <w:rsid w:val="00AE4E0C"/>
    <w:rsid w:val="00AF051E"/>
    <w:rsid w:val="00B109BD"/>
    <w:rsid w:val="00B130D9"/>
    <w:rsid w:val="00B13EF2"/>
    <w:rsid w:val="00B3089C"/>
    <w:rsid w:val="00B51E08"/>
    <w:rsid w:val="00B55CA3"/>
    <w:rsid w:val="00B56D06"/>
    <w:rsid w:val="00B62674"/>
    <w:rsid w:val="00B643E3"/>
    <w:rsid w:val="00B67750"/>
    <w:rsid w:val="00B9098C"/>
    <w:rsid w:val="00B95675"/>
    <w:rsid w:val="00BA3774"/>
    <w:rsid w:val="00BB0782"/>
    <w:rsid w:val="00BB07AE"/>
    <w:rsid w:val="00BB103D"/>
    <w:rsid w:val="00BB2753"/>
    <w:rsid w:val="00BB7B3E"/>
    <w:rsid w:val="00BC025B"/>
    <w:rsid w:val="00BC0AE3"/>
    <w:rsid w:val="00BC165D"/>
    <w:rsid w:val="00BC16A6"/>
    <w:rsid w:val="00BD0C99"/>
    <w:rsid w:val="00BD2D12"/>
    <w:rsid w:val="00BD44DB"/>
    <w:rsid w:val="00BD48BB"/>
    <w:rsid w:val="00BE08B0"/>
    <w:rsid w:val="00BE7399"/>
    <w:rsid w:val="00BF160D"/>
    <w:rsid w:val="00BF5863"/>
    <w:rsid w:val="00BF7AA4"/>
    <w:rsid w:val="00C051E7"/>
    <w:rsid w:val="00C14F98"/>
    <w:rsid w:val="00C2290E"/>
    <w:rsid w:val="00C30B75"/>
    <w:rsid w:val="00C4424F"/>
    <w:rsid w:val="00C50698"/>
    <w:rsid w:val="00C52CD7"/>
    <w:rsid w:val="00C53BB5"/>
    <w:rsid w:val="00C55803"/>
    <w:rsid w:val="00C603F6"/>
    <w:rsid w:val="00C619D9"/>
    <w:rsid w:val="00C7442C"/>
    <w:rsid w:val="00C82462"/>
    <w:rsid w:val="00C8423D"/>
    <w:rsid w:val="00C849DC"/>
    <w:rsid w:val="00C855A4"/>
    <w:rsid w:val="00C91779"/>
    <w:rsid w:val="00C97CB9"/>
    <w:rsid w:val="00CA00E6"/>
    <w:rsid w:val="00CA15FA"/>
    <w:rsid w:val="00CA1A6F"/>
    <w:rsid w:val="00CA6359"/>
    <w:rsid w:val="00CB142C"/>
    <w:rsid w:val="00CB34B9"/>
    <w:rsid w:val="00CC43B1"/>
    <w:rsid w:val="00CC56CE"/>
    <w:rsid w:val="00CD17BF"/>
    <w:rsid w:val="00CD5384"/>
    <w:rsid w:val="00CD6753"/>
    <w:rsid w:val="00CE020D"/>
    <w:rsid w:val="00CE0CEC"/>
    <w:rsid w:val="00CE35AC"/>
    <w:rsid w:val="00CF1297"/>
    <w:rsid w:val="00D02E6A"/>
    <w:rsid w:val="00D11273"/>
    <w:rsid w:val="00D11D4B"/>
    <w:rsid w:val="00D142A6"/>
    <w:rsid w:val="00D169D5"/>
    <w:rsid w:val="00D205F6"/>
    <w:rsid w:val="00D20908"/>
    <w:rsid w:val="00D246EA"/>
    <w:rsid w:val="00D24FC2"/>
    <w:rsid w:val="00D31676"/>
    <w:rsid w:val="00D32E01"/>
    <w:rsid w:val="00D405BE"/>
    <w:rsid w:val="00D426B0"/>
    <w:rsid w:val="00D54AB8"/>
    <w:rsid w:val="00D64BED"/>
    <w:rsid w:val="00D66F0B"/>
    <w:rsid w:val="00D73184"/>
    <w:rsid w:val="00D73ACB"/>
    <w:rsid w:val="00D8467F"/>
    <w:rsid w:val="00D93506"/>
    <w:rsid w:val="00DA7231"/>
    <w:rsid w:val="00DB03D5"/>
    <w:rsid w:val="00DB0EE5"/>
    <w:rsid w:val="00DB7AA1"/>
    <w:rsid w:val="00DC158A"/>
    <w:rsid w:val="00DC5965"/>
    <w:rsid w:val="00DC79B5"/>
    <w:rsid w:val="00DC7CEC"/>
    <w:rsid w:val="00DD0199"/>
    <w:rsid w:val="00DE75BE"/>
    <w:rsid w:val="00DE7B40"/>
    <w:rsid w:val="00DF1F62"/>
    <w:rsid w:val="00DF45FF"/>
    <w:rsid w:val="00E010B2"/>
    <w:rsid w:val="00E026D5"/>
    <w:rsid w:val="00E1033F"/>
    <w:rsid w:val="00E10FCD"/>
    <w:rsid w:val="00E11FDA"/>
    <w:rsid w:val="00E13795"/>
    <w:rsid w:val="00E16C74"/>
    <w:rsid w:val="00E171FB"/>
    <w:rsid w:val="00E26F91"/>
    <w:rsid w:val="00E27E9F"/>
    <w:rsid w:val="00E33CC9"/>
    <w:rsid w:val="00E37FA4"/>
    <w:rsid w:val="00E411CC"/>
    <w:rsid w:val="00E44686"/>
    <w:rsid w:val="00E44793"/>
    <w:rsid w:val="00E47079"/>
    <w:rsid w:val="00E5468F"/>
    <w:rsid w:val="00E55BBA"/>
    <w:rsid w:val="00E56A48"/>
    <w:rsid w:val="00E56EC4"/>
    <w:rsid w:val="00E57B51"/>
    <w:rsid w:val="00E7141E"/>
    <w:rsid w:val="00E720FA"/>
    <w:rsid w:val="00E74C40"/>
    <w:rsid w:val="00E8305F"/>
    <w:rsid w:val="00E8440A"/>
    <w:rsid w:val="00E84CC0"/>
    <w:rsid w:val="00E90571"/>
    <w:rsid w:val="00E929BE"/>
    <w:rsid w:val="00EA3D7C"/>
    <w:rsid w:val="00EA79DB"/>
    <w:rsid w:val="00EB10E9"/>
    <w:rsid w:val="00EB10FE"/>
    <w:rsid w:val="00EB5B7F"/>
    <w:rsid w:val="00EC30AA"/>
    <w:rsid w:val="00EE2AB5"/>
    <w:rsid w:val="00EE423A"/>
    <w:rsid w:val="00EE5CAE"/>
    <w:rsid w:val="00EF0A28"/>
    <w:rsid w:val="00EF0E15"/>
    <w:rsid w:val="00EF45A6"/>
    <w:rsid w:val="00EF4E99"/>
    <w:rsid w:val="00F04AAA"/>
    <w:rsid w:val="00F10C0D"/>
    <w:rsid w:val="00F12BA4"/>
    <w:rsid w:val="00F16502"/>
    <w:rsid w:val="00F17C3F"/>
    <w:rsid w:val="00F20811"/>
    <w:rsid w:val="00F236BB"/>
    <w:rsid w:val="00F26742"/>
    <w:rsid w:val="00F35211"/>
    <w:rsid w:val="00F35B71"/>
    <w:rsid w:val="00F35B72"/>
    <w:rsid w:val="00F43F4B"/>
    <w:rsid w:val="00F44214"/>
    <w:rsid w:val="00F51F0D"/>
    <w:rsid w:val="00F531C8"/>
    <w:rsid w:val="00F542B9"/>
    <w:rsid w:val="00F54408"/>
    <w:rsid w:val="00F66310"/>
    <w:rsid w:val="00F776F1"/>
    <w:rsid w:val="00F81F39"/>
    <w:rsid w:val="00F91495"/>
    <w:rsid w:val="00F96322"/>
    <w:rsid w:val="00F96FA6"/>
    <w:rsid w:val="00F970A7"/>
    <w:rsid w:val="00FA2FA6"/>
    <w:rsid w:val="00FA5E7C"/>
    <w:rsid w:val="00FA79C2"/>
    <w:rsid w:val="00FB3253"/>
    <w:rsid w:val="00FC773C"/>
    <w:rsid w:val="00FD05B0"/>
    <w:rsid w:val="00FD3937"/>
    <w:rsid w:val="00FD6A21"/>
    <w:rsid w:val="00FE2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02F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5322"/>
    <w:pPr>
      <w:ind w:left="720"/>
      <w:contextualSpacing/>
    </w:pPr>
  </w:style>
  <w:style w:type="paragraph" w:styleId="Prosttext">
    <w:name w:val="Plain Text"/>
    <w:basedOn w:val="Normln"/>
    <w:link w:val="ProsttextChar"/>
    <w:rsid w:val="00B3089C"/>
    <w:pPr>
      <w:spacing w:after="0" w:line="240" w:lineRule="auto"/>
    </w:pPr>
    <w:rPr>
      <w:rFonts w:ascii="Courier New" w:eastAsia="Times New Roman" w:hAnsi="Courier New"/>
      <w:sz w:val="20"/>
      <w:szCs w:val="20"/>
      <w:lang w:eastAsia="cs-CZ"/>
    </w:rPr>
  </w:style>
  <w:style w:type="character" w:customStyle="1" w:styleId="ProsttextChar">
    <w:name w:val="Prostý text Char"/>
    <w:link w:val="Prosttext"/>
    <w:rsid w:val="00B3089C"/>
    <w:rPr>
      <w:rFonts w:ascii="Courier New" w:eastAsia="Times New Roman" w:hAnsi="Courier New" w:cs="Courier New"/>
      <w:sz w:val="20"/>
      <w:szCs w:val="20"/>
      <w:lang w:eastAsia="cs-CZ"/>
    </w:rPr>
  </w:style>
  <w:style w:type="character" w:styleId="Odkaznakoment">
    <w:name w:val="annotation reference"/>
    <w:semiHidden/>
    <w:rsid w:val="0082284C"/>
    <w:rPr>
      <w:sz w:val="16"/>
      <w:szCs w:val="16"/>
    </w:rPr>
  </w:style>
  <w:style w:type="paragraph" w:styleId="Textkomente">
    <w:name w:val="annotation text"/>
    <w:basedOn w:val="Normln"/>
    <w:link w:val="TextkomenteChar"/>
    <w:semiHidden/>
    <w:rsid w:val="0082284C"/>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8228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2284C"/>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2284C"/>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A4781C"/>
    <w:pPr>
      <w:spacing w:after="200" w:line="276" w:lineRule="auto"/>
    </w:pPr>
    <w:rPr>
      <w:b/>
      <w:bCs/>
      <w:lang w:eastAsia="en-US"/>
    </w:rPr>
  </w:style>
  <w:style w:type="character" w:customStyle="1" w:styleId="PedmtkomenteChar">
    <w:name w:val="Předmět komentáře Char"/>
    <w:link w:val="Pedmtkomente"/>
    <w:uiPriority w:val="99"/>
    <w:semiHidden/>
    <w:rsid w:val="00A4781C"/>
    <w:rPr>
      <w:rFonts w:ascii="Times New Roman" w:eastAsia="Times New Roman" w:hAnsi="Times New Roman" w:cs="Times New Roman"/>
      <w:b/>
      <w:bCs/>
      <w:sz w:val="20"/>
      <w:szCs w:val="20"/>
      <w:lang w:eastAsia="en-US"/>
    </w:rPr>
  </w:style>
  <w:style w:type="paragraph" w:styleId="Rozloendokumentu">
    <w:name w:val="Document Map"/>
    <w:basedOn w:val="Normln"/>
    <w:semiHidden/>
    <w:rsid w:val="00805E95"/>
    <w:pPr>
      <w:shd w:val="clear" w:color="auto" w:fill="000080"/>
    </w:pPr>
    <w:rPr>
      <w:rFonts w:ascii="Tahoma" w:hAnsi="Tahoma" w:cs="Tahoma"/>
      <w:sz w:val="20"/>
      <w:szCs w:val="20"/>
    </w:rPr>
  </w:style>
  <w:style w:type="paragraph" w:styleId="Zkladntext">
    <w:name w:val="Body Text"/>
    <w:basedOn w:val="Normln"/>
    <w:rsid w:val="00F04AAA"/>
    <w:pPr>
      <w:spacing w:after="0" w:line="240" w:lineRule="auto"/>
    </w:pPr>
    <w:rPr>
      <w:rFonts w:ascii="Times New Roman" w:eastAsia="Times New Roman" w:hAnsi="Times New Roman"/>
      <w:sz w:val="24"/>
      <w:szCs w:val="20"/>
      <w:lang w:eastAsia="cs-CZ"/>
    </w:rPr>
  </w:style>
  <w:style w:type="character" w:styleId="Hypertextovodkaz">
    <w:name w:val="Hyperlink"/>
    <w:basedOn w:val="Standardnpsmoodstavce"/>
    <w:rsid w:val="00A13DBC"/>
    <w:rPr>
      <w:color w:val="0000FF"/>
      <w:u w:val="single"/>
    </w:rPr>
  </w:style>
  <w:style w:type="paragraph" w:customStyle="1" w:styleId="Odstavecseseznamem1">
    <w:name w:val="Odstavec se seznamem1"/>
    <w:basedOn w:val="Normln"/>
    <w:rsid w:val="00F10C0D"/>
    <w:pPr>
      <w:ind w:left="720"/>
      <w:contextualSpacing/>
    </w:pPr>
    <w:rPr>
      <w:rFonts w:eastAsia="Times New Roman"/>
    </w:rPr>
  </w:style>
  <w:style w:type="paragraph" w:styleId="Zhlav">
    <w:name w:val="header"/>
    <w:basedOn w:val="Normln"/>
    <w:link w:val="ZhlavChar"/>
    <w:uiPriority w:val="99"/>
    <w:semiHidden/>
    <w:unhideWhenUsed/>
    <w:rsid w:val="00E37FA4"/>
    <w:pPr>
      <w:tabs>
        <w:tab w:val="center" w:pos="4536"/>
        <w:tab w:val="right" w:pos="9072"/>
      </w:tabs>
    </w:pPr>
  </w:style>
  <w:style w:type="character" w:customStyle="1" w:styleId="ZhlavChar">
    <w:name w:val="Záhlaví Char"/>
    <w:basedOn w:val="Standardnpsmoodstavce"/>
    <w:link w:val="Zhlav"/>
    <w:uiPriority w:val="99"/>
    <w:semiHidden/>
    <w:rsid w:val="00E37FA4"/>
    <w:rPr>
      <w:sz w:val="22"/>
      <w:szCs w:val="22"/>
      <w:lang w:eastAsia="en-US"/>
    </w:rPr>
  </w:style>
  <w:style w:type="paragraph" w:styleId="Zpat">
    <w:name w:val="footer"/>
    <w:basedOn w:val="Normln"/>
    <w:link w:val="ZpatChar"/>
    <w:uiPriority w:val="99"/>
    <w:unhideWhenUsed/>
    <w:rsid w:val="00E37FA4"/>
    <w:pPr>
      <w:tabs>
        <w:tab w:val="center" w:pos="4536"/>
        <w:tab w:val="right" w:pos="9072"/>
      </w:tabs>
    </w:pPr>
  </w:style>
  <w:style w:type="character" w:customStyle="1" w:styleId="ZpatChar">
    <w:name w:val="Zápatí Char"/>
    <w:basedOn w:val="Standardnpsmoodstavce"/>
    <w:link w:val="Zpat"/>
    <w:uiPriority w:val="99"/>
    <w:rsid w:val="00E37FA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02F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5322"/>
    <w:pPr>
      <w:ind w:left="720"/>
      <w:contextualSpacing/>
    </w:pPr>
  </w:style>
  <w:style w:type="paragraph" w:styleId="Prosttext">
    <w:name w:val="Plain Text"/>
    <w:basedOn w:val="Normln"/>
    <w:link w:val="ProsttextChar"/>
    <w:rsid w:val="00B3089C"/>
    <w:pPr>
      <w:spacing w:after="0" w:line="240" w:lineRule="auto"/>
    </w:pPr>
    <w:rPr>
      <w:rFonts w:ascii="Courier New" w:eastAsia="Times New Roman" w:hAnsi="Courier New"/>
      <w:sz w:val="20"/>
      <w:szCs w:val="20"/>
      <w:lang w:eastAsia="cs-CZ"/>
    </w:rPr>
  </w:style>
  <w:style w:type="character" w:customStyle="1" w:styleId="ProsttextChar">
    <w:name w:val="Prostý text Char"/>
    <w:link w:val="Prosttext"/>
    <w:rsid w:val="00B3089C"/>
    <w:rPr>
      <w:rFonts w:ascii="Courier New" w:eastAsia="Times New Roman" w:hAnsi="Courier New" w:cs="Courier New"/>
      <w:sz w:val="20"/>
      <w:szCs w:val="20"/>
      <w:lang w:eastAsia="cs-CZ"/>
    </w:rPr>
  </w:style>
  <w:style w:type="character" w:styleId="Odkaznakoment">
    <w:name w:val="annotation reference"/>
    <w:semiHidden/>
    <w:rsid w:val="0082284C"/>
    <w:rPr>
      <w:sz w:val="16"/>
      <w:szCs w:val="16"/>
    </w:rPr>
  </w:style>
  <w:style w:type="paragraph" w:styleId="Textkomente">
    <w:name w:val="annotation text"/>
    <w:basedOn w:val="Normln"/>
    <w:link w:val="TextkomenteChar"/>
    <w:semiHidden/>
    <w:rsid w:val="0082284C"/>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link w:val="Textkomente"/>
    <w:semiHidden/>
    <w:rsid w:val="008228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2284C"/>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2284C"/>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A4781C"/>
    <w:pPr>
      <w:spacing w:after="200" w:line="276" w:lineRule="auto"/>
    </w:pPr>
    <w:rPr>
      <w:b/>
      <w:bCs/>
      <w:lang w:eastAsia="en-US"/>
    </w:rPr>
  </w:style>
  <w:style w:type="character" w:customStyle="1" w:styleId="PedmtkomenteChar">
    <w:name w:val="Předmět komentáře Char"/>
    <w:link w:val="Pedmtkomente"/>
    <w:uiPriority w:val="99"/>
    <w:semiHidden/>
    <w:rsid w:val="00A4781C"/>
    <w:rPr>
      <w:rFonts w:ascii="Times New Roman" w:eastAsia="Times New Roman" w:hAnsi="Times New Roman" w:cs="Times New Roman"/>
      <w:b/>
      <w:bCs/>
      <w:sz w:val="20"/>
      <w:szCs w:val="20"/>
      <w:lang w:eastAsia="en-US"/>
    </w:rPr>
  </w:style>
  <w:style w:type="paragraph" w:styleId="Rozloendokumentu">
    <w:name w:val="Document Map"/>
    <w:basedOn w:val="Normln"/>
    <w:semiHidden/>
    <w:rsid w:val="00805E95"/>
    <w:pPr>
      <w:shd w:val="clear" w:color="auto" w:fill="000080"/>
    </w:pPr>
    <w:rPr>
      <w:rFonts w:ascii="Tahoma" w:hAnsi="Tahoma" w:cs="Tahoma"/>
      <w:sz w:val="20"/>
      <w:szCs w:val="20"/>
    </w:rPr>
  </w:style>
  <w:style w:type="paragraph" w:styleId="Zkladntext">
    <w:name w:val="Body Text"/>
    <w:basedOn w:val="Normln"/>
    <w:rsid w:val="00F04AAA"/>
    <w:pPr>
      <w:spacing w:after="0" w:line="240" w:lineRule="auto"/>
    </w:pPr>
    <w:rPr>
      <w:rFonts w:ascii="Times New Roman" w:eastAsia="Times New Roman" w:hAnsi="Times New Roman"/>
      <w:sz w:val="24"/>
      <w:szCs w:val="20"/>
      <w:lang w:eastAsia="cs-CZ"/>
    </w:rPr>
  </w:style>
  <w:style w:type="character" w:styleId="Hypertextovodkaz">
    <w:name w:val="Hyperlink"/>
    <w:basedOn w:val="Standardnpsmoodstavce"/>
    <w:rsid w:val="00A13DBC"/>
    <w:rPr>
      <w:color w:val="0000FF"/>
      <w:u w:val="single"/>
    </w:rPr>
  </w:style>
  <w:style w:type="paragraph" w:customStyle="1" w:styleId="Odstavecseseznamem1">
    <w:name w:val="Odstavec se seznamem1"/>
    <w:basedOn w:val="Normln"/>
    <w:rsid w:val="00F10C0D"/>
    <w:pPr>
      <w:ind w:left="720"/>
      <w:contextualSpacing/>
    </w:pPr>
    <w:rPr>
      <w:rFonts w:eastAsia="Times New Roman"/>
    </w:rPr>
  </w:style>
  <w:style w:type="paragraph" w:styleId="Zhlav">
    <w:name w:val="header"/>
    <w:basedOn w:val="Normln"/>
    <w:link w:val="ZhlavChar"/>
    <w:uiPriority w:val="99"/>
    <w:semiHidden/>
    <w:unhideWhenUsed/>
    <w:rsid w:val="00E37FA4"/>
    <w:pPr>
      <w:tabs>
        <w:tab w:val="center" w:pos="4536"/>
        <w:tab w:val="right" w:pos="9072"/>
      </w:tabs>
    </w:pPr>
  </w:style>
  <w:style w:type="character" w:customStyle="1" w:styleId="ZhlavChar">
    <w:name w:val="Záhlaví Char"/>
    <w:basedOn w:val="Standardnpsmoodstavce"/>
    <w:link w:val="Zhlav"/>
    <w:uiPriority w:val="99"/>
    <w:semiHidden/>
    <w:rsid w:val="00E37FA4"/>
    <w:rPr>
      <w:sz w:val="22"/>
      <w:szCs w:val="22"/>
      <w:lang w:eastAsia="en-US"/>
    </w:rPr>
  </w:style>
  <w:style w:type="paragraph" w:styleId="Zpat">
    <w:name w:val="footer"/>
    <w:basedOn w:val="Normln"/>
    <w:link w:val="ZpatChar"/>
    <w:uiPriority w:val="99"/>
    <w:unhideWhenUsed/>
    <w:rsid w:val="00E37FA4"/>
    <w:pPr>
      <w:tabs>
        <w:tab w:val="center" w:pos="4536"/>
        <w:tab w:val="right" w:pos="9072"/>
      </w:tabs>
    </w:pPr>
  </w:style>
  <w:style w:type="character" w:customStyle="1" w:styleId="ZpatChar">
    <w:name w:val="Zápatí Char"/>
    <w:basedOn w:val="Standardnpsmoodstavce"/>
    <w:link w:val="Zpat"/>
    <w:uiPriority w:val="99"/>
    <w:rsid w:val="00E37FA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mp.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3067</Words>
  <Characters>18098</Characters>
  <Application>Microsoft Office Word</Application>
  <DocSecurity>4</DocSecurity>
  <Lines>150</Lines>
  <Paragraphs>42</Paragraphs>
  <ScaleCrop>false</ScaleCrop>
  <HeadingPairs>
    <vt:vector size="2" baseType="variant">
      <vt:variant>
        <vt:lpstr>Název</vt:lpstr>
      </vt:variant>
      <vt:variant>
        <vt:i4>1</vt:i4>
      </vt:variant>
    </vt:vector>
  </HeadingPairs>
  <TitlesOfParts>
    <vt:vector size="1" baseType="lpstr">
      <vt:lpstr>Ing</vt:lpstr>
    </vt:vector>
  </TitlesOfParts>
  <Company>Krmenčík &amp; partneři</Company>
  <LinksUpToDate>false</LinksUpToDate>
  <CharactersWithSpaces>21123</CharactersWithSpaces>
  <SharedDoc>false</SharedDoc>
  <HLinks>
    <vt:vector size="6" baseType="variant">
      <vt:variant>
        <vt:i4>1900590</vt:i4>
      </vt:variant>
      <vt:variant>
        <vt:i4>0</vt:i4>
      </vt:variant>
      <vt:variant>
        <vt:i4>0</vt:i4>
      </vt:variant>
      <vt:variant>
        <vt:i4>5</vt:i4>
      </vt:variant>
      <vt:variant>
        <vt:lpwstr>mailto:faktury@mmp.cz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Jana Krčmová</dc:creator>
  <cp:lastModifiedBy>Hájková Monika</cp:lastModifiedBy>
  <cp:revision>2</cp:revision>
  <cp:lastPrinted>2015-10-09T06:57:00Z</cp:lastPrinted>
  <dcterms:created xsi:type="dcterms:W3CDTF">2017-09-20T14:35:00Z</dcterms:created>
  <dcterms:modified xsi:type="dcterms:W3CDTF">2017-09-20T14:35:00Z</dcterms:modified>
</cp:coreProperties>
</file>