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3E738" w14:textId="77777777" w:rsidR="00020CE2" w:rsidRPr="000E5C34" w:rsidRDefault="00020CE2" w:rsidP="000E5C34">
      <w:pPr>
        <w:spacing w:line="276" w:lineRule="auto"/>
        <w:jc w:val="center"/>
        <w:rPr>
          <w:rFonts w:ascii="Arial" w:hAnsi="Arial" w:cs="Arial"/>
          <w:b/>
          <w:bCs/>
        </w:rPr>
      </w:pPr>
      <w:r w:rsidRPr="000E5C34">
        <w:rPr>
          <w:rFonts w:ascii="Arial" w:hAnsi="Arial" w:cs="Arial"/>
          <w:b/>
          <w:bCs/>
        </w:rPr>
        <w:t>TECHNICKÁ ZPRÁVA</w:t>
      </w:r>
    </w:p>
    <w:p w14:paraId="175A38E2" w14:textId="5A91B3E4" w:rsidR="00020CE2" w:rsidRPr="000E5C34" w:rsidRDefault="00020CE2" w:rsidP="000E5C34">
      <w:pPr>
        <w:spacing w:line="276" w:lineRule="auto"/>
        <w:jc w:val="center"/>
        <w:rPr>
          <w:rFonts w:ascii="Arial" w:hAnsi="Arial" w:cs="Arial"/>
          <w:b/>
          <w:bCs/>
        </w:rPr>
      </w:pPr>
      <w:r w:rsidRPr="000E5C34">
        <w:rPr>
          <w:rFonts w:ascii="Arial" w:hAnsi="Arial" w:cs="Arial"/>
          <w:b/>
          <w:bCs/>
        </w:rPr>
        <w:t>Demolice havarijního zemědělského objektu</w:t>
      </w:r>
      <w:r w:rsidR="00325A24" w:rsidRPr="000E5C34">
        <w:rPr>
          <w:rFonts w:ascii="Arial" w:hAnsi="Arial" w:cs="Arial"/>
          <w:b/>
          <w:bCs/>
        </w:rPr>
        <w:t>, Děkov</w:t>
      </w:r>
    </w:p>
    <w:p w14:paraId="1FBB8DAE" w14:textId="77777777" w:rsidR="00020CE2" w:rsidRPr="000E5C34" w:rsidRDefault="00020CE2" w:rsidP="000E5C34">
      <w:pPr>
        <w:spacing w:before="360"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5C34">
        <w:rPr>
          <w:rFonts w:ascii="Arial" w:hAnsi="Arial" w:cs="Arial"/>
          <w:b/>
          <w:bCs/>
          <w:sz w:val="24"/>
          <w:szCs w:val="24"/>
        </w:rPr>
        <w:t>1. Úvod a předmět prací</w:t>
      </w:r>
    </w:p>
    <w:p w14:paraId="793702FB" w14:textId="1E9FD502" w:rsidR="00020CE2" w:rsidRPr="00325A24" w:rsidRDefault="00020CE2" w:rsidP="00020CE2">
      <w:pPr>
        <w:spacing w:line="276" w:lineRule="auto"/>
        <w:jc w:val="both"/>
        <w:rPr>
          <w:rFonts w:ascii="Arial" w:hAnsi="Arial" w:cs="Arial"/>
        </w:rPr>
      </w:pPr>
      <w:r w:rsidRPr="00325A24">
        <w:rPr>
          <w:rFonts w:ascii="Arial" w:hAnsi="Arial" w:cs="Arial"/>
        </w:rPr>
        <w:t>Předmětem prací je odstranění starého zemědělského objektu v havarijním stavebně-technickém stavu</w:t>
      </w:r>
      <w:r w:rsidR="00325A24" w:rsidRPr="00325A24">
        <w:rPr>
          <w:rFonts w:ascii="Arial" w:hAnsi="Arial" w:cs="Arial"/>
        </w:rPr>
        <w:t xml:space="preserve"> o půdorysných rozměrech 12*35 m </w:t>
      </w:r>
      <w:r w:rsidR="002448D0">
        <w:rPr>
          <w:rFonts w:ascii="Arial" w:hAnsi="Arial" w:cs="Arial"/>
        </w:rPr>
        <w:t>s</w:t>
      </w:r>
      <w:r w:rsidR="00325A24" w:rsidRPr="00325A24">
        <w:rPr>
          <w:rFonts w:ascii="Arial" w:hAnsi="Arial" w:cs="Arial"/>
        </w:rPr>
        <w:t xml:space="preserve"> výškou štítů </w:t>
      </w:r>
      <w:r w:rsidR="000E5C34" w:rsidRPr="00325A24">
        <w:rPr>
          <w:rFonts w:ascii="Arial" w:hAnsi="Arial" w:cs="Arial"/>
        </w:rPr>
        <w:t>10 m</w:t>
      </w:r>
      <w:r w:rsidR="00676A9A">
        <w:rPr>
          <w:rFonts w:ascii="Arial" w:hAnsi="Arial" w:cs="Arial"/>
        </w:rPr>
        <w:t xml:space="preserve"> a dále zděného plotu navazujícího na sousední objekt na západní straně v délce </w:t>
      </w:r>
      <w:r w:rsidR="000E5C34">
        <w:rPr>
          <w:rFonts w:ascii="Arial" w:hAnsi="Arial" w:cs="Arial"/>
        </w:rPr>
        <w:t>50 m</w:t>
      </w:r>
      <w:r w:rsidR="00676A9A">
        <w:rPr>
          <w:rFonts w:ascii="Arial" w:hAnsi="Arial" w:cs="Arial"/>
        </w:rPr>
        <w:t xml:space="preserve">, výšky </w:t>
      </w:r>
      <w:r w:rsidR="000E5C34">
        <w:rPr>
          <w:rFonts w:ascii="Arial" w:hAnsi="Arial" w:cs="Arial"/>
        </w:rPr>
        <w:t>2 m</w:t>
      </w:r>
      <w:r w:rsidR="00676A9A">
        <w:rPr>
          <w:rFonts w:ascii="Arial" w:hAnsi="Arial" w:cs="Arial"/>
        </w:rPr>
        <w:t xml:space="preserve"> a proměnlivé šířky v rozmezí (0,35 až 0,6m).</w:t>
      </w:r>
    </w:p>
    <w:p w14:paraId="45327166" w14:textId="77777777" w:rsidR="00020CE2" w:rsidRPr="00325A24" w:rsidRDefault="00020CE2" w:rsidP="00020CE2">
      <w:pPr>
        <w:spacing w:line="276" w:lineRule="auto"/>
        <w:jc w:val="both"/>
        <w:rPr>
          <w:rFonts w:ascii="Arial" w:hAnsi="Arial" w:cs="Arial"/>
        </w:rPr>
      </w:pPr>
      <w:r w:rsidRPr="00325A24">
        <w:rPr>
          <w:rFonts w:ascii="Arial" w:hAnsi="Arial" w:cs="Arial"/>
        </w:rPr>
        <w:t>Objekt je tvořen:</w:t>
      </w:r>
    </w:p>
    <w:p w14:paraId="3B3542B4" w14:textId="77777777" w:rsidR="00020CE2" w:rsidRPr="00325A24" w:rsidRDefault="00020CE2" w:rsidP="00020CE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325A24">
        <w:rPr>
          <w:rFonts w:ascii="Arial" w:hAnsi="Arial" w:cs="Arial"/>
        </w:rPr>
        <w:t>obvodovým zdivem z cihel a kamene,</w:t>
      </w:r>
    </w:p>
    <w:p w14:paraId="054CB568" w14:textId="77777777" w:rsidR="00020CE2" w:rsidRPr="00325A24" w:rsidRDefault="00020CE2" w:rsidP="00020CE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325A24">
        <w:rPr>
          <w:rFonts w:ascii="Arial" w:hAnsi="Arial" w:cs="Arial"/>
        </w:rPr>
        <w:t>dřevěným krovem,</w:t>
      </w:r>
    </w:p>
    <w:p w14:paraId="6AD80B3B" w14:textId="527BBD76" w:rsidR="00020CE2" w:rsidRPr="00325A24" w:rsidRDefault="00020CE2" w:rsidP="00020CE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325A24">
        <w:rPr>
          <w:rFonts w:ascii="Arial" w:hAnsi="Arial" w:cs="Arial"/>
        </w:rPr>
        <w:t xml:space="preserve">střešní krytinou z </w:t>
      </w:r>
      <w:r w:rsidR="00325A24">
        <w:rPr>
          <w:rFonts w:ascii="Arial" w:hAnsi="Arial" w:cs="Arial"/>
        </w:rPr>
        <w:t>pálených</w:t>
      </w:r>
      <w:r w:rsidRPr="00325A24">
        <w:rPr>
          <w:rFonts w:ascii="Arial" w:hAnsi="Arial" w:cs="Arial"/>
        </w:rPr>
        <w:t xml:space="preserve"> tašek.</w:t>
      </w:r>
    </w:p>
    <w:p w14:paraId="43D8B559" w14:textId="77777777" w:rsidR="00020CE2" w:rsidRPr="00325A24" w:rsidRDefault="00020CE2" w:rsidP="00020CE2">
      <w:pPr>
        <w:spacing w:line="276" w:lineRule="auto"/>
        <w:jc w:val="both"/>
        <w:rPr>
          <w:rFonts w:ascii="Arial" w:hAnsi="Arial" w:cs="Arial"/>
        </w:rPr>
      </w:pPr>
      <w:r w:rsidRPr="00325A24">
        <w:rPr>
          <w:rFonts w:ascii="Arial" w:hAnsi="Arial" w:cs="Arial"/>
        </w:rPr>
        <w:t>S ohledem na rozsah poruchy je nutné provést kompletní demolici objektu.</w:t>
      </w:r>
    </w:p>
    <w:p w14:paraId="6BB1F178" w14:textId="77777777" w:rsidR="00020CE2" w:rsidRPr="00325A24" w:rsidRDefault="00020CE2" w:rsidP="00020CE2">
      <w:pPr>
        <w:spacing w:line="276" w:lineRule="auto"/>
        <w:jc w:val="both"/>
        <w:rPr>
          <w:rFonts w:ascii="Arial" w:hAnsi="Arial" w:cs="Arial"/>
        </w:rPr>
      </w:pPr>
      <w:r w:rsidRPr="00325A24">
        <w:rPr>
          <w:rFonts w:ascii="Arial" w:hAnsi="Arial" w:cs="Arial"/>
        </w:rPr>
        <w:t>Demolice bude provedena řízeným technologickým postupem s ohledem na:</w:t>
      </w:r>
    </w:p>
    <w:p w14:paraId="24897624" w14:textId="77777777" w:rsidR="00020CE2" w:rsidRPr="00325A24" w:rsidRDefault="00020CE2" w:rsidP="00020CE2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325A24">
        <w:rPr>
          <w:rFonts w:ascii="Arial" w:hAnsi="Arial" w:cs="Arial"/>
        </w:rPr>
        <w:t>bezpečnost pracovníků,</w:t>
      </w:r>
    </w:p>
    <w:p w14:paraId="48860C22" w14:textId="77777777" w:rsidR="00020CE2" w:rsidRPr="00325A24" w:rsidRDefault="00020CE2" w:rsidP="00020CE2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325A24">
        <w:rPr>
          <w:rFonts w:ascii="Arial" w:hAnsi="Arial" w:cs="Arial"/>
        </w:rPr>
        <w:t>ochranu okolních staveb,</w:t>
      </w:r>
    </w:p>
    <w:p w14:paraId="598C5203" w14:textId="77777777" w:rsidR="00020CE2" w:rsidRPr="00325A24" w:rsidRDefault="00020CE2" w:rsidP="00020CE2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325A24">
        <w:rPr>
          <w:rFonts w:ascii="Arial" w:hAnsi="Arial" w:cs="Arial"/>
        </w:rPr>
        <w:t>stabilitu přilehlé komunikace.</w:t>
      </w:r>
    </w:p>
    <w:p w14:paraId="7E4E36C4" w14:textId="77777777" w:rsidR="00020CE2" w:rsidRPr="000E5C34" w:rsidRDefault="00020CE2" w:rsidP="000E5C34">
      <w:pPr>
        <w:spacing w:before="360"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5C34">
        <w:rPr>
          <w:rFonts w:ascii="Arial" w:hAnsi="Arial" w:cs="Arial"/>
          <w:b/>
          <w:bCs/>
          <w:sz w:val="24"/>
          <w:szCs w:val="24"/>
        </w:rPr>
        <w:t>2. Popis stávající situace</w:t>
      </w:r>
    </w:p>
    <w:p w14:paraId="199804E7" w14:textId="77777777" w:rsidR="00020CE2" w:rsidRDefault="00020CE2" w:rsidP="00020CE2">
      <w:pPr>
        <w:spacing w:line="276" w:lineRule="auto"/>
        <w:jc w:val="both"/>
        <w:rPr>
          <w:rFonts w:ascii="Arial" w:hAnsi="Arial" w:cs="Arial"/>
        </w:rPr>
      </w:pPr>
      <w:r w:rsidRPr="00E21200">
        <w:rPr>
          <w:rFonts w:ascii="Arial" w:hAnsi="Arial" w:cs="Arial"/>
        </w:rPr>
        <w:t>Objekt se nachází v prostoru rodinné zástavby v blízkosti místní komunikace.</w:t>
      </w:r>
    </w:p>
    <w:p w14:paraId="7BB6CEC0" w14:textId="495D636B" w:rsidR="002448D0" w:rsidRDefault="002448D0" w:rsidP="002448D0">
      <w:pPr>
        <w:spacing w:line="276" w:lineRule="auto"/>
        <w:jc w:val="both"/>
        <w:rPr>
          <w:rFonts w:ascii="Arial" w:hAnsi="Arial" w:cs="Arial"/>
        </w:rPr>
      </w:pPr>
      <w:r w:rsidRPr="00325A24">
        <w:rPr>
          <w:rFonts w:ascii="Arial" w:hAnsi="Arial" w:cs="Arial"/>
        </w:rPr>
        <w:t>Technický stav objektu je popsán v Protokolu prohlídky – Statické posouzení technického stavu stavby v k.ú. Děkov, zp</w:t>
      </w:r>
      <w:r>
        <w:rPr>
          <w:rFonts w:ascii="Arial" w:hAnsi="Arial" w:cs="Arial"/>
        </w:rPr>
        <w:t>ra</w:t>
      </w:r>
      <w:r w:rsidRPr="00325A24">
        <w:rPr>
          <w:rFonts w:ascii="Arial" w:hAnsi="Arial" w:cs="Arial"/>
        </w:rPr>
        <w:t xml:space="preserve">cované </w:t>
      </w:r>
      <w:r w:rsidR="00A63BBE">
        <w:rPr>
          <w:rFonts w:ascii="Arial" w:hAnsi="Arial" w:cs="Arial"/>
        </w:rPr>
        <w:t>XXXXXX XXXXXXXX</w:t>
      </w:r>
      <w:r w:rsidRPr="00325A24">
        <w:rPr>
          <w:rFonts w:ascii="Arial" w:hAnsi="Arial" w:cs="Arial"/>
        </w:rPr>
        <w:t>, 27.2.2026. Na základě tohoto posouzení bylo konstatováno, že konstrukce objektu je staticky narušená a objekt není možné bezpečně sanovat ani dále využívat.</w:t>
      </w:r>
      <w:r>
        <w:rPr>
          <w:rFonts w:ascii="Arial" w:hAnsi="Arial" w:cs="Arial"/>
        </w:rPr>
        <w:t xml:space="preserve"> Část </w:t>
      </w:r>
      <w:r w:rsidR="000E5C34">
        <w:rPr>
          <w:rFonts w:ascii="Arial" w:hAnsi="Arial" w:cs="Arial"/>
        </w:rPr>
        <w:t>objektu – obvodové</w:t>
      </w:r>
      <w:r>
        <w:rPr>
          <w:rFonts w:ascii="Arial" w:hAnsi="Arial" w:cs="Arial"/>
        </w:rPr>
        <w:t xml:space="preserve"> zdi na SV straně zřítila.</w:t>
      </w:r>
    </w:p>
    <w:p w14:paraId="0E401A86" w14:textId="7221439E" w:rsidR="002448D0" w:rsidRPr="00325A24" w:rsidRDefault="002448D0" w:rsidP="002448D0">
      <w:pPr>
        <w:spacing w:line="276" w:lineRule="auto"/>
        <w:jc w:val="both"/>
        <w:rPr>
          <w:rFonts w:ascii="Arial" w:hAnsi="Arial" w:cs="Arial"/>
        </w:rPr>
      </w:pPr>
      <w:r w:rsidRPr="00325A24">
        <w:rPr>
          <w:rFonts w:ascii="Arial" w:hAnsi="Arial" w:cs="Arial"/>
        </w:rPr>
        <w:t xml:space="preserve">Vlivem </w:t>
      </w:r>
      <w:r>
        <w:rPr>
          <w:rFonts w:ascii="Arial" w:hAnsi="Arial" w:cs="Arial"/>
        </w:rPr>
        <w:t>přitížení stěn</w:t>
      </w:r>
      <w:r w:rsidRPr="00325A24">
        <w:rPr>
          <w:rFonts w:ascii="Arial" w:hAnsi="Arial" w:cs="Arial"/>
        </w:rPr>
        <w:t xml:space="preserve"> krov</w:t>
      </w:r>
      <w:r>
        <w:rPr>
          <w:rFonts w:ascii="Arial" w:hAnsi="Arial" w:cs="Arial"/>
        </w:rPr>
        <w:t>em</w:t>
      </w:r>
      <w:r w:rsidRPr="00325A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 kombinaci s nepříznivými klimatickými podmínkami (vítr, sníh) a špatným stavem svislých konstrukcí může dojít </w:t>
      </w:r>
      <w:r w:rsidRPr="00325A24">
        <w:rPr>
          <w:rFonts w:ascii="Arial" w:hAnsi="Arial" w:cs="Arial"/>
        </w:rPr>
        <w:t>k narušení stability</w:t>
      </w:r>
      <w:r>
        <w:rPr>
          <w:rFonts w:ascii="Arial" w:hAnsi="Arial" w:cs="Arial"/>
        </w:rPr>
        <w:t xml:space="preserve"> a zřícení dalších částí části</w:t>
      </w:r>
      <w:r w:rsidRPr="00325A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objektu (Protokol prohlídky, </w:t>
      </w:r>
      <w:r w:rsidR="00A63BBE">
        <w:rPr>
          <w:rFonts w:ascii="Arial" w:hAnsi="Arial" w:cs="Arial"/>
        </w:rPr>
        <w:t>XXXXXX XXXXXXX</w:t>
      </w:r>
      <w:r>
        <w:rPr>
          <w:rFonts w:ascii="Arial" w:hAnsi="Arial" w:cs="Arial"/>
        </w:rPr>
        <w:t>, 27.2.2026)</w:t>
      </w:r>
    </w:p>
    <w:p w14:paraId="2F2D6635" w14:textId="77777777" w:rsidR="002448D0" w:rsidRPr="00E21200" w:rsidRDefault="002448D0" w:rsidP="00020CE2">
      <w:pPr>
        <w:spacing w:line="276" w:lineRule="auto"/>
        <w:jc w:val="both"/>
        <w:rPr>
          <w:rFonts w:ascii="Arial" w:hAnsi="Arial" w:cs="Arial"/>
        </w:rPr>
      </w:pPr>
    </w:p>
    <w:p w14:paraId="7800C398" w14:textId="77777777" w:rsidR="00020CE2" w:rsidRPr="00E21200" w:rsidRDefault="00020CE2" w:rsidP="00020CE2">
      <w:pPr>
        <w:spacing w:line="276" w:lineRule="auto"/>
        <w:jc w:val="both"/>
        <w:rPr>
          <w:rFonts w:ascii="Arial" w:hAnsi="Arial" w:cs="Arial"/>
        </w:rPr>
      </w:pPr>
      <w:r w:rsidRPr="00E21200">
        <w:rPr>
          <w:rFonts w:ascii="Arial" w:hAnsi="Arial" w:cs="Arial"/>
        </w:rPr>
        <w:t>Konstrukční systém objektu tvoří:</w:t>
      </w:r>
    </w:p>
    <w:p w14:paraId="505C8877" w14:textId="77777777" w:rsidR="00020CE2" w:rsidRPr="00E21200" w:rsidRDefault="00020CE2" w:rsidP="00020CE2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E21200">
        <w:rPr>
          <w:rFonts w:ascii="Arial" w:hAnsi="Arial" w:cs="Arial"/>
        </w:rPr>
        <w:t>smíšené obvodové zdivo z cihel a kamene,</w:t>
      </w:r>
    </w:p>
    <w:p w14:paraId="08EC2CF4" w14:textId="77777777" w:rsidR="00020CE2" w:rsidRPr="00E21200" w:rsidRDefault="00020CE2" w:rsidP="00020CE2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E21200">
        <w:rPr>
          <w:rFonts w:ascii="Arial" w:hAnsi="Arial" w:cs="Arial"/>
        </w:rPr>
        <w:t>dřevěný krov,</w:t>
      </w:r>
    </w:p>
    <w:p w14:paraId="67853972" w14:textId="73A81A1F" w:rsidR="00020CE2" w:rsidRPr="00E21200" w:rsidRDefault="00020CE2" w:rsidP="00020CE2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E21200">
        <w:rPr>
          <w:rFonts w:ascii="Arial" w:hAnsi="Arial" w:cs="Arial"/>
        </w:rPr>
        <w:t>krytina z</w:t>
      </w:r>
      <w:r w:rsidR="002448D0">
        <w:rPr>
          <w:rFonts w:ascii="Arial" w:hAnsi="Arial" w:cs="Arial"/>
        </w:rPr>
        <w:t xml:space="preserve"> pálených </w:t>
      </w:r>
      <w:r w:rsidRPr="00E21200">
        <w:rPr>
          <w:rFonts w:ascii="Arial" w:hAnsi="Arial" w:cs="Arial"/>
        </w:rPr>
        <w:t>tašek.</w:t>
      </w:r>
    </w:p>
    <w:p w14:paraId="7CF9BC14" w14:textId="0B9FDAD9" w:rsidR="00020CE2" w:rsidRPr="00E21200" w:rsidRDefault="00020CE2" w:rsidP="00020CE2">
      <w:pPr>
        <w:spacing w:line="276" w:lineRule="auto"/>
        <w:jc w:val="both"/>
        <w:rPr>
          <w:rFonts w:ascii="Arial" w:hAnsi="Arial" w:cs="Arial"/>
        </w:rPr>
      </w:pPr>
      <w:r w:rsidRPr="00E21200">
        <w:rPr>
          <w:rFonts w:ascii="Arial" w:hAnsi="Arial" w:cs="Arial"/>
        </w:rPr>
        <w:t xml:space="preserve">Severní strana objektu přiléhá k místní komunikaci. Podzemní část obvodové zdi na této straně je situována pod úrovní vozovky a dlouhodobě plní funkci </w:t>
      </w:r>
      <w:r w:rsidR="002448D0">
        <w:rPr>
          <w:rFonts w:ascii="Arial" w:hAnsi="Arial" w:cs="Arial"/>
        </w:rPr>
        <w:t>opěrné zdi silnice.</w:t>
      </w:r>
      <w:r w:rsidRPr="00E21200">
        <w:rPr>
          <w:rFonts w:ascii="Arial" w:hAnsi="Arial" w:cs="Arial"/>
        </w:rPr>
        <w:t xml:space="preserve"> </w:t>
      </w:r>
    </w:p>
    <w:p w14:paraId="13B13A2A" w14:textId="77777777" w:rsidR="00020CE2" w:rsidRPr="00E21200" w:rsidRDefault="00020CE2" w:rsidP="00020CE2">
      <w:pPr>
        <w:spacing w:line="276" w:lineRule="auto"/>
        <w:jc w:val="both"/>
        <w:rPr>
          <w:rFonts w:ascii="Arial" w:hAnsi="Arial" w:cs="Arial"/>
        </w:rPr>
      </w:pPr>
      <w:r w:rsidRPr="00E21200">
        <w:rPr>
          <w:rFonts w:ascii="Arial" w:hAnsi="Arial" w:cs="Arial"/>
        </w:rPr>
        <w:t>Na západní straně objekt přímo sousedí s jinou stavbou, a proto bude západní štít zachován, aby nedošlo k narušení stability sousedního objektu.</w:t>
      </w:r>
    </w:p>
    <w:p w14:paraId="55BED959" w14:textId="036A2982" w:rsidR="00020CE2" w:rsidRPr="000E5C34" w:rsidRDefault="00020CE2" w:rsidP="000E5C34">
      <w:pPr>
        <w:spacing w:before="360"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5C34">
        <w:rPr>
          <w:rFonts w:ascii="Arial" w:hAnsi="Arial" w:cs="Arial"/>
          <w:b/>
          <w:bCs/>
          <w:sz w:val="24"/>
          <w:szCs w:val="24"/>
        </w:rPr>
        <w:lastRenderedPageBreak/>
        <w:t>3. Technologický postup demoličních prací</w:t>
      </w:r>
    </w:p>
    <w:p w14:paraId="15A5161C" w14:textId="77777777" w:rsidR="00020CE2" w:rsidRPr="00020CE2" w:rsidRDefault="00020CE2" w:rsidP="00020CE2">
      <w:pPr>
        <w:spacing w:line="276" w:lineRule="auto"/>
        <w:jc w:val="both"/>
        <w:rPr>
          <w:rFonts w:ascii="Arial" w:hAnsi="Arial" w:cs="Arial"/>
        </w:rPr>
      </w:pPr>
      <w:r w:rsidRPr="00020CE2">
        <w:rPr>
          <w:rFonts w:ascii="Arial" w:hAnsi="Arial" w:cs="Arial"/>
        </w:rPr>
        <w:t>Demoliční práce budou prováděny postupně tak, aby byla zajištěna bezpečnost prací a nedošlo k ohrožení okolních staveb ani komunikace.</w:t>
      </w:r>
    </w:p>
    <w:p w14:paraId="3B3493B6" w14:textId="77777777" w:rsidR="00020CE2" w:rsidRPr="00020CE2" w:rsidRDefault="00020CE2" w:rsidP="000E5C34">
      <w:pPr>
        <w:spacing w:before="240" w:after="120" w:line="276" w:lineRule="auto"/>
        <w:jc w:val="both"/>
        <w:rPr>
          <w:rFonts w:ascii="Arial" w:hAnsi="Arial" w:cs="Arial"/>
          <w:b/>
          <w:bCs/>
        </w:rPr>
      </w:pPr>
      <w:r w:rsidRPr="00020CE2">
        <w:rPr>
          <w:rFonts w:ascii="Arial" w:hAnsi="Arial" w:cs="Arial"/>
          <w:b/>
          <w:bCs/>
        </w:rPr>
        <w:t>3.1 Demontáž střešní krytiny</w:t>
      </w:r>
    </w:p>
    <w:p w14:paraId="6B13835B" w14:textId="67F6A435" w:rsidR="00020CE2" w:rsidRPr="002448D0" w:rsidRDefault="00020CE2" w:rsidP="00020CE2">
      <w:pPr>
        <w:spacing w:line="276" w:lineRule="auto"/>
        <w:jc w:val="both"/>
        <w:rPr>
          <w:rFonts w:ascii="Arial" w:hAnsi="Arial" w:cs="Arial"/>
        </w:rPr>
      </w:pPr>
      <w:r w:rsidRPr="002448D0">
        <w:rPr>
          <w:rFonts w:ascii="Arial" w:hAnsi="Arial" w:cs="Arial"/>
        </w:rPr>
        <w:t xml:space="preserve">Nejprve bude provedeno odstranění střešní krytiny z </w:t>
      </w:r>
      <w:r w:rsidR="002448D0">
        <w:rPr>
          <w:rFonts w:ascii="Arial" w:hAnsi="Arial" w:cs="Arial"/>
        </w:rPr>
        <w:t>pálených</w:t>
      </w:r>
      <w:r w:rsidRPr="002448D0">
        <w:rPr>
          <w:rFonts w:ascii="Arial" w:hAnsi="Arial" w:cs="Arial"/>
        </w:rPr>
        <w:t xml:space="preserve"> tašek.</w:t>
      </w:r>
    </w:p>
    <w:p w14:paraId="66A33CE2" w14:textId="7C0680A8" w:rsidR="00020CE2" w:rsidRPr="002448D0" w:rsidRDefault="00020CE2" w:rsidP="00020CE2">
      <w:pPr>
        <w:spacing w:line="276" w:lineRule="auto"/>
        <w:jc w:val="both"/>
        <w:rPr>
          <w:rFonts w:ascii="Arial" w:hAnsi="Arial" w:cs="Arial"/>
        </w:rPr>
      </w:pPr>
      <w:r w:rsidRPr="002448D0">
        <w:rPr>
          <w:rFonts w:ascii="Arial" w:hAnsi="Arial" w:cs="Arial"/>
        </w:rPr>
        <w:t xml:space="preserve">Demontáž krytiny bude probíhat souběžně z obou štítových stran směrem ke středu střechy. Tím dojde k postupnému snižování zatížení konstrukce krovu a obvodového zdiva, zejména </w:t>
      </w:r>
      <w:r w:rsidR="002448D0">
        <w:rPr>
          <w:rFonts w:ascii="Arial" w:hAnsi="Arial" w:cs="Arial"/>
        </w:rPr>
        <w:br/>
      </w:r>
      <w:r w:rsidRPr="002448D0">
        <w:rPr>
          <w:rFonts w:ascii="Arial" w:hAnsi="Arial" w:cs="Arial"/>
        </w:rPr>
        <w:t>v místě, kde již došlo k porušení části obvodové stěny.</w:t>
      </w:r>
    </w:p>
    <w:p w14:paraId="1F6389A3" w14:textId="77777777" w:rsidR="00020CE2" w:rsidRPr="002448D0" w:rsidRDefault="00020CE2" w:rsidP="00020CE2">
      <w:pPr>
        <w:spacing w:line="276" w:lineRule="auto"/>
        <w:jc w:val="both"/>
        <w:rPr>
          <w:rFonts w:ascii="Arial" w:hAnsi="Arial" w:cs="Arial"/>
        </w:rPr>
      </w:pPr>
      <w:r w:rsidRPr="002448D0">
        <w:rPr>
          <w:rFonts w:ascii="Arial" w:hAnsi="Arial" w:cs="Arial"/>
        </w:rPr>
        <w:t>Tašky budou demontovány:</w:t>
      </w:r>
    </w:p>
    <w:p w14:paraId="48A3FC65" w14:textId="77777777" w:rsidR="00020CE2" w:rsidRPr="002448D0" w:rsidRDefault="00020CE2" w:rsidP="00020CE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2448D0">
        <w:rPr>
          <w:rFonts w:ascii="Arial" w:hAnsi="Arial" w:cs="Arial"/>
        </w:rPr>
        <w:t>ručně,</w:t>
      </w:r>
    </w:p>
    <w:p w14:paraId="561681C9" w14:textId="77777777" w:rsidR="00020CE2" w:rsidRPr="002448D0" w:rsidRDefault="00020CE2" w:rsidP="00020CE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2448D0">
        <w:rPr>
          <w:rFonts w:ascii="Arial" w:hAnsi="Arial" w:cs="Arial"/>
        </w:rPr>
        <w:t>z pracovních plošin,</w:t>
      </w:r>
    </w:p>
    <w:p w14:paraId="387DE6B8" w14:textId="77777777" w:rsidR="00020CE2" w:rsidRPr="002448D0" w:rsidRDefault="00020CE2" w:rsidP="00020CE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2448D0">
        <w:rPr>
          <w:rFonts w:ascii="Arial" w:hAnsi="Arial" w:cs="Arial"/>
        </w:rPr>
        <w:t>případně z pracovního koše stavební mechanizace.</w:t>
      </w:r>
    </w:p>
    <w:p w14:paraId="5108ED7F" w14:textId="77777777" w:rsidR="00020CE2" w:rsidRPr="002448D0" w:rsidRDefault="00020CE2" w:rsidP="00020CE2">
      <w:pPr>
        <w:spacing w:line="276" w:lineRule="auto"/>
        <w:jc w:val="both"/>
        <w:rPr>
          <w:rFonts w:ascii="Arial" w:hAnsi="Arial" w:cs="Arial"/>
        </w:rPr>
      </w:pPr>
      <w:r w:rsidRPr="002448D0">
        <w:rPr>
          <w:rFonts w:ascii="Arial" w:hAnsi="Arial" w:cs="Arial"/>
        </w:rPr>
        <w:t>Pracovníci budou po celou dobu zajištěni proti pádu a vybaveni předepsanými osobními ochrannými pracovními prostředky.</w:t>
      </w:r>
    </w:p>
    <w:p w14:paraId="5E8BF402" w14:textId="20DDA728" w:rsidR="00020CE2" w:rsidRPr="002448D0" w:rsidRDefault="002448D0" w:rsidP="00020CE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020CE2" w:rsidRPr="002448D0">
        <w:rPr>
          <w:rFonts w:ascii="Arial" w:hAnsi="Arial" w:cs="Arial"/>
        </w:rPr>
        <w:t>ašky budou odděleně shromažďovány pro další zpracování.</w:t>
      </w:r>
    </w:p>
    <w:p w14:paraId="7CF8B554" w14:textId="61405E17" w:rsidR="00020CE2" w:rsidRPr="00020CE2" w:rsidRDefault="00020CE2" w:rsidP="000E5C34">
      <w:pPr>
        <w:spacing w:before="240" w:after="120" w:line="276" w:lineRule="auto"/>
        <w:jc w:val="both"/>
        <w:rPr>
          <w:rFonts w:ascii="Arial" w:hAnsi="Arial" w:cs="Arial"/>
          <w:b/>
          <w:bCs/>
        </w:rPr>
      </w:pPr>
      <w:r w:rsidRPr="00020CE2">
        <w:rPr>
          <w:rFonts w:ascii="Arial" w:hAnsi="Arial" w:cs="Arial"/>
          <w:b/>
          <w:bCs/>
        </w:rPr>
        <w:t>3.2 Demontáž krovu</w:t>
      </w:r>
    </w:p>
    <w:p w14:paraId="6C514FA0" w14:textId="77777777" w:rsidR="00020CE2" w:rsidRPr="002448D0" w:rsidRDefault="00020CE2" w:rsidP="00020CE2">
      <w:pPr>
        <w:spacing w:line="276" w:lineRule="auto"/>
        <w:jc w:val="both"/>
        <w:rPr>
          <w:rFonts w:ascii="Arial" w:hAnsi="Arial" w:cs="Arial"/>
        </w:rPr>
      </w:pPr>
      <w:r w:rsidRPr="002448D0">
        <w:rPr>
          <w:rFonts w:ascii="Arial" w:hAnsi="Arial" w:cs="Arial"/>
        </w:rPr>
        <w:t>Po odstranění části krytiny bude postupně provedena demontáž dřevěného krovu.</w:t>
      </w:r>
    </w:p>
    <w:p w14:paraId="06688D90" w14:textId="77777777" w:rsidR="00020CE2" w:rsidRPr="002448D0" w:rsidRDefault="00020CE2" w:rsidP="00020CE2">
      <w:pPr>
        <w:spacing w:line="276" w:lineRule="auto"/>
        <w:jc w:val="both"/>
        <w:rPr>
          <w:rFonts w:ascii="Arial" w:hAnsi="Arial" w:cs="Arial"/>
        </w:rPr>
      </w:pPr>
      <w:r w:rsidRPr="002448D0">
        <w:rPr>
          <w:rFonts w:ascii="Arial" w:hAnsi="Arial" w:cs="Arial"/>
        </w:rPr>
        <w:t>Demontáž krovu bude probíhat postupně a souběžně z obou štítů směrem ke středu objektu, čímž dojde k postupnému snižování zatížení přenášeného na obvodové zdivo.</w:t>
      </w:r>
    </w:p>
    <w:p w14:paraId="740B7818" w14:textId="77777777" w:rsidR="00020CE2" w:rsidRPr="002448D0" w:rsidRDefault="00020CE2" w:rsidP="00020CE2">
      <w:pPr>
        <w:spacing w:line="276" w:lineRule="auto"/>
        <w:jc w:val="both"/>
        <w:rPr>
          <w:rFonts w:ascii="Arial" w:hAnsi="Arial" w:cs="Arial"/>
        </w:rPr>
      </w:pPr>
      <w:r w:rsidRPr="002448D0">
        <w:rPr>
          <w:rFonts w:ascii="Arial" w:hAnsi="Arial" w:cs="Arial"/>
        </w:rPr>
        <w:t>Tento technologický postup je zvolen zejména z důvodu minimalizace zatížení v místě porušené části obvodové zdi.</w:t>
      </w:r>
    </w:p>
    <w:p w14:paraId="770B260E" w14:textId="77777777" w:rsidR="00020CE2" w:rsidRPr="002448D0" w:rsidRDefault="00020CE2" w:rsidP="00020CE2">
      <w:pPr>
        <w:spacing w:line="276" w:lineRule="auto"/>
        <w:jc w:val="both"/>
        <w:rPr>
          <w:rFonts w:ascii="Arial" w:hAnsi="Arial" w:cs="Arial"/>
        </w:rPr>
      </w:pPr>
      <w:r w:rsidRPr="002448D0">
        <w:rPr>
          <w:rFonts w:ascii="Arial" w:hAnsi="Arial" w:cs="Arial"/>
        </w:rPr>
        <w:t>Dřevěné konstrukční prvky budou:</w:t>
      </w:r>
    </w:p>
    <w:p w14:paraId="01BFD250" w14:textId="77777777" w:rsidR="00020CE2" w:rsidRPr="002448D0" w:rsidRDefault="00020CE2" w:rsidP="00020CE2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2448D0">
        <w:rPr>
          <w:rFonts w:ascii="Arial" w:hAnsi="Arial" w:cs="Arial"/>
        </w:rPr>
        <w:t>odděleny od ostatních stavebních materiálů,</w:t>
      </w:r>
    </w:p>
    <w:p w14:paraId="36F3F7D7" w14:textId="77777777" w:rsidR="00020CE2" w:rsidRPr="002448D0" w:rsidRDefault="00020CE2" w:rsidP="00020CE2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2448D0">
        <w:rPr>
          <w:rFonts w:ascii="Arial" w:hAnsi="Arial" w:cs="Arial"/>
        </w:rPr>
        <w:t>soustředěny na manipulační ploše,</w:t>
      </w:r>
    </w:p>
    <w:p w14:paraId="7FA9784A" w14:textId="5326B290" w:rsidR="000E5C34" w:rsidRPr="000E5C34" w:rsidRDefault="00020CE2" w:rsidP="000E5C34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2448D0">
        <w:rPr>
          <w:rFonts w:ascii="Arial" w:hAnsi="Arial" w:cs="Arial"/>
        </w:rPr>
        <w:t>následně odvezeny k samostatnému zpracování nebo likvidaci.</w:t>
      </w:r>
    </w:p>
    <w:p w14:paraId="0922214C" w14:textId="0A840DE5" w:rsidR="00020CE2" w:rsidRPr="00020CE2" w:rsidRDefault="00020CE2" w:rsidP="000E5C34">
      <w:pPr>
        <w:spacing w:before="240" w:after="120" w:line="276" w:lineRule="auto"/>
        <w:jc w:val="both"/>
        <w:rPr>
          <w:rFonts w:ascii="Arial" w:hAnsi="Arial" w:cs="Arial"/>
          <w:b/>
          <w:bCs/>
        </w:rPr>
      </w:pPr>
      <w:r w:rsidRPr="00020CE2">
        <w:rPr>
          <w:rFonts w:ascii="Arial" w:hAnsi="Arial" w:cs="Arial"/>
          <w:b/>
          <w:bCs/>
        </w:rPr>
        <w:t>3.3 Demolice nadzemních částí obvodového zdiva</w:t>
      </w:r>
    </w:p>
    <w:p w14:paraId="7D641282" w14:textId="77777777" w:rsidR="00020CE2" w:rsidRPr="002448D0" w:rsidRDefault="00020CE2" w:rsidP="00020CE2">
      <w:pPr>
        <w:spacing w:line="276" w:lineRule="auto"/>
        <w:jc w:val="both"/>
        <w:rPr>
          <w:rFonts w:ascii="Arial" w:hAnsi="Arial" w:cs="Arial"/>
        </w:rPr>
      </w:pPr>
      <w:r w:rsidRPr="002448D0">
        <w:rPr>
          <w:rFonts w:ascii="Arial" w:hAnsi="Arial" w:cs="Arial"/>
        </w:rPr>
        <w:t>Po odstranění střešní konstrukce bude provedena demolice nadzemních částí obvodových zdí.</w:t>
      </w:r>
    </w:p>
    <w:p w14:paraId="03270462" w14:textId="77777777" w:rsidR="00020CE2" w:rsidRPr="002448D0" w:rsidRDefault="00020CE2" w:rsidP="00020CE2">
      <w:pPr>
        <w:spacing w:line="276" w:lineRule="auto"/>
        <w:jc w:val="both"/>
        <w:rPr>
          <w:rFonts w:ascii="Arial" w:hAnsi="Arial" w:cs="Arial"/>
        </w:rPr>
      </w:pPr>
      <w:r w:rsidRPr="002448D0">
        <w:rPr>
          <w:rFonts w:ascii="Arial" w:hAnsi="Arial" w:cs="Arial"/>
        </w:rPr>
        <w:t>Demolice bude probíhat postupně ze strany komunikace v těchto směrech:</w:t>
      </w:r>
    </w:p>
    <w:p w14:paraId="0ADFE086" w14:textId="1EC0C265" w:rsidR="00020CE2" w:rsidRPr="002448D0" w:rsidRDefault="00020CE2" w:rsidP="00020CE2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2448D0">
        <w:rPr>
          <w:rFonts w:ascii="Arial" w:hAnsi="Arial" w:cs="Arial"/>
        </w:rPr>
        <w:t>sever</w:t>
      </w:r>
      <w:r w:rsidR="00412B5C">
        <w:rPr>
          <w:rFonts w:ascii="Arial" w:hAnsi="Arial" w:cs="Arial"/>
        </w:rPr>
        <w:t>ní</w:t>
      </w:r>
      <w:r w:rsidRPr="002448D0">
        <w:rPr>
          <w:rFonts w:ascii="Arial" w:hAnsi="Arial" w:cs="Arial"/>
        </w:rPr>
        <w:t xml:space="preserve"> </w:t>
      </w:r>
      <w:r w:rsidR="00412B5C">
        <w:rPr>
          <w:rFonts w:ascii="Arial" w:hAnsi="Arial" w:cs="Arial"/>
        </w:rPr>
        <w:t>část</w:t>
      </w:r>
      <w:r w:rsidRPr="002448D0">
        <w:rPr>
          <w:rFonts w:ascii="Arial" w:hAnsi="Arial" w:cs="Arial"/>
        </w:rPr>
        <w:t>,</w:t>
      </w:r>
    </w:p>
    <w:p w14:paraId="49B51BA5" w14:textId="02C01579" w:rsidR="00020CE2" w:rsidRPr="002448D0" w:rsidRDefault="00412B5C" w:rsidP="00020CE2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východní část</w:t>
      </w:r>
      <w:r w:rsidR="00020CE2" w:rsidRPr="002448D0">
        <w:rPr>
          <w:rFonts w:ascii="Arial" w:hAnsi="Arial" w:cs="Arial"/>
        </w:rPr>
        <w:t>,</w:t>
      </w:r>
    </w:p>
    <w:p w14:paraId="43F264CB" w14:textId="5583ABF9" w:rsidR="00020CE2" w:rsidRPr="002448D0" w:rsidRDefault="00412B5C" w:rsidP="00020CE2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jižní část</w:t>
      </w:r>
      <w:r w:rsidR="00020CE2" w:rsidRPr="002448D0">
        <w:rPr>
          <w:rFonts w:ascii="Arial" w:hAnsi="Arial" w:cs="Arial"/>
        </w:rPr>
        <w:t>.</w:t>
      </w:r>
    </w:p>
    <w:p w14:paraId="4511A4D3" w14:textId="376960F9" w:rsidR="00020CE2" w:rsidRPr="002448D0" w:rsidRDefault="00020CE2" w:rsidP="00020CE2">
      <w:pPr>
        <w:spacing w:line="276" w:lineRule="auto"/>
        <w:jc w:val="both"/>
        <w:rPr>
          <w:rFonts w:ascii="Arial" w:hAnsi="Arial" w:cs="Arial"/>
        </w:rPr>
      </w:pPr>
      <w:r w:rsidRPr="002448D0">
        <w:rPr>
          <w:rFonts w:ascii="Arial" w:hAnsi="Arial" w:cs="Arial"/>
        </w:rPr>
        <w:t xml:space="preserve">Zdivo bude postupně strháváno směrem do vnitřního půdorysu objektu, aby nedošlo </w:t>
      </w:r>
      <w:r w:rsidR="00412B5C">
        <w:rPr>
          <w:rFonts w:ascii="Arial" w:hAnsi="Arial" w:cs="Arial"/>
        </w:rPr>
        <w:br/>
      </w:r>
      <w:r w:rsidRPr="002448D0">
        <w:rPr>
          <w:rFonts w:ascii="Arial" w:hAnsi="Arial" w:cs="Arial"/>
        </w:rPr>
        <w:t>k ohrožení okolních prostor.</w:t>
      </w:r>
    </w:p>
    <w:p w14:paraId="50ED0DC4" w14:textId="77777777" w:rsidR="00020CE2" w:rsidRDefault="00020CE2" w:rsidP="00020CE2">
      <w:pPr>
        <w:spacing w:line="276" w:lineRule="auto"/>
        <w:jc w:val="both"/>
        <w:rPr>
          <w:rFonts w:ascii="Arial" w:hAnsi="Arial" w:cs="Arial"/>
        </w:rPr>
      </w:pPr>
      <w:r w:rsidRPr="002448D0">
        <w:rPr>
          <w:rFonts w:ascii="Arial" w:hAnsi="Arial" w:cs="Arial"/>
        </w:rPr>
        <w:lastRenderedPageBreak/>
        <w:t>Západní štít bude zachován, protože sousedí s jiným objektem.</w:t>
      </w:r>
    </w:p>
    <w:p w14:paraId="5CFCD0DE" w14:textId="655C6459" w:rsidR="00676A9A" w:rsidRPr="002448D0" w:rsidRDefault="00676A9A" w:rsidP="00020CE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Zděny plot bude stržen ve směru od silnice do pozemku.</w:t>
      </w:r>
    </w:p>
    <w:p w14:paraId="7CDB69F1" w14:textId="77777777" w:rsidR="00020CE2" w:rsidRPr="00020CE2" w:rsidRDefault="00020CE2" w:rsidP="000E5C34">
      <w:pPr>
        <w:spacing w:before="240" w:after="120" w:line="276" w:lineRule="auto"/>
        <w:jc w:val="both"/>
        <w:rPr>
          <w:rFonts w:ascii="Arial" w:hAnsi="Arial" w:cs="Arial"/>
          <w:b/>
          <w:bCs/>
        </w:rPr>
      </w:pPr>
      <w:r w:rsidRPr="00020CE2">
        <w:rPr>
          <w:rFonts w:ascii="Arial" w:hAnsi="Arial" w:cs="Arial"/>
          <w:b/>
          <w:bCs/>
        </w:rPr>
        <w:t>3.4 Zachování části konstrukce u komunikace</w:t>
      </w:r>
    </w:p>
    <w:p w14:paraId="087C3D83" w14:textId="77777777" w:rsidR="00020CE2" w:rsidRPr="00412B5C" w:rsidRDefault="00020CE2" w:rsidP="00020CE2">
      <w:pPr>
        <w:spacing w:line="276" w:lineRule="auto"/>
        <w:jc w:val="both"/>
        <w:rPr>
          <w:rFonts w:ascii="Arial" w:hAnsi="Arial" w:cs="Arial"/>
        </w:rPr>
      </w:pPr>
      <w:r w:rsidRPr="00412B5C">
        <w:rPr>
          <w:rFonts w:ascii="Arial" w:hAnsi="Arial" w:cs="Arial"/>
        </w:rPr>
        <w:t>Podzemní část severní obvodové zdi zůstane zachována, protože plní funkci opěrné konstrukce svahu přilehlé komunikace.</w:t>
      </w:r>
    </w:p>
    <w:p w14:paraId="215080EA" w14:textId="77777777" w:rsidR="00020CE2" w:rsidRDefault="00020CE2" w:rsidP="00020CE2">
      <w:pPr>
        <w:spacing w:line="276" w:lineRule="auto"/>
        <w:jc w:val="both"/>
        <w:rPr>
          <w:rFonts w:ascii="Arial" w:hAnsi="Arial" w:cs="Arial"/>
        </w:rPr>
      </w:pPr>
      <w:r w:rsidRPr="00412B5C">
        <w:rPr>
          <w:rFonts w:ascii="Arial" w:hAnsi="Arial" w:cs="Arial"/>
        </w:rPr>
        <w:t>Demoliční práce budou prováděny tak, aby nedošlo k jejímu poškození.</w:t>
      </w:r>
    </w:p>
    <w:p w14:paraId="13838897" w14:textId="5F278449" w:rsidR="00364F80" w:rsidRPr="000E5C34" w:rsidRDefault="00364F80" w:rsidP="000E5C34">
      <w:pPr>
        <w:spacing w:before="360"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5C34">
        <w:rPr>
          <w:rFonts w:ascii="Arial" w:hAnsi="Arial" w:cs="Arial"/>
          <w:b/>
          <w:bCs/>
          <w:sz w:val="24"/>
          <w:szCs w:val="24"/>
        </w:rPr>
        <w:t>4. Použitá mechanizace</w:t>
      </w:r>
    </w:p>
    <w:p w14:paraId="381BBE0E" w14:textId="77777777" w:rsidR="00364F80" w:rsidRPr="004E3A7F" w:rsidRDefault="00364F80" w:rsidP="00364F80">
      <w:pPr>
        <w:spacing w:line="276" w:lineRule="auto"/>
        <w:jc w:val="both"/>
        <w:rPr>
          <w:rFonts w:ascii="Arial" w:hAnsi="Arial" w:cs="Arial"/>
        </w:rPr>
      </w:pPr>
      <w:r w:rsidRPr="004E3A7F">
        <w:rPr>
          <w:rFonts w:ascii="Arial" w:hAnsi="Arial" w:cs="Arial"/>
        </w:rPr>
        <w:t>Pro realizaci prací se předpokládá použití následující mechanizace:</w:t>
      </w:r>
    </w:p>
    <w:p w14:paraId="15F504B5" w14:textId="0CE568DC" w:rsidR="00520774" w:rsidRPr="00520774" w:rsidRDefault="00520774" w:rsidP="00520774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520774">
        <w:rPr>
          <w:rFonts w:ascii="Arial" w:hAnsi="Arial" w:cs="Arial"/>
        </w:rPr>
        <w:t>teleskopický manipulátor nebo autojeřáb s pracovním košem pro ruční demontáž střešní krytiny a pomocné manipulace při rozebírání krovu,</w:t>
      </w:r>
    </w:p>
    <w:p w14:paraId="73C2450E" w14:textId="7F315C8F" w:rsidR="00520774" w:rsidRPr="00520774" w:rsidRDefault="00520774" w:rsidP="00520774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520774">
        <w:rPr>
          <w:rFonts w:ascii="Arial" w:hAnsi="Arial" w:cs="Arial"/>
        </w:rPr>
        <w:t xml:space="preserve">pásové rýpadlo cca 18–22 t s demoličním výložníkem, vybavené třídicími/demoličními kleštěmi nebo svahovou lžící, pro strhávání nadzemních částí zdiva směrem </w:t>
      </w:r>
      <w:r>
        <w:rPr>
          <w:rFonts w:ascii="Arial" w:hAnsi="Arial" w:cs="Arial"/>
        </w:rPr>
        <w:br/>
      </w:r>
      <w:r w:rsidRPr="00520774">
        <w:rPr>
          <w:rFonts w:ascii="Arial" w:hAnsi="Arial" w:cs="Arial"/>
        </w:rPr>
        <w:t>do půdorysu objektu,</w:t>
      </w:r>
    </w:p>
    <w:p w14:paraId="7EE017DA" w14:textId="2C99A61C" w:rsidR="00520774" w:rsidRPr="00520774" w:rsidRDefault="00520774" w:rsidP="00520774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520774">
        <w:rPr>
          <w:rFonts w:ascii="Arial" w:hAnsi="Arial" w:cs="Arial"/>
        </w:rPr>
        <w:t>menší pásové rýpadlo cca 8–12 t pro manipulaci v omezeném prostoru, úpravu terénu a rozprostírání zásypu,</w:t>
      </w:r>
    </w:p>
    <w:p w14:paraId="76000A71" w14:textId="36F4CB02" w:rsidR="00520774" w:rsidRPr="00520774" w:rsidRDefault="00520774" w:rsidP="00520774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520774">
        <w:rPr>
          <w:rFonts w:ascii="Arial" w:hAnsi="Arial" w:cs="Arial"/>
        </w:rPr>
        <w:t>kolový nakladač nebo smykem řízený nakladač pro manipulaci s demoliční sutí a nakládku materiálu,</w:t>
      </w:r>
    </w:p>
    <w:p w14:paraId="7A9D81D1" w14:textId="451D4995" w:rsidR="00520774" w:rsidRPr="00520774" w:rsidRDefault="00520774" w:rsidP="00520774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520774">
        <w:rPr>
          <w:rFonts w:ascii="Arial" w:hAnsi="Arial" w:cs="Arial"/>
        </w:rPr>
        <w:t>mobilní drtič stavební suti pro drcení cihel, kamene a keramických tašek v místě demolice,</w:t>
      </w:r>
    </w:p>
    <w:p w14:paraId="078A1701" w14:textId="1CBC137F" w:rsidR="00520774" w:rsidRPr="00520774" w:rsidRDefault="00520774" w:rsidP="00520774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520774">
        <w:rPr>
          <w:rFonts w:ascii="Arial" w:hAnsi="Arial" w:cs="Arial"/>
        </w:rPr>
        <w:t>cisterna nebo kontejner se systémem zkrápění pro omezení prašnosti při demolici a drcení,</w:t>
      </w:r>
    </w:p>
    <w:p w14:paraId="57A14060" w14:textId="6EBFA6A6" w:rsidR="00520774" w:rsidRPr="00520774" w:rsidRDefault="00520774" w:rsidP="00520774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520774">
        <w:rPr>
          <w:rFonts w:ascii="Arial" w:hAnsi="Arial" w:cs="Arial"/>
        </w:rPr>
        <w:t>hutnicí technika (vibrační deska, případně malý vibrační válec) pro hutnění krycí vrstvy a konečnou úpravu terénu,</w:t>
      </w:r>
    </w:p>
    <w:p w14:paraId="03EA1F23" w14:textId="66DE74BD" w:rsidR="00364F80" w:rsidRPr="00520774" w:rsidRDefault="00520774" w:rsidP="00520774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520774">
        <w:rPr>
          <w:rFonts w:ascii="Arial" w:hAnsi="Arial" w:cs="Arial"/>
        </w:rPr>
        <w:t>nákladní automobil / kontejnerový nosič pro odvoz dřevěných prvků krovu a nevyužitelných příměsí.</w:t>
      </w:r>
    </w:p>
    <w:p w14:paraId="2D3CCD11" w14:textId="794F3093" w:rsidR="00020CE2" w:rsidRPr="000E5C34" w:rsidRDefault="00364F80" w:rsidP="000E5C34">
      <w:pPr>
        <w:spacing w:before="360"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5C34">
        <w:rPr>
          <w:rFonts w:ascii="Arial" w:hAnsi="Arial" w:cs="Arial"/>
          <w:b/>
          <w:bCs/>
          <w:sz w:val="24"/>
          <w:szCs w:val="24"/>
        </w:rPr>
        <w:t>5</w:t>
      </w:r>
      <w:r w:rsidR="00020CE2" w:rsidRPr="000E5C34">
        <w:rPr>
          <w:rFonts w:ascii="Arial" w:hAnsi="Arial" w:cs="Arial"/>
          <w:b/>
          <w:bCs/>
          <w:sz w:val="24"/>
          <w:szCs w:val="24"/>
        </w:rPr>
        <w:t>. Posouzení stability zásypu a zdůvodnění drcení materiálu</w:t>
      </w:r>
    </w:p>
    <w:p w14:paraId="1093E1A4" w14:textId="77777777" w:rsidR="00020CE2" w:rsidRPr="00412B5C" w:rsidRDefault="00020CE2" w:rsidP="00020CE2">
      <w:pPr>
        <w:spacing w:line="276" w:lineRule="auto"/>
        <w:jc w:val="both"/>
        <w:rPr>
          <w:rFonts w:ascii="Arial" w:hAnsi="Arial" w:cs="Arial"/>
        </w:rPr>
      </w:pPr>
      <w:r w:rsidRPr="00412B5C">
        <w:rPr>
          <w:rFonts w:ascii="Arial" w:hAnsi="Arial" w:cs="Arial"/>
        </w:rPr>
        <w:t>Při demolici zděných staveb vzniká demoliční materiál nepravidelného tvaru a velikosti.</w:t>
      </w:r>
    </w:p>
    <w:p w14:paraId="1444099A" w14:textId="60BA116A" w:rsidR="00020CE2" w:rsidRPr="00412B5C" w:rsidRDefault="00020CE2" w:rsidP="00020CE2">
      <w:pPr>
        <w:spacing w:line="276" w:lineRule="auto"/>
        <w:jc w:val="both"/>
        <w:rPr>
          <w:rFonts w:ascii="Arial" w:hAnsi="Arial" w:cs="Arial"/>
        </w:rPr>
      </w:pPr>
      <w:r w:rsidRPr="00412B5C">
        <w:rPr>
          <w:rFonts w:ascii="Arial" w:hAnsi="Arial" w:cs="Arial"/>
        </w:rPr>
        <w:t xml:space="preserve">Pokud by byl materiál ponechán ve formě velkých kusů a pouze překryt zeminou, vznikla by </w:t>
      </w:r>
      <w:r w:rsidR="00412B5C" w:rsidRPr="00412B5C">
        <w:rPr>
          <w:rFonts w:ascii="Arial" w:hAnsi="Arial" w:cs="Arial"/>
        </w:rPr>
        <w:br/>
      </w:r>
      <w:r w:rsidRPr="00412B5C">
        <w:rPr>
          <w:rFonts w:ascii="Arial" w:hAnsi="Arial" w:cs="Arial"/>
        </w:rPr>
        <w:t>v zásypu značná pórovitost a systém dutin.</w:t>
      </w:r>
    </w:p>
    <w:p w14:paraId="11311531" w14:textId="77777777" w:rsidR="00020CE2" w:rsidRPr="00412B5C" w:rsidRDefault="00020CE2" w:rsidP="00020CE2">
      <w:pPr>
        <w:spacing w:line="276" w:lineRule="auto"/>
        <w:jc w:val="both"/>
        <w:rPr>
          <w:rFonts w:ascii="Arial" w:hAnsi="Arial" w:cs="Arial"/>
        </w:rPr>
      </w:pPr>
      <w:r w:rsidRPr="00412B5C">
        <w:rPr>
          <w:rFonts w:ascii="Arial" w:hAnsi="Arial" w:cs="Arial"/>
        </w:rPr>
        <w:t>Takový zásyp by mohl způsobovat:</w:t>
      </w:r>
    </w:p>
    <w:p w14:paraId="2306ADC7" w14:textId="77777777" w:rsidR="00020CE2" w:rsidRPr="00412B5C" w:rsidRDefault="00020CE2" w:rsidP="00020CE2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412B5C">
        <w:rPr>
          <w:rFonts w:ascii="Arial" w:hAnsi="Arial" w:cs="Arial"/>
        </w:rPr>
        <w:t>postupné sesedání materiálu,</w:t>
      </w:r>
    </w:p>
    <w:p w14:paraId="52456EE1" w14:textId="77777777" w:rsidR="00020CE2" w:rsidRPr="00412B5C" w:rsidRDefault="00020CE2" w:rsidP="00020CE2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412B5C">
        <w:rPr>
          <w:rFonts w:ascii="Arial" w:hAnsi="Arial" w:cs="Arial"/>
        </w:rPr>
        <w:t>propadání jemných částic zeminy,</w:t>
      </w:r>
    </w:p>
    <w:p w14:paraId="4CBB816F" w14:textId="77777777" w:rsidR="00020CE2" w:rsidRPr="00412B5C" w:rsidRDefault="00020CE2" w:rsidP="00020CE2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412B5C">
        <w:rPr>
          <w:rFonts w:ascii="Arial" w:hAnsi="Arial" w:cs="Arial"/>
        </w:rPr>
        <w:t>lokální poklesy terénu.</w:t>
      </w:r>
    </w:p>
    <w:p w14:paraId="5061550B" w14:textId="77777777" w:rsidR="00020CE2" w:rsidRPr="00412B5C" w:rsidRDefault="00020CE2" w:rsidP="00020CE2">
      <w:pPr>
        <w:spacing w:line="276" w:lineRule="auto"/>
        <w:jc w:val="both"/>
        <w:rPr>
          <w:rFonts w:ascii="Arial" w:hAnsi="Arial" w:cs="Arial"/>
        </w:rPr>
      </w:pPr>
      <w:r w:rsidRPr="00412B5C">
        <w:rPr>
          <w:rFonts w:ascii="Arial" w:hAnsi="Arial" w:cs="Arial"/>
        </w:rPr>
        <w:t>Z tohoto důvodu nebude demoliční materiál ponechán v kusovité podobě.</w:t>
      </w:r>
    </w:p>
    <w:p w14:paraId="4108590B" w14:textId="77777777" w:rsidR="00020CE2" w:rsidRPr="00412B5C" w:rsidRDefault="00020CE2" w:rsidP="00020CE2">
      <w:pPr>
        <w:spacing w:line="276" w:lineRule="auto"/>
        <w:jc w:val="both"/>
        <w:rPr>
          <w:rFonts w:ascii="Arial" w:hAnsi="Arial" w:cs="Arial"/>
        </w:rPr>
      </w:pPr>
      <w:r w:rsidRPr="00412B5C">
        <w:rPr>
          <w:rFonts w:ascii="Arial" w:hAnsi="Arial" w:cs="Arial"/>
        </w:rPr>
        <w:lastRenderedPageBreak/>
        <w:t>Materiál vzniklý při demolici (cihly, kámen a keramické tašky) bude mechanicky nadrcen mobilním drtičem přímo v místě demolice.</w:t>
      </w:r>
    </w:p>
    <w:p w14:paraId="784CD0DC" w14:textId="77777777" w:rsidR="00020CE2" w:rsidRPr="00412B5C" w:rsidRDefault="00020CE2" w:rsidP="00020CE2">
      <w:pPr>
        <w:spacing w:line="276" w:lineRule="auto"/>
        <w:jc w:val="both"/>
        <w:rPr>
          <w:rFonts w:ascii="Arial" w:hAnsi="Arial" w:cs="Arial"/>
        </w:rPr>
      </w:pPr>
      <w:r w:rsidRPr="00412B5C">
        <w:rPr>
          <w:rFonts w:ascii="Arial" w:hAnsi="Arial" w:cs="Arial"/>
        </w:rPr>
        <w:t>Vzniklý recyklovaný materiál bude:</w:t>
      </w:r>
    </w:p>
    <w:p w14:paraId="35F58E45" w14:textId="77777777" w:rsidR="00020CE2" w:rsidRPr="00412B5C" w:rsidRDefault="00020CE2" w:rsidP="00020CE2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412B5C">
        <w:rPr>
          <w:rFonts w:ascii="Arial" w:hAnsi="Arial" w:cs="Arial"/>
        </w:rPr>
        <w:t>rovnoměrně rozprostřen mezi úrovní dvora a komunikace,</w:t>
      </w:r>
    </w:p>
    <w:p w14:paraId="285FBAC5" w14:textId="77777777" w:rsidR="00020CE2" w:rsidRPr="00412B5C" w:rsidRDefault="00020CE2" w:rsidP="00020CE2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412B5C">
        <w:rPr>
          <w:rFonts w:ascii="Arial" w:hAnsi="Arial" w:cs="Arial"/>
        </w:rPr>
        <w:t>uložen ve spádu směrem ke komunikaci,</w:t>
      </w:r>
    </w:p>
    <w:p w14:paraId="7B8CD8E7" w14:textId="77777777" w:rsidR="00020CE2" w:rsidRPr="00412B5C" w:rsidRDefault="00020CE2" w:rsidP="00020CE2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412B5C">
        <w:rPr>
          <w:rFonts w:ascii="Arial" w:hAnsi="Arial" w:cs="Arial"/>
        </w:rPr>
        <w:t>využit jako rubový zásyp za zachovanou částí obvodové zdi.</w:t>
      </w:r>
    </w:p>
    <w:p w14:paraId="6569FEBE" w14:textId="77777777" w:rsidR="00020CE2" w:rsidRPr="00412B5C" w:rsidRDefault="00020CE2" w:rsidP="00020CE2">
      <w:pPr>
        <w:spacing w:line="276" w:lineRule="auto"/>
        <w:jc w:val="both"/>
        <w:rPr>
          <w:rFonts w:ascii="Arial" w:hAnsi="Arial" w:cs="Arial"/>
        </w:rPr>
      </w:pPr>
      <w:r w:rsidRPr="00412B5C">
        <w:rPr>
          <w:rFonts w:ascii="Arial" w:hAnsi="Arial" w:cs="Arial"/>
        </w:rPr>
        <w:t>Po uložení bude zásyp překryt vhodnou zeminou, která vytvoří konečnou úroveň upraveného terénu.</w:t>
      </w:r>
    </w:p>
    <w:p w14:paraId="7EC7A032" w14:textId="2D9B9D0B" w:rsidR="00020CE2" w:rsidRPr="000E5C34" w:rsidRDefault="00364F80" w:rsidP="000E5C34">
      <w:pPr>
        <w:spacing w:before="360"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5C34">
        <w:rPr>
          <w:rFonts w:ascii="Arial" w:hAnsi="Arial" w:cs="Arial"/>
          <w:b/>
          <w:bCs/>
          <w:sz w:val="24"/>
          <w:szCs w:val="24"/>
        </w:rPr>
        <w:t>6</w:t>
      </w:r>
      <w:r w:rsidR="00020CE2" w:rsidRPr="000E5C34">
        <w:rPr>
          <w:rFonts w:ascii="Arial" w:hAnsi="Arial" w:cs="Arial"/>
          <w:b/>
          <w:bCs/>
          <w:sz w:val="24"/>
          <w:szCs w:val="24"/>
        </w:rPr>
        <w:t>. Nakládání se stavebními odpady</w:t>
      </w:r>
    </w:p>
    <w:p w14:paraId="4B598CD5" w14:textId="77777777" w:rsidR="00020CE2" w:rsidRPr="00020CE2" w:rsidRDefault="00020CE2" w:rsidP="00020CE2">
      <w:pPr>
        <w:spacing w:line="276" w:lineRule="auto"/>
        <w:jc w:val="both"/>
        <w:rPr>
          <w:rFonts w:ascii="Arial" w:hAnsi="Arial" w:cs="Arial"/>
        </w:rPr>
      </w:pPr>
      <w:r w:rsidRPr="00020CE2">
        <w:rPr>
          <w:rFonts w:ascii="Arial" w:hAnsi="Arial" w:cs="Arial"/>
        </w:rPr>
        <w:t>Při demolici vzniknou zejména tyto druhy materiálů:</w:t>
      </w:r>
    </w:p>
    <w:p w14:paraId="457CAC28" w14:textId="03808E2D" w:rsidR="00020CE2" w:rsidRPr="00020CE2" w:rsidRDefault="00412B5C" w:rsidP="00020CE2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pálené </w:t>
      </w:r>
      <w:r w:rsidR="00020CE2" w:rsidRPr="00020CE2">
        <w:rPr>
          <w:rFonts w:ascii="Arial" w:hAnsi="Arial" w:cs="Arial"/>
        </w:rPr>
        <w:t>střešní tašky,</w:t>
      </w:r>
    </w:p>
    <w:p w14:paraId="5AE56022" w14:textId="77777777" w:rsidR="00020CE2" w:rsidRPr="00020CE2" w:rsidRDefault="00020CE2" w:rsidP="00020CE2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020CE2">
        <w:rPr>
          <w:rFonts w:ascii="Arial" w:hAnsi="Arial" w:cs="Arial"/>
        </w:rPr>
        <w:t>cihelné zdivo,</w:t>
      </w:r>
    </w:p>
    <w:p w14:paraId="2CA5DDE2" w14:textId="77777777" w:rsidR="00020CE2" w:rsidRPr="00020CE2" w:rsidRDefault="00020CE2" w:rsidP="00020CE2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020CE2">
        <w:rPr>
          <w:rFonts w:ascii="Arial" w:hAnsi="Arial" w:cs="Arial"/>
        </w:rPr>
        <w:t>kamenné zdivo,</w:t>
      </w:r>
    </w:p>
    <w:p w14:paraId="723DDF4C" w14:textId="77777777" w:rsidR="00020CE2" w:rsidRPr="00020CE2" w:rsidRDefault="00020CE2" w:rsidP="00020CE2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020CE2">
        <w:rPr>
          <w:rFonts w:ascii="Arial" w:hAnsi="Arial" w:cs="Arial"/>
        </w:rPr>
        <w:t>dřevěné konstrukce krovu.</w:t>
      </w:r>
    </w:p>
    <w:p w14:paraId="4AAC494A" w14:textId="77777777" w:rsidR="00020CE2" w:rsidRPr="00412B5C" w:rsidRDefault="00020CE2" w:rsidP="00020CE2">
      <w:pPr>
        <w:spacing w:line="276" w:lineRule="auto"/>
        <w:jc w:val="both"/>
        <w:rPr>
          <w:rFonts w:ascii="Arial" w:hAnsi="Arial" w:cs="Arial"/>
        </w:rPr>
      </w:pPr>
      <w:r w:rsidRPr="00412B5C">
        <w:rPr>
          <w:rFonts w:ascii="Arial" w:hAnsi="Arial" w:cs="Arial"/>
        </w:rPr>
        <w:t>Dřevěný krov bude odvezen samostatně k dalšímu zpracování.</w:t>
      </w:r>
    </w:p>
    <w:p w14:paraId="4E847E43" w14:textId="77777777" w:rsidR="00020CE2" w:rsidRPr="00412B5C" w:rsidRDefault="00020CE2" w:rsidP="00020CE2">
      <w:pPr>
        <w:spacing w:line="276" w:lineRule="auto"/>
        <w:jc w:val="both"/>
        <w:rPr>
          <w:rFonts w:ascii="Arial" w:hAnsi="Arial" w:cs="Arial"/>
        </w:rPr>
      </w:pPr>
      <w:r w:rsidRPr="00412B5C">
        <w:rPr>
          <w:rFonts w:ascii="Arial" w:hAnsi="Arial" w:cs="Arial"/>
        </w:rPr>
        <w:t>Keramické tašky, cihly a kamenné zdivo budou nadrceny mobilním drtičem v místě demolice.</w:t>
      </w:r>
    </w:p>
    <w:p w14:paraId="4BECBD23" w14:textId="77777777" w:rsidR="00020CE2" w:rsidRPr="00412B5C" w:rsidRDefault="00020CE2" w:rsidP="00020CE2">
      <w:pPr>
        <w:spacing w:line="276" w:lineRule="auto"/>
        <w:jc w:val="both"/>
        <w:rPr>
          <w:rFonts w:ascii="Arial" w:hAnsi="Arial" w:cs="Arial"/>
        </w:rPr>
      </w:pPr>
      <w:r w:rsidRPr="00412B5C">
        <w:rPr>
          <w:rFonts w:ascii="Arial" w:hAnsi="Arial" w:cs="Arial"/>
        </w:rPr>
        <w:t>Vzniklý materiál bude využit jako stavební recyklát pro zásypové vrstvy.</w:t>
      </w:r>
    </w:p>
    <w:p w14:paraId="5420B7AA" w14:textId="77777777" w:rsidR="00020CE2" w:rsidRPr="00412B5C" w:rsidRDefault="00020CE2" w:rsidP="00020CE2">
      <w:pPr>
        <w:spacing w:line="276" w:lineRule="auto"/>
        <w:jc w:val="both"/>
        <w:rPr>
          <w:rFonts w:ascii="Arial" w:hAnsi="Arial" w:cs="Arial"/>
        </w:rPr>
      </w:pPr>
      <w:r w:rsidRPr="00412B5C">
        <w:rPr>
          <w:rFonts w:ascii="Arial" w:hAnsi="Arial" w:cs="Arial"/>
        </w:rPr>
        <w:t>Tento postup je v souladu s principy materiálového využití stavebních odpadů a minimalizuje množství odpadu odváženého na skládku.</w:t>
      </w:r>
    </w:p>
    <w:p w14:paraId="6515C1CC" w14:textId="6820B0EB" w:rsidR="00020CE2" w:rsidRPr="000E5C34" w:rsidRDefault="00364F80" w:rsidP="000E5C34">
      <w:pPr>
        <w:spacing w:before="360"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5C34">
        <w:rPr>
          <w:rFonts w:ascii="Arial" w:hAnsi="Arial" w:cs="Arial"/>
          <w:b/>
          <w:bCs/>
          <w:sz w:val="24"/>
          <w:szCs w:val="24"/>
        </w:rPr>
        <w:t>7</w:t>
      </w:r>
      <w:r w:rsidR="00020CE2" w:rsidRPr="000E5C34">
        <w:rPr>
          <w:rFonts w:ascii="Arial" w:hAnsi="Arial" w:cs="Arial"/>
          <w:b/>
          <w:bCs/>
          <w:sz w:val="24"/>
          <w:szCs w:val="24"/>
        </w:rPr>
        <w:t>. Vliv prací na okolí</w:t>
      </w:r>
    </w:p>
    <w:p w14:paraId="0EB8989D" w14:textId="77777777" w:rsidR="00020CE2" w:rsidRPr="00412B5C" w:rsidRDefault="00020CE2" w:rsidP="00020CE2">
      <w:pPr>
        <w:spacing w:line="276" w:lineRule="auto"/>
        <w:jc w:val="both"/>
        <w:rPr>
          <w:rFonts w:ascii="Arial" w:hAnsi="Arial" w:cs="Arial"/>
        </w:rPr>
      </w:pPr>
      <w:r w:rsidRPr="00412B5C">
        <w:rPr>
          <w:rFonts w:ascii="Arial" w:hAnsi="Arial" w:cs="Arial"/>
        </w:rPr>
        <w:t>Demoliční práce budou dočasně spojeny s:</w:t>
      </w:r>
    </w:p>
    <w:p w14:paraId="5AC368EB" w14:textId="77777777" w:rsidR="00020CE2" w:rsidRPr="00412B5C" w:rsidRDefault="00020CE2" w:rsidP="00020CE2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412B5C">
        <w:rPr>
          <w:rFonts w:ascii="Arial" w:hAnsi="Arial" w:cs="Arial"/>
        </w:rPr>
        <w:t>hlukem stavební mechanizace,</w:t>
      </w:r>
    </w:p>
    <w:p w14:paraId="159CEDD1" w14:textId="77777777" w:rsidR="00020CE2" w:rsidRPr="00412B5C" w:rsidRDefault="00020CE2" w:rsidP="00020CE2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412B5C">
        <w:rPr>
          <w:rFonts w:ascii="Arial" w:hAnsi="Arial" w:cs="Arial"/>
        </w:rPr>
        <w:t>prašností při manipulaci s demoliční sutí a při drcení materiálu.</w:t>
      </w:r>
    </w:p>
    <w:p w14:paraId="405C3ABA" w14:textId="77777777" w:rsidR="00020CE2" w:rsidRPr="00412B5C" w:rsidRDefault="00020CE2" w:rsidP="00020CE2">
      <w:pPr>
        <w:spacing w:line="276" w:lineRule="auto"/>
        <w:jc w:val="both"/>
        <w:rPr>
          <w:rFonts w:ascii="Arial" w:hAnsi="Arial" w:cs="Arial"/>
        </w:rPr>
      </w:pPr>
      <w:r w:rsidRPr="00412B5C">
        <w:rPr>
          <w:rFonts w:ascii="Arial" w:hAnsi="Arial" w:cs="Arial"/>
        </w:rPr>
        <w:t>Pro omezení prašnosti bude prováděno:</w:t>
      </w:r>
    </w:p>
    <w:p w14:paraId="2D45B635" w14:textId="77777777" w:rsidR="00020CE2" w:rsidRPr="00412B5C" w:rsidRDefault="00020CE2" w:rsidP="00020CE2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412B5C">
        <w:rPr>
          <w:rFonts w:ascii="Arial" w:hAnsi="Arial" w:cs="Arial"/>
        </w:rPr>
        <w:t>pravidelné zkrápění demoliční suti,</w:t>
      </w:r>
    </w:p>
    <w:p w14:paraId="666BD16A" w14:textId="77777777" w:rsidR="00020CE2" w:rsidRPr="00412B5C" w:rsidRDefault="00020CE2" w:rsidP="00020CE2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412B5C">
        <w:rPr>
          <w:rFonts w:ascii="Arial" w:hAnsi="Arial" w:cs="Arial"/>
        </w:rPr>
        <w:t>zkrápění manipulačních ploch.</w:t>
      </w:r>
    </w:p>
    <w:p w14:paraId="514DB842" w14:textId="77777777" w:rsidR="00020CE2" w:rsidRPr="00412B5C" w:rsidRDefault="00020CE2" w:rsidP="00020CE2">
      <w:pPr>
        <w:spacing w:line="276" w:lineRule="auto"/>
        <w:jc w:val="both"/>
        <w:rPr>
          <w:rFonts w:ascii="Arial" w:hAnsi="Arial" w:cs="Arial"/>
        </w:rPr>
      </w:pPr>
      <w:r w:rsidRPr="00412B5C">
        <w:rPr>
          <w:rFonts w:ascii="Arial" w:hAnsi="Arial" w:cs="Arial"/>
        </w:rPr>
        <w:t>Tyto vlivy budou časově omezeny pouze na dobu provádění demolice.</w:t>
      </w:r>
    </w:p>
    <w:p w14:paraId="50F888FE" w14:textId="527A3CFA" w:rsidR="00020CE2" w:rsidRPr="000E5C34" w:rsidRDefault="00364F80" w:rsidP="000E5C34">
      <w:pPr>
        <w:spacing w:before="360"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5C34">
        <w:rPr>
          <w:rFonts w:ascii="Arial" w:hAnsi="Arial" w:cs="Arial"/>
          <w:b/>
          <w:bCs/>
          <w:sz w:val="24"/>
          <w:szCs w:val="24"/>
        </w:rPr>
        <w:t>8</w:t>
      </w:r>
      <w:r w:rsidR="00020CE2" w:rsidRPr="000E5C34">
        <w:rPr>
          <w:rFonts w:ascii="Arial" w:hAnsi="Arial" w:cs="Arial"/>
          <w:b/>
          <w:bCs/>
          <w:sz w:val="24"/>
          <w:szCs w:val="24"/>
        </w:rPr>
        <w:t>. Bezpečnost práce</w:t>
      </w:r>
    </w:p>
    <w:p w14:paraId="69AC6AB0" w14:textId="0D15B36A" w:rsidR="00020CE2" w:rsidRPr="00412B5C" w:rsidRDefault="00020CE2" w:rsidP="00020CE2">
      <w:pPr>
        <w:spacing w:line="276" w:lineRule="auto"/>
        <w:jc w:val="both"/>
        <w:rPr>
          <w:rFonts w:ascii="Arial" w:hAnsi="Arial" w:cs="Arial"/>
        </w:rPr>
      </w:pPr>
      <w:r w:rsidRPr="00412B5C">
        <w:rPr>
          <w:rFonts w:ascii="Arial" w:hAnsi="Arial" w:cs="Arial"/>
        </w:rPr>
        <w:t xml:space="preserve">Demoliční práce budou prováděny v souladu s platnými předpisy bezpečnosti práce </w:t>
      </w:r>
      <w:r w:rsidR="00412B5C">
        <w:rPr>
          <w:rFonts w:ascii="Arial" w:hAnsi="Arial" w:cs="Arial"/>
        </w:rPr>
        <w:br/>
      </w:r>
      <w:r w:rsidRPr="00412B5C">
        <w:rPr>
          <w:rFonts w:ascii="Arial" w:hAnsi="Arial" w:cs="Arial"/>
        </w:rPr>
        <w:t>při stavebních a demoličních činnostech.</w:t>
      </w:r>
    </w:p>
    <w:p w14:paraId="1685C9CA" w14:textId="77777777" w:rsidR="00020CE2" w:rsidRPr="00412B5C" w:rsidRDefault="00020CE2" w:rsidP="00020CE2">
      <w:pPr>
        <w:spacing w:line="276" w:lineRule="auto"/>
        <w:jc w:val="both"/>
        <w:rPr>
          <w:rFonts w:ascii="Arial" w:hAnsi="Arial" w:cs="Arial"/>
        </w:rPr>
      </w:pPr>
      <w:r w:rsidRPr="00412B5C">
        <w:rPr>
          <w:rFonts w:ascii="Arial" w:hAnsi="Arial" w:cs="Arial"/>
        </w:rPr>
        <w:t>Zejména bude nutné:</w:t>
      </w:r>
    </w:p>
    <w:p w14:paraId="259B1AC8" w14:textId="5302FF89" w:rsidR="00020CE2" w:rsidRPr="00412B5C" w:rsidRDefault="00020CE2" w:rsidP="00020CE2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412B5C">
        <w:rPr>
          <w:rFonts w:ascii="Arial" w:hAnsi="Arial" w:cs="Arial"/>
        </w:rPr>
        <w:t>zajistit bezpečný pracovní prostor staveniště</w:t>
      </w:r>
      <w:r w:rsidR="00E463D4">
        <w:rPr>
          <w:rFonts w:ascii="Arial" w:hAnsi="Arial" w:cs="Arial"/>
        </w:rPr>
        <w:t xml:space="preserve"> včetně označení</w:t>
      </w:r>
      <w:r w:rsidRPr="00412B5C">
        <w:rPr>
          <w:rFonts w:ascii="Arial" w:hAnsi="Arial" w:cs="Arial"/>
        </w:rPr>
        <w:t>,</w:t>
      </w:r>
      <w:r w:rsidR="0039155C">
        <w:rPr>
          <w:rFonts w:ascii="Arial" w:hAnsi="Arial" w:cs="Arial"/>
        </w:rPr>
        <w:t xml:space="preserve">  </w:t>
      </w:r>
    </w:p>
    <w:p w14:paraId="4A5F40AC" w14:textId="77777777" w:rsidR="00020CE2" w:rsidRPr="00412B5C" w:rsidRDefault="00020CE2" w:rsidP="00020CE2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412B5C">
        <w:rPr>
          <w:rFonts w:ascii="Arial" w:hAnsi="Arial" w:cs="Arial"/>
        </w:rPr>
        <w:t>používat předepsané osobní ochranné pracovní prostředky,</w:t>
      </w:r>
    </w:p>
    <w:p w14:paraId="4340F468" w14:textId="77777777" w:rsidR="00020CE2" w:rsidRPr="00412B5C" w:rsidRDefault="00020CE2" w:rsidP="00020CE2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412B5C">
        <w:rPr>
          <w:rFonts w:ascii="Arial" w:hAnsi="Arial" w:cs="Arial"/>
        </w:rPr>
        <w:t>zajistit pracovníky proti pádu při práci ve výškách,</w:t>
      </w:r>
    </w:p>
    <w:p w14:paraId="28EB09D8" w14:textId="77777777" w:rsidR="00E463D4" w:rsidRDefault="00020CE2" w:rsidP="00020CE2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412B5C">
        <w:rPr>
          <w:rFonts w:ascii="Arial" w:hAnsi="Arial" w:cs="Arial"/>
        </w:rPr>
        <w:t>dodržovat bezpečné vzdálenosti při práci stavební mechanizace</w:t>
      </w:r>
    </w:p>
    <w:p w14:paraId="2DECFF2B" w14:textId="66DFF43E" w:rsidR="00020CE2" w:rsidRPr="00412B5C" w:rsidRDefault="00E463D4" w:rsidP="00020CE2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 pěší bude zřízen oplocený koridor na přilehlé komunikaci</w:t>
      </w:r>
      <w:r w:rsidR="00020CE2" w:rsidRPr="00412B5C">
        <w:rPr>
          <w:rFonts w:ascii="Arial" w:hAnsi="Arial" w:cs="Arial"/>
        </w:rPr>
        <w:t>.</w:t>
      </w:r>
    </w:p>
    <w:p w14:paraId="11FF6B91" w14:textId="3A080041" w:rsidR="00020CE2" w:rsidRPr="000E5C34" w:rsidRDefault="00364F80" w:rsidP="000E5C34">
      <w:pPr>
        <w:spacing w:before="360"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5C34">
        <w:rPr>
          <w:rFonts w:ascii="Arial" w:hAnsi="Arial" w:cs="Arial"/>
          <w:b/>
          <w:bCs/>
          <w:sz w:val="24"/>
          <w:szCs w:val="24"/>
        </w:rPr>
        <w:t>9</w:t>
      </w:r>
      <w:r w:rsidR="00020CE2" w:rsidRPr="000E5C34">
        <w:rPr>
          <w:rFonts w:ascii="Arial" w:hAnsi="Arial" w:cs="Arial"/>
          <w:b/>
          <w:bCs/>
          <w:sz w:val="24"/>
          <w:szCs w:val="24"/>
        </w:rPr>
        <w:t>. Schéma postupu demolice</w:t>
      </w:r>
    </w:p>
    <w:p w14:paraId="0ECE4E5B" w14:textId="77777777" w:rsidR="00020CE2" w:rsidRPr="00020CE2" w:rsidRDefault="00020CE2" w:rsidP="00020CE2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020CE2">
        <w:rPr>
          <w:rFonts w:ascii="Arial" w:hAnsi="Arial" w:cs="Arial"/>
        </w:rPr>
        <w:t>vymezení staveniště a příprava manipulačních ploch</w:t>
      </w:r>
    </w:p>
    <w:p w14:paraId="1BA0A0C6" w14:textId="77777777" w:rsidR="00020CE2" w:rsidRPr="00020CE2" w:rsidRDefault="00020CE2" w:rsidP="00020CE2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020CE2">
        <w:rPr>
          <w:rFonts w:ascii="Arial" w:hAnsi="Arial" w:cs="Arial"/>
        </w:rPr>
        <w:t>demontáž střešní krytiny z obou štítů směrem ke středu střechy</w:t>
      </w:r>
    </w:p>
    <w:p w14:paraId="7C4489BE" w14:textId="77777777" w:rsidR="00020CE2" w:rsidRPr="00020CE2" w:rsidRDefault="00020CE2" w:rsidP="00020CE2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020CE2">
        <w:rPr>
          <w:rFonts w:ascii="Arial" w:hAnsi="Arial" w:cs="Arial"/>
        </w:rPr>
        <w:t>demontáž krovu z obou štítů směrem ke středu objektu</w:t>
      </w:r>
    </w:p>
    <w:p w14:paraId="6C65389B" w14:textId="77777777" w:rsidR="00020CE2" w:rsidRPr="00020CE2" w:rsidRDefault="00020CE2" w:rsidP="00020CE2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020CE2">
        <w:rPr>
          <w:rFonts w:ascii="Arial" w:hAnsi="Arial" w:cs="Arial"/>
        </w:rPr>
        <w:t>odvoz dřevěných konstrukcí</w:t>
      </w:r>
    </w:p>
    <w:p w14:paraId="02397272" w14:textId="1C770C96" w:rsidR="00020CE2" w:rsidRPr="00020CE2" w:rsidRDefault="00020CE2" w:rsidP="00020CE2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020CE2">
        <w:rPr>
          <w:rFonts w:ascii="Arial" w:hAnsi="Arial" w:cs="Arial"/>
        </w:rPr>
        <w:t xml:space="preserve">demolice nadzemních částí obvodového zdiva (S, </w:t>
      </w:r>
      <w:r w:rsidR="00412B5C">
        <w:rPr>
          <w:rFonts w:ascii="Arial" w:hAnsi="Arial" w:cs="Arial"/>
        </w:rPr>
        <w:t xml:space="preserve">V, </w:t>
      </w:r>
      <w:r w:rsidRPr="00020CE2">
        <w:rPr>
          <w:rFonts w:ascii="Arial" w:hAnsi="Arial" w:cs="Arial"/>
        </w:rPr>
        <w:t>J)</w:t>
      </w:r>
    </w:p>
    <w:p w14:paraId="70E834AF" w14:textId="77777777" w:rsidR="00020CE2" w:rsidRPr="00020CE2" w:rsidRDefault="00020CE2" w:rsidP="00020CE2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020CE2">
        <w:rPr>
          <w:rFonts w:ascii="Arial" w:hAnsi="Arial" w:cs="Arial"/>
        </w:rPr>
        <w:t>strhávání zdiva směrem do vnitřního půdorysu</w:t>
      </w:r>
    </w:p>
    <w:p w14:paraId="173A2367" w14:textId="77777777" w:rsidR="00020CE2" w:rsidRPr="00020CE2" w:rsidRDefault="00020CE2" w:rsidP="00020CE2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020CE2">
        <w:rPr>
          <w:rFonts w:ascii="Arial" w:hAnsi="Arial" w:cs="Arial"/>
        </w:rPr>
        <w:t>zachování západního štítu</w:t>
      </w:r>
    </w:p>
    <w:p w14:paraId="2C6CDA58" w14:textId="77777777" w:rsidR="00020CE2" w:rsidRPr="00020CE2" w:rsidRDefault="00020CE2" w:rsidP="00020CE2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020CE2">
        <w:rPr>
          <w:rFonts w:ascii="Arial" w:hAnsi="Arial" w:cs="Arial"/>
        </w:rPr>
        <w:t>zachování podzemní části severní zdi</w:t>
      </w:r>
    </w:p>
    <w:p w14:paraId="67013716" w14:textId="77777777" w:rsidR="00020CE2" w:rsidRPr="00020CE2" w:rsidRDefault="00020CE2" w:rsidP="00020CE2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020CE2">
        <w:rPr>
          <w:rFonts w:ascii="Arial" w:hAnsi="Arial" w:cs="Arial"/>
        </w:rPr>
        <w:t>soustředění demoliční suti</w:t>
      </w:r>
    </w:p>
    <w:p w14:paraId="34AB2E05" w14:textId="77777777" w:rsidR="00020CE2" w:rsidRPr="00020CE2" w:rsidRDefault="00020CE2" w:rsidP="00020CE2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020CE2">
        <w:rPr>
          <w:rFonts w:ascii="Arial" w:hAnsi="Arial" w:cs="Arial"/>
        </w:rPr>
        <w:t>drcení materiálu mobilním drtičem</w:t>
      </w:r>
    </w:p>
    <w:p w14:paraId="2611464B" w14:textId="77777777" w:rsidR="00020CE2" w:rsidRPr="00020CE2" w:rsidRDefault="00020CE2" w:rsidP="00020CE2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020CE2">
        <w:rPr>
          <w:rFonts w:ascii="Arial" w:hAnsi="Arial" w:cs="Arial"/>
        </w:rPr>
        <w:t>rozprostření recyklátu jako rubového zásypu</w:t>
      </w:r>
    </w:p>
    <w:p w14:paraId="7FC261DE" w14:textId="77777777" w:rsidR="00020CE2" w:rsidRPr="00020CE2" w:rsidRDefault="00020CE2" w:rsidP="00020CE2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020CE2">
        <w:rPr>
          <w:rFonts w:ascii="Arial" w:hAnsi="Arial" w:cs="Arial"/>
        </w:rPr>
        <w:t>překrytí zásypu vhodnou zeminou a úprava terénu</w:t>
      </w:r>
    </w:p>
    <w:p w14:paraId="05F3E08A" w14:textId="196311A5" w:rsidR="00020CE2" w:rsidRPr="000E5C34" w:rsidRDefault="00364F80" w:rsidP="000E5C34">
      <w:pPr>
        <w:spacing w:before="360"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5C34">
        <w:rPr>
          <w:rFonts w:ascii="Arial" w:hAnsi="Arial" w:cs="Arial"/>
          <w:b/>
          <w:bCs/>
          <w:sz w:val="24"/>
          <w:szCs w:val="24"/>
        </w:rPr>
        <w:t>10</w:t>
      </w:r>
      <w:r w:rsidR="00020CE2" w:rsidRPr="000E5C34">
        <w:rPr>
          <w:rFonts w:ascii="Arial" w:hAnsi="Arial" w:cs="Arial"/>
          <w:b/>
          <w:bCs/>
          <w:sz w:val="24"/>
          <w:szCs w:val="24"/>
        </w:rPr>
        <w:t>. Zdůvodnění zachování severní obvodové zdi</w:t>
      </w:r>
    </w:p>
    <w:p w14:paraId="77F9C5BA" w14:textId="77777777" w:rsidR="00020CE2" w:rsidRPr="00412B5C" w:rsidRDefault="00020CE2" w:rsidP="00020CE2">
      <w:pPr>
        <w:spacing w:line="276" w:lineRule="auto"/>
        <w:jc w:val="both"/>
        <w:rPr>
          <w:rFonts w:ascii="Arial" w:hAnsi="Arial" w:cs="Arial"/>
        </w:rPr>
      </w:pPr>
      <w:r w:rsidRPr="00412B5C">
        <w:rPr>
          <w:rFonts w:ascii="Arial" w:hAnsi="Arial" w:cs="Arial"/>
        </w:rPr>
        <w:t>Podzemní část severní obvodové zdi bude ponechána, protože dlouhodobě plní funkci opěrné konstrukce svahu přilehlé komunikace.</w:t>
      </w:r>
    </w:p>
    <w:p w14:paraId="4423683B" w14:textId="77777777" w:rsidR="00020CE2" w:rsidRPr="00412B5C" w:rsidRDefault="00020CE2" w:rsidP="00020CE2">
      <w:pPr>
        <w:spacing w:line="276" w:lineRule="auto"/>
        <w:jc w:val="both"/>
        <w:rPr>
          <w:rFonts w:ascii="Arial" w:hAnsi="Arial" w:cs="Arial"/>
        </w:rPr>
      </w:pPr>
      <w:r w:rsidRPr="00412B5C">
        <w:rPr>
          <w:rFonts w:ascii="Arial" w:hAnsi="Arial" w:cs="Arial"/>
        </w:rPr>
        <w:t>Statické poruchy objektu se týkají především nadzemních konstrukcí, zatímco podzemní část konstrukce nevykazuje zásadní poruchy.</w:t>
      </w:r>
    </w:p>
    <w:p w14:paraId="1D627C6C" w14:textId="77777777" w:rsidR="00020CE2" w:rsidRPr="00412B5C" w:rsidRDefault="00020CE2" w:rsidP="00020CE2">
      <w:pPr>
        <w:spacing w:line="276" w:lineRule="auto"/>
        <w:jc w:val="both"/>
        <w:rPr>
          <w:rFonts w:ascii="Arial" w:hAnsi="Arial" w:cs="Arial"/>
        </w:rPr>
      </w:pPr>
      <w:r w:rsidRPr="00412B5C">
        <w:rPr>
          <w:rFonts w:ascii="Arial" w:hAnsi="Arial" w:cs="Arial"/>
        </w:rPr>
        <w:t>Po demolici objektu bude prostor za touto konstrukcí vyplněn recyklovaným demoličním materiálem, který bude sloužit jako rubový zásyp.</w:t>
      </w:r>
    </w:p>
    <w:p w14:paraId="0C75D23F" w14:textId="4627B8D4" w:rsidR="00020CE2" w:rsidRPr="000E5C34" w:rsidRDefault="00020CE2" w:rsidP="000E5C34">
      <w:pPr>
        <w:spacing w:before="360"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5C34">
        <w:rPr>
          <w:rFonts w:ascii="Arial" w:hAnsi="Arial" w:cs="Arial"/>
          <w:b/>
          <w:bCs/>
          <w:sz w:val="24"/>
          <w:szCs w:val="24"/>
        </w:rPr>
        <w:t>1</w:t>
      </w:r>
      <w:r w:rsidR="00364F80" w:rsidRPr="000E5C34">
        <w:rPr>
          <w:rFonts w:ascii="Arial" w:hAnsi="Arial" w:cs="Arial"/>
          <w:b/>
          <w:bCs/>
          <w:sz w:val="24"/>
          <w:szCs w:val="24"/>
        </w:rPr>
        <w:t>1</w:t>
      </w:r>
      <w:r w:rsidRPr="000E5C34">
        <w:rPr>
          <w:rFonts w:ascii="Arial" w:hAnsi="Arial" w:cs="Arial"/>
          <w:b/>
          <w:bCs/>
          <w:sz w:val="24"/>
          <w:szCs w:val="24"/>
        </w:rPr>
        <w:t>. Posouzení vlivu demolice na okolí</w:t>
      </w:r>
    </w:p>
    <w:p w14:paraId="1F0F727C" w14:textId="77777777" w:rsidR="00020CE2" w:rsidRPr="00412B5C" w:rsidRDefault="00020CE2" w:rsidP="00020CE2">
      <w:pPr>
        <w:spacing w:line="276" w:lineRule="auto"/>
        <w:jc w:val="both"/>
        <w:rPr>
          <w:rFonts w:ascii="Arial" w:hAnsi="Arial" w:cs="Arial"/>
        </w:rPr>
      </w:pPr>
      <w:r w:rsidRPr="00412B5C">
        <w:rPr>
          <w:rFonts w:ascii="Arial" w:hAnsi="Arial" w:cs="Arial"/>
        </w:rPr>
        <w:t>Technologický postup demolice je navržen tak, aby byl minimalizován vliv na sousední objekty a místní komunikaci.</w:t>
      </w:r>
    </w:p>
    <w:p w14:paraId="2EA7D058" w14:textId="77777777" w:rsidR="00020CE2" w:rsidRPr="00412B5C" w:rsidRDefault="00020CE2" w:rsidP="00020CE2">
      <w:pPr>
        <w:spacing w:line="276" w:lineRule="auto"/>
        <w:jc w:val="both"/>
        <w:rPr>
          <w:rFonts w:ascii="Arial" w:hAnsi="Arial" w:cs="Arial"/>
        </w:rPr>
      </w:pPr>
      <w:r w:rsidRPr="00412B5C">
        <w:rPr>
          <w:rFonts w:ascii="Arial" w:hAnsi="Arial" w:cs="Arial"/>
        </w:rPr>
        <w:t>Demolice bude probíhat směrem do vnitřního půdorysu objektu, čímž se zabrání pádu konstrukcí mimo prostor stavby.</w:t>
      </w:r>
    </w:p>
    <w:p w14:paraId="1CAFE27D" w14:textId="7D187E77" w:rsidR="00520774" w:rsidRDefault="00020CE2" w:rsidP="000E5C34">
      <w:pPr>
        <w:spacing w:line="276" w:lineRule="auto"/>
        <w:jc w:val="both"/>
        <w:rPr>
          <w:rFonts w:ascii="Arial" w:hAnsi="Arial" w:cs="Arial"/>
        </w:rPr>
      </w:pPr>
      <w:r w:rsidRPr="00412B5C">
        <w:rPr>
          <w:rFonts w:ascii="Arial" w:hAnsi="Arial" w:cs="Arial"/>
        </w:rPr>
        <w:t>Nepředpokládá se významný negativní vliv na okolní objekty ani na provoz komunikace.</w:t>
      </w:r>
    </w:p>
    <w:sectPr w:rsidR="00520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828"/>
    <w:multiLevelType w:val="multilevel"/>
    <w:tmpl w:val="043EF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9336B"/>
    <w:multiLevelType w:val="multilevel"/>
    <w:tmpl w:val="85988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155A3F"/>
    <w:multiLevelType w:val="multilevel"/>
    <w:tmpl w:val="E8607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28135B"/>
    <w:multiLevelType w:val="multilevel"/>
    <w:tmpl w:val="8084F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3F5DE6"/>
    <w:multiLevelType w:val="multilevel"/>
    <w:tmpl w:val="3964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503E6C"/>
    <w:multiLevelType w:val="multilevel"/>
    <w:tmpl w:val="06B8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AC7EF5"/>
    <w:multiLevelType w:val="multilevel"/>
    <w:tmpl w:val="9976B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BC7932"/>
    <w:multiLevelType w:val="multilevel"/>
    <w:tmpl w:val="78469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EE0C5F"/>
    <w:multiLevelType w:val="multilevel"/>
    <w:tmpl w:val="88E6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7D0025"/>
    <w:multiLevelType w:val="multilevel"/>
    <w:tmpl w:val="5B509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1913E0"/>
    <w:multiLevelType w:val="multilevel"/>
    <w:tmpl w:val="6F00F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5822B8"/>
    <w:multiLevelType w:val="multilevel"/>
    <w:tmpl w:val="41BC1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F02E30"/>
    <w:multiLevelType w:val="multilevel"/>
    <w:tmpl w:val="5AEA2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3053EB"/>
    <w:multiLevelType w:val="multilevel"/>
    <w:tmpl w:val="7022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463FFD"/>
    <w:multiLevelType w:val="multilevel"/>
    <w:tmpl w:val="1FFC6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491EEB"/>
    <w:multiLevelType w:val="multilevel"/>
    <w:tmpl w:val="BE04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035E44"/>
    <w:multiLevelType w:val="multilevel"/>
    <w:tmpl w:val="33B8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5780538">
    <w:abstractNumId w:val="9"/>
  </w:num>
  <w:num w:numId="2" w16cid:durableId="1755976916">
    <w:abstractNumId w:val="1"/>
  </w:num>
  <w:num w:numId="3" w16cid:durableId="1365978942">
    <w:abstractNumId w:val="7"/>
  </w:num>
  <w:num w:numId="4" w16cid:durableId="1557547666">
    <w:abstractNumId w:val="6"/>
  </w:num>
  <w:num w:numId="5" w16cid:durableId="844634859">
    <w:abstractNumId w:val="14"/>
  </w:num>
  <w:num w:numId="6" w16cid:durableId="1692029462">
    <w:abstractNumId w:val="12"/>
  </w:num>
  <w:num w:numId="7" w16cid:durableId="730808470">
    <w:abstractNumId w:val="13"/>
  </w:num>
  <w:num w:numId="8" w16cid:durableId="507329318">
    <w:abstractNumId w:val="2"/>
  </w:num>
  <w:num w:numId="9" w16cid:durableId="714626694">
    <w:abstractNumId w:val="10"/>
  </w:num>
  <w:num w:numId="10" w16cid:durableId="2107191439">
    <w:abstractNumId w:val="5"/>
  </w:num>
  <w:num w:numId="11" w16cid:durableId="438185442">
    <w:abstractNumId w:val="4"/>
  </w:num>
  <w:num w:numId="12" w16cid:durableId="1844080909">
    <w:abstractNumId w:val="15"/>
  </w:num>
  <w:num w:numId="13" w16cid:durableId="1517767813">
    <w:abstractNumId w:val="11"/>
  </w:num>
  <w:num w:numId="14" w16cid:durableId="1217543952">
    <w:abstractNumId w:val="8"/>
  </w:num>
  <w:num w:numId="15" w16cid:durableId="7340127">
    <w:abstractNumId w:val="0"/>
  </w:num>
  <w:num w:numId="16" w16cid:durableId="2050763177">
    <w:abstractNumId w:val="3"/>
  </w:num>
  <w:num w:numId="17" w16cid:durableId="7726337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CE2"/>
    <w:rsid w:val="00020CE2"/>
    <w:rsid w:val="00073041"/>
    <w:rsid w:val="000775F6"/>
    <w:rsid w:val="000E5C34"/>
    <w:rsid w:val="002448D0"/>
    <w:rsid w:val="00325A24"/>
    <w:rsid w:val="00364F80"/>
    <w:rsid w:val="0039155C"/>
    <w:rsid w:val="00412B5C"/>
    <w:rsid w:val="00520774"/>
    <w:rsid w:val="005932FC"/>
    <w:rsid w:val="005B29DD"/>
    <w:rsid w:val="00676A9A"/>
    <w:rsid w:val="00880B76"/>
    <w:rsid w:val="008B0A23"/>
    <w:rsid w:val="008E7062"/>
    <w:rsid w:val="009302FB"/>
    <w:rsid w:val="0097181A"/>
    <w:rsid w:val="00A03E28"/>
    <w:rsid w:val="00A63BBE"/>
    <w:rsid w:val="00AD0E67"/>
    <w:rsid w:val="00AF2154"/>
    <w:rsid w:val="00E21200"/>
    <w:rsid w:val="00E463D4"/>
    <w:rsid w:val="00EE2A09"/>
    <w:rsid w:val="00F4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D55B3"/>
  <w15:chartTrackingRefBased/>
  <w15:docId w15:val="{E2935FAD-6368-4637-8949-DA2AF47D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0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20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20C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20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0C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20C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20C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20C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20C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0C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20C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20C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20CE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20CE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20C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20C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20C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20C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20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20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0C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20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20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20CE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20C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20CE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20C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20CE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20CE2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520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5207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1162</Words>
  <Characters>7230</Characters>
  <Application>Microsoft Office Word</Application>
  <DocSecurity>0</DocSecurity>
  <Lines>164</Lines>
  <Paragraphs>142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Vildner</dc:creator>
  <cp:keywords/>
  <dc:description/>
  <cp:lastModifiedBy>Janeš Jan Mgr.</cp:lastModifiedBy>
  <cp:revision>2</cp:revision>
  <dcterms:created xsi:type="dcterms:W3CDTF">2026-04-02T11:37:00Z</dcterms:created>
  <dcterms:modified xsi:type="dcterms:W3CDTF">2026-04-02T11:37:00Z</dcterms:modified>
</cp:coreProperties>
</file>