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DED79" w14:textId="163CCD98" w:rsidR="00091E0A" w:rsidRPr="009A2495" w:rsidRDefault="00C32E3D">
      <w:pPr>
        <w:tabs>
          <w:tab w:val="left" w:pos="6840"/>
        </w:tabs>
        <w:jc w:val="center"/>
        <w:rPr>
          <w:rFonts w:asciiTheme="minorHAnsi" w:hAnsiTheme="minorHAnsi" w:cs="Aptos"/>
        </w:rPr>
      </w:pPr>
      <w:r w:rsidRPr="009A2495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9E56B5" wp14:editId="5272B955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762125"/>
                <wp:effectExtent l="0" t="0" r="0" b="0"/>
                <wp:wrapNone/>
                <wp:docPr id="206933289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96108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B0C510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28CC98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Macháň Libor</w:t>
                            </w:r>
                          </w:p>
                          <w:p w14:paraId="3E1B963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Charbulova 217/33</w:t>
                            </w:r>
                          </w:p>
                          <w:p w14:paraId="435F480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Brno - Černovice</w:t>
                            </w:r>
                            <w:proofErr w:type="gramEnd"/>
                          </w:p>
                          <w:p w14:paraId="3959F76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618 00</w:t>
                            </w:r>
                          </w:p>
                          <w:p w14:paraId="4B75D8C1" w14:textId="77777777" w:rsidR="00091E0A" w:rsidRDefault="00091E0A">
                            <w:pPr>
                              <w:ind w:left="284"/>
                            </w:pPr>
                          </w:p>
                          <w:p w14:paraId="03093AE2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IČ:60526157 </w:t>
                            </w:r>
                          </w:p>
                          <w:p w14:paraId="1424B09E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E56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0.85pt;margin-top:11pt;width:4in;height:13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" strokeweight="1.25pt">
                <v:textbox>
                  <w:txbxContent>
                    <w:p w14:paraId="65F96108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B0C510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28CC98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Macháň Libor</w:t>
                      </w:r>
                    </w:p>
                    <w:p w14:paraId="3E1B963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Charbulova 217/33</w:t>
                      </w:r>
                    </w:p>
                    <w:p w14:paraId="435F480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</w:rPr>
                        <w:t>Brno - Černovice</w:t>
                      </w:r>
                      <w:proofErr w:type="gramEnd"/>
                    </w:p>
                    <w:p w14:paraId="3959F76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618 00</w:t>
                      </w:r>
                    </w:p>
                    <w:p w14:paraId="4B75D8C1" w14:textId="77777777" w:rsidR="00091E0A" w:rsidRDefault="00091E0A">
                      <w:pPr>
                        <w:ind w:left="284"/>
                      </w:pPr>
                    </w:p>
                    <w:p w14:paraId="03093AE2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IČ:60526157 </w:t>
                      </w:r>
                    </w:p>
                    <w:p w14:paraId="1424B09E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A2495">
        <w:rPr>
          <w:rFonts w:asciiTheme="minorHAnsi" w:hAnsiTheme="minorHAnsi" w:cs="Aptos"/>
        </w:rPr>
        <w:t xml:space="preserve">                                                     </w:t>
      </w:r>
    </w:p>
    <w:p w14:paraId="252C1B64" w14:textId="77777777" w:rsidR="00091E0A" w:rsidRPr="009A2495" w:rsidRDefault="00091E0A">
      <w:pPr>
        <w:tabs>
          <w:tab w:val="left" w:pos="6840"/>
        </w:tabs>
        <w:jc w:val="right"/>
        <w:rPr>
          <w:rFonts w:asciiTheme="minorHAnsi" w:hAnsiTheme="minorHAnsi" w:cs="Aptos"/>
        </w:rPr>
      </w:pPr>
    </w:p>
    <w:p w14:paraId="28239C67" w14:textId="77777777" w:rsidR="00091E0A" w:rsidRPr="009A2495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933E36C" w14:textId="77777777" w:rsidR="00091E0A" w:rsidRPr="009A2495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56A8956D" w14:textId="77777777" w:rsidR="00091E0A" w:rsidRPr="009A2495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proofErr w:type="spellStart"/>
      <w:r w:rsidRPr="009A2495">
        <w:rPr>
          <w:rFonts w:asciiTheme="minorHAnsi" w:hAnsiTheme="minorHAnsi" w:cs="Aptos"/>
          <w:b/>
        </w:rPr>
        <w:t>Spr</w:t>
      </w:r>
      <w:proofErr w:type="spellEnd"/>
      <w:r w:rsidRPr="009A2495">
        <w:rPr>
          <w:rFonts w:asciiTheme="minorHAnsi" w:hAnsiTheme="minorHAnsi" w:cs="Aptos"/>
          <w:b/>
        </w:rPr>
        <w:t xml:space="preserve">. č.: </w:t>
      </w:r>
    </w:p>
    <w:p w14:paraId="1C7965B8" w14:textId="77777777" w:rsidR="00091E0A" w:rsidRPr="009A2495" w:rsidRDefault="00091E0A">
      <w:pPr>
        <w:tabs>
          <w:tab w:val="left" w:pos="7330"/>
        </w:tabs>
        <w:rPr>
          <w:rFonts w:asciiTheme="minorHAnsi" w:hAnsiTheme="minorHAnsi" w:cs="Aptos"/>
        </w:rPr>
      </w:pPr>
    </w:p>
    <w:p w14:paraId="784005A1" w14:textId="77777777" w:rsidR="00091E0A" w:rsidRPr="009A2495" w:rsidRDefault="00091E0A">
      <w:pPr>
        <w:tabs>
          <w:tab w:val="left" w:pos="7330"/>
        </w:tabs>
        <w:rPr>
          <w:rFonts w:asciiTheme="minorHAnsi" w:hAnsiTheme="minorHAnsi" w:cs="Aptos"/>
          <w:b/>
        </w:rPr>
      </w:pPr>
      <w:r w:rsidRPr="009A2495">
        <w:rPr>
          <w:rFonts w:asciiTheme="minorHAnsi" w:hAnsiTheme="minorHAnsi" w:cs="Aptos"/>
          <w:b/>
        </w:rPr>
        <w:t>Č.j.: 2026 / OBJ / 108</w:t>
      </w:r>
    </w:p>
    <w:p w14:paraId="4B24DDC2" w14:textId="77777777" w:rsidR="00091E0A" w:rsidRPr="009A2495" w:rsidRDefault="00091E0A">
      <w:pPr>
        <w:tabs>
          <w:tab w:val="center" w:pos="4989"/>
          <w:tab w:val="left" w:pos="6660"/>
        </w:tabs>
        <w:rPr>
          <w:rStyle w:val="Siln"/>
          <w:rFonts w:asciiTheme="minorHAnsi" w:hAnsiTheme="minorHAnsi" w:cs="Aptos"/>
          <w:b w:val="0"/>
          <w:sz w:val="16"/>
          <w:szCs w:val="16"/>
        </w:rPr>
      </w:pPr>
      <w:r w:rsidRPr="009A2495">
        <w:rPr>
          <w:rStyle w:val="Siln"/>
          <w:rFonts w:asciiTheme="minorHAnsi" w:hAnsiTheme="minorHAnsi" w:cs="Aptos"/>
          <w:b w:val="0"/>
          <w:sz w:val="16"/>
          <w:szCs w:val="16"/>
        </w:rPr>
        <w:t>PŘI FAKTURACI VŽDY UVÁDĚJTE</w:t>
      </w:r>
    </w:p>
    <w:p w14:paraId="605C4772" w14:textId="77777777" w:rsidR="00091E0A" w:rsidRPr="009A24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  <w:b/>
          <w:sz w:val="16"/>
          <w:szCs w:val="16"/>
        </w:rPr>
      </w:pPr>
      <w:r w:rsidRPr="009A2495">
        <w:rPr>
          <w:rStyle w:val="Siln"/>
          <w:rFonts w:asciiTheme="minorHAnsi" w:hAnsiTheme="minorHAnsi" w:cs="Aptos"/>
          <w:b w:val="0"/>
          <w:sz w:val="16"/>
          <w:szCs w:val="16"/>
        </w:rPr>
        <w:t xml:space="preserve"> ČÍSLO NAŠÍ OBJEDNÁVKY</w:t>
      </w:r>
    </w:p>
    <w:p w14:paraId="4F2DD6CD" w14:textId="77777777" w:rsidR="00091E0A" w:rsidRPr="009A24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2C965003" w14:textId="1B989B51" w:rsidR="002C70C2" w:rsidRPr="009A2495" w:rsidRDefault="002C70C2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9A2495">
        <w:rPr>
          <w:rFonts w:asciiTheme="minorHAnsi" w:hAnsiTheme="minorHAnsi" w:cs="Aptos"/>
        </w:rPr>
        <w:t xml:space="preserve">Vyřizuje: </w:t>
      </w:r>
      <w:r w:rsidR="009A2495" w:rsidRPr="009A2495">
        <w:rPr>
          <w:rFonts w:asciiTheme="minorHAnsi" w:hAnsiTheme="minorHAnsi" w:cs="Aptos"/>
          <w:highlight w:val="black"/>
        </w:rPr>
        <w:t>XXXXXXXXXXXXXXXXX</w:t>
      </w:r>
    </w:p>
    <w:p w14:paraId="1D885F41" w14:textId="77777777" w:rsidR="00091E0A" w:rsidRPr="009A24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3BB0420" w14:textId="77777777" w:rsidR="00091E0A" w:rsidRPr="009A24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089A0C5B" w14:textId="77777777" w:rsidR="00091E0A" w:rsidRPr="009A24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18D8B289" w14:textId="77777777" w:rsidR="00091E0A" w:rsidRPr="009A2495" w:rsidRDefault="00091E0A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</w:p>
    <w:p w14:paraId="4C460371" w14:textId="77777777" w:rsidR="00091E0A" w:rsidRPr="009A2495" w:rsidRDefault="00215F0E" w:rsidP="00215F0E">
      <w:pPr>
        <w:tabs>
          <w:tab w:val="center" w:pos="4989"/>
          <w:tab w:val="left" w:pos="6660"/>
        </w:tabs>
        <w:rPr>
          <w:rFonts w:asciiTheme="minorHAnsi" w:hAnsiTheme="minorHAnsi" w:cs="Aptos"/>
        </w:rPr>
      </w:pPr>
      <w:r w:rsidRPr="009A2495">
        <w:rPr>
          <w:rFonts w:asciiTheme="minorHAnsi" w:hAnsiTheme="minorHAnsi" w:cs="Aptos"/>
        </w:rPr>
        <w:tab/>
        <w:t xml:space="preserve">                                      </w:t>
      </w:r>
    </w:p>
    <w:p w14:paraId="34FEDF71" w14:textId="14B4F3EC" w:rsidR="00091E0A" w:rsidRPr="009A2495" w:rsidRDefault="00215F0E">
      <w:pPr>
        <w:rPr>
          <w:rFonts w:asciiTheme="minorHAnsi" w:hAnsiTheme="minorHAnsi" w:cs="Aptos"/>
        </w:rPr>
      </w:pPr>
      <w:r w:rsidRPr="009A2495">
        <w:rPr>
          <w:rFonts w:asciiTheme="minorHAnsi" w:hAnsiTheme="minorHAnsi" w:cs="Aptos"/>
        </w:rPr>
        <w:tab/>
      </w:r>
      <w:r w:rsidRPr="009A2495">
        <w:rPr>
          <w:rFonts w:asciiTheme="minorHAnsi" w:hAnsiTheme="minorHAnsi" w:cs="Aptos"/>
        </w:rPr>
        <w:tab/>
      </w:r>
      <w:r w:rsidRPr="009A2495">
        <w:rPr>
          <w:rFonts w:asciiTheme="minorHAnsi" w:hAnsiTheme="minorHAnsi" w:cs="Aptos"/>
        </w:rPr>
        <w:tab/>
      </w:r>
      <w:r w:rsidRPr="009A2495">
        <w:rPr>
          <w:rFonts w:asciiTheme="minorHAnsi" w:hAnsiTheme="minorHAnsi" w:cs="Aptos"/>
        </w:rPr>
        <w:tab/>
      </w:r>
      <w:r w:rsidRPr="009A2495">
        <w:rPr>
          <w:rFonts w:asciiTheme="minorHAnsi" w:hAnsiTheme="minorHAnsi" w:cs="Aptos"/>
        </w:rPr>
        <w:tab/>
      </w:r>
      <w:r w:rsidRPr="009A2495">
        <w:rPr>
          <w:rFonts w:asciiTheme="minorHAnsi" w:hAnsiTheme="minorHAnsi" w:cs="Aptos"/>
        </w:rPr>
        <w:tab/>
      </w:r>
      <w:r w:rsidRPr="009A2495">
        <w:rPr>
          <w:rFonts w:asciiTheme="minorHAnsi" w:hAnsiTheme="minorHAnsi" w:cs="Aptos"/>
        </w:rPr>
        <w:tab/>
      </w:r>
      <w:r w:rsidRPr="009A2495">
        <w:rPr>
          <w:rFonts w:asciiTheme="minorHAnsi" w:hAnsiTheme="minorHAnsi" w:cs="Aptos"/>
        </w:rPr>
        <w:tab/>
      </w:r>
      <w:r w:rsidRPr="009A2495">
        <w:rPr>
          <w:rFonts w:asciiTheme="minorHAnsi" w:hAnsiTheme="minorHAnsi" w:cs="Aptos"/>
        </w:rPr>
        <w:tab/>
      </w:r>
      <w:r w:rsidRPr="009A2495">
        <w:rPr>
          <w:rFonts w:asciiTheme="minorHAnsi" w:hAnsiTheme="minorHAnsi" w:cs="Aptos"/>
        </w:rPr>
        <w:tab/>
        <w:t xml:space="preserve">      Brno </w:t>
      </w:r>
      <w:r w:rsidR="009A2495">
        <w:rPr>
          <w:rFonts w:asciiTheme="minorHAnsi" w:hAnsiTheme="minorHAnsi" w:cs="Aptos"/>
        </w:rPr>
        <w:t>1. 4. 2026</w:t>
      </w:r>
    </w:p>
    <w:p w14:paraId="30CEC047" w14:textId="77777777" w:rsidR="00091E0A" w:rsidRPr="009A2495" w:rsidRDefault="00091E0A">
      <w:pPr>
        <w:rPr>
          <w:rFonts w:asciiTheme="minorHAnsi" w:hAnsiTheme="minorHAnsi" w:cs="Aptos"/>
        </w:rPr>
      </w:pPr>
    </w:p>
    <w:p w14:paraId="06B32F8D" w14:textId="77777777" w:rsidR="00091E0A" w:rsidRPr="009A2495" w:rsidRDefault="00091E0A">
      <w:pPr>
        <w:pStyle w:val="Zhlav"/>
        <w:jc w:val="center"/>
        <w:rPr>
          <w:rFonts w:asciiTheme="minorHAnsi" w:hAnsiTheme="minorHAnsi" w:cs="Aptos"/>
          <w:b/>
          <w:bCs/>
          <w:iCs/>
        </w:rPr>
      </w:pPr>
      <w:r w:rsidRPr="009A2495">
        <w:rPr>
          <w:rFonts w:asciiTheme="minorHAnsi" w:hAnsiTheme="minorHAnsi" w:cs="Aptos"/>
          <w:b/>
          <w:bCs/>
          <w:iCs/>
          <w:sz w:val="36"/>
          <w:szCs w:val="36"/>
        </w:rPr>
        <w:t>Objednávka</w:t>
      </w:r>
      <w:r w:rsidRPr="009A2495">
        <w:rPr>
          <w:rFonts w:asciiTheme="minorHAnsi" w:hAnsiTheme="minorHAnsi" w:cs="Aptos"/>
          <w:b/>
          <w:bCs/>
          <w:iCs/>
        </w:rPr>
        <w:t xml:space="preserve"> </w:t>
      </w:r>
    </w:p>
    <w:p w14:paraId="2333D9D7" w14:textId="77777777" w:rsidR="00091E0A" w:rsidRPr="009A2495" w:rsidRDefault="00091E0A">
      <w:pPr>
        <w:rPr>
          <w:rFonts w:asciiTheme="minorHAnsi" w:hAnsiTheme="minorHAnsi" w:cs="Aptos"/>
        </w:rPr>
      </w:pPr>
    </w:p>
    <w:p w14:paraId="1738C7A1" w14:textId="77777777" w:rsidR="00091E0A" w:rsidRPr="009A2495" w:rsidRDefault="00091E0A">
      <w:pPr>
        <w:rPr>
          <w:rFonts w:asciiTheme="minorHAnsi" w:hAnsiTheme="minorHAnsi" w:cs="Aptos"/>
        </w:rPr>
      </w:pPr>
      <w:r w:rsidRPr="009A2495">
        <w:rPr>
          <w:rFonts w:asciiTheme="minorHAnsi" w:hAnsiTheme="minorHAnsi" w:cs="Aptos"/>
        </w:rPr>
        <w:t>Objednáváme u Vás kancelářské židle dle nabídky ze dne 1.4.2026, platba na fakturu (min. splatnost 14dní), doprava.</w:t>
      </w:r>
    </w:p>
    <w:p w14:paraId="784F19A4" w14:textId="77777777" w:rsidR="00091E0A" w:rsidRPr="009A2495" w:rsidRDefault="00091E0A">
      <w:pPr>
        <w:rPr>
          <w:rFonts w:asciiTheme="minorHAnsi" w:hAnsiTheme="minorHAnsi" w:cs="Apto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A2495" w14:paraId="0B2AC586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97A496" w14:textId="77777777" w:rsidR="003938BE" w:rsidRPr="009A2495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9A2495">
              <w:rPr>
                <w:rFonts w:asciiTheme="minorHAnsi" w:hAnsiTheme="minorHAnsi" w:cs="Aptos"/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91D9A6" w14:textId="77777777" w:rsidR="003938BE" w:rsidRPr="009A2495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9A2495">
              <w:rPr>
                <w:rFonts w:asciiTheme="minorHAnsi" w:hAnsiTheme="minorHAnsi" w:cs="Aptos"/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576FE6" w14:textId="77777777" w:rsidR="003938BE" w:rsidRPr="009A2495" w:rsidRDefault="003938BE" w:rsidP="006455DB">
            <w:pPr>
              <w:ind w:right="34"/>
              <w:jc w:val="center"/>
              <w:rPr>
                <w:rFonts w:asciiTheme="minorHAnsi" w:hAnsiTheme="minorHAnsi" w:cs="Aptos"/>
                <w:b/>
                <w:bCs/>
              </w:rPr>
            </w:pPr>
            <w:r w:rsidRPr="009A2495">
              <w:rPr>
                <w:rFonts w:asciiTheme="minorHAnsi" w:hAnsiTheme="minorHAnsi" w:cs="Aptos"/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86CA60B" w14:textId="77777777" w:rsidR="003938BE" w:rsidRPr="009A2495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  <w:b/>
                <w:bCs/>
              </w:rPr>
            </w:pPr>
            <w:r w:rsidRPr="009A2495">
              <w:rPr>
                <w:rFonts w:asciiTheme="minorHAnsi" w:hAnsiTheme="minorHAnsi" w:cs="Aptos"/>
                <w:b/>
                <w:bCs/>
              </w:rPr>
              <w:t>Maximální cena</w:t>
            </w:r>
          </w:p>
        </w:tc>
      </w:tr>
      <w:tr w:rsidR="003938BE" w:rsidRPr="009A2495" w14:paraId="7FB521CD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E84AC6" w14:textId="77777777" w:rsidR="003938BE" w:rsidRPr="009A2495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9A2495">
              <w:rPr>
                <w:rFonts w:asciiTheme="minorHAnsi" w:hAnsiTheme="minorHAnsi" w:cs="Aptos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4893E09" w14:textId="77777777" w:rsidR="003938BE" w:rsidRPr="009A2495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9A2495">
              <w:rPr>
                <w:rFonts w:asciiTheme="minorHAnsi" w:hAnsiTheme="minorHAnsi" w:cs="Aptos"/>
              </w:rPr>
              <w:t xml:space="preserve">20 </w:t>
            </w:r>
            <w:proofErr w:type="gramStart"/>
            <w:r w:rsidRPr="009A2495">
              <w:rPr>
                <w:rFonts w:asciiTheme="minorHAnsi" w:hAnsiTheme="minorHAnsi" w:cs="Aptos"/>
              </w:rPr>
              <w:t>ks - kancelářská</w:t>
            </w:r>
            <w:proofErr w:type="gramEnd"/>
            <w:r w:rsidRPr="009A2495">
              <w:rPr>
                <w:rFonts w:asciiTheme="minorHAnsi" w:hAnsiTheme="minorHAnsi" w:cs="Aptos"/>
              </w:rPr>
              <w:t xml:space="preserve"> židle SEGO PIXEL PI 806.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1DAA47" w14:textId="77777777" w:rsidR="003938BE" w:rsidRPr="009A2495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1A2974" w14:textId="77777777" w:rsidR="003938BE" w:rsidRPr="009A2495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9A2495">
              <w:rPr>
                <w:rFonts w:asciiTheme="minorHAnsi" w:hAnsiTheme="minorHAnsi" w:cs="Aptos"/>
              </w:rPr>
              <w:t>91400,00</w:t>
            </w:r>
          </w:p>
        </w:tc>
      </w:tr>
      <w:tr w:rsidR="003938BE" w:rsidRPr="009A2495" w14:paraId="618F019F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DEAD6E" w14:textId="77777777" w:rsidR="003938BE" w:rsidRPr="009A2495" w:rsidRDefault="003938BE" w:rsidP="006455DB">
            <w:pPr>
              <w:tabs>
                <w:tab w:val="left" w:pos="6290"/>
              </w:tabs>
              <w:jc w:val="center"/>
              <w:rPr>
                <w:rFonts w:asciiTheme="minorHAnsi" w:hAnsiTheme="minorHAnsi" w:cs="Aptos"/>
              </w:rPr>
            </w:pPr>
            <w:r w:rsidRPr="009A2495">
              <w:rPr>
                <w:rFonts w:asciiTheme="minorHAnsi" w:hAnsiTheme="minorHAnsi" w:cs="Aptos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3B04DD3" w14:textId="77777777" w:rsidR="003938BE" w:rsidRPr="009A2495" w:rsidRDefault="003938BE" w:rsidP="006455DB">
            <w:pPr>
              <w:tabs>
                <w:tab w:val="left" w:pos="6290"/>
              </w:tabs>
              <w:rPr>
                <w:rFonts w:asciiTheme="minorHAnsi" w:hAnsiTheme="minorHAnsi" w:cs="Aptos"/>
              </w:rPr>
            </w:pPr>
            <w:r w:rsidRPr="009A2495">
              <w:rPr>
                <w:rFonts w:asciiTheme="minorHAnsi" w:hAnsiTheme="minorHAnsi" w:cs="Aptos"/>
              </w:rPr>
              <w:t xml:space="preserve">5 </w:t>
            </w:r>
            <w:proofErr w:type="gramStart"/>
            <w:r w:rsidRPr="009A2495">
              <w:rPr>
                <w:rFonts w:asciiTheme="minorHAnsi" w:hAnsiTheme="minorHAnsi" w:cs="Aptos"/>
              </w:rPr>
              <w:t>ks - kancelářská</w:t>
            </w:r>
            <w:proofErr w:type="gramEnd"/>
            <w:r w:rsidRPr="009A2495">
              <w:rPr>
                <w:rFonts w:asciiTheme="minorHAnsi" w:hAnsiTheme="minorHAnsi" w:cs="Aptos"/>
              </w:rPr>
              <w:t xml:space="preserve"> židle </w:t>
            </w:r>
            <w:proofErr w:type="spellStart"/>
            <w:r w:rsidRPr="009A2495">
              <w:rPr>
                <w:rFonts w:asciiTheme="minorHAnsi" w:hAnsiTheme="minorHAnsi" w:cs="Aptos"/>
              </w:rPr>
              <w:t>Antares</w:t>
            </w:r>
            <w:proofErr w:type="spellEnd"/>
            <w:r w:rsidRPr="009A2495">
              <w:rPr>
                <w:rFonts w:asciiTheme="minorHAnsi" w:hAnsiTheme="minorHAnsi" w:cs="Aptos"/>
              </w:rPr>
              <w:t xml:space="preserve"> RUBEN.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DA64A9A" w14:textId="77777777" w:rsidR="003938BE" w:rsidRPr="009A2495" w:rsidRDefault="003938BE" w:rsidP="006455DB">
            <w:pPr>
              <w:ind w:right="34"/>
              <w:jc w:val="center"/>
              <w:rPr>
                <w:rFonts w:asciiTheme="minorHAnsi" w:hAnsiTheme="minorHAnsi" w:cs="Apto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88E391" w14:textId="77777777" w:rsidR="003938BE" w:rsidRPr="009A2495" w:rsidRDefault="003938BE" w:rsidP="006455DB">
            <w:pPr>
              <w:jc w:val="center"/>
              <w:rPr>
                <w:rFonts w:asciiTheme="minorHAnsi" w:hAnsiTheme="minorHAnsi" w:cs="Aptos"/>
              </w:rPr>
            </w:pPr>
            <w:r w:rsidRPr="009A2495">
              <w:rPr>
                <w:rFonts w:asciiTheme="minorHAnsi" w:hAnsiTheme="minorHAnsi" w:cs="Aptos"/>
              </w:rPr>
              <w:t>23450,00</w:t>
            </w:r>
          </w:p>
        </w:tc>
      </w:tr>
    </w:tbl>
    <w:p w14:paraId="463E29B2" w14:textId="77777777" w:rsidR="003938BE" w:rsidRPr="009A2495" w:rsidRDefault="003938BE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9D271F2" w14:textId="77777777" w:rsidR="00091E0A" w:rsidRPr="009A24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96A3A69" w14:textId="77777777" w:rsidR="00091E0A" w:rsidRPr="009A24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7B4FC4C1" w14:textId="77777777" w:rsidR="00091E0A" w:rsidRPr="009A24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3E3C0EA2" w14:textId="77777777" w:rsidR="00091E0A" w:rsidRPr="009A24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210A33B2" w14:textId="77777777" w:rsidR="00091E0A" w:rsidRPr="009A24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  <w:r w:rsidRPr="009A2495">
        <w:rPr>
          <w:rFonts w:asciiTheme="minorHAnsi" w:hAnsiTheme="minorHAnsi" w:cs="Aptos"/>
        </w:rPr>
        <w:tab/>
      </w:r>
    </w:p>
    <w:p w14:paraId="1F6DFB26" w14:textId="77777777" w:rsidR="00091E0A" w:rsidRPr="009A2495" w:rsidRDefault="00087E31" w:rsidP="006455DB">
      <w:pPr>
        <w:tabs>
          <w:tab w:val="left" w:pos="6290"/>
        </w:tabs>
        <w:rPr>
          <w:rFonts w:asciiTheme="minorHAnsi" w:hAnsiTheme="minorHAnsi" w:cs="Aptos"/>
          <w:snapToGrid w:val="0"/>
        </w:rPr>
      </w:pPr>
      <w:r w:rsidRPr="009A2495">
        <w:rPr>
          <w:rFonts w:asciiTheme="minorHAnsi" w:hAnsiTheme="minorHAnsi" w:cs="Aptos"/>
          <w:snapToGrid w:val="0"/>
        </w:rPr>
        <w:t>Termín dodání do</w:t>
      </w:r>
      <w:r w:rsidR="00091E0A" w:rsidRPr="009A2495">
        <w:rPr>
          <w:rFonts w:asciiTheme="minorHAnsi" w:hAnsiTheme="minorHAnsi" w:cs="Aptos"/>
          <w:snapToGrid w:val="0"/>
        </w:rPr>
        <w:t>: 30.04.2026</w:t>
      </w:r>
    </w:p>
    <w:p w14:paraId="59489F38" w14:textId="77777777" w:rsidR="00091E0A" w:rsidRPr="009A2495" w:rsidRDefault="00091E0A" w:rsidP="006455DB">
      <w:pPr>
        <w:tabs>
          <w:tab w:val="left" w:pos="6290"/>
        </w:tabs>
        <w:rPr>
          <w:rFonts w:asciiTheme="minorHAnsi" w:hAnsiTheme="minorHAnsi" w:cs="Aptos"/>
        </w:rPr>
      </w:pPr>
    </w:p>
    <w:p w14:paraId="52110CF2" w14:textId="77777777" w:rsidR="00091E0A" w:rsidRPr="009A2495" w:rsidRDefault="00812490">
      <w:pPr>
        <w:ind w:left="5664" w:firstLine="708"/>
        <w:rPr>
          <w:rFonts w:asciiTheme="minorHAnsi" w:hAnsiTheme="minorHAnsi" w:cs="Aptos"/>
        </w:rPr>
      </w:pPr>
      <w:r w:rsidRPr="009A2495">
        <w:rPr>
          <w:rFonts w:asciiTheme="minorHAnsi" w:hAnsiTheme="minorHAnsi" w:cs="Aptos"/>
        </w:rPr>
        <w:t xml:space="preserve">        Ing. Roman Krupica</w:t>
      </w:r>
    </w:p>
    <w:p w14:paraId="732A8570" w14:textId="77777777" w:rsidR="00091E0A" w:rsidRPr="009A2495" w:rsidRDefault="00812490" w:rsidP="00812490">
      <w:pPr>
        <w:ind w:left="4956" w:firstLine="708"/>
        <w:rPr>
          <w:rFonts w:asciiTheme="minorHAnsi" w:hAnsiTheme="minorHAnsi" w:cs="Aptos"/>
        </w:rPr>
      </w:pPr>
      <w:r w:rsidRPr="009A2495">
        <w:rPr>
          <w:rFonts w:asciiTheme="minorHAnsi" w:hAnsiTheme="minorHAnsi" w:cs="Aptos"/>
        </w:rPr>
        <w:t xml:space="preserve">                      </w:t>
      </w:r>
      <w:r w:rsidR="00091E0A" w:rsidRPr="009A2495">
        <w:rPr>
          <w:rFonts w:asciiTheme="minorHAnsi" w:hAnsiTheme="minorHAnsi" w:cs="Aptos"/>
        </w:rPr>
        <w:t xml:space="preserve">ředitel správy NS </w:t>
      </w:r>
    </w:p>
    <w:p w14:paraId="414E1E9C" w14:textId="77777777" w:rsidR="0053560B" w:rsidRPr="009A2495" w:rsidRDefault="0053560B">
      <w:pPr>
        <w:rPr>
          <w:rFonts w:asciiTheme="minorHAnsi" w:hAnsiTheme="minorHAnsi" w:cs="Aptos"/>
        </w:rPr>
      </w:pPr>
    </w:p>
    <w:p w14:paraId="6CF92980" w14:textId="77777777" w:rsidR="00E97CFD" w:rsidRPr="009A2495" w:rsidRDefault="00E97CFD">
      <w:pPr>
        <w:rPr>
          <w:rFonts w:asciiTheme="minorHAnsi" w:hAnsiTheme="minorHAnsi" w:cs="Aptos"/>
        </w:rPr>
      </w:pPr>
    </w:p>
    <w:p w14:paraId="2DBA03BE" w14:textId="77777777" w:rsidR="00E97CFD" w:rsidRPr="009A2495" w:rsidRDefault="00E97CFD">
      <w:pPr>
        <w:rPr>
          <w:rFonts w:asciiTheme="minorHAnsi" w:hAnsiTheme="minorHAnsi" w:cs="Aptos"/>
        </w:rPr>
      </w:pPr>
    </w:p>
    <w:p w14:paraId="542E6DC2" w14:textId="77777777" w:rsidR="00E97CFD" w:rsidRPr="009A2495" w:rsidRDefault="00E97CFD">
      <w:pPr>
        <w:rPr>
          <w:rFonts w:asciiTheme="minorHAnsi" w:hAnsiTheme="minorHAnsi" w:cs="Aptos"/>
        </w:rPr>
      </w:pPr>
    </w:p>
    <w:p w14:paraId="14358E3C" w14:textId="77777777" w:rsidR="00E97CFD" w:rsidRPr="009A2495" w:rsidRDefault="00E97CFD">
      <w:pPr>
        <w:rPr>
          <w:rFonts w:asciiTheme="minorHAnsi" w:hAnsiTheme="minorHAnsi" w:cs="Aptos"/>
        </w:rPr>
      </w:pPr>
    </w:p>
    <w:sectPr w:rsidR="00E97CFD" w:rsidRPr="009A2495" w:rsidSect="00E97CF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524" w:right="964" w:bottom="1135" w:left="964" w:header="193" w:footer="193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0AD0" w14:textId="77777777" w:rsidR="0006159D" w:rsidRDefault="0006159D">
      <w:r>
        <w:separator/>
      </w:r>
    </w:p>
  </w:endnote>
  <w:endnote w:type="continuationSeparator" w:id="0">
    <w:p w14:paraId="265491DB" w14:textId="77777777" w:rsidR="0006159D" w:rsidRDefault="0006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917B" w14:textId="1AE00750" w:rsidR="00283821" w:rsidRDefault="00C32E3D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1301844" wp14:editId="60042A85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554533433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44EE77" id="Přímá spojnic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D1FAED6" wp14:editId="4E0DF4D9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1115385438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FD0911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C51C52B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FAED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10.85pt;margin-top:800.25pt;width:384.75pt;height: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A6EQIAAA4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" stroked="f">
              <v:textbox inset="0,0,0,0">
                <w:txbxContent>
                  <w:p w14:paraId="5EFD0911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C51C52B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5BD8E676" w14:textId="77777777" w:rsidR="00FD4426" w:rsidRDefault="00FD44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1D0F" w14:textId="275D4191" w:rsidR="00283821" w:rsidRDefault="00C32E3D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383222E" wp14:editId="0234318B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750328310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7BC0D2" id="Přímá spojnic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C321C4" wp14:editId="411A9CD9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89597087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022DA" w14:textId="77777777" w:rsidR="00283821" w:rsidRPr="00FD4426" w:rsidRDefault="00283821" w:rsidP="00283821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24B60972" w14:textId="77777777" w:rsidR="00283821" w:rsidRDefault="00283821" w:rsidP="00283821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321C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left:0;text-align:left;margin-left:10.85pt;margin-top:800.25pt;width:384.75pt;height: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" stroked="f">
              <v:textbox inset="0,0,0,0">
                <w:txbxContent>
                  <w:p w14:paraId="6F3022DA" w14:textId="77777777" w:rsidR="00283821" w:rsidRPr="00FD4426" w:rsidRDefault="00283821" w:rsidP="00283821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24B60972" w14:textId="77777777" w:rsidR="00283821" w:rsidRDefault="00283821" w:rsidP="00283821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283821" w:rsidRPr="00056610">
      <w:rPr>
        <w:rFonts w:eastAsia="Times New Roman"/>
        <w:color w:val="002855"/>
        <w:sz w:val="16"/>
      </w:rPr>
      <w:t xml:space="preserve">Stránka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PAGE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1</w:t>
    </w:r>
    <w:r w:rsidR="00283821" w:rsidRPr="00056610">
      <w:rPr>
        <w:rFonts w:eastAsia="Times New Roman"/>
        <w:color w:val="002855"/>
        <w:sz w:val="16"/>
      </w:rPr>
      <w:fldChar w:fldCharType="end"/>
    </w:r>
    <w:r w:rsidR="00283821" w:rsidRPr="00056610">
      <w:rPr>
        <w:rFonts w:eastAsia="Times New Roman"/>
        <w:color w:val="002855"/>
        <w:sz w:val="16"/>
      </w:rPr>
      <w:t xml:space="preserve"> z </w:t>
    </w:r>
    <w:r w:rsidR="00283821" w:rsidRPr="00056610">
      <w:rPr>
        <w:rFonts w:eastAsia="Times New Roman"/>
        <w:color w:val="002855"/>
        <w:sz w:val="16"/>
      </w:rPr>
      <w:fldChar w:fldCharType="begin"/>
    </w:r>
    <w:r w:rsidR="00283821" w:rsidRPr="00056610">
      <w:rPr>
        <w:rFonts w:eastAsia="Times New Roman"/>
        <w:color w:val="002855"/>
        <w:sz w:val="16"/>
      </w:rPr>
      <w:instrText>NUMPAGES  \* Arabic  \* MERGEFORMAT</w:instrText>
    </w:r>
    <w:r w:rsidR="00283821" w:rsidRPr="00056610">
      <w:rPr>
        <w:rFonts w:eastAsia="Times New Roman"/>
        <w:color w:val="002855"/>
        <w:sz w:val="16"/>
      </w:rPr>
      <w:fldChar w:fldCharType="separate"/>
    </w:r>
    <w:r w:rsidR="00283821">
      <w:rPr>
        <w:color w:val="002855"/>
        <w:sz w:val="16"/>
      </w:rPr>
      <w:t>3</w:t>
    </w:r>
    <w:r w:rsidR="00283821" w:rsidRPr="00056610">
      <w:rPr>
        <w:rFonts w:eastAsia="Times New Roman"/>
        <w:color w:val="002855"/>
        <w:sz w:val="16"/>
      </w:rPr>
      <w:fldChar w:fldCharType="end"/>
    </w:r>
  </w:p>
  <w:p w14:paraId="2FC1BE76" w14:textId="77777777" w:rsidR="00A03D50" w:rsidRPr="00056610" w:rsidRDefault="00A03D50" w:rsidP="00056610">
    <w:pPr>
      <w:rPr>
        <w:rFonts w:asciiTheme="minorHAnsi" w:hAnsiTheme="minorHAnsi" w:cs="Apto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D381" w14:textId="3A302E87" w:rsidR="00FD4426" w:rsidRDefault="00C32E3D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3B0C674C" wp14:editId="61D8187C">
              <wp:simplePos x="0" y="0"/>
              <wp:positionH relativeFrom="margin">
                <wp:align>right</wp:align>
              </wp:positionH>
              <wp:positionV relativeFrom="page">
                <wp:posOffset>10058399</wp:posOffset>
              </wp:positionV>
              <wp:extent cx="6233795" cy="0"/>
              <wp:effectExtent l="0" t="0" r="0" b="0"/>
              <wp:wrapNone/>
              <wp:docPr id="1334454988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79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285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26E202" id="Přímá spojnice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page;mso-width-percent:0;mso-height-percent:0;mso-width-relative:margin;mso-height-relative:margin" from="439.65pt,11in" to="930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" strokecolor="#002855" strokeweight=".5pt">
              <o:lock v:ext="edit" shapetype="f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E38F32" wp14:editId="2D45F028">
              <wp:simplePos x="0" y="0"/>
              <wp:positionH relativeFrom="column">
                <wp:posOffset>137795</wp:posOffset>
              </wp:positionH>
              <wp:positionV relativeFrom="page">
                <wp:posOffset>10163175</wp:posOffset>
              </wp:positionV>
              <wp:extent cx="4886325" cy="263525"/>
              <wp:effectExtent l="0" t="0" r="0" b="0"/>
              <wp:wrapNone/>
              <wp:docPr id="36970205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6325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47F1A" w14:textId="77777777" w:rsidR="00FD4426" w:rsidRPr="00FD4426" w:rsidRDefault="00FD4426" w:rsidP="00FD4426">
                          <w:pPr>
                            <w:pStyle w:val="Zpat"/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 xml:space="preserve">Nejvyšší </w:t>
                          </w:r>
                          <w:proofErr w:type="gramStart"/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soud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/</w:t>
                          </w:r>
                          <w:proofErr w:type="gramEnd"/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t xml:space="preserve">  Burešova 20  /  657 37  Brno  /  Česká republika</w:t>
                          </w:r>
                          <w:r w:rsidRPr="00FD4426">
                            <w:rPr>
                              <w:color w:val="1F497D"/>
                              <w:sz w:val="16"/>
                              <w:szCs w:val="16"/>
                            </w:rPr>
                            <w:br/>
                            <w:t xml:space="preserve">T: +420 541 593 111  /  E: podatelna@nsoud.cz  /  ID datové schránky: kccaa9t  /  </w:t>
                          </w:r>
                          <w:r w:rsidRPr="00FD4426">
                            <w:rPr>
                              <w:b/>
                              <w:bCs/>
                              <w:color w:val="1F497D"/>
                              <w:sz w:val="16"/>
                              <w:szCs w:val="16"/>
                            </w:rPr>
                            <w:t>www.nsoud.cz</w:t>
                          </w:r>
                        </w:p>
                        <w:p w14:paraId="635CD0C0" w14:textId="77777777" w:rsidR="00FD4426" w:rsidRDefault="00FD4426" w:rsidP="00FD4426">
                          <w:pPr>
                            <w:pStyle w:val="Zpat"/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38F3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10.85pt;margin-top:800.25pt;width:384.75pt;height:20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" stroked="f">
              <v:textbox inset="0,0,0,0">
                <w:txbxContent>
                  <w:p w14:paraId="2E147F1A" w14:textId="77777777" w:rsidR="00FD4426" w:rsidRPr="00FD4426" w:rsidRDefault="00FD4426" w:rsidP="00FD4426">
                    <w:pPr>
                      <w:pStyle w:val="Zpat"/>
                      <w:rPr>
                        <w:color w:val="1F497D"/>
                        <w:sz w:val="16"/>
                        <w:szCs w:val="16"/>
                      </w:rPr>
                    </w:pP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 xml:space="preserve">Nejvyšší </w:t>
                    </w:r>
                    <w:proofErr w:type="gramStart"/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soud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/</w:t>
                    </w:r>
                    <w:proofErr w:type="gramEnd"/>
                    <w:r w:rsidRPr="00FD4426">
                      <w:rPr>
                        <w:color w:val="1F497D"/>
                        <w:sz w:val="16"/>
                        <w:szCs w:val="16"/>
                      </w:rPr>
                      <w:t xml:space="preserve">  Burešova 20  /  657 37  Brno  /  Česká republika</w:t>
                    </w:r>
                    <w:r w:rsidRPr="00FD4426">
                      <w:rPr>
                        <w:color w:val="1F497D"/>
                        <w:sz w:val="16"/>
                        <w:szCs w:val="16"/>
                      </w:rPr>
                      <w:br/>
                      <w:t xml:space="preserve">T: +420 541 593 111  /  E: podatelna@nsoud.cz  /  ID datové schránky: kccaa9t  /  </w:t>
                    </w:r>
                    <w:r w:rsidRPr="00FD4426">
                      <w:rPr>
                        <w:b/>
                        <w:bCs/>
                        <w:color w:val="1F497D"/>
                        <w:sz w:val="16"/>
                        <w:szCs w:val="16"/>
                      </w:rPr>
                      <w:t>www.nsoud.cz</w:t>
                    </w:r>
                  </w:p>
                  <w:p w14:paraId="635CD0C0" w14:textId="77777777" w:rsidR="00FD4426" w:rsidRDefault="00FD4426" w:rsidP="00FD4426">
                    <w:pPr>
                      <w:pStyle w:val="Zpat"/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FD4426" w:rsidRPr="00056610">
      <w:rPr>
        <w:rFonts w:eastAsia="Times New Roman"/>
        <w:color w:val="002855"/>
        <w:sz w:val="16"/>
      </w:rPr>
      <w:t xml:space="preserve">Stránka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PAGE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  <w:r w:rsidR="00FD4426" w:rsidRPr="00056610">
      <w:rPr>
        <w:rFonts w:eastAsia="Times New Roman"/>
        <w:color w:val="002855"/>
        <w:sz w:val="16"/>
      </w:rPr>
      <w:t xml:space="preserve"> z </w:t>
    </w:r>
    <w:r w:rsidR="00FD4426" w:rsidRPr="00056610">
      <w:rPr>
        <w:rFonts w:eastAsia="Times New Roman"/>
        <w:color w:val="002855"/>
        <w:sz w:val="16"/>
      </w:rPr>
      <w:fldChar w:fldCharType="begin"/>
    </w:r>
    <w:r w:rsidR="00FD4426" w:rsidRPr="00056610">
      <w:rPr>
        <w:rFonts w:eastAsia="Times New Roman"/>
        <w:color w:val="002855"/>
        <w:sz w:val="16"/>
      </w:rPr>
      <w:instrText>NUMPAGES  \* Arabic  \* MERGEFORMAT</w:instrText>
    </w:r>
    <w:r w:rsidR="00FD4426" w:rsidRPr="00056610">
      <w:rPr>
        <w:rFonts w:eastAsia="Times New Roman"/>
        <w:color w:val="002855"/>
        <w:sz w:val="16"/>
      </w:rPr>
      <w:fldChar w:fldCharType="separate"/>
    </w:r>
    <w:r w:rsidR="00FD4426">
      <w:rPr>
        <w:rFonts w:eastAsia="Times New Roman"/>
        <w:color w:val="002855"/>
        <w:sz w:val="16"/>
      </w:rPr>
      <w:t>3</w:t>
    </w:r>
    <w:r w:rsidR="00FD4426" w:rsidRPr="00056610">
      <w:rPr>
        <w:rFonts w:eastAsia="Times New Roman"/>
        <w:color w:val="002855"/>
        <w:sz w:val="16"/>
      </w:rPr>
      <w:fldChar w:fldCharType="end"/>
    </w:r>
  </w:p>
  <w:p w14:paraId="643FAC57" w14:textId="77777777" w:rsidR="00283821" w:rsidRPr="00283821" w:rsidRDefault="00283821" w:rsidP="00283821">
    <w:pPr>
      <w:tabs>
        <w:tab w:val="center" w:pos="4536"/>
        <w:tab w:val="right" w:pos="9072"/>
      </w:tabs>
      <w:overflowPunct w:val="0"/>
      <w:spacing w:after="120"/>
      <w:jc w:val="right"/>
      <w:rPr>
        <w:rFonts w:eastAsia="Times New Roman"/>
        <w:color w:val="002855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8A44" w14:textId="77777777" w:rsidR="0006159D" w:rsidRDefault="0006159D">
      <w:r>
        <w:separator/>
      </w:r>
    </w:p>
  </w:footnote>
  <w:footnote w:type="continuationSeparator" w:id="0">
    <w:p w14:paraId="5BE808A6" w14:textId="77777777" w:rsidR="0006159D" w:rsidRDefault="00061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7D67" w14:textId="77777777" w:rsidR="00876FEB" w:rsidRPr="00876FEB" w:rsidRDefault="00876FEB" w:rsidP="00876FEB">
    <w:pPr>
      <w:rPr>
        <w:bCs/>
        <w:iCs/>
      </w:rPr>
    </w:pPr>
  </w:p>
  <w:p w14:paraId="707EC30A" w14:textId="77777777" w:rsidR="00D430CE" w:rsidRDefault="00D430CE" w:rsidP="00D430CE">
    <w:pPr>
      <w:rPr>
        <w:bCs/>
        <w:iCs/>
      </w:rPr>
    </w:pPr>
  </w:p>
  <w:p w14:paraId="4A0D42C1" w14:textId="77777777" w:rsidR="00876FEB" w:rsidRDefault="00876FEB" w:rsidP="00D430CE">
    <w:pPr>
      <w:rPr>
        <w:bCs/>
        <w:iCs/>
      </w:rPr>
    </w:pPr>
  </w:p>
  <w:p w14:paraId="79C6C425" w14:textId="77777777" w:rsidR="00637858" w:rsidRPr="006C5465" w:rsidRDefault="00637858" w:rsidP="00D430CE">
    <w:pPr>
      <w:rPr>
        <w:bCs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21DD" w14:textId="0C6B145B" w:rsidR="00E97CFD" w:rsidRPr="00876FEB" w:rsidRDefault="00C32E3D" w:rsidP="00E97CFD">
    <w:pPr>
      <w:rPr>
        <w:bCs/>
        <w:iCs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0F33AFD" wp14:editId="6D8E6FFC">
          <wp:simplePos x="0" y="0"/>
          <wp:positionH relativeFrom="column">
            <wp:posOffset>0</wp:posOffset>
          </wp:positionH>
          <wp:positionV relativeFrom="page">
            <wp:posOffset>543560</wp:posOffset>
          </wp:positionV>
          <wp:extent cx="2411095" cy="697865"/>
          <wp:effectExtent l="0" t="0" r="0" b="0"/>
          <wp:wrapNone/>
          <wp:docPr id="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ký 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5" b="-456"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3034A" w14:textId="77777777" w:rsidR="00E97CFD" w:rsidRDefault="00E97CFD" w:rsidP="00E97CFD">
    <w:pPr>
      <w:rPr>
        <w:bCs/>
        <w:iCs/>
      </w:rPr>
    </w:pPr>
  </w:p>
  <w:p w14:paraId="2031E5DB" w14:textId="77777777" w:rsidR="00E97CFD" w:rsidRDefault="00E97CFD" w:rsidP="00E97CFD">
    <w:pPr>
      <w:rPr>
        <w:bCs/>
        <w:iCs/>
      </w:rPr>
    </w:pPr>
  </w:p>
  <w:p w14:paraId="354BD056" w14:textId="77777777" w:rsidR="00E97CFD" w:rsidRDefault="00E97CFD" w:rsidP="00E97CFD">
    <w:pPr>
      <w:rPr>
        <w:bCs/>
        <w:iCs/>
      </w:rPr>
    </w:pPr>
  </w:p>
  <w:p w14:paraId="38843B8C" w14:textId="028D115C" w:rsidR="00E97CFD" w:rsidRDefault="00C32E3D" w:rsidP="00E97CFD">
    <w:pPr>
      <w:rPr>
        <w:bCs/>
        <w:iCs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2E2ACD22" wp14:editId="3B3F32CF">
              <wp:simplePos x="0" y="0"/>
              <wp:positionH relativeFrom="margin">
                <wp:posOffset>863600</wp:posOffset>
              </wp:positionH>
              <wp:positionV relativeFrom="page">
                <wp:posOffset>904875</wp:posOffset>
              </wp:positionV>
              <wp:extent cx="4895850" cy="267970"/>
              <wp:effectExtent l="0" t="0" r="0" b="0"/>
              <wp:wrapNone/>
              <wp:docPr id="145701510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5850" cy="2679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24DED" w14:textId="77777777" w:rsidR="00E97CFD" w:rsidRPr="00876FEB" w:rsidRDefault="00E97CFD" w:rsidP="00E97CFD">
                          <w:pPr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</w:pPr>
                          <w:r w:rsidRPr="00876FEB">
                            <w:rPr>
                              <w:rFonts w:cs="Calibri"/>
                              <w:color w:val="002855"/>
                              <w:sz w:val="22"/>
                              <w:szCs w:val="22"/>
                            </w:rPr>
                            <w:t>správa soudu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2ACD2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style="position:absolute;margin-left:68pt;margin-top:71.25pt;width:385.5pt;height:21.1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" stroked="f">
              <v:textbox inset="0,0,0,0">
                <w:txbxContent>
                  <w:p w14:paraId="52B24DED" w14:textId="77777777" w:rsidR="00E97CFD" w:rsidRPr="00876FEB" w:rsidRDefault="00E97CFD" w:rsidP="00E97CFD">
                    <w:pPr>
                      <w:rPr>
                        <w:rFonts w:cs="Calibri"/>
                        <w:color w:val="002855"/>
                        <w:sz w:val="22"/>
                        <w:szCs w:val="22"/>
                      </w:rPr>
                    </w:pPr>
                    <w:r w:rsidRPr="00876FEB">
                      <w:rPr>
                        <w:rFonts w:cs="Calibri"/>
                        <w:color w:val="002855"/>
                        <w:sz w:val="22"/>
                        <w:szCs w:val="22"/>
                      </w:rPr>
                      <w:t>správa soudu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3ED4E90" w14:textId="77777777" w:rsidR="00E97CFD" w:rsidRDefault="00E97CFD" w:rsidP="00E97CFD">
    <w:pPr>
      <w:rPr>
        <w:bCs/>
        <w:iCs/>
      </w:rPr>
    </w:pPr>
  </w:p>
  <w:p w14:paraId="01EBC8F3" w14:textId="77777777" w:rsidR="00E97CFD" w:rsidRDefault="00E97C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DOKUMENT_ULOZIT_JAKO_PDF" w:val="NE"/>
    <w:docVar w:name="ODD_POLI" w:val="`"/>
    <w:docVar w:name="ODD_ZAZNAMU" w:val="^"/>
    <w:docVar w:name="PODMINKA" w:val="A.Id_skupiny = 2918261"/>
    <w:docVar w:name="SOUBOR_DOC" w:val="C:\TMP\"/>
    <w:docVar w:name="TYP_SOUBORU" w:val="RTF"/>
  </w:docVars>
  <w:rsids>
    <w:rsidRoot w:val="00091E0A"/>
    <w:rsid w:val="00056610"/>
    <w:rsid w:val="0006159D"/>
    <w:rsid w:val="0008236F"/>
    <w:rsid w:val="00087E31"/>
    <w:rsid w:val="00091E0A"/>
    <w:rsid w:val="000E4D75"/>
    <w:rsid w:val="00211DBD"/>
    <w:rsid w:val="00215F0E"/>
    <w:rsid w:val="00283821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637858"/>
    <w:rsid w:val="006455DB"/>
    <w:rsid w:val="006816D7"/>
    <w:rsid w:val="006C5465"/>
    <w:rsid w:val="006D5C61"/>
    <w:rsid w:val="0071185B"/>
    <w:rsid w:val="00812490"/>
    <w:rsid w:val="00876FEB"/>
    <w:rsid w:val="008D0AB3"/>
    <w:rsid w:val="00911CB4"/>
    <w:rsid w:val="00946634"/>
    <w:rsid w:val="009A2495"/>
    <w:rsid w:val="009B4AA6"/>
    <w:rsid w:val="00A03D50"/>
    <w:rsid w:val="00A41DE5"/>
    <w:rsid w:val="00A56CDE"/>
    <w:rsid w:val="00A76C40"/>
    <w:rsid w:val="00B569B3"/>
    <w:rsid w:val="00BB3FDD"/>
    <w:rsid w:val="00BE60C4"/>
    <w:rsid w:val="00C32E3D"/>
    <w:rsid w:val="00C627FC"/>
    <w:rsid w:val="00CA7389"/>
    <w:rsid w:val="00CE3DFD"/>
    <w:rsid w:val="00D430CE"/>
    <w:rsid w:val="00D96BDD"/>
    <w:rsid w:val="00DB14E5"/>
    <w:rsid w:val="00E055F2"/>
    <w:rsid w:val="00E7261C"/>
    <w:rsid w:val="00E93DA0"/>
    <w:rsid w:val="00E97CFD"/>
    <w:rsid w:val="00EC74A2"/>
    <w:rsid w:val="00FA233E"/>
    <w:rsid w:val="00FB3AA6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308FF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33E"/>
    <w:pPr>
      <w:autoSpaceDE w:val="0"/>
      <w:autoSpaceDN w:val="0"/>
      <w:adjustRightInd w:val="0"/>
      <w:spacing w:after="0" w:line="240" w:lineRule="auto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73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567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2026-04-02T09:59:00Z</dcterms:created>
  <dcterms:modified xsi:type="dcterms:W3CDTF">2026-04-02T09:59:00Z</dcterms:modified>
</cp:coreProperties>
</file>