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04" w:rsidRDefault="006E5668">
      <w:pPr>
        <w:spacing w:after="361" w:line="259" w:lineRule="auto"/>
        <w:ind w:left="53" w:firstLine="0"/>
        <w:jc w:val="center"/>
      </w:pPr>
      <w:r>
        <w:rPr>
          <w:sz w:val="46"/>
        </w:rPr>
        <w:t>Smlouva</w:t>
      </w:r>
    </w:p>
    <w:p w:rsidR="007A1604" w:rsidRDefault="006E5668">
      <w:pPr>
        <w:spacing w:after="0" w:line="259" w:lineRule="auto"/>
        <w:ind w:left="14"/>
        <w:jc w:val="left"/>
      </w:pPr>
      <w:r>
        <w:rPr>
          <w:sz w:val="26"/>
        </w:rPr>
        <w:t>Dodavatel:</w:t>
      </w:r>
    </w:p>
    <w:p w:rsidR="007A1604" w:rsidRDefault="006E5668">
      <w:pPr>
        <w:ind w:left="24"/>
      </w:pPr>
      <w:r>
        <w:t>Panský dům a Pyramida s.r.o.</w:t>
      </w:r>
    </w:p>
    <w:p w:rsidR="007A1604" w:rsidRDefault="006E5668">
      <w:pPr>
        <w:ind w:left="24"/>
      </w:pPr>
      <w:r>
        <w:t>Jizerka 20</w:t>
      </w:r>
    </w:p>
    <w:p w:rsidR="007A1604" w:rsidRDefault="006E5668">
      <w:pPr>
        <w:ind w:left="24"/>
      </w:pPr>
      <w:r>
        <w:t>468 49 Kořenov</w:t>
      </w:r>
    </w:p>
    <w:p w:rsidR="00D117BC" w:rsidRDefault="00B37A65">
      <w:pPr>
        <w:spacing w:after="36" w:line="219" w:lineRule="auto"/>
        <w:ind w:left="19" w:right="6826" w:firstLine="5"/>
        <w:jc w:val="left"/>
      </w:pPr>
      <w:r>
        <w:pict>
          <v:shape id="Picture 6640" o:spid="_x0000_i1026" type="#_x0000_t75" style="width:11.25pt;height:9pt;visibility:visible;mso-wrap-style:square">
            <v:imagedata r:id="rId5" o:title=""/>
          </v:shape>
        </w:pict>
      </w:r>
      <w:r w:rsidR="006E5668">
        <w:t>26049082</w:t>
      </w:r>
    </w:p>
    <w:p w:rsidR="007A1604" w:rsidRDefault="006E5668">
      <w:pPr>
        <w:spacing w:after="36" w:line="219" w:lineRule="auto"/>
        <w:ind w:left="19" w:right="6826" w:firstLine="5"/>
        <w:jc w:val="left"/>
      </w:pPr>
      <w:r>
        <w:t xml:space="preserve"> </w:t>
      </w:r>
      <w:proofErr w:type="spellStart"/>
      <w:r>
        <w:t>Dič</w:t>
      </w:r>
      <w:proofErr w:type="spellEnd"/>
      <w:r w:rsidR="00D117BC">
        <w:t>:</w:t>
      </w:r>
      <w:r>
        <w:t xml:space="preserve"> cz26049082 Email:</w:t>
      </w:r>
      <w:r w:rsidR="00D117BC" w:rsidRPr="00D117BC">
        <w:rPr>
          <w:noProof/>
          <w:u w:val="single"/>
        </w:rPr>
        <w:t>info@jizerka.cz</w:t>
      </w:r>
    </w:p>
    <w:p w:rsidR="007A1604" w:rsidRDefault="006E5668">
      <w:pPr>
        <w:ind w:left="24"/>
      </w:pPr>
      <w:r>
        <w:t xml:space="preserve">Tel.: </w:t>
      </w:r>
    </w:p>
    <w:p w:rsidR="007A1604" w:rsidRDefault="006E5668">
      <w:pPr>
        <w:spacing w:after="289"/>
        <w:ind w:left="24"/>
      </w:pPr>
      <w:r>
        <w:t xml:space="preserve">Kontaktní osoba: </w:t>
      </w:r>
    </w:p>
    <w:p w:rsidR="007A1604" w:rsidRDefault="006E5668">
      <w:pPr>
        <w:spacing w:after="0" w:line="259" w:lineRule="auto"/>
        <w:ind w:left="14"/>
        <w:jc w:val="left"/>
      </w:pPr>
      <w:r>
        <w:rPr>
          <w:sz w:val="26"/>
        </w:rPr>
        <w:t>Objednavatel:</w:t>
      </w:r>
    </w:p>
    <w:p w:rsidR="007A1604" w:rsidRDefault="006E5668">
      <w:pPr>
        <w:ind w:left="24"/>
      </w:pPr>
      <w:r>
        <w:t>Základní škola a Mateřská škola, Jilemnického 1 152, příspěvková organizace</w:t>
      </w:r>
    </w:p>
    <w:p w:rsidR="007A1604" w:rsidRDefault="006E5668">
      <w:pPr>
        <w:spacing w:after="0" w:line="259" w:lineRule="auto"/>
        <w:ind w:left="14" w:firstLine="0"/>
        <w:jc w:val="left"/>
      </w:pPr>
      <w:r>
        <w:rPr>
          <w:sz w:val="26"/>
        </w:rPr>
        <w:t>Jilemnického 1152</w:t>
      </w:r>
    </w:p>
    <w:p w:rsidR="007A1604" w:rsidRDefault="006E5668">
      <w:pPr>
        <w:ind w:left="24"/>
      </w:pPr>
      <w:r>
        <w:t>29301 Mladá Boleslav</w:t>
      </w:r>
    </w:p>
    <w:p w:rsidR="007A1604" w:rsidRDefault="006E5668">
      <w:pPr>
        <w:ind w:left="24"/>
      </w:pPr>
      <w:r>
        <w:rPr>
          <w:noProof/>
        </w:rPr>
        <w:drawing>
          <wp:inline distT="0" distB="0" distL="0" distR="0">
            <wp:extent cx="51816" cy="112808"/>
            <wp:effectExtent l="0" t="0" r="0" b="0"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75034034</w:t>
      </w:r>
    </w:p>
    <w:p w:rsidR="007A1604" w:rsidRDefault="006E5668">
      <w:pPr>
        <w:spacing w:after="0" w:line="259" w:lineRule="auto"/>
        <w:ind w:left="14" w:firstLine="0"/>
        <w:jc w:val="left"/>
      </w:pPr>
      <w:r>
        <w:rPr>
          <w:sz w:val="22"/>
        </w:rPr>
        <w:t xml:space="preserve">Email: </w:t>
      </w:r>
      <w:r w:rsidR="00D117BC">
        <w:rPr>
          <w:sz w:val="22"/>
          <w:u w:val="single" w:color="000000"/>
        </w:rPr>
        <w:t>info@6zsmb.cz</w:t>
      </w:r>
    </w:p>
    <w:p w:rsidR="007A1604" w:rsidRDefault="006E5668">
      <w:pPr>
        <w:ind w:left="24"/>
      </w:pPr>
      <w:r>
        <w:t xml:space="preserve">Tel.: </w:t>
      </w:r>
    </w:p>
    <w:p w:rsidR="007A1604" w:rsidRDefault="00D117BC">
      <w:pPr>
        <w:spacing w:after="594"/>
        <w:ind w:left="24"/>
      </w:pPr>
      <w:r>
        <w:t>Kontaktn</w:t>
      </w:r>
      <w:r w:rsidR="006E5668">
        <w:t xml:space="preserve">í osoba: </w:t>
      </w:r>
    </w:p>
    <w:p w:rsidR="007A1604" w:rsidRDefault="006E5668">
      <w:pPr>
        <w:spacing w:after="387"/>
        <w:ind w:left="24"/>
      </w:pPr>
      <w:r>
        <w:t>Uzavíraj</w:t>
      </w:r>
      <w:r w:rsidR="00D117BC">
        <w:t>í</w:t>
      </w:r>
      <w:r>
        <w:t xml:space="preserve"> smlouvu </w:t>
      </w:r>
      <w:proofErr w:type="gramStart"/>
      <w:r>
        <w:t>na</w:t>
      </w:r>
      <w:proofErr w:type="gramEnd"/>
      <w:r>
        <w:t>:</w:t>
      </w:r>
    </w:p>
    <w:p w:rsidR="007A1604" w:rsidRDefault="006E5668">
      <w:pPr>
        <w:spacing w:after="489" w:line="259" w:lineRule="auto"/>
        <w:ind w:left="48" w:firstLine="0"/>
        <w:jc w:val="center"/>
      </w:pPr>
      <w:r>
        <w:rPr>
          <w:sz w:val="36"/>
        </w:rPr>
        <w:t>Jarní ozdravný pobyt v přírodě 8. — 11. 6. 2026</w:t>
      </w:r>
    </w:p>
    <w:p w:rsidR="007A1604" w:rsidRDefault="00D117BC">
      <w:pPr>
        <w:pStyle w:val="Nadpis1"/>
        <w:numPr>
          <w:ilvl w:val="0"/>
          <w:numId w:val="0"/>
        </w:numPr>
        <w:ind w:left="365"/>
      </w:pPr>
      <w:r>
        <w:rPr>
          <w:noProof/>
        </w:rPr>
        <w:t xml:space="preserve">I. </w:t>
      </w:r>
      <w:r w:rsidR="006E5668">
        <w:t>Předmět smlouvy</w:t>
      </w:r>
    </w:p>
    <w:p w:rsidR="007A1604" w:rsidRDefault="006E5668">
      <w:pPr>
        <w:ind w:left="24"/>
      </w:pPr>
      <w:r>
        <w:t>Předmětem smlouvy je zajištění pobytu děti a doprovodu, který zahrnuje:</w:t>
      </w:r>
    </w:p>
    <w:p w:rsidR="00D117BC" w:rsidRDefault="006E5668">
      <w:pPr>
        <w:spacing w:after="128" w:line="216" w:lineRule="auto"/>
        <w:ind w:left="374" w:right="3154" w:firstLine="29"/>
        <w:jc w:val="left"/>
      </w:pPr>
      <w:r>
        <w:t xml:space="preserve">l) Ubytování </w:t>
      </w:r>
    </w:p>
    <w:p w:rsidR="007A1604" w:rsidRDefault="006E5668">
      <w:pPr>
        <w:spacing w:after="128" w:line="216" w:lineRule="auto"/>
        <w:ind w:left="374" w:right="3154" w:firstLine="29"/>
        <w:jc w:val="left"/>
      </w:pPr>
      <w:r>
        <w:t>2) Stravování</w:t>
      </w:r>
      <w:r>
        <w:tab/>
      </w:r>
    </w:p>
    <w:p w:rsidR="00D117BC" w:rsidRDefault="00D117BC">
      <w:pPr>
        <w:pStyle w:val="Nadpis1"/>
        <w:numPr>
          <w:ilvl w:val="0"/>
          <w:numId w:val="0"/>
        </w:numPr>
        <w:ind w:left="365"/>
      </w:pPr>
      <w:r>
        <w:t xml:space="preserve">II.  Podmínky smlouvy </w:t>
      </w:r>
    </w:p>
    <w:p w:rsidR="00D117BC" w:rsidRDefault="00D117BC">
      <w:pPr>
        <w:pStyle w:val="Nadpis1"/>
        <w:numPr>
          <w:ilvl w:val="0"/>
          <w:numId w:val="0"/>
        </w:numPr>
        <w:ind w:left="365"/>
      </w:pPr>
    </w:p>
    <w:p w:rsidR="007A1604" w:rsidRDefault="00D117BC">
      <w:pPr>
        <w:pStyle w:val="Nadpis1"/>
        <w:numPr>
          <w:ilvl w:val="0"/>
          <w:numId w:val="0"/>
        </w:numPr>
        <w:ind w:left="365"/>
      </w:pPr>
      <w:r>
        <w:t>Term</w:t>
      </w:r>
      <w:r w:rsidR="006E5668">
        <w:t>ín:</w:t>
      </w:r>
      <w:r w:rsidR="006E5668">
        <w:tab/>
        <w:t>8.-</w:t>
      </w:r>
      <w:proofErr w:type="gramStart"/>
      <w:r w:rsidR="006E5668">
        <w:t>11.6.2026</w:t>
      </w:r>
      <w:proofErr w:type="gramEnd"/>
    </w:p>
    <w:p w:rsidR="007A1604" w:rsidRDefault="00B37A65">
      <w:pPr>
        <w:tabs>
          <w:tab w:val="center" w:pos="3230"/>
        </w:tabs>
        <w:ind w:left="0" w:firstLine="0"/>
        <w:jc w:val="left"/>
      </w:pPr>
      <w:r>
        <w:t>Počet dělí:</w:t>
      </w:r>
      <w:r>
        <w:tab/>
        <w:t>xx</w:t>
      </w:r>
      <w:bookmarkStart w:id="0" w:name="_GoBack"/>
      <w:bookmarkEnd w:id="0"/>
      <w:r w:rsidR="006E5668">
        <w:t xml:space="preserve"> osob</w:t>
      </w:r>
    </w:p>
    <w:p w:rsidR="007A1604" w:rsidRDefault="006E5668">
      <w:pPr>
        <w:tabs>
          <w:tab w:val="center" w:pos="4142"/>
        </w:tabs>
        <w:ind w:left="0" w:firstLine="0"/>
        <w:jc w:val="left"/>
      </w:pPr>
      <w:r>
        <w:t>Pedagogický dozor:</w:t>
      </w:r>
      <w:r>
        <w:tab/>
        <w:t>2 osoby, které jsou zdarma</w:t>
      </w:r>
    </w:p>
    <w:p w:rsidR="007A1604" w:rsidRDefault="006E5668">
      <w:pPr>
        <w:tabs>
          <w:tab w:val="center" w:pos="4188"/>
        </w:tabs>
        <w:spacing w:after="657"/>
        <w:ind w:left="0" w:firstLine="0"/>
        <w:jc w:val="left"/>
      </w:pPr>
      <w:r>
        <w:t>Předpokládaný příjezd:</w:t>
      </w:r>
      <w:r>
        <w:tab/>
      </w:r>
      <w:proofErr w:type="gramStart"/>
      <w:r>
        <w:t>8.6.2026</w:t>
      </w:r>
      <w:proofErr w:type="gramEnd"/>
      <w:r>
        <w:t xml:space="preserve"> cca v 12:00 hodin</w:t>
      </w:r>
    </w:p>
    <w:p w:rsidR="007A1604" w:rsidRDefault="006E5668">
      <w:pPr>
        <w:pStyle w:val="Nadpis1"/>
        <w:ind w:left="1094" w:hanging="739"/>
      </w:pPr>
      <w:r>
        <w:t>Stravování</w:t>
      </w:r>
    </w:p>
    <w:p w:rsidR="007A1604" w:rsidRDefault="006E5668">
      <w:pPr>
        <w:spacing w:after="59"/>
        <w:ind w:left="24"/>
      </w:pPr>
      <w:r>
        <w:t xml:space="preserve">Stravování zahrnuje plnou </w:t>
      </w:r>
      <w:proofErr w:type="gramStart"/>
      <w:r>
        <w:t>penzi (S,O,V), 2x</w:t>
      </w:r>
      <w:proofErr w:type="gramEnd"/>
      <w:r>
        <w:t xml:space="preserve"> svačina formou bufetu a pitný režim po celý den.</w:t>
      </w:r>
    </w:p>
    <w:p w:rsidR="007A1604" w:rsidRDefault="006E5668">
      <w:pPr>
        <w:ind w:left="24" w:right="1109"/>
      </w:pPr>
      <w:r>
        <w:lastRenderedPageBreak/>
        <w:t>Jídelníček s ohledem na případné dietní požadavky bude vzájemně upřesněn. Pobyt začn</w:t>
      </w:r>
      <w:r w:rsidR="00D117BC">
        <w:t>e obědem a sk</w:t>
      </w:r>
      <w:r>
        <w:t>ončí dopolední svačinou.</w:t>
      </w:r>
    </w:p>
    <w:p w:rsidR="007A1604" w:rsidRDefault="006E5668">
      <w:pPr>
        <w:pStyle w:val="Nadpis1"/>
        <w:ind w:left="1075" w:hanging="720"/>
      </w:pPr>
      <w:r>
        <w:t>Cenové podmínky</w:t>
      </w:r>
    </w:p>
    <w:p w:rsidR="007A1604" w:rsidRDefault="006E5668">
      <w:pPr>
        <w:numPr>
          <w:ilvl w:val="0"/>
          <w:numId w:val="1"/>
        </w:numPr>
        <w:ind w:hanging="360"/>
      </w:pPr>
      <w:r>
        <w:t>Ubytování vč. Stravy 5x denně a pitného režimu po celý den 1172 Kč vč. DPH/osoba/noc</w:t>
      </w:r>
    </w:p>
    <w:p w:rsidR="007A1604" w:rsidRDefault="00D117BC">
      <w:pPr>
        <w:numPr>
          <w:ilvl w:val="0"/>
          <w:numId w:val="1"/>
        </w:numPr>
        <w:ind w:hanging="360"/>
      </w:pPr>
      <w:r>
        <w:t>Poplatek obci zajišťuje a hradí</w:t>
      </w:r>
      <w:r w:rsidR="006E5668">
        <w:t xml:space="preserve"> dodavatel</w:t>
      </w:r>
    </w:p>
    <w:p w:rsidR="007A1604" w:rsidRDefault="006E5668">
      <w:pPr>
        <w:numPr>
          <w:ilvl w:val="0"/>
          <w:numId w:val="1"/>
        </w:numPr>
        <w:spacing w:after="620"/>
        <w:ind w:hanging="360"/>
      </w:pPr>
      <w:r>
        <w:t>V ceně je zahnuto využívání společenského salónku</w:t>
      </w:r>
    </w:p>
    <w:p w:rsidR="007A1604" w:rsidRDefault="006E5668">
      <w:pPr>
        <w:pStyle w:val="Nadpis1"/>
        <w:ind w:left="1080" w:hanging="725"/>
      </w:pPr>
      <w:r>
        <w:t>Způsob platby</w:t>
      </w:r>
    </w:p>
    <w:p w:rsidR="00D117BC" w:rsidRDefault="006E5668">
      <w:pPr>
        <w:ind w:left="24"/>
      </w:pPr>
      <w:r>
        <w:t>Objednatel uhradí zálohovou fakturu ve výši cca 50%, tj</w:t>
      </w:r>
      <w:r w:rsidR="00D117BC">
        <w:t>. ve výši 37 000 Kč se splatností</w:t>
      </w:r>
      <w:r>
        <w:t xml:space="preserve"> </w:t>
      </w:r>
      <w:proofErr w:type="gramStart"/>
      <w:r>
        <w:t>do</w:t>
      </w:r>
      <w:proofErr w:type="gramEnd"/>
      <w:r>
        <w:t xml:space="preserve"> </w:t>
      </w:r>
    </w:p>
    <w:p w:rsidR="007A1604" w:rsidRDefault="006E5668" w:rsidP="00D117BC">
      <w:pPr>
        <w:ind w:left="24"/>
      </w:pPr>
      <w:proofErr w:type="gramStart"/>
      <w:r>
        <w:t>7.5. 2026</w:t>
      </w:r>
      <w:proofErr w:type="gramEnd"/>
      <w:r>
        <w:t>.</w:t>
      </w:r>
    </w:p>
    <w:p w:rsidR="007A1604" w:rsidRDefault="006E5668">
      <w:pPr>
        <w:ind w:left="24"/>
      </w:pPr>
      <w:r>
        <w:t>Fakturace proběhne dle skutečného počtu účastníků. Počet účastníků nesmí klesnou</w:t>
      </w:r>
      <w:r w:rsidR="00D117BC">
        <w:t>t</w:t>
      </w:r>
      <w:r>
        <w:t xml:space="preserve"> pod 5 osob. Při poklesu pod 1 5 osob budeme účtovat za každou chybějící osobu plnou cenu, tj. 1 172 Kč vč. DPH/noc.</w:t>
      </w:r>
    </w:p>
    <w:p w:rsidR="007A1604" w:rsidRDefault="006E5668">
      <w:pPr>
        <w:spacing w:after="592"/>
        <w:ind w:left="24" w:right="403"/>
      </w:pPr>
      <w:r>
        <w:t>Doplatek celkové ceny uhradí Objednavatel Dodavateli nejpozději do 14ti dní po doručení zúčtovací faktury dle skutečného počtu osob, kterou lze Dodavatelem vystavit od 1. dne pobytu Objednavatele a odpovídá kalkulaci, která je nedílnou součástí této Smlouvy.</w:t>
      </w:r>
    </w:p>
    <w:p w:rsidR="007A1604" w:rsidRDefault="006E5668">
      <w:pPr>
        <w:spacing w:after="0" w:line="259" w:lineRule="auto"/>
        <w:ind w:left="365"/>
        <w:jc w:val="left"/>
      </w:pPr>
      <w:r>
        <w:rPr>
          <w:sz w:val="30"/>
        </w:rPr>
        <w:t>VI. Platnost a účinnost</w:t>
      </w:r>
    </w:p>
    <w:p w:rsidR="007A1604" w:rsidRDefault="00D117BC">
      <w:pPr>
        <w:tabs>
          <w:tab w:val="center" w:pos="7538"/>
        </w:tabs>
        <w:spacing w:after="653"/>
        <w:ind w:left="0" w:firstLine="0"/>
        <w:jc w:val="left"/>
      </w:pPr>
      <w:r>
        <w:t>Tato smlouva vstupuje v platnost v okamžiku jejího podpisu smluvními stranami</w:t>
      </w:r>
      <w:r w:rsidR="006E5668">
        <w:t>.</w:t>
      </w:r>
    </w:p>
    <w:p w:rsidR="007A1604" w:rsidRDefault="00D117BC">
      <w:pPr>
        <w:pStyle w:val="Nadpis1"/>
        <w:numPr>
          <w:ilvl w:val="0"/>
          <w:numId w:val="0"/>
        </w:numPr>
        <w:ind w:left="365"/>
      </w:pPr>
      <w:r>
        <w:rPr>
          <w:noProof/>
        </w:rPr>
        <w:t xml:space="preserve">VII. </w:t>
      </w:r>
      <w:r w:rsidR="006E5668">
        <w:t>Další dohodnuté podmínky</w:t>
      </w:r>
    </w:p>
    <w:p w:rsidR="007A1604" w:rsidRDefault="006E5668">
      <w:pPr>
        <w:ind w:left="24"/>
      </w:pPr>
      <w:r>
        <w:t xml:space="preserve">Dodavatel prohlašuje, že uvedený objekt splňuje hygienické podmínky ubytovacího a stravovacího zařízení a podmínky pro </w:t>
      </w:r>
      <w:r w:rsidR="00D117BC">
        <w:rPr>
          <w:noProof/>
        </w:rPr>
        <w:t>zabezpečení</w:t>
      </w:r>
      <w:r>
        <w:t xml:space="preserve"> sportovního pobytu v souladu s vyhláškou</w:t>
      </w:r>
    </w:p>
    <w:p w:rsidR="007A1604" w:rsidRDefault="006E5668">
      <w:pPr>
        <w:ind w:left="24"/>
      </w:pPr>
      <w:r>
        <w:t>č. 106/2001 Sb.</w:t>
      </w:r>
    </w:p>
    <w:p w:rsidR="007A1604" w:rsidRDefault="006E5668">
      <w:pPr>
        <w:spacing w:after="1461"/>
        <w:ind w:left="24"/>
      </w:pPr>
      <w:r>
        <w:t>Dodavatel prohlašuje, že používaná voda je z vlastního vrtu.</w:t>
      </w:r>
    </w:p>
    <w:p w:rsidR="007A1604" w:rsidRDefault="00D117BC">
      <w:pPr>
        <w:spacing w:after="1499"/>
        <w:ind w:left="24"/>
      </w:pPr>
      <w:r>
        <w:t xml:space="preserve">Za dodavatele </w:t>
      </w:r>
      <w:r w:rsidR="006E5668">
        <w:t>Dne:</w:t>
      </w:r>
      <w:r>
        <w:t xml:space="preserve"> </w:t>
      </w:r>
      <w:proofErr w:type="gramStart"/>
      <w:r>
        <w:t>1.4.2026</w:t>
      </w:r>
      <w:proofErr w:type="gramEnd"/>
    </w:p>
    <w:p w:rsidR="007A1604" w:rsidRDefault="00D117BC">
      <w:pPr>
        <w:ind w:left="24"/>
      </w:pPr>
      <w:r>
        <w:t xml:space="preserve">Za odběratele Dne:  </w:t>
      </w:r>
      <w:proofErr w:type="gramStart"/>
      <w:r>
        <w:t>25.3.2026</w:t>
      </w:r>
      <w:proofErr w:type="gramEnd"/>
    </w:p>
    <w:sectPr w:rsidR="007A1604">
      <w:pgSz w:w="11904" w:h="16834"/>
      <w:pgMar w:top="1450" w:right="1368" w:bottom="1598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7pt;visibility:visible;mso-wrap-style:square" o:bullet="t">
        <v:imagedata r:id="rId1" o:title=""/>
      </v:shape>
    </w:pict>
  </w:numPicBullet>
  <w:abstractNum w:abstractNumId="0" w15:restartNumberingAfterBreak="0">
    <w:nsid w:val="3B5E458E"/>
    <w:multiLevelType w:val="hybridMultilevel"/>
    <w:tmpl w:val="37F2AD00"/>
    <w:lvl w:ilvl="0" w:tplc="8050FCB4">
      <w:start w:val="3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CD8F94C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EBE701C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DFAEEB6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758028C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E5E015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5C038E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43A2A66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440E9A0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F479C"/>
    <w:multiLevelType w:val="hybridMultilevel"/>
    <w:tmpl w:val="E0C46008"/>
    <w:lvl w:ilvl="0" w:tplc="B0542D26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8B338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25AA6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9F5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C4120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6CA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836E8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C7FA2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071AC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04"/>
    <w:rsid w:val="006E5668"/>
    <w:rsid w:val="007A1604"/>
    <w:rsid w:val="00B37A65"/>
    <w:rsid w:val="00D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3F70"/>
  <w15:docId w15:val="{09F48F2A-84EA-42FF-9F5A-8DA6B85E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0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0"/>
      <w:ind w:left="380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1812</Characters>
  <Application>Microsoft Office Word</Application>
  <DocSecurity>0</DocSecurity>
  <Lines>15</Lines>
  <Paragraphs>4</Paragraphs>
  <ScaleCrop>false</ScaleCrop>
  <Company>HP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SIneo_227_S26040207420</dc:title>
  <dc:subject/>
  <dc:creator>Tereza Bartoňová</dc:creator>
  <cp:keywords/>
  <cp:lastModifiedBy>Tereza Bartoňová</cp:lastModifiedBy>
  <cp:revision>4</cp:revision>
  <dcterms:created xsi:type="dcterms:W3CDTF">2026-04-02T05:49:00Z</dcterms:created>
  <dcterms:modified xsi:type="dcterms:W3CDTF">2026-04-02T05:54:00Z</dcterms:modified>
</cp:coreProperties>
</file>