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60" w:rsidRPr="00BC17AC" w:rsidRDefault="00D97560">
      <w:pPr>
        <w:spacing w:before="3240"/>
        <w:jc w:val="center"/>
        <w:rPr>
          <w:b/>
          <w:caps/>
          <w:sz w:val="52"/>
        </w:rPr>
      </w:pPr>
      <w:bookmarkStart w:id="0" w:name="_GoBack"/>
      <w:bookmarkEnd w:id="0"/>
      <w:r w:rsidRPr="00BC17AC">
        <w:rPr>
          <w:b/>
          <w:caps/>
          <w:sz w:val="52"/>
        </w:rPr>
        <w:t>Příloha 1</w:t>
      </w:r>
    </w:p>
    <w:p w:rsidR="00D97560" w:rsidRPr="00BC17AC" w:rsidRDefault="00D97560">
      <w:pPr>
        <w:jc w:val="center"/>
        <w:rPr>
          <w:caps/>
          <w:kern w:val="0"/>
          <w:sz w:val="44"/>
          <w:u w:val="single"/>
        </w:rPr>
      </w:pPr>
    </w:p>
    <w:p w:rsidR="00D97560" w:rsidRPr="00BC17AC" w:rsidRDefault="00D97560">
      <w:pPr>
        <w:jc w:val="center"/>
        <w:rPr>
          <w:b/>
        </w:rPr>
      </w:pPr>
      <w:r w:rsidRPr="00BC17AC">
        <w:rPr>
          <w:caps/>
          <w:kern w:val="0"/>
          <w:sz w:val="44"/>
          <w:u w:val="single"/>
        </w:rPr>
        <w:t>požadavky objednatele na technické řešení díla</w:t>
      </w:r>
      <w:r w:rsidRPr="00BC17AC">
        <w:t xml:space="preserve"> </w:t>
      </w:r>
      <w:r w:rsidRPr="00BC17AC">
        <w:br w:type="page"/>
      </w:r>
      <w:r w:rsidRPr="00BC17AC">
        <w:rPr>
          <w:b/>
        </w:rPr>
        <w:lastRenderedPageBreak/>
        <w:t>OBSAH</w:t>
      </w:r>
    </w:p>
    <w:p w:rsidR="0060677E" w:rsidRDefault="0060677E">
      <w:pPr>
        <w:pStyle w:val="Obsah1"/>
        <w:rPr>
          <w:rFonts w:asciiTheme="minorHAnsi" w:eastAsiaTheme="minorEastAsia" w:hAnsiTheme="minorHAnsi" w:cstheme="minorBidi"/>
          <w:b w:val="0"/>
          <w:caps w:val="0"/>
          <w:kern w:val="0"/>
          <w:szCs w:val="22"/>
        </w:rPr>
      </w:pPr>
      <w:r w:rsidRPr="00702797">
        <w:t>1.</w:t>
      </w:r>
      <w:r>
        <w:rPr>
          <w:rFonts w:asciiTheme="minorHAnsi" w:eastAsiaTheme="minorEastAsia" w:hAnsiTheme="minorHAnsi" w:cstheme="minorBidi"/>
          <w:b w:val="0"/>
          <w:caps w:val="0"/>
          <w:kern w:val="0"/>
          <w:szCs w:val="22"/>
        </w:rPr>
        <w:tab/>
      </w:r>
      <w:r w:rsidRPr="00702797">
        <w:t>Úvod</w:t>
      </w:r>
      <w:r>
        <w:rPr>
          <w:webHidden/>
        </w:rPr>
        <w:tab/>
      </w:r>
      <w:r w:rsidR="00702797">
        <w:rPr>
          <w:webHidden/>
        </w:rPr>
        <w:t>5</w:t>
      </w:r>
    </w:p>
    <w:p w:rsidR="0060677E" w:rsidRDefault="0060677E">
      <w:pPr>
        <w:pStyle w:val="Obsah2"/>
        <w:rPr>
          <w:rFonts w:asciiTheme="minorHAnsi" w:eastAsiaTheme="minorEastAsia" w:hAnsiTheme="minorHAnsi" w:cstheme="minorBidi"/>
          <w:kern w:val="0"/>
          <w:szCs w:val="22"/>
        </w:rPr>
      </w:pPr>
      <w:r w:rsidRPr="00702797">
        <w:t>1.1</w:t>
      </w:r>
      <w:r>
        <w:rPr>
          <w:rFonts w:asciiTheme="minorHAnsi" w:eastAsiaTheme="minorEastAsia" w:hAnsiTheme="minorHAnsi" w:cstheme="minorBidi"/>
          <w:kern w:val="0"/>
          <w:szCs w:val="22"/>
        </w:rPr>
        <w:tab/>
      </w:r>
      <w:r w:rsidRPr="00702797">
        <w:t>Celkový popis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1.1.1</w:t>
      </w:r>
      <w:r>
        <w:rPr>
          <w:rFonts w:asciiTheme="minorHAnsi" w:eastAsiaTheme="minorEastAsia" w:hAnsiTheme="minorHAnsi" w:cstheme="minorBidi"/>
          <w:kern w:val="0"/>
          <w:szCs w:val="22"/>
        </w:rPr>
        <w:tab/>
      </w:r>
      <w:r w:rsidRPr="00702797">
        <w:t>Identifikační údaje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1.1.2</w:t>
      </w:r>
      <w:r>
        <w:rPr>
          <w:rFonts w:asciiTheme="minorHAnsi" w:eastAsiaTheme="minorEastAsia" w:hAnsiTheme="minorHAnsi" w:cstheme="minorBidi"/>
          <w:kern w:val="0"/>
          <w:szCs w:val="22"/>
        </w:rPr>
        <w:tab/>
      </w:r>
      <w:r w:rsidRPr="00702797">
        <w:t>Účel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1.1.3</w:t>
      </w:r>
      <w:r>
        <w:rPr>
          <w:rFonts w:asciiTheme="minorHAnsi" w:eastAsiaTheme="minorEastAsia" w:hAnsiTheme="minorHAnsi" w:cstheme="minorBidi"/>
          <w:kern w:val="0"/>
          <w:szCs w:val="22"/>
        </w:rPr>
        <w:tab/>
      </w:r>
      <w:r w:rsidRPr="00702797">
        <w:t>Umístění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1.1.4</w:t>
      </w:r>
      <w:r>
        <w:rPr>
          <w:rFonts w:asciiTheme="minorHAnsi" w:eastAsiaTheme="minorEastAsia" w:hAnsiTheme="minorHAnsi" w:cstheme="minorBidi"/>
          <w:kern w:val="0"/>
          <w:szCs w:val="22"/>
        </w:rPr>
        <w:tab/>
      </w:r>
      <w:r w:rsidRPr="00702797">
        <w:t>Členění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1.1.5</w:t>
      </w:r>
      <w:r>
        <w:rPr>
          <w:rFonts w:asciiTheme="minorHAnsi" w:eastAsiaTheme="minorEastAsia" w:hAnsiTheme="minorHAnsi" w:cstheme="minorBidi"/>
          <w:kern w:val="0"/>
          <w:szCs w:val="22"/>
        </w:rPr>
        <w:tab/>
      </w:r>
      <w:r w:rsidRPr="00702797">
        <w:t>Realizační projektová dokumentace stavby</w:t>
      </w:r>
      <w:r>
        <w:rPr>
          <w:webHidden/>
        </w:rPr>
        <w:tab/>
      </w:r>
      <w:r w:rsidR="00702797">
        <w:rPr>
          <w:webHidden/>
        </w:rPr>
        <w:t>5</w:t>
      </w:r>
    </w:p>
    <w:p w:rsidR="0060677E" w:rsidRDefault="0060677E">
      <w:pPr>
        <w:pStyle w:val="Obsah3"/>
        <w:rPr>
          <w:rFonts w:asciiTheme="minorHAnsi" w:eastAsiaTheme="minorEastAsia" w:hAnsiTheme="minorHAnsi" w:cstheme="minorBidi"/>
          <w:kern w:val="0"/>
          <w:szCs w:val="22"/>
        </w:rPr>
      </w:pPr>
      <w:r w:rsidRPr="00702797">
        <w:t>1.1.6</w:t>
      </w:r>
      <w:r>
        <w:rPr>
          <w:rFonts w:asciiTheme="minorHAnsi" w:eastAsiaTheme="minorEastAsia" w:hAnsiTheme="minorHAnsi" w:cstheme="minorBidi"/>
          <w:kern w:val="0"/>
          <w:szCs w:val="22"/>
        </w:rPr>
        <w:tab/>
      </w:r>
      <w:r w:rsidRPr="00702797">
        <w:t>Základní charakteristika stavby</w:t>
      </w:r>
      <w:r>
        <w:rPr>
          <w:webHidden/>
        </w:rPr>
        <w:tab/>
      </w:r>
      <w:r w:rsidR="00702797">
        <w:rPr>
          <w:webHidden/>
        </w:rPr>
        <w:t>7</w:t>
      </w:r>
    </w:p>
    <w:p w:rsidR="0060677E" w:rsidRDefault="0060677E">
      <w:pPr>
        <w:pStyle w:val="Obsah2"/>
        <w:rPr>
          <w:rFonts w:asciiTheme="minorHAnsi" w:eastAsiaTheme="minorEastAsia" w:hAnsiTheme="minorHAnsi" w:cstheme="minorBidi"/>
          <w:kern w:val="0"/>
          <w:szCs w:val="22"/>
        </w:rPr>
      </w:pPr>
      <w:r w:rsidRPr="00702797">
        <w:t>1.2</w:t>
      </w:r>
      <w:r>
        <w:rPr>
          <w:rFonts w:asciiTheme="minorHAnsi" w:eastAsiaTheme="minorEastAsia" w:hAnsiTheme="minorHAnsi" w:cstheme="minorBidi"/>
          <w:kern w:val="0"/>
          <w:szCs w:val="22"/>
        </w:rPr>
        <w:tab/>
      </w:r>
      <w:r w:rsidRPr="00702797">
        <w:t>Obsah této Přílohy 1 SMLOUVY a závaznost jejích částí</w:t>
      </w:r>
      <w:r>
        <w:rPr>
          <w:webHidden/>
        </w:rPr>
        <w:tab/>
      </w:r>
      <w:r w:rsidR="00702797">
        <w:rPr>
          <w:webHidden/>
        </w:rPr>
        <w:t>7</w:t>
      </w:r>
    </w:p>
    <w:p w:rsidR="0060677E" w:rsidRDefault="0060677E">
      <w:pPr>
        <w:pStyle w:val="Obsah1"/>
        <w:rPr>
          <w:rFonts w:asciiTheme="minorHAnsi" w:eastAsiaTheme="minorEastAsia" w:hAnsiTheme="minorHAnsi" w:cstheme="minorBidi"/>
          <w:b w:val="0"/>
          <w:caps w:val="0"/>
          <w:kern w:val="0"/>
          <w:szCs w:val="22"/>
        </w:rPr>
      </w:pPr>
      <w:r w:rsidRPr="00702797">
        <w:t>2.</w:t>
      </w:r>
      <w:r>
        <w:rPr>
          <w:rFonts w:asciiTheme="minorHAnsi" w:eastAsiaTheme="minorEastAsia" w:hAnsiTheme="minorHAnsi" w:cstheme="minorBidi"/>
          <w:b w:val="0"/>
          <w:caps w:val="0"/>
          <w:kern w:val="0"/>
          <w:szCs w:val="22"/>
        </w:rPr>
        <w:tab/>
      </w:r>
      <w:r w:rsidRPr="00702797">
        <w:t>Rozsah dodávek</w:t>
      </w:r>
      <w:r>
        <w:rPr>
          <w:webHidden/>
        </w:rPr>
        <w:tab/>
      </w:r>
      <w:r w:rsidR="00702797">
        <w:rPr>
          <w:webHidden/>
        </w:rPr>
        <w:t>8</w:t>
      </w:r>
    </w:p>
    <w:p w:rsidR="0060677E" w:rsidRDefault="0060677E">
      <w:pPr>
        <w:pStyle w:val="Obsah2"/>
        <w:rPr>
          <w:rFonts w:asciiTheme="minorHAnsi" w:eastAsiaTheme="minorEastAsia" w:hAnsiTheme="minorHAnsi" w:cstheme="minorBidi"/>
          <w:kern w:val="0"/>
          <w:szCs w:val="22"/>
        </w:rPr>
      </w:pPr>
      <w:r w:rsidRPr="00702797">
        <w:t>2.1</w:t>
      </w:r>
      <w:r>
        <w:rPr>
          <w:rFonts w:asciiTheme="minorHAnsi" w:eastAsiaTheme="minorEastAsia" w:hAnsiTheme="minorHAnsi" w:cstheme="minorBidi"/>
          <w:kern w:val="0"/>
          <w:szCs w:val="22"/>
        </w:rPr>
        <w:tab/>
      </w:r>
      <w:r w:rsidRPr="00702797">
        <w:t xml:space="preserve">Předmět smlouvy - </w:t>
      </w:r>
      <w:r w:rsidRPr="00702797">
        <w:rPr>
          <w:smallCaps/>
        </w:rPr>
        <w:t>dílo</w:t>
      </w:r>
      <w:r>
        <w:rPr>
          <w:webHidden/>
        </w:rPr>
        <w:tab/>
      </w:r>
      <w:r w:rsidR="00702797">
        <w:rPr>
          <w:webHidden/>
        </w:rPr>
        <w:t>8</w:t>
      </w:r>
    </w:p>
    <w:p w:rsidR="0060677E" w:rsidRDefault="0060677E">
      <w:pPr>
        <w:pStyle w:val="Obsah2"/>
        <w:rPr>
          <w:rFonts w:asciiTheme="minorHAnsi" w:eastAsiaTheme="minorEastAsia" w:hAnsiTheme="minorHAnsi" w:cstheme="minorBidi"/>
          <w:kern w:val="0"/>
          <w:szCs w:val="22"/>
        </w:rPr>
      </w:pPr>
      <w:r w:rsidRPr="00702797">
        <w:t>2.2</w:t>
      </w:r>
      <w:r>
        <w:rPr>
          <w:rFonts w:asciiTheme="minorHAnsi" w:eastAsiaTheme="minorEastAsia" w:hAnsiTheme="minorHAnsi" w:cstheme="minorBidi"/>
          <w:kern w:val="0"/>
          <w:szCs w:val="22"/>
        </w:rPr>
        <w:tab/>
      </w:r>
      <w:r w:rsidRPr="00702797">
        <w:t xml:space="preserve">Členění </w:t>
      </w:r>
      <w:r w:rsidRPr="00702797">
        <w:rPr>
          <w:smallCaps/>
        </w:rPr>
        <w:t>díla</w:t>
      </w:r>
      <w:r w:rsidRPr="00702797">
        <w:t xml:space="preserve"> na </w:t>
      </w:r>
      <w:r w:rsidRPr="00702797">
        <w:rPr>
          <w:smallCaps/>
        </w:rPr>
        <w:t>etapy</w:t>
      </w:r>
      <w:r w:rsidRPr="00702797">
        <w:t xml:space="preserve"> </w:t>
      </w:r>
      <w:r w:rsidRPr="00702797">
        <w:rPr>
          <w:smallCaps/>
        </w:rPr>
        <w:t>díla</w:t>
      </w:r>
      <w:r>
        <w:rPr>
          <w:webHidden/>
        </w:rPr>
        <w:tab/>
      </w:r>
      <w:r w:rsidR="00702797">
        <w:rPr>
          <w:webHidden/>
        </w:rPr>
        <w:t>10</w:t>
      </w:r>
    </w:p>
    <w:p w:rsidR="0060677E" w:rsidRDefault="0060677E">
      <w:pPr>
        <w:pStyle w:val="Obsah2"/>
        <w:rPr>
          <w:rFonts w:asciiTheme="minorHAnsi" w:eastAsiaTheme="minorEastAsia" w:hAnsiTheme="minorHAnsi" w:cstheme="minorBidi"/>
          <w:kern w:val="0"/>
          <w:szCs w:val="22"/>
        </w:rPr>
      </w:pPr>
      <w:r w:rsidRPr="00702797">
        <w:t>2.3</w:t>
      </w:r>
      <w:r>
        <w:rPr>
          <w:rFonts w:asciiTheme="minorHAnsi" w:eastAsiaTheme="minorEastAsia" w:hAnsiTheme="minorHAnsi" w:cstheme="minorBidi"/>
          <w:kern w:val="0"/>
          <w:szCs w:val="22"/>
        </w:rPr>
        <w:tab/>
      </w:r>
      <w:r w:rsidRPr="00702797">
        <w:t xml:space="preserve">Členění </w:t>
      </w:r>
      <w:r w:rsidRPr="00702797">
        <w:rPr>
          <w:smallCaps/>
        </w:rPr>
        <w:t>díla</w:t>
      </w:r>
      <w:r w:rsidRPr="00702797">
        <w:t xml:space="preserve"> na stavební a technologickou část</w:t>
      </w:r>
      <w:r>
        <w:rPr>
          <w:webHidden/>
        </w:rPr>
        <w:tab/>
      </w:r>
      <w:r w:rsidR="00702797">
        <w:rPr>
          <w:webHidden/>
        </w:rPr>
        <w:t>11</w:t>
      </w:r>
    </w:p>
    <w:p w:rsidR="0060677E" w:rsidRDefault="0060677E">
      <w:pPr>
        <w:pStyle w:val="Obsah2"/>
        <w:rPr>
          <w:rFonts w:asciiTheme="minorHAnsi" w:eastAsiaTheme="minorEastAsia" w:hAnsiTheme="minorHAnsi" w:cstheme="minorBidi"/>
          <w:kern w:val="0"/>
          <w:szCs w:val="22"/>
        </w:rPr>
      </w:pPr>
      <w:r w:rsidRPr="00702797">
        <w:t>2.4</w:t>
      </w:r>
      <w:r>
        <w:rPr>
          <w:rFonts w:asciiTheme="minorHAnsi" w:eastAsiaTheme="minorEastAsia" w:hAnsiTheme="minorHAnsi" w:cstheme="minorBidi"/>
          <w:kern w:val="0"/>
          <w:szCs w:val="22"/>
        </w:rPr>
        <w:tab/>
      </w:r>
      <w:r w:rsidRPr="00702797">
        <w:t>Rozsah dodávek věcí</w:t>
      </w:r>
      <w:r>
        <w:rPr>
          <w:webHidden/>
        </w:rPr>
        <w:tab/>
      </w:r>
      <w:r w:rsidR="00702797">
        <w:rPr>
          <w:webHidden/>
        </w:rPr>
        <w:t>11</w:t>
      </w:r>
    </w:p>
    <w:p w:rsidR="0060677E" w:rsidRDefault="0060677E">
      <w:pPr>
        <w:pStyle w:val="Obsah2"/>
        <w:rPr>
          <w:rFonts w:asciiTheme="minorHAnsi" w:eastAsiaTheme="minorEastAsia" w:hAnsiTheme="minorHAnsi" w:cstheme="minorBidi"/>
          <w:kern w:val="0"/>
          <w:szCs w:val="22"/>
        </w:rPr>
      </w:pPr>
      <w:r w:rsidRPr="00702797">
        <w:t>2.5</w:t>
      </w:r>
      <w:r>
        <w:rPr>
          <w:rFonts w:asciiTheme="minorHAnsi" w:eastAsiaTheme="minorEastAsia" w:hAnsiTheme="minorHAnsi" w:cstheme="minorBidi"/>
          <w:kern w:val="0"/>
          <w:szCs w:val="22"/>
        </w:rPr>
        <w:tab/>
      </w:r>
      <w:r w:rsidRPr="00702797">
        <w:t>Dodávka služeb a prací</w:t>
      </w:r>
      <w:r>
        <w:rPr>
          <w:webHidden/>
        </w:rPr>
        <w:tab/>
      </w:r>
      <w:r w:rsidR="00702797">
        <w:rPr>
          <w:webHidden/>
        </w:rPr>
        <w:t>12</w:t>
      </w:r>
    </w:p>
    <w:p w:rsidR="0060677E" w:rsidRDefault="0060677E">
      <w:pPr>
        <w:pStyle w:val="Obsah2"/>
        <w:rPr>
          <w:rFonts w:asciiTheme="minorHAnsi" w:eastAsiaTheme="minorEastAsia" w:hAnsiTheme="minorHAnsi" w:cstheme="minorBidi"/>
          <w:kern w:val="0"/>
          <w:szCs w:val="22"/>
        </w:rPr>
      </w:pPr>
      <w:r w:rsidRPr="00702797">
        <w:t>2.6</w:t>
      </w:r>
      <w:r>
        <w:rPr>
          <w:rFonts w:asciiTheme="minorHAnsi" w:eastAsiaTheme="minorEastAsia" w:hAnsiTheme="minorHAnsi" w:cstheme="minorBidi"/>
          <w:kern w:val="0"/>
          <w:szCs w:val="22"/>
        </w:rPr>
        <w:tab/>
      </w:r>
      <w:r w:rsidRPr="00702797">
        <w:t>Užívací práva a software</w:t>
      </w:r>
      <w:r>
        <w:rPr>
          <w:webHidden/>
        </w:rPr>
        <w:tab/>
      </w:r>
      <w:r w:rsidR="00702797">
        <w:rPr>
          <w:webHidden/>
        </w:rPr>
        <w:t>12</w:t>
      </w:r>
    </w:p>
    <w:p w:rsidR="0060677E" w:rsidRDefault="0060677E">
      <w:pPr>
        <w:pStyle w:val="Obsah1"/>
        <w:rPr>
          <w:rFonts w:asciiTheme="minorHAnsi" w:eastAsiaTheme="minorEastAsia" w:hAnsiTheme="minorHAnsi" w:cstheme="minorBidi"/>
          <w:b w:val="0"/>
          <w:caps w:val="0"/>
          <w:kern w:val="0"/>
          <w:szCs w:val="22"/>
        </w:rPr>
      </w:pPr>
      <w:r w:rsidRPr="00702797">
        <w:t>3.</w:t>
      </w:r>
      <w:r>
        <w:rPr>
          <w:rFonts w:asciiTheme="minorHAnsi" w:eastAsiaTheme="minorEastAsia" w:hAnsiTheme="minorHAnsi" w:cstheme="minorBidi"/>
          <w:b w:val="0"/>
          <w:caps w:val="0"/>
          <w:kern w:val="0"/>
          <w:szCs w:val="22"/>
        </w:rPr>
        <w:tab/>
      </w:r>
      <w:r w:rsidRPr="00702797">
        <w:t xml:space="preserve">Hranice </w:t>
      </w:r>
      <w:r w:rsidRPr="00702797">
        <w:rPr>
          <w:smallCaps/>
        </w:rPr>
        <w:t>DÍLA</w:t>
      </w:r>
      <w:r>
        <w:rPr>
          <w:webHidden/>
        </w:rPr>
        <w:tab/>
      </w:r>
      <w:r w:rsidR="00702797">
        <w:rPr>
          <w:webHidden/>
        </w:rPr>
        <w:t>13</w:t>
      </w:r>
    </w:p>
    <w:p w:rsidR="0060677E" w:rsidRDefault="0060677E">
      <w:pPr>
        <w:pStyle w:val="Obsah1"/>
        <w:rPr>
          <w:rFonts w:asciiTheme="minorHAnsi" w:eastAsiaTheme="minorEastAsia" w:hAnsiTheme="minorHAnsi" w:cstheme="minorBidi"/>
          <w:b w:val="0"/>
          <w:caps w:val="0"/>
          <w:kern w:val="0"/>
          <w:szCs w:val="22"/>
        </w:rPr>
      </w:pPr>
      <w:r w:rsidRPr="00702797">
        <w:t>4.</w:t>
      </w:r>
      <w:r>
        <w:rPr>
          <w:rFonts w:asciiTheme="minorHAnsi" w:eastAsiaTheme="minorEastAsia" w:hAnsiTheme="minorHAnsi" w:cstheme="minorBidi"/>
          <w:b w:val="0"/>
          <w:caps w:val="0"/>
          <w:kern w:val="0"/>
          <w:szCs w:val="22"/>
        </w:rPr>
        <w:tab/>
      </w:r>
      <w:r w:rsidRPr="00702797">
        <w:t>základní technické údaje – stavební a technologická část</w:t>
      </w:r>
      <w:r>
        <w:rPr>
          <w:webHidden/>
        </w:rPr>
        <w:tab/>
      </w:r>
      <w:r w:rsidR="00702797">
        <w:rPr>
          <w:webHidden/>
        </w:rPr>
        <w:t>13</w:t>
      </w:r>
    </w:p>
    <w:p w:rsidR="0060677E" w:rsidRDefault="0060677E">
      <w:pPr>
        <w:pStyle w:val="Obsah2"/>
        <w:rPr>
          <w:rFonts w:asciiTheme="minorHAnsi" w:eastAsiaTheme="minorEastAsia" w:hAnsiTheme="minorHAnsi" w:cstheme="minorBidi"/>
          <w:kern w:val="0"/>
          <w:szCs w:val="22"/>
        </w:rPr>
      </w:pPr>
      <w:r w:rsidRPr="00702797">
        <w:t>4.1</w:t>
      </w:r>
      <w:r>
        <w:rPr>
          <w:rFonts w:asciiTheme="minorHAnsi" w:eastAsiaTheme="minorEastAsia" w:hAnsiTheme="minorHAnsi" w:cstheme="minorBidi"/>
          <w:kern w:val="0"/>
          <w:szCs w:val="22"/>
        </w:rPr>
        <w:tab/>
      </w:r>
      <w:r w:rsidRPr="00702797">
        <w:t>Etapa 1</w:t>
      </w:r>
      <w:r>
        <w:rPr>
          <w:webHidden/>
        </w:rPr>
        <w:tab/>
      </w:r>
      <w:r w:rsidR="00702797">
        <w:rPr>
          <w:webHidden/>
        </w:rPr>
        <w:t>13</w:t>
      </w:r>
    </w:p>
    <w:p w:rsidR="0060677E" w:rsidRDefault="0060677E">
      <w:pPr>
        <w:pStyle w:val="Obsah3"/>
        <w:rPr>
          <w:rFonts w:asciiTheme="minorHAnsi" w:eastAsiaTheme="minorEastAsia" w:hAnsiTheme="minorHAnsi" w:cstheme="minorBidi"/>
          <w:kern w:val="0"/>
          <w:szCs w:val="22"/>
        </w:rPr>
      </w:pPr>
      <w:r w:rsidRPr="00702797">
        <w:t>4.1.1</w:t>
      </w:r>
      <w:r>
        <w:rPr>
          <w:rFonts w:asciiTheme="minorHAnsi" w:eastAsiaTheme="minorEastAsia" w:hAnsiTheme="minorHAnsi" w:cstheme="minorBidi"/>
          <w:kern w:val="0"/>
          <w:szCs w:val="22"/>
        </w:rPr>
        <w:tab/>
      </w:r>
      <w:r w:rsidRPr="00702797">
        <w:t>SO 01.1 – Horkovod – Etapa 1</w:t>
      </w:r>
      <w:r>
        <w:rPr>
          <w:webHidden/>
        </w:rPr>
        <w:tab/>
      </w:r>
      <w:r w:rsidR="00702797">
        <w:rPr>
          <w:webHidden/>
        </w:rPr>
        <w:t>13</w:t>
      </w:r>
    </w:p>
    <w:p w:rsidR="0060677E" w:rsidRDefault="0060677E">
      <w:pPr>
        <w:pStyle w:val="Obsah3"/>
        <w:rPr>
          <w:rFonts w:asciiTheme="minorHAnsi" w:eastAsiaTheme="minorEastAsia" w:hAnsiTheme="minorHAnsi" w:cstheme="minorBidi"/>
          <w:kern w:val="0"/>
          <w:szCs w:val="22"/>
        </w:rPr>
      </w:pPr>
      <w:r w:rsidRPr="00702797">
        <w:t>4.1.2</w:t>
      </w:r>
      <w:r>
        <w:rPr>
          <w:rFonts w:asciiTheme="minorHAnsi" w:eastAsiaTheme="minorEastAsia" w:hAnsiTheme="minorHAnsi" w:cstheme="minorBidi"/>
          <w:kern w:val="0"/>
          <w:szCs w:val="22"/>
        </w:rPr>
        <w:tab/>
      </w:r>
      <w:r w:rsidRPr="00702797">
        <w:t>PS 01 – DPS – Etapa 1</w:t>
      </w:r>
      <w:r>
        <w:rPr>
          <w:webHidden/>
        </w:rPr>
        <w:tab/>
      </w:r>
      <w:r w:rsidR="00702797">
        <w:rPr>
          <w:webHidden/>
        </w:rPr>
        <w:t>15</w:t>
      </w:r>
    </w:p>
    <w:p w:rsidR="0060677E" w:rsidRDefault="0060677E">
      <w:pPr>
        <w:pStyle w:val="Obsah3"/>
        <w:rPr>
          <w:rFonts w:asciiTheme="minorHAnsi" w:eastAsiaTheme="minorEastAsia" w:hAnsiTheme="minorHAnsi" w:cstheme="minorBidi"/>
          <w:kern w:val="0"/>
          <w:szCs w:val="22"/>
        </w:rPr>
      </w:pPr>
      <w:r w:rsidRPr="00702797">
        <w:t>4.1.2</w:t>
      </w:r>
      <w:r>
        <w:rPr>
          <w:rFonts w:asciiTheme="minorHAnsi" w:eastAsiaTheme="minorEastAsia" w:hAnsiTheme="minorHAnsi" w:cstheme="minorBidi"/>
          <w:kern w:val="0"/>
          <w:szCs w:val="22"/>
        </w:rPr>
        <w:tab/>
      </w:r>
      <w:r w:rsidRPr="00702797">
        <w:t>PS 01 – VS 17. listopadu</w:t>
      </w:r>
      <w:r>
        <w:rPr>
          <w:webHidden/>
        </w:rPr>
        <w:tab/>
      </w:r>
      <w:r w:rsidR="00702797">
        <w:rPr>
          <w:webHidden/>
        </w:rPr>
        <w:t>16</w:t>
      </w:r>
    </w:p>
    <w:p w:rsidR="0060677E" w:rsidRDefault="0060677E">
      <w:pPr>
        <w:pStyle w:val="Obsah3"/>
        <w:rPr>
          <w:rFonts w:asciiTheme="minorHAnsi" w:eastAsiaTheme="minorEastAsia" w:hAnsiTheme="minorHAnsi" w:cstheme="minorBidi"/>
          <w:kern w:val="0"/>
          <w:szCs w:val="22"/>
        </w:rPr>
      </w:pPr>
      <w:r w:rsidRPr="00702797">
        <w:t>4.1.3</w:t>
      </w:r>
      <w:r>
        <w:rPr>
          <w:rFonts w:asciiTheme="minorHAnsi" w:eastAsiaTheme="minorEastAsia" w:hAnsiTheme="minorHAnsi" w:cstheme="minorBidi"/>
          <w:kern w:val="0"/>
          <w:szCs w:val="22"/>
        </w:rPr>
        <w:tab/>
      </w:r>
      <w:r w:rsidRPr="00702797">
        <w:t>Úprava dispečinku</w:t>
      </w:r>
      <w:r>
        <w:rPr>
          <w:webHidden/>
        </w:rPr>
        <w:tab/>
      </w:r>
      <w:r w:rsidR="00702797">
        <w:rPr>
          <w:webHidden/>
        </w:rPr>
        <w:t>17</w:t>
      </w:r>
    </w:p>
    <w:p w:rsidR="0060677E" w:rsidRDefault="0060677E">
      <w:pPr>
        <w:pStyle w:val="Obsah2"/>
        <w:rPr>
          <w:rFonts w:asciiTheme="minorHAnsi" w:eastAsiaTheme="minorEastAsia" w:hAnsiTheme="minorHAnsi" w:cstheme="minorBidi"/>
          <w:kern w:val="0"/>
          <w:szCs w:val="22"/>
        </w:rPr>
      </w:pPr>
      <w:r w:rsidRPr="00702797">
        <w:t>4.2</w:t>
      </w:r>
      <w:r>
        <w:rPr>
          <w:rFonts w:asciiTheme="minorHAnsi" w:eastAsiaTheme="minorEastAsia" w:hAnsiTheme="minorHAnsi" w:cstheme="minorBidi"/>
          <w:kern w:val="0"/>
          <w:szCs w:val="22"/>
        </w:rPr>
        <w:tab/>
      </w:r>
      <w:r w:rsidRPr="00702797">
        <w:t>Etapa 2.1</w:t>
      </w:r>
      <w:r>
        <w:rPr>
          <w:webHidden/>
        </w:rPr>
        <w:tab/>
      </w:r>
      <w:r w:rsidR="00702797">
        <w:rPr>
          <w:webHidden/>
        </w:rPr>
        <w:t>17</w:t>
      </w:r>
    </w:p>
    <w:p w:rsidR="0060677E" w:rsidRDefault="0060677E">
      <w:pPr>
        <w:pStyle w:val="Obsah3"/>
        <w:rPr>
          <w:rFonts w:asciiTheme="minorHAnsi" w:eastAsiaTheme="minorEastAsia" w:hAnsiTheme="minorHAnsi" w:cstheme="minorBidi"/>
          <w:kern w:val="0"/>
          <w:szCs w:val="22"/>
        </w:rPr>
      </w:pPr>
      <w:r w:rsidRPr="00702797">
        <w:t>4.2.1</w:t>
      </w:r>
      <w:r>
        <w:rPr>
          <w:rFonts w:asciiTheme="minorHAnsi" w:eastAsiaTheme="minorEastAsia" w:hAnsiTheme="minorHAnsi" w:cstheme="minorBidi"/>
          <w:kern w:val="0"/>
          <w:szCs w:val="22"/>
        </w:rPr>
        <w:tab/>
      </w:r>
      <w:r w:rsidRPr="00702797">
        <w:t>SO 01.2 – Horkovod – Etapa 2 – část 1</w:t>
      </w:r>
      <w:r>
        <w:rPr>
          <w:webHidden/>
        </w:rPr>
        <w:tab/>
      </w:r>
      <w:r w:rsidR="00702797">
        <w:rPr>
          <w:webHidden/>
        </w:rPr>
        <w:t>17</w:t>
      </w:r>
    </w:p>
    <w:p w:rsidR="0060677E" w:rsidRDefault="0060677E">
      <w:pPr>
        <w:pStyle w:val="Obsah3"/>
        <w:rPr>
          <w:rFonts w:asciiTheme="minorHAnsi" w:eastAsiaTheme="minorEastAsia" w:hAnsiTheme="minorHAnsi" w:cstheme="minorBidi"/>
          <w:kern w:val="0"/>
          <w:szCs w:val="22"/>
        </w:rPr>
      </w:pPr>
      <w:r w:rsidRPr="00702797">
        <w:t>4.2.2</w:t>
      </w:r>
      <w:r>
        <w:rPr>
          <w:rFonts w:asciiTheme="minorHAnsi" w:eastAsiaTheme="minorEastAsia" w:hAnsiTheme="minorHAnsi" w:cstheme="minorBidi"/>
          <w:kern w:val="0"/>
          <w:szCs w:val="22"/>
        </w:rPr>
        <w:tab/>
      </w:r>
      <w:r w:rsidRPr="00702797">
        <w:t>PS02 – DPS – Etapa 2 – část 1</w:t>
      </w:r>
      <w:r>
        <w:rPr>
          <w:webHidden/>
        </w:rPr>
        <w:tab/>
      </w:r>
      <w:r w:rsidR="00702797">
        <w:rPr>
          <w:webHidden/>
        </w:rPr>
        <w:t>19</w:t>
      </w:r>
    </w:p>
    <w:p w:rsidR="0060677E" w:rsidRDefault="0060677E">
      <w:pPr>
        <w:pStyle w:val="Obsah3"/>
        <w:rPr>
          <w:rFonts w:asciiTheme="minorHAnsi" w:eastAsiaTheme="minorEastAsia" w:hAnsiTheme="minorHAnsi" w:cstheme="minorBidi"/>
          <w:kern w:val="0"/>
          <w:szCs w:val="22"/>
        </w:rPr>
      </w:pPr>
      <w:r w:rsidRPr="00702797">
        <w:t>4.2.3</w:t>
      </w:r>
      <w:r>
        <w:rPr>
          <w:rFonts w:asciiTheme="minorHAnsi" w:eastAsiaTheme="minorEastAsia" w:hAnsiTheme="minorHAnsi" w:cstheme="minorBidi"/>
          <w:kern w:val="0"/>
          <w:szCs w:val="22"/>
        </w:rPr>
        <w:tab/>
      </w:r>
      <w:r w:rsidRPr="00702797">
        <w:t>PS 02 – VS Jih II</w:t>
      </w:r>
      <w:r>
        <w:rPr>
          <w:webHidden/>
        </w:rPr>
        <w:tab/>
      </w:r>
      <w:r w:rsidR="00702797">
        <w:rPr>
          <w:webHidden/>
        </w:rPr>
        <w:t>20</w:t>
      </w:r>
    </w:p>
    <w:p w:rsidR="0060677E" w:rsidRDefault="0060677E">
      <w:pPr>
        <w:pStyle w:val="Obsah3"/>
        <w:rPr>
          <w:rFonts w:asciiTheme="minorHAnsi" w:eastAsiaTheme="minorEastAsia" w:hAnsiTheme="minorHAnsi" w:cstheme="minorBidi"/>
          <w:kern w:val="0"/>
          <w:szCs w:val="22"/>
        </w:rPr>
      </w:pPr>
      <w:r w:rsidRPr="00702797">
        <w:t>4.2.4</w:t>
      </w:r>
      <w:r>
        <w:rPr>
          <w:rFonts w:asciiTheme="minorHAnsi" w:eastAsiaTheme="minorEastAsia" w:hAnsiTheme="minorHAnsi" w:cstheme="minorBidi"/>
          <w:kern w:val="0"/>
          <w:szCs w:val="22"/>
        </w:rPr>
        <w:tab/>
      </w:r>
      <w:r w:rsidRPr="00702797">
        <w:t>PS 04 – Rozšíření HVS v TPi</w:t>
      </w:r>
      <w:r>
        <w:rPr>
          <w:webHidden/>
        </w:rPr>
        <w:tab/>
      </w:r>
      <w:r w:rsidR="00702797">
        <w:rPr>
          <w:webHidden/>
        </w:rPr>
        <w:t>21</w:t>
      </w:r>
    </w:p>
    <w:p w:rsidR="0060677E" w:rsidRDefault="0060677E">
      <w:pPr>
        <w:pStyle w:val="Obsah2"/>
        <w:rPr>
          <w:rFonts w:asciiTheme="minorHAnsi" w:eastAsiaTheme="minorEastAsia" w:hAnsiTheme="minorHAnsi" w:cstheme="minorBidi"/>
          <w:kern w:val="0"/>
          <w:szCs w:val="22"/>
        </w:rPr>
      </w:pPr>
      <w:r w:rsidRPr="00702797">
        <w:t>4.3</w:t>
      </w:r>
      <w:r>
        <w:rPr>
          <w:rFonts w:asciiTheme="minorHAnsi" w:eastAsiaTheme="minorEastAsia" w:hAnsiTheme="minorHAnsi" w:cstheme="minorBidi"/>
          <w:kern w:val="0"/>
          <w:szCs w:val="22"/>
        </w:rPr>
        <w:tab/>
      </w:r>
      <w:r w:rsidRPr="00702797">
        <w:t>Etapa 2.2</w:t>
      </w:r>
      <w:r>
        <w:rPr>
          <w:webHidden/>
        </w:rPr>
        <w:tab/>
      </w:r>
      <w:r w:rsidR="00702797">
        <w:rPr>
          <w:webHidden/>
        </w:rPr>
        <w:t>23</w:t>
      </w:r>
    </w:p>
    <w:p w:rsidR="0060677E" w:rsidRDefault="0060677E">
      <w:pPr>
        <w:pStyle w:val="Obsah3"/>
        <w:rPr>
          <w:rFonts w:asciiTheme="minorHAnsi" w:eastAsiaTheme="minorEastAsia" w:hAnsiTheme="minorHAnsi" w:cstheme="minorBidi"/>
          <w:kern w:val="0"/>
          <w:szCs w:val="22"/>
        </w:rPr>
      </w:pPr>
      <w:r w:rsidRPr="00702797">
        <w:t>4.3.1</w:t>
      </w:r>
      <w:r>
        <w:rPr>
          <w:rFonts w:asciiTheme="minorHAnsi" w:eastAsiaTheme="minorEastAsia" w:hAnsiTheme="minorHAnsi" w:cstheme="minorBidi"/>
          <w:kern w:val="0"/>
          <w:szCs w:val="22"/>
        </w:rPr>
        <w:tab/>
      </w:r>
      <w:r w:rsidRPr="00702797">
        <w:t>SO 01.2 – Horkovod – etapa 2 – část 2</w:t>
      </w:r>
      <w:r>
        <w:rPr>
          <w:webHidden/>
        </w:rPr>
        <w:tab/>
      </w:r>
      <w:r w:rsidR="00702797">
        <w:rPr>
          <w:webHidden/>
        </w:rPr>
        <w:t>23</w:t>
      </w:r>
    </w:p>
    <w:p w:rsidR="0060677E" w:rsidRDefault="0060677E">
      <w:pPr>
        <w:pStyle w:val="Obsah3"/>
        <w:rPr>
          <w:rFonts w:asciiTheme="minorHAnsi" w:eastAsiaTheme="minorEastAsia" w:hAnsiTheme="minorHAnsi" w:cstheme="minorBidi"/>
          <w:kern w:val="0"/>
          <w:szCs w:val="22"/>
        </w:rPr>
      </w:pPr>
      <w:r w:rsidRPr="00702797">
        <w:t>4.3.2</w:t>
      </w:r>
      <w:r>
        <w:rPr>
          <w:rFonts w:asciiTheme="minorHAnsi" w:eastAsiaTheme="minorEastAsia" w:hAnsiTheme="minorHAnsi" w:cstheme="minorBidi"/>
          <w:kern w:val="0"/>
          <w:szCs w:val="22"/>
        </w:rPr>
        <w:tab/>
      </w:r>
      <w:r w:rsidRPr="00702797">
        <w:t>PS 02 – DPS Etapa 2 – část 2</w:t>
      </w:r>
      <w:r>
        <w:rPr>
          <w:webHidden/>
        </w:rPr>
        <w:tab/>
      </w:r>
      <w:r w:rsidR="00702797">
        <w:rPr>
          <w:webHidden/>
        </w:rPr>
        <w:t>24</w:t>
      </w:r>
    </w:p>
    <w:p w:rsidR="0060677E" w:rsidRDefault="0060677E">
      <w:pPr>
        <w:pStyle w:val="Obsah3"/>
        <w:rPr>
          <w:rFonts w:asciiTheme="minorHAnsi" w:eastAsiaTheme="minorEastAsia" w:hAnsiTheme="minorHAnsi" w:cstheme="minorBidi"/>
          <w:kern w:val="0"/>
          <w:szCs w:val="22"/>
        </w:rPr>
      </w:pPr>
      <w:r w:rsidRPr="00702797">
        <w:t>4.3.3</w:t>
      </w:r>
      <w:r>
        <w:rPr>
          <w:rFonts w:asciiTheme="minorHAnsi" w:eastAsiaTheme="minorEastAsia" w:hAnsiTheme="minorHAnsi" w:cstheme="minorBidi"/>
          <w:kern w:val="0"/>
          <w:szCs w:val="22"/>
        </w:rPr>
        <w:tab/>
      </w:r>
      <w:r w:rsidRPr="00702797">
        <w:t>PS 02 – VS Čapkova</w:t>
      </w:r>
      <w:r>
        <w:rPr>
          <w:webHidden/>
        </w:rPr>
        <w:tab/>
      </w:r>
      <w:r w:rsidR="00702797">
        <w:rPr>
          <w:webHidden/>
        </w:rPr>
        <w:t>24</w:t>
      </w:r>
    </w:p>
    <w:p w:rsidR="0060677E" w:rsidRDefault="0060677E">
      <w:pPr>
        <w:pStyle w:val="Obsah2"/>
        <w:rPr>
          <w:rFonts w:asciiTheme="minorHAnsi" w:eastAsiaTheme="minorEastAsia" w:hAnsiTheme="minorHAnsi" w:cstheme="minorBidi"/>
          <w:kern w:val="0"/>
          <w:szCs w:val="22"/>
        </w:rPr>
      </w:pPr>
      <w:r w:rsidRPr="00702797">
        <w:t>4.4</w:t>
      </w:r>
      <w:r>
        <w:rPr>
          <w:rFonts w:asciiTheme="minorHAnsi" w:eastAsiaTheme="minorEastAsia" w:hAnsiTheme="minorHAnsi" w:cstheme="minorBidi"/>
          <w:kern w:val="0"/>
          <w:szCs w:val="22"/>
        </w:rPr>
        <w:tab/>
      </w:r>
      <w:r w:rsidRPr="00702797">
        <w:t>Etapa 3</w:t>
      </w:r>
      <w:r>
        <w:rPr>
          <w:webHidden/>
        </w:rPr>
        <w:tab/>
      </w:r>
      <w:r w:rsidR="00702797">
        <w:rPr>
          <w:webHidden/>
        </w:rPr>
        <w:t>25</w:t>
      </w:r>
    </w:p>
    <w:p w:rsidR="0060677E" w:rsidRDefault="0060677E">
      <w:pPr>
        <w:pStyle w:val="Obsah3"/>
        <w:rPr>
          <w:rFonts w:asciiTheme="minorHAnsi" w:eastAsiaTheme="minorEastAsia" w:hAnsiTheme="minorHAnsi" w:cstheme="minorBidi"/>
          <w:kern w:val="0"/>
          <w:szCs w:val="22"/>
        </w:rPr>
      </w:pPr>
      <w:r w:rsidRPr="00702797">
        <w:t>4.4.1</w:t>
      </w:r>
      <w:r>
        <w:rPr>
          <w:rFonts w:asciiTheme="minorHAnsi" w:eastAsiaTheme="minorEastAsia" w:hAnsiTheme="minorHAnsi" w:cstheme="minorBidi"/>
          <w:kern w:val="0"/>
          <w:szCs w:val="22"/>
        </w:rPr>
        <w:tab/>
      </w:r>
      <w:r w:rsidRPr="00702797">
        <w:t>SO 01.3 – Horkovod – Etapa 3</w:t>
      </w:r>
      <w:r>
        <w:rPr>
          <w:webHidden/>
        </w:rPr>
        <w:tab/>
      </w:r>
      <w:r w:rsidR="00702797">
        <w:rPr>
          <w:webHidden/>
        </w:rPr>
        <w:t>25</w:t>
      </w:r>
    </w:p>
    <w:p w:rsidR="0060677E" w:rsidRDefault="0060677E">
      <w:pPr>
        <w:pStyle w:val="Obsah3"/>
        <w:rPr>
          <w:rFonts w:asciiTheme="minorHAnsi" w:eastAsiaTheme="minorEastAsia" w:hAnsiTheme="minorHAnsi" w:cstheme="minorBidi"/>
          <w:kern w:val="0"/>
          <w:szCs w:val="22"/>
        </w:rPr>
      </w:pPr>
      <w:r w:rsidRPr="00702797">
        <w:t>4.4.2</w:t>
      </w:r>
      <w:r>
        <w:rPr>
          <w:rFonts w:asciiTheme="minorHAnsi" w:eastAsiaTheme="minorEastAsia" w:hAnsiTheme="minorHAnsi" w:cstheme="minorBidi"/>
          <w:kern w:val="0"/>
          <w:szCs w:val="22"/>
        </w:rPr>
        <w:tab/>
      </w:r>
      <w:r w:rsidRPr="00702797">
        <w:t>PS 03 – DPS Etapa 3</w:t>
      </w:r>
      <w:r>
        <w:rPr>
          <w:webHidden/>
        </w:rPr>
        <w:tab/>
      </w:r>
      <w:r w:rsidR="00702797">
        <w:rPr>
          <w:webHidden/>
        </w:rPr>
        <w:t>27</w:t>
      </w:r>
    </w:p>
    <w:p w:rsidR="0060677E" w:rsidRDefault="0060677E">
      <w:pPr>
        <w:pStyle w:val="Obsah3"/>
        <w:rPr>
          <w:rFonts w:asciiTheme="minorHAnsi" w:eastAsiaTheme="minorEastAsia" w:hAnsiTheme="minorHAnsi" w:cstheme="minorBidi"/>
          <w:kern w:val="0"/>
          <w:szCs w:val="22"/>
        </w:rPr>
      </w:pPr>
      <w:r w:rsidRPr="00702797">
        <w:lastRenderedPageBreak/>
        <w:t>4.4.3</w:t>
      </w:r>
      <w:r>
        <w:rPr>
          <w:rFonts w:asciiTheme="minorHAnsi" w:eastAsiaTheme="minorEastAsia" w:hAnsiTheme="minorHAnsi" w:cstheme="minorBidi"/>
          <w:kern w:val="0"/>
          <w:szCs w:val="22"/>
        </w:rPr>
        <w:tab/>
      </w:r>
      <w:r w:rsidRPr="00702797">
        <w:t>PS03 – VS Dr. Milady Horákové</w:t>
      </w:r>
      <w:r>
        <w:rPr>
          <w:webHidden/>
        </w:rPr>
        <w:tab/>
      </w:r>
      <w:r w:rsidR="00702797">
        <w:rPr>
          <w:webHidden/>
        </w:rPr>
        <w:t>28</w:t>
      </w:r>
    </w:p>
    <w:p w:rsidR="0060677E" w:rsidRDefault="0060677E">
      <w:pPr>
        <w:pStyle w:val="Obsah3"/>
        <w:rPr>
          <w:rFonts w:asciiTheme="minorHAnsi" w:eastAsiaTheme="minorEastAsia" w:hAnsiTheme="minorHAnsi" w:cstheme="minorBidi"/>
          <w:kern w:val="0"/>
          <w:szCs w:val="22"/>
        </w:rPr>
      </w:pPr>
      <w:r w:rsidRPr="00702797">
        <w:t>4.4.4</w:t>
      </w:r>
      <w:r>
        <w:rPr>
          <w:rFonts w:asciiTheme="minorHAnsi" w:eastAsiaTheme="minorEastAsia" w:hAnsiTheme="minorHAnsi" w:cstheme="minorBidi"/>
          <w:kern w:val="0"/>
          <w:szCs w:val="22"/>
        </w:rPr>
        <w:tab/>
      </w:r>
      <w:r w:rsidRPr="00702797">
        <w:t>PS 03 VS Za Kapličkou</w:t>
      </w:r>
      <w:r>
        <w:rPr>
          <w:webHidden/>
        </w:rPr>
        <w:tab/>
      </w:r>
      <w:r w:rsidR="00702797">
        <w:rPr>
          <w:webHidden/>
        </w:rPr>
        <w:t>29</w:t>
      </w:r>
    </w:p>
    <w:p w:rsidR="0060677E" w:rsidRDefault="0060677E">
      <w:pPr>
        <w:pStyle w:val="Obsah1"/>
        <w:rPr>
          <w:rFonts w:asciiTheme="minorHAnsi" w:eastAsiaTheme="minorEastAsia" w:hAnsiTheme="minorHAnsi" w:cstheme="minorBidi"/>
          <w:b w:val="0"/>
          <w:caps w:val="0"/>
          <w:kern w:val="0"/>
          <w:szCs w:val="22"/>
        </w:rPr>
      </w:pPr>
      <w:r w:rsidRPr="00702797">
        <w:t>5.</w:t>
      </w:r>
      <w:r>
        <w:rPr>
          <w:rFonts w:asciiTheme="minorHAnsi" w:eastAsiaTheme="minorEastAsia" w:hAnsiTheme="minorHAnsi" w:cstheme="minorBidi"/>
          <w:b w:val="0"/>
          <w:caps w:val="0"/>
          <w:kern w:val="0"/>
          <w:szCs w:val="22"/>
        </w:rPr>
        <w:tab/>
      </w:r>
      <w:r w:rsidRPr="00702797">
        <w:t>Měření a regulace, elektroinstalace</w:t>
      </w:r>
      <w:r>
        <w:rPr>
          <w:webHidden/>
        </w:rPr>
        <w:tab/>
      </w:r>
      <w:r w:rsidR="00702797">
        <w:rPr>
          <w:webHidden/>
        </w:rPr>
        <w:t>30</w:t>
      </w:r>
    </w:p>
    <w:p w:rsidR="0060677E" w:rsidRDefault="0060677E">
      <w:pPr>
        <w:pStyle w:val="Obsah1"/>
        <w:rPr>
          <w:rFonts w:asciiTheme="minorHAnsi" w:eastAsiaTheme="minorEastAsia" w:hAnsiTheme="minorHAnsi" w:cstheme="minorBidi"/>
          <w:b w:val="0"/>
          <w:caps w:val="0"/>
          <w:kern w:val="0"/>
          <w:szCs w:val="22"/>
        </w:rPr>
      </w:pPr>
      <w:r w:rsidRPr="00702797">
        <w:t>6.</w:t>
      </w:r>
      <w:r>
        <w:rPr>
          <w:rFonts w:asciiTheme="minorHAnsi" w:eastAsiaTheme="minorEastAsia" w:hAnsiTheme="minorHAnsi" w:cstheme="minorBidi"/>
          <w:b w:val="0"/>
          <w:caps w:val="0"/>
          <w:kern w:val="0"/>
          <w:szCs w:val="22"/>
        </w:rPr>
        <w:tab/>
      </w:r>
      <w:r w:rsidRPr="00702797">
        <w:t>doplňující  technické  požadavky na zařízení</w:t>
      </w:r>
      <w:r>
        <w:rPr>
          <w:webHidden/>
        </w:rPr>
        <w:tab/>
      </w:r>
      <w:r w:rsidR="00702797">
        <w:rPr>
          <w:webHidden/>
        </w:rPr>
        <w:t>32</w:t>
      </w:r>
    </w:p>
    <w:p w:rsidR="0060677E" w:rsidRDefault="0060677E">
      <w:pPr>
        <w:pStyle w:val="Obsah1"/>
        <w:rPr>
          <w:rFonts w:asciiTheme="minorHAnsi" w:eastAsiaTheme="minorEastAsia" w:hAnsiTheme="minorHAnsi" w:cstheme="minorBidi"/>
          <w:b w:val="0"/>
          <w:caps w:val="0"/>
          <w:kern w:val="0"/>
          <w:szCs w:val="22"/>
        </w:rPr>
      </w:pPr>
      <w:r w:rsidRPr="00702797">
        <w:t>7.</w:t>
      </w:r>
      <w:r>
        <w:rPr>
          <w:rFonts w:asciiTheme="minorHAnsi" w:eastAsiaTheme="minorEastAsia" w:hAnsiTheme="minorHAnsi" w:cstheme="minorBidi"/>
          <w:b w:val="0"/>
          <w:caps w:val="0"/>
          <w:kern w:val="0"/>
          <w:szCs w:val="22"/>
        </w:rPr>
        <w:tab/>
      </w:r>
      <w:r w:rsidRPr="00702797">
        <w:t>Garantované parametry:</w:t>
      </w:r>
      <w:r>
        <w:rPr>
          <w:webHidden/>
        </w:rPr>
        <w:tab/>
      </w:r>
      <w:r w:rsidR="00702797">
        <w:rPr>
          <w:webHidden/>
        </w:rPr>
        <w:t>36</w:t>
      </w:r>
    </w:p>
    <w:p w:rsidR="0060677E" w:rsidRDefault="0060677E">
      <w:pPr>
        <w:pStyle w:val="Obsah2"/>
        <w:rPr>
          <w:rFonts w:asciiTheme="minorHAnsi" w:eastAsiaTheme="minorEastAsia" w:hAnsiTheme="minorHAnsi" w:cstheme="minorBidi"/>
          <w:kern w:val="0"/>
          <w:szCs w:val="22"/>
        </w:rPr>
      </w:pPr>
      <w:r w:rsidRPr="00702797">
        <w:t>7.1</w:t>
      </w:r>
      <w:r>
        <w:rPr>
          <w:rFonts w:asciiTheme="minorHAnsi" w:eastAsiaTheme="minorEastAsia" w:hAnsiTheme="minorHAnsi" w:cstheme="minorBidi"/>
          <w:kern w:val="0"/>
          <w:szCs w:val="22"/>
        </w:rPr>
        <w:tab/>
      </w:r>
      <w:r w:rsidRPr="00702797">
        <w:t>Potrubí</w:t>
      </w:r>
      <w:r>
        <w:rPr>
          <w:webHidden/>
        </w:rPr>
        <w:tab/>
      </w:r>
      <w:r w:rsidR="00702797">
        <w:rPr>
          <w:webHidden/>
        </w:rPr>
        <w:t>36</w:t>
      </w:r>
    </w:p>
    <w:p w:rsidR="0060677E" w:rsidRDefault="0060677E">
      <w:pPr>
        <w:pStyle w:val="Obsah2"/>
        <w:rPr>
          <w:rFonts w:asciiTheme="minorHAnsi" w:eastAsiaTheme="minorEastAsia" w:hAnsiTheme="minorHAnsi" w:cstheme="minorBidi"/>
          <w:kern w:val="0"/>
          <w:szCs w:val="22"/>
        </w:rPr>
      </w:pPr>
      <w:r w:rsidRPr="00702797">
        <w:t>7.2</w:t>
      </w:r>
      <w:r>
        <w:rPr>
          <w:rFonts w:asciiTheme="minorHAnsi" w:eastAsiaTheme="minorEastAsia" w:hAnsiTheme="minorHAnsi" w:cstheme="minorBidi"/>
          <w:kern w:val="0"/>
          <w:szCs w:val="22"/>
        </w:rPr>
        <w:tab/>
      </w:r>
      <w:r w:rsidRPr="00702797">
        <w:t>MaR</w:t>
      </w:r>
      <w:r>
        <w:rPr>
          <w:webHidden/>
        </w:rPr>
        <w:tab/>
      </w:r>
      <w:r w:rsidR="00702797">
        <w:rPr>
          <w:webHidden/>
        </w:rPr>
        <w:t>36</w:t>
      </w:r>
    </w:p>
    <w:p w:rsidR="0060677E" w:rsidRDefault="0060677E">
      <w:pPr>
        <w:pStyle w:val="Obsah1"/>
        <w:rPr>
          <w:rFonts w:asciiTheme="minorHAnsi" w:eastAsiaTheme="minorEastAsia" w:hAnsiTheme="minorHAnsi" w:cstheme="minorBidi"/>
          <w:b w:val="0"/>
          <w:caps w:val="0"/>
          <w:kern w:val="0"/>
          <w:szCs w:val="22"/>
        </w:rPr>
      </w:pPr>
      <w:r w:rsidRPr="00702797">
        <w:t>8.</w:t>
      </w:r>
      <w:r>
        <w:rPr>
          <w:rFonts w:asciiTheme="minorHAnsi" w:eastAsiaTheme="minorEastAsia" w:hAnsiTheme="minorHAnsi" w:cstheme="minorBidi"/>
          <w:b w:val="0"/>
          <w:caps w:val="0"/>
          <w:kern w:val="0"/>
          <w:szCs w:val="22"/>
        </w:rPr>
        <w:tab/>
      </w:r>
      <w:r w:rsidRPr="00702797">
        <w:t>Geodetické zaměření</w:t>
      </w:r>
      <w:r>
        <w:rPr>
          <w:webHidden/>
        </w:rPr>
        <w:tab/>
      </w:r>
      <w:r w:rsidR="00702797">
        <w:rPr>
          <w:webHidden/>
        </w:rPr>
        <w:t>37</w:t>
      </w:r>
    </w:p>
    <w:p w:rsidR="0060677E" w:rsidRDefault="0060677E">
      <w:pPr>
        <w:pStyle w:val="Obsah1"/>
        <w:rPr>
          <w:rFonts w:asciiTheme="minorHAnsi" w:eastAsiaTheme="minorEastAsia" w:hAnsiTheme="minorHAnsi" w:cstheme="minorBidi"/>
          <w:b w:val="0"/>
          <w:caps w:val="0"/>
          <w:kern w:val="0"/>
          <w:szCs w:val="22"/>
        </w:rPr>
      </w:pPr>
      <w:r w:rsidRPr="00702797">
        <w:t>9.</w:t>
      </w:r>
      <w:r>
        <w:rPr>
          <w:rFonts w:asciiTheme="minorHAnsi" w:eastAsiaTheme="minorEastAsia" w:hAnsiTheme="minorHAnsi" w:cstheme="minorBidi"/>
          <w:b w:val="0"/>
          <w:caps w:val="0"/>
          <w:kern w:val="0"/>
          <w:szCs w:val="22"/>
        </w:rPr>
        <w:tab/>
      </w:r>
      <w:r w:rsidRPr="00702797">
        <w:t>Zkoušky a uvádění do provozu</w:t>
      </w:r>
      <w:r>
        <w:rPr>
          <w:webHidden/>
        </w:rPr>
        <w:tab/>
      </w:r>
      <w:r w:rsidR="00702797">
        <w:rPr>
          <w:webHidden/>
        </w:rPr>
        <w:t>37</w:t>
      </w:r>
    </w:p>
    <w:p w:rsidR="0060677E" w:rsidRDefault="0060677E">
      <w:pPr>
        <w:pStyle w:val="Obsah2"/>
        <w:rPr>
          <w:rFonts w:asciiTheme="minorHAnsi" w:eastAsiaTheme="minorEastAsia" w:hAnsiTheme="minorHAnsi" w:cstheme="minorBidi"/>
          <w:kern w:val="0"/>
          <w:szCs w:val="22"/>
        </w:rPr>
      </w:pPr>
      <w:r w:rsidRPr="00702797">
        <w:t>9.1</w:t>
      </w:r>
      <w:r>
        <w:rPr>
          <w:rFonts w:asciiTheme="minorHAnsi" w:eastAsiaTheme="minorEastAsia" w:hAnsiTheme="minorHAnsi" w:cstheme="minorBidi"/>
          <w:kern w:val="0"/>
          <w:szCs w:val="22"/>
        </w:rPr>
        <w:tab/>
      </w:r>
      <w:r w:rsidRPr="00702797">
        <w:t>Kontroly a zkoušky stavební části</w:t>
      </w:r>
      <w:r>
        <w:rPr>
          <w:webHidden/>
        </w:rPr>
        <w:tab/>
      </w:r>
      <w:r w:rsidR="00702797">
        <w:rPr>
          <w:webHidden/>
        </w:rPr>
        <w:t>37</w:t>
      </w:r>
    </w:p>
    <w:p w:rsidR="0060677E" w:rsidRDefault="0060677E">
      <w:pPr>
        <w:pStyle w:val="Obsah2"/>
        <w:rPr>
          <w:rFonts w:asciiTheme="minorHAnsi" w:eastAsiaTheme="minorEastAsia" w:hAnsiTheme="minorHAnsi" w:cstheme="minorBidi"/>
          <w:kern w:val="0"/>
          <w:szCs w:val="22"/>
        </w:rPr>
      </w:pPr>
      <w:r w:rsidRPr="00702797">
        <w:rPr>
          <w:rFonts w:cs="Arial"/>
        </w:rPr>
        <w:t>9.2</w:t>
      </w:r>
      <w:r>
        <w:rPr>
          <w:rFonts w:asciiTheme="minorHAnsi" w:eastAsiaTheme="minorEastAsia" w:hAnsiTheme="minorHAnsi" w:cstheme="minorBidi"/>
          <w:kern w:val="0"/>
          <w:szCs w:val="22"/>
        </w:rPr>
        <w:tab/>
      </w:r>
      <w:r w:rsidRPr="00702797">
        <w:t>Zkoušky po ukončení montáže</w:t>
      </w:r>
      <w:r>
        <w:rPr>
          <w:webHidden/>
        </w:rPr>
        <w:tab/>
      </w:r>
      <w:r w:rsidR="00702797">
        <w:rPr>
          <w:webHidden/>
        </w:rPr>
        <w:t>37</w:t>
      </w:r>
    </w:p>
    <w:p w:rsidR="0060677E" w:rsidRDefault="0060677E">
      <w:pPr>
        <w:pStyle w:val="Obsah2"/>
        <w:rPr>
          <w:rFonts w:asciiTheme="minorHAnsi" w:eastAsiaTheme="minorEastAsia" w:hAnsiTheme="minorHAnsi" w:cstheme="minorBidi"/>
          <w:kern w:val="0"/>
          <w:szCs w:val="22"/>
        </w:rPr>
      </w:pPr>
      <w:r w:rsidRPr="00702797">
        <w:t>9.3</w:t>
      </w:r>
      <w:r>
        <w:rPr>
          <w:rFonts w:asciiTheme="minorHAnsi" w:eastAsiaTheme="minorEastAsia" w:hAnsiTheme="minorHAnsi" w:cstheme="minorBidi"/>
          <w:kern w:val="0"/>
          <w:szCs w:val="22"/>
        </w:rPr>
        <w:tab/>
      </w:r>
      <w:r w:rsidRPr="00702797">
        <w:t>Kontroly a zkoušky při uvádění do provozu</w:t>
      </w:r>
      <w:r>
        <w:rPr>
          <w:webHidden/>
        </w:rPr>
        <w:tab/>
      </w:r>
      <w:r w:rsidR="00702797">
        <w:rPr>
          <w:webHidden/>
        </w:rPr>
        <w:t>39</w:t>
      </w:r>
    </w:p>
    <w:p w:rsidR="0060677E" w:rsidRDefault="0060677E">
      <w:pPr>
        <w:pStyle w:val="Obsah2"/>
        <w:rPr>
          <w:rFonts w:asciiTheme="minorHAnsi" w:eastAsiaTheme="minorEastAsia" w:hAnsiTheme="minorHAnsi" w:cstheme="minorBidi"/>
          <w:kern w:val="0"/>
          <w:szCs w:val="22"/>
        </w:rPr>
      </w:pPr>
      <w:r w:rsidRPr="00702797">
        <w:t>9.4</w:t>
      </w:r>
      <w:r>
        <w:rPr>
          <w:rFonts w:asciiTheme="minorHAnsi" w:eastAsiaTheme="minorEastAsia" w:hAnsiTheme="minorHAnsi" w:cstheme="minorBidi"/>
          <w:kern w:val="0"/>
          <w:szCs w:val="22"/>
        </w:rPr>
        <w:tab/>
      </w:r>
      <w:r w:rsidRPr="00702797">
        <w:t>Ověřovací provoz</w:t>
      </w:r>
      <w:r>
        <w:rPr>
          <w:webHidden/>
        </w:rPr>
        <w:tab/>
      </w:r>
      <w:r w:rsidR="00702797">
        <w:rPr>
          <w:webHidden/>
        </w:rPr>
        <w:t>40</w:t>
      </w:r>
    </w:p>
    <w:p w:rsidR="0060677E" w:rsidRDefault="0060677E">
      <w:pPr>
        <w:pStyle w:val="Obsah1"/>
        <w:rPr>
          <w:rFonts w:asciiTheme="minorHAnsi" w:eastAsiaTheme="minorEastAsia" w:hAnsiTheme="minorHAnsi" w:cstheme="minorBidi"/>
          <w:b w:val="0"/>
          <w:caps w:val="0"/>
          <w:kern w:val="0"/>
          <w:szCs w:val="22"/>
        </w:rPr>
      </w:pPr>
      <w:r w:rsidRPr="00702797">
        <w:t>10.</w:t>
      </w:r>
      <w:r>
        <w:rPr>
          <w:rFonts w:asciiTheme="minorHAnsi" w:eastAsiaTheme="minorEastAsia" w:hAnsiTheme="minorHAnsi" w:cstheme="minorBidi"/>
          <w:b w:val="0"/>
          <w:caps w:val="0"/>
          <w:kern w:val="0"/>
          <w:szCs w:val="22"/>
        </w:rPr>
        <w:tab/>
      </w:r>
      <w:r w:rsidRPr="00702797">
        <w:t>Dokumentace</w:t>
      </w:r>
      <w:r>
        <w:rPr>
          <w:webHidden/>
        </w:rPr>
        <w:tab/>
      </w:r>
      <w:r w:rsidR="00702797">
        <w:rPr>
          <w:webHidden/>
        </w:rPr>
        <w:t>40</w:t>
      </w:r>
    </w:p>
    <w:p w:rsidR="0060677E" w:rsidRDefault="0060677E">
      <w:pPr>
        <w:pStyle w:val="Obsah2"/>
        <w:rPr>
          <w:rFonts w:asciiTheme="minorHAnsi" w:eastAsiaTheme="minorEastAsia" w:hAnsiTheme="minorHAnsi" w:cstheme="minorBidi"/>
          <w:kern w:val="0"/>
          <w:szCs w:val="22"/>
        </w:rPr>
      </w:pPr>
      <w:r w:rsidRPr="00702797">
        <w:t>10.1</w:t>
      </w:r>
      <w:r>
        <w:rPr>
          <w:rFonts w:asciiTheme="minorHAnsi" w:eastAsiaTheme="minorEastAsia" w:hAnsiTheme="minorHAnsi" w:cstheme="minorBidi"/>
          <w:kern w:val="0"/>
          <w:szCs w:val="22"/>
        </w:rPr>
        <w:tab/>
      </w:r>
      <w:r w:rsidRPr="00702797">
        <w:t xml:space="preserve">Účel dokumentace zpracované v rámci </w:t>
      </w:r>
      <w:r w:rsidRPr="00702797">
        <w:rPr>
          <w:smallCaps/>
        </w:rPr>
        <w:t>smlouvy</w:t>
      </w:r>
      <w:r>
        <w:rPr>
          <w:webHidden/>
        </w:rPr>
        <w:tab/>
      </w:r>
      <w:r w:rsidR="00702797">
        <w:rPr>
          <w:webHidden/>
        </w:rPr>
        <w:t>40</w:t>
      </w:r>
    </w:p>
    <w:p w:rsidR="0060677E" w:rsidRDefault="0060677E">
      <w:pPr>
        <w:pStyle w:val="Obsah2"/>
        <w:rPr>
          <w:rFonts w:asciiTheme="minorHAnsi" w:eastAsiaTheme="minorEastAsia" w:hAnsiTheme="minorHAnsi" w:cstheme="minorBidi"/>
          <w:kern w:val="0"/>
          <w:szCs w:val="22"/>
        </w:rPr>
      </w:pPr>
      <w:r w:rsidRPr="00702797">
        <w:t>10.2</w:t>
      </w:r>
      <w:r>
        <w:rPr>
          <w:rFonts w:asciiTheme="minorHAnsi" w:eastAsiaTheme="minorEastAsia" w:hAnsiTheme="minorHAnsi" w:cstheme="minorBidi"/>
          <w:kern w:val="0"/>
          <w:szCs w:val="22"/>
        </w:rPr>
        <w:tab/>
      </w:r>
      <w:r w:rsidRPr="00702797">
        <w:t xml:space="preserve">Seznam dokumentace zpracované a předkládané </w:t>
      </w:r>
      <w:r w:rsidRPr="00702797">
        <w:rPr>
          <w:smallCaps/>
        </w:rPr>
        <w:t>zhotovitelem</w:t>
      </w:r>
      <w:r w:rsidRPr="00702797">
        <w:t xml:space="preserve"> před zahájením realizace </w:t>
      </w:r>
      <w:r w:rsidRPr="00702797">
        <w:rPr>
          <w:smallCaps/>
        </w:rPr>
        <w:t>díla/etapy díla</w:t>
      </w:r>
      <w:r>
        <w:rPr>
          <w:webHidden/>
        </w:rPr>
        <w:tab/>
      </w:r>
      <w:r w:rsidR="00702797">
        <w:rPr>
          <w:webHidden/>
        </w:rPr>
        <w:t>41</w:t>
      </w:r>
    </w:p>
    <w:p w:rsidR="0060677E" w:rsidRDefault="0060677E">
      <w:pPr>
        <w:pStyle w:val="Obsah2"/>
        <w:rPr>
          <w:rFonts w:asciiTheme="minorHAnsi" w:eastAsiaTheme="minorEastAsia" w:hAnsiTheme="minorHAnsi" w:cstheme="minorBidi"/>
          <w:kern w:val="0"/>
          <w:szCs w:val="22"/>
        </w:rPr>
      </w:pPr>
      <w:r w:rsidRPr="00702797">
        <w:t>10.3</w:t>
      </w:r>
      <w:r>
        <w:rPr>
          <w:rFonts w:asciiTheme="minorHAnsi" w:eastAsiaTheme="minorEastAsia" w:hAnsiTheme="minorHAnsi" w:cstheme="minorBidi"/>
          <w:kern w:val="0"/>
          <w:szCs w:val="22"/>
        </w:rPr>
        <w:tab/>
      </w:r>
      <w:r w:rsidRPr="00702797">
        <w:t xml:space="preserve">Seznam dokumentace předkládané </w:t>
      </w:r>
      <w:r w:rsidRPr="00702797">
        <w:rPr>
          <w:smallCaps/>
        </w:rPr>
        <w:t>zhotovitelem</w:t>
      </w:r>
      <w:r w:rsidRPr="00702797">
        <w:t xml:space="preserve"> současně s dodávkou potrubí vč. jeho příslušenství a dalšího technologického zařízení </w:t>
      </w:r>
      <w:r w:rsidRPr="00702797">
        <w:rPr>
          <w:smallCaps/>
        </w:rPr>
        <w:t>díla</w:t>
      </w:r>
      <w:r>
        <w:rPr>
          <w:webHidden/>
        </w:rPr>
        <w:tab/>
      </w:r>
      <w:r w:rsidR="00702797">
        <w:rPr>
          <w:webHidden/>
        </w:rPr>
        <w:t>42</w:t>
      </w:r>
    </w:p>
    <w:p w:rsidR="0060677E" w:rsidRDefault="0060677E">
      <w:pPr>
        <w:pStyle w:val="Obsah2"/>
        <w:rPr>
          <w:rFonts w:asciiTheme="minorHAnsi" w:eastAsiaTheme="minorEastAsia" w:hAnsiTheme="minorHAnsi" w:cstheme="minorBidi"/>
          <w:kern w:val="0"/>
          <w:szCs w:val="22"/>
        </w:rPr>
      </w:pPr>
      <w:r w:rsidRPr="00702797">
        <w:t>10.4</w:t>
      </w:r>
      <w:r>
        <w:rPr>
          <w:rFonts w:asciiTheme="minorHAnsi" w:eastAsiaTheme="minorEastAsia" w:hAnsiTheme="minorHAnsi" w:cstheme="minorBidi"/>
          <w:kern w:val="0"/>
          <w:szCs w:val="22"/>
        </w:rPr>
        <w:tab/>
      </w:r>
      <w:r w:rsidRPr="00702797">
        <w:t xml:space="preserve">Seznam dokumentace zpracované a předkládané </w:t>
      </w:r>
      <w:r w:rsidRPr="00702797">
        <w:rPr>
          <w:smallCaps/>
        </w:rPr>
        <w:t>zhotovitelem</w:t>
      </w:r>
      <w:r w:rsidRPr="00702797">
        <w:t xml:space="preserve"> k datu podpisu protokolu o </w:t>
      </w:r>
      <w:r w:rsidRPr="00702797">
        <w:rPr>
          <w:smallCaps/>
        </w:rPr>
        <w:t>uvedení etapy díla</w:t>
      </w:r>
      <w:r w:rsidRPr="00702797">
        <w:t xml:space="preserve"> </w:t>
      </w:r>
      <w:r w:rsidRPr="00702797">
        <w:rPr>
          <w:smallCaps/>
        </w:rPr>
        <w:t>do provozu</w:t>
      </w:r>
      <w:r>
        <w:rPr>
          <w:webHidden/>
        </w:rPr>
        <w:tab/>
      </w:r>
      <w:r w:rsidR="00702797">
        <w:rPr>
          <w:webHidden/>
        </w:rPr>
        <w:t>42</w:t>
      </w:r>
    </w:p>
    <w:p w:rsidR="0060677E" w:rsidRDefault="0060677E">
      <w:pPr>
        <w:pStyle w:val="Obsah2"/>
        <w:rPr>
          <w:rFonts w:asciiTheme="minorHAnsi" w:eastAsiaTheme="minorEastAsia" w:hAnsiTheme="minorHAnsi" w:cstheme="minorBidi"/>
          <w:kern w:val="0"/>
          <w:szCs w:val="22"/>
        </w:rPr>
      </w:pPr>
      <w:r w:rsidRPr="00702797">
        <w:t>10.5</w:t>
      </w:r>
      <w:r>
        <w:rPr>
          <w:rFonts w:asciiTheme="minorHAnsi" w:eastAsiaTheme="minorEastAsia" w:hAnsiTheme="minorHAnsi" w:cstheme="minorBidi"/>
          <w:kern w:val="0"/>
          <w:szCs w:val="22"/>
        </w:rPr>
        <w:tab/>
      </w:r>
      <w:r w:rsidRPr="00702797">
        <w:t xml:space="preserve">Seznam dokumentace zpracované a předkládané zhotovitelem k datu podpisu protokolu o předběžném převzetí </w:t>
      </w:r>
      <w:r w:rsidRPr="00702797">
        <w:rPr>
          <w:smallCaps/>
        </w:rPr>
        <w:t>etapy díla</w:t>
      </w:r>
      <w:r>
        <w:rPr>
          <w:webHidden/>
        </w:rPr>
        <w:tab/>
      </w:r>
      <w:r w:rsidR="00702797">
        <w:rPr>
          <w:webHidden/>
        </w:rPr>
        <w:t>43</w:t>
      </w:r>
    </w:p>
    <w:p w:rsidR="0060677E" w:rsidRDefault="0060677E">
      <w:pPr>
        <w:pStyle w:val="Obsah2"/>
        <w:rPr>
          <w:rFonts w:asciiTheme="minorHAnsi" w:eastAsiaTheme="minorEastAsia" w:hAnsiTheme="minorHAnsi" w:cstheme="minorBidi"/>
          <w:kern w:val="0"/>
          <w:szCs w:val="22"/>
        </w:rPr>
      </w:pPr>
      <w:r w:rsidRPr="00702797">
        <w:t>10.6</w:t>
      </w:r>
      <w:r>
        <w:rPr>
          <w:rFonts w:asciiTheme="minorHAnsi" w:eastAsiaTheme="minorEastAsia" w:hAnsiTheme="minorHAnsi" w:cstheme="minorBidi"/>
          <w:kern w:val="0"/>
          <w:szCs w:val="22"/>
        </w:rPr>
        <w:tab/>
      </w:r>
      <w:r w:rsidRPr="00702797">
        <w:t xml:space="preserve">Seznam dokumentace zpracované a předkládané </w:t>
      </w:r>
      <w:r w:rsidRPr="00702797">
        <w:rPr>
          <w:smallCaps/>
        </w:rPr>
        <w:t>zhotovitelem</w:t>
      </w:r>
      <w:r w:rsidRPr="00702797">
        <w:t xml:space="preserve"> po </w:t>
      </w:r>
      <w:r w:rsidRPr="00702797">
        <w:rPr>
          <w:smallCaps/>
        </w:rPr>
        <w:t>předběžném převzetí etapy díla</w:t>
      </w:r>
      <w:r w:rsidRPr="00702797">
        <w:t>.</w:t>
      </w:r>
      <w:r>
        <w:rPr>
          <w:webHidden/>
        </w:rPr>
        <w:tab/>
      </w:r>
      <w:r w:rsidR="00702797">
        <w:rPr>
          <w:webHidden/>
        </w:rPr>
        <w:t>43</w:t>
      </w:r>
    </w:p>
    <w:p w:rsidR="0060677E" w:rsidRDefault="0060677E">
      <w:pPr>
        <w:pStyle w:val="Obsah2"/>
        <w:rPr>
          <w:rFonts w:asciiTheme="minorHAnsi" w:eastAsiaTheme="minorEastAsia" w:hAnsiTheme="minorHAnsi" w:cstheme="minorBidi"/>
          <w:kern w:val="0"/>
          <w:szCs w:val="22"/>
        </w:rPr>
      </w:pPr>
      <w:r w:rsidRPr="00702797">
        <w:t>10.7</w:t>
      </w:r>
      <w:r>
        <w:rPr>
          <w:rFonts w:asciiTheme="minorHAnsi" w:eastAsiaTheme="minorEastAsia" w:hAnsiTheme="minorHAnsi" w:cstheme="minorBidi"/>
          <w:kern w:val="0"/>
          <w:szCs w:val="22"/>
        </w:rPr>
        <w:tab/>
      </w:r>
      <w:r w:rsidRPr="00702797">
        <w:t xml:space="preserve">Množství a jazyk dokumentace vypracované </w:t>
      </w:r>
      <w:r w:rsidRPr="00702797">
        <w:rPr>
          <w:smallCaps/>
        </w:rPr>
        <w:t>zhotovitelem</w:t>
      </w:r>
      <w:r>
        <w:rPr>
          <w:webHidden/>
        </w:rPr>
        <w:tab/>
      </w:r>
      <w:r w:rsidR="00702797">
        <w:rPr>
          <w:webHidden/>
        </w:rPr>
        <w:t>43</w:t>
      </w:r>
    </w:p>
    <w:p w:rsidR="0060677E" w:rsidRDefault="0060677E">
      <w:pPr>
        <w:pStyle w:val="Obsah2"/>
        <w:rPr>
          <w:rFonts w:asciiTheme="minorHAnsi" w:eastAsiaTheme="minorEastAsia" w:hAnsiTheme="minorHAnsi" w:cstheme="minorBidi"/>
          <w:kern w:val="0"/>
          <w:szCs w:val="22"/>
        </w:rPr>
      </w:pPr>
      <w:r w:rsidRPr="00702797">
        <w:t>10.8</w:t>
      </w:r>
      <w:r>
        <w:rPr>
          <w:rFonts w:asciiTheme="minorHAnsi" w:eastAsiaTheme="minorEastAsia" w:hAnsiTheme="minorHAnsi" w:cstheme="minorBidi"/>
          <w:kern w:val="0"/>
          <w:szCs w:val="22"/>
        </w:rPr>
        <w:tab/>
      </w:r>
      <w:r w:rsidRPr="00702797">
        <w:t>Schvalování dokumentace</w:t>
      </w:r>
      <w:r>
        <w:rPr>
          <w:webHidden/>
        </w:rPr>
        <w:tab/>
      </w:r>
      <w:r w:rsidR="00702797">
        <w:rPr>
          <w:webHidden/>
        </w:rPr>
        <w:t>44</w:t>
      </w:r>
    </w:p>
    <w:p w:rsidR="0060677E" w:rsidRDefault="0060677E">
      <w:pPr>
        <w:pStyle w:val="Obsah2"/>
        <w:rPr>
          <w:rFonts w:asciiTheme="minorHAnsi" w:eastAsiaTheme="minorEastAsia" w:hAnsiTheme="minorHAnsi" w:cstheme="minorBidi"/>
          <w:kern w:val="0"/>
          <w:szCs w:val="22"/>
        </w:rPr>
      </w:pPr>
      <w:r w:rsidRPr="00702797">
        <w:t>10.9</w:t>
      </w:r>
      <w:r>
        <w:rPr>
          <w:rFonts w:asciiTheme="minorHAnsi" w:eastAsiaTheme="minorEastAsia" w:hAnsiTheme="minorHAnsi" w:cstheme="minorBidi"/>
          <w:kern w:val="0"/>
          <w:szCs w:val="22"/>
        </w:rPr>
        <w:tab/>
      </w:r>
      <w:r w:rsidRPr="00702797">
        <w:t>Formát předávané dokumentace:</w:t>
      </w:r>
      <w:r>
        <w:rPr>
          <w:webHidden/>
        </w:rPr>
        <w:tab/>
      </w:r>
      <w:r w:rsidR="00702797">
        <w:rPr>
          <w:webHidden/>
        </w:rPr>
        <w:t>44</w:t>
      </w:r>
    </w:p>
    <w:p w:rsidR="0060677E" w:rsidRDefault="0060677E">
      <w:pPr>
        <w:pStyle w:val="Obsah3"/>
        <w:rPr>
          <w:rFonts w:asciiTheme="minorHAnsi" w:eastAsiaTheme="minorEastAsia" w:hAnsiTheme="minorHAnsi" w:cstheme="minorBidi"/>
          <w:kern w:val="0"/>
          <w:szCs w:val="22"/>
        </w:rPr>
      </w:pPr>
      <w:r w:rsidRPr="00702797">
        <w:t>10.9.1</w:t>
      </w:r>
      <w:r>
        <w:rPr>
          <w:rFonts w:asciiTheme="minorHAnsi" w:eastAsiaTheme="minorEastAsia" w:hAnsiTheme="minorHAnsi" w:cstheme="minorBidi"/>
          <w:kern w:val="0"/>
          <w:szCs w:val="22"/>
        </w:rPr>
        <w:tab/>
      </w:r>
      <w:r w:rsidRPr="00702797">
        <w:t>Tištěná forma</w:t>
      </w:r>
      <w:r>
        <w:rPr>
          <w:webHidden/>
        </w:rPr>
        <w:tab/>
      </w:r>
      <w:r w:rsidR="00702797">
        <w:rPr>
          <w:webHidden/>
        </w:rPr>
        <w:t>44</w:t>
      </w:r>
    </w:p>
    <w:p w:rsidR="0060677E" w:rsidRDefault="0060677E">
      <w:pPr>
        <w:pStyle w:val="Obsah3"/>
        <w:rPr>
          <w:rFonts w:asciiTheme="minorHAnsi" w:eastAsiaTheme="minorEastAsia" w:hAnsiTheme="minorHAnsi" w:cstheme="minorBidi"/>
          <w:kern w:val="0"/>
          <w:szCs w:val="22"/>
        </w:rPr>
      </w:pPr>
      <w:r w:rsidRPr="00702797">
        <w:t>10.9.2</w:t>
      </w:r>
      <w:r>
        <w:rPr>
          <w:rFonts w:asciiTheme="minorHAnsi" w:eastAsiaTheme="minorEastAsia" w:hAnsiTheme="minorHAnsi" w:cstheme="minorBidi"/>
          <w:kern w:val="0"/>
          <w:szCs w:val="22"/>
        </w:rPr>
        <w:tab/>
      </w:r>
      <w:r w:rsidRPr="00702797">
        <w:t>Elektronická forma</w:t>
      </w:r>
      <w:r>
        <w:rPr>
          <w:webHidden/>
        </w:rPr>
        <w:tab/>
      </w:r>
      <w:r w:rsidR="00702797">
        <w:rPr>
          <w:webHidden/>
        </w:rPr>
        <w:t>44</w:t>
      </w:r>
    </w:p>
    <w:p w:rsidR="0060677E" w:rsidRDefault="0060677E">
      <w:pPr>
        <w:pStyle w:val="Obsah1"/>
        <w:rPr>
          <w:rFonts w:asciiTheme="minorHAnsi" w:eastAsiaTheme="minorEastAsia" w:hAnsiTheme="minorHAnsi" w:cstheme="minorBidi"/>
          <w:b w:val="0"/>
          <w:caps w:val="0"/>
          <w:kern w:val="0"/>
          <w:szCs w:val="22"/>
        </w:rPr>
      </w:pPr>
      <w:r w:rsidRPr="00702797">
        <w:t>11.</w:t>
      </w:r>
      <w:r>
        <w:rPr>
          <w:rFonts w:asciiTheme="minorHAnsi" w:eastAsiaTheme="minorEastAsia" w:hAnsiTheme="minorHAnsi" w:cstheme="minorBidi"/>
          <w:b w:val="0"/>
          <w:caps w:val="0"/>
          <w:kern w:val="0"/>
          <w:szCs w:val="22"/>
        </w:rPr>
        <w:tab/>
      </w:r>
      <w:r w:rsidRPr="00702797">
        <w:t>Normy a předpisy</w:t>
      </w:r>
      <w:r>
        <w:rPr>
          <w:webHidden/>
        </w:rPr>
        <w:tab/>
      </w:r>
      <w:r w:rsidR="00702797">
        <w:rPr>
          <w:webHidden/>
        </w:rPr>
        <w:t>45</w:t>
      </w:r>
    </w:p>
    <w:p w:rsidR="0060677E" w:rsidRDefault="0060677E">
      <w:pPr>
        <w:pStyle w:val="Obsah1"/>
        <w:rPr>
          <w:rFonts w:asciiTheme="minorHAnsi" w:eastAsiaTheme="minorEastAsia" w:hAnsiTheme="minorHAnsi" w:cstheme="minorBidi"/>
          <w:b w:val="0"/>
          <w:caps w:val="0"/>
          <w:kern w:val="0"/>
          <w:szCs w:val="22"/>
        </w:rPr>
      </w:pPr>
      <w:r w:rsidRPr="00702797">
        <w:t>12.</w:t>
      </w:r>
      <w:r>
        <w:rPr>
          <w:rFonts w:asciiTheme="minorHAnsi" w:eastAsiaTheme="minorEastAsia" w:hAnsiTheme="minorHAnsi" w:cstheme="minorBidi"/>
          <w:b w:val="0"/>
          <w:caps w:val="0"/>
          <w:kern w:val="0"/>
          <w:szCs w:val="22"/>
        </w:rPr>
        <w:tab/>
      </w:r>
      <w:r w:rsidRPr="00702797">
        <w:t>Protipožární opATŘENÍ</w:t>
      </w:r>
      <w:r>
        <w:rPr>
          <w:webHidden/>
        </w:rPr>
        <w:tab/>
      </w:r>
      <w:r w:rsidR="00702797">
        <w:rPr>
          <w:webHidden/>
        </w:rPr>
        <w:t>49</w:t>
      </w:r>
    </w:p>
    <w:p w:rsidR="0060677E" w:rsidRDefault="0060677E">
      <w:pPr>
        <w:pStyle w:val="Obsah1"/>
        <w:rPr>
          <w:rFonts w:asciiTheme="minorHAnsi" w:eastAsiaTheme="minorEastAsia" w:hAnsiTheme="minorHAnsi" w:cstheme="minorBidi"/>
          <w:b w:val="0"/>
          <w:caps w:val="0"/>
          <w:kern w:val="0"/>
          <w:szCs w:val="22"/>
        </w:rPr>
      </w:pPr>
      <w:r w:rsidRPr="00702797">
        <w:t>13.</w:t>
      </w:r>
      <w:r>
        <w:rPr>
          <w:rFonts w:asciiTheme="minorHAnsi" w:eastAsiaTheme="minorEastAsia" w:hAnsiTheme="minorHAnsi" w:cstheme="minorBidi"/>
          <w:b w:val="0"/>
          <w:caps w:val="0"/>
          <w:kern w:val="0"/>
          <w:szCs w:val="22"/>
        </w:rPr>
        <w:tab/>
      </w:r>
      <w:r w:rsidRPr="00702797">
        <w:t>Zajištění péče o zdraví a bezpečnost</w:t>
      </w:r>
      <w:r>
        <w:rPr>
          <w:webHidden/>
        </w:rPr>
        <w:tab/>
      </w:r>
      <w:r w:rsidR="00702797">
        <w:rPr>
          <w:webHidden/>
        </w:rPr>
        <w:t>49</w:t>
      </w:r>
    </w:p>
    <w:p w:rsidR="0060677E" w:rsidRDefault="0060677E">
      <w:pPr>
        <w:pStyle w:val="Obsah1"/>
        <w:rPr>
          <w:rFonts w:asciiTheme="minorHAnsi" w:eastAsiaTheme="minorEastAsia" w:hAnsiTheme="minorHAnsi" w:cstheme="minorBidi"/>
          <w:b w:val="0"/>
          <w:caps w:val="0"/>
          <w:kern w:val="0"/>
          <w:szCs w:val="22"/>
        </w:rPr>
      </w:pPr>
      <w:r w:rsidRPr="00702797">
        <w:t>14.</w:t>
      </w:r>
      <w:r>
        <w:rPr>
          <w:rFonts w:asciiTheme="minorHAnsi" w:eastAsiaTheme="minorEastAsia" w:hAnsiTheme="minorHAnsi" w:cstheme="minorBidi"/>
          <w:b w:val="0"/>
          <w:caps w:val="0"/>
          <w:kern w:val="0"/>
          <w:szCs w:val="22"/>
        </w:rPr>
        <w:tab/>
      </w:r>
      <w:r w:rsidRPr="00702797">
        <w:t>Doplňky</w:t>
      </w:r>
      <w:r>
        <w:rPr>
          <w:webHidden/>
        </w:rPr>
        <w:tab/>
      </w:r>
      <w:r w:rsidR="00702797">
        <w:rPr>
          <w:webHidden/>
        </w:rPr>
        <w:t>49</w:t>
      </w:r>
    </w:p>
    <w:p w:rsidR="00D97560" w:rsidRDefault="00D97560" w:rsidP="00F779BB">
      <w:pPr>
        <w:spacing w:before="120"/>
        <w:jc w:val="center"/>
        <w:rPr>
          <w:b/>
        </w:rPr>
      </w:pPr>
      <w:r w:rsidRPr="00BC17AC">
        <w:rPr>
          <w:b/>
        </w:rPr>
        <w:br w:type="page"/>
      </w:r>
      <w:r w:rsidRPr="00BC17AC">
        <w:rPr>
          <w:b/>
        </w:rPr>
        <w:lastRenderedPageBreak/>
        <w:t>SEZNAM POUŽITÝCH ZKRATEK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8421"/>
      </w:tblGrid>
      <w:tr w:rsidR="007348EE" w:rsidRPr="00BC17AC" w:rsidTr="00135C5C">
        <w:tc>
          <w:tcPr>
            <w:tcW w:w="1245" w:type="dxa"/>
          </w:tcPr>
          <w:p w:rsidR="007348EE" w:rsidRPr="00BC17AC" w:rsidRDefault="007348EE" w:rsidP="007348EE">
            <w:pPr>
              <w:spacing w:before="60" w:after="40"/>
            </w:pPr>
            <w:r w:rsidRPr="00BC17AC">
              <w:t>C-Bus</w:t>
            </w:r>
            <w:r w:rsidRPr="00BC17AC">
              <w:tab/>
            </w:r>
          </w:p>
        </w:tc>
        <w:tc>
          <w:tcPr>
            <w:tcW w:w="8421" w:type="dxa"/>
          </w:tcPr>
          <w:p w:rsidR="007348EE" w:rsidRPr="00BC17AC" w:rsidRDefault="007348EE" w:rsidP="007348EE">
            <w:pPr>
              <w:spacing w:before="60" w:after="40"/>
              <w:ind w:left="200"/>
            </w:pPr>
            <w:r>
              <w:t>K</w:t>
            </w:r>
            <w:r w:rsidRPr="00BC17AC">
              <w:t>omunikační protokol řídicího systému</w:t>
            </w:r>
          </w:p>
        </w:tc>
      </w:tr>
      <w:tr w:rsidR="007348EE" w:rsidRPr="00BC17AC" w:rsidTr="00135C5C">
        <w:tc>
          <w:tcPr>
            <w:tcW w:w="1245" w:type="dxa"/>
          </w:tcPr>
          <w:p w:rsidR="007348EE" w:rsidRPr="00BC17AC" w:rsidRDefault="007348EE" w:rsidP="007348EE">
            <w:pPr>
              <w:spacing w:before="60" w:after="40"/>
            </w:pPr>
            <w:r w:rsidRPr="00BC17AC">
              <w:t>CZT</w:t>
            </w:r>
            <w:r w:rsidRPr="00BC17AC">
              <w:tab/>
            </w:r>
          </w:p>
        </w:tc>
        <w:tc>
          <w:tcPr>
            <w:tcW w:w="8421" w:type="dxa"/>
          </w:tcPr>
          <w:p w:rsidR="007348EE" w:rsidRPr="00BC17AC" w:rsidRDefault="007348EE" w:rsidP="007348EE">
            <w:pPr>
              <w:spacing w:before="60" w:after="40"/>
              <w:ind w:left="200"/>
            </w:pPr>
            <w:r>
              <w:t>C</w:t>
            </w:r>
            <w:r w:rsidRPr="00BC17AC">
              <w:t>entrální zásobování teplem</w:t>
            </w:r>
          </w:p>
        </w:tc>
      </w:tr>
      <w:tr w:rsidR="007348EE" w:rsidRPr="00BC17AC" w:rsidTr="00135C5C">
        <w:tc>
          <w:tcPr>
            <w:tcW w:w="1245" w:type="dxa"/>
          </w:tcPr>
          <w:p w:rsidR="007348EE" w:rsidRPr="00BC17AC" w:rsidRDefault="007348EE" w:rsidP="007348EE">
            <w:pPr>
              <w:spacing w:before="60" w:after="40"/>
            </w:pPr>
            <w:r w:rsidRPr="00BC17AC">
              <w:t>DN</w:t>
            </w:r>
            <w:r w:rsidRPr="00BC17AC">
              <w:tab/>
            </w:r>
          </w:p>
        </w:tc>
        <w:tc>
          <w:tcPr>
            <w:tcW w:w="8421" w:type="dxa"/>
          </w:tcPr>
          <w:p w:rsidR="007348EE" w:rsidRPr="00BC17AC" w:rsidRDefault="007348EE" w:rsidP="007348EE">
            <w:pPr>
              <w:spacing w:before="60" w:after="40"/>
              <w:ind w:left="200"/>
            </w:pPr>
            <w:r>
              <w:t>D</w:t>
            </w:r>
            <w:r w:rsidRPr="00BC17AC">
              <w:t>imenze potrubí</w:t>
            </w:r>
          </w:p>
        </w:tc>
      </w:tr>
      <w:tr w:rsidR="007348EE" w:rsidRPr="00BC17AC" w:rsidTr="00135C5C">
        <w:tc>
          <w:tcPr>
            <w:tcW w:w="1245" w:type="dxa"/>
          </w:tcPr>
          <w:p w:rsidR="007348EE" w:rsidRPr="00BC17AC" w:rsidRDefault="007348EE" w:rsidP="007348EE">
            <w:pPr>
              <w:spacing w:before="60" w:after="40"/>
            </w:pPr>
            <w:r w:rsidRPr="00BC17AC">
              <w:t>ČD</w:t>
            </w:r>
          </w:p>
        </w:tc>
        <w:tc>
          <w:tcPr>
            <w:tcW w:w="8421" w:type="dxa"/>
          </w:tcPr>
          <w:p w:rsidR="007348EE" w:rsidRPr="00BC17AC" w:rsidRDefault="007348EE" w:rsidP="007348EE">
            <w:pPr>
              <w:spacing w:before="60" w:after="40"/>
              <w:ind w:left="200"/>
            </w:pPr>
            <w:r w:rsidRPr="00BC17AC">
              <w:t>České dráhy</w:t>
            </w:r>
          </w:p>
        </w:tc>
      </w:tr>
      <w:tr w:rsidR="007348EE" w:rsidRPr="00BC17AC" w:rsidTr="00135C5C">
        <w:tc>
          <w:tcPr>
            <w:tcW w:w="1245" w:type="dxa"/>
          </w:tcPr>
          <w:p w:rsidR="007348EE" w:rsidRPr="00BC17AC" w:rsidRDefault="007348EE" w:rsidP="007348EE">
            <w:pPr>
              <w:spacing w:before="60" w:after="40"/>
            </w:pPr>
            <w:r w:rsidRPr="00BC17AC">
              <w:t>DIO</w:t>
            </w:r>
            <w:r w:rsidRPr="00BC17AC">
              <w:tab/>
            </w:r>
          </w:p>
        </w:tc>
        <w:tc>
          <w:tcPr>
            <w:tcW w:w="8421" w:type="dxa"/>
          </w:tcPr>
          <w:p w:rsidR="007348EE" w:rsidRPr="00BC17AC" w:rsidRDefault="007348EE" w:rsidP="007348EE">
            <w:pPr>
              <w:spacing w:before="60" w:after="40"/>
              <w:ind w:left="200"/>
            </w:pPr>
            <w:r w:rsidRPr="00BC17AC">
              <w:t>Dopravně inženýrské opatření</w:t>
            </w:r>
          </w:p>
        </w:tc>
      </w:tr>
      <w:tr w:rsidR="007348EE" w:rsidRPr="00BC17AC" w:rsidTr="00135C5C">
        <w:tc>
          <w:tcPr>
            <w:tcW w:w="1245" w:type="dxa"/>
          </w:tcPr>
          <w:p w:rsidR="007348EE" w:rsidRPr="00BC17AC" w:rsidRDefault="007348EE" w:rsidP="007348EE">
            <w:pPr>
              <w:spacing w:before="60" w:after="40"/>
              <w:rPr>
                <w:highlight w:val="green"/>
              </w:rPr>
            </w:pPr>
            <w:r w:rsidRPr="00BC17AC">
              <w:t>DPS</w:t>
            </w:r>
          </w:p>
        </w:tc>
        <w:tc>
          <w:tcPr>
            <w:tcW w:w="8421" w:type="dxa"/>
          </w:tcPr>
          <w:p w:rsidR="007348EE" w:rsidRPr="00BC17AC" w:rsidRDefault="007348EE" w:rsidP="007348EE">
            <w:pPr>
              <w:spacing w:before="60" w:after="40"/>
              <w:ind w:left="200"/>
            </w:pPr>
            <w:r w:rsidRPr="00BC17AC">
              <w:t>Domovní předávací stanice (někde používána pro stejné zařízení zkratka KPS – kompaktní předávací stanice)</w:t>
            </w:r>
          </w:p>
        </w:tc>
      </w:tr>
      <w:tr w:rsidR="007348EE" w:rsidRPr="00BC17AC" w:rsidTr="00135C5C">
        <w:tc>
          <w:tcPr>
            <w:tcW w:w="1245" w:type="dxa"/>
          </w:tcPr>
          <w:p w:rsidR="007348EE" w:rsidRPr="00BC17AC" w:rsidRDefault="007348EE" w:rsidP="007348EE">
            <w:pPr>
              <w:spacing w:before="60" w:after="40"/>
            </w:pPr>
            <w:r w:rsidRPr="00BC17AC">
              <w:t>DUR</w:t>
            </w:r>
          </w:p>
        </w:tc>
        <w:tc>
          <w:tcPr>
            <w:tcW w:w="8421" w:type="dxa"/>
          </w:tcPr>
          <w:p w:rsidR="007348EE" w:rsidRPr="00BC17AC" w:rsidRDefault="007348EE" w:rsidP="007348EE">
            <w:pPr>
              <w:spacing w:before="60" w:after="40"/>
              <w:ind w:left="200"/>
            </w:pPr>
            <w:r w:rsidRPr="00BC17AC">
              <w:t>Dokumentace pro územní rozhodnutí</w:t>
            </w:r>
          </w:p>
        </w:tc>
      </w:tr>
      <w:tr w:rsidR="007348EE" w:rsidRPr="00BC17AC" w:rsidTr="00135C5C">
        <w:tc>
          <w:tcPr>
            <w:tcW w:w="1245" w:type="dxa"/>
          </w:tcPr>
          <w:p w:rsidR="007348EE" w:rsidRPr="00BC17AC" w:rsidRDefault="007348EE" w:rsidP="007348EE">
            <w:pPr>
              <w:spacing w:before="60" w:after="40"/>
            </w:pPr>
            <w:r w:rsidRPr="00BC17AC">
              <w:t>EUV</w:t>
            </w:r>
          </w:p>
        </w:tc>
        <w:tc>
          <w:tcPr>
            <w:tcW w:w="8421" w:type="dxa"/>
          </w:tcPr>
          <w:p w:rsidR="007348EE" w:rsidRPr="00BC17AC" w:rsidRDefault="007348EE" w:rsidP="007348EE">
            <w:pPr>
              <w:spacing w:before="60" w:after="40"/>
              <w:ind w:left="200"/>
            </w:pPr>
            <w:r w:rsidRPr="00BC17AC">
              <w:t>Elektrický uzavírací ventil</w:t>
            </w:r>
          </w:p>
        </w:tc>
      </w:tr>
      <w:tr w:rsidR="007348EE" w:rsidRPr="00BC17AC" w:rsidTr="00135C5C">
        <w:tc>
          <w:tcPr>
            <w:tcW w:w="1245" w:type="dxa"/>
          </w:tcPr>
          <w:p w:rsidR="007348EE" w:rsidRPr="006900AF" w:rsidRDefault="007348EE" w:rsidP="007348EE">
            <w:pPr>
              <w:spacing w:before="60" w:after="40"/>
            </w:pPr>
            <w:r w:rsidRPr="006900AF">
              <w:t>HDPE</w:t>
            </w:r>
            <w:r w:rsidRPr="006900AF">
              <w:tab/>
            </w:r>
          </w:p>
        </w:tc>
        <w:tc>
          <w:tcPr>
            <w:tcW w:w="8421" w:type="dxa"/>
          </w:tcPr>
          <w:p w:rsidR="007348EE" w:rsidRPr="00BC17AC" w:rsidRDefault="007348EE" w:rsidP="007348EE">
            <w:pPr>
              <w:spacing w:before="60" w:after="40"/>
              <w:ind w:left="200"/>
            </w:pPr>
            <w:r w:rsidRPr="006900AF">
              <w:t>vysokohustotní polyetylén</w:t>
            </w:r>
          </w:p>
        </w:tc>
      </w:tr>
      <w:tr w:rsidR="007348EE" w:rsidRPr="000E7DB2" w:rsidTr="00135C5C">
        <w:tc>
          <w:tcPr>
            <w:tcW w:w="1245" w:type="dxa"/>
          </w:tcPr>
          <w:p w:rsidR="007348EE" w:rsidRPr="006900AF" w:rsidRDefault="007348EE" w:rsidP="007348EE">
            <w:pPr>
              <w:spacing w:before="60" w:after="40"/>
            </w:pPr>
            <w:r w:rsidRPr="006900AF">
              <w:t>HV</w:t>
            </w:r>
          </w:p>
        </w:tc>
        <w:tc>
          <w:tcPr>
            <w:tcW w:w="8421" w:type="dxa"/>
          </w:tcPr>
          <w:p w:rsidR="007348EE" w:rsidRPr="006900AF" w:rsidRDefault="007348EE" w:rsidP="007348EE">
            <w:pPr>
              <w:spacing w:before="60" w:after="40"/>
              <w:ind w:left="200"/>
            </w:pPr>
            <w:r w:rsidRPr="006900AF">
              <w:t>Horkovod, horkovodní</w:t>
            </w:r>
          </w:p>
        </w:tc>
      </w:tr>
      <w:tr w:rsidR="007348EE" w:rsidRPr="00BC17AC" w:rsidTr="00135C5C">
        <w:tc>
          <w:tcPr>
            <w:tcW w:w="1245" w:type="dxa"/>
          </w:tcPr>
          <w:p w:rsidR="007348EE" w:rsidRPr="006900AF" w:rsidRDefault="007348EE" w:rsidP="007348EE">
            <w:pPr>
              <w:spacing w:before="60" w:after="40"/>
            </w:pPr>
            <w:r w:rsidRPr="006900AF">
              <w:t>HVS</w:t>
            </w:r>
          </w:p>
        </w:tc>
        <w:tc>
          <w:tcPr>
            <w:tcW w:w="8421" w:type="dxa"/>
          </w:tcPr>
          <w:p w:rsidR="007348EE" w:rsidRPr="00BC17AC" w:rsidRDefault="007348EE" w:rsidP="007348EE">
            <w:pPr>
              <w:spacing w:before="60" w:after="40"/>
              <w:ind w:left="200"/>
            </w:pPr>
            <w:r w:rsidRPr="006900AF">
              <w:t>Horkovodní výměníková stanice</w:t>
            </w:r>
          </w:p>
        </w:tc>
      </w:tr>
      <w:tr w:rsidR="007348EE" w:rsidRPr="00BC17AC" w:rsidTr="00135C5C">
        <w:tc>
          <w:tcPr>
            <w:tcW w:w="1245" w:type="dxa"/>
          </w:tcPr>
          <w:p w:rsidR="007348EE" w:rsidRPr="00BC17AC" w:rsidRDefault="007348EE" w:rsidP="007348EE">
            <w:pPr>
              <w:spacing w:before="60" w:after="40"/>
            </w:pPr>
            <w:r w:rsidRPr="00BC17AC">
              <w:t>KPS</w:t>
            </w:r>
            <w:r w:rsidRPr="00BC17AC">
              <w:tab/>
            </w:r>
          </w:p>
        </w:tc>
        <w:tc>
          <w:tcPr>
            <w:tcW w:w="8421" w:type="dxa"/>
          </w:tcPr>
          <w:p w:rsidR="007348EE" w:rsidRPr="00BC17AC" w:rsidRDefault="007348EE" w:rsidP="007348EE">
            <w:pPr>
              <w:spacing w:before="60" w:after="40"/>
              <w:ind w:left="200"/>
            </w:pPr>
            <w:r w:rsidRPr="00BC17AC">
              <w:t>Kompaktní předávací stanice (někde používána pro stejné zařízení zkratka DPS – domovní předávací stanice)</w:t>
            </w:r>
          </w:p>
        </w:tc>
      </w:tr>
      <w:tr w:rsidR="007348EE" w:rsidRPr="00BC17AC" w:rsidTr="00135C5C">
        <w:tc>
          <w:tcPr>
            <w:tcW w:w="1245" w:type="dxa"/>
          </w:tcPr>
          <w:p w:rsidR="007348EE" w:rsidRPr="00BC17AC" w:rsidRDefault="007348EE" w:rsidP="007348EE">
            <w:pPr>
              <w:spacing w:before="60" w:after="40"/>
            </w:pPr>
            <w:r w:rsidRPr="00BC17AC">
              <w:t>KVS</w:t>
            </w:r>
            <w:r w:rsidRPr="00BC17AC">
              <w:tab/>
            </w:r>
          </w:p>
        </w:tc>
        <w:tc>
          <w:tcPr>
            <w:tcW w:w="8421" w:type="dxa"/>
          </w:tcPr>
          <w:p w:rsidR="007348EE" w:rsidRPr="00BC17AC" w:rsidRDefault="007348EE" w:rsidP="007348EE">
            <w:pPr>
              <w:spacing w:before="60" w:after="40"/>
              <w:ind w:left="200"/>
            </w:pPr>
            <w:r>
              <w:t>K</w:t>
            </w:r>
            <w:r w:rsidRPr="00BC17AC">
              <w:t>ompaktní výměníková stanice</w:t>
            </w:r>
          </w:p>
        </w:tc>
      </w:tr>
      <w:tr w:rsidR="007348EE" w:rsidRPr="00BC17AC" w:rsidTr="00135C5C">
        <w:tc>
          <w:tcPr>
            <w:tcW w:w="1245" w:type="dxa"/>
          </w:tcPr>
          <w:p w:rsidR="007348EE" w:rsidRPr="00BC17AC" w:rsidRDefault="007348EE" w:rsidP="007348EE">
            <w:pPr>
              <w:spacing w:before="60" w:after="40"/>
            </w:pPr>
            <w:r w:rsidRPr="00BC17AC">
              <w:t>MaR</w:t>
            </w:r>
          </w:p>
        </w:tc>
        <w:tc>
          <w:tcPr>
            <w:tcW w:w="8421" w:type="dxa"/>
          </w:tcPr>
          <w:p w:rsidR="007348EE" w:rsidRPr="00BC17AC" w:rsidRDefault="007348EE" w:rsidP="007348EE">
            <w:pPr>
              <w:spacing w:before="60" w:after="40"/>
              <w:ind w:left="200"/>
            </w:pPr>
            <w:r w:rsidRPr="00BC17AC">
              <w:t>Měření a regulace</w:t>
            </w:r>
          </w:p>
        </w:tc>
      </w:tr>
      <w:tr w:rsidR="007348EE" w:rsidRPr="00BC17AC" w:rsidTr="00135C5C">
        <w:tc>
          <w:tcPr>
            <w:tcW w:w="1245" w:type="dxa"/>
          </w:tcPr>
          <w:p w:rsidR="007348EE" w:rsidRPr="00BC17AC" w:rsidRDefault="007348EE" w:rsidP="007348EE">
            <w:pPr>
              <w:spacing w:before="60" w:after="40"/>
            </w:pPr>
            <w:r w:rsidRPr="00BC17AC">
              <w:t>M-Bus</w:t>
            </w:r>
            <w:r w:rsidRPr="00BC17AC">
              <w:tab/>
            </w:r>
          </w:p>
        </w:tc>
        <w:tc>
          <w:tcPr>
            <w:tcW w:w="8421" w:type="dxa"/>
          </w:tcPr>
          <w:p w:rsidR="007348EE" w:rsidRPr="00BC17AC" w:rsidRDefault="007348EE" w:rsidP="007348EE">
            <w:pPr>
              <w:spacing w:before="60" w:after="40"/>
              <w:ind w:left="200"/>
            </w:pPr>
            <w:r w:rsidRPr="00BC17AC">
              <w:t>meter bus – komunikační protokol s měřiči</w:t>
            </w:r>
          </w:p>
        </w:tc>
      </w:tr>
      <w:tr w:rsidR="007348EE" w:rsidRPr="00BC17AC" w:rsidTr="00135C5C">
        <w:tc>
          <w:tcPr>
            <w:tcW w:w="1245" w:type="dxa"/>
          </w:tcPr>
          <w:p w:rsidR="007348EE" w:rsidRPr="00BC17AC" w:rsidRDefault="007348EE" w:rsidP="007348EE">
            <w:pPr>
              <w:spacing w:before="60" w:after="40"/>
            </w:pPr>
            <w:r>
              <w:t>OP</w:t>
            </w:r>
          </w:p>
        </w:tc>
        <w:tc>
          <w:tcPr>
            <w:tcW w:w="8421" w:type="dxa"/>
          </w:tcPr>
          <w:p w:rsidR="007348EE" w:rsidRPr="00BC17AC" w:rsidRDefault="007348EE" w:rsidP="007348EE">
            <w:pPr>
              <w:spacing w:before="60" w:after="40"/>
              <w:ind w:left="200"/>
            </w:pPr>
            <w:r>
              <w:t>Odpouštěcí přetlak</w:t>
            </w:r>
          </w:p>
        </w:tc>
      </w:tr>
      <w:tr w:rsidR="007348EE" w:rsidRPr="00BC17AC" w:rsidTr="00135C5C">
        <w:tc>
          <w:tcPr>
            <w:tcW w:w="1245" w:type="dxa"/>
          </w:tcPr>
          <w:p w:rsidR="007348EE" w:rsidRPr="00BC17AC" w:rsidRDefault="007348EE" w:rsidP="007348EE">
            <w:pPr>
              <w:spacing w:before="60" w:after="40"/>
            </w:pPr>
            <w:r w:rsidRPr="00BC17AC">
              <w:t>OS</w:t>
            </w:r>
            <w:r w:rsidRPr="00BC17AC">
              <w:tab/>
            </w:r>
          </w:p>
        </w:tc>
        <w:tc>
          <w:tcPr>
            <w:tcW w:w="8421" w:type="dxa"/>
          </w:tcPr>
          <w:p w:rsidR="007348EE" w:rsidRPr="00BC17AC" w:rsidRDefault="007348EE" w:rsidP="007348EE">
            <w:pPr>
              <w:spacing w:before="60" w:after="40"/>
              <w:ind w:left="200"/>
            </w:pPr>
            <w:r w:rsidRPr="00BC17AC">
              <w:t>operační systém</w:t>
            </w:r>
          </w:p>
        </w:tc>
      </w:tr>
      <w:tr w:rsidR="007348EE" w:rsidRPr="00BC17AC" w:rsidTr="00135C5C">
        <w:tc>
          <w:tcPr>
            <w:tcW w:w="1245" w:type="dxa"/>
          </w:tcPr>
          <w:p w:rsidR="007348EE" w:rsidRPr="00BC17AC" w:rsidRDefault="007348EE" w:rsidP="007348EE">
            <w:pPr>
              <w:spacing w:before="60" w:after="40"/>
            </w:pPr>
            <w:r w:rsidRPr="00BC17AC">
              <w:t>PC</w:t>
            </w:r>
            <w:r w:rsidRPr="00BC17AC">
              <w:tab/>
            </w:r>
          </w:p>
        </w:tc>
        <w:tc>
          <w:tcPr>
            <w:tcW w:w="8421" w:type="dxa"/>
          </w:tcPr>
          <w:p w:rsidR="007348EE" w:rsidRPr="00BC17AC" w:rsidRDefault="007348EE" w:rsidP="007348EE">
            <w:pPr>
              <w:spacing w:before="60" w:after="40"/>
              <w:ind w:left="199"/>
            </w:pPr>
            <w:r w:rsidRPr="00BC17AC">
              <w:t>osobní počítač</w:t>
            </w:r>
          </w:p>
        </w:tc>
      </w:tr>
      <w:tr w:rsidR="007348EE" w:rsidRPr="00BC17AC" w:rsidTr="00135C5C">
        <w:tc>
          <w:tcPr>
            <w:tcW w:w="1245" w:type="dxa"/>
          </w:tcPr>
          <w:p w:rsidR="007348EE" w:rsidRPr="004635BA" w:rsidRDefault="007348EE" w:rsidP="007348EE">
            <w:pPr>
              <w:spacing w:before="60" w:after="40"/>
            </w:pPr>
            <w:r w:rsidRPr="004635BA">
              <w:t>PD</w:t>
            </w:r>
          </w:p>
        </w:tc>
        <w:tc>
          <w:tcPr>
            <w:tcW w:w="8421" w:type="dxa"/>
          </w:tcPr>
          <w:p w:rsidR="007348EE" w:rsidRPr="00BC17AC" w:rsidRDefault="007348EE" w:rsidP="007348EE">
            <w:pPr>
              <w:spacing w:before="60" w:after="40"/>
              <w:ind w:left="199"/>
            </w:pPr>
            <w:r w:rsidRPr="004635BA">
              <w:t>Projektová dokumentace</w:t>
            </w:r>
          </w:p>
        </w:tc>
      </w:tr>
      <w:tr w:rsidR="007348EE" w:rsidRPr="00BC17AC" w:rsidTr="00135C5C">
        <w:tc>
          <w:tcPr>
            <w:tcW w:w="1245" w:type="dxa"/>
          </w:tcPr>
          <w:p w:rsidR="007348EE" w:rsidRPr="00BC17AC" w:rsidRDefault="007348EE" w:rsidP="007348EE">
            <w:pPr>
              <w:spacing w:before="60" w:after="40"/>
            </w:pPr>
            <w:r w:rsidRPr="00BC17AC">
              <w:t>PS</w:t>
            </w:r>
          </w:p>
        </w:tc>
        <w:tc>
          <w:tcPr>
            <w:tcW w:w="8421" w:type="dxa"/>
          </w:tcPr>
          <w:p w:rsidR="007348EE" w:rsidRPr="00BC17AC" w:rsidRDefault="007348EE" w:rsidP="007348EE">
            <w:pPr>
              <w:spacing w:before="60" w:after="40"/>
              <w:ind w:left="199"/>
            </w:pPr>
            <w:r w:rsidRPr="00BC17AC">
              <w:t>Provozní soubor</w:t>
            </w:r>
          </w:p>
        </w:tc>
      </w:tr>
      <w:tr w:rsidR="007348EE" w:rsidRPr="00BC17AC" w:rsidTr="00135C5C">
        <w:tc>
          <w:tcPr>
            <w:tcW w:w="1245" w:type="dxa"/>
          </w:tcPr>
          <w:p w:rsidR="007348EE" w:rsidRPr="00BC17AC" w:rsidRDefault="007348EE" w:rsidP="007348EE">
            <w:pPr>
              <w:spacing w:before="60" w:after="40"/>
            </w:pPr>
            <w:r w:rsidRPr="00BC17AC">
              <w:t>PV</w:t>
            </w:r>
            <w:r w:rsidRPr="00BC17AC">
              <w:tab/>
            </w:r>
          </w:p>
        </w:tc>
        <w:tc>
          <w:tcPr>
            <w:tcW w:w="8421" w:type="dxa"/>
          </w:tcPr>
          <w:p w:rsidR="007348EE" w:rsidRPr="00BC17AC" w:rsidRDefault="007348EE" w:rsidP="007348EE">
            <w:pPr>
              <w:spacing w:before="60" w:after="40"/>
              <w:ind w:left="199"/>
            </w:pPr>
            <w:r>
              <w:t>P</w:t>
            </w:r>
            <w:r w:rsidRPr="00BC17AC">
              <w:t>ojistný ventil</w:t>
            </w:r>
          </w:p>
        </w:tc>
      </w:tr>
      <w:tr w:rsidR="007348EE" w:rsidRPr="00BC17AC" w:rsidTr="00135C5C">
        <w:tc>
          <w:tcPr>
            <w:tcW w:w="1245" w:type="dxa"/>
          </w:tcPr>
          <w:p w:rsidR="007348EE" w:rsidRPr="00BC17AC" w:rsidRDefault="007348EE" w:rsidP="007348EE">
            <w:pPr>
              <w:spacing w:before="60" w:after="40"/>
            </w:pPr>
            <w:r w:rsidRPr="00BC17AC">
              <w:t>PUR</w:t>
            </w:r>
            <w:r w:rsidRPr="00BC17AC">
              <w:tab/>
            </w:r>
          </w:p>
        </w:tc>
        <w:tc>
          <w:tcPr>
            <w:tcW w:w="8421" w:type="dxa"/>
          </w:tcPr>
          <w:p w:rsidR="007348EE" w:rsidRPr="00BC17AC" w:rsidRDefault="007348EE" w:rsidP="007348EE">
            <w:pPr>
              <w:spacing w:before="60" w:after="40"/>
              <w:ind w:left="199"/>
            </w:pPr>
            <w:r>
              <w:t>P</w:t>
            </w:r>
            <w:r w:rsidRPr="00BC17AC">
              <w:t>olyuretan</w:t>
            </w:r>
          </w:p>
        </w:tc>
      </w:tr>
      <w:tr w:rsidR="007348EE" w:rsidRPr="00BC17AC" w:rsidTr="00135C5C">
        <w:tc>
          <w:tcPr>
            <w:tcW w:w="1245" w:type="dxa"/>
          </w:tcPr>
          <w:p w:rsidR="007348EE" w:rsidRPr="00BC2356" w:rsidRDefault="007348EE" w:rsidP="007348EE">
            <w:pPr>
              <w:spacing w:before="60" w:after="40"/>
            </w:pPr>
            <w:r w:rsidRPr="00BC2356">
              <w:t>ROT</w:t>
            </w:r>
          </w:p>
        </w:tc>
        <w:tc>
          <w:tcPr>
            <w:tcW w:w="8421" w:type="dxa"/>
          </w:tcPr>
          <w:p w:rsidR="007348EE" w:rsidRPr="00BC17AC" w:rsidRDefault="007348EE" w:rsidP="007348EE">
            <w:pPr>
              <w:spacing w:before="60" w:after="40"/>
              <w:ind w:left="199"/>
            </w:pPr>
            <w:r w:rsidRPr="00BC2356">
              <w:t>Rozvod a odbyt tepla</w:t>
            </w:r>
          </w:p>
        </w:tc>
      </w:tr>
      <w:tr w:rsidR="007348EE" w:rsidRPr="00BC17AC" w:rsidTr="00135C5C">
        <w:tc>
          <w:tcPr>
            <w:tcW w:w="1245" w:type="dxa"/>
          </w:tcPr>
          <w:p w:rsidR="007348EE" w:rsidRPr="00BC17AC" w:rsidRDefault="007348EE" w:rsidP="007348EE">
            <w:pPr>
              <w:spacing w:before="60" w:after="40"/>
            </w:pPr>
            <w:r w:rsidRPr="00BC17AC">
              <w:t>SO</w:t>
            </w:r>
          </w:p>
        </w:tc>
        <w:tc>
          <w:tcPr>
            <w:tcW w:w="8421" w:type="dxa"/>
          </w:tcPr>
          <w:p w:rsidR="007348EE" w:rsidRPr="00BC17AC" w:rsidRDefault="007348EE" w:rsidP="007348EE">
            <w:pPr>
              <w:spacing w:before="60" w:after="40"/>
              <w:ind w:left="199"/>
            </w:pPr>
            <w:r w:rsidRPr="00BC17AC">
              <w:t>Stavební objekt</w:t>
            </w:r>
          </w:p>
        </w:tc>
      </w:tr>
      <w:tr w:rsidR="007348EE" w:rsidRPr="00BC17AC" w:rsidTr="00135C5C">
        <w:tc>
          <w:tcPr>
            <w:tcW w:w="1245" w:type="dxa"/>
          </w:tcPr>
          <w:p w:rsidR="007348EE" w:rsidRPr="00BC17AC" w:rsidRDefault="007348EE" w:rsidP="007348EE">
            <w:pPr>
              <w:spacing w:before="60" w:after="40"/>
            </w:pPr>
            <w:r>
              <w:t>ŠO</w:t>
            </w:r>
          </w:p>
        </w:tc>
        <w:tc>
          <w:tcPr>
            <w:tcW w:w="8421" w:type="dxa"/>
          </w:tcPr>
          <w:p w:rsidR="007348EE" w:rsidRPr="00BC17AC" w:rsidRDefault="007348EE" w:rsidP="007348EE">
            <w:pPr>
              <w:spacing w:before="60" w:after="40"/>
              <w:ind w:left="199"/>
            </w:pPr>
            <w:r>
              <w:t>Špičkový ohřívák</w:t>
            </w:r>
          </w:p>
        </w:tc>
      </w:tr>
      <w:tr w:rsidR="007348EE" w:rsidRPr="00BC17AC" w:rsidTr="00135C5C">
        <w:tc>
          <w:tcPr>
            <w:tcW w:w="1245" w:type="dxa"/>
          </w:tcPr>
          <w:p w:rsidR="007348EE" w:rsidRPr="00BC17AC" w:rsidRDefault="007348EE" w:rsidP="007348EE">
            <w:pPr>
              <w:spacing w:before="60" w:after="40"/>
            </w:pPr>
            <w:r w:rsidRPr="00BC17AC">
              <w:t>TK</w:t>
            </w:r>
          </w:p>
        </w:tc>
        <w:tc>
          <w:tcPr>
            <w:tcW w:w="8421" w:type="dxa"/>
          </w:tcPr>
          <w:p w:rsidR="007348EE" w:rsidRPr="00BC17AC" w:rsidRDefault="007348EE" w:rsidP="007348EE">
            <w:pPr>
              <w:spacing w:before="60" w:after="40"/>
              <w:ind w:left="199"/>
            </w:pPr>
            <w:r w:rsidRPr="00BC17AC">
              <w:t>Teplovodní kanál</w:t>
            </w:r>
          </w:p>
        </w:tc>
      </w:tr>
      <w:tr w:rsidR="007348EE" w:rsidRPr="00BC17AC" w:rsidTr="00135C5C">
        <w:tc>
          <w:tcPr>
            <w:tcW w:w="1245" w:type="dxa"/>
          </w:tcPr>
          <w:p w:rsidR="007348EE" w:rsidRPr="00BC17AC" w:rsidRDefault="007348EE" w:rsidP="007348EE">
            <w:pPr>
              <w:spacing w:before="60" w:after="40"/>
            </w:pPr>
            <w:r w:rsidRPr="00BC17AC">
              <w:t>TP</w:t>
            </w:r>
            <w:r>
              <w:t>i</w:t>
            </w:r>
          </w:p>
        </w:tc>
        <w:tc>
          <w:tcPr>
            <w:tcW w:w="8421" w:type="dxa"/>
          </w:tcPr>
          <w:p w:rsidR="007348EE" w:rsidRPr="00BC17AC" w:rsidRDefault="007348EE" w:rsidP="007348EE">
            <w:pPr>
              <w:spacing w:before="60" w:after="40"/>
              <w:ind w:left="199"/>
            </w:pPr>
            <w:r w:rsidRPr="00BC17AC">
              <w:t>Teplárna Písek a.s.</w:t>
            </w:r>
          </w:p>
        </w:tc>
      </w:tr>
      <w:tr w:rsidR="007348EE" w:rsidRPr="00194EF7" w:rsidTr="00135C5C">
        <w:tc>
          <w:tcPr>
            <w:tcW w:w="1245" w:type="dxa"/>
          </w:tcPr>
          <w:p w:rsidR="007348EE" w:rsidRPr="00194EF7" w:rsidRDefault="007348EE" w:rsidP="007348EE">
            <w:pPr>
              <w:spacing w:before="60" w:after="40"/>
            </w:pPr>
            <w:r w:rsidRPr="00194EF7">
              <w:t>TV</w:t>
            </w:r>
          </w:p>
        </w:tc>
        <w:tc>
          <w:tcPr>
            <w:tcW w:w="8421" w:type="dxa"/>
          </w:tcPr>
          <w:p w:rsidR="007348EE" w:rsidRPr="00194EF7" w:rsidRDefault="007348EE" w:rsidP="007348EE">
            <w:pPr>
              <w:spacing w:before="60" w:after="40"/>
              <w:ind w:left="199"/>
            </w:pPr>
            <w:r w:rsidRPr="00194EF7">
              <w:t>Teplá voda</w:t>
            </w:r>
          </w:p>
        </w:tc>
      </w:tr>
      <w:tr w:rsidR="007348EE" w:rsidRPr="00BC17AC" w:rsidTr="00135C5C">
        <w:tc>
          <w:tcPr>
            <w:tcW w:w="1245" w:type="dxa"/>
          </w:tcPr>
          <w:p w:rsidR="007348EE" w:rsidRPr="00194EF7" w:rsidRDefault="007348EE" w:rsidP="007348EE">
            <w:pPr>
              <w:spacing w:before="60" w:after="40"/>
            </w:pPr>
            <w:r w:rsidRPr="00194EF7">
              <w:t>ÚT</w:t>
            </w:r>
          </w:p>
        </w:tc>
        <w:tc>
          <w:tcPr>
            <w:tcW w:w="8421" w:type="dxa"/>
          </w:tcPr>
          <w:p w:rsidR="007348EE" w:rsidRPr="00194EF7" w:rsidRDefault="007348EE" w:rsidP="007348EE">
            <w:pPr>
              <w:spacing w:before="60" w:after="40"/>
              <w:ind w:left="199"/>
            </w:pPr>
            <w:r w:rsidRPr="00194EF7">
              <w:t>Ústřední topení</w:t>
            </w:r>
          </w:p>
        </w:tc>
      </w:tr>
      <w:tr w:rsidR="007348EE" w:rsidRPr="00BC17AC" w:rsidTr="00135C5C">
        <w:tc>
          <w:tcPr>
            <w:tcW w:w="1245" w:type="dxa"/>
          </w:tcPr>
          <w:p w:rsidR="007348EE" w:rsidRPr="00BC17AC" w:rsidRDefault="007348EE" w:rsidP="007348EE">
            <w:pPr>
              <w:spacing w:before="60" w:after="40"/>
            </w:pPr>
            <w:r w:rsidRPr="00BC17AC">
              <w:t>VS</w:t>
            </w:r>
          </w:p>
        </w:tc>
        <w:tc>
          <w:tcPr>
            <w:tcW w:w="8421" w:type="dxa"/>
          </w:tcPr>
          <w:p w:rsidR="007348EE" w:rsidRPr="00BC17AC" w:rsidRDefault="007348EE" w:rsidP="007348EE">
            <w:pPr>
              <w:spacing w:before="60" w:after="40"/>
              <w:ind w:left="199"/>
            </w:pPr>
            <w:r w:rsidRPr="00BC17AC">
              <w:t>Výměníková stanice</w:t>
            </w:r>
          </w:p>
        </w:tc>
      </w:tr>
      <w:tr w:rsidR="007348EE" w:rsidRPr="00BC17AC" w:rsidTr="00135C5C">
        <w:tc>
          <w:tcPr>
            <w:tcW w:w="1245" w:type="dxa"/>
          </w:tcPr>
          <w:p w:rsidR="007348EE" w:rsidRPr="00BC17AC" w:rsidRDefault="007348EE" w:rsidP="007348EE">
            <w:pPr>
              <w:spacing w:before="60" w:after="40"/>
            </w:pPr>
            <w:r w:rsidRPr="00BC17AC">
              <w:t>VV</w:t>
            </w:r>
          </w:p>
        </w:tc>
        <w:tc>
          <w:tcPr>
            <w:tcW w:w="8421" w:type="dxa"/>
          </w:tcPr>
          <w:p w:rsidR="007348EE" w:rsidRPr="00BC17AC" w:rsidRDefault="007348EE" w:rsidP="007348EE">
            <w:pPr>
              <w:spacing w:before="60" w:after="40"/>
              <w:ind w:left="199"/>
            </w:pPr>
            <w:r w:rsidRPr="00BC17AC">
              <w:t>Výkaz výměr</w:t>
            </w:r>
          </w:p>
        </w:tc>
      </w:tr>
      <w:tr w:rsidR="007348EE" w:rsidRPr="00BC17AC" w:rsidTr="00135C5C">
        <w:tc>
          <w:tcPr>
            <w:tcW w:w="1245" w:type="dxa"/>
          </w:tcPr>
          <w:p w:rsidR="007348EE" w:rsidRPr="00BC17AC" w:rsidRDefault="007348EE" w:rsidP="007348EE">
            <w:pPr>
              <w:spacing w:before="60" w:after="40"/>
            </w:pPr>
            <w:r w:rsidRPr="00BC17AC">
              <w:t>VZT</w:t>
            </w:r>
          </w:p>
        </w:tc>
        <w:tc>
          <w:tcPr>
            <w:tcW w:w="8421" w:type="dxa"/>
          </w:tcPr>
          <w:p w:rsidR="007348EE" w:rsidRPr="00BC17AC" w:rsidRDefault="007348EE" w:rsidP="007348EE">
            <w:pPr>
              <w:spacing w:before="60" w:after="40"/>
              <w:ind w:left="199"/>
            </w:pPr>
            <w:r w:rsidRPr="00BC17AC">
              <w:t>Teplovzdušná nástěnná jednotka</w:t>
            </w:r>
          </w:p>
        </w:tc>
      </w:tr>
      <w:tr w:rsidR="007348EE" w:rsidRPr="00BC17AC" w:rsidTr="00135C5C">
        <w:tc>
          <w:tcPr>
            <w:tcW w:w="1245" w:type="dxa"/>
          </w:tcPr>
          <w:p w:rsidR="007348EE" w:rsidRPr="00BC17AC" w:rsidRDefault="007348EE" w:rsidP="007348EE">
            <w:pPr>
              <w:spacing w:before="60" w:after="40"/>
            </w:pPr>
            <w:r w:rsidRPr="00BC17AC">
              <w:t>ZOV</w:t>
            </w:r>
          </w:p>
        </w:tc>
        <w:tc>
          <w:tcPr>
            <w:tcW w:w="8421" w:type="dxa"/>
          </w:tcPr>
          <w:p w:rsidR="007348EE" w:rsidRPr="00BC17AC" w:rsidRDefault="007348EE" w:rsidP="007348EE">
            <w:pPr>
              <w:spacing w:before="60" w:after="40"/>
              <w:ind w:left="199"/>
            </w:pPr>
            <w:r w:rsidRPr="00BC17AC">
              <w:t>Zásady organizace výstavby</w:t>
            </w:r>
          </w:p>
        </w:tc>
      </w:tr>
      <w:tr w:rsidR="007348EE" w:rsidRPr="00BC17AC" w:rsidTr="00135C5C">
        <w:tc>
          <w:tcPr>
            <w:tcW w:w="1245" w:type="dxa"/>
          </w:tcPr>
          <w:p w:rsidR="007348EE" w:rsidRPr="002437F8" w:rsidRDefault="007348EE" w:rsidP="007348EE">
            <w:pPr>
              <w:spacing w:before="60" w:after="40"/>
            </w:pPr>
            <w:r w:rsidRPr="002437F8">
              <w:t>ZO</w:t>
            </w:r>
          </w:p>
        </w:tc>
        <w:tc>
          <w:tcPr>
            <w:tcW w:w="8421" w:type="dxa"/>
          </w:tcPr>
          <w:p w:rsidR="007348EE" w:rsidRPr="00BC17AC" w:rsidRDefault="007348EE" w:rsidP="007348EE">
            <w:pPr>
              <w:spacing w:before="60" w:after="40"/>
              <w:ind w:left="199"/>
            </w:pPr>
            <w:r w:rsidRPr="002437F8">
              <w:t>Základní ohřívák</w:t>
            </w:r>
          </w:p>
        </w:tc>
      </w:tr>
    </w:tbl>
    <w:p w:rsidR="007348EE" w:rsidRPr="00BC17AC" w:rsidRDefault="007348EE" w:rsidP="00F779BB">
      <w:pPr>
        <w:spacing w:before="120"/>
        <w:jc w:val="center"/>
        <w:rPr>
          <w:b/>
        </w:rPr>
      </w:pPr>
    </w:p>
    <w:p w:rsidR="00D97560" w:rsidRPr="00BC17AC" w:rsidRDefault="00702797" w:rsidP="00702797">
      <w:pPr>
        <w:pStyle w:val="Nadpis1"/>
        <w:numPr>
          <w:ilvl w:val="0"/>
          <w:numId w:val="0"/>
        </w:numPr>
        <w:ind w:left="1134" w:hanging="1134"/>
      </w:pPr>
      <w:bookmarkStart w:id="1" w:name="_Toc468976708"/>
      <w:r w:rsidRPr="00BC17AC">
        <w:rPr>
          <w:caps w:val="0"/>
          <w:color w:val="000000"/>
        </w:rPr>
        <w:lastRenderedPageBreak/>
        <w:t>1.</w:t>
      </w:r>
      <w:r w:rsidRPr="00BC17AC">
        <w:rPr>
          <w:caps w:val="0"/>
          <w:color w:val="000000"/>
        </w:rPr>
        <w:tab/>
      </w:r>
      <w:r w:rsidR="00D97560" w:rsidRPr="00BC17AC">
        <w:t>Úvod</w:t>
      </w:r>
      <w:bookmarkEnd w:id="1"/>
    </w:p>
    <w:p w:rsidR="00D97560" w:rsidRPr="00BC17AC" w:rsidRDefault="00702797" w:rsidP="00702797">
      <w:pPr>
        <w:pStyle w:val="Nadpis2"/>
        <w:numPr>
          <w:ilvl w:val="0"/>
          <w:numId w:val="0"/>
        </w:numPr>
        <w:ind w:left="1134" w:hanging="1134"/>
      </w:pPr>
      <w:bookmarkStart w:id="2" w:name="_Toc468976709"/>
      <w:r w:rsidRPr="00BC17AC">
        <w:t>1.1</w:t>
      </w:r>
      <w:r w:rsidRPr="00BC17AC">
        <w:tab/>
      </w:r>
      <w:r w:rsidR="00215B58" w:rsidRPr="00BC17AC">
        <w:t>Celkový popis Stavby</w:t>
      </w:r>
      <w:bookmarkEnd w:id="2"/>
    </w:p>
    <w:p w:rsidR="00215B58" w:rsidRPr="00BC17AC" w:rsidRDefault="00702797" w:rsidP="00702797">
      <w:pPr>
        <w:pStyle w:val="Nadpis3"/>
        <w:numPr>
          <w:ilvl w:val="0"/>
          <w:numId w:val="0"/>
        </w:numPr>
        <w:ind w:left="1134" w:hanging="1134"/>
        <w:rPr>
          <w:color w:val="auto"/>
        </w:rPr>
      </w:pPr>
      <w:bookmarkStart w:id="3" w:name="_Toc468976710"/>
      <w:r w:rsidRPr="00BC17AC">
        <w:rPr>
          <w:caps w:val="0"/>
          <w:color w:val="000000"/>
        </w:rPr>
        <w:t>1.1.1</w:t>
      </w:r>
      <w:r w:rsidRPr="00BC17AC">
        <w:rPr>
          <w:caps w:val="0"/>
          <w:color w:val="000000"/>
        </w:rPr>
        <w:tab/>
      </w:r>
      <w:r w:rsidR="00215B58" w:rsidRPr="00BC17AC">
        <w:rPr>
          <w:color w:val="auto"/>
        </w:rPr>
        <w:t>Identifikační údaje stavby</w:t>
      </w:r>
      <w:bookmarkEnd w:id="3"/>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804"/>
      </w:tblGrid>
      <w:tr w:rsidR="00215B58" w:rsidRPr="00BC17AC" w:rsidTr="00F779BB">
        <w:tc>
          <w:tcPr>
            <w:tcW w:w="2977" w:type="dxa"/>
            <w:shd w:val="clear" w:color="auto" w:fill="auto"/>
          </w:tcPr>
          <w:p w:rsidR="00215B58" w:rsidRPr="00BC17AC" w:rsidRDefault="00215B58" w:rsidP="00215B58">
            <w:pPr>
              <w:spacing w:before="60" w:after="60"/>
            </w:pPr>
            <w:r w:rsidRPr="00BC17AC">
              <w:t>Název stavby:</w:t>
            </w:r>
          </w:p>
        </w:tc>
        <w:tc>
          <w:tcPr>
            <w:tcW w:w="6804" w:type="dxa"/>
            <w:shd w:val="clear" w:color="auto" w:fill="auto"/>
          </w:tcPr>
          <w:p w:rsidR="00215B58" w:rsidRPr="00BC17AC" w:rsidRDefault="00F779BB" w:rsidP="00215B58">
            <w:pPr>
              <w:spacing w:before="60" w:after="60"/>
            </w:pPr>
            <w:r w:rsidRPr="00EC64FD">
              <w:t>Písek – Horkovod Východ</w:t>
            </w:r>
          </w:p>
        </w:tc>
      </w:tr>
      <w:tr w:rsidR="00215B58" w:rsidRPr="00BC17AC" w:rsidTr="00F779BB">
        <w:tc>
          <w:tcPr>
            <w:tcW w:w="2977" w:type="dxa"/>
            <w:shd w:val="clear" w:color="auto" w:fill="auto"/>
          </w:tcPr>
          <w:p w:rsidR="00215B58" w:rsidRPr="00BC17AC" w:rsidRDefault="00215B58" w:rsidP="00215B58">
            <w:pPr>
              <w:spacing w:before="60" w:after="60"/>
            </w:pPr>
            <w:r w:rsidRPr="00BC17AC">
              <w:t>Investor:</w:t>
            </w:r>
          </w:p>
        </w:tc>
        <w:tc>
          <w:tcPr>
            <w:tcW w:w="6804" w:type="dxa"/>
            <w:shd w:val="clear" w:color="auto" w:fill="auto"/>
          </w:tcPr>
          <w:p w:rsidR="00215B58" w:rsidRPr="00BC17AC" w:rsidRDefault="00215B58" w:rsidP="00035063">
            <w:pPr>
              <w:spacing w:before="60" w:after="60"/>
            </w:pPr>
            <w:r w:rsidRPr="00BC17AC">
              <w:t>Teplárna Písek, a.s., U Smrkovické silnice 2263, 397 01 Písek</w:t>
            </w:r>
          </w:p>
        </w:tc>
      </w:tr>
    </w:tbl>
    <w:p w:rsidR="00D97560" w:rsidRPr="00BC17AC" w:rsidRDefault="00702797" w:rsidP="00702797">
      <w:pPr>
        <w:pStyle w:val="Nadpis3"/>
        <w:numPr>
          <w:ilvl w:val="0"/>
          <w:numId w:val="0"/>
        </w:numPr>
        <w:ind w:left="1134" w:hanging="1134"/>
        <w:rPr>
          <w:color w:val="auto"/>
        </w:rPr>
      </w:pPr>
      <w:bookmarkStart w:id="4" w:name="_Toc468976711"/>
      <w:r w:rsidRPr="00BC17AC">
        <w:rPr>
          <w:caps w:val="0"/>
          <w:color w:val="000000"/>
        </w:rPr>
        <w:t>1.1.2</w:t>
      </w:r>
      <w:r w:rsidRPr="00BC17AC">
        <w:rPr>
          <w:caps w:val="0"/>
          <w:color w:val="000000"/>
        </w:rPr>
        <w:tab/>
      </w:r>
      <w:r w:rsidR="00D97560" w:rsidRPr="00BC17AC">
        <w:rPr>
          <w:color w:val="auto"/>
        </w:rPr>
        <w:t>Účel stavby</w:t>
      </w:r>
      <w:bookmarkEnd w:id="4"/>
    </w:p>
    <w:p w:rsidR="00C736A8" w:rsidRPr="00BC17AC" w:rsidRDefault="001C7327">
      <w:r w:rsidRPr="00BC17AC">
        <w:t xml:space="preserve">Stavba řeší přechod z parního systému zásobování teplem na systém horkovodní </w:t>
      </w:r>
      <w:r w:rsidR="00DA1D5F" w:rsidRPr="00BC17AC">
        <w:t xml:space="preserve">v části soustavy centrálního zásobování města Písek a to </w:t>
      </w:r>
      <w:r w:rsidRPr="00BC17AC">
        <w:t>pro oblast</w:t>
      </w:r>
      <w:r w:rsidR="00215B58" w:rsidRPr="00BC17AC">
        <w:t xml:space="preserve"> sídliště Jih (Družba), Za Kapličkou a Budějovického předměstí</w:t>
      </w:r>
      <w:r w:rsidR="00DA1D5F" w:rsidRPr="00BC17AC">
        <w:t>.</w:t>
      </w:r>
      <w:r w:rsidR="00C736A8" w:rsidRPr="00BC17AC">
        <w:t xml:space="preserve"> </w:t>
      </w:r>
    </w:p>
    <w:p w:rsidR="00215B58" w:rsidRPr="00BC17AC" w:rsidRDefault="00215B58">
      <w:r w:rsidRPr="00BC17AC">
        <w:t xml:space="preserve">Záměnou teplonosného media dojde v celém rozsahu území k podstatnému snížení tepelných ztrát na potrubních rozvodech a budou odstraněny potíže s vracením kondenzátu z důvodu poruchovosti a nízké životnosti kondenzátní sítě. </w:t>
      </w:r>
    </w:p>
    <w:p w:rsidR="00215B58" w:rsidRPr="00BC17AC" w:rsidRDefault="00215B58">
      <w:r w:rsidRPr="00BC17AC">
        <w:t xml:space="preserve">Teplonosné médium voda je </w:t>
      </w:r>
      <w:r w:rsidR="00DA1D5F" w:rsidRPr="00BC17AC">
        <w:t xml:space="preserve">současně </w:t>
      </w:r>
      <w:r w:rsidRPr="00BC17AC">
        <w:t>z hlediska rozvodů, uložení a obsluhy předávacích stanic, regulace a měření operativnější a bezpečnější než stávající médium – pára.</w:t>
      </w:r>
    </w:p>
    <w:p w:rsidR="00215B58" w:rsidRPr="00BC17AC" w:rsidRDefault="00702797" w:rsidP="00702797">
      <w:pPr>
        <w:pStyle w:val="Nadpis3"/>
        <w:numPr>
          <w:ilvl w:val="0"/>
          <w:numId w:val="0"/>
        </w:numPr>
        <w:ind w:left="1134" w:hanging="1134"/>
        <w:rPr>
          <w:color w:val="auto"/>
        </w:rPr>
      </w:pPr>
      <w:bookmarkStart w:id="5" w:name="_Toc468976712"/>
      <w:r w:rsidRPr="00BC17AC">
        <w:rPr>
          <w:caps w:val="0"/>
          <w:color w:val="000000"/>
        </w:rPr>
        <w:t>1.1.3</w:t>
      </w:r>
      <w:r w:rsidRPr="00BC17AC">
        <w:rPr>
          <w:caps w:val="0"/>
          <w:color w:val="000000"/>
        </w:rPr>
        <w:tab/>
      </w:r>
      <w:r w:rsidR="00215B58" w:rsidRPr="00BC17AC">
        <w:rPr>
          <w:color w:val="auto"/>
        </w:rPr>
        <w:t>Umístění stavby</w:t>
      </w:r>
      <w:bookmarkEnd w:id="5"/>
    </w:p>
    <w:p w:rsidR="007348EE" w:rsidRPr="00BC17AC" w:rsidRDefault="007348EE" w:rsidP="007348EE">
      <w:r w:rsidRPr="002437F8">
        <w:t>Písek, sídliště Jih (Družba) – Budějovické předměstí</w:t>
      </w:r>
    </w:p>
    <w:p w:rsidR="00316EA3" w:rsidRPr="00BC17AC" w:rsidRDefault="00702797" w:rsidP="00702797">
      <w:pPr>
        <w:pStyle w:val="Nadpis3"/>
        <w:numPr>
          <w:ilvl w:val="0"/>
          <w:numId w:val="0"/>
        </w:numPr>
        <w:ind w:left="1134" w:hanging="1134"/>
        <w:rPr>
          <w:color w:val="auto"/>
        </w:rPr>
      </w:pPr>
      <w:bookmarkStart w:id="6" w:name="_Toc468976713"/>
      <w:r w:rsidRPr="00BC17AC">
        <w:rPr>
          <w:caps w:val="0"/>
          <w:color w:val="000000"/>
        </w:rPr>
        <w:t>1.1.4</w:t>
      </w:r>
      <w:r w:rsidRPr="00BC17AC">
        <w:rPr>
          <w:caps w:val="0"/>
          <w:color w:val="000000"/>
        </w:rPr>
        <w:tab/>
      </w:r>
      <w:r w:rsidR="00316EA3" w:rsidRPr="00BC17AC">
        <w:rPr>
          <w:color w:val="auto"/>
        </w:rPr>
        <w:t>Členění stavby</w:t>
      </w:r>
      <w:bookmarkEnd w:id="6"/>
    </w:p>
    <w:p w:rsidR="00316EA3" w:rsidRPr="00BC17AC" w:rsidRDefault="00316EA3" w:rsidP="00316EA3">
      <w:r w:rsidRPr="00BC17AC">
        <w:t xml:space="preserve">Stavba </w:t>
      </w:r>
      <w:r w:rsidR="00B77824" w:rsidRPr="00BC17AC">
        <w:t>je</w:t>
      </w:r>
      <w:r w:rsidRPr="00BC17AC">
        <w:t xml:space="preserve"> rozdělena na 3 etapy</w:t>
      </w:r>
    </w:p>
    <w:p w:rsidR="00316EA3" w:rsidRPr="00BC17AC" w:rsidRDefault="00316EA3" w:rsidP="00316EA3">
      <w:r w:rsidRPr="00BC17AC">
        <w:t xml:space="preserve">Etapa 1 – zahrnuje oblast ul. 17. Listopadu a oblastní VS  </w:t>
      </w:r>
    </w:p>
    <w:p w:rsidR="00316EA3" w:rsidRPr="00BC17AC" w:rsidRDefault="00316EA3" w:rsidP="00316EA3">
      <w:r w:rsidRPr="00BC17AC">
        <w:t xml:space="preserve">Etapa 2 – zahrnuje oblast sídliště Jih (Družba), vč. nemocnice a oblasti Čapkovy ul.  </w:t>
      </w:r>
    </w:p>
    <w:p w:rsidR="00316EA3" w:rsidRPr="00BC17AC" w:rsidRDefault="00316EA3" w:rsidP="00316EA3">
      <w:r w:rsidRPr="00BC17AC">
        <w:t>Etapa 3 – zahrnuje oblast Budějovického předměstí, sídliště za Kapličkou a přípojku do stávající VS Dr. M. Horákové</w:t>
      </w:r>
      <w:r w:rsidR="00A431FE" w:rsidRPr="00BC17AC">
        <w:t>.</w:t>
      </w:r>
    </w:p>
    <w:p w:rsidR="00A431FE" w:rsidRPr="00BC17AC" w:rsidRDefault="00702797" w:rsidP="00702797">
      <w:pPr>
        <w:pStyle w:val="Nadpis3"/>
        <w:numPr>
          <w:ilvl w:val="0"/>
          <w:numId w:val="0"/>
        </w:numPr>
        <w:ind w:left="1134" w:hanging="1134"/>
        <w:rPr>
          <w:color w:val="auto"/>
        </w:rPr>
      </w:pPr>
      <w:bookmarkStart w:id="7" w:name="_Toc468976714"/>
      <w:r w:rsidRPr="00BC17AC">
        <w:rPr>
          <w:caps w:val="0"/>
          <w:color w:val="000000"/>
        </w:rPr>
        <w:t>1.1.5</w:t>
      </w:r>
      <w:r w:rsidRPr="00BC17AC">
        <w:rPr>
          <w:caps w:val="0"/>
          <w:color w:val="000000"/>
        </w:rPr>
        <w:tab/>
      </w:r>
      <w:r w:rsidR="009C73B0" w:rsidRPr="00BC17AC">
        <w:rPr>
          <w:color w:val="auto"/>
        </w:rPr>
        <w:t xml:space="preserve">Realizační projektová dokumentace </w:t>
      </w:r>
      <w:r w:rsidR="00A431FE" w:rsidRPr="00BC17AC">
        <w:rPr>
          <w:color w:val="auto"/>
        </w:rPr>
        <w:t>stavby</w:t>
      </w:r>
      <w:bookmarkEnd w:id="7"/>
    </w:p>
    <w:p w:rsidR="0093355A" w:rsidRPr="00BC17AC" w:rsidRDefault="00A431FE" w:rsidP="00A431FE">
      <w:r w:rsidRPr="00BC17AC">
        <w:t xml:space="preserve">Pro </w:t>
      </w:r>
      <w:r w:rsidR="004E7094" w:rsidRPr="00BC17AC">
        <w:t>stavbu byl</w:t>
      </w:r>
      <w:r w:rsidR="002C18E3" w:rsidRPr="00BC17AC">
        <w:t>a</w:t>
      </w:r>
      <w:r w:rsidR="004E7094" w:rsidRPr="00BC17AC">
        <w:t xml:space="preserve"> zpracován</w:t>
      </w:r>
      <w:r w:rsidR="002C18E3" w:rsidRPr="00BC17AC">
        <w:t>a</w:t>
      </w:r>
      <w:r w:rsidR="004E7094" w:rsidRPr="00BC17AC">
        <w:t xml:space="preserve"> </w:t>
      </w:r>
      <w:r w:rsidR="002C18E3" w:rsidRPr="00BC17AC">
        <w:t>realizační PD</w:t>
      </w:r>
      <w:r w:rsidR="004E7094" w:rsidRPr="00BC17AC">
        <w:t>, kter</w:t>
      </w:r>
      <w:r w:rsidR="002C18E3" w:rsidRPr="00BC17AC">
        <w:t>á</w:t>
      </w:r>
      <w:r w:rsidR="004E7094" w:rsidRPr="00BC17AC">
        <w:t xml:space="preserve"> </w:t>
      </w:r>
      <w:r w:rsidR="0093355A" w:rsidRPr="00BC17AC">
        <w:t>předpokládá</w:t>
      </w:r>
      <w:r w:rsidR="00F33032" w:rsidRPr="00BC17AC">
        <w:t xml:space="preserve"> rozčlenění</w:t>
      </w:r>
      <w:r w:rsidR="009C73B0" w:rsidRPr="00BC17AC">
        <w:t xml:space="preserve"> stavby</w:t>
      </w:r>
      <w:r w:rsidR="00F33032" w:rsidRPr="00BC17AC">
        <w:t xml:space="preserve"> do </w:t>
      </w:r>
      <w:r w:rsidR="009C73B0" w:rsidRPr="00BC17AC">
        <w:t xml:space="preserve">tří </w:t>
      </w:r>
      <w:r w:rsidR="0093355A" w:rsidRPr="00BC17AC">
        <w:t>etap</w:t>
      </w:r>
      <w:r w:rsidR="009C73B0" w:rsidRPr="00BC17AC">
        <w:t>,</w:t>
      </w:r>
      <w:r w:rsidR="0093355A" w:rsidRPr="00BC17AC">
        <w:t xml:space="preserve"> kde</w:t>
      </w:r>
      <w:r w:rsidR="005302A2" w:rsidRPr="00BC17AC">
        <w:t>:</w:t>
      </w:r>
    </w:p>
    <w:p w:rsidR="0093355A" w:rsidRPr="00BC17AC" w:rsidRDefault="00702797" w:rsidP="00702797">
      <w:pPr>
        <w:pStyle w:val="Odrka"/>
        <w:numPr>
          <w:ilvl w:val="0"/>
          <w:numId w:val="0"/>
        </w:numPr>
        <w:tabs>
          <w:tab w:val="left" w:pos="0"/>
        </w:tabs>
        <w:ind w:left="284" w:hanging="284"/>
        <w:jc w:val="left"/>
      </w:pPr>
      <w:r w:rsidRPr="00BC17AC">
        <w:rPr>
          <w:rFonts w:ascii="Symbol" w:hAnsi="Symbol"/>
        </w:rPr>
        <w:t></w:t>
      </w:r>
      <w:r w:rsidRPr="00BC17AC">
        <w:rPr>
          <w:rFonts w:ascii="Symbol" w:hAnsi="Symbol"/>
        </w:rPr>
        <w:tab/>
      </w:r>
      <w:r w:rsidR="00425D81" w:rsidRPr="00BC17AC">
        <w:t>E</w:t>
      </w:r>
      <w:r w:rsidR="00F779BB">
        <w:t xml:space="preserve">tapa 1 </w:t>
      </w:r>
      <w:r w:rsidR="0093355A" w:rsidRPr="00BC17AC">
        <w:t xml:space="preserve">zahrnuje oblast ul. 17. Listopadu a oblastní VS  </w:t>
      </w:r>
    </w:p>
    <w:p w:rsidR="0093355A" w:rsidRPr="00BC17AC" w:rsidRDefault="00702797" w:rsidP="00702797">
      <w:pPr>
        <w:pStyle w:val="Odrka"/>
        <w:numPr>
          <w:ilvl w:val="0"/>
          <w:numId w:val="0"/>
        </w:numPr>
        <w:tabs>
          <w:tab w:val="left" w:pos="0"/>
        </w:tabs>
        <w:ind w:left="284" w:hanging="284"/>
        <w:jc w:val="left"/>
      </w:pPr>
      <w:r w:rsidRPr="00BC17AC">
        <w:rPr>
          <w:rFonts w:ascii="Symbol" w:hAnsi="Symbol"/>
        </w:rPr>
        <w:t></w:t>
      </w:r>
      <w:r w:rsidRPr="00BC17AC">
        <w:rPr>
          <w:rFonts w:ascii="Symbol" w:hAnsi="Symbol"/>
        </w:rPr>
        <w:tab/>
      </w:r>
      <w:r w:rsidR="00425D81" w:rsidRPr="00BC17AC">
        <w:t>E</w:t>
      </w:r>
      <w:r w:rsidR="00F779BB">
        <w:t xml:space="preserve">tapa 2 </w:t>
      </w:r>
      <w:r w:rsidR="0093355A" w:rsidRPr="00BC17AC">
        <w:t xml:space="preserve">zahrnuje oblast sídliště Jih (Družba), vč. nemocnice a oblasti Čapkovy ul.  </w:t>
      </w:r>
    </w:p>
    <w:p w:rsidR="0093355A" w:rsidRPr="00BC17AC" w:rsidRDefault="00702797" w:rsidP="00702797">
      <w:pPr>
        <w:pStyle w:val="Odrka"/>
        <w:numPr>
          <w:ilvl w:val="0"/>
          <w:numId w:val="0"/>
        </w:numPr>
        <w:tabs>
          <w:tab w:val="left" w:pos="0"/>
        </w:tabs>
        <w:ind w:left="284" w:hanging="284"/>
        <w:jc w:val="left"/>
      </w:pPr>
      <w:r w:rsidRPr="00BC17AC">
        <w:rPr>
          <w:rFonts w:ascii="Symbol" w:hAnsi="Symbol"/>
        </w:rPr>
        <w:t></w:t>
      </w:r>
      <w:r w:rsidRPr="00BC17AC">
        <w:rPr>
          <w:rFonts w:ascii="Symbol" w:hAnsi="Symbol"/>
        </w:rPr>
        <w:tab/>
      </w:r>
      <w:r w:rsidR="00425D81" w:rsidRPr="00BC17AC">
        <w:t>E</w:t>
      </w:r>
      <w:r w:rsidR="00F779BB">
        <w:t xml:space="preserve">tapa 3 </w:t>
      </w:r>
      <w:r w:rsidR="0093355A" w:rsidRPr="00BC17AC">
        <w:t>zahrnuje oblast Budějovického předměstí, sídliště za Kapličkou a přípojku do stávající VS Dr. M. Horákové.</w:t>
      </w:r>
    </w:p>
    <w:p w:rsidR="008F4168" w:rsidRPr="00BC17AC" w:rsidRDefault="005E1C0F" w:rsidP="00F779BB">
      <w:pPr>
        <w:spacing w:before="120"/>
      </w:pPr>
      <w:r w:rsidRPr="00BC17AC">
        <w:t>Toto bylo zohledněno</w:t>
      </w:r>
      <w:r w:rsidR="005302A2" w:rsidRPr="00BC17AC">
        <w:t xml:space="preserve"> i</w:t>
      </w:r>
      <w:r w:rsidRPr="00BC17AC">
        <w:t xml:space="preserve"> v rozdělení stavby na stavební objekty (SO) a provozní soubory (PS) a </w:t>
      </w:r>
      <w:r w:rsidR="00700FD1" w:rsidRPr="00BC17AC">
        <w:t xml:space="preserve">v </w:t>
      </w:r>
      <w:r w:rsidRPr="00BC17AC">
        <w:t>členění realizační PD</w:t>
      </w:r>
      <w:r w:rsidR="00700FD1" w:rsidRPr="00BC17AC">
        <w:t xml:space="preserve"> stavby</w:t>
      </w:r>
      <w:r w:rsidRPr="00BC17AC">
        <w:t>, které je následující:</w:t>
      </w:r>
    </w:p>
    <w:p w:rsidR="008F4168" w:rsidRPr="00BC17AC" w:rsidRDefault="00702797" w:rsidP="00702797">
      <w:pPr>
        <w:pStyle w:val="Nadpis4"/>
        <w:numPr>
          <w:ilvl w:val="0"/>
          <w:numId w:val="0"/>
        </w:numPr>
        <w:ind w:left="1134" w:hanging="1134"/>
      </w:pPr>
      <w:r w:rsidRPr="00BC17AC">
        <w:rPr>
          <w:caps w:val="0"/>
          <w:color w:val="000000"/>
        </w:rPr>
        <w:t>1.1.5.1</w:t>
      </w:r>
      <w:r w:rsidRPr="00BC17AC">
        <w:rPr>
          <w:caps w:val="0"/>
          <w:color w:val="000000"/>
        </w:rPr>
        <w:tab/>
      </w:r>
      <w:r w:rsidR="008F4168" w:rsidRPr="00194EF7">
        <w:t>Stavební</w:t>
      </w:r>
      <w:r w:rsidR="008F4168" w:rsidRPr="00BC17AC">
        <w:t xml:space="preserve"> a technologická část (kromě měření a regulace a elektro) </w:t>
      </w:r>
    </w:p>
    <w:p w:rsidR="004E7094" w:rsidRPr="00BC17AC" w:rsidRDefault="004E7094" w:rsidP="004E7094">
      <w:r w:rsidRPr="00BC17AC">
        <w:t xml:space="preserve">A. Průvodní zpráva </w:t>
      </w:r>
    </w:p>
    <w:p w:rsidR="004E7094" w:rsidRPr="00BC17AC" w:rsidRDefault="004E7094" w:rsidP="004E7094">
      <w:r w:rsidRPr="00BC17AC">
        <w:t xml:space="preserve">B. Souhrnná technická zpráva </w:t>
      </w:r>
    </w:p>
    <w:p w:rsidR="004E7094" w:rsidRPr="00BC17AC" w:rsidRDefault="004E7094" w:rsidP="004E7094">
      <w:pPr>
        <w:rPr>
          <w:highlight w:val="yellow"/>
        </w:rPr>
      </w:pPr>
      <w:r w:rsidRPr="00BC17AC">
        <w:t>C. Situační výkresy</w:t>
      </w:r>
    </w:p>
    <w:p w:rsidR="004E7094" w:rsidRPr="00BC17AC" w:rsidRDefault="004E7094" w:rsidP="00974953">
      <w:pPr>
        <w:ind w:left="284" w:hanging="284"/>
      </w:pPr>
      <w:r w:rsidRPr="00BC17AC">
        <w:lastRenderedPageBreak/>
        <w:t xml:space="preserve">D. Dokumentace stavebních objektů </w:t>
      </w:r>
      <w:r w:rsidR="009F4C59" w:rsidRPr="00BC17AC">
        <w:t xml:space="preserve">(SO) </w:t>
      </w:r>
      <w:r w:rsidRPr="00BC17AC">
        <w:t xml:space="preserve">a </w:t>
      </w:r>
      <w:r w:rsidR="005E1C0F" w:rsidRPr="00BC17AC">
        <w:t>provozních souborů (PS), kter</w:t>
      </w:r>
      <w:r w:rsidR="006C41C6" w:rsidRPr="00BC17AC">
        <w:t>á</w:t>
      </w:r>
      <w:r w:rsidR="005E1C0F" w:rsidRPr="00BC17AC">
        <w:t xml:space="preserve"> </w:t>
      </w:r>
      <w:r w:rsidR="006C41C6" w:rsidRPr="00BC17AC">
        <w:t>zohledňuje</w:t>
      </w:r>
      <w:r w:rsidR="009F4C59" w:rsidRPr="00BC17AC">
        <w:t xml:space="preserve"> </w:t>
      </w:r>
      <w:r w:rsidR="00425D81" w:rsidRPr="00BC17AC">
        <w:t>projektové</w:t>
      </w:r>
      <w:r w:rsidR="009F4C59" w:rsidRPr="00BC17AC">
        <w:t xml:space="preserve"> rozdělení stavby</w:t>
      </w:r>
      <w:r w:rsidR="00425D81" w:rsidRPr="00BC17AC">
        <w:t xml:space="preserve"> do jednotlivých etap realizace: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260"/>
        <w:gridCol w:w="992"/>
        <w:gridCol w:w="3261"/>
      </w:tblGrid>
      <w:tr w:rsidR="007348EE" w:rsidRPr="00BC17AC" w:rsidTr="00135C5C">
        <w:tc>
          <w:tcPr>
            <w:tcW w:w="9606" w:type="dxa"/>
            <w:gridSpan w:val="4"/>
            <w:shd w:val="clear" w:color="auto" w:fill="auto"/>
          </w:tcPr>
          <w:p w:rsidR="007348EE" w:rsidRPr="00BC17AC" w:rsidRDefault="007348EE" w:rsidP="00135C5C">
            <w:pPr>
              <w:rPr>
                <w:highlight w:val="yellow"/>
              </w:rPr>
            </w:pPr>
            <w:r w:rsidRPr="00BC17AC">
              <w:t xml:space="preserve">Realizační PD - Stavební a technologická část </w:t>
            </w:r>
          </w:p>
        </w:tc>
      </w:tr>
      <w:tr w:rsidR="007348EE" w:rsidRPr="00BC17AC" w:rsidTr="00135C5C">
        <w:tc>
          <w:tcPr>
            <w:tcW w:w="2093" w:type="dxa"/>
            <w:tcBorders>
              <w:bottom w:val="single" w:sz="4" w:space="0" w:color="auto"/>
            </w:tcBorders>
            <w:shd w:val="clear" w:color="auto" w:fill="auto"/>
          </w:tcPr>
          <w:p w:rsidR="007348EE" w:rsidRPr="00BC17AC" w:rsidRDefault="007348EE" w:rsidP="00135C5C">
            <w:r w:rsidRPr="00BC17AC">
              <w:t>SO</w:t>
            </w:r>
          </w:p>
        </w:tc>
        <w:tc>
          <w:tcPr>
            <w:tcW w:w="4252" w:type="dxa"/>
            <w:gridSpan w:val="2"/>
            <w:shd w:val="clear" w:color="auto" w:fill="auto"/>
          </w:tcPr>
          <w:p w:rsidR="007348EE" w:rsidRPr="00BC17AC" w:rsidRDefault="007348EE" w:rsidP="00135C5C">
            <w:r w:rsidRPr="00BC17AC">
              <w:t>Složka PD</w:t>
            </w:r>
          </w:p>
        </w:tc>
        <w:tc>
          <w:tcPr>
            <w:tcW w:w="3261" w:type="dxa"/>
            <w:shd w:val="clear" w:color="auto" w:fill="auto"/>
          </w:tcPr>
          <w:p w:rsidR="007348EE" w:rsidRPr="00BC17AC" w:rsidRDefault="007348EE" w:rsidP="00135C5C">
            <w:r w:rsidRPr="00BC17AC">
              <w:t>Název:</w:t>
            </w:r>
          </w:p>
        </w:tc>
      </w:tr>
      <w:tr w:rsidR="007348EE" w:rsidRPr="00BC17AC" w:rsidTr="00135C5C">
        <w:tc>
          <w:tcPr>
            <w:tcW w:w="2093" w:type="dxa"/>
            <w:vMerge w:val="restart"/>
            <w:shd w:val="clear" w:color="auto" w:fill="auto"/>
          </w:tcPr>
          <w:p w:rsidR="007348EE" w:rsidRPr="00BC17AC" w:rsidRDefault="007348EE" w:rsidP="00135C5C">
            <w:pPr>
              <w:rPr>
                <w:highlight w:val="yellow"/>
              </w:rPr>
            </w:pPr>
            <w:r w:rsidRPr="00BC17AC">
              <w:t>SO 01 Horkovod</w:t>
            </w:r>
          </w:p>
        </w:tc>
        <w:tc>
          <w:tcPr>
            <w:tcW w:w="3260" w:type="dxa"/>
            <w:shd w:val="clear" w:color="auto" w:fill="auto"/>
          </w:tcPr>
          <w:p w:rsidR="007348EE" w:rsidRPr="00BC17AC" w:rsidRDefault="007348EE" w:rsidP="00135C5C">
            <w:pPr>
              <w:rPr>
                <w:b/>
                <w:highlight w:val="yellow"/>
              </w:rPr>
            </w:pPr>
            <w:proofErr w:type="gramStart"/>
            <w:r w:rsidRPr="00BC17AC">
              <w:rPr>
                <w:b/>
              </w:rPr>
              <w:t>D.2.1</w:t>
            </w:r>
            <w:proofErr w:type="gramEnd"/>
            <w:r w:rsidRPr="00BC17AC">
              <w:rPr>
                <w:b/>
              </w:rPr>
              <w:t xml:space="preserve">.  SO 01.1 </w:t>
            </w:r>
          </w:p>
        </w:tc>
        <w:tc>
          <w:tcPr>
            <w:tcW w:w="992" w:type="dxa"/>
            <w:shd w:val="clear" w:color="auto" w:fill="auto"/>
          </w:tcPr>
          <w:p w:rsidR="007348EE" w:rsidRPr="00BC17AC" w:rsidRDefault="007348EE" w:rsidP="00135C5C">
            <w:pPr>
              <w:rPr>
                <w:highlight w:val="yellow"/>
              </w:rPr>
            </w:pPr>
          </w:p>
        </w:tc>
        <w:tc>
          <w:tcPr>
            <w:tcW w:w="3261" w:type="dxa"/>
            <w:shd w:val="clear" w:color="auto" w:fill="auto"/>
          </w:tcPr>
          <w:p w:rsidR="007348EE" w:rsidRPr="00BC17AC" w:rsidRDefault="007348EE" w:rsidP="00135C5C">
            <w:pPr>
              <w:rPr>
                <w:highlight w:val="yellow"/>
              </w:rPr>
            </w:pPr>
            <w:r w:rsidRPr="00BC17AC">
              <w:t>Horkovod – Etapa 1</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shd w:val="clear" w:color="auto" w:fill="auto"/>
          </w:tcPr>
          <w:p w:rsidR="007348EE" w:rsidRPr="00BC17AC" w:rsidRDefault="007348EE" w:rsidP="00135C5C">
            <w:pPr>
              <w:rPr>
                <w:b/>
                <w:highlight w:val="yellow"/>
              </w:rPr>
            </w:pPr>
            <w:proofErr w:type="gramStart"/>
            <w:r w:rsidRPr="00BC17AC">
              <w:rPr>
                <w:b/>
              </w:rPr>
              <w:t>D.2.2</w:t>
            </w:r>
            <w:proofErr w:type="gramEnd"/>
            <w:r w:rsidRPr="00BC17AC">
              <w:rPr>
                <w:b/>
              </w:rPr>
              <w:t xml:space="preserve">.  SO 01.2 </w:t>
            </w:r>
          </w:p>
        </w:tc>
        <w:tc>
          <w:tcPr>
            <w:tcW w:w="992" w:type="dxa"/>
            <w:shd w:val="clear" w:color="auto" w:fill="auto"/>
          </w:tcPr>
          <w:p w:rsidR="007348EE" w:rsidRPr="00BC17AC" w:rsidRDefault="007348EE" w:rsidP="00135C5C">
            <w:pPr>
              <w:rPr>
                <w:highlight w:val="yellow"/>
              </w:rPr>
            </w:pPr>
          </w:p>
        </w:tc>
        <w:tc>
          <w:tcPr>
            <w:tcW w:w="3261" w:type="dxa"/>
            <w:shd w:val="clear" w:color="auto" w:fill="auto"/>
          </w:tcPr>
          <w:p w:rsidR="007348EE" w:rsidRPr="00BC17AC" w:rsidRDefault="007348EE" w:rsidP="00135C5C">
            <w:pPr>
              <w:rPr>
                <w:highlight w:val="yellow"/>
              </w:rPr>
            </w:pPr>
            <w:r w:rsidRPr="00BC17AC">
              <w:t>Horkovod – Etapa 2</w:t>
            </w:r>
          </w:p>
        </w:tc>
      </w:tr>
      <w:tr w:rsidR="007348EE" w:rsidRPr="00BC17AC" w:rsidTr="00135C5C">
        <w:tc>
          <w:tcPr>
            <w:tcW w:w="2093" w:type="dxa"/>
            <w:vMerge/>
            <w:tcBorders>
              <w:bottom w:val="single" w:sz="4" w:space="0" w:color="auto"/>
            </w:tcBorders>
            <w:shd w:val="clear" w:color="auto" w:fill="auto"/>
          </w:tcPr>
          <w:p w:rsidR="007348EE" w:rsidRPr="00BC17AC" w:rsidRDefault="007348EE" w:rsidP="00135C5C">
            <w:pPr>
              <w:rPr>
                <w:highlight w:val="yellow"/>
              </w:rPr>
            </w:pPr>
          </w:p>
        </w:tc>
        <w:tc>
          <w:tcPr>
            <w:tcW w:w="3260" w:type="dxa"/>
            <w:tcBorders>
              <w:bottom w:val="single" w:sz="4" w:space="0" w:color="auto"/>
            </w:tcBorders>
            <w:shd w:val="clear" w:color="auto" w:fill="auto"/>
          </w:tcPr>
          <w:p w:rsidR="007348EE" w:rsidRPr="00BC17AC" w:rsidRDefault="007348EE" w:rsidP="00135C5C">
            <w:pPr>
              <w:rPr>
                <w:b/>
              </w:rPr>
            </w:pPr>
            <w:proofErr w:type="gramStart"/>
            <w:r w:rsidRPr="00BC17AC">
              <w:rPr>
                <w:b/>
              </w:rPr>
              <w:t>D.2.3</w:t>
            </w:r>
            <w:proofErr w:type="gramEnd"/>
            <w:r w:rsidRPr="00BC17AC">
              <w:rPr>
                <w:b/>
              </w:rPr>
              <w:t xml:space="preserve">.  SO 01.3 </w:t>
            </w:r>
          </w:p>
        </w:tc>
        <w:tc>
          <w:tcPr>
            <w:tcW w:w="992" w:type="dxa"/>
            <w:tcBorders>
              <w:bottom w:val="single" w:sz="4" w:space="0" w:color="auto"/>
            </w:tcBorders>
            <w:shd w:val="clear" w:color="auto" w:fill="auto"/>
          </w:tcPr>
          <w:p w:rsidR="007348EE" w:rsidRPr="00BC17AC" w:rsidRDefault="007348EE" w:rsidP="00135C5C">
            <w:pPr>
              <w:rPr>
                <w:highlight w:val="yellow"/>
              </w:rPr>
            </w:pPr>
          </w:p>
        </w:tc>
        <w:tc>
          <w:tcPr>
            <w:tcW w:w="3261" w:type="dxa"/>
            <w:shd w:val="clear" w:color="auto" w:fill="auto"/>
          </w:tcPr>
          <w:p w:rsidR="007348EE" w:rsidRPr="00BC17AC" w:rsidRDefault="007348EE" w:rsidP="00135C5C">
            <w:pPr>
              <w:rPr>
                <w:highlight w:val="yellow"/>
              </w:rPr>
            </w:pPr>
            <w:r w:rsidRPr="00BC17AC">
              <w:t>Horkovod – Etapa 3</w:t>
            </w:r>
          </w:p>
        </w:tc>
      </w:tr>
      <w:tr w:rsidR="007348EE" w:rsidRPr="00BC17AC" w:rsidTr="00135C5C">
        <w:tc>
          <w:tcPr>
            <w:tcW w:w="2093" w:type="dxa"/>
            <w:vMerge w:val="restart"/>
            <w:shd w:val="clear" w:color="auto" w:fill="auto"/>
          </w:tcPr>
          <w:p w:rsidR="007348EE" w:rsidRPr="00BC17AC" w:rsidRDefault="007348EE" w:rsidP="00135C5C">
            <w:pPr>
              <w:rPr>
                <w:highlight w:val="yellow"/>
              </w:rPr>
            </w:pPr>
            <w:r w:rsidRPr="00BC17AC">
              <w:t>SO 02 Předávací stanice</w:t>
            </w:r>
          </w:p>
        </w:tc>
        <w:tc>
          <w:tcPr>
            <w:tcW w:w="3260" w:type="dxa"/>
            <w:vMerge w:val="restart"/>
            <w:shd w:val="clear" w:color="auto" w:fill="auto"/>
          </w:tcPr>
          <w:p w:rsidR="007348EE" w:rsidRPr="00BC17AC" w:rsidRDefault="007348EE" w:rsidP="00135C5C">
            <w:pPr>
              <w:rPr>
                <w:b/>
              </w:rPr>
            </w:pPr>
            <w:proofErr w:type="gramStart"/>
            <w:r w:rsidRPr="00BC17AC">
              <w:rPr>
                <w:b/>
              </w:rPr>
              <w:t>D.2.4</w:t>
            </w:r>
            <w:proofErr w:type="gramEnd"/>
            <w:r w:rsidRPr="00BC17AC">
              <w:rPr>
                <w:b/>
              </w:rPr>
              <w:t xml:space="preserve">.  SO 02 Předávací stanice </w:t>
            </w:r>
          </w:p>
        </w:tc>
        <w:tc>
          <w:tcPr>
            <w:tcW w:w="992" w:type="dxa"/>
            <w:tcBorders>
              <w:bottom w:val="nil"/>
            </w:tcBorders>
            <w:shd w:val="clear" w:color="auto" w:fill="auto"/>
          </w:tcPr>
          <w:p w:rsidR="007348EE" w:rsidRPr="00BC17AC" w:rsidRDefault="007348EE" w:rsidP="00135C5C">
            <w:pPr>
              <w:rPr>
                <w:b/>
              </w:rPr>
            </w:pPr>
            <w:r w:rsidRPr="00BC17AC">
              <w:rPr>
                <w:b/>
              </w:rPr>
              <w:t>PS 01</w:t>
            </w:r>
          </w:p>
        </w:tc>
        <w:tc>
          <w:tcPr>
            <w:tcW w:w="3261" w:type="dxa"/>
            <w:shd w:val="clear" w:color="auto" w:fill="auto"/>
          </w:tcPr>
          <w:p w:rsidR="007348EE" w:rsidRPr="00BC17AC" w:rsidRDefault="007348EE" w:rsidP="00135C5C">
            <w:r w:rsidRPr="00BC17AC">
              <w:t>DPS Etapa 1</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tcBorders>
              <w:top w:val="nil"/>
            </w:tcBorders>
            <w:shd w:val="clear" w:color="auto" w:fill="auto"/>
          </w:tcPr>
          <w:p w:rsidR="007348EE" w:rsidRPr="00BC17AC" w:rsidRDefault="007348EE" w:rsidP="00135C5C"/>
        </w:tc>
        <w:tc>
          <w:tcPr>
            <w:tcW w:w="3261" w:type="dxa"/>
            <w:shd w:val="clear" w:color="auto" w:fill="auto"/>
          </w:tcPr>
          <w:p w:rsidR="007348EE" w:rsidRPr="00BC17AC" w:rsidRDefault="007348EE" w:rsidP="00135C5C">
            <w:r w:rsidRPr="00BC17AC">
              <w:t>VS 17. Listopadu</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val="restart"/>
            <w:shd w:val="clear" w:color="auto" w:fill="auto"/>
          </w:tcPr>
          <w:p w:rsidR="007348EE" w:rsidRPr="00BC17AC" w:rsidRDefault="007348EE" w:rsidP="00135C5C">
            <w:pPr>
              <w:rPr>
                <w:b/>
              </w:rPr>
            </w:pPr>
            <w:r w:rsidRPr="00BC17AC">
              <w:rPr>
                <w:b/>
              </w:rPr>
              <w:t>PS 02</w:t>
            </w:r>
          </w:p>
        </w:tc>
        <w:tc>
          <w:tcPr>
            <w:tcW w:w="3261" w:type="dxa"/>
            <w:shd w:val="clear" w:color="auto" w:fill="auto"/>
          </w:tcPr>
          <w:p w:rsidR="007348EE" w:rsidRPr="00BC17AC" w:rsidRDefault="007348EE" w:rsidP="00135C5C">
            <w:r w:rsidRPr="00BC17AC">
              <w:t>DPS Etapa 2</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shd w:val="clear" w:color="auto" w:fill="auto"/>
          </w:tcPr>
          <w:p w:rsidR="007348EE" w:rsidRPr="00BC17AC" w:rsidRDefault="007348EE" w:rsidP="00135C5C"/>
        </w:tc>
        <w:tc>
          <w:tcPr>
            <w:tcW w:w="3261" w:type="dxa"/>
            <w:shd w:val="clear" w:color="auto" w:fill="auto"/>
          </w:tcPr>
          <w:p w:rsidR="007348EE" w:rsidRPr="00BC17AC" w:rsidRDefault="007348EE" w:rsidP="00135C5C">
            <w:r w:rsidRPr="00BC17AC">
              <w:t>VS Čapkova</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shd w:val="clear" w:color="auto" w:fill="auto"/>
          </w:tcPr>
          <w:p w:rsidR="007348EE" w:rsidRPr="00BC17AC" w:rsidRDefault="007348EE" w:rsidP="00135C5C"/>
        </w:tc>
        <w:tc>
          <w:tcPr>
            <w:tcW w:w="3261" w:type="dxa"/>
            <w:shd w:val="clear" w:color="auto" w:fill="auto"/>
          </w:tcPr>
          <w:p w:rsidR="007348EE" w:rsidRPr="00BC17AC" w:rsidRDefault="007348EE" w:rsidP="00135C5C">
            <w:r w:rsidRPr="00BC17AC">
              <w:t>VS Jih II</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val="restart"/>
            <w:shd w:val="clear" w:color="auto" w:fill="auto"/>
          </w:tcPr>
          <w:p w:rsidR="007348EE" w:rsidRPr="00BC17AC" w:rsidRDefault="007348EE" w:rsidP="00135C5C">
            <w:pPr>
              <w:rPr>
                <w:b/>
              </w:rPr>
            </w:pPr>
            <w:r w:rsidRPr="00BC17AC">
              <w:rPr>
                <w:b/>
              </w:rPr>
              <w:t>PS 03</w:t>
            </w:r>
          </w:p>
        </w:tc>
        <w:tc>
          <w:tcPr>
            <w:tcW w:w="3261" w:type="dxa"/>
            <w:shd w:val="clear" w:color="auto" w:fill="auto"/>
          </w:tcPr>
          <w:p w:rsidR="007348EE" w:rsidRPr="00BC17AC" w:rsidRDefault="007348EE" w:rsidP="00135C5C">
            <w:r w:rsidRPr="00BC17AC">
              <w:t>DPS Etapa 3</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shd w:val="clear" w:color="auto" w:fill="auto"/>
          </w:tcPr>
          <w:p w:rsidR="007348EE" w:rsidRPr="00BC17AC" w:rsidRDefault="007348EE" w:rsidP="00135C5C"/>
        </w:tc>
        <w:tc>
          <w:tcPr>
            <w:tcW w:w="3261" w:type="dxa"/>
            <w:shd w:val="clear" w:color="auto" w:fill="auto"/>
          </w:tcPr>
          <w:p w:rsidR="007348EE" w:rsidRPr="00BC17AC" w:rsidRDefault="007348EE" w:rsidP="00135C5C">
            <w:r w:rsidRPr="00BC17AC">
              <w:t>VS Milady Horákové</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vMerge/>
            <w:shd w:val="clear" w:color="auto" w:fill="auto"/>
          </w:tcPr>
          <w:p w:rsidR="007348EE" w:rsidRPr="00BC17AC" w:rsidRDefault="007348EE" w:rsidP="00135C5C"/>
        </w:tc>
        <w:tc>
          <w:tcPr>
            <w:tcW w:w="3261" w:type="dxa"/>
            <w:shd w:val="clear" w:color="auto" w:fill="auto"/>
          </w:tcPr>
          <w:p w:rsidR="007348EE" w:rsidRPr="00BC17AC" w:rsidRDefault="007348EE" w:rsidP="00135C5C">
            <w:r w:rsidRPr="00BC17AC">
              <w:t>VS Za kapličkou</w:t>
            </w:r>
          </w:p>
        </w:tc>
      </w:tr>
      <w:tr w:rsidR="007348EE" w:rsidRPr="00BC17AC" w:rsidTr="00135C5C">
        <w:tc>
          <w:tcPr>
            <w:tcW w:w="2093" w:type="dxa"/>
            <w:vMerge/>
            <w:shd w:val="clear" w:color="auto" w:fill="auto"/>
          </w:tcPr>
          <w:p w:rsidR="007348EE" w:rsidRPr="00BC17AC" w:rsidRDefault="007348EE" w:rsidP="00135C5C">
            <w:pPr>
              <w:rPr>
                <w:highlight w:val="yellow"/>
              </w:rPr>
            </w:pPr>
          </w:p>
        </w:tc>
        <w:tc>
          <w:tcPr>
            <w:tcW w:w="3260" w:type="dxa"/>
            <w:vMerge/>
            <w:shd w:val="clear" w:color="auto" w:fill="auto"/>
          </w:tcPr>
          <w:p w:rsidR="007348EE" w:rsidRPr="00BC17AC" w:rsidRDefault="007348EE" w:rsidP="00135C5C"/>
        </w:tc>
        <w:tc>
          <w:tcPr>
            <w:tcW w:w="992" w:type="dxa"/>
            <w:shd w:val="clear" w:color="auto" w:fill="auto"/>
          </w:tcPr>
          <w:p w:rsidR="007348EE" w:rsidRPr="00BC17AC" w:rsidRDefault="007348EE" w:rsidP="00135C5C">
            <w:pPr>
              <w:rPr>
                <w:b/>
              </w:rPr>
            </w:pPr>
            <w:r w:rsidRPr="00BC17AC">
              <w:rPr>
                <w:b/>
              </w:rPr>
              <w:t>PS 04</w:t>
            </w:r>
          </w:p>
        </w:tc>
        <w:tc>
          <w:tcPr>
            <w:tcW w:w="3261" w:type="dxa"/>
            <w:shd w:val="clear" w:color="auto" w:fill="auto"/>
          </w:tcPr>
          <w:p w:rsidR="007348EE" w:rsidRPr="00BC17AC" w:rsidRDefault="007348EE" w:rsidP="00135C5C">
            <w:r w:rsidRPr="00BC17AC">
              <w:t>Rozšíření HVS v TP</w:t>
            </w:r>
            <w:r>
              <w:t>I</w:t>
            </w:r>
          </w:p>
        </w:tc>
      </w:tr>
    </w:tbl>
    <w:p w:rsidR="004E7094" w:rsidRPr="00BC17AC" w:rsidRDefault="004E7094" w:rsidP="00934687">
      <w:pPr>
        <w:pStyle w:val="Odstavec"/>
      </w:pPr>
      <w:proofErr w:type="gramStart"/>
      <w:r w:rsidRPr="00BC17AC">
        <w:t>D.2.5</w:t>
      </w:r>
      <w:proofErr w:type="gramEnd"/>
      <w:r w:rsidRPr="00BC17AC">
        <w:t xml:space="preserve">. DIO </w:t>
      </w:r>
      <w:r w:rsidR="00974953" w:rsidRPr="00BC17AC">
        <w:t xml:space="preserve"> (Dopravně inženýrské opatření)</w:t>
      </w:r>
    </w:p>
    <w:p w:rsidR="004E7094" w:rsidRPr="00BC17AC" w:rsidRDefault="004E7094" w:rsidP="004E7094">
      <w:proofErr w:type="gramStart"/>
      <w:r w:rsidRPr="00BC17AC">
        <w:t>D.2.6</w:t>
      </w:r>
      <w:proofErr w:type="gramEnd"/>
      <w:r w:rsidRPr="00BC17AC">
        <w:t xml:space="preserve">. ZOV </w:t>
      </w:r>
      <w:r w:rsidR="009C2E1F" w:rsidRPr="00BC17AC">
        <w:t>(Zásady organizace výstavby)</w:t>
      </w:r>
    </w:p>
    <w:p w:rsidR="004E7094" w:rsidRPr="00BC17AC" w:rsidRDefault="004E7094" w:rsidP="00A431FE">
      <w:pPr>
        <w:rPr>
          <w:highlight w:val="yellow"/>
        </w:rPr>
      </w:pPr>
      <w:proofErr w:type="gramStart"/>
      <w:r w:rsidRPr="00BC17AC">
        <w:t>D.2.7</w:t>
      </w:r>
      <w:proofErr w:type="gramEnd"/>
      <w:r w:rsidRPr="00BC17AC">
        <w:t>. Plán BOZP</w:t>
      </w:r>
    </w:p>
    <w:p w:rsidR="00A431FE" w:rsidRPr="00BC17AC" w:rsidRDefault="00C4193A" w:rsidP="00A431FE">
      <w:r w:rsidRPr="00BC17AC">
        <w:t xml:space="preserve">Tato </w:t>
      </w:r>
      <w:r w:rsidR="00303EA3" w:rsidRPr="00BC17AC">
        <w:t xml:space="preserve">část </w:t>
      </w:r>
      <w:r w:rsidRPr="00BC17AC">
        <w:t>PD je zařazena do Doplňk</w:t>
      </w:r>
      <w:r w:rsidR="001C7AA1" w:rsidRPr="00BC17AC">
        <w:t>u</w:t>
      </w:r>
      <w:r w:rsidRPr="00BC17AC">
        <w:t xml:space="preserve"> </w:t>
      </w:r>
      <w:r w:rsidR="006706BE" w:rsidRPr="00BC17AC">
        <w:t>1</w:t>
      </w:r>
      <w:r w:rsidRPr="00BC17AC">
        <w:t xml:space="preserve"> této přílohy 1 </w:t>
      </w:r>
      <w:r w:rsidRPr="00BC17AC">
        <w:rPr>
          <w:smallCaps/>
        </w:rPr>
        <w:t>smlouvy</w:t>
      </w:r>
      <w:r w:rsidR="001C7AA1" w:rsidRPr="00BC17AC">
        <w:rPr>
          <w:smallCaps/>
        </w:rPr>
        <w:t xml:space="preserve">, </w:t>
      </w:r>
      <w:r w:rsidR="001C7AA1" w:rsidRPr="00BC17AC">
        <w:t>její d</w:t>
      </w:r>
      <w:r w:rsidR="004E7094" w:rsidRPr="00BC17AC">
        <w:t xml:space="preserve">etailní obsah je uveden </w:t>
      </w:r>
      <w:r w:rsidR="004E7094" w:rsidRPr="00C576FE">
        <w:t xml:space="preserve">v kap. </w:t>
      </w:r>
      <w:r w:rsidR="00194EF7" w:rsidRPr="00C576FE">
        <w:t>14</w:t>
      </w:r>
      <w:r w:rsidR="00C576FE" w:rsidRPr="00C576FE">
        <w:t>.</w:t>
      </w:r>
    </w:p>
    <w:p w:rsidR="008F4168" w:rsidRPr="00BC17AC" w:rsidRDefault="00702797" w:rsidP="00702797">
      <w:pPr>
        <w:pStyle w:val="Nadpis4"/>
        <w:numPr>
          <w:ilvl w:val="0"/>
          <w:numId w:val="0"/>
        </w:numPr>
        <w:ind w:left="1134" w:hanging="1134"/>
      </w:pPr>
      <w:r w:rsidRPr="00BC17AC">
        <w:rPr>
          <w:caps w:val="0"/>
          <w:color w:val="000000"/>
        </w:rPr>
        <w:t>1.1.5.2</w:t>
      </w:r>
      <w:r w:rsidRPr="00BC17AC">
        <w:rPr>
          <w:caps w:val="0"/>
          <w:color w:val="000000"/>
        </w:rPr>
        <w:tab/>
      </w:r>
      <w:r w:rsidR="008F4168" w:rsidRPr="00BC17AC">
        <w:t>měření a regulac</w:t>
      </w:r>
      <w:r w:rsidR="00094B24" w:rsidRPr="00BC17AC">
        <w:t>e</w:t>
      </w:r>
      <w:r w:rsidR="008F4168" w:rsidRPr="00BC17AC">
        <w:t xml:space="preserve"> (MaR) a elektroinstalac</w:t>
      </w:r>
      <w:r w:rsidR="00094B24" w:rsidRPr="00BC17AC">
        <w:t xml:space="preserve">e </w:t>
      </w:r>
      <w:r w:rsidR="008F4168" w:rsidRPr="00BC17AC">
        <w:t>(E</w:t>
      </w:r>
      <w:r w:rsidR="00647155" w:rsidRPr="00BC17AC">
        <w:t>I</w:t>
      </w:r>
      <w:r w:rsidR="008F4168" w:rsidRPr="00BC17AC">
        <w:t>)</w:t>
      </w:r>
    </w:p>
    <w:p w:rsidR="00700FD1" w:rsidRPr="00BC17AC" w:rsidRDefault="00700FD1" w:rsidP="00A431FE">
      <w:r w:rsidRPr="00BC17AC">
        <w:t>Separátní složk</w:t>
      </w:r>
      <w:r w:rsidR="006706BE" w:rsidRPr="00BC17AC">
        <w:t>a</w:t>
      </w:r>
      <w:r w:rsidRPr="00BC17AC">
        <w:t xml:space="preserve"> PD, která je členěna následovně:</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993"/>
        <w:gridCol w:w="3260"/>
      </w:tblGrid>
      <w:tr w:rsidR="00647155" w:rsidRPr="00BC17AC" w:rsidTr="00C576FE">
        <w:tc>
          <w:tcPr>
            <w:tcW w:w="5000" w:type="pct"/>
            <w:gridSpan w:val="4"/>
          </w:tcPr>
          <w:p w:rsidR="00647155" w:rsidRPr="00BC17AC" w:rsidRDefault="00147171" w:rsidP="00147171">
            <w:r w:rsidRPr="00BC17AC">
              <w:t>Realizační PD – MaR a Elektroinstalace</w:t>
            </w:r>
          </w:p>
        </w:tc>
      </w:tr>
      <w:tr w:rsidR="00147171" w:rsidRPr="00BC17AC" w:rsidTr="00934687">
        <w:tc>
          <w:tcPr>
            <w:tcW w:w="1089" w:type="pct"/>
            <w:tcBorders>
              <w:bottom w:val="single" w:sz="4" w:space="0" w:color="auto"/>
            </w:tcBorders>
            <w:shd w:val="clear" w:color="auto" w:fill="auto"/>
          </w:tcPr>
          <w:p w:rsidR="00147171" w:rsidRPr="00BC17AC" w:rsidRDefault="00147171" w:rsidP="00303EA3">
            <w:r w:rsidRPr="00BC17AC">
              <w:t>SO</w:t>
            </w:r>
          </w:p>
        </w:tc>
        <w:tc>
          <w:tcPr>
            <w:tcW w:w="2214" w:type="pct"/>
            <w:gridSpan w:val="2"/>
            <w:shd w:val="clear" w:color="auto" w:fill="auto"/>
          </w:tcPr>
          <w:p w:rsidR="00147171" w:rsidRPr="00BC17AC" w:rsidRDefault="00147171" w:rsidP="00303EA3">
            <w:r w:rsidRPr="00BC17AC">
              <w:t>Složka PD</w:t>
            </w:r>
          </w:p>
        </w:tc>
        <w:tc>
          <w:tcPr>
            <w:tcW w:w="1697" w:type="pct"/>
            <w:shd w:val="clear" w:color="auto" w:fill="auto"/>
          </w:tcPr>
          <w:p w:rsidR="00147171" w:rsidRPr="00BC17AC" w:rsidRDefault="00147171" w:rsidP="00303EA3">
            <w:r w:rsidRPr="00BC17AC">
              <w:t>Název:</w:t>
            </w:r>
          </w:p>
        </w:tc>
      </w:tr>
      <w:tr w:rsidR="00C576FE" w:rsidRPr="00BC17AC" w:rsidTr="00934687">
        <w:tc>
          <w:tcPr>
            <w:tcW w:w="1089" w:type="pct"/>
            <w:vMerge w:val="restart"/>
            <w:shd w:val="clear" w:color="auto" w:fill="auto"/>
          </w:tcPr>
          <w:p w:rsidR="00236570" w:rsidRPr="00BC17AC" w:rsidRDefault="00236570" w:rsidP="00F33032">
            <w:r w:rsidRPr="00BC17AC">
              <w:t>SO O2</w:t>
            </w:r>
          </w:p>
        </w:tc>
        <w:tc>
          <w:tcPr>
            <w:tcW w:w="1697" w:type="pct"/>
            <w:vMerge w:val="restart"/>
            <w:shd w:val="clear" w:color="auto" w:fill="auto"/>
          </w:tcPr>
          <w:p w:rsidR="00236570" w:rsidRPr="00BC17AC" w:rsidRDefault="00236570" w:rsidP="00F33032">
            <w:proofErr w:type="gramStart"/>
            <w:r w:rsidRPr="00BC17AC">
              <w:rPr>
                <w:b/>
              </w:rPr>
              <w:t>D2.4 SO</w:t>
            </w:r>
            <w:proofErr w:type="gramEnd"/>
            <w:r w:rsidRPr="00BC17AC">
              <w:rPr>
                <w:b/>
              </w:rPr>
              <w:t xml:space="preserve"> 02 Předávací stanice - MaR</w:t>
            </w:r>
          </w:p>
        </w:tc>
        <w:tc>
          <w:tcPr>
            <w:tcW w:w="517" w:type="pct"/>
            <w:vMerge w:val="restart"/>
          </w:tcPr>
          <w:p w:rsidR="00236570" w:rsidRPr="00BC17AC" w:rsidRDefault="00236570" w:rsidP="00F33032">
            <w:pPr>
              <w:rPr>
                <w:b/>
              </w:rPr>
            </w:pPr>
            <w:r w:rsidRPr="00BC17AC">
              <w:rPr>
                <w:b/>
              </w:rPr>
              <w:t>PS 01</w:t>
            </w:r>
          </w:p>
        </w:tc>
        <w:tc>
          <w:tcPr>
            <w:tcW w:w="1697" w:type="pct"/>
            <w:shd w:val="clear" w:color="auto" w:fill="auto"/>
          </w:tcPr>
          <w:p w:rsidR="00236570" w:rsidRPr="00BC17AC" w:rsidRDefault="00236570" w:rsidP="00F33032">
            <w:r w:rsidRPr="00BC17AC">
              <w:t>KPS – Etapa 1</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F33032">
            <w:pPr>
              <w:rPr>
                <w:b/>
              </w:rPr>
            </w:pPr>
          </w:p>
        </w:tc>
        <w:tc>
          <w:tcPr>
            <w:tcW w:w="517" w:type="pct"/>
            <w:vMerge/>
          </w:tcPr>
          <w:p w:rsidR="00236570" w:rsidRPr="00BC17AC" w:rsidRDefault="00236570" w:rsidP="00F33032">
            <w:pPr>
              <w:rPr>
                <w:b/>
              </w:rPr>
            </w:pPr>
          </w:p>
        </w:tc>
        <w:tc>
          <w:tcPr>
            <w:tcW w:w="1697" w:type="pct"/>
            <w:shd w:val="clear" w:color="auto" w:fill="auto"/>
          </w:tcPr>
          <w:p w:rsidR="00236570" w:rsidRPr="00BC17AC" w:rsidRDefault="00236570" w:rsidP="00690922">
            <w:r w:rsidRPr="00BC17AC">
              <w:t>Úprava dispečinku Teplárny Písek a.s.</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F33032"/>
        </w:tc>
        <w:tc>
          <w:tcPr>
            <w:tcW w:w="517" w:type="pct"/>
            <w:vMerge w:val="restart"/>
          </w:tcPr>
          <w:p w:rsidR="00236570" w:rsidRPr="00BC17AC" w:rsidRDefault="00236570" w:rsidP="00303EA3">
            <w:pPr>
              <w:rPr>
                <w:b/>
              </w:rPr>
            </w:pPr>
            <w:r w:rsidRPr="00BC17AC">
              <w:rPr>
                <w:b/>
              </w:rPr>
              <w:t>PS 02</w:t>
            </w:r>
          </w:p>
        </w:tc>
        <w:tc>
          <w:tcPr>
            <w:tcW w:w="1697" w:type="pct"/>
            <w:shd w:val="clear" w:color="auto" w:fill="auto"/>
          </w:tcPr>
          <w:p w:rsidR="00236570" w:rsidRPr="00BC17AC" w:rsidRDefault="00236570" w:rsidP="00F33032">
            <w:r w:rsidRPr="00BC17AC">
              <w:t xml:space="preserve">KPS – Etapa 2 </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F33032"/>
        </w:tc>
        <w:tc>
          <w:tcPr>
            <w:tcW w:w="517" w:type="pct"/>
            <w:vMerge/>
          </w:tcPr>
          <w:p w:rsidR="00236570" w:rsidRPr="00BC17AC" w:rsidRDefault="00236570" w:rsidP="00303EA3">
            <w:pPr>
              <w:rPr>
                <w:b/>
              </w:rPr>
            </w:pPr>
          </w:p>
        </w:tc>
        <w:tc>
          <w:tcPr>
            <w:tcW w:w="1697" w:type="pct"/>
            <w:shd w:val="clear" w:color="auto" w:fill="auto"/>
          </w:tcPr>
          <w:p w:rsidR="00236570" w:rsidRPr="00BC17AC" w:rsidRDefault="00236570" w:rsidP="00303EA3">
            <w:r w:rsidRPr="00BC17AC">
              <w:t xml:space="preserve">VS Čapkova </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F33032"/>
        </w:tc>
        <w:tc>
          <w:tcPr>
            <w:tcW w:w="517" w:type="pct"/>
            <w:vMerge/>
          </w:tcPr>
          <w:p w:rsidR="00236570" w:rsidRPr="00BC17AC" w:rsidRDefault="00236570" w:rsidP="00303EA3">
            <w:pPr>
              <w:rPr>
                <w:b/>
              </w:rPr>
            </w:pPr>
          </w:p>
        </w:tc>
        <w:tc>
          <w:tcPr>
            <w:tcW w:w="1697" w:type="pct"/>
            <w:shd w:val="clear" w:color="auto" w:fill="auto"/>
          </w:tcPr>
          <w:p w:rsidR="00236570" w:rsidRPr="00BC17AC" w:rsidRDefault="00236570" w:rsidP="00303EA3">
            <w:r w:rsidRPr="00BC17AC">
              <w:t>VS Jih II</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F33032"/>
        </w:tc>
        <w:tc>
          <w:tcPr>
            <w:tcW w:w="517" w:type="pct"/>
            <w:vMerge w:val="restart"/>
          </w:tcPr>
          <w:p w:rsidR="00236570" w:rsidRPr="00BC17AC" w:rsidRDefault="00236570" w:rsidP="00303EA3">
            <w:pPr>
              <w:rPr>
                <w:b/>
              </w:rPr>
            </w:pPr>
            <w:r w:rsidRPr="00BC17AC">
              <w:rPr>
                <w:b/>
              </w:rPr>
              <w:t>PS 03</w:t>
            </w:r>
          </w:p>
          <w:p w:rsidR="00236570" w:rsidRPr="00BC17AC" w:rsidRDefault="00236570" w:rsidP="00303EA3">
            <w:pPr>
              <w:rPr>
                <w:b/>
              </w:rPr>
            </w:pPr>
            <w:r w:rsidRPr="00BC17AC">
              <w:rPr>
                <w:b/>
              </w:rPr>
              <w:t>PS 03</w:t>
            </w:r>
          </w:p>
          <w:p w:rsidR="00236570" w:rsidRPr="00BC17AC" w:rsidRDefault="00236570" w:rsidP="00303EA3">
            <w:pPr>
              <w:rPr>
                <w:b/>
              </w:rPr>
            </w:pPr>
            <w:r w:rsidRPr="00BC17AC">
              <w:rPr>
                <w:b/>
              </w:rPr>
              <w:t>PS 03</w:t>
            </w:r>
          </w:p>
        </w:tc>
        <w:tc>
          <w:tcPr>
            <w:tcW w:w="1697" w:type="pct"/>
            <w:shd w:val="clear" w:color="auto" w:fill="auto"/>
          </w:tcPr>
          <w:p w:rsidR="00236570" w:rsidRPr="00BC17AC" w:rsidRDefault="00236570" w:rsidP="00303EA3">
            <w:r w:rsidRPr="00BC17AC">
              <w:t>KPS – Etapa 3</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0B1AA7"/>
        </w:tc>
        <w:tc>
          <w:tcPr>
            <w:tcW w:w="517" w:type="pct"/>
            <w:vMerge/>
          </w:tcPr>
          <w:p w:rsidR="00236570" w:rsidRPr="00BC17AC" w:rsidRDefault="00236570" w:rsidP="00303EA3">
            <w:pPr>
              <w:rPr>
                <w:b/>
              </w:rPr>
            </w:pPr>
          </w:p>
        </w:tc>
        <w:tc>
          <w:tcPr>
            <w:tcW w:w="1697" w:type="pct"/>
            <w:shd w:val="clear" w:color="auto" w:fill="auto"/>
          </w:tcPr>
          <w:p w:rsidR="00236570" w:rsidRPr="00BC17AC" w:rsidRDefault="00236570" w:rsidP="00303EA3">
            <w:r w:rsidRPr="00BC17AC">
              <w:t>VS Milady Horákové</w:t>
            </w:r>
          </w:p>
        </w:tc>
      </w:tr>
      <w:tr w:rsidR="00C576FE" w:rsidRPr="00BC17AC" w:rsidTr="00934687">
        <w:tc>
          <w:tcPr>
            <w:tcW w:w="1089" w:type="pct"/>
            <w:vMerge/>
            <w:shd w:val="clear" w:color="auto" w:fill="auto"/>
          </w:tcPr>
          <w:p w:rsidR="00236570" w:rsidRPr="00BC17AC" w:rsidRDefault="00236570" w:rsidP="00F33032"/>
        </w:tc>
        <w:tc>
          <w:tcPr>
            <w:tcW w:w="1697" w:type="pct"/>
            <w:vMerge/>
            <w:shd w:val="clear" w:color="auto" w:fill="auto"/>
          </w:tcPr>
          <w:p w:rsidR="00236570" w:rsidRPr="00BC17AC" w:rsidRDefault="00236570" w:rsidP="000B1AA7"/>
        </w:tc>
        <w:tc>
          <w:tcPr>
            <w:tcW w:w="517" w:type="pct"/>
            <w:vMerge/>
          </w:tcPr>
          <w:p w:rsidR="00236570" w:rsidRPr="00BC17AC" w:rsidRDefault="00236570" w:rsidP="00303EA3">
            <w:pPr>
              <w:rPr>
                <w:b/>
              </w:rPr>
            </w:pPr>
          </w:p>
        </w:tc>
        <w:tc>
          <w:tcPr>
            <w:tcW w:w="1697" w:type="pct"/>
            <w:shd w:val="clear" w:color="auto" w:fill="auto"/>
          </w:tcPr>
          <w:p w:rsidR="00236570" w:rsidRPr="00BC17AC" w:rsidRDefault="00236570" w:rsidP="00303EA3">
            <w:r w:rsidRPr="00BC17AC">
              <w:t>VS Za kapličkou</w:t>
            </w:r>
          </w:p>
        </w:tc>
      </w:tr>
      <w:tr w:rsidR="00C576FE" w:rsidRPr="00BC17AC" w:rsidTr="00934687">
        <w:tc>
          <w:tcPr>
            <w:tcW w:w="1089" w:type="pct"/>
            <w:vMerge/>
            <w:shd w:val="clear" w:color="auto" w:fill="auto"/>
          </w:tcPr>
          <w:p w:rsidR="009D1F83" w:rsidRPr="00BC17AC" w:rsidRDefault="009D1F83" w:rsidP="00F33032"/>
        </w:tc>
        <w:tc>
          <w:tcPr>
            <w:tcW w:w="1697" w:type="pct"/>
            <w:vMerge/>
            <w:shd w:val="clear" w:color="auto" w:fill="auto"/>
          </w:tcPr>
          <w:p w:rsidR="009D1F83" w:rsidRPr="00BC17AC" w:rsidRDefault="009D1F83" w:rsidP="00C873E1"/>
        </w:tc>
        <w:tc>
          <w:tcPr>
            <w:tcW w:w="517" w:type="pct"/>
          </w:tcPr>
          <w:p w:rsidR="009D1F83" w:rsidRPr="00BC17AC" w:rsidRDefault="009D1F83" w:rsidP="00F33032">
            <w:pPr>
              <w:rPr>
                <w:b/>
              </w:rPr>
            </w:pPr>
            <w:r w:rsidRPr="00BC17AC">
              <w:rPr>
                <w:b/>
              </w:rPr>
              <w:t>PS</w:t>
            </w:r>
            <w:r w:rsidR="00303EA3" w:rsidRPr="00BC17AC">
              <w:rPr>
                <w:b/>
              </w:rPr>
              <w:t xml:space="preserve"> </w:t>
            </w:r>
            <w:r w:rsidRPr="00BC17AC">
              <w:rPr>
                <w:b/>
              </w:rPr>
              <w:t>04</w:t>
            </w:r>
          </w:p>
        </w:tc>
        <w:tc>
          <w:tcPr>
            <w:tcW w:w="1697" w:type="pct"/>
            <w:shd w:val="clear" w:color="auto" w:fill="auto"/>
          </w:tcPr>
          <w:p w:rsidR="009D1F83" w:rsidRPr="00BC17AC" w:rsidRDefault="009D1F83" w:rsidP="00F33032">
            <w:r w:rsidRPr="00BC17AC">
              <w:t>HV stanice v teplárně</w:t>
            </w:r>
          </w:p>
        </w:tc>
      </w:tr>
    </w:tbl>
    <w:p w:rsidR="00601D12" w:rsidRPr="00BC17AC" w:rsidRDefault="00601D12" w:rsidP="00C576FE">
      <w:pPr>
        <w:pStyle w:val="Odstavec"/>
      </w:pPr>
      <w:r w:rsidRPr="00BC17AC">
        <w:lastRenderedPageBreak/>
        <w:t xml:space="preserve">Tato </w:t>
      </w:r>
      <w:r w:rsidR="00303EA3" w:rsidRPr="00BC17AC">
        <w:t xml:space="preserve">část </w:t>
      </w:r>
      <w:r w:rsidRPr="00BC17AC">
        <w:t xml:space="preserve">PD je zařazena do Doplňku 2 </w:t>
      </w:r>
      <w:proofErr w:type="gramStart"/>
      <w:r w:rsidRPr="00BC17AC">
        <w:t>této</w:t>
      </w:r>
      <w:proofErr w:type="gramEnd"/>
      <w:r w:rsidRPr="00BC17AC">
        <w:t xml:space="preserve"> přílohy 1 </w:t>
      </w:r>
      <w:r w:rsidRPr="00BC17AC">
        <w:rPr>
          <w:smallCaps/>
        </w:rPr>
        <w:t xml:space="preserve">smlouvy, </w:t>
      </w:r>
      <w:r w:rsidRPr="00BC17AC">
        <w:t xml:space="preserve">její detailní obsah je uveden </w:t>
      </w:r>
      <w:r w:rsidRPr="00C576FE">
        <w:t xml:space="preserve">v kap. </w:t>
      </w:r>
      <w:r w:rsidR="00194EF7" w:rsidRPr="00C576FE">
        <w:t>14</w:t>
      </w:r>
    </w:p>
    <w:p w:rsidR="00647155" w:rsidRPr="00BC17AC" w:rsidRDefault="00647155" w:rsidP="00C576FE">
      <w:pPr>
        <w:pStyle w:val="Odstavec"/>
      </w:pPr>
      <w:r w:rsidRPr="00BC17AC">
        <w:t xml:space="preserve">Poznámka: </w:t>
      </w:r>
    </w:p>
    <w:p w:rsidR="009D1F83" w:rsidRPr="00BC17AC" w:rsidRDefault="00702797" w:rsidP="00702797">
      <w:pPr>
        <w:ind w:left="720" w:hanging="360"/>
      </w:pPr>
      <w:r w:rsidRPr="00BC17AC">
        <w:t>a)</w:t>
      </w:r>
      <w:r w:rsidRPr="00BC17AC">
        <w:tab/>
      </w:r>
      <w:r w:rsidR="00647155" w:rsidRPr="00BC17AC">
        <w:t xml:space="preserve">Formální přiřazení dokumentů této části PD k jednotlivým SO a PS není v textech a tabulkách projektantem uvedeno, ale pro pořádek </w:t>
      </w:r>
      <w:r w:rsidR="00601D12" w:rsidRPr="00BC17AC">
        <w:t xml:space="preserve">je </w:t>
      </w:r>
      <w:r w:rsidR="00647155" w:rsidRPr="00BC17AC">
        <w:t>aplikováno v</w:t>
      </w:r>
      <w:r w:rsidR="00DE6F65" w:rsidRPr="00BC17AC">
        <w:t xml:space="preserve"> seznamu dokumentace a v </w:t>
      </w:r>
      <w:r w:rsidR="00647155" w:rsidRPr="00BC17AC">
        <w:t>adresářích</w:t>
      </w:r>
      <w:r w:rsidR="00C873E1" w:rsidRPr="00BC17AC">
        <w:t>, ve kterých jsou uloženy elektronické verze realizační projektové dokumentace</w:t>
      </w:r>
      <w:r w:rsidR="009D1F83" w:rsidRPr="00BC17AC">
        <w:t xml:space="preserve"> tak, aby byla zachována relace mezi projektem MaR a projektem technologie.</w:t>
      </w:r>
    </w:p>
    <w:p w:rsidR="00236570" w:rsidRPr="00BC17AC" w:rsidRDefault="00702797" w:rsidP="00702797">
      <w:pPr>
        <w:ind w:left="720" w:hanging="360"/>
      </w:pPr>
      <w:r w:rsidRPr="00BC17AC">
        <w:t>b)</w:t>
      </w:r>
      <w:r w:rsidRPr="00BC17AC">
        <w:tab/>
      </w:r>
      <w:r w:rsidR="00236570" w:rsidRPr="00BC17AC">
        <w:t>V realizační PD není sjednocena terminologie pro předávací stanic</w:t>
      </w:r>
      <w:r w:rsidR="00303EA3" w:rsidRPr="00BC17AC">
        <w:t>e – někde používán termín KPS (k</w:t>
      </w:r>
      <w:r w:rsidR="00236570" w:rsidRPr="00BC17AC">
        <w:t>ompaktní předávací stanice), někde DPS (domovní předáva</w:t>
      </w:r>
      <w:r w:rsidR="00C576FE">
        <w:t>cí stanice) pro stejné zařízení</w:t>
      </w:r>
      <w:r w:rsidR="00B539B0" w:rsidRPr="00BC17AC">
        <w:t>, tj.</w:t>
      </w:r>
      <w:r w:rsidR="00236570" w:rsidRPr="00BC17AC">
        <w:t xml:space="preserve"> </w:t>
      </w:r>
      <w:r w:rsidR="00236570" w:rsidRPr="00BC17AC">
        <w:rPr>
          <w:b/>
        </w:rPr>
        <w:t>KPS = DPS</w:t>
      </w:r>
      <w:r w:rsidR="00B539B0" w:rsidRPr="00BC17AC">
        <w:rPr>
          <w:b/>
        </w:rPr>
        <w:t>.</w:t>
      </w:r>
    </w:p>
    <w:p w:rsidR="00BE0677" w:rsidRPr="00BC17AC" w:rsidRDefault="00702797" w:rsidP="00702797">
      <w:pPr>
        <w:pStyle w:val="Nadpis4"/>
        <w:numPr>
          <w:ilvl w:val="0"/>
          <w:numId w:val="0"/>
        </w:numPr>
        <w:ind w:left="1134" w:hanging="1134"/>
      </w:pPr>
      <w:r w:rsidRPr="00BC17AC">
        <w:rPr>
          <w:caps w:val="0"/>
          <w:color w:val="000000"/>
        </w:rPr>
        <w:t>1.1.5.3</w:t>
      </w:r>
      <w:r w:rsidRPr="00BC17AC">
        <w:rPr>
          <w:caps w:val="0"/>
          <w:color w:val="000000"/>
        </w:rPr>
        <w:tab/>
      </w:r>
      <w:r w:rsidR="00BE0677" w:rsidRPr="00BC17AC">
        <w:t>Výkazy výměr</w:t>
      </w:r>
    </w:p>
    <w:p w:rsidR="00094B24" w:rsidRPr="00BC17AC" w:rsidRDefault="006706BE" w:rsidP="00094B24">
      <w:r w:rsidRPr="00BC17AC">
        <w:t xml:space="preserve">Tato </w:t>
      </w:r>
      <w:r w:rsidR="00094B24" w:rsidRPr="00BC17AC">
        <w:t>dokumentace</w:t>
      </w:r>
      <w:r w:rsidR="002433E9" w:rsidRPr="00BC17AC">
        <w:t xml:space="preserve"> zahrnuje separátní výkazy výměr </w:t>
      </w:r>
      <w:r w:rsidRPr="00BC17AC">
        <w:t>(bez cen) pro obě výše uvedené části realizační PD</w:t>
      </w:r>
      <w:r w:rsidR="00094B24" w:rsidRPr="00BC17AC">
        <w:t xml:space="preserve">. Je zařazena do Doplňku 3 </w:t>
      </w:r>
      <w:proofErr w:type="gramStart"/>
      <w:r w:rsidR="00094B24" w:rsidRPr="00BC17AC">
        <w:t>této</w:t>
      </w:r>
      <w:proofErr w:type="gramEnd"/>
      <w:r w:rsidR="00094B24" w:rsidRPr="00BC17AC">
        <w:t xml:space="preserve"> přílohy 1 </w:t>
      </w:r>
      <w:r w:rsidR="00094B24" w:rsidRPr="00BC17AC">
        <w:rPr>
          <w:smallCaps/>
        </w:rPr>
        <w:t xml:space="preserve">smlouvy, </w:t>
      </w:r>
      <w:r w:rsidR="00094B24" w:rsidRPr="00BC17AC">
        <w:t xml:space="preserve">její detailní obsah je uveden </w:t>
      </w:r>
      <w:r w:rsidR="00094B24" w:rsidRPr="00C576FE">
        <w:t xml:space="preserve">v kap. </w:t>
      </w:r>
      <w:r w:rsidR="00194EF7" w:rsidRPr="00C576FE">
        <w:t>14</w:t>
      </w:r>
    </w:p>
    <w:p w:rsidR="001C7327" w:rsidRPr="00BC17AC" w:rsidRDefault="00702797" w:rsidP="00702797">
      <w:pPr>
        <w:pStyle w:val="Nadpis3"/>
        <w:numPr>
          <w:ilvl w:val="0"/>
          <w:numId w:val="0"/>
        </w:numPr>
        <w:ind w:left="1134" w:hanging="1134"/>
        <w:rPr>
          <w:color w:val="auto"/>
        </w:rPr>
      </w:pPr>
      <w:bookmarkStart w:id="8" w:name="_Toc468976715"/>
      <w:r w:rsidRPr="00BC17AC">
        <w:rPr>
          <w:caps w:val="0"/>
          <w:color w:val="000000"/>
        </w:rPr>
        <w:t>1.1.6</w:t>
      </w:r>
      <w:r w:rsidRPr="00BC17AC">
        <w:rPr>
          <w:caps w:val="0"/>
          <w:color w:val="000000"/>
        </w:rPr>
        <w:tab/>
      </w:r>
      <w:r w:rsidR="001C7327" w:rsidRPr="00BC17AC">
        <w:rPr>
          <w:color w:val="auto"/>
        </w:rPr>
        <w:t>Základní charakteristika stavby</w:t>
      </w:r>
      <w:bookmarkEnd w:id="8"/>
    </w:p>
    <w:p w:rsidR="007348EE" w:rsidRPr="00BC17AC" w:rsidRDefault="007348EE" w:rsidP="007348EE">
      <w:r w:rsidRPr="00BC17AC">
        <w:t xml:space="preserve">Nový horkovodní rozvod, který je předmětem stavby, bude řešen v systému dvoutrubkového předizolovaného potrubí uloženého volně v zemní rýze v trase stávajícího parovodního nebo sekundárního tepelného kanálu. Nahradí stávající parovodní rozvod a využije i stávající sekundární síť, která byla již dříve přestavěna na předizolovaný potrubní systém. </w:t>
      </w:r>
    </w:p>
    <w:p w:rsidR="007348EE" w:rsidRPr="00BC17AC" w:rsidRDefault="007348EE" w:rsidP="007348EE">
      <w:r>
        <w:t>Součástí stavby jsou i:</w:t>
      </w:r>
    </w:p>
    <w:p w:rsidR="007348EE" w:rsidRPr="00BC17AC" w:rsidRDefault="007348EE" w:rsidP="007348EE">
      <w:pPr>
        <w:pStyle w:val="Odrka"/>
        <w:widowControl w:val="0"/>
        <w:numPr>
          <w:ilvl w:val="0"/>
          <w:numId w:val="0"/>
        </w:numPr>
        <w:tabs>
          <w:tab w:val="left" w:pos="0"/>
        </w:tabs>
        <w:ind w:left="284" w:hanging="284"/>
      </w:pPr>
      <w:r w:rsidRPr="00BC17AC">
        <w:rPr>
          <w:rFonts w:ascii="Symbol" w:hAnsi="Symbol"/>
        </w:rPr>
        <w:t></w:t>
      </w:r>
      <w:r w:rsidRPr="00BC17AC">
        <w:rPr>
          <w:rFonts w:ascii="Symbol" w:hAnsi="Symbol"/>
        </w:rPr>
        <w:tab/>
      </w:r>
      <w:r w:rsidRPr="00BC17AC">
        <w:t>veškeré potřebné úpravy a doplnění technologií stávajících výměníkových stanic pára-voda a úpravy, popř. náhrady stávajících domovních předávacích stanic, které si vyžádá přechod z parního na horkovodní rozvod.</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úpravy zdrojové HV stanice ve výrobním bloku Teplárny Písek potřebné pro zvýšení jejího výkonu o cca 23MW na celkový výkon 43MW</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veškeré modifikace a doplnění elektrických rozvodů a </w:t>
      </w:r>
      <w:r w:rsidR="0060677E" w:rsidRPr="00BC17AC">
        <w:t>řídicích</w:t>
      </w:r>
      <w:r w:rsidRPr="00BC17AC">
        <w:t xml:space="preserve"> systémů potřebných pro funkci nových nebo modifikovaných technologií vč. monitorování a řízení z dispečerského pracoviště Teplárny Písek.</w:t>
      </w:r>
    </w:p>
    <w:p w:rsidR="007348EE" w:rsidRPr="00BC17AC" w:rsidRDefault="007348EE" w:rsidP="007348EE">
      <w:r w:rsidRPr="00BC17AC">
        <w:t xml:space="preserve">Ve všech etapách výstavby horkovodu Východ se předpokládá využití postupně rušeného parního potrubí s doplněním provizorního parního potrubí pro provizorní připojení stávajícího ohřevu teplé užitkové vody ve výměníkových stanicích (i rušených) tak, aby výpadky dodávek teplé vody byly v jednotlivých odběrech minimalizovány. Použití provizorního parního vedení se předpokládá pouze pro období mimo topnou sezónu jednotlivých etap výstavby.   </w:t>
      </w:r>
    </w:p>
    <w:p w:rsidR="00D97560" w:rsidRPr="00BC17AC" w:rsidRDefault="00702797" w:rsidP="00702797">
      <w:pPr>
        <w:pStyle w:val="Nadpis2"/>
        <w:numPr>
          <w:ilvl w:val="0"/>
          <w:numId w:val="0"/>
        </w:numPr>
        <w:ind w:left="1134" w:hanging="1134"/>
      </w:pPr>
      <w:bookmarkStart w:id="9" w:name="_Toc468976716"/>
      <w:r w:rsidRPr="00BC17AC">
        <w:t>1.2</w:t>
      </w:r>
      <w:r w:rsidRPr="00BC17AC">
        <w:tab/>
      </w:r>
      <w:r w:rsidR="00D97560" w:rsidRPr="00BC17AC">
        <w:t>Obsah této Přílohy 1 SMLOUVY a závaznost jejích částí</w:t>
      </w:r>
      <w:bookmarkEnd w:id="9"/>
    </w:p>
    <w:p w:rsidR="007348EE" w:rsidRPr="00BC17AC" w:rsidRDefault="007348EE" w:rsidP="007348EE">
      <w:r w:rsidRPr="00BC17AC">
        <w:t xml:space="preserve">Tato Příloha 1 </w:t>
      </w:r>
      <w:r w:rsidRPr="00BC17AC">
        <w:rPr>
          <w:smallCaps/>
        </w:rPr>
        <w:t>smlouvy</w:t>
      </w:r>
      <w:r w:rsidRPr="00BC17AC">
        <w:t xml:space="preserve"> obsahuje požadavky </w:t>
      </w:r>
      <w:r w:rsidRPr="00BC17AC">
        <w:rPr>
          <w:smallCaps/>
        </w:rPr>
        <w:t>objednatele</w:t>
      </w:r>
      <w:r w:rsidRPr="00BC17AC">
        <w:t xml:space="preserve"> na technické řešení </w:t>
      </w:r>
      <w:r w:rsidRPr="00BC17AC">
        <w:rPr>
          <w:smallCaps/>
        </w:rPr>
        <w:t>díla</w:t>
      </w:r>
      <w:r w:rsidRPr="00BC17AC">
        <w:t>.</w:t>
      </w:r>
    </w:p>
    <w:p w:rsidR="007348EE" w:rsidRPr="00BC17AC" w:rsidRDefault="007348EE" w:rsidP="007348EE">
      <w:r w:rsidRPr="00BC17AC">
        <w:t xml:space="preserve">Její nedílnou součástí jsou i </w:t>
      </w:r>
      <w:r>
        <w:t>D</w:t>
      </w:r>
      <w:r w:rsidRPr="00BC17AC">
        <w:t xml:space="preserve">oplňky 1, </w:t>
      </w:r>
      <w:r>
        <w:t>2</w:t>
      </w:r>
      <w:r w:rsidRPr="00BC17AC">
        <w:t xml:space="preserve"> a 3 uvedené v</w:t>
      </w:r>
      <w:r>
        <w:t> </w:t>
      </w:r>
      <w:r w:rsidRPr="00BC17AC">
        <w:t>kap</w:t>
      </w:r>
      <w:r>
        <w:t xml:space="preserve">. </w:t>
      </w:r>
      <w:r w:rsidRPr="00C576FE">
        <w:t>1.1.5,</w:t>
      </w:r>
      <w:r w:rsidRPr="00BC17AC">
        <w:t xml:space="preserve"> jejichž detailní obsah je </w:t>
      </w:r>
      <w:r w:rsidRPr="00C576FE">
        <w:t xml:space="preserve">uveden v kap. 14 této přílohy </w:t>
      </w:r>
      <w:r>
        <w:t xml:space="preserve">1 </w:t>
      </w:r>
      <w:r w:rsidRPr="00C576FE">
        <w:rPr>
          <w:smallCaps/>
        </w:rPr>
        <w:t>smlouvy</w:t>
      </w:r>
      <w:r w:rsidRPr="00C576FE">
        <w:t>.</w:t>
      </w:r>
    </w:p>
    <w:p w:rsidR="007348EE" w:rsidRPr="00BC17AC" w:rsidRDefault="007348EE" w:rsidP="007348EE">
      <w:r w:rsidRPr="00DB3CE9">
        <w:t xml:space="preserve">Základní text této přílohy 1 poskytuje výchozí údaje o </w:t>
      </w:r>
      <w:r w:rsidRPr="00DB3CE9">
        <w:rPr>
          <w:smallCaps/>
        </w:rPr>
        <w:t>díle</w:t>
      </w:r>
      <w:r w:rsidRPr="00DB3CE9">
        <w:t xml:space="preserve">, vymezuje jeho předmět a hranice a určuje jeho základní parametry. V detailu se pak odkazuje na výše uvedené </w:t>
      </w:r>
      <w:r>
        <w:t>D</w:t>
      </w:r>
      <w:r w:rsidRPr="00DB3CE9">
        <w:t>oplňky, které</w:t>
      </w:r>
      <w:r w:rsidRPr="00BC17AC">
        <w:t xml:space="preserve"> výchozí podmínky, technické řešení stavby a způsob jejího provádění doplňují do hloubky realizační PD vč. výkazů výměr s tím, že z důvodu dodržení podmínek pro výběr </w:t>
      </w:r>
      <w:r w:rsidRPr="00BC17AC">
        <w:rPr>
          <w:smallCaps/>
        </w:rPr>
        <w:t>zhotovitele</w:t>
      </w:r>
      <w:r w:rsidRPr="00BC17AC">
        <w:t xml:space="preserve"> neurčují, jaké konkrétní produkty konkrétních výrobců mají být pro realizaci </w:t>
      </w:r>
      <w:r w:rsidRPr="00BC17AC">
        <w:rPr>
          <w:smallCaps/>
        </w:rPr>
        <w:t>díla</w:t>
      </w:r>
      <w:r w:rsidRPr="00BC17AC">
        <w:t xml:space="preserve"> použity. Z důvodu, že se použitelné, funkčně a kvalitativně srovnatelné produkty mohou v dílčích </w:t>
      </w:r>
      <w:r w:rsidRPr="00BC17AC">
        <w:lastRenderedPageBreak/>
        <w:t xml:space="preserve">parametrech, rozměrech, požadavcích na napájení apod. lišit od produktů předpokládaných v projektu, ze kterého </w:t>
      </w:r>
      <w:r>
        <w:t>D</w:t>
      </w:r>
      <w:r w:rsidRPr="00BC17AC">
        <w:t xml:space="preserve">oplňky vycházejí, může se </w:t>
      </w:r>
      <w:r w:rsidRPr="00BC17AC">
        <w:rPr>
          <w:smallCaps/>
        </w:rPr>
        <w:t>zhotovitel</w:t>
      </w:r>
      <w:r w:rsidRPr="00BC17AC">
        <w:t xml:space="preserve"> ve svém návrhu od řešení uvedeného v </w:t>
      </w:r>
      <w:r>
        <w:t>D</w:t>
      </w:r>
      <w:r w:rsidRPr="00BC17AC">
        <w:t xml:space="preserve">oplňcích v dílčích detailech odchýlit s tím, </w:t>
      </w:r>
      <w:r w:rsidRPr="00DB3CE9">
        <w:t>že závazné zůstávají zejména:</w:t>
      </w:r>
    </w:p>
    <w:p w:rsidR="007348EE" w:rsidRPr="00DB3CE9" w:rsidRDefault="00702797" w:rsidP="00702797">
      <w:pPr>
        <w:pStyle w:val="Odrka"/>
        <w:numPr>
          <w:ilvl w:val="0"/>
          <w:numId w:val="0"/>
        </w:numPr>
        <w:tabs>
          <w:tab w:val="left" w:pos="0"/>
        </w:tabs>
        <w:ind w:left="284" w:hanging="284"/>
      </w:pPr>
      <w:r w:rsidRPr="00DB3CE9">
        <w:rPr>
          <w:rFonts w:ascii="Symbol" w:hAnsi="Symbol"/>
        </w:rPr>
        <w:t></w:t>
      </w:r>
      <w:r w:rsidRPr="00DB3CE9">
        <w:rPr>
          <w:rFonts w:ascii="Symbol" w:hAnsi="Symbol"/>
        </w:rPr>
        <w:tab/>
      </w:r>
      <w:r w:rsidR="007348EE" w:rsidRPr="00DB3CE9">
        <w:t>trasy a umístění KPS/DPS a VS,</w:t>
      </w:r>
    </w:p>
    <w:p w:rsidR="007348EE" w:rsidRPr="00AC7E60" w:rsidRDefault="00702797" w:rsidP="00702797">
      <w:pPr>
        <w:pStyle w:val="Odrka"/>
        <w:numPr>
          <w:ilvl w:val="0"/>
          <w:numId w:val="0"/>
        </w:numPr>
        <w:tabs>
          <w:tab w:val="left" w:pos="0"/>
        </w:tabs>
        <w:ind w:left="284" w:hanging="284"/>
      </w:pPr>
      <w:r w:rsidRPr="00AC7E60">
        <w:rPr>
          <w:rFonts w:ascii="Symbol" w:hAnsi="Symbol"/>
        </w:rPr>
        <w:t></w:t>
      </w:r>
      <w:r w:rsidRPr="00AC7E60">
        <w:rPr>
          <w:rFonts w:ascii="Symbol" w:hAnsi="Symbol"/>
        </w:rPr>
        <w:tab/>
      </w:r>
      <w:r w:rsidR="007348EE" w:rsidRPr="00AC7E60">
        <w:t xml:space="preserve">využití úseků se stávajícím předizolovaným potrubím, </w:t>
      </w:r>
    </w:p>
    <w:p w:rsidR="007348EE" w:rsidRPr="00AF5D24" w:rsidRDefault="00702797" w:rsidP="00702797">
      <w:pPr>
        <w:pStyle w:val="Odrka"/>
        <w:numPr>
          <w:ilvl w:val="0"/>
          <w:numId w:val="0"/>
        </w:numPr>
        <w:tabs>
          <w:tab w:val="left" w:pos="0"/>
        </w:tabs>
        <w:ind w:left="284" w:hanging="284"/>
      </w:pPr>
      <w:r w:rsidRPr="00AF5D24">
        <w:rPr>
          <w:rFonts w:ascii="Symbol" w:hAnsi="Symbol"/>
        </w:rPr>
        <w:t></w:t>
      </w:r>
      <w:r w:rsidRPr="00AF5D24">
        <w:rPr>
          <w:rFonts w:ascii="Symbol" w:hAnsi="Symbol"/>
        </w:rPr>
        <w:tab/>
      </w:r>
      <w:r w:rsidR="007348EE" w:rsidRPr="00AF5D24">
        <w:t xml:space="preserve">jmenovité registrované </w:t>
      </w:r>
      <w:r w:rsidR="000F7F98" w:rsidRPr="00AF5D24">
        <w:t xml:space="preserve">a upravené příkony odběrných míst pro KPS/DPS a VS tak jak jsou uvedeny </w:t>
      </w:r>
      <w:r w:rsidR="00406BA0" w:rsidRPr="00AF5D24">
        <w:t xml:space="preserve">v </w:t>
      </w:r>
      <w:r w:rsidR="007348EE" w:rsidRPr="00AF5D24">
        <w:t>Doplň</w:t>
      </w:r>
      <w:r w:rsidR="000F7F98" w:rsidRPr="00AF5D24">
        <w:t xml:space="preserve">ku 1 </w:t>
      </w:r>
      <w:r w:rsidR="000E4B08" w:rsidRPr="00AF5D24">
        <w:t xml:space="preserve">Přílohy 1 - </w:t>
      </w:r>
      <w:r w:rsidR="000F7F98" w:rsidRPr="00AF5D24">
        <w:t xml:space="preserve">Přehled tab. </w:t>
      </w:r>
      <w:proofErr w:type="gramStart"/>
      <w:r w:rsidR="000E4B08" w:rsidRPr="00AF5D24">
        <w:t>o</w:t>
      </w:r>
      <w:r w:rsidR="000F7F98" w:rsidRPr="00AF5D24">
        <w:t>dběrů</w:t>
      </w:r>
      <w:proofErr w:type="gramEnd"/>
      <w:r w:rsidR="000F7F98" w:rsidRPr="00AF5D24">
        <w:t>.</w:t>
      </w:r>
      <w:r w:rsidR="007348EE" w:rsidRPr="00AF5D24">
        <w:t xml:space="preserve"> </w:t>
      </w:r>
    </w:p>
    <w:p w:rsidR="007348EE" w:rsidRPr="00BC17AC" w:rsidRDefault="007348EE" w:rsidP="007348EE">
      <w:r w:rsidRPr="00BC17AC">
        <w:t xml:space="preserve">Detailní řešení stavby založené na </w:t>
      </w:r>
      <w:r w:rsidRPr="00BC17AC">
        <w:rPr>
          <w:smallCaps/>
        </w:rPr>
        <w:t>zhotovitelem</w:t>
      </w:r>
      <w:r w:rsidRPr="00BC17AC">
        <w:t xml:space="preserve"> použitých konkrétních produktech pak zdokumentuje </w:t>
      </w:r>
      <w:r w:rsidRPr="00BC17AC">
        <w:rPr>
          <w:smallCaps/>
        </w:rPr>
        <w:t>zhotovitel</w:t>
      </w:r>
      <w:r w:rsidRPr="00BC17AC">
        <w:t xml:space="preserve"> ve svém </w:t>
      </w:r>
      <w:r w:rsidRPr="00BC17AC">
        <w:rPr>
          <w:smallCaps/>
        </w:rPr>
        <w:t>projektu pro provádění stavby</w:t>
      </w:r>
      <w:r w:rsidRPr="00BC17AC">
        <w:t xml:space="preserve">, který zpracuje v souladu </w:t>
      </w:r>
      <w:r w:rsidRPr="00934687">
        <w:t xml:space="preserve">s kap. 10, přičemž platí, že </w:t>
      </w:r>
      <w:r w:rsidRPr="00934687">
        <w:rPr>
          <w:smallCaps/>
        </w:rPr>
        <w:t>dílo</w:t>
      </w:r>
      <w:r w:rsidRPr="00934687">
        <w:t xml:space="preserve"> založené na návrhu </w:t>
      </w:r>
      <w:r w:rsidRPr="00934687">
        <w:rPr>
          <w:smallCaps/>
        </w:rPr>
        <w:t>zhotovitele</w:t>
      </w:r>
      <w:r w:rsidRPr="00934687">
        <w:t xml:space="preserve"> musí být v hranicích </w:t>
      </w:r>
      <w:r w:rsidRPr="00934687">
        <w:rPr>
          <w:smallCaps/>
        </w:rPr>
        <w:t>díla</w:t>
      </w:r>
      <w:r w:rsidRPr="00934687">
        <w:t xml:space="preserve"> úplné</w:t>
      </w:r>
      <w:r w:rsidRPr="00BC17AC">
        <w:t xml:space="preserve"> a plně funkční a kompatibilní s navazujícími částmi horkovodních rozvodů jak na straně zdroje tepla, tak na straně navazujících sekundárních rozvodů předávacích stanic vč. zajištění plné integrace stávajících horkovodních rozvodů tam, kde mají být v rámci jednotlivých </w:t>
      </w:r>
      <w:r w:rsidRPr="00BC17AC">
        <w:rPr>
          <w:smallCaps/>
        </w:rPr>
        <w:t>etap díla</w:t>
      </w:r>
      <w:r w:rsidRPr="00BC17AC">
        <w:t xml:space="preserve"> využity. Totéž platí o silnoproudých rozvodech, systémech měření a řízení, metalických i optických rozvodech, signalizačním systému (potrubí) přenosu dat na dispečink a jejich vizualizaci atd. Výjimkou jsou pouze takové položky, u kterých je specificky uvedeno, že jsou zajišťovány </w:t>
      </w:r>
      <w:r w:rsidRPr="00BC17AC">
        <w:rPr>
          <w:smallCaps/>
        </w:rPr>
        <w:t>objednatelem</w:t>
      </w:r>
      <w:r w:rsidRPr="00BC17AC">
        <w:t xml:space="preserve"> nebo jinými subjekty. </w:t>
      </w:r>
    </w:p>
    <w:p w:rsidR="007348EE" w:rsidRPr="00BC17AC" w:rsidRDefault="007348EE" w:rsidP="007348EE">
      <w:pPr>
        <w:rPr>
          <w:smallCaps/>
        </w:rPr>
      </w:pPr>
      <w:r w:rsidRPr="00BC17AC">
        <w:t xml:space="preserve">Současně platí, že postup realizace </w:t>
      </w:r>
      <w:r w:rsidRPr="00BC17AC">
        <w:rPr>
          <w:smallCaps/>
        </w:rPr>
        <w:t>díla</w:t>
      </w:r>
      <w:r w:rsidRPr="00BC17AC">
        <w:t xml:space="preserve"> navržený </w:t>
      </w:r>
      <w:r w:rsidRPr="00BC17AC">
        <w:rPr>
          <w:smallCaps/>
        </w:rPr>
        <w:t>zhotovitelem</w:t>
      </w:r>
      <w:r w:rsidRPr="00BC17AC">
        <w:t xml:space="preserve"> musí zajistit potřebný rozsah funkčnosti rozvodů tepla vč. souvisejících elektrických systémů, systémů měření a řízení a datových přenosů i v průběhu realizace </w:t>
      </w:r>
      <w:r w:rsidRPr="00BC17AC">
        <w:rPr>
          <w:smallCaps/>
        </w:rPr>
        <w:t>díla</w:t>
      </w:r>
      <w:r w:rsidRPr="00BC17AC">
        <w:t xml:space="preserve"> a v jeho přechodných stavech a respektovat veškeré </w:t>
      </w:r>
      <w:r w:rsidRPr="004635BA">
        <w:t xml:space="preserve">omezující podmínky uvedené ve </w:t>
      </w:r>
      <w:r w:rsidRPr="004635BA">
        <w:rPr>
          <w:smallCaps/>
        </w:rPr>
        <w:t>smlouvě</w:t>
      </w:r>
      <w:r w:rsidRPr="004635BA">
        <w:t xml:space="preserve"> a jejích přílohách vč. požadavků na max. délky přerušení dodávek teplé vody dle čl. 22 </w:t>
      </w:r>
      <w:r w:rsidRPr="004635BA">
        <w:rPr>
          <w:smallCaps/>
        </w:rPr>
        <w:t>smlouvy.</w:t>
      </w:r>
    </w:p>
    <w:p w:rsidR="007348EE" w:rsidRPr="00BC17AC" w:rsidRDefault="007348EE" w:rsidP="007348EE">
      <w:pPr>
        <w:spacing w:after="0"/>
        <w:jc w:val="both"/>
        <w:rPr>
          <w:szCs w:val="22"/>
        </w:rPr>
      </w:pPr>
      <w:r w:rsidRPr="00BC17AC">
        <w:t xml:space="preserve">Dále platí, že </w:t>
      </w:r>
      <w:r w:rsidRPr="00BC17AC">
        <w:rPr>
          <w:szCs w:val="22"/>
        </w:rPr>
        <w:t xml:space="preserve">je-li v Příloze 1 vč. jejích </w:t>
      </w:r>
      <w:r>
        <w:rPr>
          <w:szCs w:val="22"/>
        </w:rPr>
        <w:t>D</w:t>
      </w:r>
      <w:r w:rsidRPr="00BC17AC">
        <w:rPr>
          <w:szCs w:val="22"/>
        </w:rPr>
        <w:t>oplňků definován výrobek s konkrétními parametry (nebo technologie), má se za to, že je tím definován minimální požadovaný standard.</w:t>
      </w:r>
    </w:p>
    <w:p w:rsidR="007348EE" w:rsidRPr="00BC17AC" w:rsidRDefault="007348EE" w:rsidP="007348EE">
      <w:pPr>
        <w:rPr>
          <w:b/>
        </w:rPr>
      </w:pPr>
    </w:p>
    <w:p w:rsidR="007348EE" w:rsidRPr="00BC17AC" w:rsidRDefault="007348EE" w:rsidP="007348EE">
      <w:pPr>
        <w:rPr>
          <w:b/>
        </w:rPr>
      </w:pPr>
      <w:r w:rsidRPr="00BC17AC">
        <w:rPr>
          <w:b/>
        </w:rPr>
        <w:t>V případě rozporu</w:t>
      </w:r>
      <w:r w:rsidRPr="00BC17AC">
        <w:t xml:space="preserve"> mezi textem této Přílohy 1 a </w:t>
      </w:r>
      <w:r>
        <w:t xml:space="preserve">jejími </w:t>
      </w:r>
      <w:r w:rsidRPr="00BC17AC">
        <w:t xml:space="preserve">Doplňky 1 až 3, </w:t>
      </w:r>
      <w:r w:rsidRPr="00BC17AC">
        <w:rPr>
          <w:b/>
        </w:rPr>
        <w:t>platí text Přílohy 1.</w:t>
      </w:r>
    </w:p>
    <w:p w:rsidR="007348EE" w:rsidRPr="00BC17AC" w:rsidRDefault="007348EE" w:rsidP="007348EE"/>
    <w:p w:rsidR="007348EE" w:rsidRPr="00BC17AC" w:rsidRDefault="007348EE" w:rsidP="007348EE">
      <w:r w:rsidRPr="00BC17AC">
        <w:t>Poznámka:</w:t>
      </w:r>
    </w:p>
    <w:p w:rsidR="007348EE" w:rsidRPr="00BC17AC" w:rsidRDefault="007348EE" w:rsidP="007348EE">
      <w:pPr>
        <w:rPr>
          <w:smallCaps/>
        </w:rPr>
      </w:pPr>
      <w:r w:rsidRPr="00BC17AC">
        <w:t xml:space="preserve">Termínem „investor“ nebo „zadavatel, </w:t>
      </w:r>
      <w:r>
        <w:t>TPI</w:t>
      </w:r>
      <w:r w:rsidRPr="00BC17AC">
        <w:t xml:space="preserve">, </w:t>
      </w:r>
      <w:r>
        <w:t>pokud je v D</w:t>
      </w:r>
      <w:r w:rsidRPr="00BC17AC">
        <w:t xml:space="preserve">oplňcích použit, se rozumí </w:t>
      </w:r>
      <w:r w:rsidRPr="00BC17AC">
        <w:rPr>
          <w:smallCaps/>
        </w:rPr>
        <w:t>objednatel.</w:t>
      </w:r>
    </w:p>
    <w:p w:rsidR="007348EE" w:rsidRPr="00BC17AC" w:rsidRDefault="007348EE" w:rsidP="007348EE">
      <w:r w:rsidRPr="00BC17AC">
        <w:t xml:space="preserve">Termínem „dodavatel“ se pak rozumí </w:t>
      </w:r>
      <w:r w:rsidRPr="00BC17AC">
        <w:rPr>
          <w:smallCaps/>
        </w:rPr>
        <w:t>zhotovitel.</w:t>
      </w:r>
      <w:r w:rsidRPr="00BC17AC">
        <w:t xml:space="preserve">  </w:t>
      </w:r>
    </w:p>
    <w:p w:rsidR="00D97560" w:rsidRPr="00BC17AC" w:rsidRDefault="00702797" w:rsidP="00702797">
      <w:pPr>
        <w:pStyle w:val="Nadpis1"/>
        <w:numPr>
          <w:ilvl w:val="0"/>
          <w:numId w:val="0"/>
        </w:numPr>
        <w:ind w:left="1134" w:hanging="1134"/>
      </w:pPr>
      <w:bookmarkStart w:id="10" w:name="_Toc468976717"/>
      <w:r w:rsidRPr="00BC17AC">
        <w:rPr>
          <w:caps w:val="0"/>
          <w:color w:val="000000"/>
        </w:rPr>
        <w:t>2.</w:t>
      </w:r>
      <w:r w:rsidRPr="00BC17AC">
        <w:rPr>
          <w:caps w:val="0"/>
          <w:color w:val="000000"/>
        </w:rPr>
        <w:tab/>
      </w:r>
      <w:r w:rsidR="00D97560" w:rsidRPr="00BC17AC">
        <w:t>Rozsah dodávek</w:t>
      </w:r>
      <w:bookmarkEnd w:id="10"/>
    </w:p>
    <w:p w:rsidR="00D97560" w:rsidRPr="00BC17AC" w:rsidRDefault="00702797" w:rsidP="00702797">
      <w:pPr>
        <w:pStyle w:val="Nadpis2"/>
        <w:numPr>
          <w:ilvl w:val="0"/>
          <w:numId w:val="0"/>
        </w:numPr>
        <w:ind w:left="1134" w:hanging="1134"/>
      </w:pPr>
      <w:bookmarkStart w:id="11" w:name="_Toc468976718"/>
      <w:r w:rsidRPr="00BC17AC">
        <w:t>2.1</w:t>
      </w:r>
      <w:r w:rsidRPr="00BC17AC">
        <w:tab/>
      </w:r>
      <w:r w:rsidR="00D97560" w:rsidRPr="00BC17AC">
        <w:t xml:space="preserve">Předmět </w:t>
      </w:r>
      <w:r w:rsidR="007C2AEE" w:rsidRPr="00BC17AC">
        <w:t>sml</w:t>
      </w:r>
      <w:r w:rsidR="00C422FF" w:rsidRPr="00BC17AC">
        <w:t>o</w:t>
      </w:r>
      <w:r w:rsidR="007C2AEE" w:rsidRPr="00BC17AC">
        <w:t xml:space="preserve">uvy </w:t>
      </w:r>
      <w:r w:rsidR="00C637F3" w:rsidRPr="00BC17AC">
        <w:t xml:space="preserve">- </w:t>
      </w:r>
      <w:r w:rsidR="00C637F3" w:rsidRPr="00BC17AC">
        <w:rPr>
          <w:smallCaps/>
        </w:rPr>
        <w:t>dílo</w:t>
      </w:r>
      <w:bookmarkEnd w:id="11"/>
    </w:p>
    <w:p w:rsidR="00C637F3" w:rsidRPr="00BC17AC" w:rsidRDefault="00C637F3" w:rsidP="005669E0">
      <w:r w:rsidRPr="00BC17AC">
        <w:rPr>
          <w:smallCaps/>
        </w:rPr>
        <w:t xml:space="preserve">zhotovitel </w:t>
      </w:r>
      <w:r w:rsidRPr="00BC17AC">
        <w:t xml:space="preserve">se podpisem </w:t>
      </w:r>
      <w:r w:rsidRPr="00BC17AC">
        <w:rPr>
          <w:smallCaps/>
        </w:rPr>
        <w:t>smlouvy</w:t>
      </w:r>
      <w:r w:rsidRPr="00BC17AC">
        <w:t xml:space="preserve"> zavazuje provést pro </w:t>
      </w:r>
      <w:r w:rsidRPr="00BC17AC">
        <w:rPr>
          <w:rStyle w:val="DefinovanPojem"/>
        </w:rPr>
        <w:t>objednatele</w:t>
      </w:r>
      <w:r w:rsidRPr="00BC17AC">
        <w:t xml:space="preserve"> </w:t>
      </w:r>
      <w:r w:rsidRPr="00BC17AC">
        <w:rPr>
          <w:rStyle w:val="DefinovanPojem"/>
        </w:rPr>
        <w:t>dílo</w:t>
      </w:r>
      <w:r w:rsidRPr="00BC17AC">
        <w:t xml:space="preserve"> spočívající v realizaci </w:t>
      </w:r>
      <w:r w:rsidRPr="00934687">
        <w:t>stavby „</w:t>
      </w:r>
      <w:r w:rsidR="0060677E" w:rsidRPr="00EC64FD">
        <w:t>Písek – Horkovod Východ</w:t>
      </w:r>
      <w:r w:rsidRPr="00934687">
        <w:t xml:space="preserve">“ rozdělené do jednotlivých </w:t>
      </w:r>
      <w:r w:rsidRPr="00934687">
        <w:rPr>
          <w:smallCaps/>
        </w:rPr>
        <w:t>etap</w:t>
      </w:r>
      <w:r w:rsidRPr="00934687">
        <w:t xml:space="preserve"> 1, 2</w:t>
      </w:r>
      <w:r w:rsidR="00303EA3" w:rsidRPr="00934687">
        <w:t>.1, 2.2</w:t>
      </w:r>
      <w:r w:rsidRPr="00934687">
        <w:t xml:space="preserve"> a 3 </w:t>
      </w:r>
      <w:r w:rsidRPr="00934687">
        <w:rPr>
          <w:smallCaps/>
        </w:rPr>
        <w:t>díla</w:t>
      </w:r>
      <w:r w:rsidRPr="00934687">
        <w:t>, a to</w:t>
      </w:r>
      <w:r w:rsidRPr="00BC17AC">
        <w:t xml:space="preserve"> formou dodávky „na klíč“ v souladu s požadavky, podmínkami, specifikacemi a ostatními údaji a informacemi obsaženými ve </w:t>
      </w:r>
      <w:r w:rsidRPr="00BC17AC">
        <w:rPr>
          <w:rStyle w:val="DefinovanPojem"/>
        </w:rPr>
        <w:t>smlouvě</w:t>
      </w:r>
      <w:r w:rsidRPr="00BC17AC">
        <w:t>.</w:t>
      </w:r>
    </w:p>
    <w:p w:rsidR="00C637F3" w:rsidRPr="00BC17AC" w:rsidRDefault="00C637F3" w:rsidP="005669E0">
      <w:r w:rsidRPr="00BC17AC">
        <w:t xml:space="preserve">Předmět </w:t>
      </w:r>
      <w:r w:rsidRPr="00BC17AC">
        <w:rPr>
          <w:rStyle w:val="DefinovanPojem"/>
        </w:rPr>
        <w:t>díla</w:t>
      </w:r>
      <w:r w:rsidRPr="00BC17AC">
        <w:t xml:space="preserve"> zahrnuje a formou dodávky "na klíč” je míněno zejména:</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a)</w:t>
      </w:r>
      <w:r w:rsidRPr="00BC17AC">
        <w:rPr>
          <w:szCs w:val="22"/>
        </w:rPr>
        <w:tab/>
        <w:t xml:space="preserve">Provedení ověření a vyhodnocení stávajících a zajištění případných dalších průzkumů, podkladů, informací a dat potřebných pro provedení </w:t>
      </w:r>
      <w:r w:rsidRPr="00934687">
        <w:rPr>
          <w:smallCaps/>
          <w:szCs w:val="22"/>
        </w:rPr>
        <w:t>díla</w:t>
      </w:r>
      <w:r w:rsidRPr="00BC17AC">
        <w:rPr>
          <w:szCs w:val="22"/>
        </w:rPr>
        <w:t>.</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b)</w:t>
      </w:r>
      <w:r w:rsidRPr="00BC17AC">
        <w:rPr>
          <w:szCs w:val="22"/>
        </w:rPr>
        <w:tab/>
        <w:t xml:space="preserve">Vypracování </w:t>
      </w:r>
      <w:r w:rsidRPr="00BC17AC">
        <w:rPr>
          <w:smallCaps/>
          <w:szCs w:val="22"/>
        </w:rPr>
        <w:t>projektové dokumentace pro provádění stavby</w:t>
      </w:r>
      <w:r w:rsidRPr="00BC17AC">
        <w:t xml:space="preserve"> </w:t>
      </w:r>
      <w:r w:rsidRPr="00BC17AC">
        <w:rPr>
          <w:szCs w:val="22"/>
        </w:rPr>
        <w:t xml:space="preserve">potřebné pro řádné provedení </w:t>
      </w:r>
      <w:r w:rsidRPr="00BC17AC">
        <w:rPr>
          <w:smallCaps/>
          <w:szCs w:val="22"/>
        </w:rPr>
        <w:t>díla</w:t>
      </w:r>
      <w:r w:rsidRPr="00BC17AC">
        <w:rPr>
          <w:szCs w:val="22"/>
        </w:rPr>
        <w:t xml:space="preserve"> </w:t>
      </w:r>
      <w:r>
        <w:rPr>
          <w:szCs w:val="22"/>
        </w:rPr>
        <w:t>(</w:t>
      </w:r>
      <w:r w:rsidRPr="00934687">
        <w:rPr>
          <w:smallCaps/>
          <w:szCs w:val="22"/>
        </w:rPr>
        <w:t>etap díla</w:t>
      </w:r>
      <w:r>
        <w:rPr>
          <w:szCs w:val="22"/>
        </w:rPr>
        <w:t xml:space="preserve">) </w:t>
      </w:r>
      <w:r w:rsidRPr="00BC17AC">
        <w:rPr>
          <w:szCs w:val="22"/>
        </w:rPr>
        <w:t xml:space="preserve">v rozsahu a za podmínek stanovených </w:t>
      </w:r>
      <w:r w:rsidRPr="00BC17AC">
        <w:rPr>
          <w:smallCaps/>
          <w:szCs w:val="22"/>
        </w:rPr>
        <w:t>smlouvou.</w:t>
      </w:r>
      <w:r w:rsidRPr="00BC17AC">
        <w:rPr>
          <w:szCs w:val="22"/>
        </w:rPr>
        <w:t xml:space="preserve"> </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c)</w:t>
      </w:r>
      <w:r w:rsidRPr="00934687">
        <w:rPr>
          <w:szCs w:val="22"/>
        </w:rPr>
        <w:tab/>
        <w:t xml:space="preserve">Vypracování veškeré další dokumentace podle kap. 10 této Přílohy 1 </w:t>
      </w:r>
      <w:r w:rsidRPr="000276D6">
        <w:rPr>
          <w:smallCaps/>
          <w:szCs w:val="22"/>
        </w:rPr>
        <w:t>smlouvy</w:t>
      </w:r>
      <w:r>
        <w:rPr>
          <w:szCs w:val="22"/>
        </w:rPr>
        <w:t>.</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lastRenderedPageBreak/>
        <w:t>d)</w:t>
      </w:r>
      <w:r w:rsidRPr="00BC17AC">
        <w:rPr>
          <w:szCs w:val="22"/>
        </w:rPr>
        <w:tab/>
      </w:r>
      <w:r w:rsidRPr="00E43C4B">
        <w:rPr>
          <w:szCs w:val="22"/>
        </w:rPr>
        <w:t xml:space="preserve">Vybudování zařízení </w:t>
      </w:r>
      <w:r w:rsidRPr="00E43C4B">
        <w:rPr>
          <w:smallCaps/>
          <w:szCs w:val="22"/>
        </w:rPr>
        <w:t>staveniště</w:t>
      </w:r>
      <w:r w:rsidRPr="00E43C4B">
        <w:rPr>
          <w:szCs w:val="22"/>
        </w:rPr>
        <w:t xml:space="preserve"> nezbytné pro realizaci </w:t>
      </w:r>
      <w:r w:rsidRPr="00E43C4B">
        <w:rPr>
          <w:smallCaps/>
          <w:szCs w:val="22"/>
        </w:rPr>
        <w:t>díla</w:t>
      </w:r>
      <w:r w:rsidRPr="00E43C4B">
        <w:rPr>
          <w:szCs w:val="22"/>
        </w:rPr>
        <w:t xml:space="preserve"> (</w:t>
      </w:r>
      <w:r w:rsidRPr="00E43C4B">
        <w:rPr>
          <w:smallCaps/>
          <w:szCs w:val="22"/>
        </w:rPr>
        <w:t>etap díla</w:t>
      </w:r>
      <w:r w:rsidRPr="00E43C4B">
        <w:rPr>
          <w:szCs w:val="22"/>
        </w:rPr>
        <w:t xml:space="preserve">) v souladu se </w:t>
      </w:r>
      <w:r w:rsidRPr="00E43C4B">
        <w:rPr>
          <w:smallCaps/>
          <w:szCs w:val="22"/>
        </w:rPr>
        <w:t>smlouvou</w:t>
      </w:r>
      <w:r w:rsidRPr="00E43C4B">
        <w:rPr>
          <w:szCs w:val="22"/>
        </w:rPr>
        <w:t xml:space="preserve"> a provozování </w:t>
      </w:r>
      <w:r w:rsidRPr="00E43C4B">
        <w:rPr>
          <w:smallCaps/>
          <w:szCs w:val="22"/>
        </w:rPr>
        <w:t>staveniště</w:t>
      </w:r>
      <w:r w:rsidRPr="00E43C4B">
        <w:rPr>
          <w:szCs w:val="22"/>
        </w:rPr>
        <w:t xml:space="preserve"> po dobu provádění </w:t>
      </w:r>
      <w:r w:rsidRPr="00E43C4B">
        <w:rPr>
          <w:smallCaps/>
          <w:szCs w:val="22"/>
        </w:rPr>
        <w:t>díla</w:t>
      </w:r>
      <w:r w:rsidRPr="00E43C4B">
        <w:rPr>
          <w:szCs w:val="22"/>
        </w:rPr>
        <w:t xml:space="preserve"> (</w:t>
      </w:r>
      <w:r w:rsidRPr="00E43C4B">
        <w:rPr>
          <w:smallCaps/>
          <w:szCs w:val="22"/>
        </w:rPr>
        <w:t>etap díla</w:t>
      </w:r>
      <w:r w:rsidRPr="00E43C4B">
        <w:rPr>
          <w:szCs w:val="22"/>
        </w:rPr>
        <w:t>) včetně jeho</w:t>
      </w:r>
      <w:r w:rsidRPr="00BC17AC">
        <w:rPr>
          <w:szCs w:val="22"/>
        </w:rPr>
        <w:t xml:space="preserve"> likvidace, vč. zajištění všech záborů a deponií apod. včetně jejich úhrad.</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e)</w:t>
      </w:r>
      <w:r w:rsidRPr="00934687">
        <w:rPr>
          <w:szCs w:val="22"/>
        </w:rPr>
        <w:tab/>
        <w:t>Zajištění všech povolení na zvláštní užívání komunikací a chodníků na odboru dopravy města Písek, ŘSD České Budějovice a ČD, včetně povolení uzavírek.</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f)</w:t>
      </w:r>
      <w:r w:rsidRPr="00934687">
        <w:rPr>
          <w:szCs w:val="22"/>
        </w:rPr>
        <w:tab/>
        <w:t xml:space="preserve">Zajištění tj. dodání a montáž příslušných povinných nástrojů publicity (informace o projektu/prováděné stavbě) dle platných Pravidel způsobilosti a publicity OP PIK, zveřejněných na stránkách www.agentura-api.org/metodika. </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g)</w:t>
      </w:r>
      <w:r w:rsidRPr="00BC17AC">
        <w:rPr>
          <w:szCs w:val="22"/>
        </w:rPr>
        <w:tab/>
        <w:t xml:space="preserve">Obstarání a zajištění správy a přepravy na a ze </w:t>
      </w:r>
      <w:r w:rsidRPr="00934687">
        <w:rPr>
          <w:smallCaps/>
          <w:szCs w:val="22"/>
        </w:rPr>
        <w:t>staveniště</w:t>
      </w:r>
      <w:r w:rsidRPr="00BC17AC">
        <w:rPr>
          <w:szCs w:val="22"/>
        </w:rPr>
        <w:t xml:space="preserve"> včetně vykládky, proclení, zdanění, pojištění, ostrahy a skladování veškerých věcí, materiálů, komponent apod. nutných k provedení </w:t>
      </w:r>
      <w:r w:rsidRPr="00934687">
        <w:rPr>
          <w:smallCaps/>
          <w:szCs w:val="22"/>
        </w:rPr>
        <w:t>díla</w:t>
      </w:r>
      <w:r w:rsidRPr="00BC17AC">
        <w:rPr>
          <w:szCs w:val="22"/>
        </w:rPr>
        <w:t>.</w:t>
      </w:r>
    </w:p>
    <w:p w:rsidR="007348EE" w:rsidRPr="006904D4" w:rsidRDefault="007348EE" w:rsidP="007348EE">
      <w:pPr>
        <w:pStyle w:val="Odrkaa"/>
        <w:numPr>
          <w:ilvl w:val="0"/>
          <w:numId w:val="0"/>
        </w:numPr>
        <w:tabs>
          <w:tab w:val="clear" w:pos="425"/>
        </w:tabs>
        <w:ind w:left="567" w:hanging="567"/>
        <w:jc w:val="both"/>
      </w:pPr>
      <w:r w:rsidRPr="006904D4">
        <w:t>h)</w:t>
      </w:r>
      <w:r w:rsidRPr="006904D4">
        <w:tab/>
        <w:t xml:space="preserve">Demolice/demontáž existujícího zařízení, které bude nahrazeno zařízením instalovaným v rámci </w:t>
      </w:r>
      <w:r w:rsidRPr="00F26AC9">
        <w:rPr>
          <w:rStyle w:val="DefinovanPojem"/>
        </w:rPr>
        <w:t>díla</w:t>
      </w:r>
      <w:r w:rsidRPr="006904D4">
        <w:t xml:space="preserve">, nebo nebude po realizaci </w:t>
      </w:r>
      <w:r w:rsidRPr="00F26AC9">
        <w:rPr>
          <w:rStyle w:val="DefinovanPojem"/>
        </w:rPr>
        <w:t>díla</w:t>
      </w:r>
      <w:r>
        <w:rPr>
          <w:rStyle w:val="DefinovanPojem"/>
        </w:rPr>
        <w:t xml:space="preserve"> (etapy díla)</w:t>
      </w:r>
      <w:r>
        <w:t xml:space="preserve"> dále využíváno v rozsahu této Přílohy 1 </w:t>
      </w:r>
      <w:r w:rsidRPr="0070739D">
        <w:rPr>
          <w:smallCaps/>
        </w:rPr>
        <w:t>smlouvy</w:t>
      </w:r>
      <w:r>
        <w:t>.</w:t>
      </w:r>
    </w:p>
    <w:p w:rsidR="007348EE" w:rsidRPr="006904D4" w:rsidRDefault="007348EE" w:rsidP="007348EE">
      <w:pPr>
        <w:pStyle w:val="Odrkaa"/>
        <w:numPr>
          <w:ilvl w:val="0"/>
          <w:numId w:val="0"/>
        </w:numPr>
        <w:tabs>
          <w:tab w:val="clear" w:pos="425"/>
        </w:tabs>
        <w:ind w:left="567" w:hanging="567"/>
        <w:jc w:val="both"/>
      </w:pPr>
      <w:r w:rsidRPr="006904D4">
        <w:t>i)</w:t>
      </w:r>
      <w:r w:rsidRPr="006904D4">
        <w:tab/>
        <w:t xml:space="preserve">Dodání a provedení stavební části </w:t>
      </w:r>
      <w:r w:rsidRPr="00F26AC9">
        <w:rPr>
          <w:rStyle w:val="DefinovanPojem"/>
        </w:rPr>
        <w:t>díla</w:t>
      </w:r>
      <w:r>
        <w:rPr>
          <w:rStyle w:val="DefinovanPojem"/>
        </w:rPr>
        <w:t xml:space="preserve"> (etap díla)</w:t>
      </w:r>
      <w:r w:rsidRPr="006904D4">
        <w:t>.</w:t>
      </w:r>
    </w:p>
    <w:p w:rsidR="007348EE" w:rsidRPr="006904D4" w:rsidRDefault="007348EE" w:rsidP="007348EE">
      <w:pPr>
        <w:pStyle w:val="Odrkaa"/>
        <w:numPr>
          <w:ilvl w:val="0"/>
          <w:numId w:val="0"/>
        </w:numPr>
        <w:tabs>
          <w:tab w:val="clear" w:pos="425"/>
        </w:tabs>
        <w:ind w:left="567" w:hanging="567"/>
        <w:jc w:val="both"/>
      </w:pPr>
      <w:r w:rsidRPr="006904D4">
        <w:t>j)</w:t>
      </w:r>
      <w:r w:rsidRPr="006904D4">
        <w:tab/>
        <w:t xml:space="preserve">Dodání a montáž technologické části </w:t>
      </w:r>
      <w:r w:rsidRPr="00F26AC9">
        <w:rPr>
          <w:rStyle w:val="DefinovanPojem"/>
        </w:rPr>
        <w:t>díla</w:t>
      </w:r>
      <w:r>
        <w:rPr>
          <w:rStyle w:val="DefinovanPojem"/>
        </w:rPr>
        <w:t xml:space="preserve"> (etap díla)</w:t>
      </w:r>
      <w:r w:rsidRPr="006904D4">
        <w:t xml:space="preserve"> zahrnující strojní technologii a související zařízení, systém kontroly a řízení a elektrotechnologii v rozsahu a za podmínek stanovených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t>k)</w:t>
      </w:r>
      <w:r w:rsidRPr="006904D4">
        <w:tab/>
        <w:t xml:space="preserve">Napojení </w:t>
      </w:r>
      <w:r w:rsidRPr="00F26AC9">
        <w:rPr>
          <w:rStyle w:val="DefinovanPojem"/>
        </w:rPr>
        <w:t>díla</w:t>
      </w:r>
      <w:r w:rsidRPr="006904D4">
        <w:t xml:space="preserve"> na navazující stávající zařízení a rozvody na připojovacích místech definovaných </w:t>
      </w:r>
      <w:r w:rsidRPr="000208EA">
        <w:t>v</w:t>
      </w:r>
      <w:r>
        <w:t xml:space="preserve"> této </w:t>
      </w:r>
      <w:r w:rsidRPr="000208EA">
        <w:t xml:space="preserve">Příloze 1 </w:t>
      </w:r>
      <w:r w:rsidRPr="000208EA">
        <w:rPr>
          <w:rStyle w:val="DefinovanPojem"/>
        </w:rPr>
        <w:t>smlouvy</w:t>
      </w:r>
      <w:r w:rsidRPr="00F26AC9">
        <w:rPr>
          <w:rStyle w:val="DefinovanPojem"/>
        </w:rPr>
        <w:t>.</w:t>
      </w:r>
    </w:p>
    <w:p w:rsidR="007348EE" w:rsidRPr="006904D4" w:rsidRDefault="007348EE" w:rsidP="007348EE">
      <w:pPr>
        <w:pStyle w:val="Odrkaa"/>
        <w:numPr>
          <w:ilvl w:val="0"/>
          <w:numId w:val="0"/>
        </w:numPr>
        <w:tabs>
          <w:tab w:val="clear" w:pos="425"/>
        </w:tabs>
        <w:ind w:left="567" w:hanging="567"/>
        <w:jc w:val="both"/>
      </w:pPr>
      <w:r w:rsidRPr="006904D4">
        <w:t>l)</w:t>
      </w:r>
      <w:r w:rsidRPr="006904D4">
        <w:tab/>
        <w:t xml:space="preserve">Veškeré práce související s modifikacemi stávajícího technologického zařízení vč. MaR a elektro, budou-li tyto práce nutné pro splnění požadavků na </w:t>
      </w:r>
      <w:r w:rsidRPr="00F26AC9">
        <w:rPr>
          <w:rStyle w:val="DefinovanPojem"/>
        </w:rPr>
        <w:t>dílo</w:t>
      </w:r>
      <w:r w:rsidRPr="006904D4">
        <w:t xml:space="preserve"> nebo pro dosažení kompatibility </w:t>
      </w:r>
      <w:r w:rsidRPr="00F26AC9">
        <w:rPr>
          <w:rStyle w:val="DefinovanPojem"/>
        </w:rPr>
        <w:t>díla</w:t>
      </w:r>
      <w:r w:rsidRPr="006904D4">
        <w:t xml:space="preserve"> a navazujících zařízení </w:t>
      </w:r>
      <w:r w:rsidRPr="00F26AC9">
        <w:rPr>
          <w:rStyle w:val="DefinovanPojem"/>
        </w:rPr>
        <w:t>objednatele.</w:t>
      </w:r>
    </w:p>
    <w:p w:rsidR="007348EE" w:rsidRPr="006904D4" w:rsidRDefault="007348EE" w:rsidP="007348EE">
      <w:pPr>
        <w:pStyle w:val="Odrkaa"/>
        <w:numPr>
          <w:ilvl w:val="0"/>
          <w:numId w:val="0"/>
        </w:numPr>
        <w:tabs>
          <w:tab w:val="clear" w:pos="425"/>
        </w:tabs>
        <w:ind w:left="567" w:hanging="567"/>
        <w:jc w:val="both"/>
      </w:pPr>
      <w:r w:rsidRPr="006904D4">
        <w:t>m)</w:t>
      </w:r>
      <w:r w:rsidRPr="006904D4">
        <w:tab/>
        <w:t xml:space="preserve">Dodání </w:t>
      </w:r>
      <w:r w:rsidRPr="0044512D">
        <w:t>náhradních dílů v</w:t>
      </w:r>
      <w:r w:rsidRPr="006904D4">
        <w:t xml:space="preserve"> rozsahu a za podmínek sjednaných ve </w:t>
      </w:r>
      <w:r w:rsidRPr="00F26AC9">
        <w:rPr>
          <w:rStyle w:val="DefinovanPojem"/>
        </w:rPr>
        <w:t>smlouvě</w:t>
      </w:r>
      <w:r w:rsidRPr="006904D4">
        <w:t>.</w:t>
      </w:r>
    </w:p>
    <w:p w:rsidR="007348EE" w:rsidRPr="006904D4" w:rsidRDefault="007348EE" w:rsidP="007348EE">
      <w:pPr>
        <w:pStyle w:val="Odrkaa"/>
        <w:numPr>
          <w:ilvl w:val="0"/>
          <w:numId w:val="0"/>
        </w:numPr>
        <w:tabs>
          <w:tab w:val="clear" w:pos="425"/>
        </w:tabs>
        <w:ind w:left="567" w:hanging="567"/>
        <w:jc w:val="both"/>
      </w:pPr>
      <w:r w:rsidRPr="006904D4">
        <w:t>n)</w:t>
      </w:r>
      <w:r w:rsidRPr="006904D4">
        <w:tab/>
        <w:t xml:space="preserve">Celkovou koordinaci veškerých prací, dodávek a služeb uvnitř hranic </w:t>
      </w:r>
      <w:r w:rsidRPr="00F26AC9">
        <w:rPr>
          <w:rStyle w:val="DefinovanPojem"/>
        </w:rPr>
        <w:t>díla.</w:t>
      </w:r>
    </w:p>
    <w:p w:rsidR="007348EE" w:rsidRDefault="007348EE" w:rsidP="007348EE">
      <w:pPr>
        <w:pStyle w:val="Odrkaa"/>
        <w:numPr>
          <w:ilvl w:val="0"/>
          <w:numId w:val="0"/>
        </w:numPr>
        <w:tabs>
          <w:tab w:val="clear" w:pos="425"/>
        </w:tabs>
        <w:ind w:left="567" w:hanging="567"/>
        <w:jc w:val="both"/>
      </w:pPr>
      <w:r>
        <w:t>o)</w:t>
      </w:r>
      <w:r>
        <w:tab/>
      </w:r>
      <w:r w:rsidRPr="006904D4">
        <w:t xml:space="preserve">Řízení, sledování, provádění, kontrolu a dokumentování přípravy a realizace </w:t>
      </w:r>
      <w:r w:rsidRPr="00F26AC9">
        <w:rPr>
          <w:rStyle w:val="DefinovanPojem"/>
        </w:rPr>
        <w:t>díla</w:t>
      </w:r>
      <w:r w:rsidRPr="006904D4">
        <w:t xml:space="preserve">, včetně aktualizací a dodání potřebné organizačně - plánovací dokumentace podle </w:t>
      </w:r>
      <w:r w:rsidRPr="00F26AC9">
        <w:rPr>
          <w:rStyle w:val="DefinovanPojem"/>
        </w:rPr>
        <w:t>smlouvy</w:t>
      </w:r>
      <w:r w:rsidRPr="006904D4">
        <w:t>.</w:t>
      </w:r>
    </w:p>
    <w:p w:rsidR="007348EE" w:rsidRPr="00137137" w:rsidRDefault="007348EE" w:rsidP="007348EE">
      <w:pPr>
        <w:pStyle w:val="Odrkaa"/>
        <w:numPr>
          <w:ilvl w:val="0"/>
          <w:numId w:val="0"/>
        </w:numPr>
        <w:tabs>
          <w:tab w:val="clear" w:pos="425"/>
        </w:tabs>
        <w:ind w:left="567" w:hanging="567"/>
        <w:jc w:val="both"/>
      </w:pPr>
      <w:r w:rsidRPr="00137137">
        <w:t>p)</w:t>
      </w:r>
      <w:r w:rsidRPr="00137137">
        <w:tab/>
        <w:t xml:space="preserve">Zajištění archeologického dozoru v rámci provádění </w:t>
      </w:r>
      <w:r w:rsidRPr="00137137">
        <w:rPr>
          <w:smallCaps/>
        </w:rPr>
        <w:t>díla</w:t>
      </w:r>
      <w:r w:rsidRPr="00137137">
        <w:t xml:space="preserve"> včetně zajištění oznamovací povinnosti </w:t>
      </w:r>
      <w:r w:rsidRPr="00137137">
        <w:rPr>
          <w:smallCaps/>
        </w:rPr>
        <w:t>zhotovitele</w:t>
      </w:r>
      <w:r w:rsidRPr="00137137">
        <w:t xml:space="preserve"> vůči </w:t>
      </w:r>
      <w:r w:rsidRPr="00137137">
        <w:rPr>
          <w:smallCaps/>
        </w:rPr>
        <w:t>objednateli</w:t>
      </w:r>
      <w:r w:rsidRPr="00137137">
        <w:t xml:space="preserve"> a dozoru</w:t>
      </w:r>
      <w:r w:rsidRPr="00137137">
        <w:rPr>
          <w:smallCaps/>
        </w:rPr>
        <w:t>,</w:t>
      </w:r>
      <w:r w:rsidRPr="00137137">
        <w:t xml:space="preserve"> který bude prováděn pracovníky Prácheňského muzea v Písku (případný archeologický průzkum bude řešen dodatkem této </w:t>
      </w:r>
      <w:r w:rsidRPr="00137137">
        <w:rPr>
          <w:smallCaps/>
        </w:rPr>
        <w:t>smlouvy</w:t>
      </w:r>
      <w:r w:rsidRPr="00137137">
        <w:t>).</w:t>
      </w:r>
    </w:p>
    <w:p w:rsidR="007348EE" w:rsidRPr="006904D4" w:rsidRDefault="007348EE" w:rsidP="007348EE">
      <w:pPr>
        <w:pStyle w:val="Odrkaa"/>
        <w:numPr>
          <w:ilvl w:val="0"/>
          <w:numId w:val="0"/>
        </w:numPr>
        <w:tabs>
          <w:tab w:val="clear" w:pos="425"/>
        </w:tabs>
        <w:ind w:left="567" w:hanging="567"/>
        <w:jc w:val="both"/>
      </w:pPr>
      <w:r w:rsidRPr="006904D4">
        <w:t>q)</w:t>
      </w:r>
      <w:r w:rsidRPr="006904D4">
        <w:tab/>
        <w:t xml:space="preserve">Vedení stavebního deníku, činnost respektive vytvoření podmínek k výkonu odborných dozorů podle vyhlášky č. 499/2006 Sb., o dokumentaci staveb, </w:t>
      </w:r>
      <w:r>
        <w:t xml:space="preserve">v platném znění </w:t>
      </w:r>
      <w:r w:rsidRPr="006904D4">
        <w:t>(náležitosti stavebního deníku budou splňovat požadavky Vyhlášky č. 499/2006 Sb., o dokumentaci staveb</w:t>
      </w:r>
      <w:r>
        <w:t xml:space="preserve"> v platném znění</w:t>
      </w:r>
      <w:r w:rsidRPr="006904D4">
        <w:t>).</w:t>
      </w:r>
    </w:p>
    <w:p w:rsidR="007348EE" w:rsidRPr="006904D4" w:rsidRDefault="007348EE" w:rsidP="007348EE">
      <w:pPr>
        <w:pStyle w:val="Odrkaa"/>
        <w:numPr>
          <w:ilvl w:val="0"/>
          <w:numId w:val="0"/>
        </w:numPr>
        <w:tabs>
          <w:tab w:val="clear" w:pos="425"/>
        </w:tabs>
        <w:ind w:left="567" w:hanging="567"/>
        <w:jc w:val="both"/>
      </w:pPr>
      <w:r w:rsidRPr="006904D4">
        <w:t>r)</w:t>
      </w:r>
      <w:r w:rsidRPr="006904D4">
        <w:tab/>
        <w:t xml:space="preserve">Zabezpečení a dokumentování znaků kvality požadovaných </w:t>
      </w:r>
      <w:r w:rsidRPr="00F26AC9">
        <w:rPr>
          <w:rStyle w:val="DefinovanPojem"/>
        </w:rPr>
        <w:t>smlouvou</w:t>
      </w:r>
      <w:r w:rsidRPr="006904D4">
        <w:t xml:space="preserve"> včetně provedení všech příslušných kontrol a zkoušek v rozsahu a za podmínek sjednaných ve</w:t>
      </w:r>
      <w:r w:rsidRPr="00F26AC9">
        <w:rPr>
          <w:rStyle w:val="DefinovanPojem"/>
        </w:rPr>
        <w:t xml:space="preserve"> smlouvě</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s)</w:t>
      </w:r>
      <w:r w:rsidRPr="006904D4">
        <w:tab/>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Pr="00F26AC9">
        <w:rPr>
          <w:rStyle w:val="DefinovanPojem"/>
        </w:rPr>
        <w:t>díla</w:t>
      </w:r>
      <w:r>
        <w:rPr>
          <w:rStyle w:val="DefinovanPojem"/>
        </w:rPr>
        <w:t xml:space="preserve"> (etap díla)</w:t>
      </w:r>
      <w:r w:rsidRPr="006904D4">
        <w:t xml:space="preserve"> v rozsahu a za podmínek požadovaných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t>t)</w:t>
      </w:r>
      <w:r w:rsidRPr="006904D4">
        <w:tab/>
        <w:t xml:space="preserve">Poskytnutí užívacích práv nezbytných pro užívání </w:t>
      </w:r>
      <w:r w:rsidRPr="00F26AC9">
        <w:rPr>
          <w:rStyle w:val="DefinovanPojem"/>
        </w:rPr>
        <w:t>díla</w:t>
      </w:r>
      <w:r w:rsidRPr="006904D4">
        <w:t xml:space="preserve"> včetně příslušné dokumentace v rozsahu a za podmínek požadovaných </w:t>
      </w:r>
      <w:r w:rsidRPr="00F26AC9">
        <w:rPr>
          <w:rStyle w:val="DefinovanPojem"/>
        </w:rPr>
        <w:t>smlouvou</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u)</w:t>
      </w:r>
      <w:r w:rsidRPr="006904D4">
        <w:tab/>
        <w:t xml:space="preserve">Odstranění veškerých odpadů vzniklých ve spojení s realizací </w:t>
      </w:r>
      <w:r w:rsidRPr="00F26AC9">
        <w:rPr>
          <w:rStyle w:val="DefinovanPojem"/>
        </w:rPr>
        <w:t>díla</w:t>
      </w:r>
      <w:r w:rsidRPr="006904D4">
        <w:t xml:space="preserve"> za podmínek stanovených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lastRenderedPageBreak/>
        <w:t>v)</w:t>
      </w:r>
      <w:r w:rsidRPr="006904D4">
        <w:tab/>
        <w:t xml:space="preserve">Školení provozního a údržbářského personálu </w:t>
      </w:r>
      <w:r w:rsidRPr="00F26AC9">
        <w:rPr>
          <w:rStyle w:val="DefinovanPojem"/>
        </w:rPr>
        <w:t>objednatele</w:t>
      </w:r>
      <w:r w:rsidRPr="006904D4">
        <w:t xml:space="preserve"> v rozsahu a za podmínek stanovených </w:t>
      </w:r>
      <w:r w:rsidRPr="00F26AC9">
        <w:rPr>
          <w:rStyle w:val="DefinovanPojem"/>
        </w:rPr>
        <w:t>smlouvou.</w:t>
      </w:r>
      <w:r w:rsidRPr="006904D4">
        <w:t xml:space="preserve"> </w:t>
      </w:r>
    </w:p>
    <w:p w:rsidR="007348EE" w:rsidRPr="001B208C" w:rsidRDefault="007348EE" w:rsidP="007348EE">
      <w:pPr>
        <w:pStyle w:val="Odrkaa"/>
        <w:numPr>
          <w:ilvl w:val="0"/>
          <w:numId w:val="0"/>
        </w:numPr>
        <w:tabs>
          <w:tab w:val="clear" w:pos="425"/>
        </w:tabs>
        <w:ind w:left="567" w:hanging="567"/>
        <w:jc w:val="both"/>
      </w:pPr>
      <w:r w:rsidRPr="001B208C">
        <w:t>w)</w:t>
      </w:r>
      <w:r w:rsidRPr="001B208C">
        <w:tab/>
      </w:r>
      <w:r w:rsidRPr="006904D4">
        <w:t xml:space="preserve">Účast odpovědných pracovníků </w:t>
      </w:r>
      <w:r w:rsidRPr="00F26AC9">
        <w:rPr>
          <w:rStyle w:val="DefinovanPojem"/>
        </w:rPr>
        <w:t>zhotovitele</w:t>
      </w:r>
      <w:r w:rsidRPr="006904D4">
        <w:t xml:space="preserve"> při projednání a odsouhlasení dokumentace </w:t>
      </w:r>
      <w:r w:rsidRPr="00E43C4B">
        <w:t>zpracované v souladu s kap. 10 této Přílohy 1</w:t>
      </w:r>
      <w:r>
        <w:t xml:space="preserve"> </w:t>
      </w:r>
      <w:r w:rsidRPr="000276D6">
        <w:rPr>
          <w:smallCaps/>
        </w:rPr>
        <w:t>smlouvy</w:t>
      </w:r>
      <w:r w:rsidRPr="00E43C4B">
        <w:t xml:space="preserve">, při </w:t>
      </w:r>
      <w:r w:rsidRPr="00E43C4B">
        <w:rPr>
          <w:smallCaps/>
        </w:rPr>
        <w:t>ověřovacím provozu</w:t>
      </w:r>
      <w:r w:rsidRPr="00E43C4B">
        <w:t xml:space="preserve"> a kolaudačním</w:t>
      </w:r>
      <w:r w:rsidRPr="001B208C">
        <w:t xml:space="preserve"> řízení za podmínek stanovených </w:t>
      </w:r>
      <w:r w:rsidRPr="001B208C">
        <w:rPr>
          <w:rStyle w:val="DefinovanPojem"/>
        </w:rPr>
        <w:t>smlouvou.</w:t>
      </w:r>
    </w:p>
    <w:p w:rsidR="007348EE" w:rsidRPr="006904D4" w:rsidRDefault="007348EE" w:rsidP="007348EE">
      <w:pPr>
        <w:pStyle w:val="Odrkaa"/>
        <w:numPr>
          <w:ilvl w:val="0"/>
          <w:numId w:val="0"/>
        </w:numPr>
        <w:tabs>
          <w:tab w:val="clear" w:pos="425"/>
        </w:tabs>
        <w:ind w:left="567" w:hanging="567"/>
        <w:jc w:val="both"/>
      </w:pPr>
      <w:r w:rsidRPr="002437F8">
        <w:t>x)</w:t>
      </w:r>
      <w:r w:rsidRPr="002437F8">
        <w:tab/>
      </w:r>
      <w:r w:rsidRPr="002437F8">
        <w:rPr>
          <w:rStyle w:val="DefinovanPojem"/>
        </w:rPr>
        <w:t>uvádění díla do provozu</w:t>
      </w:r>
      <w:r w:rsidRPr="002437F8">
        <w:t xml:space="preserve"> včetně provedení příslušných testů, zkoušek a dokončení </w:t>
      </w:r>
      <w:r w:rsidRPr="002437F8">
        <w:rPr>
          <w:rStyle w:val="DefinovanPojem"/>
        </w:rPr>
        <w:t>díla</w:t>
      </w:r>
      <w:r w:rsidRPr="002437F8">
        <w:t xml:space="preserve"> (</w:t>
      </w:r>
      <w:r w:rsidRPr="002437F8">
        <w:rPr>
          <w:smallCaps/>
        </w:rPr>
        <w:t>etap díla</w:t>
      </w:r>
      <w:r w:rsidRPr="002437F8">
        <w:t xml:space="preserve">) v souladu se </w:t>
      </w:r>
      <w:r w:rsidRPr="002437F8">
        <w:rPr>
          <w:rStyle w:val="DefinovanPojem"/>
        </w:rPr>
        <w:t xml:space="preserve">smlouvou </w:t>
      </w:r>
      <w:r w:rsidRPr="002437F8">
        <w:t xml:space="preserve">a následný </w:t>
      </w:r>
      <w:r w:rsidRPr="002437F8">
        <w:rPr>
          <w:smallCaps/>
        </w:rPr>
        <w:t xml:space="preserve">ověřovací provoz </w:t>
      </w:r>
      <w:r w:rsidRPr="002437F8">
        <w:t>včetně prokázání provozních a garantovaných parametrů.</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y)</w:t>
      </w:r>
      <w:r w:rsidRPr="006904D4">
        <w:tab/>
        <w:t xml:space="preserve">Poskytnutí záruk za kvalitu </w:t>
      </w:r>
      <w:r w:rsidRPr="00F26AC9">
        <w:rPr>
          <w:rStyle w:val="DefinovanPojem"/>
        </w:rPr>
        <w:t>díla</w:t>
      </w:r>
      <w:r w:rsidRPr="006904D4">
        <w:t xml:space="preserve"> v rozsahu stanoveném ve </w:t>
      </w:r>
      <w:r w:rsidRPr="00F26AC9">
        <w:rPr>
          <w:rStyle w:val="DefinovanPojem"/>
        </w:rPr>
        <w:t>smlouvě</w:t>
      </w:r>
      <w:r w:rsidRPr="006904D4">
        <w:t xml:space="preserve"> a odstranění případných vad vzniklých v </w:t>
      </w:r>
      <w:r w:rsidRPr="00F26AC9">
        <w:rPr>
          <w:rStyle w:val="DefinovanPojem"/>
        </w:rPr>
        <w:t>záruční lhůtě</w:t>
      </w:r>
      <w:r w:rsidRPr="006904D4">
        <w:t xml:space="preserve">. </w:t>
      </w:r>
    </w:p>
    <w:p w:rsidR="007348EE" w:rsidRPr="00BC17AC" w:rsidRDefault="007348EE" w:rsidP="007348EE">
      <w:pPr>
        <w:pStyle w:val="3-OdstBezsla"/>
      </w:pPr>
      <w:r w:rsidRPr="00F26AC9">
        <w:rPr>
          <w:rStyle w:val="DefinovanPojem"/>
        </w:rPr>
        <w:t xml:space="preserve">zhotovitel </w:t>
      </w:r>
      <w:r w:rsidRPr="006904D4">
        <w:t xml:space="preserve">se zavazuje, v rámci hranic </w:t>
      </w:r>
      <w:r w:rsidRPr="00F26AC9">
        <w:rPr>
          <w:rStyle w:val="DefinovanPojem"/>
        </w:rPr>
        <w:t>díla</w:t>
      </w:r>
      <w:r w:rsidRPr="006904D4">
        <w:t xml:space="preserve">, provést všechny práce, služby a zajistit dodávky všech věcí, i které nejsou specificky uvedeny ve </w:t>
      </w:r>
      <w:r w:rsidRPr="00F26AC9">
        <w:rPr>
          <w:rStyle w:val="DefinovanPojem"/>
        </w:rPr>
        <w:t>smlouvě</w:t>
      </w:r>
      <w:r w:rsidRPr="006904D4">
        <w:t xml:space="preserve">, ale o kterých lze, z povahy věci a s přihlédnutím k obsahu </w:t>
      </w:r>
      <w:r w:rsidRPr="00F26AC9">
        <w:rPr>
          <w:rStyle w:val="DefinovanPojem"/>
        </w:rPr>
        <w:t>smlouvy</w:t>
      </w:r>
      <w:r w:rsidRPr="006904D4">
        <w:t xml:space="preserve"> důvodně odvodit, že jsou nezbytné pro řádnou funkci a dokončení </w:t>
      </w:r>
      <w:r w:rsidRPr="00F26AC9">
        <w:rPr>
          <w:rStyle w:val="DefinovanPojem"/>
        </w:rPr>
        <w:t>díla,</w:t>
      </w:r>
      <w:r w:rsidRPr="006904D4">
        <w:t xml:space="preserve"> jako kdyby tyto práce, služby a/nebo věci byly ve </w:t>
      </w:r>
      <w:r w:rsidRPr="00F26AC9">
        <w:rPr>
          <w:rStyle w:val="DefinovanPojem"/>
        </w:rPr>
        <w:t>smlouvě</w:t>
      </w:r>
      <w:r w:rsidRPr="006904D4">
        <w:t xml:space="preserve"> výslovně uvedeny.</w:t>
      </w:r>
    </w:p>
    <w:p w:rsidR="007348EE" w:rsidRPr="00BC17AC" w:rsidRDefault="007348EE" w:rsidP="007348EE">
      <w:pPr>
        <w:pStyle w:val="3-OdstBezsla"/>
      </w:pPr>
      <w:r w:rsidRPr="006904D4">
        <w:t xml:space="preserve">Předmět </w:t>
      </w:r>
      <w:r w:rsidRPr="00F26AC9">
        <w:rPr>
          <w:rStyle w:val="DefinovanPojem"/>
        </w:rPr>
        <w:t>díla</w:t>
      </w:r>
      <w:r w:rsidRPr="006904D4">
        <w:t xml:space="preserve"> se skládá z dodávek věcí, prací, služeb a užívacích práv, které jsou blíže specifikovány v dalších </w:t>
      </w:r>
      <w:r w:rsidRPr="00F26AC9">
        <w:rPr>
          <w:rStyle w:val="DefinovanPojem"/>
        </w:rPr>
        <w:t>dokumentech</w:t>
      </w:r>
      <w:r w:rsidRPr="006904D4">
        <w:t xml:space="preserve"> </w:t>
      </w:r>
      <w:r w:rsidRPr="00F26AC9">
        <w:rPr>
          <w:rStyle w:val="DefinovanPojem"/>
        </w:rPr>
        <w:t xml:space="preserve">smlouvy, </w:t>
      </w:r>
      <w:r w:rsidRPr="006904D4">
        <w:t>zejména pak</w:t>
      </w:r>
      <w:r w:rsidRPr="00F26AC9">
        <w:rPr>
          <w:rStyle w:val="DefinovanPojem"/>
        </w:rPr>
        <w:t xml:space="preserve"> </w:t>
      </w:r>
      <w:r w:rsidRPr="006904D4">
        <w:t>v</w:t>
      </w:r>
      <w:r>
        <w:t xml:space="preserve"> této </w:t>
      </w:r>
      <w:r w:rsidRPr="006904D4">
        <w:t xml:space="preserve">Příloze 1 </w:t>
      </w:r>
      <w:r>
        <w:t>vč. jejích Doplňků 1 až 3.</w:t>
      </w:r>
    </w:p>
    <w:p w:rsidR="00C7459B" w:rsidRPr="00BC17AC" w:rsidRDefault="00702797" w:rsidP="00702797">
      <w:pPr>
        <w:pStyle w:val="Nadpis2"/>
        <w:numPr>
          <w:ilvl w:val="0"/>
          <w:numId w:val="0"/>
        </w:numPr>
        <w:ind w:left="1134" w:hanging="1134"/>
      </w:pPr>
      <w:bookmarkStart w:id="12" w:name="_Toc468976719"/>
      <w:r w:rsidRPr="00BC17AC">
        <w:t>2.2</w:t>
      </w:r>
      <w:r w:rsidRPr="00BC17AC">
        <w:tab/>
      </w:r>
      <w:r w:rsidR="00C7459B" w:rsidRPr="00BC17AC">
        <w:t xml:space="preserve">Členění </w:t>
      </w:r>
      <w:r w:rsidR="00C7459B" w:rsidRPr="00BC17AC">
        <w:rPr>
          <w:smallCaps/>
        </w:rPr>
        <w:t>díla</w:t>
      </w:r>
      <w:r w:rsidR="00BB2E04" w:rsidRPr="00BC17AC">
        <w:t xml:space="preserve"> </w:t>
      </w:r>
      <w:r w:rsidR="00C422FF" w:rsidRPr="00BC17AC">
        <w:t>n</w:t>
      </w:r>
      <w:r w:rsidR="00BB2E04" w:rsidRPr="00BC17AC">
        <w:t xml:space="preserve">a </w:t>
      </w:r>
      <w:r w:rsidR="00BB2E04" w:rsidRPr="00BC17AC">
        <w:rPr>
          <w:smallCaps/>
        </w:rPr>
        <w:t>etapy</w:t>
      </w:r>
      <w:r w:rsidR="00BB2E04" w:rsidRPr="00BC17AC">
        <w:t xml:space="preserve"> </w:t>
      </w:r>
      <w:r w:rsidR="00BB2E04" w:rsidRPr="00BC17AC">
        <w:rPr>
          <w:smallCaps/>
        </w:rPr>
        <w:t>díla</w:t>
      </w:r>
      <w:bookmarkEnd w:id="12"/>
    </w:p>
    <w:p w:rsidR="007348EE" w:rsidRPr="00BC17AC" w:rsidRDefault="007348EE" w:rsidP="007348EE">
      <w:pPr>
        <w:pStyle w:val="3-OdstBezsla"/>
      </w:pPr>
      <w:bookmarkStart w:id="13" w:name="_Toc373406469"/>
      <w:r w:rsidRPr="00BC17AC">
        <w:t xml:space="preserve">Realizace předmětu </w:t>
      </w:r>
      <w:r w:rsidRPr="00BC17AC">
        <w:rPr>
          <w:smallCaps/>
        </w:rPr>
        <w:t>díla</w:t>
      </w:r>
      <w:r w:rsidRPr="00BC17AC">
        <w:t xml:space="preserve"> bude rozdělena do </w:t>
      </w:r>
      <w:r w:rsidRPr="00BC17AC">
        <w:rPr>
          <w:smallCaps/>
        </w:rPr>
        <w:t>etap díla</w:t>
      </w:r>
      <w:r w:rsidRPr="00BC17AC">
        <w:t>, které budou zahrnovat realizaci stavebních objektů (SO) a provozních souborů (PS) nebo jejich částí uvedených v následující tabulce. U PS se rozumí, že zahrnují jak příslušnou technologii, tak i související MaR a elektro.</w:t>
      </w:r>
    </w:p>
    <w:p w:rsidR="007348EE" w:rsidRPr="00BC17AC" w:rsidRDefault="007348EE" w:rsidP="007348EE">
      <w:pPr>
        <w:pStyle w:val="3-OdstBezsla"/>
      </w:pPr>
      <w:r w:rsidRPr="00BC17AC">
        <w:rPr>
          <w:b/>
        </w:rPr>
        <w:t>Pozor! Jedná se o upřesnění postupu realizace oproti projektové dokumentaci. Členění na SO a PS podle PD zůstává zachováno.</w:t>
      </w:r>
      <w:r w:rsidRPr="00BC17A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83"/>
        <w:gridCol w:w="5266"/>
        <w:gridCol w:w="3217"/>
      </w:tblGrid>
      <w:tr w:rsidR="007348EE" w:rsidRPr="00BC17AC" w:rsidTr="00135C5C">
        <w:trPr>
          <w:trHeight w:val="330"/>
          <w:tblHeader/>
        </w:trPr>
        <w:tc>
          <w:tcPr>
            <w:tcW w:w="612" w:type="pct"/>
            <w:shd w:val="clear" w:color="auto" w:fill="auto"/>
          </w:tcPr>
          <w:p w:rsidR="007348EE" w:rsidRPr="00BC17AC" w:rsidRDefault="007348EE" w:rsidP="00135C5C">
            <w:pPr>
              <w:widowControl w:val="0"/>
              <w:tabs>
                <w:tab w:val="left" w:pos="851"/>
                <w:tab w:val="left" w:pos="1418"/>
              </w:tabs>
              <w:overflowPunct w:val="0"/>
              <w:autoSpaceDE w:val="0"/>
              <w:autoSpaceDN w:val="0"/>
              <w:adjustRightInd w:val="0"/>
              <w:spacing w:before="60" w:after="60"/>
              <w:textAlignment w:val="baseline"/>
              <w:rPr>
                <w:rFonts w:cs="Arial"/>
                <w:b/>
                <w:bCs/>
                <w:smallCaps/>
                <w:kern w:val="0"/>
                <w:szCs w:val="22"/>
              </w:rPr>
            </w:pPr>
            <w:r w:rsidRPr="00BC17AC">
              <w:rPr>
                <w:rFonts w:cs="Arial"/>
                <w:b/>
                <w:bCs/>
                <w:smallCaps/>
                <w:kern w:val="0"/>
                <w:szCs w:val="22"/>
              </w:rPr>
              <w:t>etapa díla</w:t>
            </w:r>
          </w:p>
        </w:tc>
        <w:tc>
          <w:tcPr>
            <w:tcW w:w="2724" w:type="pct"/>
            <w:shd w:val="clear" w:color="auto" w:fill="auto"/>
          </w:tcPr>
          <w:p w:rsidR="007348EE" w:rsidRPr="00BC17AC" w:rsidRDefault="007348EE" w:rsidP="00135C5C">
            <w:pPr>
              <w:widowControl w:val="0"/>
              <w:tabs>
                <w:tab w:val="left" w:pos="851"/>
                <w:tab w:val="left" w:pos="1418"/>
              </w:tabs>
              <w:overflowPunct w:val="0"/>
              <w:autoSpaceDE w:val="0"/>
              <w:autoSpaceDN w:val="0"/>
              <w:adjustRightInd w:val="0"/>
              <w:spacing w:before="60" w:after="60"/>
              <w:textAlignment w:val="baseline"/>
              <w:rPr>
                <w:rFonts w:cs="Arial"/>
                <w:bCs/>
                <w:kern w:val="0"/>
                <w:szCs w:val="22"/>
              </w:rPr>
            </w:pPr>
            <w:r w:rsidRPr="00BC17AC">
              <w:rPr>
                <w:rFonts w:cs="Arial"/>
                <w:bCs/>
                <w:kern w:val="0"/>
                <w:szCs w:val="22"/>
              </w:rPr>
              <w:t xml:space="preserve">Části stavby (SO, PS) realizované v rámci </w:t>
            </w:r>
            <w:r w:rsidRPr="00BC17AC">
              <w:rPr>
                <w:rFonts w:cs="Arial"/>
                <w:bCs/>
                <w:smallCaps/>
                <w:kern w:val="0"/>
                <w:szCs w:val="22"/>
              </w:rPr>
              <w:t>etapy</w:t>
            </w:r>
            <w:r w:rsidRPr="00BC17AC">
              <w:rPr>
                <w:rFonts w:cs="Arial"/>
                <w:bCs/>
                <w:kern w:val="0"/>
                <w:szCs w:val="22"/>
              </w:rPr>
              <w:t xml:space="preserve"> </w:t>
            </w:r>
            <w:r w:rsidRPr="00BC17AC">
              <w:rPr>
                <w:rFonts w:cs="Arial"/>
                <w:bCs/>
                <w:smallCaps/>
                <w:kern w:val="0"/>
                <w:szCs w:val="22"/>
              </w:rPr>
              <w:t>díla</w:t>
            </w:r>
          </w:p>
        </w:tc>
        <w:tc>
          <w:tcPr>
            <w:tcW w:w="1664" w:type="pct"/>
          </w:tcPr>
          <w:p w:rsidR="007348EE" w:rsidRPr="00BC17AC" w:rsidRDefault="007348EE" w:rsidP="00135C5C">
            <w:pPr>
              <w:widowControl w:val="0"/>
              <w:tabs>
                <w:tab w:val="left" w:pos="851"/>
                <w:tab w:val="left" w:pos="1418"/>
              </w:tabs>
              <w:overflowPunct w:val="0"/>
              <w:autoSpaceDE w:val="0"/>
              <w:autoSpaceDN w:val="0"/>
              <w:adjustRightInd w:val="0"/>
              <w:spacing w:before="60" w:after="60"/>
              <w:textAlignment w:val="baseline"/>
              <w:rPr>
                <w:rFonts w:cs="Arial"/>
                <w:bCs/>
                <w:kern w:val="0"/>
                <w:szCs w:val="22"/>
              </w:rPr>
            </w:pPr>
            <w:r w:rsidRPr="00BC17AC">
              <w:rPr>
                <w:rFonts w:cs="Arial"/>
                <w:bCs/>
                <w:kern w:val="0"/>
                <w:szCs w:val="22"/>
              </w:rPr>
              <w:t>Poznámka</w:t>
            </w:r>
          </w:p>
        </w:tc>
      </w:tr>
      <w:tr w:rsidR="007348EE" w:rsidRPr="00BC17AC" w:rsidTr="00135C5C">
        <w:trPr>
          <w:trHeight w:val="270"/>
        </w:trPr>
        <w:tc>
          <w:tcPr>
            <w:tcW w:w="612" w:type="pct"/>
            <w:shd w:val="clear" w:color="auto" w:fill="auto"/>
          </w:tcPr>
          <w:p w:rsidR="007348EE" w:rsidRPr="00BC17AC" w:rsidRDefault="007348EE" w:rsidP="00135C5C">
            <w:pPr>
              <w:spacing w:before="60" w:after="60"/>
              <w:rPr>
                <w:rFonts w:cs="Arial"/>
                <w:kern w:val="0"/>
                <w:szCs w:val="22"/>
              </w:rPr>
            </w:pPr>
            <w:r w:rsidRPr="00BC17AC">
              <w:rPr>
                <w:rFonts w:cs="Arial"/>
                <w:bCs/>
                <w:smallCaps/>
                <w:kern w:val="0"/>
                <w:szCs w:val="22"/>
              </w:rPr>
              <w:t>etapa 1</w:t>
            </w:r>
          </w:p>
        </w:tc>
        <w:tc>
          <w:tcPr>
            <w:tcW w:w="2724" w:type="pct"/>
            <w:shd w:val="clear" w:color="auto" w:fill="auto"/>
          </w:tcPr>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SO 01.1 Horkovod – Etapa 1</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 xml:space="preserve">PS 01 DPS – Etapa 1 </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01 VS 17. Listopadu</w:t>
            </w:r>
          </w:p>
        </w:tc>
        <w:tc>
          <w:tcPr>
            <w:tcW w:w="1664" w:type="pct"/>
          </w:tcPr>
          <w:p w:rsidR="007348EE" w:rsidRPr="00BC17AC" w:rsidRDefault="007348EE"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BC17AC">
              <w:rPr>
                <w:kern w:val="0"/>
                <w:szCs w:val="22"/>
              </w:rPr>
              <w:t>Vč. úpravy dispečerského pracoviště Teplárny Písek a.s.</w:t>
            </w:r>
          </w:p>
        </w:tc>
      </w:tr>
      <w:tr w:rsidR="007348EE" w:rsidRPr="00BC17AC" w:rsidTr="00135C5C">
        <w:trPr>
          <w:trHeight w:val="270"/>
        </w:trPr>
        <w:tc>
          <w:tcPr>
            <w:tcW w:w="612" w:type="pct"/>
            <w:shd w:val="clear" w:color="auto" w:fill="auto"/>
          </w:tcPr>
          <w:p w:rsidR="007348EE" w:rsidRPr="00BC17AC" w:rsidRDefault="007348EE" w:rsidP="00135C5C">
            <w:pPr>
              <w:spacing w:before="60" w:after="60"/>
              <w:rPr>
                <w:rFonts w:cs="Arial"/>
                <w:kern w:val="0"/>
                <w:szCs w:val="22"/>
              </w:rPr>
            </w:pPr>
            <w:r w:rsidRPr="00BC17AC">
              <w:rPr>
                <w:rFonts w:cs="Arial"/>
                <w:bCs/>
                <w:smallCaps/>
                <w:kern w:val="0"/>
                <w:szCs w:val="22"/>
              </w:rPr>
              <w:t>etapa 2.1</w:t>
            </w:r>
          </w:p>
        </w:tc>
        <w:tc>
          <w:tcPr>
            <w:tcW w:w="2724" w:type="pct"/>
            <w:shd w:val="clear" w:color="auto" w:fill="auto"/>
          </w:tcPr>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 xml:space="preserve">SO 01.2 Horkovod – Etapa 2, </w:t>
            </w:r>
            <w:r w:rsidRPr="00BC17AC">
              <w:rPr>
                <w:b/>
                <w:kern w:val="0"/>
                <w:szCs w:val="22"/>
              </w:rPr>
              <w:t xml:space="preserve">část </w:t>
            </w:r>
            <w:r>
              <w:rPr>
                <w:b/>
                <w:kern w:val="0"/>
                <w:szCs w:val="22"/>
              </w:rPr>
              <w:t>2.</w:t>
            </w:r>
            <w:r w:rsidRPr="00BC17AC">
              <w:rPr>
                <w:b/>
                <w:kern w:val="0"/>
                <w:szCs w:val="22"/>
              </w:rPr>
              <w:t>1</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02 DPS – Etapa 2,</w:t>
            </w:r>
            <w:r w:rsidRPr="00BC17AC">
              <w:rPr>
                <w:b/>
                <w:kern w:val="0"/>
                <w:szCs w:val="22"/>
              </w:rPr>
              <w:t xml:space="preserve"> část </w:t>
            </w:r>
            <w:r>
              <w:rPr>
                <w:b/>
                <w:kern w:val="0"/>
                <w:szCs w:val="22"/>
              </w:rPr>
              <w:t>2.</w:t>
            </w:r>
            <w:r w:rsidRPr="00BC17AC">
              <w:rPr>
                <w:b/>
                <w:kern w:val="0"/>
                <w:szCs w:val="22"/>
              </w:rPr>
              <w:t>1</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02 VS Jih II</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04 Rozšíření HVS v TPi</w:t>
            </w:r>
          </w:p>
        </w:tc>
        <w:tc>
          <w:tcPr>
            <w:tcW w:w="1664" w:type="pct"/>
          </w:tcPr>
          <w:p w:rsidR="007348EE" w:rsidRPr="00BC17AC" w:rsidRDefault="007348EE"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BC17AC">
              <w:rPr>
                <w:kern w:val="0"/>
                <w:szCs w:val="22"/>
              </w:rPr>
              <w:t>Upřesnění rozsahu část</w:t>
            </w:r>
            <w:r>
              <w:rPr>
                <w:kern w:val="0"/>
                <w:szCs w:val="22"/>
              </w:rPr>
              <w:t>í</w:t>
            </w:r>
            <w:r w:rsidRPr="00BC17AC">
              <w:rPr>
                <w:kern w:val="0"/>
                <w:szCs w:val="22"/>
              </w:rPr>
              <w:t xml:space="preserve"> </w:t>
            </w:r>
            <w:r>
              <w:rPr>
                <w:kern w:val="0"/>
                <w:szCs w:val="22"/>
              </w:rPr>
              <w:t>2.</w:t>
            </w:r>
            <w:r w:rsidRPr="00BC17AC">
              <w:rPr>
                <w:kern w:val="0"/>
                <w:szCs w:val="22"/>
              </w:rPr>
              <w:t xml:space="preserve">1 </w:t>
            </w:r>
            <w:r>
              <w:rPr>
                <w:kern w:val="0"/>
                <w:szCs w:val="22"/>
              </w:rPr>
              <w:t xml:space="preserve">u </w:t>
            </w:r>
            <w:r w:rsidRPr="00BC17AC">
              <w:rPr>
                <w:kern w:val="0"/>
                <w:szCs w:val="22"/>
              </w:rPr>
              <w:t>SO</w:t>
            </w:r>
            <w:r>
              <w:rPr>
                <w:kern w:val="0"/>
                <w:szCs w:val="22"/>
              </w:rPr>
              <w:t xml:space="preserve"> </w:t>
            </w:r>
            <w:r w:rsidRPr="00BC17AC">
              <w:rPr>
                <w:kern w:val="0"/>
                <w:szCs w:val="22"/>
              </w:rPr>
              <w:t xml:space="preserve">01.2 a PS 02 viz </w:t>
            </w:r>
            <w:r w:rsidRPr="009B6959">
              <w:rPr>
                <w:kern w:val="0"/>
                <w:szCs w:val="22"/>
              </w:rPr>
              <w:t>kap 4.2</w:t>
            </w:r>
          </w:p>
        </w:tc>
      </w:tr>
      <w:tr w:rsidR="007348EE" w:rsidRPr="00BC17AC" w:rsidTr="00135C5C">
        <w:trPr>
          <w:trHeight w:val="270"/>
        </w:trPr>
        <w:tc>
          <w:tcPr>
            <w:tcW w:w="612" w:type="pct"/>
            <w:shd w:val="clear" w:color="auto" w:fill="auto"/>
          </w:tcPr>
          <w:p w:rsidR="007348EE" w:rsidRPr="00BC17AC" w:rsidRDefault="007348EE" w:rsidP="00135C5C">
            <w:pPr>
              <w:spacing w:before="60" w:after="60"/>
              <w:rPr>
                <w:rFonts w:cs="Arial"/>
                <w:kern w:val="0"/>
                <w:szCs w:val="22"/>
              </w:rPr>
            </w:pPr>
            <w:r w:rsidRPr="00BC17AC">
              <w:rPr>
                <w:rFonts w:cs="Arial"/>
                <w:bCs/>
                <w:smallCaps/>
                <w:kern w:val="0"/>
                <w:szCs w:val="22"/>
              </w:rPr>
              <w:t>etapa 2.2</w:t>
            </w:r>
          </w:p>
        </w:tc>
        <w:tc>
          <w:tcPr>
            <w:tcW w:w="2724" w:type="pct"/>
            <w:shd w:val="clear" w:color="auto" w:fill="auto"/>
          </w:tcPr>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SO 01.2</w:t>
            </w:r>
            <w:r w:rsidRPr="00BC17AC">
              <w:rPr>
                <w:b/>
                <w:kern w:val="0"/>
                <w:szCs w:val="22"/>
              </w:rPr>
              <w:t xml:space="preserve"> </w:t>
            </w:r>
            <w:r w:rsidRPr="00BC17AC">
              <w:rPr>
                <w:kern w:val="0"/>
                <w:szCs w:val="22"/>
              </w:rPr>
              <w:t xml:space="preserve">Horkovod – Etapa 2, </w:t>
            </w:r>
            <w:r w:rsidRPr="00BC17AC">
              <w:rPr>
                <w:b/>
                <w:kern w:val="0"/>
                <w:szCs w:val="22"/>
              </w:rPr>
              <w:t>část 2</w:t>
            </w:r>
            <w:r>
              <w:rPr>
                <w:b/>
                <w:kern w:val="0"/>
                <w:szCs w:val="22"/>
              </w:rPr>
              <w:t>.2</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02 DPS – Etapa 2,</w:t>
            </w:r>
            <w:r w:rsidRPr="00BC17AC">
              <w:rPr>
                <w:b/>
                <w:kern w:val="0"/>
                <w:szCs w:val="22"/>
              </w:rPr>
              <w:t xml:space="preserve"> část 2</w:t>
            </w:r>
            <w:r>
              <w:rPr>
                <w:b/>
                <w:kern w:val="0"/>
                <w:szCs w:val="22"/>
              </w:rPr>
              <w:t>.2</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02 VS Čapkova</w:t>
            </w:r>
          </w:p>
        </w:tc>
        <w:tc>
          <w:tcPr>
            <w:tcW w:w="1664" w:type="pct"/>
          </w:tcPr>
          <w:p w:rsidR="007348EE" w:rsidRPr="00BC17AC" w:rsidRDefault="007348EE"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BC17AC">
              <w:rPr>
                <w:kern w:val="0"/>
                <w:szCs w:val="22"/>
              </w:rPr>
              <w:t>Upřesnění rozsahu část</w:t>
            </w:r>
            <w:r>
              <w:rPr>
                <w:kern w:val="0"/>
                <w:szCs w:val="22"/>
              </w:rPr>
              <w:t>í</w:t>
            </w:r>
            <w:r w:rsidRPr="00BC17AC">
              <w:rPr>
                <w:kern w:val="0"/>
                <w:szCs w:val="22"/>
              </w:rPr>
              <w:t xml:space="preserve"> 2</w:t>
            </w:r>
            <w:r>
              <w:rPr>
                <w:kern w:val="0"/>
                <w:szCs w:val="22"/>
              </w:rPr>
              <w:t>.2</w:t>
            </w:r>
            <w:r w:rsidRPr="00BC17AC">
              <w:rPr>
                <w:kern w:val="0"/>
                <w:szCs w:val="22"/>
              </w:rPr>
              <w:t xml:space="preserve"> </w:t>
            </w:r>
            <w:r>
              <w:rPr>
                <w:kern w:val="0"/>
                <w:szCs w:val="22"/>
              </w:rPr>
              <w:t xml:space="preserve">u </w:t>
            </w:r>
            <w:r w:rsidRPr="00BC17AC">
              <w:rPr>
                <w:kern w:val="0"/>
                <w:szCs w:val="22"/>
              </w:rPr>
              <w:t>SO</w:t>
            </w:r>
            <w:r>
              <w:rPr>
                <w:kern w:val="0"/>
                <w:szCs w:val="22"/>
              </w:rPr>
              <w:t xml:space="preserve"> </w:t>
            </w:r>
            <w:r w:rsidRPr="00BC17AC">
              <w:rPr>
                <w:kern w:val="0"/>
                <w:szCs w:val="22"/>
              </w:rPr>
              <w:t xml:space="preserve">01.2 a PS 02 viz </w:t>
            </w:r>
            <w:r w:rsidRPr="009B6959">
              <w:rPr>
                <w:kern w:val="0"/>
                <w:szCs w:val="22"/>
              </w:rPr>
              <w:t>kap 4.3</w:t>
            </w:r>
          </w:p>
        </w:tc>
      </w:tr>
      <w:tr w:rsidR="007348EE" w:rsidRPr="00BC17AC" w:rsidTr="00135C5C">
        <w:trPr>
          <w:trHeight w:val="270"/>
        </w:trPr>
        <w:tc>
          <w:tcPr>
            <w:tcW w:w="612" w:type="pct"/>
            <w:shd w:val="clear" w:color="auto" w:fill="auto"/>
          </w:tcPr>
          <w:p w:rsidR="007348EE" w:rsidRPr="00BC17AC" w:rsidRDefault="007348EE" w:rsidP="00135C5C">
            <w:pPr>
              <w:spacing w:before="60" w:after="60"/>
              <w:rPr>
                <w:rFonts w:cs="Arial"/>
                <w:kern w:val="0"/>
                <w:szCs w:val="22"/>
              </w:rPr>
            </w:pPr>
            <w:r w:rsidRPr="00BC17AC">
              <w:rPr>
                <w:rFonts w:cs="Arial"/>
                <w:bCs/>
                <w:smallCaps/>
                <w:kern w:val="0"/>
                <w:szCs w:val="22"/>
              </w:rPr>
              <w:t>etapa 3</w:t>
            </w:r>
          </w:p>
        </w:tc>
        <w:tc>
          <w:tcPr>
            <w:tcW w:w="2724" w:type="pct"/>
            <w:shd w:val="clear" w:color="auto" w:fill="auto"/>
          </w:tcPr>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SO 01.3 Horkovod – Etapa 3</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03 DPS Etapa 3</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03 VS Dr. Milady Horákové</w:t>
            </w:r>
          </w:p>
          <w:p w:rsidR="007348EE" w:rsidRPr="00BC17AC"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BC17AC">
              <w:rPr>
                <w:rFonts w:ascii="Symbol" w:hAnsi="Symbol"/>
                <w:kern w:val="0"/>
                <w:szCs w:val="22"/>
              </w:rPr>
              <w:t></w:t>
            </w:r>
            <w:r w:rsidRPr="00BC17AC">
              <w:rPr>
                <w:rFonts w:ascii="Symbol" w:hAnsi="Symbol"/>
                <w:kern w:val="0"/>
                <w:szCs w:val="22"/>
              </w:rPr>
              <w:tab/>
            </w:r>
            <w:r w:rsidRPr="00BC17AC">
              <w:rPr>
                <w:kern w:val="0"/>
                <w:szCs w:val="22"/>
              </w:rPr>
              <w:t>PS 03 VS Za Kapličkou</w:t>
            </w:r>
          </w:p>
        </w:tc>
        <w:tc>
          <w:tcPr>
            <w:tcW w:w="1664" w:type="pct"/>
          </w:tcPr>
          <w:p w:rsidR="007348EE" w:rsidRPr="00BC17AC" w:rsidRDefault="007348EE"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p>
        </w:tc>
      </w:tr>
    </w:tbl>
    <w:p w:rsidR="00BB2E04" w:rsidRPr="00BC17AC" w:rsidRDefault="00702797" w:rsidP="00702797">
      <w:pPr>
        <w:pStyle w:val="Nadpis2"/>
        <w:numPr>
          <w:ilvl w:val="0"/>
          <w:numId w:val="0"/>
        </w:numPr>
        <w:ind w:left="1134" w:hanging="1134"/>
      </w:pPr>
      <w:bookmarkStart w:id="14" w:name="_Toc468976720"/>
      <w:r w:rsidRPr="00BC17AC">
        <w:lastRenderedPageBreak/>
        <w:t>2.3</w:t>
      </w:r>
      <w:r w:rsidRPr="00BC17AC">
        <w:tab/>
      </w:r>
      <w:r w:rsidR="00BB2E04" w:rsidRPr="00BC17AC">
        <w:t xml:space="preserve">Členění </w:t>
      </w:r>
      <w:r w:rsidR="00BB2E04" w:rsidRPr="00BC17AC">
        <w:rPr>
          <w:smallCaps/>
        </w:rPr>
        <w:t>díla</w:t>
      </w:r>
      <w:r w:rsidR="00BB2E04" w:rsidRPr="00BC17AC">
        <w:t xml:space="preserve"> na stavební a technologickou část</w:t>
      </w:r>
      <w:bookmarkEnd w:id="13"/>
      <w:bookmarkEnd w:id="14"/>
    </w:p>
    <w:p w:rsidR="007348EE" w:rsidRPr="00BC17AC" w:rsidRDefault="007348EE" w:rsidP="0060677E">
      <w:pPr>
        <w:keepNext/>
      </w:pPr>
      <w:bookmarkStart w:id="15" w:name="_Toc373406470"/>
      <w:r w:rsidRPr="00BC17AC">
        <w:t xml:space="preserve">Ve smyslu ustanovení kapitoly 2.1 se </w:t>
      </w:r>
    </w:p>
    <w:p w:rsidR="007348EE" w:rsidRPr="00BC17AC" w:rsidRDefault="007348EE" w:rsidP="007348EE">
      <w:pPr>
        <w:jc w:val="both"/>
        <w:rPr>
          <w:b/>
        </w:rPr>
      </w:pPr>
      <w:r w:rsidRPr="00BC17AC">
        <w:rPr>
          <w:b/>
        </w:rPr>
        <w:t xml:space="preserve">stavební částí </w:t>
      </w:r>
      <w:r w:rsidRPr="00BC17AC">
        <w:rPr>
          <w:b/>
          <w:smallCaps/>
        </w:rPr>
        <w:t xml:space="preserve">díla </w:t>
      </w:r>
      <w:r w:rsidRPr="00BC17AC">
        <w:rPr>
          <w:b/>
        </w:rPr>
        <w:t>rozumí</w:t>
      </w:r>
      <w:r w:rsidRPr="00BC17AC">
        <w:rPr>
          <w:b/>
          <w:smallCaps/>
        </w:rPr>
        <w:t>:</w:t>
      </w:r>
      <w:r w:rsidRPr="00BC17AC">
        <w:rPr>
          <w:b/>
        </w:rPr>
        <w:t xml:space="preserve"> </w:t>
      </w:r>
    </w:p>
    <w:p w:rsidR="007348EE" w:rsidRPr="00BC17AC" w:rsidRDefault="007348EE" w:rsidP="007348EE">
      <w:pPr>
        <w:pStyle w:val="Odrka"/>
        <w:numPr>
          <w:ilvl w:val="0"/>
          <w:numId w:val="0"/>
        </w:numPr>
        <w:tabs>
          <w:tab w:val="left" w:pos="284"/>
        </w:tabs>
        <w:ind w:left="284" w:hanging="284"/>
      </w:pPr>
      <w:r w:rsidRPr="00BC17AC">
        <w:rPr>
          <w:rFonts w:ascii="Symbol" w:hAnsi="Symbol"/>
        </w:rPr>
        <w:t></w:t>
      </w:r>
      <w:r w:rsidRPr="00BC17AC">
        <w:rPr>
          <w:rFonts w:ascii="Symbol" w:hAnsi="Symbol"/>
        </w:rPr>
        <w:tab/>
      </w:r>
      <w:r w:rsidRPr="00BC17AC">
        <w:t>kompletní rozsah SO 01.1, SO 01.2 a SO 01.3 mimo vlastního horkovodního potrubí a potrubí provizorního parovodu</w:t>
      </w:r>
    </w:p>
    <w:p w:rsidR="007348EE" w:rsidRPr="00BC17AC" w:rsidRDefault="007348EE" w:rsidP="007348EE">
      <w:pPr>
        <w:pStyle w:val="Odrka"/>
        <w:numPr>
          <w:ilvl w:val="0"/>
          <w:numId w:val="0"/>
        </w:numPr>
        <w:tabs>
          <w:tab w:val="left" w:pos="284"/>
        </w:tabs>
        <w:ind w:left="284" w:hanging="284"/>
      </w:pPr>
      <w:r w:rsidRPr="00BC17AC">
        <w:rPr>
          <w:rFonts w:ascii="Symbol" w:hAnsi="Symbol"/>
        </w:rPr>
        <w:t></w:t>
      </w:r>
      <w:r w:rsidRPr="00BC17AC">
        <w:rPr>
          <w:rFonts w:ascii="Symbol" w:hAnsi="Symbol"/>
        </w:rPr>
        <w:tab/>
      </w:r>
      <w:r w:rsidRPr="00BC17AC">
        <w:t>stavební úpravy v prostorách instalace technologií provozních souborů PS 01 až 04</w:t>
      </w:r>
    </w:p>
    <w:p w:rsidR="007348EE" w:rsidRPr="00BC17AC" w:rsidRDefault="007348EE" w:rsidP="007348EE">
      <w:pPr>
        <w:rPr>
          <w:b/>
        </w:rPr>
      </w:pPr>
    </w:p>
    <w:p w:rsidR="007348EE" w:rsidRPr="00BC17AC" w:rsidRDefault="007348EE" w:rsidP="007348EE">
      <w:pPr>
        <w:rPr>
          <w:b/>
        </w:rPr>
      </w:pPr>
      <w:r w:rsidRPr="00BC17AC">
        <w:rPr>
          <w:b/>
        </w:rPr>
        <w:t xml:space="preserve">technologickou částí </w:t>
      </w:r>
      <w:r w:rsidRPr="00BC17AC">
        <w:rPr>
          <w:b/>
          <w:smallCaps/>
        </w:rPr>
        <w:t>díla</w:t>
      </w:r>
      <w:r w:rsidRPr="00BC17AC">
        <w:rPr>
          <w:b/>
        </w:rPr>
        <w:t xml:space="preserve"> se rozumí:</w:t>
      </w:r>
    </w:p>
    <w:p w:rsidR="007348EE" w:rsidRPr="00BC17AC" w:rsidRDefault="007348EE" w:rsidP="007348EE">
      <w:pPr>
        <w:pStyle w:val="Odrka"/>
        <w:numPr>
          <w:ilvl w:val="0"/>
          <w:numId w:val="0"/>
        </w:numPr>
        <w:tabs>
          <w:tab w:val="left" w:pos="284"/>
        </w:tabs>
        <w:ind w:left="284" w:hanging="284"/>
      </w:pPr>
      <w:r w:rsidRPr="00BC17AC">
        <w:rPr>
          <w:rFonts w:ascii="Symbol" w:hAnsi="Symbol"/>
        </w:rPr>
        <w:t></w:t>
      </w:r>
      <w:r w:rsidRPr="00BC17AC">
        <w:rPr>
          <w:rFonts w:ascii="Symbol" w:hAnsi="Symbol"/>
        </w:rPr>
        <w:tab/>
      </w:r>
      <w:r w:rsidRPr="00BC17AC">
        <w:t>SO 01.1, SO 01.2 a SO 01.3 - horkovodní potrubí a provizorní parovod vč. alarmu, doprovodných kabelů atd. (mimo souvisejících zemních a stavebních prací)</w:t>
      </w:r>
    </w:p>
    <w:p w:rsidR="007348EE" w:rsidRPr="00BC17AC" w:rsidRDefault="007348EE" w:rsidP="007348EE">
      <w:pPr>
        <w:pStyle w:val="Odrka"/>
        <w:numPr>
          <w:ilvl w:val="0"/>
          <w:numId w:val="0"/>
        </w:numPr>
        <w:tabs>
          <w:tab w:val="left" w:pos="284"/>
        </w:tabs>
        <w:ind w:left="284" w:hanging="284"/>
      </w:pPr>
      <w:r w:rsidRPr="00BC17AC">
        <w:rPr>
          <w:rFonts w:ascii="Symbol" w:hAnsi="Symbol"/>
        </w:rPr>
        <w:t></w:t>
      </w:r>
      <w:r w:rsidRPr="00BC17AC">
        <w:rPr>
          <w:rFonts w:ascii="Symbol" w:hAnsi="Symbol"/>
        </w:rPr>
        <w:tab/>
      </w:r>
      <w:r w:rsidRPr="00BC17AC">
        <w:t>celý rozsah PS 01 až 04 vč. částí elektro, MaR a zdravotní technika s výjimkou stavebních úprav.</w:t>
      </w:r>
    </w:p>
    <w:p w:rsidR="007348EE" w:rsidRPr="00BC17AC" w:rsidRDefault="007348EE" w:rsidP="007348EE">
      <w:pPr>
        <w:rPr>
          <w:b/>
        </w:rPr>
      </w:pPr>
    </w:p>
    <w:p w:rsidR="007348EE" w:rsidRPr="00BC17AC" w:rsidRDefault="007348EE" w:rsidP="007348EE">
      <w:pPr>
        <w:jc w:val="both"/>
        <w:rPr>
          <w:b/>
        </w:rPr>
      </w:pPr>
      <w:r w:rsidRPr="00BC17AC">
        <w:rPr>
          <w:b/>
        </w:rPr>
        <w:t>Poznámka:</w:t>
      </w:r>
    </w:p>
    <w:p w:rsidR="007348EE" w:rsidRPr="00BC17AC" w:rsidRDefault="007348EE" w:rsidP="007348EE">
      <w:pPr>
        <w:jc w:val="both"/>
      </w:pPr>
      <w:r w:rsidRPr="00BC17AC">
        <w:t xml:space="preserve">Tím, že stavební část </w:t>
      </w:r>
      <w:r w:rsidRPr="00BC17AC">
        <w:rPr>
          <w:smallCaps/>
        </w:rPr>
        <w:t>díla</w:t>
      </w:r>
      <w:r w:rsidRPr="00BC17AC">
        <w:t xml:space="preserve"> zahrnuje kompletní rozsah SO 01.1, SO 01.2 a SO 01.3 (mimo vlastního horkovodního potrubí a potrubí provizorního parovodu) se rozumí, že </w:t>
      </w:r>
      <w:r w:rsidRPr="00BC17AC">
        <w:rPr>
          <w:b/>
        </w:rPr>
        <w:t xml:space="preserve">součástí </w:t>
      </w:r>
      <w:r w:rsidRPr="00BC17AC">
        <w:rPr>
          <w:b/>
          <w:smallCaps/>
        </w:rPr>
        <w:t>díla</w:t>
      </w:r>
      <w:r w:rsidRPr="00BC17AC">
        <w:rPr>
          <w:b/>
        </w:rPr>
        <w:t xml:space="preserve"> jsou i ty práce, které měl dle stavebního rozpočtu (Viz Doplněk 3) realizovat </w:t>
      </w:r>
      <w:r w:rsidRPr="00BC17AC">
        <w:rPr>
          <w:b/>
          <w:smallCaps/>
        </w:rPr>
        <w:t>objednatel</w:t>
      </w:r>
      <w:r w:rsidRPr="00BC17AC">
        <w:rPr>
          <w:b/>
        </w:rPr>
        <w:t xml:space="preserve"> vlastními silami.</w:t>
      </w:r>
    </w:p>
    <w:p w:rsidR="007348EE" w:rsidRPr="00BC17AC" w:rsidRDefault="007348EE" w:rsidP="007348EE">
      <w:pPr>
        <w:jc w:val="both"/>
      </w:pPr>
      <w:r w:rsidRPr="00BC17AC">
        <w:t>Jedná se o</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cca 35% výkopových prací pro etapu 1 (001: Zemní práce, Přesun sutě, Přesun hmot;  002 : Zemní práce, Přesun hmot)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cca 19% výkopových prací pro etapu 2 (1: Zemní práce; 111: Zemní práce (živice);  99: Staveništní přesun hmot; D96: Přesuny suti a vybouraných hmot)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cca 21% výkopových prací pro etapu 3 (1: Zemní práce; 111: Zemní práce (živice);  99: Staveništní přesun hmot; D96: Přesuny suti a vybouraných hmot)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demontáže venkovních parovodů pro etapu 3 v rozsahu </w:t>
      </w:r>
      <w:proofErr w:type="gramStart"/>
      <w:r w:rsidRPr="00BC17AC">
        <w:t>L23 –Š160</w:t>
      </w:r>
      <w:proofErr w:type="gramEnd"/>
      <w:r w:rsidRPr="00BC17AC">
        <w:t xml:space="preserve"> – L27  </w:t>
      </w:r>
    </w:p>
    <w:p w:rsidR="007348EE" w:rsidRPr="00BC17AC" w:rsidRDefault="007348EE" w:rsidP="007348EE">
      <w:pPr>
        <w:ind w:left="284"/>
      </w:pPr>
      <w:r w:rsidRPr="00BC17AC">
        <w:t>Pozn</w:t>
      </w:r>
      <w:r w:rsidR="0060677E">
        <w:t>.</w:t>
      </w:r>
      <w:r w:rsidRPr="00BC17AC">
        <w:t>: (L = Lom, Š = šachta)</w:t>
      </w:r>
    </w:p>
    <w:p w:rsidR="00D50726" w:rsidRPr="00BC17AC" w:rsidRDefault="00702797" w:rsidP="00702797">
      <w:pPr>
        <w:pStyle w:val="Nadpis2"/>
        <w:numPr>
          <w:ilvl w:val="0"/>
          <w:numId w:val="0"/>
        </w:numPr>
        <w:ind w:left="1134" w:hanging="1134"/>
      </w:pPr>
      <w:bookmarkStart w:id="16" w:name="_Toc468976721"/>
      <w:r w:rsidRPr="00BC17AC">
        <w:t>2.4</w:t>
      </w:r>
      <w:r w:rsidRPr="00BC17AC">
        <w:tab/>
      </w:r>
      <w:r w:rsidR="00C422FF" w:rsidRPr="00BC17AC">
        <w:t>Rozsah dodávek věcí</w:t>
      </w:r>
      <w:bookmarkEnd w:id="15"/>
      <w:bookmarkEnd w:id="16"/>
      <w:r w:rsidR="00C422FF" w:rsidRPr="00BC17AC">
        <w:t xml:space="preserve"> </w:t>
      </w:r>
    </w:p>
    <w:p w:rsidR="007348EE" w:rsidRPr="00BC17AC" w:rsidRDefault="007348EE" w:rsidP="007348EE">
      <w:pPr>
        <w:jc w:val="both"/>
      </w:pPr>
      <w:bookmarkStart w:id="17" w:name="_Toc373406471"/>
      <w:r w:rsidRPr="00BC17AC">
        <w:t xml:space="preserve">Dodávky </w:t>
      </w:r>
      <w:r w:rsidRPr="00BC17AC">
        <w:rPr>
          <w:smallCaps/>
        </w:rPr>
        <w:t>věcí</w:t>
      </w:r>
      <w:r w:rsidRPr="00BC17AC">
        <w:t xml:space="preserve"> budou, v rámci stanovených hranic </w:t>
      </w:r>
      <w:r w:rsidRPr="00BC17AC">
        <w:rPr>
          <w:smallCaps/>
        </w:rPr>
        <w:t>díla</w:t>
      </w:r>
      <w:r w:rsidRPr="00BC17AC">
        <w:t xml:space="preserve">, zahrnovat veškeré </w:t>
      </w:r>
      <w:r w:rsidRPr="00BC17AC">
        <w:rPr>
          <w:smallCaps/>
        </w:rPr>
        <w:t>věci</w:t>
      </w:r>
      <w:r w:rsidRPr="00BC17AC">
        <w:t xml:space="preserve"> potřebné pro realizaci stavební části </w:t>
      </w:r>
      <w:r w:rsidRPr="00BC17AC">
        <w:rPr>
          <w:smallCaps/>
        </w:rPr>
        <w:t>díla</w:t>
      </w:r>
      <w:r w:rsidRPr="00BC17AC">
        <w:t xml:space="preserve"> a technologické části </w:t>
      </w:r>
      <w:r w:rsidRPr="00BC17AC">
        <w:rPr>
          <w:smallCaps/>
        </w:rPr>
        <w:t>díla</w:t>
      </w:r>
      <w:r w:rsidRPr="00BC17AC">
        <w:t xml:space="preserve">, při současném dodržení požadavků uvedených v této příloze 1 </w:t>
      </w:r>
      <w:r w:rsidRPr="00BC17AC">
        <w:rPr>
          <w:smallCaps/>
        </w:rPr>
        <w:t>smlouvy</w:t>
      </w:r>
      <w:r w:rsidRPr="00BC17AC">
        <w:t xml:space="preserve"> a jejích </w:t>
      </w:r>
      <w:r>
        <w:t>D</w:t>
      </w:r>
      <w:r w:rsidRPr="00BC17AC">
        <w:t xml:space="preserve">oplňcích na jejich rozsah a provedení. </w:t>
      </w:r>
    </w:p>
    <w:p w:rsidR="007348EE" w:rsidRPr="00BC17AC" w:rsidRDefault="007348EE" w:rsidP="007348EE">
      <w:pPr>
        <w:jc w:val="both"/>
      </w:pPr>
      <w:r w:rsidRPr="00BC17AC">
        <w:t xml:space="preserve">Dodávky </w:t>
      </w:r>
      <w:r w:rsidRPr="00CB24AA">
        <w:t>věcí</w:t>
      </w:r>
      <w:r w:rsidRPr="00BC17AC">
        <w:t xml:space="preserve"> pro stavební část </w:t>
      </w:r>
      <w:r w:rsidRPr="00BC17AC">
        <w:rPr>
          <w:smallCaps/>
        </w:rPr>
        <w:t>díla</w:t>
      </w:r>
      <w:r w:rsidRPr="00BC17AC">
        <w:t xml:space="preserve"> musí být, bez ohledu na jejich členění na SO, ve svém souhrnu úplné, tj. obsahovat veškeré </w:t>
      </w:r>
      <w:r w:rsidRPr="00CB24AA">
        <w:t>věci</w:t>
      </w:r>
      <w:r w:rsidRPr="00BC17AC">
        <w:t xml:space="preserve"> potřebné pro zajištění souladu stavební části </w:t>
      </w:r>
      <w:r w:rsidRPr="00BC17AC">
        <w:rPr>
          <w:smallCaps/>
        </w:rPr>
        <w:t>díla</w:t>
      </w:r>
      <w:r w:rsidRPr="00BC17AC">
        <w:t xml:space="preserve"> s potřebami personálu a instalovaných strojně-technologických zařízení, MaR a elektro a pro dosažení plné funkčnosti </w:t>
      </w:r>
      <w:r w:rsidRPr="00BC17AC">
        <w:rPr>
          <w:smallCaps/>
        </w:rPr>
        <w:t>díla</w:t>
      </w:r>
      <w:r w:rsidRPr="00BC17AC">
        <w:t xml:space="preserve"> jako celku.</w:t>
      </w:r>
    </w:p>
    <w:p w:rsidR="007348EE" w:rsidRPr="00BC17AC" w:rsidRDefault="007348EE" w:rsidP="007348EE">
      <w:pPr>
        <w:jc w:val="both"/>
      </w:pPr>
      <w:r w:rsidRPr="00BC17AC">
        <w:t xml:space="preserve">Dodávky </w:t>
      </w:r>
      <w:r w:rsidRPr="00CB24AA">
        <w:t>věcí</w:t>
      </w:r>
      <w:r w:rsidRPr="00BC17AC">
        <w:t xml:space="preserve"> pro technologickou část </w:t>
      </w:r>
      <w:r w:rsidRPr="00BC17AC">
        <w:rPr>
          <w:smallCaps/>
        </w:rPr>
        <w:t>díla</w:t>
      </w:r>
      <w:r w:rsidRPr="00BC17AC">
        <w:t xml:space="preserve"> musí být, bez ohledu na její rozčlenění pod jednotlivé PS, ve svém souhrnu úplné, tj. obsahovat veškeré </w:t>
      </w:r>
      <w:r w:rsidRPr="00CB24AA">
        <w:t>věci</w:t>
      </w:r>
      <w:r w:rsidRPr="00BC17AC">
        <w:t xml:space="preserve"> potřebné pro zajištění plné funkčnosti a parametrů </w:t>
      </w:r>
      <w:r w:rsidRPr="00BC17AC">
        <w:rPr>
          <w:smallCaps/>
        </w:rPr>
        <w:t>díla</w:t>
      </w:r>
      <w:r w:rsidRPr="00BC17AC">
        <w:t xml:space="preserve"> jako celku, vč. požadovaného rozsahu funkčnosti rozvodů tepla v přechodových stavech </w:t>
      </w:r>
      <w:r w:rsidRPr="00BC17AC">
        <w:rPr>
          <w:smallCaps/>
        </w:rPr>
        <w:t>díla</w:t>
      </w:r>
      <w:r w:rsidRPr="00BC17AC">
        <w:t xml:space="preserve"> (provizorní provoz). </w:t>
      </w:r>
    </w:p>
    <w:p w:rsidR="007348EE" w:rsidRPr="00BC17AC" w:rsidRDefault="007348EE" w:rsidP="007348EE">
      <w:pPr>
        <w:rPr>
          <w:b/>
          <w:smallCaps/>
        </w:rPr>
      </w:pPr>
      <w:bookmarkStart w:id="18" w:name="_Toc157916143"/>
      <w:bookmarkStart w:id="19" w:name="_Toc196033384"/>
      <w:bookmarkStart w:id="20" w:name="_Toc211673886"/>
      <w:bookmarkStart w:id="21" w:name="_Toc245780627"/>
      <w:bookmarkStart w:id="22" w:name="_Toc309037584"/>
      <w:r w:rsidRPr="00CB24AA">
        <w:t xml:space="preserve">Náhradní díly budou dodány v souladu s článkem 30 </w:t>
      </w:r>
      <w:r w:rsidRPr="00CB24AA">
        <w:rPr>
          <w:smallCaps/>
        </w:rPr>
        <w:t>smlouvy.</w:t>
      </w:r>
    </w:p>
    <w:p w:rsidR="00D50726" w:rsidRPr="00BC17AC" w:rsidRDefault="00702797" w:rsidP="00702797">
      <w:pPr>
        <w:pStyle w:val="Nadpis2"/>
        <w:numPr>
          <w:ilvl w:val="0"/>
          <w:numId w:val="0"/>
        </w:numPr>
        <w:ind w:left="1134" w:hanging="1134"/>
      </w:pPr>
      <w:bookmarkStart w:id="23" w:name="_Toc468976722"/>
      <w:bookmarkEnd w:id="18"/>
      <w:bookmarkEnd w:id="19"/>
      <w:bookmarkEnd w:id="20"/>
      <w:bookmarkEnd w:id="21"/>
      <w:bookmarkEnd w:id="22"/>
      <w:r w:rsidRPr="00BC17AC">
        <w:lastRenderedPageBreak/>
        <w:t>2.5</w:t>
      </w:r>
      <w:r w:rsidRPr="00BC17AC">
        <w:tab/>
      </w:r>
      <w:r w:rsidR="00D50726" w:rsidRPr="00BC17AC">
        <w:t>Dodávka služeb a prací</w:t>
      </w:r>
      <w:bookmarkEnd w:id="17"/>
      <w:bookmarkEnd w:id="23"/>
      <w:r w:rsidR="00D50726" w:rsidRPr="00BC17AC">
        <w:t xml:space="preserve"> </w:t>
      </w:r>
    </w:p>
    <w:p w:rsidR="007348EE" w:rsidRPr="00BC17AC" w:rsidRDefault="007348EE" w:rsidP="007348EE">
      <w:pPr>
        <w:spacing w:before="120"/>
        <w:jc w:val="both"/>
      </w:pPr>
      <w:bookmarkStart w:id="24" w:name="_Toc245780631"/>
      <w:bookmarkStart w:id="25" w:name="_Toc309037586"/>
      <w:bookmarkStart w:id="26" w:name="_Toc373406472"/>
      <w:r w:rsidRPr="00CB24AA">
        <w:t>Dodávky služeb a prací zahrnují služby a práce</w:t>
      </w:r>
      <w:r w:rsidRPr="00CB24AA">
        <w:rPr>
          <w:smallCaps/>
        </w:rPr>
        <w:t xml:space="preserve"> </w:t>
      </w:r>
      <w:r w:rsidRPr="00CB24AA">
        <w:t>uvedené v bodech (a) až (y) kapitoly 2.1 výše, při</w:t>
      </w:r>
      <w:r w:rsidRPr="00BC17AC">
        <w:t xml:space="preserve"> současném respektování požadavků a podmínek uvedených ve </w:t>
      </w:r>
      <w:r w:rsidRPr="00BC17AC">
        <w:rPr>
          <w:smallCaps/>
        </w:rPr>
        <w:t>smlouvě</w:t>
      </w:r>
      <w:r w:rsidRPr="00BC17AC">
        <w:t xml:space="preserve"> na jejich provádění.</w:t>
      </w:r>
    </w:p>
    <w:p w:rsidR="007348EE" w:rsidRPr="00BC17AC" w:rsidRDefault="007348EE" w:rsidP="007348EE">
      <w:pPr>
        <w:spacing w:before="120"/>
        <w:jc w:val="both"/>
      </w:pPr>
      <w:r w:rsidRPr="00BC17AC">
        <w:t>Současně platí následující upřesnění a doplnění:</w:t>
      </w:r>
    </w:p>
    <w:p w:rsidR="007348EE" w:rsidRPr="00BC17AC" w:rsidRDefault="007348EE" w:rsidP="007348EE">
      <w:pPr>
        <w:pStyle w:val="Odrka"/>
        <w:numPr>
          <w:ilvl w:val="0"/>
          <w:numId w:val="0"/>
        </w:numPr>
        <w:tabs>
          <w:tab w:val="left" w:pos="0"/>
        </w:tabs>
        <w:ind w:left="284" w:hanging="284"/>
      </w:pPr>
      <w:r w:rsidRPr="00AE1A4F">
        <w:rPr>
          <w:rFonts w:ascii="Symbol" w:hAnsi="Symbol"/>
        </w:rPr>
        <w:t></w:t>
      </w:r>
      <w:r w:rsidRPr="00AE1A4F">
        <w:rPr>
          <w:rFonts w:ascii="Symbol" w:hAnsi="Symbol"/>
        </w:rPr>
        <w:tab/>
      </w:r>
      <w:r w:rsidRPr="00AE1A4F">
        <w:rPr>
          <w:smallCaps/>
        </w:rPr>
        <w:t>Zhotovitel</w:t>
      </w:r>
      <w:r w:rsidRPr="00AE1A4F">
        <w:t xml:space="preserve"> zajistí koordinaci provádění </w:t>
      </w:r>
      <w:r w:rsidRPr="00AE1A4F">
        <w:rPr>
          <w:smallCaps/>
        </w:rPr>
        <w:t>díla</w:t>
      </w:r>
      <w:r w:rsidRPr="00AE1A4F">
        <w:t xml:space="preserve"> s prováděním rekonstrukcí navazujících VS/DPS</w:t>
      </w:r>
      <w:r w:rsidRPr="00BC17AC">
        <w:t xml:space="preserve"> jiných majitelů, zajišťovaných jinými zhotoviteli.  </w:t>
      </w:r>
    </w:p>
    <w:p w:rsidR="007348EE" w:rsidRPr="00BC17AC" w:rsidRDefault="007348EE" w:rsidP="007348EE">
      <w:pPr>
        <w:pStyle w:val="Odrka"/>
        <w:numPr>
          <w:ilvl w:val="0"/>
          <w:numId w:val="0"/>
        </w:numPr>
        <w:tabs>
          <w:tab w:val="left" w:pos="0"/>
        </w:tabs>
        <w:ind w:left="284" w:hanging="284"/>
      </w:pPr>
      <w:r w:rsidRPr="002437F8">
        <w:rPr>
          <w:rFonts w:ascii="Symbol" w:hAnsi="Symbol"/>
        </w:rPr>
        <w:t></w:t>
      </w:r>
      <w:r w:rsidRPr="002437F8">
        <w:rPr>
          <w:rFonts w:ascii="Symbol" w:hAnsi="Symbol"/>
        </w:rPr>
        <w:tab/>
      </w:r>
      <w:r w:rsidRPr="002437F8">
        <w:t xml:space="preserve">Před zahájením prací na venkovních HV rozvodech zajistí </w:t>
      </w:r>
      <w:r w:rsidRPr="002437F8">
        <w:rPr>
          <w:smallCaps/>
        </w:rPr>
        <w:t>zhotovitel:</w:t>
      </w:r>
    </w:p>
    <w:p w:rsidR="007348EE" w:rsidRPr="00BC17AC" w:rsidRDefault="007348EE" w:rsidP="007348EE">
      <w:pPr>
        <w:tabs>
          <w:tab w:val="left" w:pos="709"/>
        </w:tabs>
        <w:ind w:left="720" w:hanging="360"/>
      </w:pPr>
      <w:r w:rsidRPr="00BC17AC">
        <w:rPr>
          <w:rFonts w:ascii="Symbol" w:hAnsi="Symbol"/>
        </w:rPr>
        <w:t></w:t>
      </w:r>
      <w:r w:rsidRPr="00BC17AC">
        <w:rPr>
          <w:rFonts w:ascii="Symbol" w:hAnsi="Symbol"/>
        </w:rPr>
        <w:tab/>
      </w:r>
      <w:r w:rsidRPr="00BC17AC">
        <w:t xml:space="preserve">splnění podmínek legislativních povolení záborů pozemků pro výkopy, skládky materiálu, mezideponie, zařízení </w:t>
      </w:r>
      <w:r w:rsidRPr="00CB24AA">
        <w:rPr>
          <w:smallCaps/>
        </w:rPr>
        <w:t>staveniště</w:t>
      </w:r>
      <w:r w:rsidRPr="00BC17AC">
        <w:t>.</w:t>
      </w:r>
    </w:p>
    <w:p w:rsidR="007348EE" w:rsidRPr="00BC17AC" w:rsidRDefault="007348EE" w:rsidP="007348EE">
      <w:pPr>
        <w:tabs>
          <w:tab w:val="left" w:pos="709"/>
        </w:tabs>
        <w:ind w:left="720" w:hanging="360"/>
      </w:pPr>
      <w:r w:rsidRPr="00BC17AC">
        <w:rPr>
          <w:rFonts w:ascii="Symbol" w:hAnsi="Symbol"/>
        </w:rPr>
        <w:t></w:t>
      </w:r>
      <w:r w:rsidRPr="00BC17AC">
        <w:rPr>
          <w:rFonts w:ascii="Symbol" w:hAnsi="Symbol"/>
        </w:rPr>
        <w:tab/>
      </w:r>
      <w:r w:rsidRPr="00BC17AC">
        <w:t>přesné vytýčení trasy horkovodních rozvodů, přičemž je třeba respektovat stávající parní rozvody a ostatní stávající sekundární topné rozvody, zejména v místech jejich křížení. V místech křížení se stávajícími top</w:t>
      </w:r>
      <w:r>
        <w:t xml:space="preserve">nými rozvody </w:t>
      </w:r>
      <w:r w:rsidRPr="00BC17AC">
        <w:t>budou provedeny kopané sondy pro ověření jejich hloubkového uložení a krytí, na jejichž základě bude upřesněno hloubkové uložení nových horkovodních rozvodů.</w:t>
      </w:r>
    </w:p>
    <w:p w:rsidR="007348EE" w:rsidRPr="00BC17AC" w:rsidRDefault="007348EE" w:rsidP="007348EE">
      <w:pPr>
        <w:tabs>
          <w:tab w:val="left" w:pos="643"/>
        </w:tabs>
        <w:ind w:left="720" w:hanging="360"/>
      </w:pPr>
      <w:r w:rsidRPr="00BC17AC">
        <w:rPr>
          <w:rFonts w:ascii="Symbol" w:hAnsi="Symbol"/>
        </w:rPr>
        <w:t></w:t>
      </w:r>
      <w:r w:rsidRPr="00BC17AC">
        <w:rPr>
          <w:rFonts w:ascii="Symbol" w:hAnsi="Symbol"/>
        </w:rPr>
        <w:tab/>
      </w:r>
      <w:r w:rsidRPr="00BC17AC">
        <w:t>fotodokumentaci výchozího stavu před zahájením prací</w:t>
      </w:r>
    </w:p>
    <w:p w:rsidR="007348EE" w:rsidRPr="00BC17AC" w:rsidRDefault="007348EE" w:rsidP="007348EE">
      <w:pPr>
        <w:pStyle w:val="Odrka"/>
        <w:numPr>
          <w:ilvl w:val="0"/>
          <w:numId w:val="0"/>
        </w:numPr>
        <w:tabs>
          <w:tab w:val="left" w:pos="0"/>
        </w:tabs>
        <w:ind w:left="284" w:hanging="284"/>
        <w:rPr>
          <w:smallCaps/>
        </w:rPr>
      </w:pPr>
      <w:r w:rsidRPr="00BC17AC">
        <w:rPr>
          <w:rFonts w:ascii="Symbol" w:hAnsi="Symbol"/>
          <w:smallCaps/>
        </w:rPr>
        <w:t></w:t>
      </w:r>
      <w:r w:rsidRPr="00BC17AC">
        <w:rPr>
          <w:rFonts w:ascii="Symbol" w:hAnsi="Symbol"/>
          <w:smallCaps/>
        </w:rPr>
        <w:tab/>
      </w:r>
      <w:r w:rsidRPr="00BC17AC">
        <w:t xml:space="preserve">Po ukončení prací zajistí </w:t>
      </w:r>
      <w:r w:rsidRPr="00BC17AC">
        <w:rPr>
          <w:smallCaps/>
        </w:rPr>
        <w:t>zhotovitel:</w:t>
      </w:r>
    </w:p>
    <w:p w:rsidR="007348EE" w:rsidRPr="00BC17AC" w:rsidRDefault="007348EE" w:rsidP="007348EE">
      <w:pPr>
        <w:tabs>
          <w:tab w:val="left" w:pos="643"/>
        </w:tabs>
        <w:ind w:left="720" w:hanging="360"/>
      </w:pPr>
      <w:r w:rsidRPr="00AE1A4F">
        <w:rPr>
          <w:rFonts w:ascii="Symbol" w:hAnsi="Symbol"/>
        </w:rPr>
        <w:t></w:t>
      </w:r>
      <w:r w:rsidRPr="00AE1A4F">
        <w:rPr>
          <w:rFonts w:ascii="Symbol" w:hAnsi="Symbol"/>
        </w:rPr>
        <w:tab/>
      </w:r>
      <w:r w:rsidRPr="00AE1A4F">
        <w:t>fotodokumentaci a protokolární předání prostupů do objektů VS/DPS</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rPr>
          <w:smallCaps/>
        </w:rPr>
        <w:t>Zhotovitel</w:t>
      </w:r>
      <w:r w:rsidRPr="00BC17AC">
        <w:t xml:space="preserve"> zajistí/provede, v souladu s čl. 29 </w:t>
      </w:r>
      <w:r w:rsidRPr="00BC17AC">
        <w:rPr>
          <w:smallCaps/>
        </w:rPr>
        <w:t>smlouv</w:t>
      </w:r>
      <w:r w:rsidRPr="00BC17AC">
        <w:t xml:space="preserve">y, zaškolení zástupců </w:t>
      </w:r>
      <w:r w:rsidRPr="00BC17AC">
        <w:rPr>
          <w:smallCaps/>
        </w:rPr>
        <w:t>objednatele</w:t>
      </w:r>
      <w:r w:rsidRPr="00BC17AC">
        <w:t xml:space="preserve"> nutných pro obsluhu a údržbu </w:t>
      </w:r>
      <w:r w:rsidRPr="00BC17AC">
        <w:rPr>
          <w:smallCaps/>
        </w:rPr>
        <w:t>díla</w:t>
      </w:r>
      <w:r w:rsidRPr="00BC17AC">
        <w:t xml:space="preserve">. Toto školení bude provedeno minimálně pro </w:t>
      </w:r>
    </w:p>
    <w:p w:rsidR="007348EE" w:rsidRPr="004635BA" w:rsidRDefault="007348EE" w:rsidP="007348EE">
      <w:pPr>
        <w:tabs>
          <w:tab w:val="left" w:pos="643"/>
        </w:tabs>
        <w:ind w:left="720" w:hanging="360"/>
      </w:pPr>
      <w:r w:rsidRPr="004635BA">
        <w:rPr>
          <w:rFonts w:ascii="Symbol" w:hAnsi="Symbol"/>
        </w:rPr>
        <w:t></w:t>
      </w:r>
      <w:r w:rsidRPr="004635BA">
        <w:rPr>
          <w:rFonts w:ascii="Symbol" w:hAnsi="Symbol"/>
        </w:rPr>
        <w:tab/>
      </w:r>
      <w:r w:rsidRPr="004635BA">
        <w:t>6 pracovníků v profesi strojní</w:t>
      </w:r>
    </w:p>
    <w:p w:rsidR="007348EE" w:rsidRPr="004635BA" w:rsidRDefault="007348EE" w:rsidP="007348EE">
      <w:pPr>
        <w:tabs>
          <w:tab w:val="left" w:pos="643"/>
        </w:tabs>
        <w:ind w:left="720" w:hanging="360"/>
      </w:pPr>
      <w:r w:rsidRPr="004635BA">
        <w:rPr>
          <w:rFonts w:ascii="Symbol" w:hAnsi="Symbol"/>
        </w:rPr>
        <w:t></w:t>
      </w:r>
      <w:r w:rsidRPr="004635BA">
        <w:rPr>
          <w:rFonts w:ascii="Symbol" w:hAnsi="Symbol"/>
        </w:rPr>
        <w:tab/>
      </w:r>
      <w:r w:rsidRPr="004635BA">
        <w:t>6 pracovníků v profesi elektro a MaR</w:t>
      </w:r>
    </w:p>
    <w:p w:rsidR="007348EE" w:rsidRPr="00BC17AC" w:rsidRDefault="007348EE" w:rsidP="007348EE">
      <w:pPr>
        <w:ind w:left="360"/>
      </w:pPr>
      <w:r w:rsidRPr="00BC17AC">
        <w:rPr>
          <w:smallCaps/>
        </w:rPr>
        <w:t>Objednatel</w:t>
      </w:r>
      <w:r w:rsidRPr="00BC17AC">
        <w:t xml:space="preserve"> může na školení nominovat i zástupce třetích organizací, které využívá nebo bude využívat pro zajištění provozu a údržby </w:t>
      </w:r>
      <w:r w:rsidRPr="00BC17AC">
        <w:rPr>
          <w:smallCaps/>
        </w:rPr>
        <w:t>díla</w:t>
      </w:r>
      <w:r w:rsidRPr="00BC17AC">
        <w:t xml:space="preserve">. </w:t>
      </w:r>
    </w:p>
    <w:p w:rsidR="007348EE" w:rsidRPr="00BC17AC" w:rsidRDefault="007348EE" w:rsidP="007348EE">
      <w:pPr>
        <w:ind w:left="360"/>
      </w:pPr>
      <w:r w:rsidRPr="00BC17AC">
        <w:t xml:space="preserve">Obsah a délka kurzů pro zástupce </w:t>
      </w:r>
      <w:r>
        <w:rPr>
          <w:smallCaps/>
        </w:rPr>
        <w:t>o</w:t>
      </w:r>
      <w:r w:rsidRPr="00BC17AC">
        <w:rPr>
          <w:smallCaps/>
        </w:rPr>
        <w:t>bjednatele</w:t>
      </w:r>
      <w:r w:rsidRPr="00BC17AC">
        <w:t xml:space="preserve"> budou zvoleny tak, aby byli pracovníci schopni zvládat veškeré úkoly vyplývající z jejich pracovního zařazení v souvislosti s provozem, obsluhou a údržbou </w:t>
      </w:r>
      <w:r w:rsidRPr="00BC17AC">
        <w:rPr>
          <w:smallCaps/>
        </w:rPr>
        <w:t>díla</w:t>
      </w:r>
      <w:r w:rsidRPr="00BC17AC">
        <w:t>, což bude stvrzeno protokolem o proškolení.</w:t>
      </w:r>
    </w:p>
    <w:p w:rsidR="007348EE" w:rsidRPr="00BC17AC" w:rsidRDefault="007348EE" w:rsidP="007348EE">
      <w:pPr>
        <w:ind w:left="360"/>
      </w:pPr>
      <w:r w:rsidRPr="00BC17AC">
        <w:t xml:space="preserve">Náklady spojené se zaškolením jsou součástí ceny </w:t>
      </w:r>
      <w:r w:rsidRPr="00BC17AC">
        <w:rPr>
          <w:smallCaps/>
        </w:rPr>
        <w:t>díla</w:t>
      </w:r>
      <w:r w:rsidRPr="00BC17AC">
        <w:t>. Školení bude prováděno v</w:t>
      </w:r>
      <w:r>
        <w:t xml:space="preserve"> sídle </w:t>
      </w:r>
      <w:r w:rsidRPr="004635BA">
        <w:rPr>
          <w:smallCaps/>
        </w:rPr>
        <w:t>objednatele</w:t>
      </w:r>
      <w:r w:rsidRPr="004635BA">
        <w:t>, výuka bude probíhat v českém jazyce.</w:t>
      </w:r>
    </w:p>
    <w:p w:rsidR="007348EE" w:rsidRPr="00BC17AC" w:rsidRDefault="007348EE" w:rsidP="007348EE">
      <w:pPr>
        <w:ind w:left="360"/>
      </w:pPr>
      <w:r w:rsidRPr="00BC17AC">
        <w:t xml:space="preserve">Školení provede a ukončí </w:t>
      </w:r>
      <w:r w:rsidRPr="00BC17AC">
        <w:rPr>
          <w:smallCaps/>
        </w:rPr>
        <w:t>zhotovitel</w:t>
      </w:r>
      <w:r w:rsidRPr="00BC17AC">
        <w:t xml:space="preserve"> nejpozději 14 </w:t>
      </w:r>
      <w:r w:rsidRPr="00BC17AC">
        <w:rPr>
          <w:smallCaps/>
        </w:rPr>
        <w:t>dnů</w:t>
      </w:r>
      <w:r w:rsidRPr="00BC17AC">
        <w:t xml:space="preserve"> před zahájením </w:t>
      </w:r>
      <w:r w:rsidRPr="00CB24AA">
        <w:rPr>
          <w:smallCaps/>
        </w:rPr>
        <w:t>uvádění do provozu</w:t>
      </w:r>
      <w:r w:rsidRPr="00BC17AC">
        <w:t>.</w:t>
      </w:r>
    </w:p>
    <w:p w:rsidR="007348EE" w:rsidRPr="00BC17AC" w:rsidRDefault="007348EE" w:rsidP="007348EE">
      <w:pPr>
        <w:ind w:left="360"/>
      </w:pPr>
      <w:r w:rsidRPr="00BC17AC">
        <w:t xml:space="preserve">Účastníci školení obdrží od </w:t>
      </w:r>
      <w:r w:rsidRPr="00BC17AC">
        <w:rPr>
          <w:smallCaps/>
        </w:rPr>
        <w:t>zhotovitele</w:t>
      </w:r>
      <w:r w:rsidRPr="00BC17AC">
        <w:t xml:space="preserve"> veškeré školicí materiály a program školení v českém jazyce, a to v termínu minimálně 30 </w:t>
      </w:r>
      <w:r w:rsidRPr="00BC17AC">
        <w:rPr>
          <w:smallCaps/>
        </w:rPr>
        <w:t>dnů</w:t>
      </w:r>
      <w:r w:rsidRPr="00BC17AC">
        <w:t xml:space="preserve"> před zahájením školení. Pro školení obsluh musí být k dispozici v dostatečném předstihu předpis pro provoz a údržbu zařízení.</w:t>
      </w:r>
    </w:p>
    <w:p w:rsidR="007348EE" w:rsidRPr="00BC17AC" w:rsidRDefault="007348EE" w:rsidP="007348EE">
      <w:pPr>
        <w:ind w:left="360"/>
      </w:pPr>
      <w:r w:rsidRPr="00BC17AC">
        <w:t xml:space="preserve">Dále jako součást přípravy pro budoucí provoz a údržbu </w:t>
      </w:r>
      <w:r>
        <w:rPr>
          <w:smallCaps/>
        </w:rPr>
        <w:t>d</w:t>
      </w:r>
      <w:r w:rsidRPr="00BC17AC">
        <w:rPr>
          <w:smallCaps/>
        </w:rPr>
        <w:t>íla</w:t>
      </w:r>
      <w:r w:rsidRPr="00BC17AC">
        <w:t xml:space="preserve">, budou mít vybraní zaměstnanci </w:t>
      </w:r>
      <w:r w:rsidRPr="00BC17AC">
        <w:rPr>
          <w:smallCaps/>
        </w:rPr>
        <w:t>objednatele</w:t>
      </w:r>
      <w:r w:rsidRPr="00BC17AC">
        <w:t xml:space="preserve"> možnost (po domluvě </w:t>
      </w:r>
      <w:r w:rsidRPr="00BC17AC">
        <w:rPr>
          <w:smallCaps/>
        </w:rPr>
        <w:t>zhotovitele</w:t>
      </w:r>
      <w:r w:rsidRPr="00BC17AC">
        <w:t xml:space="preserve"> a </w:t>
      </w:r>
      <w:r w:rsidRPr="00BC17AC">
        <w:rPr>
          <w:smallCaps/>
        </w:rPr>
        <w:t>objednatele</w:t>
      </w:r>
      <w:r w:rsidRPr="00BC17AC">
        <w:t xml:space="preserve">), být přítomni s pracovníky </w:t>
      </w:r>
      <w:r w:rsidRPr="00BC17AC">
        <w:rPr>
          <w:smallCaps/>
        </w:rPr>
        <w:t>zhotovitele</w:t>
      </w:r>
      <w:r w:rsidRPr="00BC17AC">
        <w:t xml:space="preserve"> při montáži a uvádění </w:t>
      </w:r>
      <w:r w:rsidRPr="00BC17AC">
        <w:rPr>
          <w:smallCaps/>
        </w:rPr>
        <w:t xml:space="preserve">díla </w:t>
      </w:r>
      <w:r w:rsidRPr="00BC17AC">
        <w:t xml:space="preserve">do provozu, a to bez jakýchkoliv dalších finančních požadavků </w:t>
      </w:r>
      <w:r w:rsidRPr="00BC17AC">
        <w:rPr>
          <w:smallCaps/>
        </w:rPr>
        <w:t>zhotovitele</w:t>
      </w:r>
      <w:r w:rsidRPr="00BC17AC">
        <w:t>.</w:t>
      </w:r>
    </w:p>
    <w:p w:rsidR="00BD2730" w:rsidRPr="00BC17AC" w:rsidRDefault="00702797" w:rsidP="00702797">
      <w:pPr>
        <w:pStyle w:val="Nadpis2"/>
        <w:numPr>
          <w:ilvl w:val="0"/>
          <w:numId w:val="0"/>
        </w:numPr>
        <w:ind w:left="1134" w:hanging="1134"/>
      </w:pPr>
      <w:bookmarkStart w:id="27" w:name="_Toc468976723"/>
      <w:r w:rsidRPr="00BC17AC">
        <w:t>2.6</w:t>
      </w:r>
      <w:r w:rsidRPr="00BC17AC">
        <w:tab/>
      </w:r>
      <w:r w:rsidR="00BD2730" w:rsidRPr="00BC17AC">
        <w:t>Užívací práva a software</w:t>
      </w:r>
      <w:bookmarkEnd w:id="24"/>
      <w:bookmarkEnd w:id="25"/>
      <w:bookmarkEnd w:id="26"/>
      <w:bookmarkEnd w:id="27"/>
    </w:p>
    <w:p w:rsidR="007348EE" w:rsidRPr="00BC17AC" w:rsidRDefault="007348EE" w:rsidP="007348EE">
      <w:pPr>
        <w:jc w:val="both"/>
      </w:pPr>
      <w:bookmarkStart w:id="28" w:name="_Toc196033389"/>
      <w:bookmarkStart w:id="29" w:name="_Toc211673891"/>
      <w:bookmarkStart w:id="30" w:name="_Toc245780632"/>
      <w:bookmarkStart w:id="31" w:name="_Toc309037587"/>
      <w:bookmarkStart w:id="32" w:name="_Toc373406473"/>
      <w:r w:rsidRPr="00BC17AC">
        <w:t xml:space="preserve">Licence a </w:t>
      </w:r>
      <w:r w:rsidRPr="00BC17AC">
        <w:rPr>
          <w:smallCaps/>
        </w:rPr>
        <w:t>užívací práva</w:t>
      </w:r>
      <w:r w:rsidRPr="00BC17AC">
        <w:t xml:space="preserve"> udělená </w:t>
      </w:r>
      <w:r w:rsidRPr="00BC17AC">
        <w:rPr>
          <w:smallCaps/>
        </w:rPr>
        <w:t>zhotovitelem</w:t>
      </w:r>
      <w:r w:rsidRPr="00BC17AC">
        <w:t xml:space="preserve"> v souladu a za podmínek uvedených v čl. 17 </w:t>
      </w:r>
      <w:r w:rsidRPr="00BC17AC">
        <w:rPr>
          <w:smallCaps/>
        </w:rPr>
        <w:t>smlouvy</w:t>
      </w:r>
      <w:r w:rsidRPr="00BC17AC">
        <w:t xml:space="preserve"> budou zahrnovat i licence a </w:t>
      </w:r>
      <w:r w:rsidRPr="00BC17AC">
        <w:rPr>
          <w:smallCaps/>
        </w:rPr>
        <w:t>užívací práva</w:t>
      </w:r>
      <w:r w:rsidRPr="00BC17AC">
        <w:t xml:space="preserve"> k dodávanému software, přičemž součástí </w:t>
      </w:r>
      <w:r w:rsidRPr="00BC17AC">
        <w:rPr>
          <w:smallCaps/>
        </w:rPr>
        <w:t>díla</w:t>
      </w:r>
      <w:r w:rsidRPr="00BC17AC">
        <w:t xml:space="preserve"> je zejména:</w:t>
      </w:r>
    </w:p>
    <w:p w:rsidR="007348EE" w:rsidRPr="00BC17AC" w:rsidRDefault="007348EE" w:rsidP="007348EE">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Dodávka veškerého systémového programového vybavení pro dodané programovatelné technické prostředky (SW realizující jejich veškeré standardní funkce a komunikace - operační systémy, firmware) včetně originálních instalačních nosičů dat.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Dodávka veškerého aplikačního software pro dodané programovatelné technické prostředky (SW vytvořený pro konkrétní aplikace určené pro řešení funkcí specifických</w:t>
      </w:r>
      <w:r w:rsidRPr="00BC17AC" w:rsidDel="00527096">
        <w:t xml:space="preserve"> </w:t>
      </w:r>
      <w:r w:rsidRPr="00BC17AC">
        <w:t xml:space="preserve">pro </w:t>
      </w:r>
      <w:r w:rsidRPr="00BC17AC">
        <w:rPr>
          <w:smallCaps/>
        </w:rPr>
        <w:t>dílo</w:t>
      </w:r>
      <w:r w:rsidRPr="00BC17AC">
        <w:t>) včetně originálních instalačních nosičů dat.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Dodávka veškerých softwarových prostředků potřebných pro zkoušení, testování, údržbu, úpravy a další rozvoj dodaných programovatelných technických prostředků, včetně licence na jejich používání.</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Provedení úprav aplikačního software programovatelných prostředků, které vyplynou ze zjištěných nedostatků v průběhu zkoušek, </w:t>
      </w:r>
      <w:r w:rsidRPr="00BC17AC">
        <w:rPr>
          <w:smallCaps/>
        </w:rPr>
        <w:t>uvádění do provozu</w:t>
      </w:r>
      <w:r w:rsidRPr="00BC17AC">
        <w:t xml:space="preserve">, </w:t>
      </w:r>
      <w:r w:rsidRPr="004635BA">
        <w:rPr>
          <w:smallCaps/>
        </w:rPr>
        <w:t>ověřovacího</w:t>
      </w:r>
      <w:r w:rsidRPr="00BC17AC">
        <w:rPr>
          <w:smallCaps/>
        </w:rPr>
        <w:t xml:space="preserve"> provozu</w:t>
      </w:r>
      <w:r w:rsidRPr="00BC17AC">
        <w:t xml:space="preserve"> a v </w:t>
      </w:r>
      <w:r w:rsidRPr="00BC17AC">
        <w:rPr>
          <w:smallCaps/>
        </w:rPr>
        <w:t xml:space="preserve">záruční lhůtě. </w:t>
      </w:r>
      <w:r w:rsidRPr="00BC17AC">
        <w:t>Součástí</w:t>
      </w:r>
      <w:r w:rsidRPr="00BC17AC">
        <w:rPr>
          <w:smallCaps/>
        </w:rPr>
        <w:t xml:space="preserve"> díla </w:t>
      </w:r>
      <w:r w:rsidRPr="00BC17AC">
        <w:t xml:space="preserve">jsou i změny SW do rozsahu 20% zdrojových souborů celého aplikačního SW vyvolané důvody na straně </w:t>
      </w:r>
      <w:r w:rsidRPr="00BC17AC">
        <w:rPr>
          <w:smallCaps/>
        </w:rPr>
        <w:t xml:space="preserve">objednatele, </w:t>
      </w:r>
      <w:r w:rsidRPr="00BC17AC">
        <w:t>jako jsou</w:t>
      </w:r>
      <w:r w:rsidRPr="00BC17AC">
        <w:rPr>
          <w:smallCaps/>
        </w:rPr>
        <w:t xml:space="preserve"> </w:t>
      </w:r>
      <w:r w:rsidRPr="00BC17AC">
        <w:t xml:space="preserve">např. dodatečné požadavky </w:t>
      </w:r>
      <w:r w:rsidRPr="00BC17AC">
        <w:rPr>
          <w:smallCaps/>
        </w:rPr>
        <w:t>objednatele</w:t>
      </w:r>
      <w:r w:rsidRPr="00BC17AC">
        <w:t xml:space="preserve"> na změny SW vyplývající z provozních zkušeností získaných před uplynutím </w:t>
      </w:r>
      <w:r w:rsidRPr="00BC17AC">
        <w:rPr>
          <w:smallCaps/>
        </w:rPr>
        <w:t>záruční lhůty</w:t>
      </w:r>
      <w:r w:rsidRPr="00BC17AC">
        <w:t>.</w:t>
      </w:r>
    </w:p>
    <w:p w:rsidR="00BD2730" w:rsidRPr="00BC17AC" w:rsidRDefault="00702797" w:rsidP="00702797">
      <w:pPr>
        <w:pStyle w:val="Nadpis1"/>
        <w:numPr>
          <w:ilvl w:val="0"/>
          <w:numId w:val="0"/>
        </w:numPr>
        <w:ind w:left="1134" w:hanging="1134"/>
      </w:pPr>
      <w:bookmarkStart w:id="33" w:name="_Toc468976724"/>
      <w:r w:rsidRPr="00BC17AC">
        <w:rPr>
          <w:caps w:val="0"/>
          <w:color w:val="000000"/>
        </w:rPr>
        <w:t>3.</w:t>
      </w:r>
      <w:r w:rsidRPr="00BC17AC">
        <w:rPr>
          <w:caps w:val="0"/>
          <w:color w:val="000000"/>
        </w:rPr>
        <w:tab/>
      </w:r>
      <w:r w:rsidR="00BD2730" w:rsidRPr="00BC17AC">
        <w:t xml:space="preserve">Hranice </w:t>
      </w:r>
      <w:r w:rsidR="00BD2730" w:rsidRPr="00BC17AC">
        <w:rPr>
          <w:smallCaps/>
        </w:rPr>
        <w:t>DÍLA</w:t>
      </w:r>
      <w:bookmarkEnd w:id="28"/>
      <w:bookmarkEnd w:id="29"/>
      <w:bookmarkEnd w:id="30"/>
      <w:bookmarkEnd w:id="31"/>
      <w:bookmarkEnd w:id="32"/>
      <w:bookmarkEnd w:id="33"/>
    </w:p>
    <w:p w:rsidR="007348EE" w:rsidRPr="00BC17AC" w:rsidRDefault="007348EE" w:rsidP="007348EE">
      <w:bookmarkStart w:id="34" w:name="_Toc373406480"/>
      <w:r w:rsidRPr="00BC17AC">
        <w:t xml:space="preserve">Vnější hranice </w:t>
      </w:r>
      <w:r w:rsidRPr="00BC17AC">
        <w:rPr>
          <w:smallCaps/>
        </w:rPr>
        <w:t>díla</w:t>
      </w:r>
      <w:r w:rsidRPr="00BC17AC">
        <w:t xml:space="preserve"> jsou stanoveny následovně: </w:t>
      </w:r>
    </w:p>
    <w:p w:rsidR="007348EE" w:rsidRPr="00BC17AC" w:rsidRDefault="007348EE" w:rsidP="007348EE">
      <w:r w:rsidRPr="00BC17AC">
        <w:t xml:space="preserve">Tam, kde </w:t>
      </w:r>
      <w:r w:rsidRPr="00BC17AC">
        <w:rPr>
          <w:smallCaps/>
        </w:rPr>
        <w:t>dílo</w:t>
      </w:r>
      <w:r w:rsidRPr="00BC17AC">
        <w:t xml:space="preserve"> navazuje na existující zařízení </w:t>
      </w:r>
      <w:r w:rsidRPr="00BC17AC">
        <w:rPr>
          <w:smallCaps/>
        </w:rPr>
        <w:t>objednatele</w:t>
      </w:r>
      <w:r w:rsidRPr="00BC17AC">
        <w:t xml:space="preserve"> nebo jiných subjektů, budou dodávky </w:t>
      </w:r>
      <w:r w:rsidRPr="00AE1A4F">
        <w:rPr>
          <w:smallCaps/>
        </w:rPr>
        <w:t>zhotovitele</w:t>
      </w:r>
      <w:r w:rsidRPr="00AE1A4F">
        <w:t xml:space="preserve"> končit na připojovacích místech uvedených v </w:t>
      </w:r>
      <w:r>
        <w:t>D</w:t>
      </w:r>
      <w:r w:rsidRPr="00AE1A4F">
        <w:t>oplňcích 1 a 2.</w:t>
      </w:r>
      <w:r w:rsidRPr="00BC17AC">
        <w:t xml:space="preserve"> </w:t>
      </w:r>
    </w:p>
    <w:p w:rsidR="007348EE" w:rsidRPr="00BC17AC" w:rsidRDefault="007348EE" w:rsidP="007348EE">
      <w:pPr>
        <w:jc w:val="both"/>
      </w:pPr>
      <w:r w:rsidRPr="00BC17AC">
        <w:t xml:space="preserve">Hranice dodávek stavební části jsou určeny vymezeným prostorem pro jejich realizaci. </w:t>
      </w:r>
    </w:p>
    <w:p w:rsidR="007348EE" w:rsidRPr="00BC17AC" w:rsidRDefault="007348EE" w:rsidP="007348EE">
      <w:pPr>
        <w:jc w:val="both"/>
      </w:pPr>
      <w:r w:rsidRPr="00BC17AC">
        <w:t xml:space="preserve">Vlastní napojení </w:t>
      </w:r>
      <w:r w:rsidRPr="00BC17AC">
        <w:rPr>
          <w:smallCaps/>
        </w:rPr>
        <w:t>díla</w:t>
      </w:r>
      <w:r w:rsidRPr="00BC17AC">
        <w:t xml:space="preserve"> na navazující zařízení, stejně tak jako případné úpravy na navazujícím zařízení, budou-li nutné pro dosažení kompatibility, provede </w:t>
      </w:r>
      <w:r w:rsidRPr="00BC17AC">
        <w:rPr>
          <w:smallCaps/>
        </w:rPr>
        <w:t>zhotovitel.</w:t>
      </w:r>
      <w:r w:rsidRPr="00BC17AC">
        <w:t xml:space="preserve"> </w:t>
      </w:r>
    </w:p>
    <w:p w:rsidR="007348EE" w:rsidRPr="00BC17AC" w:rsidRDefault="007348EE" w:rsidP="007348EE">
      <w:pPr>
        <w:jc w:val="both"/>
      </w:pPr>
      <w:r w:rsidRPr="00BC17AC">
        <w:t xml:space="preserve">Hranice projektových prací </w:t>
      </w:r>
      <w:r w:rsidRPr="00BC17AC">
        <w:rPr>
          <w:smallCaps/>
        </w:rPr>
        <w:t>zhotovitele</w:t>
      </w:r>
      <w:r w:rsidRPr="00BC17AC">
        <w:t xml:space="preserve"> jsou obecně totožné s hranicemi dodávek. </w:t>
      </w:r>
    </w:p>
    <w:p w:rsidR="007348EE" w:rsidRPr="00BC17AC" w:rsidRDefault="007348EE" w:rsidP="007348EE">
      <w:pPr>
        <w:jc w:val="both"/>
      </w:pPr>
      <w:r w:rsidRPr="00BC17AC">
        <w:t>Poznámka:</w:t>
      </w:r>
    </w:p>
    <w:p w:rsidR="007348EE" w:rsidRPr="00BC17AC" w:rsidRDefault="007348EE" w:rsidP="007348EE">
      <w:pPr>
        <w:jc w:val="both"/>
      </w:pPr>
      <w:r w:rsidRPr="00BC17AC">
        <w:t xml:space="preserve">Vazby mezi jednotlivými SO, které jsou předmětem </w:t>
      </w:r>
      <w:r w:rsidRPr="00BC17AC">
        <w:rPr>
          <w:smallCaps/>
        </w:rPr>
        <w:t>díla</w:t>
      </w:r>
      <w:r w:rsidRPr="00BC17AC">
        <w:t>, jsou vazbami vnitřními a příslušná připojovací místa nejsou hranicemi dodávek.</w:t>
      </w:r>
    </w:p>
    <w:p w:rsidR="00116890" w:rsidRPr="00BC17AC" w:rsidRDefault="00702797" w:rsidP="00702797">
      <w:pPr>
        <w:pStyle w:val="Nadpis1"/>
        <w:numPr>
          <w:ilvl w:val="0"/>
          <w:numId w:val="0"/>
        </w:numPr>
        <w:ind w:left="1134" w:hanging="1134"/>
      </w:pPr>
      <w:bookmarkStart w:id="35" w:name="_Toc468976725"/>
      <w:r w:rsidRPr="00BC17AC">
        <w:rPr>
          <w:caps w:val="0"/>
          <w:color w:val="000000"/>
        </w:rPr>
        <w:t>4.</w:t>
      </w:r>
      <w:r w:rsidRPr="00BC17AC">
        <w:rPr>
          <w:caps w:val="0"/>
          <w:color w:val="000000"/>
        </w:rPr>
        <w:tab/>
      </w:r>
      <w:r w:rsidR="00116890" w:rsidRPr="00BC17AC">
        <w:t xml:space="preserve">základní technické </w:t>
      </w:r>
      <w:r w:rsidR="004D5C82" w:rsidRPr="00BC17AC">
        <w:t>údaje</w:t>
      </w:r>
      <w:r w:rsidR="00471A9E" w:rsidRPr="00BC17AC">
        <w:t xml:space="preserve"> </w:t>
      </w:r>
      <w:r w:rsidR="00C02D7C" w:rsidRPr="00BC17AC">
        <w:t>– stavební a technologická část</w:t>
      </w:r>
      <w:bookmarkEnd w:id="35"/>
    </w:p>
    <w:p w:rsidR="007348EE" w:rsidRPr="00BC17AC" w:rsidRDefault="007348EE" w:rsidP="007348EE">
      <w:r w:rsidRPr="00BC17AC">
        <w:t xml:space="preserve">Podrobné technické údaje a požadavky na jednotlivé SO a PS, jejichž realizace je součástí </w:t>
      </w:r>
      <w:r w:rsidRPr="00BC17AC">
        <w:rPr>
          <w:smallCaps/>
        </w:rPr>
        <w:t>díla</w:t>
      </w:r>
      <w:r w:rsidRPr="00BC17AC">
        <w:t>, j</w:t>
      </w:r>
      <w:r>
        <w:t>sou uvedeny v D</w:t>
      </w:r>
      <w:r w:rsidRPr="00BC17AC">
        <w:t xml:space="preserve">oplňcích 1 a 3 této přílohy 1 </w:t>
      </w:r>
      <w:r w:rsidRPr="00BC17AC">
        <w:rPr>
          <w:smallCaps/>
        </w:rPr>
        <w:t>smlouvy</w:t>
      </w:r>
      <w:r w:rsidRPr="00BC17AC">
        <w:t xml:space="preserve">. V  textu této kapitoly jsou uvedeny pouze základní údaje pro orientaci v předmětu </w:t>
      </w:r>
      <w:r w:rsidRPr="00BC17AC">
        <w:rPr>
          <w:smallCaps/>
        </w:rPr>
        <w:t>díla</w:t>
      </w:r>
      <w:r w:rsidRPr="00BC17AC">
        <w:t xml:space="preserve"> a dále ty údaje a informace, které znamenají upřesnění nebo změnu oproti těm, které jsou uvedeny v technických zprávách příslušných částí realizační PD. </w:t>
      </w:r>
      <w:r w:rsidRPr="00D8431D">
        <w:rPr>
          <w:highlight w:val="lightGray"/>
        </w:rPr>
        <w:t>Tyto změny jsou vyznačeny šedým pobarvením.</w:t>
      </w:r>
    </w:p>
    <w:tbl>
      <w:tblPr>
        <w:tblW w:w="9747" w:type="dxa"/>
        <w:tblLook w:val="04A0"/>
      </w:tblPr>
      <w:tblGrid>
        <w:gridCol w:w="9747"/>
      </w:tblGrid>
      <w:tr w:rsidR="004D5C82" w:rsidRPr="00BC17AC" w:rsidTr="003D0AB6">
        <w:tc>
          <w:tcPr>
            <w:tcW w:w="9747" w:type="dxa"/>
            <w:shd w:val="clear" w:color="auto" w:fill="auto"/>
          </w:tcPr>
          <w:p w:rsidR="00A1530F" w:rsidRPr="00BC17AC" w:rsidRDefault="00702797" w:rsidP="00702797">
            <w:pPr>
              <w:pStyle w:val="Nadpis2"/>
              <w:numPr>
                <w:ilvl w:val="0"/>
                <w:numId w:val="0"/>
              </w:numPr>
              <w:ind w:left="1134" w:hanging="1134"/>
            </w:pPr>
            <w:bookmarkStart w:id="36" w:name="_Toc468976726"/>
            <w:bookmarkEnd w:id="34"/>
            <w:r w:rsidRPr="00BC17AC">
              <w:t>4.1</w:t>
            </w:r>
            <w:r w:rsidRPr="00BC17AC">
              <w:tab/>
            </w:r>
            <w:r w:rsidR="00C422FF" w:rsidRPr="00BC17AC">
              <w:t>E</w:t>
            </w:r>
            <w:r w:rsidR="00A1530F" w:rsidRPr="00BC17AC">
              <w:t>tapa 1</w:t>
            </w:r>
            <w:bookmarkEnd w:id="36"/>
          </w:p>
          <w:p w:rsidR="004D5C82" w:rsidRPr="00BC17AC" w:rsidRDefault="00702797" w:rsidP="00702797">
            <w:pPr>
              <w:pStyle w:val="Nadpis3"/>
              <w:numPr>
                <w:ilvl w:val="0"/>
                <w:numId w:val="0"/>
              </w:numPr>
              <w:ind w:left="1134" w:hanging="1134"/>
              <w:rPr>
                <w:color w:val="auto"/>
              </w:rPr>
            </w:pPr>
            <w:bookmarkStart w:id="37" w:name="_Toc468976727"/>
            <w:r w:rsidRPr="00BC17AC">
              <w:rPr>
                <w:caps w:val="0"/>
                <w:color w:val="000000"/>
              </w:rPr>
              <w:t>4.1.1</w:t>
            </w:r>
            <w:r w:rsidRPr="00BC17AC">
              <w:rPr>
                <w:caps w:val="0"/>
                <w:color w:val="000000"/>
              </w:rPr>
              <w:tab/>
            </w:r>
            <w:r w:rsidR="004D5C82" w:rsidRPr="00BC17AC">
              <w:rPr>
                <w:color w:val="auto"/>
              </w:rPr>
              <w:t xml:space="preserve">SO </w:t>
            </w:r>
            <w:r w:rsidR="003F4C03" w:rsidRPr="00BC17AC">
              <w:rPr>
                <w:color w:val="auto"/>
              </w:rPr>
              <w:t>01</w:t>
            </w:r>
            <w:r w:rsidR="00775CD2" w:rsidRPr="00BC17AC">
              <w:rPr>
                <w:color w:val="auto"/>
              </w:rPr>
              <w:t>.1</w:t>
            </w:r>
            <w:r w:rsidR="004D5C82" w:rsidRPr="00BC17AC">
              <w:rPr>
                <w:color w:val="auto"/>
              </w:rPr>
              <w:t xml:space="preserve"> </w:t>
            </w:r>
            <w:r w:rsidR="0083568C" w:rsidRPr="00BC17AC">
              <w:rPr>
                <w:color w:val="auto"/>
              </w:rPr>
              <w:t xml:space="preserve">– </w:t>
            </w:r>
            <w:r w:rsidR="004D5C82" w:rsidRPr="00BC17AC">
              <w:rPr>
                <w:color w:val="auto"/>
              </w:rPr>
              <w:t>H</w:t>
            </w:r>
            <w:r w:rsidR="00D114CD" w:rsidRPr="00BC17AC">
              <w:rPr>
                <w:color w:val="auto"/>
              </w:rPr>
              <w:t>orkovod</w:t>
            </w:r>
            <w:r w:rsidR="00775CD2" w:rsidRPr="00BC17AC">
              <w:rPr>
                <w:color w:val="auto"/>
              </w:rPr>
              <w:t xml:space="preserve"> – Etapa 1</w:t>
            </w:r>
            <w:bookmarkEnd w:id="37"/>
          </w:p>
        </w:tc>
      </w:tr>
      <w:tr w:rsidR="00085191" w:rsidRPr="00BC17AC" w:rsidTr="003D0AB6">
        <w:tc>
          <w:tcPr>
            <w:tcW w:w="9747" w:type="dxa"/>
            <w:shd w:val="clear" w:color="auto" w:fill="auto"/>
          </w:tcPr>
          <w:p w:rsidR="004D5C82" w:rsidRPr="00BC17AC" w:rsidRDefault="004D5C82" w:rsidP="00E64794">
            <w:pPr>
              <w:rPr>
                <w:b/>
                <w:u w:val="single"/>
              </w:rPr>
            </w:pPr>
            <w:r w:rsidRPr="00BC17AC">
              <w:rPr>
                <w:b/>
                <w:u w:val="single"/>
              </w:rPr>
              <w:t>Technické parametry horkovodu</w:t>
            </w:r>
            <w:r w:rsidR="003F4C03" w:rsidRPr="00BC17AC">
              <w:rPr>
                <w:b/>
                <w:u w:val="single"/>
              </w:rPr>
              <w:t xml:space="preserve"> (platí </w:t>
            </w:r>
            <w:r w:rsidR="008C7158" w:rsidRPr="00BC17AC">
              <w:rPr>
                <w:b/>
                <w:u w:val="single"/>
              </w:rPr>
              <w:t xml:space="preserve">i </w:t>
            </w:r>
            <w:r w:rsidR="00E64794" w:rsidRPr="00BC17AC">
              <w:rPr>
                <w:b/>
                <w:u w:val="single"/>
              </w:rPr>
              <w:t xml:space="preserve">pro horkovod - </w:t>
            </w:r>
            <w:r w:rsidR="003F4C03" w:rsidRPr="00BC17AC">
              <w:rPr>
                <w:b/>
                <w:smallCaps/>
                <w:u w:val="single"/>
              </w:rPr>
              <w:t>etapy</w:t>
            </w:r>
            <w:r w:rsidR="008C7158" w:rsidRPr="00BC17AC">
              <w:rPr>
                <w:b/>
                <w:smallCaps/>
                <w:u w:val="single"/>
              </w:rPr>
              <w:t xml:space="preserve"> 2.1, </w:t>
            </w:r>
            <w:proofErr w:type="gramStart"/>
            <w:r w:rsidR="008C7158" w:rsidRPr="00BC17AC">
              <w:rPr>
                <w:b/>
                <w:smallCaps/>
                <w:u w:val="single"/>
              </w:rPr>
              <w:t xml:space="preserve">2.2  </w:t>
            </w:r>
            <w:r w:rsidR="008C7158" w:rsidRPr="00BC17AC">
              <w:rPr>
                <w:b/>
                <w:u w:val="single"/>
              </w:rPr>
              <w:t xml:space="preserve">a </w:t>
            </w:r>
            <w:r w:rsidR="008C7158" w:rsidRPr="00BC17AC">
              <w:rPr>
                <w:b/>
                <w:smallCaps/>
                <w:u w:val="single"/>
              </w:rPr>
              <w:t>3)</w:t>
            </w:r>
            <w:r w:rsidR="003D0AB6" w:rsidRPr="00BC17AC">
              <w:rPr>
                <w:b/>
                <w:u w:val="single"/>
              </w:rPr>
              <w:t>:</w:t>
            </w:r>
            <w:proofErr w:type="gramEnd"/>
          </w:p>
        </w:tc>
      </w:tr>
      <w:tr w:rsidR="00085191" w:rsidRPr="00BC17AC" w:rsidTr="003D0AB6">
        <w:tc>
          <w:tcPr>
            <w:tcW w:w="9747" w:type="dxa"/>
            <w:shd w:val="clear" w:color="auto" w:fill="auto"/>
          </w:tcPr>
          <w:tbl>
            <w:tblPr>
              <w:tblW w:w="0" w:type="auto"/>
              <w:tblLook w:val="04A0"/>
            </w:tblPr>
            <w:tblGrid>
              <w:gridCol w:w="3190"/>
              <w:gridCol w:w="6341"/>
            </w:tblGrid>
            <w:tr w:rsidR="00085191" w:rsidRPr="00BC17AC" w:rsidTr="00320A2E">
              <w:tc>
                <w:tcPr>
                  <w:tcW w:w="3227" w:type="dxa"/>
                  <w:shd w:val="clear" w:color="auto" w:fill="auto"/>
                </w:tcPr>
                <w:p w:rsidR="004D5C82" w:rsidRPr="00BC17AC" w:rsidRDefault="004D5C82" w:rsidP="004D5C82">
                  <w:r w:rsidRPr="00BC17AC">
                    <w:t xml:space="preserve">Systém: </w:t>
                  </w:r>
                </w:p>
              </w:tc>
              <w:tc>
                <w:tcPr>
                  <w:tcW w:w="6439" w:type="dxa"/>
                  <w:shd w:val="clear" w:color="auto" w:fill="auto"/>
                </w:tcPr>
                <w:p w:rsidR="004D5C82" w:rsidRPr="00BC17AC" w:rsidRDefault="004D5C82" w:rsidP="004D5C82">
                  <w:r w:rsidRPr="00BC17AC">
                    <w:t>dvoutrubkový</w:t>
                  </w:r>
                </w:p>
              </w:tc>
            </w:tr>
            <w:tr w:rsidR="00085191" w:rsidRPr="00BC17AC" w:rsidTr="00320A2E">
              <w:tc>
                <w:tcPr>
                  <w:tcW w:w="3227" w:type="dxa"/>
                  <w:shd w:val="clear" w:color="auto" w:fill="auto"/>
                </w:tcPr>
                <w:p w:rsidR="004D5C82" w:rsidRPr="00BC17AC" w:rsidRDefault="004D5C82" w:rsidP="004D5C82">
                  <w:r w:rsidRPr="00BC17AC">
                    <w:t>Technologie uložení:</w:t>
                  </w:r>
                </w:p>
              </w:tc>
              <w:tc>
                <w:tcPr>
                  <w:tcW w:w="6439" w:type="dxa"/>
                  <w:shd w:val="clear" w:color="auto" w:fill="auto"/>
                </w:tcPr>
                <w:p w:rsidR="004D5C82" w:rsidRPr="00BC17AC" w:rsidRDefault="004D5C82" w:rsidP="004D5C82">
                  <w:r w:rsidRPr="00BC17AC">
                    <w:t>předizolované potrubí v bezkanálovém provedení, částečně klasické nadzemní vedení na patkách.</w:t>
                  </w:r>
                </w:p>
              </w:tc>
            </w:tr>
            <w:tr w:rsidR="00085191" w:rsidRPr="00BC17AC" w:rsidTr="00320A2E">
              <w:tc>
                <w:tcPr>
                  <w:tcW w:w="3227" w:type="dxa"/>
                  <w:shd w:val="clear" w:color="auto" w:fill="auto"/>
                </w:tcPr>
                <w:p w:rsidR="004D5C82" w:rsidRPr="00BC17AC" w:rsidRDefault="004D5C82" w:rsidP="004D5C82">
                  <w:r w:rsidRPr="00BC17AC">
                    <w:lastRenderedPageBreak/>
                    <w:t>Přenášené médium:</w:t>
                  </w:r>
                </w:p>
              </w:tc>
              <w:tc>
                <w:tcPr>
                  <w:tcW w:w="6439" w:type="dxa"/>
                  <w:shd w:val="clear" w:color="auto" w:fill="auto"/>
                </w:tcPr>
                <w:p w:rsidR="004D5C82" w:rsidRPr="00BC17AC" w:rsidRDefault="004D5C82" w:rsidP="004D5C82">
                  <w:r w:rsidRPr="00BC17AC">
                    <w:t>horká voda</w:t>
                  </w:r>
                </w:p>
              </w:tc>
            </w:tr>
            <w:tr w:rsidR="00085191" w:rsidRPr="00BC17AC" w:rsidTr="00320A2E">
              <w:tc>
                <w:tcPr>
                  <w:tcW w:w="3227" w:type="dxa"/>
                  <w:shd w:val="clear" w:color="auto" w:fill="auto"/>
                </w:tcPr>
                <w:p w:rsidR="004D5C82" w:rsidRPr="00BC17AC" w:rsidRDefault="004D5C82" w:rsidP="004D5C82">
                  <w:r w:rsidRPr="00BC17AC">
                    <w:t>Teplota:</w:t>
                  </w:r>
                </w:p>
              </w:tc>
              <w:tc>
                <w:tcPr>
                  <w:tcW w:w="6439" w:type="dxa"/>
                  <w:shd w:val="clear" w:color="auto" w:fill="auto"/>
                </w:tcPr>
                <w:p w:rsidR="004D5C82" w:rsidRPr="00BC17AC" w:rsidRDefault="004D5C82" w:rsidP="004D5C82">
                  <w:r w:rsidRPr="00BC17AC">
                    <w:t xml:space="preserve">120/60°C – zimní období     </w:t>
                  </w:r>
                </w:p>
              </w:tc>
            </w:tr>
            <w:tr w:rsidR="00085191" w:rsidRPr="00BC17AC" w:rsidTr="00320A2E">
              <w:tc>
                <w:tcPr>
                  <w:tcW w:w="3227" w:type="dxa"/>
                  <w:shd w:val="clear" w:color="auto" w:fill="auto"/>
                </w:tcPr>
                <w:p w:rsidR="004D5C82" w:rsidRPr="00BC17AC" w:rsidRDefault="004D5C82" w:rsidP="004D5C82"/>
              </w:tc>
              <w:tc>
                <w:tcPr>
                  <w:tcW w:w="6439" w:type="dxa"/>
                  <w:shd w:val="clear" w:color="auto" w:fill="auto"/>
                </w:tcPr>
                <w:p w:rsidR="004D5C82" w:rsidRPr="00BC17AC" w:rsidRDefault="004D5C82" w:rsidP="004D5C82">
                  <w:r w:rsidRPr="00BC17AC">
                    <w:t xml:space="preserve">75/50°C – letní období </w:t>
                  </w:r>
                </w:p>
              </w:tc>
            </w:tr>
            <w:tr w:rsidR="00085191" w:rsidRPr="00BC17AC" w:rsidTr="00320A2E">
              <w:tc>
                <w:tcPr>
                  <w:tcW w:w="3227" w:type="dxa"/>
                  <w:shd w:val="clear" w:color="auto" w:fill="auto"/>
                </w:tcPr>
                <w:p w:rsidR="004D5C82" w:rsidRPr="00BC17AC" w:rsidRDefault="004D5C82" w:rsidP="004D5C82">
                  <w:r w:rsidRPr="00BC17AC">
                    <w:t>Max. teplota:</w:t>
                  </w:r>
                </w:p>
              </w:tc>
              <w:tc>
                <w:tcPr>
                  <w:tcW w:w="6439" w:type="dxa"/>
                  <w:shd w:val="clear" w:color="auto" w:fill="auto"/>
                </w:tcPr>
                <w:p w:rsidR="004D5C82" w:rsidRPr="00BC17AC" w:rsidRDefault="004D5C82" w:rsidP="004D5C82">
                  <w:r w:rsidRPr="00BC17AC">
                    <w:t>140°C</w:t>
                  </w:r>
                </w:p>
              </w:tc>
            </w:tr>
            <w:tr w:rsidR="00085191" w:rsidRPr="00BC17AC" w:rsidTr="00320A2E">
              <w:tc>
                <w:tcPr>
                  <w:tcW w:w="3227" w:type="dxa"/>
                  <w:shd w:val="clear" w:color="auto" w:fill="auto"/>
                </w:tcPr>
                <w:p w:rsidR="004D5C82" w:rsidRPr="00BC17AC" w:rsidRDefault="004D5C82" w:rsidP="004D5C82">
                  <w:r w:rsidRPr="00BC17AC">
                    <w:t xml:space="preserve">Tlak:    </w:t>
                  </w:r>
                </w:p>
              </w:tc>
              <w:tc>
                <w:tcPr>
                  <w:tcW w:w="6439" w:type="dxa"/>
                  <w:shd w:val="clear" w:color="auto" w:fill="auto"/>
                </w:tcPr>
                <w:p w:rsidR="004D5C82" w:rsidRPr="00BC17AC" w:rsidRDefault="00952625" w:rsidP="004D5C82">
                  <w:r w:rsidRPr="007348EE">
                    <w:rPr>
                      <w:highlight w:val="lightGray"/>
                    </w:rPr>
                    <w:t>1</w:t>
                  </w:r>
                  <w:r w:rsidR="004D5C82" w:rsidRPr="007348EE">
                    <w:rPr>
                      <w:highlight w:val="lightGray"/>
                    </w:rPr>
                    <w:t>,3MPa</w:t>
                  </w:r>
                </w:p>
              </w:tc>
            </w:tr>
            <w:tr w:rsidR="00085191" w:rsidRPr="00BC17AC" w:rsidTr="00320A2E">
              <w:tc>
                <w:tcPr>
                  <w:tcW w:w="3227" w:type="dxa"/>
                  <w:shd w:val="clear" w:color="auto" w:fill="auto"/>
                </w:tcPr>
                <w:p w:rsidR="004D5C82" w:rsidRPr="00BC17AC" w:rsidRDefault="004D5C82" w:rsidP="004D5C82">
                  <w:r w:rsidRPr="00BC17AC">
                    <w:t xml:space="preserve">Tlaková úroveň:  </w:t>
                  </w:r>
                </w:p>
              </w:tc>
              <w:tc>
                <w:tcPr>
                  <w:tcW w:w="6439" w:type="dxa"/>
                  <w:shd w:val="clear" w:color="auto" w:fill="auto"/>
                </w:tcPr>
                <w:p w:rsidR="004D5C82" w:rsidRPr="00BC17AC" w:rsidRDefault="004D5C82" w:rsidP="004D5C82">
                  <w:r w:rsidRPr="00BC17AC">
                    <w:t>PN25</w:t>
                  </w:r>
                </w:p>
              </w:tc>
            </w:tr>
            <w:tr w:rsidR="00085191" w:rsidRPr="00BC17AC" w:rsidTr="00320A2E">
              <w:tc>
                <w:tcPr>
                  <w:tcW w:w="3227" w:type="dxa"/>
                  <w:shd w:val="clear" w:color="auto" w:fill="auto"/>
                </w:tcPr>
                <w:p w:rsidR="004D5C82" w:rsidRPr="00BC17AC" w:rsidRDefault="004D5C82" w:rsidP="004D5C82">
                  <w:r w:rsidRPr="00BC17AC">
                    <w:t xml:space="preserve">Izolace PI potrubí:  </w:t>
                  </w:r>
                </w:p>
              </w:tc>
              <w:tc>
                <w:tcPr>
                  <w:tcW w:w="6439" w:type="dxa"/>
                  <w:shd w:val="clear" w:color="auto" w:fill="auto"/>
                </w:tcPr>
                <w:p w:rsidR="004D5C82" w:rsidRPr="00BC17AC" w:rsidRDefault="004D5C82" w:rsidP="004D5C82"/>
              </w:tc>
            </w:tr>
            <w:tr w:rsidR="00085191" w:rsidRPr="00BC17AC" w:rsidTr="00320A2E">
              <w:tc>
                <w:tcPr>
                  <w:tcW w:w="3227" w:type="dxa"/>
                  <w:shd w:val="clear" w:color="auto" w:fill="auto"/>
                </w:tcPr>
                <w:p w:rsidR="004D5C82" w:rsidRPr="00BC17AC" w:rsidRDefault="004D5C82" w:rsidP="004D5C82">
                  <w:pPr>
                    <w:ind w:left="284"/>
                  </w:pPr>
                  <w:r w:rsidRPr="00BC17AC">
                    <w:t>do DN125:</w:t>
                  </w:r>
                </w:p>
              </w:tc>
              <w:tc>
                <w:tcPr>
                  <w:tcW w:w="6439" w:type="dxa"/>
                  <w:shd w:val="clear" w:color="auto" w:fill="auto"/>
                </w:tcPr>
                <w:p w:rsidR="004D5C82" w:rsidRPr="00BC17AC" w:rsidRDefault="00702797" w:rsidP="00702797">
                  <w:pPr>
                    <w:tabs>
                      <w:tab w:val="left" w:pos="0"/>
                    </w:tabs>
                    <w:spacing w:after="60"/>
                    <w:ind w:left="284" w:hanging="284"/>
                    <w:jc w:val="both"/>
                    <w:rPr>
                      <w:szCs w:val="22"/>
                    </w:rPr>
                  </w:pPr>
                  <w:r w:rsidRPr="00BC17AC">
                    <w:rPr>
                      <w:rFonts w:ascii="Symbol" w:hAnsi="Symbol"/>
                      <w:szCs w:val="22"/>
                    </w:rPr>
                    <w:t></w:t>
                  </w:r>
                  <w:r w:rsidRPr="00BC17AC">
                    <w:rPr>
                      <w:rFonts w:ascii="Symbol" w:hAnsi="Symbol"/>
                      <w:szCs w:val="22"/>
                    </w:rPr>
                    <w:tab/>
                  </w:r>
                  <w:r w:rsidR="004D5C82" w:rsidRPr="00BC17AC">
                    <w:rPr>
                      <w:szCs w:val="22"/>
                    </w:rPr>
                    <w:t>1x zesílená izolace,</w:t>
                  </w:r>
                </w:p>
              </w:tc>
            </w:tr>
            <w:tr w:rsidR="00085191" w:rsidRPr="00BC17AC" w:rsidTr="00320A2E">
              <w:tc>
                <w:tcPr>
                  <w:tcW w:w="3227" w:type="dxa"/>
                  <w:shd w:val="clear" w:color="auto" w:fill="auto"/>
                </w:tcPr>
                <w:p w:rsidR="004D5C82" w:rsidRPr="00BC17AC" w:rsidRDefault="004D5C82" w:rsidP="004D5C82">
                  <w:pPr>
                    <w:ind w:left="284"/>
                  </w:pPr>
                  <w:r w:rsidRPr="00BC17AC">
                    <w:t>od DN150 výše:</w:t>
                  </w:r>
                </w:p>
              </w:tc>
              <w:tc>
                <w:tcPr>
                  <w:tcW w:w="6439" w:type="dxa"/>
                  <w:shd w:val="clear" w:color="auto" w:fill="auto"/>
                </w:tcPr>
                <w:p w:rsidR="004D5C82" w:rsidRPr="00BC17AC" w:rsidRDefault="00702797" w:rsidP="00702797">
                  <w:pPr>
                    <w:tabs>
                      <w:tab w:val="left" w:pos="0"/>
                    </w:tabs>
                    <w:spacing w:after="60"/>
                    <w:ind w:left="284" w:hanging="284"/>
                    <w:jc w:val="both"/>
                    <w:rPr>
                      <w:szCs w:val="22"/>
                    </w:rPr>
                  </w:pPr>
                  <w:r w:rsidRPr="00BC17AC">
                    <w:rPr>
                      <w:rFonts w:ascii="Symbol" w:hAnsi="Symbol"/>
                      <w:szCs w:val="22"/>
                    </w:rPr>
                    <w:t></w:t>
                  </w:r>
                  <w:r w:rsidRPr="00BC17AC">
                    <w:rPr>
                      <w:rFonts w:ascii="Symbol" w:hAnsi="Symbol"/>
                      <w:szCs w:val="22"/>
                    </w:rPr>
                    <w:tab/>
                  </w:r>
                  <w:r w:rsidR="004D5C82" w:rsidRPr="00BC17AC">
                    <w:rPr>
                      <w:szCs w:val="22"/>
                    </w:rPr>
                    <w:t>HV přívod - 2x zesílená izolace</w:t>
                  </w:r>
                </w:p>
                <w:p w:rsidR="004D5C82" w:rsidRPr="00BC17AC" w:rsidRDefault="00702797" w:rsidP="00702797">
                  <w:pPr>
                    <w:tabs>
                      <w:tab w:val="left" w:pos="0"/>
                    </w:tabs>
                    <w:spacing w:after="60"/>
                    <w:ind w:left="284" w:hanging="284"/>
                    <w:jc w:val="both"/>
                    <w:rPr>
                      <w:szCs w:val="22"/>
                    </w:rPr>
                  </w:pPr>
                  <w:r w:rsidRPr="00BC17AC">
                    <w:rPr>
                      <w:rFonts w:ascii="Symbol" w:hAnsi="Symbol"/>
                      <w:szCs w:val="22"/>
                    </w:rPr>
                    <w:t></w:t>
                  </w:r>
                  <w:r w:rsidRPr="00BC17AC">
                    <w:rPr>
                      <w:rFonts w:ascii="Symbol" w:hAnsi="Symbol"/>
                      <w:szCs w:val="22"/>
                    </w:rPr>
                    <w:tab/>
                  </w:r>
                  <w:r w:rsidR="004D5C82" w:rsidRPr="00BC17AC">
                    <w:rPr>
                      <w:szCs w:val="22"/>
                    </w:rPr>
                    <w:t>HV zpětná -1x zesílená izolace</w:t>
                  </w:r>
                </w:p>
              </w:tc>
            </w:tr>
          </w:tbl>
          <w:p w:rsidR="004D5C82" w:rsidRPr="00BC17AC" w:rsidRDefault="004D5C82" w:rsidP="004D5C82">
            <w:pPr>
              <w:rPr>
                <w:b/>
              </w:rPr>
            </w:pPr>
          </w:p>
        </w:tc>
      </w:tr>
    </w:tbl>
    <w:p w:rsidR="007F3CD1" w:rsidRPr="00BC17AC" w:rsidRDefault="007F3CD1" w:rsidP="006D6398">
      <w:pPr>
        <w:spacing w:before="120"/>
        <w:rPr>
          <w:b/>
          <w:u w:val="single"/>
        </w:rPr>
      </w:pPr>
      <w:r w:rsidRPr="00BC17AC">
        <w:rPr>
          <w:b/>
          <w:u w:val="single"/>
        </w:rPr>
        <w:lastRenderedPageBreak/>
        <w:t>Popis trasy</w:t>
      </w:r>
    </w:p>
    <w:p w:rsidR="00135C5C" w:rsidRPr="00BC17AC" w:rsidRDefault="00135C5C" w:rsidP="00135C5C">
      <w:r w:rsidRPr="00BC17AC">
        <w:t xml:space="preserve">Hlavní přívodní trasa horkovodu začíná před přípojkou O25 pro bytové domy </w:t>
      </w:r>
      <w:proofErr w:type="gramStart"/>
      <w:r w:rsidRPr="00BC17AC">
        <w:t>č.p.</w:t>
      </w:r>
      <w:proofErr w:type="gramEnd"/>
      <w:r w:rsidRPr="00BC17AC">
        <w:t xml:space="preserve"> 1708-1711 v ulici Dr.M.Horákové (plánované místo napojení na etapu 3). Hlavní trasa je vedena v dimenzi 2xDN150 do šachty Š502, ve které bude osazeno vypouštění a uzávěry hlavní trasy před tímto vypouštěním. Šachta Š171 ze které odbočovala O26 bude zrušena, odbočka bude provedena v předizolu a napojena na stávající odbočku, která je v přeizolovaném provedení (stávající sekundární rozvod). Za šachtou Š502 - vypouštěcí bude v předizolovaném provedení realizována odbočka O31 a rovněž napojena na stávající předizolovaný sekundér. Hlavní trasa bude za O26 redukována na dimenzi 2xDN125, za O31 na dimenzi 2xDN100 a po cca 4m se zalomí se v pravém úhlu do VS 17. listopadu. </w:t>
      </w:r>
    </w:p>
    <w:p w:rsidR="00135C5C" w:rsidRPr="00BC17AC" w:rsidRDefault="00135C5C" w:rsidP="00135C5C">
      <w:pPr>
        <w:rPr>
          <w:b/>
        </w:rPr>
      </w:pPr>
      <w:r w:rsidRPr="00BC17AC">
        <w:t xml:space="preserve">Z VS </w:t>
      </w:r>
      <w:proofErr w:type="gramStart"/>
      <w:r w:rsidRPr="00BC17AC">
        <w:t>17.listopadu</w:t>
      </w:r>
      <w:proofErr w:type="gramEnd"/>
      <w:r w:rsidRPr="00BC17AC">
        <w:t xml:space="preserve"> bude vyvedeno v trase stávajícího sekundéru nové potrubí v dimenzi 2xDN100, přejde příčně ul. 17.listopadu a v lomu L49a se zalomí podél komunikace vpravo k bytovým domům v ul. 17.listopadu. Po přechodu komunikace bude provedena odbočka O32, u </w:t>
      </w:r>
      <w:proofErr w:type="gramStart"/>
      <w:r w:rsidRPr="00BC17AC">
        <w:t>č.p.</w:t>
      </w:r>
      <w:proofErr w:type="gramEnd"/>
      <w:r w:rsidRPr="00BC17AC">
        <w:t xml:space="preserve">1699 bude provedena odbočka O33 pro objekty č.p.1703-1706 na druhé straně komunikace. Hlavní trasa za touto odbočkou bude redukována na dimenzi 2xDN80 a před </w:t>
      </w:r>
      <w:proofErr w:type="gramStart"/>
      <w:r w:rsidRPr="00BC17AC">
        <w:t>č.p.</w:t>
      </w:r>
      <w:proofErr w:type="gramEnd"/>
      <w:r w:rsidRPr="00BC17AC">
        <w:t>1701 v místě rušené Š4 bude napojena na stávající předizolovaný rozvod pro č.p.2444 a 1731.</w:t>
      </w:r>
    </w:p>
    <w:p w:rsidR="00135C5C" w:rsidRPr="00BC17AC" w:rsidRDefault="00135C5C" w:rsidP="00135C5C">
      <w:r w:rsidRPr="00E81A99">
        <w:t>Situační výkres viz Doplněk 1.</w:t>
      </w:r>
    </w:p>
    <w:p w:rsidR="00135C5C" w:rsidRPr="00E361FF" w:rsidRDefault="00135C5C" w:rsidP="00135C5C">
      <w:pPr>
        <w:rPr>
          <w:highlight w:val="lightGray"/>
          <w:u w:val="single"/>
        </w:rPr>
      </w:pPr>
      <w:r w:rsidRPr="00E361FF">
        <w:rPr>
          <w:highlight w:val="lightGray"/>
          <w:u w:val="single"/>
        </w:rPr>
        <w:t xml:space="preserve">Upřesnění technické zprávy pro </w:t>
      </w:r>
      <w:proofErr w:type="gramStart"/>
      <w:r w:rsidRPr="00E361FF">
        <w:rPr>
          <w:highlight w:val="lightGray"/>
          <w:u w:val="single"/>
        </w:rPr>
        <w:t>horkovod– Etapa</w:t>
      </w:r>
      <w:proofErr w:type="gramEnd"/>
      <w:r w:rsidRPr="00E361FF">
        <w:rPr>
          <w:highlight w:val="lightGray"/>
          <w:u w:val="single"/>
        </w:rPr>
        <w:t xml:space="preserve"> 1, kap 2.1 (viz Doplněk 1): </w:t>
      </w:r>
    </w:p>
    <w:p w:rsidR="00135C5C" w:rsidRPr="00E361FF" w:rsidRDefault="00135C5C" w:rsidP="00135C5C">
      <w:pPr>
        <w:tabs>
          <w:tab w:val="left" w:pos="709"/>
        </w:tabs>
        <w:ind w:left="720" w:hanging="360"/>
        <w:rPr>
          <w:highlight w:val="lightGray"/>
        </w:rPr>
      </w:pPr>
      <w:r w:rsidRPr="00E361FF">
        <w:rPr>
          <w:highlight w:val="lightGray"/>
        </w:rPr>
        <w:t>a)</w:t>
      </w:r>
      <w:r w:rsidRPr="00E361FF">
        <w:rPr>
          <w:highlight w:val="lightGray"/>
        </w:rPr>
        <w:tab/>
        <w:t xml:space="preserve">upřesňuje se typ sdělovacího kabelu následovně: </w:t>
      </w:r>
    </w:p>
    <w:p w:rsidR="00135C5C" w:rsidRPr="00E361FF" w:rsidRDefault="00135C5C" w:rsidP="00135C5C">
      <w:pPr>
        <w:tabs>
          <w:tab w:val="left" w:pos="709"/>
        </w:tabs>
        <w:ind w:left="708"/>
        <w:rPr>
          <w:b/>
          <w:highlight w:val="lightGray"/>
          <w:u w:val="single"/>
        </w:rPr>
      </w:pPr>
      <w:r w:rsidRPr="00E361FF">
        <w:rPr>
          <w:highlight w:val="lightGray"/>
        </w:rPr>
        <w:t>Kabel TCEPKPFLE 3x4x0,6. Použité kabely musí být vodotěsné a určeny pro vnější telekomunikační sítě uložené do země, kabelových kanálů nebo do trubek.</w:t>
      </w:r>
    </w:p>
    <w:p w:rsidR="00135C5C" w:rsidRPr="00E361FF" w:rsidRDefault="00135C5C" w:rsidP="00135C5C">
      <w:pPr>
        <w:tabs>
          <w:tab w:val="left" w:pos="709"/>
        </w:tabs>
        <w:ind w:left="720" w:hanging="360"/>
        <w:rPr>
          <w:highlight w:val="lightGray"/>
        </w:rPr>
      </w:pPr>
      <w:r w:rsidRPr="00E361FF">
        <w:rPr>
          <w:highlight w:val="lightGray"/>
        </w:rPr>
        <w:t>b)</w:t>
      </w:r>
      <w:r w:rsidRPr="00E361FF">
        <w:rPr>
          <w:highlight w:val="lightGray"/>
        </w:rPr>
        <w:tab/>
        <w:t>Upřesňuje se text pro uzávěry ČSN v šachtách a objektech následovně:</w:t>
      </w:r>
    </w:p>
    <w:p w:rsidR="00135C5C" w:rsidRPr="00E361FF" w:rsidRDefault="00135C5C" w:rsidP="00135C5C">
      <w:pPr>
        <w:ind w:left="708"/>
        <w:rPr>
          <w:highlight w:val="lightGray"/>
        </w:rPr>
      </w:pPr>
      <w:r w:rsidRPr="00E361FF">
        <w:rPr>
          <w:highlight w:val="lightGray"/>
        </w:rPr>
        <w:t>Jako uzávěry budou použity kulové kohouty na 130°C PN25 přivařovací s dvojím těsněním, jako vypouštěcí (odvzdušňovací) armatury budou použity rovněž kulové kohouty přivařovaní s dvojím těsněním.  Uvnitř objektů bude předizolované potrubí ukončeno uzávěry - na přívodu bude osazen kulový kohout s dvojím těsněním, na zpátečce regulační kulový kohout. Uzávěry pro případné odvzdušnění/vypouštění/zkrat budou rovněž kulové kohouty s dvojím těsněním na 130°C PN25.</w:t>
      </w:r>
    </w:p>
    <w:p w:rsidR="00135C5C" w:rsidRPr="00E361FF" w:rsidRDefault="00135C5C" w:rsidP="00135C5C">
      <w:pPr>
        <w:tabs>
          <w:tab w:val="left" w:pos="709"/>
        </w:tabs>
        <w:ind w:left="720" w:hanging="360"/>
        <w:rPr>
          <w:highlight w:val="lightGray"/>
        </w:rPr>
      </w:pPr>
      <w:r w:rsidRPr="00E361FF">
        <w:rPr>
          <w:highlight w:val="lightGray"/>
        </w:rPr>
        <w:t>c)</w:t>
      </w:r>
      <w:r w:rsidRPr="00E361FF">
        <w:rPr>
          <w:highlight w:val="lightGray"/>
        </w:rPr>
        <w:tab/>
        <w:t>Upřesňuje se text pro uložení potrubí horkovodu do výkopu v části týkající se pískového podsypu a násypu následovně:</w:t>
      </w:r>
    </w:p>
    <w:p w:rsidR="00135C5C" w:rsidRPr="00BC17AC" w:rsidRDefault="00135C5C" w:rsidP="00135C5C">
      <w:pPr>
        <w:tabs>
          <w:tab w:val="left" w:pos="709"/>
        </w:tabs>
        <w:ind w:left="720"/>
      </w:pPr>
      <w:r w:rsidRPr="00E361FF">
        <w:rPr>
          <w:highlight w:val="lightGray"/>
        </w:rPr>
        <w:t xml:space="preserve">Po ukončení výkopových prací bude dno výkopu (kanálu) vyčištěno, bude provedena vrstva pískového podsypu v tl. 150 mm (+ případné dorovnání zásypem zhutněným materiálem do výšky výkopu dle podélného profilu), po montáži nového předizolovaného potrubí bude proveden obsyp pískem, proveden zásyp pískem min 200 mm nad horní </w:t>
      </w:r>
    </w:p>
    <w:tbl>
      <w:tblPr>
        <w:tblW w:w="9747" w:type="dxa"/>
        <w:tblLook w:val="04A0"/>
      </w:tblPr>
      <w:tblGrid>
        <w:gridCol w:w="9747"/>
      </w:tblGrid>
      <w:tr w:rsidR="00135C5C" w:rsidRPr="00BC17AC" w:rsidTr="00135C5C">
        <w:tc>
          <w:tcPr>
            <w:tcW w:w="9747" w:type="dxa"/>
            <w:shd w:val="clear" w:color="auto" w:fill="auto"/>
          </w:tcPr>
          <w:p w:rsidR="00135C5C" w:rsidRPr="00A22CD3" w:rsidRDefault="00702797" w:rsidP="00702797">
            <w:pPr>
              <w:pStyle w:val="Nadpis3"/>
              <w:numPr>
                <w:ilvl w:val="0"/>
                <w:numId w:val="0"/>
              </w:numPr>
              <w:ind w:left="1134" w:hanging="1134"/>
              <w:rPr>
                <w:color w:val="auto"/>
              </w:rPr>
            </w:pPr>
            <w:bookmarkStart w:id="38" w:name="_Toc468976728"/>
            <w:r w:rsidRPr="00A22CD3">
              <w:rPr>
                <w:caps w:val="0"/>
                <w:color w:val="000000"/>
              </w:rPr>
              <w:lastRenderedPageBreak/>
              <w:t>4.1.2</w:t>
            </w:r>
            <w:r w:rsidRPr="00A22CD3">
              <w:rPr>
                <w:caps w:val="0"/>
                <w:color w:val="000000"/>
              </w:rPr>
              <w:tab/>
            </w:r>
            <w:r w:rsidR="00135C5C" w:rsidRPr="00A22CD3">
              <w:rPr>
                <w:color w:val="auto"/>
              </w:rPr>
              <w:t>PS 01 – DPS – Etapa 1</w:t>
            </w:r>
            <w:bookmarkEnd w:id="38"/>
          </w:p>
          <w:p w:rsidR="00135C5C" w:rsidRPr="00BC17AC" w:rsidRDefault="00135C5C" w:rsidP="00135C5C">
            <w:pPr>
              <w:rPr>
                <w:b/>
              </w:rPr>
            </w:pPr>
            <w:r w:rsidRPr="00BC17AC">
              <w:rPr>
                <w:b/>
              </w:rPr>
              <w:t>Technické podmínky – strojní část (platí i DPS - etapy 2.1, 2.2 a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3"/>
              <w:gridCol w:w="2517"/>
              <w:gridCol w:w="2691"/>
            </w:tblGrid>
            <w:tr w:rsidR="00135C5C" w:rsidRPr="00BC17AC" w:rsidTr="00135C5C">
              <w:tc>
                <w:tcPr>
                  <w:tcW w:w="5000" w:type="pct"/>
                  <w:gridSpan w:val="3"/>
                  <w:shd w:val="clear" w:color="auto" w:fill="auto"/>
                </w:tcPr>
                <w:p w:rsidR="00135C5C" w:rsidRPr="00BC17AC" w:rsidRDefault="00135C5C" w:rsidP="00135C5C">
                  <w:pPr>
                    <w:spacing w:before="120"/>
                    <w:rPr>
                      <w:rStyle w:val="Zvraznn"/>
                      <w:i w:val="0"/>
                      <w:iCs w:val="0"/>
                    </w:rPr>
                  </w:pPr>
                  <w:r w:rsidRPr="00BC17AC">
                    <w:rPr>
                      <w:rStyle w:val="Zvraznn"/>
                      <w:b/>
                      <w:i w:val="0"/>
                      <w:iCs w:val="0"/>
                    </w:rPr>
                    <w:t>Parametry horkovodu:</w:t>
                  </w:r>
                </w:p>
              </w:tc>
            </w:tr>
            <w:tr w:rsidR="00135C5C" w:rsidRPr="00BC17AC" w:rsidTr="00135C5C">
              <w:tc>
                <w:tcPr>
                  <w:tcW w:w="2265" w:type="pct"/>
                  <w:shd w:val="clear" w:color="auto" w:fill="auto"/>
                </w:tcPr>
                <w:p w:rsidR="00135C5C" w:rsidRPr="00BC17AC" w:rsidRDefault="00135C5C" w:rsidP="00135C5C">
                  <w:pPr>
                    <w:rPr>
                      <w:rStyle w:val="Zvraznn"/>
                      <w:i w:val="0"/>
                      <w:iCs w:val="0"/>
                    </w:rPr>
                  </w:pPr>
                  <w:r w:rsidRPr="00BC17AC">
                    <w:rPr>
                      <w:rStyle w:val="Zvraznn"/>
                      <w:i w:val="0"/>
                      <w:iCs w:val="0"/>
                    </w:rPr>
                    <w:t>Výpočtové (konstrukční) parametry:</w:t>
                  </w:r>
                </w:p>
              </w:tc>
              <w:tc>
                <w:tcPr>
                  <w:tcW w:w="1322" w:type="pct"/>
                  <w:shd w:val="clear" w:color="auto" w:fill="auto"/>
                </w:tcPr>
                <w:p w:rsidR="00135C5C" w:rsidRPr="00BC17AC" w:rsidRDefault="00135C5C" w:rsidP="00135C5C">
                  <w:pPr>
                    <w:rPr>
                      <w:rStyle w:val="Zvraznn"/>
                      <w:i w:val="0"/>
                      <w:iCs w:val="0"/>
                    </w:rPr>
                  </w:pPr>
                  <w:r w:rsidRPr="00BC17AC">
                    <w:rPr>
                      <w:rStyle w:val="Zvraznn"/>
                      <w:i w:val="0"/>
                      <w:iCs w:val="0"/>
                    </w:rPr>
                    <w:t>Teplota</w:t>
                  </w:r>
                </w:p>
              </w:tc>
              <w:tc>
                <w:tcPr>
                  <w:tcW w:w="1413" w:type="pct"/>
                  <w:shd w:val="clear" w:color="auto" w:fill="auto"/>
                </w:tcPr>
                <w:p w:rsidR="00135C5C" w:rsidRPr="00BC17AC" w:rsidRDefault="00135C5C" w:rsidP="00135C5C">
                  <w:pPr>
                    <w:rPr>
                      <w:rStyle w:val="Zvraznn"/>
                      <w:i w:val="0"/>
                      <w:iCs w:val="0"/>
                    </w:rPr>
                  </w:pPr>
                  <w:r w:rsidRPr="00B96C03">
                    <w:rPr>
                      <w:rStyle w:val="Zvraznn"/>
                      <w:i w:val="0"/>
                      <w:iCs w:val="0"/>
                      <w:highlight w:val="lightGray"/>
                    </w:rPr>
                    <w:t>140°C</w:t>
                  </w:r>
                  <w:r w:rsidRPr="00BC17AC">
                    <w:rPr>
                      <w:rStyle w:val="Zvraznn"/>
                      <w:i w:val="0"/>
                      <w:iCs w:val="0"/>
                    </w:rPr>
                    <w:t xml:space="preserve">        </w:t>
                  </w:r>
                </w:p>
              </w:tc>
            </w:tr>
            <w:tr w:rsidR="00135C5C" w:rsidRPr="00BC17AC" w:rsidTr="00135C5C">
              <w:tc>
                <w:tcPr>
                  <w:tcW w:w="2265" w:type="pct"/>
                  <w:shd w:val="clear" w:color="auto" w:fill="auto"/>
                </w:tcPr>
                <w:p w:rsidR="00135C5C" w:rsidRPr="00BC17AC" w:rsidRDefault="00135C5C" w:rsidP="00135C5C">
                  <w:pPr>
                    <w:rPr>
                      <w:rStyle w:val="Zvraznn"/>
                      <w:i w:val="0"/>
                      <w:iCs w:val="0"/>
                    </w:rPr>
                  </w:pPr>
                </w:p>
              </w:tc>
              <w:tc>
                <w:tcPr>
                  <w:tcW w:w="1322" w:type="pct"/>
                  <w:shd w:val="clear" w:color="auto" w:fill="auto"/>
                </w:tcPr>
                <w:p w:rsidR="00135C5C" w:rsidRPr="00BC17AC" w:rsidRDefault="00135C5C" w:rsidP="00135C5C">
                  <w:pPr>
                    <w:rPr>
                      <w:rStyle w:val="Zvraznn"/>
                      <w:i w:val="0"/>
                      <w:iCs w:val="0"/>
                    </w:rPr>
                  </w:pPr>
                  <w:r w:rsidRPr="00BC17AC">
                    <w:rPr>
                      <w:rStyle w:val="Zvraznn"/>
                      <w:i w:val="0"/>
                      <w:iCs w:val="0"/>
                    </w:rPr>
                    <w:t>Tlak</w:t>
                  </w:r>
                </w:p>
              </w:tc>
              <w:tc>
                <w:tcPr>
                  <w:tcW w:w="1413" w:type="pct"/>
                  <w:shd w:val="clear" w:color="auto" w:fill="auto"/>
                </w:tcPr>
                <w:p w:rsidR="00135C5C" w:rsidRPr="00BC17AC" w:rsidRDefault="00135C5C" w:rsidP="00135C5C">
                  <w:pPr>
                    <w:rPr>
                      <w:rStyle w:val="Zvraznn"/>
                      <w:i w:val="0"/>
                      <w:iCs w:val="0"/>
                    </w:rPr>
                  </w:pPr>
                  <w:r w:rsidRPr="00B96C03">
                    <w:rPr>
                      <w:rStyle w:val="Zvraznn"/>
                      <w:i w:val="0"/>
                      <w:iCs w:val="0"/>
                      <w:highlight w:val="lightGray"/>
                    </w:rPr>
                    <w:t>PN25</w:t>
                  </w:r>
                </w:p>
              </w:tc>
            </w:tr>
            <w:tr w:rsidR="00135C5C" w:rsidRPr="00BC17AC" w:rsidTr="00135C5C">
              <w:tc>
                <w:tcPr>
                  <w:tcW w:w="2265" w:type="pct"/>
                  <w:vMerge w:val="restart"/>
                  <w:shd w:val="clear" w:color="auto" w:fill="auto"/>
                </w:tcPr>
                <w:p w:rsidR="00135C5C" w:rsidRPr="00BC17AC" w:rsidRDefault="00135C5C" w:rsidP="00135C5C">
                  <w:pPr>
                    <w:rPr>
                      <w:rStyle w:val="Zvraznn"/>
                      <w:i w:val="0"/>
                      <w:iCs w:val="0"/>
                    </w:rPr>
                  </w:pPr>
                  <w:r w:rsidRPr="00BC17AC">
                    <w:rPr>
                      <w:rStyle w:val="Zvraznn"/>
                      <w:i w:val="0"/>
                      <w:iCs w:val="0"/>
                    </w:rPr>
                    <w:t>Provozní (návrhové) parametry:</w:t>
                  </w:r>
                </w:p>
              </w:tc>
              <w:tc>
                <w:tcPr>
                  <w:tcW w:w="1322" w:type="pct"/>
                  <w:vMerge w:val="restart"/>
                  <w:shd w:val="clear" w:color="auto" w:fill="auto"/>
                </w:tcPr>
                <w:p w:rsidR="00135C5C" w:rsidRPr="00BC17AC" w:rsidRDefault="00135C5C" w:rsidP="00135C5C">
                  <w:pPr>
                    <w:rPr>
                      <w:rStyle w:val="Zvraznn"/>
                      <w:i w:val="0"/>
                      <w:iCs w:val="0"/>
                    </w:rPr>
                  </w:pPr>
                  <w:r w:rsidRPr="00BC17AC">
                    <w:rPr>
                      <w:rStyle w:val="Zvraznn"/>
                      <w:i w:val="0"/>
                      <w:iCs w:val="0"/>
                    </w:rPr>
                    <w:t>Teplotní spád:</w:t>
                  </w:r>
                </w:p>
              </w:tc>
              <w:tc>
                <w:tcPr>
                  <w:tcW w:w="1413" w:type="pct"/>
                  <w:shd w:val="clear" w:color="auto" w:fill="auto"/>
                </w:tcPr>
                <w:p w:rsidR="00135C5C" w:rsidRPr="00BC17AC" w:rsidRDefault="00135C5C" w:rsidP="00135C5C">
                  <w:pPr>
                    <w:rPr>
                      <w:rStyle w:val="Zvraznn"/>
                      <w:i w:val="0"/>
                      <w:iCs w:val="0"/>
                    </w:rPr>
                  </w:pPr>
                  <w:r w:rsidRPr="00BC17AC">
                    <w:rPr>
                      <w:rStyle w:val="Zvraznn"/>
                      <w:i w:val="0"/>
                      <w:iCs w:val="0"/>
                    </w:rPr>
                    <w:t>zima   120/60°C</w:t>
                  </w:r>
                </w:p>
              </w:tc>
            </w:tr>
            <w:tr w:rsidR="00135C5C" w:rsidRPr="00BC17AC" w:rsidTr="00135C5C">
              <w:tc>
                <w:tcPr>
                  <w:tcW w:w="2265" w:type="pct"/>
                  <w:vMerge/>
                  <w:shd w:val="clear" w:color="auto" w:fill="auto"/>
                </w:tcPr>
                <w:p w:rsidR="00135C5C" w:rsidRPr="00BC17AC" w:rsidRDefault="00135C5C" w:rsidP="00135C5C">
                  <w:pPr>
                    <w:rPr>
                      <w:rStyle w:val="Zvraznn"/>
                      <w:i w:val="0"/>
                      <w:iCs w:val="0"/>
                    </w:rPr>
                  </w:pPr>
                </w:p>
              </w:tc>
              <w:tc>
                <w:tcPr>
                  <w:tcW w:w="1322" w:type="pct"/>
                  <w:vMerge/>
                  <w:shd w:val="clear" w:color="auto" w:fill="auto"/>
                </w:tcPr>
                <w:p w:rsidR="00135C5C" w:rsidRPr="00BC17AC" w:rsidRDefault="00135C5C" w:rsidP="00135C5C">
                  <w:pPr>
                    <w:rPr>
                      <w:rStyle w:val="Zvraznn"/>
                      <w:i w:val="0"/>
                      <w:iCs w:val="0"/>
                    </w:rPr>
                  </w:pPr>
                </w:p>
              </w:tc>
              <w:tc>
                <w:tcPr>
                  <w:tcW w:w="1413" w:type="pct"/>
                  <w:shd w:val="clear" w:color="auto" w:fill="auto"/>
                </w:tcPr>
                <w:p w:rsidR="00135C5C" w:rsidRPr="00BC17AC" w:rsidRDefault="00135C5C" w:rsidP="00135C5C">
                  <w:pPr>
                    <w:rPr>
                      <w:rStyle w:val="Zvraznn"/>
                      <w:i w:val="0"/>
                      <w:iCs w:val="0"/>
                    </w:rPr>
                  </w:pPr>
                  <w:r w:rsidRPr="00BC17AC">
                    <w:rPr>
                      <w:rStyle w:val="Zvraznn"/>
                      <w:i w:val="0"/>
                      <w:iCs w:val="0"/>
                    </w:rPr>
                    <w:t xml:space="preserve">léto  75/50°C       </w:t>
                  </w:r>
                </w:p>
              </w:tc>
            </w:tr>
            <w:tr w:rsidR="00135C5C" w:rsidRPr="00BC17AC" w:rsidTr="00135C5C">
              <w:tc>
                <w:tcPr>
                  <w:tcW w:w="2265" w:type="pct"/>
                  <w:vMerge/>
                  <w:shd w:val="clear" w:color="auto" w:fill="auto"/>
                </w:tcPr>
                <w:p w:rsidR="00135C5C" w:rsidRPr="00BC17AC" w:rsidRDefault="00135C5C" w:rsidP="00135C5C">
                  <w:pPr>
                    <w:rPr>
                      <w:rStyle w:val="Zvraznn"/>
                      <w:i w:val="0"/>
                      <w:iCs w:val="0"/>
                    </w:rPr>
                  </w:pPr>
                </w:p>
              </w:tc>
              <w:tc>
                <w:tcPr>
                  <w:tcW w:w="1322" w:type="pct"/>
                  <w:shd w:val="clear" w:color="auto" w:fill="auto"/>
                </w:tcPr>
                <w:p w:rsidR="00135C5C" w:rsidRPr="00BC17AC" w:rsidRDefault="00135C5C" w:rsidP="00135C5C">
                  <w:pPr>
                    <w:rPr>
                      <w:rStyle w:val="Zvraznn"/>
                      <w:i w:val="0"/>
                      <w:iCs w:val="0"/>
                    </w:rPr>
                  </w:pPr>
                  <w:r w:rsidRPr="00BC17AC">
                    <w:rPr>
                      <w:rStyle w:val="Zvraznn"/>
                      <w:i w:val="0"/>
                      <w:iCs w:val="0"/>
                    </w:rPr>
                    <w:t xml:space="preserve">Max. provozní tlak  </w:t>
                  </w:r>
                </w:p>
              </w:tc>
              <w:tc>
                <w:tcPr>
                  <w:tcW w:w="1413" w:type="pct"/>
                  <w:shd w:val="clear" w:color="auto" w:fill="auto"/>
                </w:tcPr>
                <w:p w:rsidR="00135C5C" w:rsidRPr="00BC17AC" w:rsidRDefault="00135C5C" w:rsidP="00135C5C">
                  <w:pPr>
                    <w:rPr>
                      <w:rStyle w:val="Zvraznn"/>
                      <w:i w:val="0"/>
                      <w:iCs w:val="0"/>
                    </w:rPr>
                  </w:pPr>
                  <w:r w:rsidRPr="00BC17AC">
                    <w:rPr>
                      <w:rStyle w:val="Zvraznn"/>
                      <w:i w:val="0"/>
                      <w:iCs w:val="0"/>
                    </w:rPr>
                    <w:t>1,3MPa</w:t>
                  </w:r>
                </w:p>
              </w:tc>
            </w:tr>
            <w:tr w:rsidR="00135C5C" w:rsidRPr="00BC17AC" w:rsidTr="00135C5C">
              <w:tc>
                <w:tcPr>
                  <w:tcW w:w="5000" w:type="pct"/>
                  <w:gridSpan w:val="3"/>
                  <w:shd w:val="clear" w:color="auto" w:fill="auto"/>
                </w:tcPr>
                <w:p w:rsidR="00135C5C" w:rsidRPr="00BC17AC" w:rsidRDefault="00135C5C" w:rsidP="00135C5C">
                  <w:pPr>
                    <w:spacing w:before="120"/>
                    <w:rPr>
                      <w:rStyle w:val="Zvraznn"/>
                      <w:i w:val="0"/>
                      <w:iCs w:val="0"/>
                    </w:rPr>
                  </w:pPr>
                  <w:r w:rsidRPr="00BC17AC">
                    <w:rPr>
                      <w:rStyle w:val="Zvraznn"/>
                      <w:b/>
                      <w:i w:val="0"/>
                      <w:iCs w:val="0"/>
                    </w:rPr>
                    <w:t>Parametry ústředního topení:</w:t>
                  </w:r>
                </w:p>
              </w:tc>
            </w:tr>
            <w:tr w:rsidR="00135C5C" w:rsidRPr="00BC17AC" w:rsidTr="00135C5C">
              <w:tc>
                <w:tcPr>
                  <w:tcW w:w="2265" w:type="pct"/>
                  <w:shd w:val="clear" w:color="auto" w:fill="auto"/>
                </w:tcPr>
                <w:p w:rsidR="00135C5C" w:rsidRPr="00BC17AC" w:rsidRDefault="00135C5C" w:rsidP="00135C5C">
                  <w:pPr>
                    <w:rPr>
                      <w:rStyle w:val="Zvraznn"/>
                      <w:i w:val="0"/>
                      <w:iCs w:val="0"/>
                    </w:rPr>
                  </w:pPr>
                  <w:r w:rsidRPr="00BC17AC">
                    <w:rPr>
                      <w:rStyle w:val="Zvraznn"/>
                      <w:i w:val="0"/>
                      <w:iCs w:val="0"/>
                    </w:rPr>
                    <w:t>Provozní (návrhové) parametry:</w:t>
                  </w:r>
                </w:p>
              </w:tc>
              <w:tc>
                <w:tcPr>
                  <w:tcW w:w="1322" w:type="pct"/>
                  <w:shd w:val="clear" w:color="auto" w:fill="auto"/>
                </w:tcPr>
                <w:p w:rsidR="00135C5C" w:rsidRPr="00BC17AC" w:rsidRDefault="00135C5C" w:rsidP="00135C5C">
                  <w:pPr>
                    <w:rPr>
                      <w:rStyle w:val="Zvraznn"/>
                      <w:i w:val="0"/>
                      <w:iCs w:val="0"/>
                    </w:rPr>
                  </w:pPr>
                  <w:r w:rsidRPr="00BC17AC">
                    <w:rPr>
                      <w:rStyle w:val="Zvraznn"/>
                      <w:i w:val="0"/>
                      <w:iCs w:val="0"/>
                    </w:rPr>
                    <w:t>Teplotní spád:</w:t>
                  </w:r>
                </w:p>
              </w:tc>
              <w:tc>
                <w:tcPr>
                  <w:tcW w:w="1413" w:type="pct"/>
                  <w:shd w:val="clear" w:color="auto" w:fill="auto"/>
                </w:tcPr>
                <w:p w:rsidR="00135C5C" w:rsidRPr="00BC17AC" w:rsidRDefault="00135C5C" w:rsidP="00135C5C">
                  <w:pPr>
                    <w:rPr>
                      <w:rStyle w:val="Zvraznn"/>
                      <w:i w:val="0"/>
                      <w:iCs w:val="0"/>
                    </w:rPr>
                  </w:pPr>
                  <w:r w:rsidRPr="00BC17AC">
                    <w:rPr>
                      <w:rStyle w:val="Zvraznn"/>
                      <w:i w:val="0"/>
                      <w:iCs w:val="0"/>
                    </w:rPr>
                    <w:t xml:space="preserve">zima   </w:t>
                  </w:r>
                  <w:r w:rsidRPr="00B96C03">
                    <w:rPr>
                      <w:rStyle w:val="Zvraznn"/>
                      <w:i w:val="0"/>
                      <w:iCs w:val="0"/>
                      <w:highlight w:val="lightGray"/>
                    </w:rPr>
                    <w:t>90/70°C</w:t>
                  </w:r>
                </w:p>
              </w:tc>
            </w:tr>
            <w:tr w:rsidR="00135C5C" w:rsidRPr="00BC17AC" w:rsidTr="00135C5C">
              <w:tc>
                <w:tcPr>
                  <w:tcW w:w="5000" w:type="pct"/>
                  <w:gridSpan w:val="3"/>
                  <w:shd w:val="clear" w:color="auto" w:fill="auto"/>
                </w:tcPr>
                <w:p w:rsidR="00135C5C" w:rsidRPr="00BC17AC" w:rsidRDefault="00135C5C" w:rsidP="00135C5C">
                  <w:pPr>
                    <w:spacing w:before="120"/>
                    <w:rPr>
                      <w:rStyle w:val="Zvraznn"/>
                      <w:b/>
                      <w:i w:val="0"/>
                      <w:iCs w:val="0"/>
                    </w:rPr>
                  </w:pPr>
                  <w:r w:rsidRPr="00BC17AC">
                    <w:rPr>
                      <w:rStyle w:val="Zvraznn"/>
                      <w:b/>
                      <w:i w:val="0"/>
                      <w:iCs w:val="0"/>
                    </w:rPr>
                    <w:t>Parametry teplé užitkové vody:</w:t>
                  </w:r>
                </w:p>
              </w:tc>
            </w:tr>
            <w:tr w:rsidR="00135C5C" w:rsidRPr="00BC17AC" w:rsidTr="00135C5C">
              <w:tc>
                <w:tcPr>
                  <w:tcW w:w="2265" w:type="pct"/>
                  <w:shd w:val="clear" w:color="auto" w:fill="auto"/>
                </w:tcPr>
                <w:p w:rsidR="00135C5C" w:rsidRPr="00BC17AC" w:rsidRDefault="00135C5C" w:rsidP="00135C5C">
                  <w:pPr>
                    <w:rPr>
                      <w:rStyle w:val="Zvraznn"/>
                      <w:i w:val="0"/>
                      <w:iCs w:val="0"/>
                    </w:rPr>
                  </w:pPr>
                  <w:r w:rsidRPr="00BC17AC">
                    <w:rPr>
                      <w:rStyle w:val="Zvraznn"/>
                      <w:i w:val="0"/>
                      <w:iCs w:val="0"/>
                    </w:rPr>
                    <w:t>Provozní (návrhové) parametry:</w:t>
                  </w:r>
                </w:p>
              </w:tc>
              <w:tc>
                <w:tcPr>
                  <w:tcW w:w="1322" w:type="pct"/>
                  <w:shd w:val="clear" w:color="auto" w:fill="auto"/>
                </w:tcPr>
                <w:p w:rsidR="00135C5C" w:rsidRPr="00BC17AC" w:rsidRDefault="00135C5C" w:rsidP="00135C5C">
                  <w:pPr>
                    <w:rPr>
                      <w:rStyle w:val="Zvraznn"/>
                      <w:i w:val="0"/>
                      <w:iCs w:val="0"/>
                    </w:rPr>
                  </w:pPr>
                  <w:r w:rsidRPr="00BC17AC">
                    <w:rPr>
                      <w:rStyle w:val="Zvraznn"/>
                      <w:i w:val="0"/>
                      <w:iCs w:val="0"/>
                    </w:rPr>
                    <w:t>Teplotní spád:</w:t>
                  </w:r>
                </w:p>
              </w:tc>
              <w:tc>
                <w:tcPr>
                  <w:tcW w:w="1413" w:type="pct"/>
                  <w:shd w:val="clear" w:color="auto" w:fill="auto"/>
                </w:tcPr>
                <w:p w:rsidR="00135C5C" w:rsidRPr="00BC17AC" w:rsidRDefault="00135C5C" w:rsidP="00135C5C">
                  <w:pPr>
                    <w:rPr>
                      <w:rStyle w:val="Zvraznn"/>
                      <w:i w:val="0"/>
                      <w:iCs w:val="0"/>
                    </w:rPr>
                  </w:pPr>
                  <w:r w:rsidRPr="00BC17AC">
                    <w:rPr>
                      <w:rStyle w:val="Zvraznn"/>
                      <w:i w:val="0"/>
                      <w:iCs w:val="0"/>
                    </w:rPr>
                    <w:t>zima   55/10°C</w:t>
                  </w:r>
                </w:p>
              </w:tc>
            </w:tr>
          </w:tbl>
          <w:p w:rsidR="00135C5C" w:rsidRPr="00BC17AC" w:rsidRDefault="00135C5C" w:rsidP="00135C5C">
            <w:pPr>
              <w:rPr>
                <w:b/>
              </w:rPr>
            </w:pPr>
          </w:p>
        </w:tc>
      </w:tr>
    </w:tbl>
    <w:p w:rsidR="000714DF" w:rsidRPr="00BC17AC" w:rsidRDefault="000714DF" w:rsidP="00135C5C">
      <w:pPr>
        <w:tabs>
          <w:tab w:val="left" w:pos="709"/>
        </w:tabs>
        <w:ind w:left="720"/>
      </w:pPr>
    </w:p>
    <w:p w:rsidR="000714DF" w:rsidRPr="00DA2982" w:rsidRDefault="000714DF" w:rsidP="000714DF">
      <w:pPr>
        <w:rPr>
          <w:b/>
        </w:rPr>
      </w:pPr>
      <w:r w:rsidRPr="00DA2982">
        <w:rPr>
          <w:b/>
        </w:rPr>
        <w:t>Instalace a napojení nových KPS</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1710</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1708</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pPr>
              <w:rPr>
                <w:b/>
              </w:rPr>
            </w:pPr>
          </w:p>
        </w:tc>
        <w:tc>
          <w:tcPr>
            <w:tcW w:w="1643" w:type="pct"/>
            <w:shd w:val="clear" w:color="auto" w:fill="auto"/>
          </w:tcPr>
          <w:p w:rsidR="000714DF" w:rsidRPr="00DA2982" w:rsidRDefault="000714DF" w:rsidP="000E4B08">
            <w:pPr>
              <w:rPr>
                <w:b/>
              </w:rPr>
            </w:pPr>
            <w:r w:rsidRPr="00DA2982">
              <w:rPr>
                <w:b/>
              </w:rPr>
              <w:t>1727</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pPr>
              <w:rPr>
                <w:b/>
              </w:rPr>
            </w:pPr>
          </w:p>
        </w:tc>
        <w:tc>
          <w:tcPr>
            <w:tcW w:w="1643" w:type="pct"/>
            <w:shd w:val="clear" w:color="auto" w:fill="auto"/>
          </w:tcPr>
          <w:p w:rsidR="000714DF" w:rsidRPr="00DA2982" w:rsidRDefault="000714DF" w:rsidP="000E4B08">
            <w:pPr>
              <w:rPr>
                <w:b/>
              </w:rPr>
            </w:pPr>
            <w:r w:rsidRPr="00DA2982">
              <w:rPr>
                <w:b/>
              </w:rPr>
              <w:t>1725</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1755</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4"/>
        <w:gridCol w:w="1262"/>
        <w:gridCol w:w="3149"/>
      </w:tblGrid>
      <w:tr w:rsidR="00DD1C51" w:rsidRPr="00DA2982" w:rsidTr="000E4B08">
        <w:tc>
          <w:tcPr>
            <w:tcW w:w="2711"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655" w:type="pct"/>
            <w:tcBorders>
              <w:left w:val="nil"/>
            </w:tcBorders>
            <w:shd w:val="clear" w:color="auto" w:fill="auto"/>
          </w:tcPr>
          <w:p w:rsidR="000714DF" w:rsidRPr="00DA2982" w:rsidRDefault="000714DF" w:rsidP="000E4B08"/>
        </w:tc>
        <w:tc>
          <w:tcPr>
            <w:tcW w:w="1634" w:type="pct"/>
            <w:shd w:val="clear" w:color="auto" w:fill="auto"/>
          </w:tcPr>
          <w:p w:rsidR="000714DF" w:rsidRPr="00DA2982" w:rsidRDefault="000714DF" w:rsidP="000E4B08">
            <w:pPr>
              <w:rPr>
                <w:b/>
              </w:rPr>
            </w:pPr>
            <w:r w:rsidRPr="00DA2982">
              <w:rPr>
                <w:b/>
              </w:rPr>
              <w:t>1714</w:t>
            </w:r>
          </w:p>
        </w:tc>
      </w:tr>
      <w:tr w:rsidR="00DD1C51" w:rsidRPr="00DA2982" w:rsidTr="007A58D5">
        <w:tc>
          <w:tcPr>
            <w:tcW w:w="5000" w:type="pct"/>
            <w:gridSpan w:val="3"/>
            <w:shd w:val="clear" w:color="auto" w:fill="auto"/>
          </w:tcPr>
          <w:p w:rsidR="000714DF" w:rsidRPr="00DA2982" w:rsidRDefault="000714DF" w:rsidP="000E4B08">
            <w:pPr>
              <w:rPr>
                <w:b/>
              </w:rPr>
            </w:pPr>
            <w:r w:rsidRPr="00DA2982">
              <w:rPr>
                <w:b/>
              </w:rPr>
              <w:t xml:space="preserve">V tomto objektu je nutné zachovat samostatné měření pro </w:t>
            </w:r>
            <w:proofErr w:type="gramStart"/>
            <w:r w:rsidRPr="00DA2982">
              <w:rPr>
                <w:b/>
              </w:rPr>
              <w:t>č.p.</w:t>
            </w:r>
            <w:proofErr w:type="gramEnd"/>
            <w:r w:rsidRPr="00DA2982">
              <w:rPr>
                <w:b/>
              </w:rPr>
              <w:t xml:space="preserve"> 1713 a č.p.1714</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1756</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2130, 2131</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1787</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1715, 1717</w:t>
            </w:r>
          </w:p>
        </w:tc>
      </w:tr>
    </w:tbl>
    <w:p w:rsidR="000714DF" w:rsidRPr="00DA2982" w:rsidRDefault="000714DF" w:rsidP="000E4B08">
      <w:pPr>
        <w:spacing w:after="0"/>
        <w:rPr>
          <w:b/>
        </w:rPr>
      </w:pPr>
    </w:p>
    <w:tbl>
      <w:tblPr>
        <w:tblW w:w="4945"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1591</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lastRenderedPageBreak/>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1699, 1701</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1731</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2444</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1705, 1703</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2448</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1712</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DA2982"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DA2982" w:rsidRDefault="000714DF" w:rsidP="000E4B08">
            <w:pPr>
              <w:rPr>
                <w:b/>
              </w:rPr>
            </w:pPr>
            <w:r w:rsidRPr="00DA2982">
              <w:rPr>
                <w:b/>
              </w:rPr>
              <w:t>2624</w:t>
            </w:r>
          </w:p>
        </w:tc>
      </w:tr>
    </w:tbl>
    <w:p w:rsidR="000714DF" w:rsidRPr="00DA2982" w:rsidRDefault="000714DF" w:rsidP="000E4B08">
      <w:pPr>
        <w:spacing w:after="0"/>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8"/>
        <w:gridCol w:w="911"/>
        <w:gridCol w:w="3166"/>
      </w:tblGrid>
      <w:tr w:rsidR="00DD1C51" w:rsidRPr="00BC17AC" w:rsidTr="000E4B08">
        <w:tc>
          <w:tcPr>
            <w:tcW w:w="2884" w:type="pct"/>
            <w:tcBorders>
              <w:bottom w:val="single" w:sz="4" w:space="0" w:color="auto"/>
              <w:right w:val="nil"/>
            </w:tcBorders>
            <w:shd w:val="clear" w:color="auto" w:fill="auto"/>
          </w:tcPr>
          <w:p w:rsidR="000714DF" w:rsidRPr="00DA2982" w:rsidRDefault="000714DF" w:rsidP="000E4B08">
            <w:pPr>
              <w:rPr>
                <w:b/>
              </w:rPr>
            </w:pPr>
            <w:proofErr w:type="gramStart"/>
            <w:r w:rsidRPr="00DA2982">
              <w:rPr>
                <w:b/>
              </w:rPr>
              <w:t>č.p.</w:t>
            </w:r>
            <w:proofErr w:type="gramEnd"/>
            <w:r w:rsidRPr="00DA2982">
              <w:rPr>
                <w:b/>
              </w:rPr>
              <w:t>:</w:t>
            </w:r>
          </w:p>
        </w:tc>
        <w:tc>
          <w:tcPr>
            <w:tcW w:w="473" w:type="pct"/>
            <w:tcBorders>
              <w:left w:val="nil"/>
            </w:tcBorders>
            <w:shd w:val="clear" w:color="auto" w:fill="auto"/>
          </w:tcPr>
          <w:p w:rsidR="000714DF" w:rsidRPr="00DA2982" w:rsidRDefault="000714DF" w:rsidP="000E4B08"/>
        </w:tc>
        <w:tc>
          <w:tcPr>
            <w:tcW w:w="1643" w:type="pct"/>
            <w:shd w:val="clear" w:color="auto" w:fill="auto"/>
          </w:tcPr>
          <w:p w:rsidR="000714DF" w:rsidRPr="00BC17AC" w:rsidRDefault="000714DF" w:rsidP="000E4B08">
            <w:pPr>
              <w:rPr>
                <w:b/>
              </w:rPr>
            </w:pPr>
            <w:r w:rsidRPr="00DA2982">
              <w:rPr>
                <w:b/>
              </w:rPr>
              <w:t>1620</w:t>
            </w:r>
          </w:p>
        </w:tc>
      </w:tr>
    </w:tbl>
    <w:p w:rsidR="00191F9B" w:rsidRPr="00BC17AC" w:rsidRDefault="00702797" w:rsidP="00702797">
      <w:pPr>
        <w:pStyle w:val="Nadpis3"/>
        <w:numPr>
          <w:ilvl w:val="0"/>
          <w:numId w:val="0"/>
        </w:numPr>
        <w:ind w:left="1134" w:hanging="1134"/>
        <w:rPr>
          <w:color w:val="auto"/>
        </w:rPr>
      </w:pPr>
      <w:bookmarkStart w:id="39" w:name="_Toc468976729"/>
      <w:r w:rsidRPr="00BC17AC">
        <w:rPr>
          <w:caps w:val="0"/>
          <w:color w:val="000000"/>
        </w:rPr>
        <w:t>4.1.3</w:t>
      </w:r>
      <w:r w:rsidRPr="00BC17AC">
        <w:rPr>
          <w:caps w:val="0"/>
          <w:color w:val="000000"/>
        </w:rPr>
        <w:tab/>
      </w:r>
      <w:r w:rsidR="00191F9B" w:rsidRPr="00BC17AC">
        <w:rPr>
          <w:color w:val="auto"/>
        </w:rPr>
        <w:t xml:space="preserve">PS 01 </w:t>
      </w:r>
      <w:r w:rsidR="0083568C" w:rsidRPr="00BC17AC">
        <w:rPr>
          <w:color w:val="auto"/>
        </w:rPr>
        <w:t>–</w:t>
      </w:r>
      <w:r w:rsidR="004221BB" w:rsidRPr="00BC17AC">
        <w:rPr>
          <w:color w:val="auto"/>
        </w:rPr>
        <w:t xml:space="preserve"> </w:t>
      </w:r>
      <w:r w:rsidR="00191F9B" w:rsidRPr="00BC17AC">
        <w:rPr>
          <w:color w:val="auto"/>
        </w:rPr>
        <w:t xml:space="preserve">VS 17. </w:t>
      </w:r>
      <w:r w:rsidR="00D114CD" w:rsidRPr="00BC17AC">
        <w:rPr>
          <w:color w:val="auto"/>
        </w:rPr>
        <w:t>listopadu</w:t>
      </w:r>
      <w:bookmarkEnd w:id="39"/>
    </w:p>
    <w:p w:rsidR="00F855A1" w:rsidRPr="00BC17AC" w:rsidRDefault="00F855A1" w:rsidP="00F855A1">
      <w:pPr>
        <w:rPr>
          <w:b/>
          <w:u w:val="single"/>
        </w:rPr>
      </w:pPr>
      <w:r w:rsidRPr="00BC17AC">
        <w:rPr>
          <w:b/>
          <w:u w:val="single"/>
        </w:rPr>
        <w:t>Účel a rozsah stavby</w:t>
      </w:r>
    </w:p>
    <w:p w:rsidR="00191F9B" w:rsidRPr="00BC17AC" w:rsidRDefault="00F855A1" w:rsidP="00F855A1">
      <w:r w:rsidRPr="00BC17AC">
        <w:t>Předmětem projektu je rekonstrukce stávající VS pára/voda na výměníkovou stanici, která nebude použita pro předávání HV/voda.</w:t>
      </w:r>
    </w:p>
    <w:tbl>
      <w:tblPr>
        <w:tblW w:w="5000" w:type="pct"/>
        <w:tblLook w:val="04A0"/>
      </w:tblPr>
      <w:tblGrid>
        <w:gridCol w:w="9742"/>
      </w:tblGrid>
      <w:tr w:rsidR="00135C5C" w:rsidRPr="00BC17AC" w:rsidTr="00135C5C">
        <w:tc>
          <w:tcPr>
            <w:tcW w:w="5000" w:type="pct"/>
            <w:shd w:val="clear" w:color="auto" w:fill="auto"/>
          </w:tcPr>
          <w:p w:rsidR="00135C5C" w:rsidRPr="00BC17AC" w:rsidRDefault="00135C5C" w:rsidP="00135C5C">
            <w:r w:rsidRPr="00BC17AC">
              <w:t xml:space="preserve">Rekonstrukce VS bude probíhat mimo topnou sezónu při zachování dodávek TV.  </w:t>
            </w:r>
          </w:p>
          <w:p w:rsidR="00135C5C" w:rsidRPr="00B96C03" w:rsidRDefault="00135C5C" w:rsidP="00135C5C">
            <w:pPr>
              <w:rPr>
                <w:highlight w:val="lightGray"/>
              </w:rPr>
            </w:pPr>
            <w:r w:rsidRPr="00B96C03">
              <w:rPr>
                <w:highlight w:val="lightGray"/>
              </w:rPr>
              <w:t xml:space="preserve">Rekonstrukce výměníkové stanice bude probíhat ve dvou fázích. </w:t>
            </w:r>
          </w:p>
          <w:p w:rsidR="00135C5C" w:rsidRPr="00B96C03" w:rsidRDefault="00135C5C" w:rsidP="00135C5C">
            <w:pPr>
              <w:rPr>
                <w:highlight w:val="lightGray"/>
              </w:rPr>
            </w:pPr>
            <w:r w:rsidRPr="00B96C03">
              <w:rPr>
                <w:highlight w:val="lightGray"/>
              </w:rPr>
              <w:t xml:space="preserve">Tyto fáze jsou navrženy proto, aby byla zachována dodávka TV po celou dobu rekonstrukce výměníkové stanice s co nejmenším počtem odstávek TV po co nejkratší dobu. </w:t>
            </w:r>
          </w:p>
          <w:p w:rsidR="00135C5C" w:rsidRPr="00B96C03" w:rsidRDefault="00135C5C" w:rsidP="00135C5C">
            <w:pPr>
              <w:rPr>
                <w:highlight w:val="lightGray"/>
              </w:rPr>
            </w:pPr>
            <w:r w:rsidRPr="00B96C03">
              <w:rPr>
                <w:highlight w:val="lightGray"/>
              </w:rPr>
              <w:t xml:space="preserve">V 1. fázi, která bude realizována v rámci </w:t>
            </w:r>
            <w:r w:rsidRPr="00B96C03">
              <w:rPr>
                <w:smallCaps/>
                <w:highlight w:val="lightGray"/>
              </w:rPr>
              <w:t>etapy</w:t>
            </w:r>
            <w:r w:rsidRPr="00B96C03">
              <w:rPr>
                <w:highlight w:val="lightGray"/>
              </w:rPr>
              <w:t xml:space="preserve"> 1, bude provizorně připojena provizorní předávací stanice pára/voda (zajištěná </w:t>
            </w:r>
            <w:r w:rsidRPr="00B96C03">
              <w:rPr>
                <w:smallCaps/>
                <w:highlight w:val="lightGray"/>
              </w:rPr>
              <w:t>objednatelem</w:t>
            </w:r>
            <w:r w:rsidRPr="00B96C03">
              <w:rPr>
                <w:highlight w:val="lightGray"/>
              </w:rPr>
              <w:t xml:space="preserve">) na stávající rozvod a zařízení </w:t>
            </w:r>
            <w:proofErr w:type="gramStart"/>
            <w:r w:rsidRPr="00B96C03">
              <w:rPr>
                <w:highlight w:val="lightGray"/>
              </w:rPr>
              <w:t>VS.</w:t>
            </w:r>
            <w:proofErr w:type="gramEnd"/>
            <w:r w:rsidRPr="00B96C03">
              <w:rPr>
                <w:highlight w:val="lightGray"/>
              </w:rPr>
              <w:t xml:space="preserve"> </w:t>
            </w:r>
          </w:p>
          <w:p w:rsidR="00135C5C" w:rsidRPr="00B96C03" w:rsidRDefault="00135C5C" w:rsidP="00135C5C">
            <w:pPr>
              <w:rPr>
                <w:highlight w:val="lightGray"/>
              </w:rPr>
            </w:pPr>
            <w:r w:rsidRPr="00B96C03">
              <w:rPr>
                <w:highlight w:val="lightGray"/>
              </w:rPr>
              <w:t xml:space="preserve">Demontováno bude veškeré parní potrubí, které se nepoužije pro provizorní rozvod páry.  Nový horkovod DN150, který VS pouze prochází, bude namontován a osazen armaturami. Odbočka z nového HV bude napojena a potrubí bude rozvedeno po </w:t>
            </w:r>
            <w:proofErr w:type="gramStart"/>
            <w:r w:rsidRPr="00B96C03">
              <w:rPr>
                <w:highlight w:val="lightGray"/>
              </w:rPr>
              <w:t>VS.</w:t>
            </w:r>
            <w:proofErr w:type="gramEnd"/>
            <w:r w:rsidRPr="00B96C03">
              <w:rPr>
                <w:highlight w:val="lightGray"/>
              </w:rPr>
              <w:t xml:space="preserve"> </w:t>
            </w:r>
          </w:p>
          <w:p w:rsidR="00135C5C" w:rsidRPr="00B96C03" w:rsidRDefault="00135C5C" w:rsidP="00135C5C">
            <w:pPr>
              <w:rPr>
                <w:highlight w:val="lightGray"/>
              </w:rPr>
            </w:pPr>
            <w:r w:rsidRPr="00B96C03">
              <w:rPr>
                <w:highlight w:val="lightGray"/>
              </w:rPr>
              <w:t>V 2. fázi</w:t>
            </w:r>
            <w:r w:rsidRPr="00B96C03">
              <w:rPr>
                <w:smallCaps/>
                <w:highlight w:val="lightGray"/>
              </w:rPr>
              <w:t xml:space="preserve">, </w:t>
            </w:r>
            <w:r w:rsidRPr="00B96C03">
              <w:rPr>
                <w:highlight w:val="lightGray"/>
              </w:rPr>
              <w:t xml:space="preserve">která bude realizována v rámci </w:t>
            </w:r>
            <w:r w:rsidRPr="00B96C03">
              <w:rPr>
                <w:smallCaps/>
                <w:highlight w:val="lightGray"/>
              </w:rPr>
              <w:t>etapy 3</w:t>
            </w:r>
            <w:r w:rsidRPr="00B96C03">
              <w:rPr>
                <w:highlight w:val="lightGray"/>
              </w:rPr>
              <w:t xml:space="preserve">, bude demontována parní přípojka. </w:t>
            </w:r>
          </w:p>
          <w:p w:rsidR="00135C5C" w:rsidRPr="00BC17AC" w:rsidRDefault="00135C5C" w:rsidP="00135C5C">
            <w:pPr>
              <w:rPr>
                <w:b/>
                <w:u w:val="single"/>
              </w:rPr>
            </w:pPr>
            <w:r w:rsidRPr="00B96C03">
              <w:rPr>
                <w:highlight w:val="lightGray"/>
              </w:rPr>
              <w:t>Po montáži nového zařízení nebudou nutné žádné zásadní stavební úpravy.</w:t>
            </w:r>
          </w:p>
          <w:p w:rsidR="00135C5C" w:rsidRPr="00BC17AC" w:rsidRDefault="00135C5C" w:rsidP="00135C5C">
            <w:pPr>
              <w:rPr>
                <w:b/>
                <w:u w:val="single"/>
              </w:rPr>
            </w:pPr>
          </w:p>
          <w:p w:rsidR="00135C5C" w:rsidRPr="00BC17AC" w:rsidRDefault="00135C5C" w:rsidP="00135C5C">
            <w:pPr>
              <w:rPr>
                <w:b/>
              </w:rPr>
            </w:pPr>
            <w:r w:rsidRPr="00BC17AC">
              <w:rPr>
                <w:b/>
                <w:u w:val="single"/>
              </w:rPr>
              <w:t>Technické podmínky</w:t>
            </w:r>
          </w:p>
        </w:tc>
      </w:tr>
      <w:tr w:rsidR="00135C5C" w:rsidRPr="00BC17AC" w:rsidTr="00135C5C">
        <w:tc>
          <w:tcPr>
            <w:tcW w:w="5000" w:type="pct"/>
            <w:shd w:val="clear" w:color="auto" w:fill="auto"/>
          </w:tcPr>
          <w:p w:rsidR="00135C5C" w:rsidRPr="00BC17AC" w:rsidRDefault="00135C5C" w:rsidP="00135C5C">
            <w:pPr>
              <w:rPr>
                <w:u w:val="single"/>
              </w:rPr>
            </w:pPr>
            <w:r w:rsidRPr="00BC17AC">
              <w:rPr>
                <w:u w:val="single"/>
              </w:rPr>
              <w:t>Zařízení</w:t>
            </w:r>
          </w:p>
          <w:p w:rsidR="00135C5C" w:rsidRPr="00BC17AC" w:rsidRDefault="00135C5C" w:rsidP="00135C5C">
            <w:r w:rsidRPr="00BC17AC">
              <w:t xml:space="preserve">Ohřev topné vody: </w:t>
            </w:r>
          </w:p>
          <w:p w:rsidR="00135C5C" w:rsidRPr="00BC17AC" w:rsidRDefault="00135C5C" w:rsidP="00135C5C">
            <w:r w:rsidRPr="00BC17AC">
              <w:t xml:space="preserve">Ve VS není řešeno, potrubí HV pouze prochází </w:t>
            </w:r>
            <w:proofErr w:type="gramStart"/>
            <w:r w:rsidRPr="00BC17AC">
              <w:t>VS.</w:t>
            </w:r>
            <w:proofErr w:type="gramEnd"/>
            <w:r w:rsidRPr="00BC17AC">
              <w:t xml:space="preserve"> </w:t>
            </w:r>
          </w:p>
        </w:tc>
      </w:tr>
      <w:tr w:rsidR="00135C5C" w:rsidRPr="00BC17AC" w:rsidTr="00135C5C">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2516"/>
              <w:gridCol w:w="2689"/>
            </w:tblGrid>
            <w:tr w:rsidR="00135C5C" w:rsidRPr="00BC17AC" w:rsidTr="00135C5C">
              <w:tc>
                <w:tcPr>
                  <w:tcW w:w="5000" w:type="pct"/>
                  <w:gridSpan w:val="3"/>
                  <w:shd w:val="clear" w:color="auto" w:fill="auto"/>
                </w:tcPr>
                <w:p w:rsidR="00135C5C" w:rsidRPr="00BC17AC" w:rsidRDefault="00135C5C" w:rsidP="00135C5C">
                  <w:pPr>
                    <w:spacing w:before="120"/>
                    <w:rPr>
                      <w:rStyle w:val="Zvraznn"/>
                      <w:i w:val="0"/>
                      <w:iCs w:val="0"/>
                    </w:rPr>
                  </w:pPr>
                  <w:r w:rsidRPr="00BC17AC">
                    <w:rPr>
                      <w:rStyle w:val="Zvraznn"/>
                      <w:b/>
                      <w:i w:val="0"/>
                      <w:iCs w:val="0"/>
                    </w:rPr>
                    <w:t>Parametry horkovodu:</w:t>
                  </w:r>
                </w:p>
              </w:tc>
            </w:tr>
            <w:tr w:rsidR="00135C5C" w:rsidRPr="00BC17AC" w:rsidTr="00135C5C">
              <w:tc>
                <w:tcPr>
                  <w:tcW w:w="2265" w:type="pct"/>
                  <w:shd w:val="clear" w:color="auto" w:fill="auto"/>
                </w:tcPr>
                <w:p w:rsidR="00135C5C" w:rsidRPr="00BC17AC" w:rsidRDefault="00135C5C" w:rsidP="00135C5C">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135C5C" w:rsidRPr="00BC17AC" w:rsidRDefault="00135C5C" w:rsidP="00135C5C">
                  <w:pPr>
                    <w:spacing w:before="120"/>
                    <w:rPr>
                      <w:rStyle w:val="Zvraznn"/>
                      <w:i w:val="0"/>
                      <w:iCs w:val="0"/>
                    </w:rPr>
                  </w:pPr>
                  <w:r w:rsidRPr="00BC17AC">
                    <w:rPr>
                      <w:rStyle w:val="Zvraznn"/>
                      <w:i w:val="0"/>
                      <w:iCs w:val="0"/>
                    </w:rPr>
                    <w:t>Teplota</w:t>
                  </w:r>
                </w:p>
              </w:tc>
              <w:tc>
                <w:tcPr>
                  <w:tcW w:w="1413" w:type="pct"/>
                  <w:shd w:val="clear" w:color="auto" w:fill="auto"/>
                </w:tcPr>
                <w:p w:rsidR="00135C5C" w:rsidRPr="00BC17AC" w:rsidRDefault="00135C5C" w:rsidP="00135C5C">
                  <w:pPr>
                    <w:spacing w:before="120"/>
                    <w:rPr>
                      <w:rStyle w:val="Zvraznn"/>
                      <w:i w:val="0"/>
                      <w:iCs w:val="0"/>
                    </w:rPr>
                  </w:pPr>
                  <w:r w:rsidRPr="00BC45EB">
                    <w:rPr>
                      <w:rStyle w:val="Zvraznn"/>
                      <w:i w:val="0"/>
                      <w:iCs w:val="0"/>
                      <w:highlight w:val="lightGray"/>
                    </w:rPr>
                    <w:t>140°C</w:t>
                  </w:r>
                  <w:r w:rsidRPr="00BC17AC">
                    <w:rPr>
                      <w:rStyle w:val="Zvraznn"/>
                      <w:i w:val="0"/>
                      <w:iCs w:val="0"/>
                    </w:rPr>
                    <w:t xml:space="preserve">        </w:t>
                  </w:r>
                </w:p>
              </w:tc>
            </w:tr>
            <w:tr w:rsidR="00135C5C" w:rsidRPr="00BC17AC" w:rsidTr="00135C5C">
              <w:tc>
                <w:tcPr>
                  <w:tcW w:w="2265" w:type="pct"/>
                  <w:shd w:val="clear" w:color="auto" w:fill="auto"/>
                </w:tcPr>
                <w:p w:rsidR="00135C5C" w:rsidRPr="00BC17AC" w:rsidRDefault="00135C5C" w:rsidP="00135C5C">
                  <w:pPr>
                    <w:spacing w:before="120"/>
                    <w:rPr>
                      <w:rStyle w:val="Zvraznn"/>
                      <w:i w:val="0"/>
                      <w:iCs w:val="0"/>
                    </w:rPr>
                  </w:pPr>
                </w:p>
              </w:tc>
              <w:tc>
                <w:tcPr>
                  <w:tcW w:w="1322" w:type="pct"/>
                  <w:shd w:val="clear" w:color="auto" w:fill="auto"/>
                </w:tcPr>
                <w:p w:rsidR="00135C5C" w:rsidRPr="00BC17AC" w:rsidRDefault="00135C5C" w:rsidP="00135C5C">
                  <w:pPr>
                    <w:spacing w:before="120"/>
                    <w:rPr>
                      <w:rStyle w:val="Zvraznn"/>
                      <w:i w:val="0"/>
                      <w:iCs w:val="0"/>
                    </w:rPr>
                  </w:pPr>
                  <w:r w:rsidRPr="00BC17AC">
                    <w:rPr>
                      <w:rStyle w:val="Zvraznn"/>
                      <w:i w:val="0"/>
                      <w:iCs w:val="0"/>
                    </w:rPr>
                    <w:t>Tlak</w:t>
                  </w:r>
                </w:p>
              </w:tc>
              <w:tc>
                <w:tcPr>
                  <w:tcW w:w="1413" w:type="pct"/>
                  <w:shd w:val="clear" w:color="auto" w:fill="auto"/>
                </w:tcPr>
                <w:p w:rsidR="00135C5C" w:rsidRPr="00BC17AC" w:rsidRDefault="00135C5C" w:rsidP="00135C5C">
                  <w:pPr>
                    <w:spacing w:before="120"/>
                    <w:rPr>
                      <w:rStyle w:val="Zvraznn"/>
                      <w:i w:val="0"/>
                      <w:iCs w:val="0"/>
                    </w:rPr>
                  </w:pPr>
                  <w:r w:rsidRPr="00BC45EB">
                    <w:rPr>
                      <w:rStyle w:val="Zvraznn"/>
                      <w:i w:val="0"/>
                      <w:iCs w:val="0"/>
                      <w:highlight w:val="lightGray"/>
                    </w:rPr>
                    <w:t>PN25</w:t>
                  </w:r>
                </w:p>
              </w:tc>
            </w:tr>
            <w:tr w:rsidR="00135C5C" w:rsidRPr="00BC17AC" w:rsidTr="00135C5C">
              <w:tc>
                <w:tcPr>
                  <w:tcW w:w="2265" w:type="pct"/>
                  <w:vMerge w:val="restart"/>
                  <w:shd w:val="clear" w:color="auto" w:fill="auto"/>
                </w:tcPr>
                <w:p w:rsidR="00135C5C" w:rsidRPr="00BC17AC" w:rsidRDefault="00135C5C" w:rsidP="00135C5C">
                  <w:pPr>
                    <w:spacing w:before="120"/>
                    <w:rPr>
                      <w:rStyle w:val="Zvraznn"/>
                      <w:i w:val="0"/>
                      <w:iCs w:val="0"/>
                    </w:rPr>
                  </w:pPr>
                  <w:r w:rsidRPr="00BC17AC">
                    <w:rPr>
                      <w:rStyle w:val="Zvraznn"/>
                      <w:i w:val="0"/>
                      <w:iCs w:val="0"/>
                    </w:rPr>
                    <w:lastRenderedPageBreak/>
                    <w:t>Provozní (návrhové) parametry:</w:t>
                  </w:r>
                </w:p>
              </w:tc>
              <w:tc>
                <w:tcPr>
                  <w:tcW w:w="1322" w:type="pct"/>
                  <w:vMerge w:val="restart"/>
                  <w:shd w:val="clear" w:color="auto" w:fill="auto"/>
                </w:tcPr>
                <w:p w:rsidR="00135C5C" w:rsidRPr="00BC17AC" w:rsidRDefault="00135C5C" w:rsidP="00135C5C">
                  <w:pPr>
                    <w:spacing w:before="120"/>
                    <w:rPr>
                      <w:rStyle w:val="Zvraznn"/>
                      <w:i w:val="0"/>
                      <w:iCs w:val="0"/>
                    </w:rPr>
                  </w:pPr>
                  <w:r w:rsidRPr="00BC17AC">
                    <w:rPr>
                      <w:rStyle w:val="Zvraznn"/>
                      <w:i w:val="0"/>
                      <w:iCs w:val="0"/>
                    </w:rPr>
                    <w:t>Teplotní spád:</w:t>
                  </w:r>
                </w:p>
              </w:tc>
              <w:tc>
                <w:tcPr>
                  <w:tcW w:w="1413" w:type="pct"/>
                  <w:shd w:val="clear" w:color="auto" w:fill="auto"/>
                </w:tcPr>
                <w:p w:rsidR="00135C5C" w:rsidRPr="00BC17AC" w:rsidRDefault="00135C5C" w:rsidP="00135C5C">
                  <w:pPr>
                    <w:spacing w:before="120"/>
                    <w:rPr>
                      <w:rStyle w:val="Zvraznn"/>
                      <w:i w:val="0"/>
                      <w:iCs w:val="0"/>
                    </w:rPr>
                  </w:pPr>
                  <w:r w:rsidRPr="00BC17AC">
                    <w:rPr>
                      <w:rStyle w:val="Zvraznn"/>
                      <w:i w:val="0"/>
                      <w:iCs w:val="0"/>
                    </w:rPr>
                    <w:t>zima   120/60°C</w:t>
                  </w:r>
                </w:p>
              </w:tc>
            </w:tr>
            <w:tr w:rsidR="00135C5C" w:rsidRPr="00BC17AC" w:rsidTr="00135C5C">
              <w:tc>
                <w:tcPr>
                  <w:tcW w:w="2265" w:type="pct"/>
                  <w:vMerge/>
                  <w:shd w:val="clear" w:color="auto" w:fill="auto"/>
                </w:tcPr>
                <w:p w:rsidR="00135C5C" w:rsidRPr="00BC17AC" w:rsidRDefault="00135C5C" w:rsidP="00135C5C">
                  <w:pPr>
                    <w:spacing w:before="120"/>
                    <w:rPr>
                      <w:rStyle w:val="Zvraznn"/>
                      <w:i w:val="0"/>
                      <w:iCs w:val="0"/>
                    </w:rPr>
                  </w:pPr>
                </w:p>
              </w:tc>
              <w:tc>
                <w:tcPr>
                  <w:tcW w:w="1322" w:type="pct"/>
                  <w:vMerge/>
                  <w:shd w:val="clear" w:color="auto" w:fill="auto"/>
                </w:tcPr>
                <w:p w:rsidR="00135C5C" w:rsidRPr="00BC17AC" w:rsidRDefault="00135C5C" w:rsidP="00135C5C">
                  <w:pPr>
                    <w:spacing w:before="120"/>
                    <w:rPr>
                      <w:rStyle w:val="Zvraznn"/>
                      <w:i w:val="0"/>
                      <w:iCs w:val="0"/>
                    </w:rPr>
                  </w:pPr>
                </w:p>
              </w:tc>
              <w:tc>
                <w:tcPr>
                  <w:tcW w:w="1413" w:type="pct"/>
                  <w:shd w:val="clear" w:color="auto" w:fill="auto"/>
                </w:tcPr>
                <w:p w:rsidR="00135C5C" w:rsidRPr="00BC17AC" w:rsidRDefault="00135C5C" w:rsidP="00135C5C">
                  <w:pPr>
                    <w:spacing w:before="120"/>
                    <w:rPr>
                      <w:rStyle w:val="Zvraznn"/>
                      <w:i w:val="0"/>
                      <w:iCs w:val="0"/>
                    </w:rPr>
                  </w:pPr>
                  <w:r w:rsidRPr="00BC17AC">
                    <w:rPr>
                      <w:rStyle w:val="Zvraznn"/>
                      <w:i w:val="0"/>
                      <w:iCs w:val="0"/>
                    </w:rPr>
                    <w:t xml:space="preserve">léto  75/50°C       </w:t>
                  </w:r>
                </w:p>
              </w:tc>
            </w:tr>
            <w:tr w:rsidR="00135C5C" w:rsidRPr="00BC17AC" w:rsidTr="00135C5C">
              <w:tc>
                <w:tcPr>
                  <w:tcW w:w="2265" w:type="pct"/>
                  <w:vMerge/>
                  <w:shd w:val="clear" w:color="auto" w:fill="auto"/>
                </w:tcPr>
                <w:p w:rsidR="00135C5C" w:rsidRPr="00BC17AC" w:rsidRDefault="00135C5C" w:rsidP="00135C5C">
                  <w:pPr>
                    <w:spacing w:before="120"/>
                    <w:rPr>
                      <w:rStyle w:val="Zvraznn"/>
                      <w:i w:val="0"/>
                      <w:iCs w:val="0"/>
                    </w:rPr>
                  </w:pPr>
                </w:p>
              </w:tc>
              <w:tc>
                <w:tcPr>
                  <w:tcW w:w="1322" w:type="pct"/>
                  <w:shd w:val="clear" w:color="auto" w:fill="auto"/>
                </w:tcPr>
                <w:p w:rsidR="00135C5C" w:rsidRPr="00BC17AC" w:rsidRDefault="00135C5C" w:rsidP="00135C5C">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135C5C" w:rsidRPr="00BC17AC" w:rsidRDefault="00135C5C" w:rsidP="00135C5C">
                  <w:pPr>
                    <w:spacing w:before="120"/>
                    <w:rPr>
                      <w:rStyle w:val="Zvraznn"/>
                      <w:i w:val="0"/>
                      <w:iCs w:val="0"/>
                    </w:rPr>
                  </w:pPr>
                  <w:r w:rsidRPr="00BC17AC">
                    <w:rPr>
                      <w:rStyle w:val="Zvraznn"/>
                      <w:i w:val="0"/>
                      <w:iCs w:val="0"/>
                    </w:rPr>
                    <w:t>1,3MPa</w:t>
                  </w:r>
                </w:p>
              </w:tc>
            </w:tr>
          </w:tbl>
          <w:p w:rsidR="00135C5C" w:rsidRPr="00BC17AC" w:rsidRDefault="00135C5C" w:rsidP="00135C5C">
            <w:pPr>
              <w:rPr>
                <w:b/>
                <w:u w:val="single"/>
              </w:rPr>
            </w:pPr>
          </w:p>
        </w:tc>
      </w:tr>
    </w:tbl>
    <w:p w:rsidR="007C1543" w:rsidRPr="00BC17AC" w:rsidRDefault="00702797" w:rsidP="00702797">
      <w:pPr>
        <w:pStyle w:val="Nadpis3"/>
        <w:numPr>
          <w:ilvl w:val="0"/>
          <w:numId w:val="0"/>
        </w:numPr>
        <w:ind w:left="1134" w:hanging="1134"/>
        <w:rPr>
          <w:color w:val="auto"/>
        </w:rPr>
      </w:pPr>
      <w:bookmarkStart w:id="40" w:name="_Toc468976730"/>
      <w:r w:rsidRPr="00BC17AC">
        <w:rPr>
          <w:caps w:val="0"/>
          <w:color w:val="000000"/>
        </w:rPr>
        <w:lastRenderedPageBreak/>
        <w:t>4.1.4</w:t>
      </w:r>
      <w:r w:rsidRPr="00BC17AC">
        <w:rPr>
          <w:caps w:val="0"/>
          <w:color w:val="000000"/>
        </w:rPr>
        <w:tab/>
      </w:r>
      <w:r w:rsidR="007C1543" w:rsidRPr="00BC17AC">
        <w:rPr>
          <w:color w:val="auto"/>
        </w:rPr>
        <w:t>Úprava dispečinku</w:t>
      </w:r>
      <w:bookmarkEnd w:id="40"/>
    </w:p>
    <w:p w:rsidR="007C1543" w:rsidRPr="00BC17AC" w:rsidRDefault="009B3398" w:rsidP="007C1543">
      <w:r w:rsidRPr="00135C5C">
        <w:t xml:space="preserve">Viz kap </w:t>
      </w:r>
      <w:r w:rsidR="00135C5C" w:rsidRPr="00135C5C">
        <w:t>5</w:t>
      </w:r>
      <w:r w:rsidR="00265A6B" w:rsidRPr="00135C5C">
        <w:t>.</w:t>
      </w:r>
    </w:p>
    <w:p w:rsidR="007C1543" w:rsidRPr="00BC17AC" w:rsidRDefault="00702797" w:rsidP="00702797">
      <w:pPr>
        <w:pStyle w:val="Nadpis2"/>
        <w:numPr>
          <w:ilvl w:val="0"/>
          <w:numId w:val="0"/>
        </w:numPr>
        <w:ind w:left="1134" w:hanging="1134"/>
      </w:pPr>
      <w:bookmarkStart w:id="41" w:name="_Toc468976731"/>
      <w:r w:rsidRPr="00BC17AC">
        <w:t>4.2</w:t>
      </w:r>
      <w:r w:rsidRPr="00BC17AC">
        <w:tab/>
      </w:r>
      <w:r w:rsidR="007C1543" w:rsidRPr="00BC17AC">
        <w:t>Etapa 2.1</w:t>
      </w:r>
      <w:bookmarkEnd w:id="41"/>
    </w:p>
    <w:p w:rsidR="00135C5C" w:rsidRPr="00D8431D" w:rsidRDefault="00135C5C" w:rsidP="00135C5C">
      <w:pPr>
        <w:rPr>
          <w:highlight w:val="lightGray"/>
        </w:rPr>
      </w:pPr>
      <w:r w:rsidRPr="00D8431D">
        <w:rPr>
          <w:highlight w:val="lightGray"/>
        </w:rPr>
        <w:t xml:space="preserve">Původní </w:t>
      </w:r>
      <w:r w:rsidRPr="00D8431D">
        <w:rPr>
          <w:smallCaps/>
          <w:highlight w:val="lightGray"/>
        </w:rPr>
        <w:t>etapa</w:t>
      </w:r>
      <w:r w:rsidRPr="00D8431D">
        <w:rPr>
          <w:highlight w:val="lightGray"/>
        </w:rPr>
        <w:t xml:space="preserve"> 2 byla rozdělena na 2 etapy – </w:t>
      </w:r>
      <w:r w:rsidRPr="00D8431D">
        <w:rPr>
          <w:smallCaps/>
          <w:highlight w:val="lightGray"/>
        </w:rPr>
        <w:t xml:space="preserve">etapu 2.1 </w:t>
      </w:r>
      <w:r w:rsidRPr="00D8431D">
        <w:rPr>
          <w:highlight w:val="lightGray"/>
        </w:rPr>
        <w:t>a</w:t>
      </w:r>
      <w:r w:rsidRPr="00D8431D">
        <w:rPr>
          <w:smallCaps/>
          <w:highlight w:val="lightGray"/>
        </w:rPr>
        <w:t xml:space="preserve"> 2.2</w:t>
      </w:r>
      <w:r w:rsidRPr="00D8431D">
        <w:rPr>
          <w:highlight w:val="lightGray"/>
        </w:rPr>
        <w:t>.</w:t>
      </w:r>
    </w:p>
    <w:p w:rsidR="00135C5C" w:rsidRPr="00BC17AC" w:rsidRDefault="00135C5C" w:rsidP="00135C5C">
      <w:r w:rsidRPr="00BC45EB">
        <w:rPr>
          <w:highlight w:val="lightGray"/>
        </w:rPr>
        <w:t>Etapa 2.1 zahrnuje následující SO a PS nebo jejich části:</w:t>
      </w:r>
      <w:r>
        <w:t xml:space="preserve"> </w:t>
      </w:r>
    </w:p>
    <w:p w:rsidR="000607E5" w:rsidRPr="00520AA9" w:rsidRDefault="00702797" w:rsidP="00702797">
      <w:pPr>
        <w:pStyle w:val="Nadpis3"/>
        <w:numPr>
          <w:ilvl w:val="0"/>
          <w:numId w:val="0"/>
        </w:numPr>
        <w:ind w:left="1134" w:hanging="1134"/>
        <w:rPr>
          <w:color w:val="auto"/>
        </w:rPr>
      </w:pPr>
      <w:bookmarkStart w:id="42" w:name="_Toc468976732"/>
      <w:r w:rsidRPr="00520AA9">
        <w:rPr>
          <w:caps w:val="0"/>
          <w:color w:val="000000"/>
        </w:rPr>
        <w:t>4.2.1</w:t>
      </w:r>
      <w:r w:rsidRPr="00520AA9">
        <w:rPr>
          <w:caps w:val="0"/>
          <w:color w:val="000000"/>
        </w:rPr>
        <w:tab/>
      </w:r>
      <w:r w:rsidR="00B44BAC" w:rsidRPr="00520AA9">
        <w:rPr>
          <w:color w:val="auto"/>
        </w:rPr>
        <w:t>SO</w:t>
      </w:r>
      <w:r w:rsidR="00754FC8" w:rsidRPr="00520AA9">
        <w:rPr>
          <w:color w:val="auto"/>
        </w:rPr>
        <w:t xml:space="preserve"> </w:t>
      </w:r>
      <w:r w:rsidR="00B44BAC" w:rsidRPr="00520AA9">
        <w:rPr>
          <w:color w:val="auto"/>
        </w:rPr>
        <w:t xml:space="preserve">01.2 – Horkovod – </w:t>
      </w:r>
      <w:r w:rsidR="00D114CD" w:rsidRPr="00520AA9">
        <w:rPr>
          <w:color w:val="auto"/>
        </w:rPr>
        <w:t>E</w:t>
      </w:r>
      <w:r w:rsidR="00B44BAC" w:rsidRPr="00520AA9">
        <w:rPr>
          <w:color w:val="auto"/>
        </w:rPr>
        <w:t xml:space="preserve">tapa </w:t>
      </w:r>
      <w:r w:rsidR="002645DB" w:rsidRPr="00520AA9">
        <w:rPr>
          <w:color w:val="auto"/>
        </w:rPr>
        <w:t>2</w:t>
      </w:r>
      <w:r w:rsidR="0083568C" w:rsidRPr="00520AA9">
        <w:rPr>
          <w:color w:val="auto"/>
        </w:rPr>
        <w:t xml:space="preserve"> – část </w:t>
      </w:r>
      <w:bookmarkEnd w:id="42"/>
      <w:r w:rsidR="00520AA9" w:rsidRPr="00520AA9">
        <w:rPr>
          <w:color w:val="auto"/>
        </w:rPr>
        <w:t>2.1</w:t>
      </w:r>
    </w:p>
    <w:p w:rsidR="00135C5C" w:rsidRPr="00D8431D" w:rsidRDefault="00135C5C" w:rsidP="00135C5C">
      <w:pPr>
        <w:rPr>
          <w:highlight w:val="lightGray"/>
        </w:rPr>
      </w:pPr>
      <w:r w:rsidRPr="00D8431D">
        <w:rPr>
          <w:highlight w:val="lightGray"/>
        </w:rPr>
        <w:t xml:space="preserve">Část 2.1 obsahuje tu část SO 01.2, která bude realizována v následující trase (vč. přípojek): </w:t>
      </w:r>
    </w:p>
    <w:p w:rsidR="00135C5C" w:rsidRPr="00D8431D" w:rsidRDefault="00135C5C" w:rsidP="00135C5C">
      <w:pPr>
        <w:rPr>
          <w:b/>
          <w:highlight w:val="lightGray"/>
          <w:u w:val="single"/>
        </w:rPr>
      </w:pPr>
      <w:r w:rsidRPr="00D8431D">
        <w:rPr>
          <w:b/>
          <w:highlight w:val="lightGray"/>
          <w:u w:val="single"/>
        </w:rPr>
        <w:t>Popis trasy</w:t>
      </w:r>
    </w:p>
    <w:p w:rsidR="00135C5C" w:rsidRPr="00D8431D" w:rsidRDefault="00135C5C" w:rsidP="00135C5C">
      <w:pPr>
        <w:tabs>
          <w:tab w:val="left" w:pos="2518"/>
        </w:tabs>
        <w:rPr>
          <w:highlight w:val="lightGray"/>
        </w:rPr>
      </w:pPr>
      <w:r w:rsidRPr="00D8431D">
        <w:rPr>
          <w:highlight w:val="lightGray"/>
        </w:rPr>
        <w:t xml:space="preserve">Horkovod Východ navazuje na stávající hlavní horkovodní rozvod 2xDN350 z HVS na TPI, vedený souběžně s parovodem pro město, který končí v šachtě Š384.Odtud v současnosti pokračuje jen HV přípojka 2x DN150 pro VS Jih 1. Až do šachty Š390 bude v průchozím TK  HV potrubí 2x DN150 demontováno a nahrazeno potrubím 1xDN350, druhé potrubí v předizolovaném provedení DN350/560 </w:t>
      </w:r>
      <w:proofErr w:type="gramStart"/>
      <w:r w:rsidRPr="00D8431D">
        <w:rPr>
          <w:highlight w:val="lightGray"/>
        </w:rPr>
        <w:t>bude</w:t>
      </w:r>
      <w:proofErr w:type="gramEnd"/>
      <w:r w:rsidRPr="00D8431D">
        <w:rPr>
          <w:highlight w:val="lightGray"/>
        </w:rPr>
        <w:t xml:space="preserve"> vedeno souběžně vně </w:t>
      </w:r>
      <w:proofErr w:type="gramStart"/>
      <w:r w:rsidRPr="00D8431D">
        <w:rPr>
          <w:highlight w:val="lightGray"/>
        </w:rPr>
        <w:t>TK</w:t>
      </w:r>
      <w:proofErr w:type="gramEnd"/>
      <w:r w:rsidRPr="00D8431D">
        <w:rPr>
          <w:highlight w:val="lightGray"/>
        </w:rPr>
        <w:t xml:space="preserve">, po levé straně ve směru toku média, v úseku cca 42 m. </w:t>
      </w:r>
    </w:p>
    <w:p w:rsidR="00135C5C" w:rsidRPr="00D8431D" w:rsidRDefault="00135C5C" w:rsidP="00135C5C">
      <w:pPr>
        <w:tabs>
          <w:tab w:val="left" w:pos="2518"/>
        </w:tabs>
        <w:rPr>
          <w:highlight w:val="lightGray"/>
        </w:rPr>
      </w:pPr>
      <w:r w:rsidRPr="00D8431D">
        <w:rPr>
          <w:highlight w:val="lightGray"/>
        </w:rPr>
        <w:t xml:space="preserve">Za nově provedenou HV odbočkou 2x DN150 pro VS Jih 1 nový horkovod 2 x DN350 bude pokračovat 1x klasickým potrubím 355,6x5,6 PN25 ve stávajícím průchozím kanálu 1800x2100 a 1x v předizolovaném provedení DN350/560 souběžně vně TK, stále po levé straně, až k šachtě Š 391. </w:t>
      </w:r>
    </w:p>
    <w:p w:rsidR="00135C5C" w:rsidRPr="00D8431D" w:rsidRDefault="00135C5C" w:rsidP="00135C5C">
      <w:pPr>
        <w:tabs>
          <w:tab w:val="left" w:pos="2518"/>
        </w:tabs>
        <w:rPr>
          <w:highlight w:val="lightGray"/>
        </w:rPr>
      </w:pPr>
      <w:r w:rsidRPr="00D8431D">
        <w:rPr>
          <w:highlight w:val="lightGray"/>
        </w:rPr>
        <w:t xml:space="preserve">Protože pro umístění nového potrubí HV 2x DN350 v průchozím </w:t>
      </w:r>
      <w:proofErr w:type="gramStart"/>
      <w:r w:rsidRPr="00D8431D">
        <w:rPr>
          <w:highlight w:val="lightGray"/>
        </w:rPr>
        <w:t>TK není</w:t>
      </w:r>
      <w:proofErr w:type="gramEnd"/>
      <w:r w:rsidRPr="00D8431D">
        <w:rPr>
          <w:highlight w:val="lightGray"/>
        </w:rPr>
        <w:t xml:space="preserve"> dostatek prostoru, je tedy nutné jedno potrubí DN350/560 vést souběžně s TK v zemi.  Jedná se o úsek cca 64+94 m trasy.     </w:t>
      </w:r>
    </w:p>
    <w:p w:rsidR="00135C5C" w:rsidRPr="00D8431D" w:rsidRDefault="00135C5C" w:rsidP="00135C5C">
      <w:pPr>
        <w:tabs>
          <w:tab w:val="left" w:pos="2518"/>
        </w:tabs>
        <w:rPr>
          <w:highlight w:val="lightGray"/>
        </w:rPr>
      </w:pPr>
      <w:r w:rsidRPr="00D8431D">
        <w:rPr>
          <w:highlight w:val="lightGray"/>
        </w:rPr>
        <w:t xml:space="preserve">Vedení nové trasy horkovodu v trase </w:t>
      </w:r>
      <w:proofErr w:type="gramStart"/>
      <w:r w:rsidRPr="00D8431D">
        <w:rPr>
          <w:highlight w:val="lightGray"/>
        </w:rPr>
        <w:t>TK vypadá</w:t>
      </w:r>
      <w:proofErr w:type="gramEnd"/>
      <w:r w:rsidRPr="00D8431D">
        <w:rPr>
          <w:highlight w:val="lightGray"/>
        </w:rPr>
        <w:t xml:space="preserve"> tedy následovně: </w:t>
      </w:r>
    </w:p>
    <w:p w:rsidR="00135C5C" w:rsidRPr="00D8431D" w:rsidRDefault="00135C5C" w:rsidP="00135C5C">
      <w:pPr>
        <w:tabs>
          <w:tab w:val="left" w:pos="2518"/>
        </w:tabs>
        <w:rPr>
          <w:highlight w:val="lightGray"/>
        </w:rPr>
      </w:pPr>
      <w:r w:rsidRPr="00D8431D">
        <w:rPr>
          <w:highlight w:val="lightGray"/>
        </w:rPr>
        <w:t xml:space="preserve">V kanálu bude demontována původní horkovodní přípojka DN 150 pro VS Jih I. mezi šachtami Š384 a Š390. Na levé straně kanálu (nad parním potrubím DN 400, které zůstává) bude demontováno veškeré potrubí topné vody a TV.  Potrubí bude demontováno tak, aby mohlo být po montáži konzol na pravé straně kanálu (nad stávajícím kondenzátem DN </w:t>
      </w:r>
      <w:proofErr w:type="gramStart"/>
      <w:r w:rsidRPr="00D8431D">
        <w:rPr>
          <w:highlight w:val="lightGray"/>
        </w:rPr>
        <w:t>150)  použito</w:t>
      </w:r>
      <w:proofErr w:type="gramEnd"/>
      <w:r w:rsidRPr="00D8431D">
        <w:rPr>
          <w:highlight w:val="lightGray"/>
        </w:rPr>
        <w:t xml:space="preserve"> k definitivnímu uložení na druhé straně kanálu mezi šachtami Š390 a Š384 (s napojením stávajícího potrubí na jih od Š 384) a od šachty Š 390 k šachtě Š 391 bude znovu namontované potrubí nainstalováno nad kondenzát provizorně do doby zprovoznění nového hlavního horkovodu DN 350.  Po jeho zprovoznění budou tato provizorní potrubí demontována, neboť objekty připojené z této části kanálu budou nově zásobovány novým horkovodními přípojkami a tudíž z nových předávacích stanic topnou vodou i TV.         </w:t>
      </w:r>
    </w:p>
    <w:p w:rsidR="00135C5C" w:rsidRPr="00D8431D" w:rsidRDefault="00135C5C" w:rsidP="00135C5C">
      <w:pPr>
        <w:tabs>
          <w:tab w:val="left" w:pos="2518"/>
        </w:tabs>
        <w:rPr>
          <w:highlight w:val="lightGray"/>
        </w:rPr>
      </w:pPr>
      <w:r w:rsidRPr="00D8431D">
        <w:rPr>
          <w:highlight w:val="lightGray"/>
        </w:rPr>
        <w:t xml:space="preserve">Nový horkovod DN 350 vedený v levé části hlavního TK 180/210 mm bude v provedení ČSN a bude to přívod horké vody 120°C.  Jeho dilatace bude zajištěna třemi axiálními kompenzátory  PN 25 s dilatací ±45 mm. </w:t>
      </w:r>
    </w:p>
    <w:p w:rsidR="00135C5C" w:rsidRPr="00D8431D" w:rsidRDefault="00135C5C" w:rsidP="00135C5C">
      <w:pPr>
        <w:tabs>
          <w:tab w:val="left" w:pos="2518"/>
        </w:tabs>
        <w:rPr>
          <w:highlight w:val="lightGray"/>
        </w:rPr>
      </w:pPr>
      <w:r w:rsidRPr="00D8431D">
        <w:rPr>
          <w:highlight w:val="lightGray"/>
        </w:rPr>
        <w:t xml:space="preserve">Pevné body i vodící uložení potrubí DN 350 je zřejmé z dokumentace – kladečského výkresu a detailu šachet Š384, Š390 a Š391.   </w:t>
      </w:r>
    </w:p>
    <w:p w:rsidR="00135C5C" w:rsidRPr="00D8431D" w:rsidRDefault="00135C5C" w:rsidP="00135C5C">
      <w:pPr>
        <w:tabs>
          <w:tab w:val="left" w:pos="2518"/>
        </w:tabs>
        <w:rPr>
          <w:highlight w:val="lightGray"/>
        </w:rPr>
      </w:pPr>
      <w:r w:rsidRPr="00D8431D">
        <w:rPr>
          <w:highlight w:val="lightGray"/>
        </w:rPr>
        <w:lastRenderedPageBreak/>
        <w:t xml:space="preserve">Šachta Š384 bude pro napojení zpětného horkovodního potrubí 350 rozšířena a navýšena v této část – viz stavební výkres.         </w:t>
      </w:r>
    </w:p>
    <w:p w:rsidR="00135C5C" w:rsidRPr="00D8431D" w:rsidRDefault="00135C5C" w:rsidP="00135C5C">
      <w:pPr>
        <w:tabs>
          <w:tab w:val="left" w:pos="2518"/>
        </w:tabs>
        <w:rPr>
          <w:highlight w:val="lightGray"/>
        </w:rPr>
      </w:pPr>
      <w:r w:rsidRPr="00D8431D">
        <w:rPr>
          <w:highlight w:val="lightGray"/>
        </w:rPr>
        <w:t xml:space="preserve">Zpětné potrubí topné vody DN 350 v předizolovaném provedení bude uloženo dle dokumentace vlevo vedle kanálu. Při průchodu šachtou Š390 bude na něm po vyříznutí potřebné část izolace vytvořena odbočka DN 150 pro výměník VS Jih I. a rovněž na něm bude za touto odbočkou ještě v šachtě Š390 namontován jeden axiální kompenzátor PN 25 s dilatací ±55 mm a vodící uložení v jeho blízkosti!       </w:t>
      </w:r>
    </w:p>
    <w:p w:rsidR="00135C5C" w:rsidRPr="00D8431D" w:rsidRDefault="00135C5C" w:rsidP="00135C5C">
      <w:pPr>
        <w:tabs>
          <w:tab w:val="left" w:pos="2518"/>
        </w:tabs>
        <w:rPr>
          <w:highlight w:val="lightGray"/>
        </w:rPr>
      </w:pPr>
      <w:r w:rsidRPr="00D8431D">
        <w:rPr>
          <w:highlight w:val="lightGray"/>
        </w:rPr>
        <w:t>Pro vlastní demontáže a montáže ve výše uvedeném hlavním kanálu v délce cca 130 m bude vytvořeno 5 ks montážních otvorů, každý v délce 6 – 7 m.  Montážní otvor znamená rozebrání chodníku, odstranění zeminy na mezideponii, odkrytí krycích desek a po mont</w:t>
      </w:r>
      <w:r w:rsidR="00406BA0">
        <w:rPr>
          <w:highlight w:val="lightGray"/>
        </w:rPr>
        <w:t xml:space="preserve">áži, tj. po cca 2 – 3 </w:t>
      </w:r>
      <w:proofErr w:type="gramStart"/>
      <w:r w:rsidR="00406BA0">
        <w:rPr>
          <w:highlight w:val="lightGray"/>
        </w:rPr>
        <w:t>měsících</w:t>
      </w:r>
      <w:proofErr w:type="gramEnd"/>
      <w:r w:rsidR="00406BA0">
        <w:rPr>
          <w:highlight w:val="lightGray"/>
        </w:rPr>
        <w:t xml:space="preserve"> </w:t>
      </w:r>
      <w:r w:rsidRPr="00D8431D">
        <w:rPr>
          <w:highlight w:val="lightGray"/>
        </w:rPr>
        <w:t xml:space="preserve">znovuzakrytí kanálu, zasypání a zhutnění zeminy a obnovení chodníků. </w:t>
      </w:r>
    </w:p>
    <w:p w:rsidR="00135C5C" w:rsidRPr="00D8431D" w:rsidRDefault="00135C5C" w:rsidP="00135C5C">
      <w:pPr>
        <w:tabs>
          <w:tab w:val="left" w:pos="2518"/>
        </w:tabs>
        <w:rPr>
          <w:highlight w:val="lightGray"/>
        </w:rPr>
      </w:pPr>
      <w:r w:rsidRPr="00D8431D">
        <w:rPr>
          <w:highlight w:val="lightGray"/>
        </w:rPr>
        <w:t xml:space="preserve">V šachtě Š391 bude provedena odbočka 2x DN300, pokračující v trase stáv. parovodní přípojky až do VS Jih 2. </w:t>
      </w:r>
    </w:p>
    <w:p w:rsidR="00135C5C" w:rsidRPr="00D8431D" w:rsidRDefault="00135C5C" w:rsidP="00135C5C">
      <w:pPr>
        <w:tabs>
          <w:tab w:val="left" w:pos="2518"/>
        </w:tabs>
        <w:rPr>
          <w:highlight w:val="lightGray"/>
        </w:rPr>
      </w:pPr>
      <w:r w:rsidRPr="00D8431D">
        <w:rPr>
          <w:highlight w:val="lightGray"/>
        </w:rPr>
        <w:t xml:space="preserve">Pod stropem této VS bude horkovodní potrubí převedeno přes sociální zařízení k severnímu štítu a vně svedeno do země s pokračováním v nové trase přes železniční trať až k odbočce stávající parní přípojky pro VS ZZN, kde se opět napojuje na vedení v trase původního parovodu. </w:t>
      </w:r>
    </w:p>
    <w:p w:rsidR="00135C5C" w:rsidRPr="00D8431D" w:rsidRDefault="00135C5C" w:rsidP="00135C5C">
      <w:pPr>
        <w:tabs>
          <w:tab w:val="left" w:pos="2518"/>
        </w:tabs>
        <w:rPr>
          <w:highlight w:val="lightGray"/>
        </w:rPr>
      </w:pPr>
      <w:r w:rsidRPr="00D8431D">
        <w:rPr>
          <w:highlight w:val="lightGray"/>
        </w:rPr>
        <w:t xml:space="preserve">Oproti DUR byla tato nová trasa na základě připomínek odboru ŽP MěÚ Písek upravena včetně projednání změny křížení protlakem s tratí ČD.  Přepojení objektů v blízkosti nového HV, v současnosti připojených na sek. rozvody ze stanice VS 1, bude připojeno na HV v trasách stávajících TK sekund. rozvodů, pouze u </w:t>
      </w:r>
      <w:proofErr w:type="gramStart"/>
      <w:r w:rsidRPr="00D8431D">
        <w:rPr>
          <w:highlight w:val="lightGray"/>
        </w:rPr>
        <w:t>č.p.</w:t>
      </w:r>
      <w:proofErr w:type="gramEnd"/>
      <w:r w:rsidRPr="00D8431D">
        <w:rPr>
          <w:highlight w:val="lightGray"/>
        </w:rPr>
        <w:t xml:space="preserve"> 1971 bude provedeno krátké propojení stávajících tras TK novou trasou, vyplývající z optimalizace délek otvíraných tras TK. </w:t>
      </w:r>
    </w:p>
    <w:p w:rsidR="00135C5C" w:rsidRPr="00D8431D" w:rsidRDefault="00135C5C" w:rsidP="00135C5C">
      <w:pPr>
        <w:tabs>
          <w:tab w:val="left" w:pos="2518"/>
        </w:tabs>
        <w:rPr>
          <w:highlight w:val="lightGray"/>
        </w:rPr>
      </w:pPr>
      <w:r w:rsidRPr="00D8431D">
        <w:rPr>
          <w:highlight w:val="lightGray"/>
        </w:rPr>
        <w:t xml:space="preserve">Přepojení objektů ze stávajících sek. rozvodů VS Jih 1 se týká těchto </w:t>
      </w:r>
      <w:proofErr w:type="gramStart"/>
      <w:r w:rsidRPr="00D8431D">
        <w:rPr>
          <w:highlight w:val="lightGray"/>
        </w:rPr>
        <w:t>č.p.</w:t>
      </w:r>
      <w:proofErr w:type="gramEnd"/>
      <w:r w:rsidRPr="00D8431D">
        <w:rPr>
          <w:highlight w:val="lightGray"/>
        </w:rPr>
        <w:t xml:space="preserve">: 1956. 1958, 1973, 1960, 2219, 1969, 1970, 1971 a 354, tj celkem 9 ks KPS. Připojení Novinového stánku u přechodu  Smrkovické ulice nebude podle požadavku TPI nadále uvažováno.  </w:t>
      </w:r>
    </w:p>
    <w:p w:rsidR="00135C5C" w:rsidRPr="00D8431D" w:rsidRDefault="00135C5C" w:rsidP="00135C5C">
      <w:pPr>
        <w:rPr>
          <w:highlight w:val="lightGray"/>
        </w:rPr>
      </w:pPr>
      <w:r w:rsidRPr="00D8431D">
        <w:rPr>
          <w:highlight w:val="lightGray"/>
        </w:rPr>
        <w:t>Hlavní trasa HV Východ pak pokračuje za odbočkou pro VS ZZN po trase stávajícího parovodu k šachtě Š150, kde bude etapa 2.1 ukončena sekčními uzávěry 2x DN 250.</w:t>
      </w:r>
    </w:p>
    <w:p w:rsidR="007B59D3" w:rsidRDefault="00135C5C" w:rsidP="00135C5C">
      <w:pPr>
        <w:rPr>
          <w:highlight w:val="lightGray"/>
        </w:rPr>
      </w:pPr>
      <w:r w:rsidRPr="00D8431D">
        <w:rPr>
          <w:highlight w:val="lightGray"/>
        </w:rPr>
        <w:t>Schéma viz Doplněk 1.</w:t>
      </w:r>
    </w:p>
    <w:p w:rsidR="007B59D3" w:rsidRPr="00BC45EB" w:rsidRDefault="007B59D3" w:rsidP="007B59D3">
      <w:pPr>
        <w:tabs>
          <w:tab w:val="left" w:pos="709"/>
        </w:tabs>
        <w:spacing w:before="360"/>
        <w:rPr>
          <w:highlight w:val="lightGray"/>
        </w:rPr>
      </w:pPr>
      <w:r w:rsidRPr="00E361FF">
        <w:rPr>
          <w:highlight w:val="lightGray"/>
          <w:u w:val="single"/>
        </w:rPr>
        <w:t>Upřesnění technické zprávy pro horkovod</w:t>
      </w:r>
      <w:r>
        <w:rPr>
          <w:highlight w:val="lightGray"/>
          <w:u w:val="single"/>
        </w:rPr>
        <w:t xml:space="preserve"> </w:t>
      </w:r>
      <w:r w:rsidRPr="00E361FF">
        <w:rPr>
          <w:highlight w:val="lightGray"/>
          <w:u w:val="single"/>
        </w:rPr>
        <w:t xml:space="preserve">– Etapa </w:t>
      </w:r>
      <w:r>
        <w:rPr>
          <w:highlight w:val="lightGray"/>
          <w:u w:val="single"/>
        </w:rPr>
        <w:t>2</w:t>
      </w:r>
      <w:r w:rsidRPr="00E361FF">
        <w:rPr>
          <w:highlight w:val="lightGray"/>
          <w:u w:val="single"/>
        </w:rPr>
        <w:t>, kap 2.1 (viz Doplněk 1):</w:t>
      </w:r>
      <w:r w:rsidRPr="00BC45EB">
        <w:rPr>
          <w:highlight w:val="lightGray"/>
        </w:rPr>
        <w:t xml:space="preserve"> </w:t>
      </w:r>
    </w:p>
    <w:p w:rsidR="007B59D3" w:rsidRPr="00BC45EB" w:rsidRDefault="007B59D3" w:rsidP="007B59D3">
      <w:pPr>
        <w:tabs>
          <w:tab w:val="left" w:pos="709"/>
        </w:tabs>
        <w:ind w:left="720" w:hanging="360"/>
        <w:rPr>
          <w:highlight w:val="lightGray"/>
        </w:rPr>
      </w:pPr>
      <w:r w:rsidRPr="00BC45EB">
        <w:rPr>
          <w:highlight w:val="lightGray"/>
        </w:rPr>
        <w:t>a)</w:t>
      </w:r>
      <w:r w:rsidRPr="00BC45EB">
        <w:rPr>
          <w:highlight w:val="lightGray"/>
        </w:rPr>
        <w:tab/>
      </w:r>
      <w:r>
        <w:rPr>
          <w:highlight w:val="lightGray"/>
        </w:rPr>
        <w:t xml:space="preserve">Ve zprávě je chybně </w:t>
      </w:r>
      <w:r w:rsidRPr="00BC45EB">
        <w:rPr>
          <w:highlight w:val="lightGray"/>
        </w:rPr>
        <w:t xml:space="preserve">uvedeno 2x stejné číslo šachty (130). </w:t>
      </w:r>
    </w:p>
    <w:p w:rsidR="007B59D3" w:rsidRPr="00BC45EB" w:rsidRDefault="007B59D3" w:rsidP="007B59D3">
      <w:pPr>
        <w:tabs>
          <w:tab w:val="left" w:pos="709"/>
        </w:tabs>
        <w:ind w:left="708"/>
        <w:rPr>
          <w:highlight w:val="lightGray"/>
        </w:rPr>
      </w:pPr>
      <w:r w:rsidRPr="00BC45EB">
        <w:rPr>
          <w:highlight w:val="lightGray"/>
        </w:rPr>
        <w:t xml:space="preserve">Text „Původní šachta zrušena, odbočka HV 21x DN150 pro Nemocnici Písek opatřena předizolovanými uzávěry“ platí správně pro šachtu 150. </w:t>
      </w:r>
    </w:p>
    <w:p w:rsidR="007B59D3" w:rsidRPr="00BC45EB" w:rsidRDefault="007B59D3" w:rsidP="007B59D3">
      <w:pPr>
        <w:tabs>
          <w:tab w:val="left" w:pos="709"/>
        </w:tabs>
        <w:ind w:left="720" w:hanging="360"/>
        <w:rPr>
          <w:highlight w:val="lightGray"/>
        </w:rPr>
      </w:pPr>
      <w:r>
        <w:rPr>
          <w:highlight w:val="lightGray"/>
        </w:rPr>
        <w:t>b)</w:t>
      </w:r>
      <w:r w:rsidRPr="00BC45EB">
        <w:rPr>
          <w:highlight w:val="lightGray"/>
        </w:rPr>
        <w:t xml:space="preserve"> </w:t>
      </w:r>
      <w:r>
        <w:rPr>
          <w:highlight w:val="lightGray"/>
        </w:rPr>
        <w:t xml:space="preserve">Ve zprávě je </w:t>
      </w:r>
      <w:r w:rsidRPr="00BC45EB">
        <w:rPr>
          <w:highlight w:val="lightGray"/>
        </w:rPr>
        <w:t>uveden chybný text pro zabezpečovací alarmsystém.</w:t>
      </w:r>
    </w:p>
    <w:p w:rsidR="007B59D3" w:rsidRPr="00BC45EB" w:rsidRDefault="007B59D3" w:rsidP="007B59D3">
      <w:pPr>
        <w:ind w:left="708"/>
        <w:rPr>
          <w:highlight w:val="lightGray"/>
        </w:rPr>
      </w:pPr>
      <w:r w:rsidRPr="00BC45EB">
        <w:rPr>
          <w:highlight w:val="lightGray"/>
        </w:rPr>
        <w:t>Nahrazuje se následujícím textem:</w:t>
      </w:r>
    </w:p>
    <w:p w:rsidR="007B59D3" w:rsidRPr="00BC45EB" w:rsidRDefault="0060677E" w:rsidP="007B59D3">
      <w:pPr>
        <w:ind w:left="708"/>
        <w:rPr>
          <w:b/>
          <w:highlight w:val="lightGray"/>
        </w:rPr>
      </w:pPr>
      <w:r>
        <w:rPr>
          <w:b/>
          <w:highlight w:val="lightGray"/>
        </w:rPr>
        <w:t>„Zabezpečovací alarmsystém:</w:t>
      </w:r>
    </w:p>
    <w:p w:rsidR="007B59D3" w:rsidRPr="00BC45EB" w:rsidRDefault="007B59D3" w:rsidP="007B59D3">
      <w:pPr>
        <w:ind w:left="708"/>
        <w:rPr>
          <w:highlight w:val="lightGray"/>
        </w:rPr>
      </w:pPr>
      <w:r w:rsidRPr="00BC45EB">
        <w:rPr>
          <w:highlight w:val="lightGray"/>
        </w:rPr>
        <w:t xml:space="preserve">Slouží k vyhledávání netěsností bezkanálového potrubí nebo porušení pláště vnějším vlivem a k jejich signalizaci. Zabezpečuje tak jistotu, že tepelná izolace není navlhlá, nevznikají zbytečné ztráty a předchází se tak haváriím systému. Podle požadavku investora bude provedeno propojení drátků alarmsystému při montáži potrubí bez osazení vyhodnocovacího zařízení. Drátky jsou v koncových bodech předizolovaného potrubí vyvedeny nad plášťovou trubku a opatřeny izolačním návlekem, na ocelovou trubku se navaří zemnící konektor a drátky se zavedou do krabic AS. Nově osazeným detekčním přístrojem do vhodného odběrného místa je možno kdykoliv při provozu sítě zjistit okamžitý stav s lokalizací případné poruchy (průsak, porucha drátku). </w:t>
      </w:r>
    </w:p>
    <w:p w:rsidR="007B59D3" w:rsidRPr="00BC45EB" w:rsidRDefault="007B59D3" w:rsidP="007B59D3">
      <w:pPr>
        <w:ind w:left="708"/>
        <w:rPr>
          <w:highlight w:val="lightGray"/>
        </w:rPr>
      </w:pPr>
      <w:r w:rsidRPr="00BC45EB">
        <w:rPr>
          <w:highlight w:val="lightGray"/>
        </w:rPr>
        <w:t xml:space="preserve">Propojení alarmsystému nových rozvodů na stávající využívané předizoly může být provedeno pouze u úseků potrubí, kde provozovatel protokolem o proměření současného </w:t>
      </w:r>
      <w:r w:rsidRPr="00BC45EB">
        <w:rPr>
          <w:highlight w:val="lightGray"/>
        </w:rPr>
        <w:lastRenderedPageBreak/>
        <w:t>stavu alarmu prokáže jeho správnou funkci bez poruch, jinak nebude provedeno. Toto měření bude následně ověřeno zaměstnanci OBJEDNATELE“</w:t>
      </w:r>
    </w:p>
    <w:p w:rsidR="007B59D3" w:rsidRPr="00BC45EB" w:rsidRDefault="007B59D3" w:rsidP="007B59D3">
      <w:pPr>
        <w:tabs>
          <w:tab w:val="left" w:pos="709"/>
        </w:tabs>
        <w:ind w:left="720" w:hanging="360"/>
        <w:rPr>
          <w:highlight w:val="lightGray"/>
        </w:rPr>
      </w:pPr>
      <w:r w:rsidRPr="00BC45EB">
        <w:rPr>
          <w:highlight w:val="lightGray"/>
        </w:rPr>
        <w:t>c)</w:t>
      </w:r>
      <w:r w:rsidRPr="00BC45EB">
        <w:rPr>
          <w:highlight w:val="lightGray"/>
        </w:rPr>
        <w:tab/>
      </w:r>
      <w:r>
        <w:rPr>
          <w:highlight w:val="lightGray"/>
        </w:rPr>
        <w:t>U</w:t>
      </w:r>
      <w:r w:rsidRPr="00BC45EB">
        <w:rPr>
          <w:highlight w:val="lightGray"/>
        </w:rPr>
        <w:t xml:space="preserve">přesňuje </w:t>
      </w:r>
      <w:r>
        <w:rPr>
          <w:highlight w:val="lightGray"/>
        </w:rPr>
        <w:t xml:space="preserve">se </w:t>
      </w:r>
      <w:r w:rsidRPr="00BC45EB">
        <w:rPr>
          <w:highlight w:val="lightGray"/>
        </w:rPr>
        <w:t xml:space="preserve">typ sdělovacího kabelu následovně: </w:t>
      </w:r>
    </w:p>
    <w:p w:rsidR="007B59D3" w:rsidRPr="00BC45EB" w:rsidRDefault="007B59D3" w:rsidP="007B59D3">
      <w:pPr>
        <w:tabs>
          <w:tab w:val="left" w:pos="709"/>
        </w:tabs>
        <w:ind w:left="708"/>
        <w:rPr>
          <w:b/>
          <w:highlight w:val="lightGray"/>
          <w:u w:val="single"/>
        </w:rPr>
      </w:pPr>
      <w:r w:rsidRPr="00BC45EB">
        <w:rPr>
          <w:highlight w:val="lightGray"/>
        </w:rPr>
        <w:t>Kabel TCEPKPFLE 3x4x0,6. Použité kabely musí být vodotěsné a určeny pro vnější telekomunikační sítě uložené do země, kabelových kanálů nebo do trubek.</w:t>
      </w:r>
    </w:p>
    <w:p w:rsidR="007B59D3" w:rsidRPr="007D760E" w:rsidRDefault="007B59D3" w:rsidP="007B59D3">
      <w:pPr>
        <w:tabs>
          <w:tab w:val="left" w:pos="709"/>
        </w:tabs>
        <w:ind w:left="720" w:hanging="360"/>
        <w:rPr>
          <w:highlight w:val="lightGray"/>
        </w:rPr>
      </w:pPr>
      <w:r w:rsidRPr="007D760E">
        <w:rPr>
          <w:highlight w:val="lightGray"/>
        </w:rPr>
        <w:t>d)</w:t>
      </w:r>
      <w:r w:rsidRPr="007D760E">
        <w:rPr>
          <w:highlight w:val="lightGray"/>
        </w:rPr>
        <w:tab/>
        <w:t>Upřesňuje se text pro uložení potrubí horkovodu do výkopu v části týkající se pískového podsypu a násypu následovně:</w:t>
      </w:r>
    </w:p>
    <w:p w:rsidR="007B59D3" w:rsidRPr="00BC17AC" w:rsidRDefault="007B59D3" w:rsidP="007B59D3">
      <w:pPr>
        <w:tabs>
          <w:tab w:val="left" w:pos="709"/>
        </w:tabs>
        <w:ind w:left="720"/>
      </w:pPr>
      <w:r w:rsidRPr="007D760E">
        <w:rPr>
          <w:highlight w:val="lightGray"/>
        </w:rPr>
        <w:t>Po ukončení výkopových prací bude dno výkopu (kanálu) vyčištěno, bude provedena vrstva pískového podsypu v tl. 150 mm (+ případné dorovnání zásypem zhutněným materiálem do výšky výkopu dle podélného profilu), po montáži nového předizolovaného potrubí bude proveden obsyp pískem, proveden zásyp pískem min 200 mm nad horní hranu izolace potrubí, dále bude položena výstražná folie nad potrubí</w:t>
      </w:r>
      <w:r w:rsidRPr="00BC17AC">
        <w:t xml:space="preserve"> </w:t>
      </w:r>
    </w:p>
    <w:p w:rsidR="007B59D3" w:rsidRPr="00BC17AC" w:rsidRDefault="007B59D3" w:rsidP="007B59D3">
      <w:pPr>
        <w:tabs>
          <w:tab w:val="left" w:pos="709"/>
        </w:tabs>
        <w:ind w:left="360"/>
        <w:rPr>
          <w:highlight w:val="green"/>
        </w:rPr>
      </w:pPr>
      <w:r w:rsidRPr="00BC45EB">
        <w:rPr>
          <w:highlight w:val="lightGray"/>
        </w:rPr>
        <w:t xml:space="preserve">Výše uvedené platí i pro </w:t>
      </w:r>
      <w:r w:rsidRPr="00BC45EB">
        <w:rPr>
          <w:smallCaps/>
          <w:highlight w:val="lightGray"/>
        </w:rPr>
        <w:t>etapu 2.2</w:t>
      </w:r>
      <w:r w:rsidRPr="00BC45EB">
        <w:rPr>
          <w:highlight w:val="lightGray"/>
        </w:rPr>
        <w:t>!</w:t>
      </w:r>
      <w:r w:rsidRPr="00BC17AC">
        <w:t xml:space="preserve">  </w:t>
      </w:r>
      <w:r w:rsidRPr="00BC17AC">
        <w:rPr>
          <w:highlight w:val="green"/>
        </w:rPr>
        <w:t xml:space="preserve"> </w:t>
      </w:r>
    </w:p>
    <w:p w:rsidR="007B59D3" w:rsidRPr="00BC17AC" w:rsidRDefault="007B59D3" w:rsidP="007B59D3"/>
    <w:p w:rsidR="007B59D3" w:rsidRPr="00BC17AC" w:rsidRDefault="007B59D3" w:rsidP="007B59D3">
      <w:r w:rsidRPr="00BC17AC">
        <w:t xml:space="preserve">Rozdělení na jednotlivé </w:t>
      </w:r>
      <w:r w:rsidRPr="006D6398">
        <w:rPr>
          <w:smallCaps/>
        </w:rPr>
        <w:t>etapy</w:t>
      </w:r>
      <w:r w:rsidRPr="00BC17AC">
        <w:t xml:space="preserve"> 2.1 a 2.2 provede </w:t>
      </w:r>
      <w:r w:rsidRPr="00BC17AC">
        <w:rPr>
          <w:smallCaps/>
        </w:rPr>
        <w:t>zhotovitel</w:t>
      </w:r>
      <w:r w:rsidRPr="00BC17AC">
        <w:t xml:space="preserve"> ve svém projektu pro provedení stavby</w:t>
      </w:r>
    </w:p>
    <w:p w:rsidR="0083568C" w:rsidRPr="00520AA9" w:rsidRDefault="00702797" w:rsidP="00702797">
      <w:pPr>
        <w:pStyle w:val="Nadpis3"/>
        <w:numPr>
          <w:ilvl w:val="0"/>
          <w:numId w:val="0"/>
        </w:numPr>
        <w:ind w:left="1134" w:hanging="1134"/>
        <w:rPr>
          <w:color w:val="auto"/>
        </w:rPr>
      </w:pPr>
      <w:bookmarkStart w:id="43" w:name="_Toc468976733"/>
      <w:r w:rsidRPr="00520AA9">
        <w:rPr>
          <w:caps w:val="0"/>
          <w:color w:val="000000"/>
        </w:rPr>
        <w:t>4.2.2</w:t>
      </w:r>
      <w:r w:rsidRPr="00520AA9">
        <w:rPr>
          <w:caps w:val="0"/>
          <w:color w:val="000000"/>
        </w:rPr>
        <w:tab/>
      </w:r>
      <w:r w:rsidR="0083568C" w:rsidRPr="00520AA9">
        <w:rPr>
          <w:color w:val="auto"/>
        </w:rPr>
        <w:t xml:space="preserve">PS02 – DPS – Etapa 2 – </w:t>
      </w:r>
      <w:r w:rsidR="00D114CD" w:rsidRPr="00520AA9">
        <w:rPr>
          <w:color w:val="auto"/>
        </w:rPr>
        <w:t>č</w:t>
      </w:r>
      <w:r w:rsidR="0083568C" w:rsidRPr="00520AA9">
        <w:rPr>
          <w:color w:val="auto"/>
        </w:rPr>
        <w:t xml:space="preserve">ást </w:t>
      </w:r>
      <w:bookmarkEnd w:id="43"/>
      <w:r w:rsidR="00520AA9" w:rsidRPr="00520AA9">
        <w:rPr>
          <w:color w:val="auto"/>
        </w:rPr>
        <w:t>2.1</w:t>
      </w:r>
    </w:p>
    <w:p w:rsidR="00C81600" w:rsidRPr="00BC17AC" w:rsidRDefault="00C81600" w:rsidP="00C81600">
      <w:pPr>
        <w:rPr>
          <w:b/>
        </w:rPr>
      </w:pPr>
      <w:r w:rsidRPr="00BC17AC">
        <w:rPr>
          <w:b/>
        </w:rPr>
        <w:t>Technické podmín</w:t>
      </w:r>
      <w:r w:rsidR="00520AA9">
        <w:rPr>
          <w:b/>
        </w:rPr>
        <w:t xml:space="preserve">ky </w:t>
      </w:r>
      <w:r w:rsidRPr="00BC17AC">
        <w:rPr>
          <w:b/>
        </w:rPr>
        <w:t xml:space="preserve"> </w:t>
      </w:r>
    </w:p>
    <w:p w:rsidR="00C81600" w:rsidRPr="00BC17AC" w:rsidRDefault="00C81600" w:rsidP="00C81600">
      <w:r w:rsidRPr="00BC17AC">
        <w:t xml:space="preserve">DTTO DPS – </w:t>
      </w:r>
      <w:r w:rsidRPr="00BC17AC">
        <w:rPr>
          <w:smallCaps/>
        </w:rPr>
        <w:t>etapa</w:t>
      </w:r>
      <w:r w:rsidRPr="00BC17AC">
        <w:t xml:space="preserve"> 1</w:t>
      </w:r>
    </w:p>
    <w:p w:rsidR="00C81600" w:rsidRPr="00BC17AC" w:rsidRDefault="00C81600" w:rsidP="00C81600">
      <w:pPr>
        <w:rPr>
          <w:b/>
        </w:rPr>
      </w:pPr>
    </w:p>
    <w:p w:rsidR="00C81600" w:rsidRPr="00BC17AC" w:rsidRDefault="00C81600" w:rsidP="00C81600">
      <w:pPr>
        <w:rPr>
          <w:b/>
        </w:rPr>
      </w:pPr>
      <w:r w:rsidRPr="00BC17AC">
        <w:rPr>
          <w:b/>
        </w:rPr>
        <w:t>Instalace a napojení nových KPS</w:t>
      </w:r>
    </w:p>
    <w:p w:rsidR="00A47580" w:rsidRPr="00BC17AC" w:rsidRDefault="00DF3FE0" w:rsidP="00C81600">
      <w:pPr>
        <w:rPr>
          <w:b/>
        </w:rPr>
      </w:pPr>
      <w:r w:rsidRPr="007B59D3">
        <w:rPr>
          <w:highlight w:val="lightGray"/>
        </w:rPr>
        <w:t>Na tu část horkovodu, která bude realizována v </w:t>
      </w:r>
      <w:r w:rsidRPr="007B59D3">
        <w:rPr>
          <w:smallCaps/>
          <w:highlight w:val="lightGray"/>
        </w:rPr>
        <w:t>etapě 2.1</w:t>
      </w:r>
      <w:r w:rsidRPr="007B59D3">
        <w:rPr>
          <w:highlight w:val="lightGray"/>
        </w:rPr>
        <w:t>, budou navazovat následující přípojky a DPS: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1920</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1956</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1958</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5"/>
        <w:gridCol w:w="1222"/>
        <w:gridCol w:w="3125"/>
      </w:tblGrid>
      <w:tr w:rsidR="007B59D3" w:rsidRPr="00DA2982" w:rsidTr="00406BA0">
        <w:tc>
          <w:tcPr>
            <w:tcW w:w="276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27" w:type="pct"/>
            <w:tcBorders>
              <w:left w:val="nil"/>
            </w:tcBorders>
            <w:shd w:val="clear" w:color="auto" w:fill="auto"/>
          </w:tcPr>
          <w:p w:rsidR="007B59D3" w:rsidRPr="00DA2982" w:rsidRDefault="007B59D3" w:rsidP="0009426B"/>
        </w:tc>
        <w:tc>
          <w:tcPr>
            <w:tcW w:w="1604" w:type="pct"/>
            <w:shd w:val="clear" w:color="auto" w:fill="auto"/>
          </w:tcPr>
          <w:p w:rsidR="007B59D3" w:rsidRPr="00DA2982" w:rsidRDefault="007B59D3" w:rsidP="0009426B">
            <w:pPr>
              <w:rPr>
                <w:b/>
              </w:rPr>
            </w:pPr>
            <w:r w:rsidRPr="00DA2982">
              <w:rPr>
                <w:b/>
              </w:rPr>
              <w:t>1973</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5"/>
        <w:gridCol w:w="1224"/>
        <w:gridCol w:w="3123"/>
      </w:tblGrid>
      <w:tr w:rsidR="007B59D3" w:rsidRPr="00DA2982" w:rsidTr="00406BA0">
        <w:tc>
          <w:tcPr>
            <w:tcW w:w="276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28" w:type="pct"/>
            <w:tcBorders>
              <w:left w:val="nil"/>
            </w:tcBorders>
            <w:shd w:val="clear" w:color="auto" w:fill="auto"/>
          </w:tcPr>
          <w:p w:rsidR="007B59D3" w:rsidRPr="00DA2982" w:rsidRDefault="007B59D3" w:rsidP="0009426B"/>
        </w:tc>
        <w:tc>
          <w:tcPr>
            <w:tcW w:w="1603" w:type="pct"/>
            <w:shd w:val="clear" w:color="auto" w:fill="auto"/>
          </w:tcPr>
          <w:p w:rsidR="007B59D3" w:rsidRPr="00DA2982" w:rsidRDefault="007B59D3" w:rsidP="0009426B">
            <w:pPr>
              <w:rPr>
                <w:b/>
              </w:rPr>
            </w:pPr>
            <w:r w:rsidRPr="00DA2982">
              <w:rPr>
                <w:b/>
              </w:rPr>
              <w:t>1960</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5"/>
        <w:gridCol w:w="1222"/>
        <w:gridCol w:w="3125"/>
      </w:tblGrid>
      <w:tr w:rsidR="007B59D3" w:rsidRPr="00DA2982" w:rsidTr="00406BA0">
        <w:tc>
          <w:tcPr>
            <w:tcW w:w="276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27" w:type="pct"/>
            <w:tcBorders>
              <w:left w:val="nil"/>
            </w:tcBorders>
            <w:shd w:val="clear" w:color="auto" w:fill="auto"/>
          </w:tcPr>
          <w:p w:rsidR="007B59D3" w:rsidRPr="00DA2982" w:rsidRDefault="007B59D3" w:rsidP="0009426B"/>
        </w:tc>
        <w:tc>
          <w:tcPr>
            <w:tcW w:w="1604" w:type="pct"/>
            <w:shd w:val="clear" w:color="auto" w:fill="auto"/>
          </w:tcPr>
          <w:p w:rsidR="007B59D3" w:rsidRPr="00DA2982" w:rsidRDefault="007B59D3" w:rsidP="0009426B">
            <w:pPr>
              <w:rPr>
                <w:b/>
              </w:rPr>
            </w:pPr>
            <w:r w:rsidRPr="00DA2982">
              <w:rPr>
                <w:b/>
              </w:rPr>
              <w:t>2219</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1969</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1970</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5"/>
        <w:gridCol w:w="1222"/>
        <w:gridCol w:w="3125"/>
      </w:tblGrid>
      <w:tr w:rsidR="007B59D3" w:rsidRPr="00DA2982" w:rsidTr="00406BA0">
        <w:tc>
          <w:tcPr>
            <w:tcW w:w="276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27" w:type="pct"/>
            <w:tcBorders>
              <w:left w:val="nil"/>
            </w:tcBorders>
            <w:shd w:val="clear" w:color="auto" w:fill="auto"/>
          </w:tcPr>
          <w:p w:rsidR="007B59D3" w:rsidRPr="00DA2982" w:rsidRDefault="007B59D3" w:rsidP="0009426B"/>
        </w:tc>
        <w:tc>
          <w:tcPr>
            <w:tcW w:w="1604" w:type="pct"/>
            <w:shd w:val="clear" w:color="auto" w:fill="auto"/>
          </w:tcPr>
          <w:p w:rsidR="007B59D3" w:rsidRPr="00DA2982" w:rsidRDefault="007B59D3" w:rsidP="0009426B">
            <w:pPr>
              <w:rPr>
                <w:b/>
              </w:rPr>
            </w:pPr>
            <w:r w:rsidRPr="00DA2982">
              <w:rPr>
                <w:b/>
              </w:rPr>
              <w:t>1971</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1212"/>
        <w:gridCol w:w="3112"/>
      </w:tblGrid>
      <w:tr w:rsidR="007B59D3" w:rsidRPr="00A22CD3" w:rsidTr="00406BA0">
        <w:tc>
          <w:tcPr>
            <w:tcW w:w="2781"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22" w:type="pct"/>
            <w:tcBorders>
              <w:left w:val="nil"/>
            </w:tcBorders>
            <w:shd w:val="clear" w:color="auto" w:fill="auto"/>
          </w:tcPr>
          <w:p w:rsidR="007B59D3" w:rsidRPr="00DA2982" w:rsidRDefault="007B59D3" w:rsidP="0009426B"/>
        </w:tc>
        <w:tc>
          <w:tcPr>
            <w:tcW w:w="1597" w:type="pct"/>
            <w:shd w:val="clear" w:color="auto" w:fill="auto"/>
          </w:tcPr>
          <w:p w:rsidR="007B59D3" w:rsidRPr="00DA2982" w:rsidRDefault="007B59D3" w:rsidP="0009426B">
            <w:pPr>
              <w:rPr>
                <w:b/>
              </w:rPr>
            </w:pPr>
            <w:r w:rsidRPr="00DA2982">
              <w:rPr>
                <w:b/>
              </w:rPr>
              <w:t>354</w:t>
            </w:r>
          </w:p>
        </w:tc>
      </w:tr>
    </w:tbl>
    <w:p w:rsidR="007B59D3" w:rsidRPr="00A22CD3" w:rsidRDefault="007B59D3" w:rsidP="0060677E">
      <w:pPr>
        <w:spacing w:after="0"/>
        <w:rPr>
          <w:b/>
          <w:sz w:val="18"/>
          <w:szCs w:val="1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lastRenderedPageBreak/>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2178</w:t>
            </w:r>
          </w:p>
        </w:tc>
      </w:tr>
    </w:tbl>
    <w:p w:rsidR="007B59D3" w:rsidRPr="00DA2982" w:rsidRDefault="007B59D3" w:rsidP="0060677E">
      <w:pPr>
        <w:spacing w:after="0"/>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A22CD3"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2218</w:t>
            </w:r>
          </w:p>
        </w:tc>
      </w:tr>
    </w:tbl>
    <w:p w:rsidR="0086402A" w:rsidRPr="00A22CD3" w:rsidRDefault="00702797" w:rsidP="00702797">
      <w:pPr>
        <w:pStyle w:val="Nadpis3"/>
        <w:numPr>
          <w:ilvl w:val="0"/>
          <w:numId w:val="0"/>
        </w:numPr>
        <w:ind w:left="1134" w:hanging="1134"/>
        <w:rPr>
          <w:color w:val="auto"/>
        </w:rPr>
      </w:pPr>
      <w:bookmarkStart w:id="44" w:name="_Toc468976734"/>
      <w:r w:rsidRPr="00A22CD3">
        <w:rPr>
          <w:caps w:val="0"/>
          <w:color w:val="000000"/>
        </w:rPr>
        <w:t>4.2.3</w:t>
      </w:r>
      <w:r w:rsidRPr="00A22CD3">
        <w:rPr>
          <w:caps w:val="0"/>
          <w:color w:val="000000"/>
        </w:rPr>
        <w:tab/>
      </w:r>
      <w:r w:rsidR="0086402A" w:rsidRPr="00A22CD3">
        <w:rPr>
          <w:color w:val="auto"/>
        </w:rPr>
        <w:t>PS 02 – VS Jih II</w:t>
      </w:r>
      <w:bookmarkEnd w:id="44"/>
    </w:p>
    <w:p w:rsidR="0059642A" w:rsidRPr="00BC17AC" w:rsidRDefault="0059642A" w:rsidP="0059642A">
      <w:pPr>
        <w:rPr>
          <w:b/>
          <w:u w:val="single"/>
        </w:rPr>
      </w:pPr>
      <w:r w:rsidRPr="00BC17AC">
        <w:rPr>
          <w:b/>
          <w:u w:val="single"/>
        </w:rPr>
        <w:t>Účel a rozsah stavby</w:t>
      </w:r>
    </w:p>
    <w:p w:rsidR="007B59D3" w:rsidRPr="00BC17AC" w:rsidRDefault="007B59D3" w:rsidP="0009426B">
      <w:r w:rsidRPr="00BC17AC">
        <w:t xml:space="preserve">Předmětem projektu je rekonstrukce stávající VS pára/voda na výměníkovou stanici voda/voda. </w:t>
      </w:r>
    </w:p>
    <w:p w:rsidR="007B59D3" w:rsidRPr="00BC17AC" w:rsidRDefault="007B59D3" w:rsidP="0009426B">
      <w:r w:rsidRPr="00BC17AC">
        <w:t xml:space="preserve">Rekonstrukce VS bude probíhat </w:t>
      </w:r>
      <w:r>
        <w:t xml:space="preserve">při zachování dodávek TV </w:t>
      </w:r>
      <w:r w:rsidRPr="00BC45EB">
        <w:rPr>
          <w:highlight w:val="lightGray"/>
        </w:rPr>
        <w:t xml:space="preserve">a zachování </w:t>
      </w:r>
      <w:r>
        <w:rPr>
          <w:highlight w:val="lightGray"/>
        </w:rPr>
        <w:t xml:space="preserve">dodávek </w:t>
      </w:r>
      <w:r w:rsidRPr="00BC45EB">
        <w:rPr>
          <w:highlight w:val="lightGray"/>
        </w:rPr>
        <w:t>ÚT.</w:t>
      </w:r>
    </w:p>
    <w:p w:rsidR="007B59D3" w:rsidRPr="00BC17AC" w:rsidRDefault="007B59D3" w:rsidP="0009426B">
      <w:r w:rsidRPr="00BC45EB">
        <w:rPr>
          <w:highlight w:val="lightGray"/>
        </w:rPr>
        <w:t>Rekonstrukce výměníkové stanice bude probíhat ve dvou fázích. Tyto fáze jsou navrženy proto, aby byla zachována dodávka TV po celou dobu rekonstrukce výměníkové stanice s co nejmenším počtem odstávek TV po co nejkratší dobu.</w:t>
      </w:r>
      <w:r w:rsidRPr="00BC17AC">
        <w:t xml:space="preserve"> </w:t>
      </w:r>
    </w:p>
    <w:p w:rsidR="007B59D3" w:rsidRPr="00BC17AC" w:rsidRDefault="007B59D3" w:rsidP="0009426B">
      <w:r w:rsidRPr="00BC45EB">
        <w:rPr>
          <w:highlight w:val="lightGray"/>
        </w:rPr>
        <w:t>V 1. fázi</w:t>
      </w:r>
      <w:r>
        <w:t xml:space="preserve"> </w:t>
      </w:r>
      <w:r w:rsidRPr="00BC17AC">
        <w:t xml:space="preserve">bude provizorně připojeno stávající zařízení pro ohřev na ohřev topné vody pro ÚT provizorní přípojkou páry DN50. Z provizorně připojeného rozvodu páry se napojí provizorním potrubím stávající rozvod ÚT pro větev C a G. Z provizorního potrubí se také napojí stávající zařízení pro ohřev TV.  </w:t>
      </w:r>
    </w:p>
    <w:p w:rsidR="007B59D3" w:rsidRPr="00BC17AC" w:rsidRDefault="007B59D3" w:rsidP="0009426B">
      <w:r w:rsidRPr="00BC17AC">
        <w:t xml:space="preserve">Provizorní potrubí se osadí stávajícími armaturami. Demontováno bude veškeré parní potrubí, které se nepoužije pro provizorní rozvod páry. Demontován bude rozdělovač páry a veškeré armatury a regulační ventily. Demontován bude rozdělovač a sběrač ÚT. Demontován bude také chladič kondenzátu – předehřev TV vč. uzavíracích a regulačních armatur. Demontováno bude kondenzátní hospodářství v celém rozsahu – kondenzátní nádrže, kondenzátní čerpadla a veškeré kondenzátní potrubí včetně armatur. Budou osazeny nové KPS pro ohřev ÚT propojené novým potrubím. Na nový rozvod ÚT bude napojena nová KPS pro ohřev TV, která bude napojena se zásobníkovou nádrží (500 l). Nově bude napojen nový expanzomat pro potrubí ÚT. </w:t>
      </w:r>
    </w:p>
    <w:p w:rsidR="007B59D3" w:rsidRDefault="007B59D3" w:rsidP="0009426B">
      <w:r w:rsidRPr="00BC45EB">
        <w:rPr>
          <w:highlight w:val="lightGray"/>
        </w:rPr>
        <w:t>V 2. fázi</w:t>
      </w:r>
      <w:r w:rsidRPr="00BC17AC">
        <w:t xml:space="preserve"> bude demontována provizorní parní přípojka a provizorní rozvod ÚT a TV. Nový rozvod potrubí ÚT a TV bude napojen na stávající rozvod potrubí. </w:t>
      </w:r>
      <w:r>
        <w:t xml:space="preserve"> </w:t>
      </w:r>
    </w:p>
    <w:p w:rsidR="007B59D3" w:rsidRPr="00BC17AC" w:rsidRDefault="007B59D3" w:rsidP="0009426B">
      <w:r w:rsidRPr="00BC45EB">
        <w:rPr>
          <w:highlight w:val="lightGray"/>
        </w:rPr>
        <w:t>Obě fáze budou realizovány v </w:t>
      </w:r>
      <w:r w:rsidRPr="00BC45EB">
        <w:rPr>
          <w:smallCaps/>
          <w:highlight w:val="lightGray"/>
        </w:rPr>
        <w:t>etapě</w:t>
      </w:r>
      <w:r w:rsidRPr="00BC45EB">
        <w:rPr>
          <w:highlight w:val="lightGray"/>
        </w:rPr>
        <w:t xml:space="preserve"> 2.1.</w:t>
      </w:r>
    </w:p>
    <w:p w:rsidR="007B59D3" w:rsidRPr="00BC17AC" w:rsidRDefault="007B59D3" w:rsidP="0009426B">
      <w:r w:rsidRPr="00BC17AC">
        <w:t>Po montáži nového zařízení nebudou nutné žádné zásadní stavební úpravy.</w:t>
      </w:r>
    </w:p>
    <w:p w:rsidR="007B59D3" w:rsidRPr="00BC17AC" w:rsidRDefault="007B59D3" w:rsidP="0009426B">
      <w:pPr>
        <w:rPr>
          <w:b/>
          <w:u w:val="single"/>
        </w:rPr>
      </w:pPr>
      <w:r w:rsidRPr="00BC17AC">
        <w:rPr>
          <w:b/>
          <w:u w:val="single"/>
        </w:rPr>
        <w:t>Zařízení</w:t>
      </w:r>
    </w:p>
    <w:p w:rsidR="007B59D3" w:rsidRPr="00BC17AC" w:rsidRDefault="007B59D3" w:rsidP="0009426B">
      <w:r w:rsidRPr="00BC17AC">
        <w:t>Ohřev topné vody:  Pomocí nové KPS</w:t>
      </w:r>
    </w:p>
    <w:p w:rsidR="007B59D3" w:rsidRPr="00BC17AC" w:rsidRDefault="007B59D3" w:rsidP="007B59D3">
      <w:r w:rsidRPr="00BC17AC">
        <w:t>Ohřev TV:   Pomocí nové KPS + 1 kus nové zásobníkové nádrže (500 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3"/>
        <w:gridCol w:w="2576"/>
        <w:gridCol w:w="2753"/>
      </w:tblGrid>
      <w:tr w:rsidR="007B59D3" w:rsidRPr="00BC17AC" w:rsidTr="0009426B">
        <w:tc>
          <w:tcPr>
            <w:tcW w:w="5000" w:type="pct"/>
            <w:gridSpan w:val="3"/>
            <w:shd w:val="clear" w:color="auto" w:fill="auto"/>
          </w:tcPr>
          <w:p w:rsidR="007B59D3" w:rsidRPr="00BC17AC" w:rsidRDefault="007B59D3" w:rsidP="0009426B">
            <w:pPr>
              <w:spacing w:before="120"/>
              <w:rPr>
                <w:rStyle w:val="Zvraznn"/>
                <w:i w:val="0"/>
                <w:iCs w:val="0"/>
              </w:rPr>
            </w:pPr>
            <w:r w:rsidRPr="00BC17AC">
              <w:rPr>
                <w:rStyle w:val="Zvraznn"/>
                <w:b/>
                <w:i w:val="0"/>
                <w:iCs w:val="0"/>
              </w:rPr>
              <w:t>Parametry horkovodu:</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140°C</w:t>
            </w:r>
            <w:r w:rsidRPr="00BC17AC">
              <w:rPr>
                <w:rStyle w:val="Zvraznn"/>
                <w:i w:val="0"/>
                <w:iCs w:val="0"/>
              </w:rPr>
              <w:t xml:space="preserve">        </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Tlak</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PN25</w:t>
            </w:r>
          </w:p>
        </w:tc>
      </w:tr>
      <w:tr w:rsidR="007B59D3" w:rsidRPr="00BC17AC" w:rsidTr="0009426B">
        <w:tc>
          <w:tcPr>
            <w:tcW w:w="2265"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zima   120/60°C</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vMerge/>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léto  75/50°C       </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1,3MPa</w:t>
            </w:r>
          </w:p>
        </w:tc>
      </w:tr>
      <w:tr w:rsidR="007B59D3" w:rsidRPr="00BC17AC" w:rsidTr="0009426B">
        <w:tc>
          <w:tcPr>
            <w:tcW w:w="5000" w:type="pct"/>
            <w:gridSpan w:val="3"/>
            <w:shd w:val="clear" w:color="auto" w:fill="auto"/>
          </w:tcPr>
          <w:p w:rsidR="007B59D3" w:rsidRPr="00BC17AC" w:rsidRDefault="007B59D3" w:rsidP="0009426B">
            <w:pPr>
              <w:spacing w:before="120"/>
              <w:rPr>
                <w:rStyle w:val="Zvraznn"/>
                <w:b/>
                <w:i w:val="0"/>
                <w:iCs w:val="0"/>
                <w:highlight w:val="yellow"/>
              </w:rPr>
            </w:pPr>
            <w:r w:rsidRPr="00BC17AC">
              <w:rPr>
                <w:rStyle w:val="Zvraznn"/>
                <w:b/>
                <w:i w:val="0"/>
                <w:iCs w:val="0"/>
              </w:rPr>
              <w:t>Parametry teplovodu:</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 ÚT:</w:t>
            </w:r>
          </w:p>
        </w:tc>
        <w:tc>
          <w:tcPr>
            <w:tcW w:w="1322" w:type="pct"/>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highlight w:val="yellow"/>
              </w:rPr>
            </w:pPr>
            <w:r w:rsidRPr="00BC45EB">
              <w:rPr>
                <w:rStyle w:val="Zvraznn"/>
                <w:i w:val="0"/>
                <w:iCs w:val="0"/>
                <w:highlight w:val="lightGray"/>
              </w:rPr>
              <w:t>90/70°C</w:t>
            </w:r>
          </w:p>
        </w:tc>
      </w:tr>
      <w:tr w:rsidR="007B59D3" w:rsidRPr="00BC17AC" w:rsidTr="0009426B">
        <w:tc>
          <w:tcPr>
            <w:tcW w:w="2265" w:type="pct"/>
            <w:shd w:val="clear" w:color="auto" w:fill="auto"/>
          </w:tcPr>
          <w:p w:rsidR="007B59D3" w:rsidRPr="00CC1DE6" w:rsidRDefault="007B59D3" w:rsidP="0009426B">
            <w:pPr>
              <w:spacing w:before="120"/>
              <w:rPr>
                <w:rStyle w:val="Zvraznn"/>
                <w:i w:val="0"/>
                <w:iCs w:val="0"/>
                <w:highlight w:val="green"/>
              </w:rPr>
            </w:pPr>
            <w:r w:rsidRPr="00BC45EB">
              <w:rPr>
                <w:rStyle w:val="Zvraznn"/>
                <w:i w:val="0"/>
                <w:iCs w:val="0"/>
                <w:highlight w:val="lightGray"/>
              </w:rPr>
              <w:lastRenderedPageBreak/>
              <w:t>Požadovaný diferenční tlak ÚT na vstupu do objektu:</w:t>
            </w:r>
          </w:p>
        </w:tc>
        <w:tc>
          <w:tcPr>
            <w:tcW w:w="1322" w:type="pct"/>
            <w:shd w:val="clear" w:color="auto" w:fill="auto"/>
          </w:tcPr>
          <w:p w:rsidR="007B59D3" w:rsidRPr="00CC1DE6" w:rsidRDefault="007B59D3" w:rsidP="0009426B">
            <w:pPr>
              <w:spacing w:before="120"/>
              <w:rPr>
                <w:rStyle w:val="Zvraznn"/>
                <w:i w:val="0"/>
                <w:iCs w:val="0"/>
                <w:highlight w:val="green"/>
              </w:rPr>
            </w:pP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38 kPa</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 TV:</w:t>
            </w:r>
          </w:p>
        </w:tc>
        <w:tc>
          <w:tcPr>
            <w:tcW w:w="1322" w:type="pct"/>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55/10°C</w:t>
            </w:r>
          </w:p>
        </w:tc>
      </w:tr>
      <w:tr w:rsidR="007B59D3" w:rsidRPr="00BC17AC" w:rsidTr="0009426B">
        <w:tc>
          <w:tcPr>
            <w:tcW w:w="5000" w:type="pct"/>
            <w:gridSpan w:val="3"/>
            <w:shd w:val="clear" w:color="auto" w:fill="auto"/>
          </w:tcPr>
          <w:p w:rsidR="007B59D3" w:rsidRPr="00BC17AC" w:rsidRDefault="007B59D3" w:rsidP="0009426B">
            <w:pPr>
              <w:spacing w:before="120"/>
              <w:rPr>
                <w:rStyle w:val="Zvraznn"/>
                <w:b/>
                <w:i w:val="0"/>
                <w:iCs w:val="0"/>
                <w:highlight w:val="yellow"/>
              </w:rPr>
            </w:pPr>
            <w:r w:rsidRPr="00BC17AC">
              <w:rPr>
                <w:rStyle w:val="Zvraznn"/>
                <w:b/>
                <w:i w:val="0"/>
                <w:iCs w:val="0"/>
              </w:rPr>
              <w:t>Parametry nových KPS:</w:t>
            </w:r>
          </w:p>
        </w:tc>
      </w:tr>
      <w:tr w:rsidR="007B59D3" w:rsidRPr="00BC17AC" w:rsidTr="0009426B">
        <w:tc>
          <w:tcPr>
            <w:tcW w:w="5000" w:type="pct"/>
            <w:gridSpan w:val="3"/>
            <w:shd w:val="clear" w:color="auto" w:fill="auto"/>
          </w:tcPr>
          <w:p w:rsidR="007B59D3" w:rsidRPr="00BC17AC" w:rsidRDefault="007B59D3" w:rsidP="0009426B">
            <w:pPr>
              <w:spacing w:before="120"/>
              <w:rPr>
                <w:rStyle w:val="Zvraznn"/>
                <w:i w:val="0"/>
                <w:iCs w:val="0"/>
                <w:highlight w:val="yellow"/>
              </w:rPr>
            </w:pPr>
            <w:r w:rsidRPr="00BC17AC">
              <w:rPr>
                <w:rStyle w:val="Zvraznn"/>
                <w:i w:val="0"/>
                <w:iCs w:val="0"/>
              </w:rPr>
              <w:t xml:space="preserve">KPS  ÚT - Q=860 kW, primér </w:t>
            </w:r>
            <w:r w:rsidRPr="00BC45EB">
              <w:rPr>
                <w:rStyle w:val="Zvraznn"/>
                <w:i w:val="0"/>
                <w:iCs w:val="0"/>
                <w:highlight w:val="lightGray"/>
              </w:rPr>
              <w:t>Zima</w:t>
            </w:r>
            <w:r>
              <w:rPr>
                <w:rStyle w:val="Zvraznn"/>
                <w:i w:val="0"/>
                <w:iCs w:val="0"/>
              </w:rPr>
              <w:t xml:space="preserve"> 120/60°C </w:t>
            </w:r>
            <w:r w:rsidRPr="00BC45EB">
              <w:rPr>
                <w:rStyle w:val="Zvraznn"/>
                <w:i w:val="0"/>
                <w:iCs w:val="0"/>
                <w:highlight w:val="lightGray"/>
              </w:rPr>
              <w:t>- 1,3</w:t>
            </w:r>
            <w:r>
              <w:rPr>
                <w:rStyle w:val="Zvraznn"/>
                <w:i w:val="0"/>
                <w:iCs w:val="0"/>
              </w:rPr>
              <w:t xml:space="preserve"> MPa, sekundér</w:t>
            </w:r>
            <w:r w:rsidRPr="00BC45EB">
              <w:rPr>
                <w:rStyle w:val="Zvraznn"/>
                <w:i w:val="0"/>
                <w:iCs w:val="0"/>
                <w:highlight w:val="lightGray"/>
              </w:rPr>
              <w:t>, 90/70</w:t>
            </w:r>
            <w:r w:rsidRPr="00BC17AC">
              <w:rPr>
                <w:rStyle w:val="Zvraznn"/>
                <w:i w:val="0"/>
                <w:iCs w:val="0"/>
              </w:rPr>
              <w:t xml:space="preserve">°C – </w:t>
            </w:r>
            <w:r w:rsidRPr="00BC2356">
              <w:rPr>
                <w:rStyle w:val="Zvraznn"/>
                <w:i w:val="0"/>
                <w:iCs w:val="0"/>
              </w:rPr>
              <w:t>OP</w:t>
            </w:r>
            <w:r>
              <w:rPr>
                <w:rStyle w:val="Zvraznn"/>
                <w:i w:val="0"/>
                <w:iCs w:val="0"/>
              </w:rPr>
              <w:t xml:space="preserve"> =0,5 </w:t>
            </w:r>
            <w:r w:rsidRPr="00BC17AC">
              <w:rPr>
                <w:rStyle w:val="Zvraznn"/>
                <w:i w:val="0"/>
                <w:iCs w:val="0"/>
              </w:rPr>
              <w:t>MP</w:t>
            </w:r>
            <w:r>
              <w:rPr>
                <w:rStyle w:val="Zvraznn"/>
                <w:i w:val="0"/>
                <w:iCs w:val="0"/>
              </w:rPr>
              <w:t>a</w:t>
            </w:r>
          </w:p>
        </w:tc>
      </w:tr>
      <w:tr w:rsidR="007B59D3" w:rsidRPr="00BC17AC" w:rsidTr="0009426B">
        <w:tc>
          <w:tcPr>
            <w:tcW w:w="5000" w:type="pct"/>
            <w:gridSpan w:val="3"/>
            <w:shd w:val="clear" w:color="auto" w:fill="auto"/>
          </w:tcPr>
          <w:p w:rsidR="007B59D3" w:rsidRPr="00BC17AC" w:rsidRDefault="007B59D3" w:rsidP="0009426B">
            <w:pPr>
              <w:spacing w:before="120"/>
              <w:rPr>
                <w:rStyle w:val="Zvraznn"/>
                <w:i w:val="0"/>
                <w:iCs w:val="0"/>
                <w:highlight w:val="yellow"/>
              </w:rPr>
            </w:pPr>
            <w:r w:rsidRPr="00BC17AC">
              <w:rPr>
                <w:rStyle w:val="Zvraznn"/>
                <w:i w:val="0"/>
                <w:iCs w:val="0"/>
              </w:rPr>
              <w:t xml:space="preserve">KPS TV - Q=280kW, primér Zima </w:t>
            </w:r>
            <w:r w:rsidRPr="00BC45EB">
              <w:rPr>
                <w:rStyle w:val="Zvraznn"/>
                <w:i w:val="0"/>
                <w:iCs w:val="0"/>
                <w:highlight w:val="lightGray"/>
              </w:rPr>
              <w:t>120/60°</w:t>
            </w:r>
            <w:r w:rsidRPr="00BC17AC">
              <w:rPr>
                <w:rStyle w:val="Zvraznn"/>
                <w:i w:val="0"/>
                <w:iCs w:val="0"/>
              </w:rPr>
              <w:t xml:space="preserve">C – </w:t>
            </w:r>
            <w:r w:rsidRPr="00BC45EB">
              <w:rPr>
                <w:rStyle w:val="Zvraznn"/>
                <w:i w:val="0"/>
                <w:iCs w:val="0"/>
                <w:highlight w:val="lightGray"/>
              </w:rPr>
              <w:t>1,3</w:t>
            </w:r>
            <w:r>
              <w:rPr>
                <w:rStyle w:val="Zvraznn"/>
                <w:i w:val="0"/>
                <w:iCs w:val="0"/>
              </w:rPr>
              <w:t xml:space="preserve"> </w:t>
            </w:r>
            <w:r w:rsidRPr="00BC17AC">
              <w:rPr>
                <w:rStyle w:val="Zvraznn"/>
                <w:i w:val="0"/>
                <w:iCs w:val="0"/>
              </w:rPr>
              <w:t xml:space="preserve">MPa, sekundér 55/10°C </w:t>
            </w:r>
            <w:r>
              <w:rPr>
                <w:rStyle w:val="Zvraznn"/>
                <w:i w:val="0"/>
                <w:iCs w:val="0"/>
              </w:rPr>
              <w:t xml:space="preserve">– </w:t>
            </w:r>
            <w:r w:rsidRPr="00BC2356">
              <w:rPr>
                <w:rStyle w:val="Zvraznn"/>
                <w:i w:val="0"/>
                <w:iCs w:val="0"/>
              </w:rPr>
              <w:t>OP</w:t>
            </w:r>
            <w:r>
              <w:rPr>
                <w:rStyle w:val="Zvraznn"/>
                <w:i w:val="0"/>
                <w:iCs w:val="0"/>
              </w:rPr>
              <w:t xml:space="preserve"> </w:t>
            </w:r>
            <w:r w:rsidRPr="00BC17AC">
              <w:rPr>
                <w:rStyle w:val="Zvraznn"/>
                <w:i w:val="0"/>
                <w:iCs w:val="0"/>
              </w:rPr>
              <w:t>=1,0</w:t>
            </w:r>
            <w:r>
              <w:rPr>
                <w:rStyle w:val="Zvraznn"/>
                <w:i w:val="0"/>
                <w:iCs w:val="0"/>
              </w:rPr>
              <w:t xml:space="preserve"> </w:t>
            </w:r>
            <w:r w:rsidRPr="00BC17AC">
              <w:rPr>
                <w:rStyle w:val="Zvraznn"/>
                <w:i w:val="0"/>
                <w:iCs w:val="0"/>
              </w:rPr>
              <w:t>MPa</w:t>
            </w:r>
          </w:p>
        </w:tc>
      </w:tr>
    </w:tbl>
    <w:p w:rsidR="000C265D" w:rsidRPr="00BC17AC" w:rsidRDefault="00702797" w:rsidP="00702797">
      <w:pPr>
        <w:pStyle w:val="Nadpis3"/>
        <w:numPr>
          <w:ilvl w:val="0"/>
          <w:numId w:val="0"/>
        </w:numPr>
        <w:ind w:left="1134" w:hanging="1134"/>
        <w:rPr>
          <w:color w:val="auto"/>
        </w:rPr>
      </w:pPr>
      <w:bookmarkStart w:id="45" w:name="_Toc468976735"/>
      <w:r w:rsidRPr="00BC17AC">
        <w:rPr>
          <w:caps w:val="0"/>
          <w:color w:val="000000"/>
        </w:rPr>
        <w:t>4.2.4</w:t>
      </w:r>
      <w:r w:rsidRPr="00BC17AC">
        <w:rPr>
          <w:caps w:val="0"/>
          <w:color w:val="000000"/>
        </w:rPr>
        <w:tab/>
      </w:r>
      <w:r w:rsidR="000C265D" w:rsidRPr="00BC17AC">
        <w:rPr>
          <w:color w:val="auto"/>
        </w:rPr>
        <w:t>PS 04 – Rozšíření HVS v TPi</w:t>
      </w:r>
      <w:bookmarkEnd w:id="45"/>
    </w:p>
    <w:p w:rsidR="00155B5B" w:rsidRPr="00BC17AC" w:rsidRDefault="00155B5B" w:rsidP="00155B5B">
      <w:pPr>
        <w:rPr>
          <w:b/>
          <w:u w:val="single"/>
        </w:rPr>
      </w:pPr>
      <w:r w:rsidRPr="00BC17AC">
        <w:rPr>
          <w:b/>
          <w:u w:val="single"/>
        </w:rPr>
        <w:t>Účel a rozsah stavby</w:t>
      </w:r>
    </w:p>
    <w:p w:rsidR="007B59D3" w:rsidRPr="00BC17AC" w:rsidRDefault="007B59D3" w:rsidP="007B59D3">
      <w:pPr>
        <w:spacing w:before="120"/>
        <w:rPr>
          <w:rStyle w:val="Zvraznn"/>
          <w:i w:val="0"/>
          <w:iCs w:val="0"/>
        </w:rPr>
      </w:pPr>
      <w:r>
        <w:rPr>
          <w:rStyle w:val="Zvraznn"/>
          <w:i w:val="0"/>
          <w:iCs w:val="0"/>
        </w:rPr>
        <w:t>Zahrnuje</w:t>
      </w:r>
      <w:r w:rsidRPr="00BC17AC">
        <w:rPr>
          <w:rStyle w:val="Zvraznn"/>
          <w:i w:val="0"/>
          <w:iCs w:val="0"/>
        </w:rPr>
        <w:t xml:space="preserve"> rozšíření stávající HVS pára/voda spočívající v doplnění jednoho stojatého výměníku pára/HV o výkonu 23MW, v souvislosti s přechodem z páry na horkou vodu v oblasti budovaného horkovodu Východ. </w:t>
      </w:r>
    </w:p>
    <w:p w:rsidR="007B59D3" w:rsidRPr="00BC17AC" w:rsidRDefault="007B59D3" w:rsidP="007B59D3">
      <w:pPr>
        <w:rPr>
          <w:rStyle w:val="Zvraznn"/>
          <w:i w:val="0"/>
          <w:iCs w:val="0"/>
        </w:rPr>
      </w:pPr>
      <w:r w:rsidRPr="00BC17AC">
        <w:rPr>
          <w:rStyle w:val="Zvraznn"/>
          <w:i w:val="0"/>
          <w:iCs w:val="0"/>
        </w:rPr>
        <w:t>Rozšíření HVS bude probíhat mimo topnou sezónu při minimálním omezení dodávek HV do sítě CZT.</w:t>
      </w:r>
    </w:p>
    <w:tbl>
      <w:tblPr>
        <w:tblW w:w="5000" w:type="pct"/>
        <w:tblLook w:val="04A0"/>
      </w:tblPr>
      <w:tblGrid>
        <w:gridCol w:w="9742"/>
      </w:tblGrid>
      <w:tr w:rsidR="007B59D3" w:rsidRPr="00BC17AC" w:rsidTr="0009426B">
        <w:tc>
          <w:tcPr>
            <w:tcW w:w="5000" w:type="pct"/>
            <w:shd w:val="clear" w:color="auto" w:fill="auto"/>
          </w:tcPr>
          <w:p w:rsidR="007B59D3" w:rsidRPr="00BC17AC" w:rsidRDefault="007B59D3" w:rsidP="0009426B">
            <w:pPr>
              <w:rPr>
                <w:b/>
                <w:u w:val="single"/>
              </w:rPr>
            </w:pPr>
            <w:r w:rsidRPr="00BC17AC">
              <w:rPr>
                <w:b/>
                <w:u w:val="single"/>
              </w:rPr>
              <w:t>Technické podmínky</w:t>
            </w:r>
          </w:p>
          <w:p w:rsidR="007B59D3" w:rsidRPr="00BC17AC" w:rsidRDefault="007B59D3" w:rsidP="0009426B">
            <w:pPr>
              <w:spacing w:before="120"/>
              <w:rPr>
                <w:rStyle w:val="Zvraznn"/>
                <w:b/>
                <w:i w:val="0"/>
                <w:iCs w:val="0"/>
              </w:rPr>
            </w:pPr>
            <w:r w:rsidRPr="00BC17AC">
              <w:rPr>
                <w:b/>
              </w:rPr>
              <w:t>Strojní část</w:t>
            </w:r>
          </w:p>
        </w:tc>
      </w:tr>
      <w:tr w:rsidR="007B59D3" w:rsidRPr="00BC17AC" w:rsidTr="0009426B">
        <w:tc>
          <w:tcPr>
            <w:tcW w:w="5000" w:type="pct"/>
            <w:shd w:val="clear" w:color="auto" w:fill="auto"/>
          </w:tcPr>
          <w:p w:rsidR="007B59D3" w:rsidRPr="00BC17AC" w:rsidRDefault="007B59D3" w:rsidP="0009426B">
            <w:pPr>
              <w:rPr>
                <w:u w:val="single"/>
              </w:rPr>
            </w:pPr>
            <w:r w:rsidRPr="00BC17AC">
              <w:rPr>
                <w:u w:val="single"/>
              </w:rPr>
              <w:t>Zařízení</w:t>
            </w:r>
          </w:p>
          <w:p w:rsidR="007B59D3" w:rsidRPr="00BC17AC" w:rsidRDefault="007B59D3" w:rsidP="0009426B">
            <w:pPr>
              <w:spacing w:before="120"/>
              <w:rPr>
                <w:rStyle w:val="Zvraznn"/>
                <w:i w:val="0"/>
                <w:iCs w:val="0"/>
              </w:rPr>
            </w:pPr>
            <w:r w:rsidRPr="00BC17AC">
              <w:rPr>
                <w:rStyle w:val="Zvraznn"/>
                <w:i w:val="0"/>
                <w:iCs w:val="0"/>
              </w:rPr>
              <w:t>Doplnění jednoho stojatého výměníku pára/HV o výkonu 23MW do stávající stanice se dvěma stojatými výměníky (ZO a ŠO výr. PBS) o celkovém výkonu 20 MW.</w:t>
            </w:r>
          </w:p>
        </w:tc>
      </w:tr>
      <w:tr w:rsidR="007B59D3" w:rsidRPr="00BC17AC" w:rsidTr="0009426B">
        <w:tc>
          <w:tcPr>
            <w:tcW w:w="5000" w:type="pct"/>
            <w:shd w:val="clear" w:color="auto" w:fill="auto"/>
          </w:tcPr>
          <w:p w:rsidR="007B59D3" w:rsidRPr="00BC17AC" w:rsidRDefault="007B59D3" w:rsidP="0009426B">
            <w:pPr>
              <w:spacing w:before="120"/>
              <w:rPr>
                <w:rStyle w:val="Zvraznn"/>
                <w:b/>
                <w:i w:val="0"/>
                <w:iCs w:val="0"/>
              </w:rPr>
            </w:pPr>
            <w:r w:rsidRPr="00BC17AC">
              <w:rPr>
                <w:rStyle w:val="Zvraznn"/>
                <w:b/>
                <w:i w:val="0"/>
                <w:iCs w:val="0"/>
              </w:rPr>
              <w:t xml:space="preserve">Parametry páry a primárního okruhu: </w:t>
            </w:r>
          </w:p>
          <w:p w:rsidR="007B59D3" w:rsidRPr="00BC17AC" w:rsidRDefault="007B59D3" w:rsidP="0009426B">
            <w:pPr>
              <w:spacing w:before="120"/>
              <w:rPr>
                <w:rStyle w:val="Zvraznn"/>
                <w:i w:val="0"/>
                <w:iCs w:val="0"/>
              </w:rPr>
            </w:pPr>
            <w:r w:rsidRPr="00BC17AC">
              <w:rPr>
                <w:rStyle w:val="Zvraznn"/>
                <w:i w:val="0"/>
                <w:iCs w:val="0"/>
              </w:rPr>
              <w:t>Nový výměník bude napojen na parní potrubí pro město DN 400 z parního rozdělovače RO2, přetlak 8 bar, teplota 200°C.</w:t>
            </w:r>
          </w:p>
          <w:p w:rsidR="007B59D3" w:rsidRPr="00BC17AC" w:rsidRDefault="007B59D3" w:rsidP="0009426B">
            <w:pPr>
              <w:spacing w:before="120"/>
              <w:rPr>
                <w:rStyle w:val="Zvraznn"/>
                <w:b/>
                <w:i w:val="0"/>
                <w:iCs w:val="0"/>
              </w:rPr>
            </w:pPr>
            <w:r w:rsidRPr="00BC17AC">
              <w:rPr>
                <w:rStyle w:val="Zvraznn"/>
                <w:b/>
                <w:i w:val="0"/>
                <w:iCs w:val="0"/>
              </w:rPr>
              <w:t>Nový stojatý výměník 23 MW: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6"/>
              <w:gridCol w:w="4760"/>
            </w:tblGrid>
            <w:tr w:rsidR="007B59D3" w:rsidRPr="00BC17AC" w:rsidTr="0009426B">
              <w:tc>
                <w:tcPr>
                  <w:tcW w:w="5000" w:type="pct"/>
                  <w:gridSpan w:val="2"/>
                  <w:shd w:val="clear" w:color="auto" w:fill="auto"/>
                </w:tcPr>
                <w:p w:rsidR="007B59D3" w:rsidRPr="00BC17AC" w:rsidRDefault="007B59D3" w:rsidP="0009426B">
                  <w:pPr>
                    <w:spacing w:before="120"/>
                    <w:rPr>
                      <w:rStyle w:val="Zvraznn"/>
                      <w:i w:val="0"/>
                      <w:iCs w:val="0"/>
                    </w:rPr>
                  </w:pPr>
                  <w:r w:rsidRPr="00BC17AC">
                    <w:rPr>
                      <w:rStyle w:val="Zvraznn"/>
                      <w:b/>
                      <w:i w:val="0"/>
                      <w:iCs w:val="0"/>
                    </w:rPr>
                    <w:t>Plášť – pára</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Přetlak</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8 bar př.</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200°C</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Tlak. </w:t>
                  </w:r>
                  <w:proofErr w:type="gramStart"/>
                  <w:r w:rsidRPr="00BC17AC">
                    <w:rPr>
                      <w:rStyle w:val="Zvraznn"/>
                      <w:i w:val="0"/>
                      <w:iCs w:val="0"/>
                    </w:rPr>
                    <w:t>ztráta</w:t>
                  </w:r>
                  <w:proofErr w:type="gramEnd"/>
                  <w:r w:rsidRPr="00BC17AC">
                    <w:rPr>
                      <w:rStyle w:val="Zvraznn"/>
                      <w:i w:val="0"/>
                      <w:iCs w:val="0"/>
                    </w:rPr>
                    <w:t xml:space="preserve"> </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do 0,2 bar</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Množství páry</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max.33,7t/hod,</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Tlak. </w:t>
                  </w:r>
                  <w:proofErr w:type="gramStart"/>
                  <w:r w:rsidRPr="00BC17AC">
                    <w:rPr>
                      <w:rStyle w:val="Zvraznn"/>
                      <w:i w:val="0"/>
                      <w:iCs w:val="0"/>
                    </w:rPr>
                    <w:t>ztráta</w:t>
                  </w:r>
                  <w:proofErr w:type="gramEnd"/>
                  <w:r w:rsidRPr="00BC17AC">
                    <w:rPr>
                      <w:rStyle w:val="Zvraznn"/>
                      <w:i w:val="0"/>
                      <w:iCs w:val="0"/>
                    </w:rPr>
                    <w:t xml:space="preserve"> </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do 0,2 bar</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Max. provozní přetlak</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+ 13bar</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Max. prov. teplota</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250°C,</w:t>
                  </w:r>
                </w:p>
              </w:tc>
            </w:tr>
            <w:tr w:rsidR="007B59D3" w:rsidRPr="00BC17AC" w:rsidTr="0009426B">
              <w:tc>
                <w:tcPr>
                  <w:tcW w:w="5000" w:type="pct"/>
                  <w:gridSpan w:val="2"/>
                  <w:shd w:val="clear" w:color="auto" w:fill="auto"/>
                </w:tcPr>
                <w:p w:rsidR="007B59D3" w:rsidRPr="00BC17AC" w:rsidRDefault="007B59D3" w:rsidP="0009426B">
                  <w:pPr>
                    <w:spacing w:before="120"/>
                    <w:rPr>
                      <w:rStyle w:val="Zvraznn"/>
                      <w:i w:val="0"/>
                      <w:iCs w:val="0"/>
                    </w:rPr>
                  </w:pPr>
                  <w:r w:rsidRPr="00BC17AC">
                    <w:rPr>
                      <w:rStyle w:val="Zvraznn"/>
                      <w:i w:val="0"/>
                      <w:iCs w:val="0"/>
                    </w:rPr>
                    <w:t>Od 40% výk, níže uzavírá ERV páry</w:t>
                  </w:r>
                </w:p>
              </w:tc>
            </w:tr>
            <w:tr w:rsidR="007B59D3" w:rsidRPr="00BC17AC" w:rsidTr="0009426B">
              <w:tc>
                <w:tcPr>
                  <w:tcW w:w="5000" w:type="pct"/>
                  <w:gridSpan w:val="2"/>
                  <w:shd w:val="clear" w:color="auto" w:fill="auto"/>
                </w:tcPr>
                <w:p w:rsidR="007B59D3" w:rsidRPr="00BC17AC" w:rsidRDefault="007B59D3" w:rsidP="0009426B">
                  <w:pPr>
                    <w:spacing w:before="120"/>
                    <w:rPr>
                      <w:rStyle w:val="Zvraznn"/>
                      <w:b/>
                      <w:i w:val="0"/>
                      <w:iCs w:val="0"/>
                    </w:rPr>
                  </w:pPr>
                  <w:r w:rsidRPr="00BC17AC">
                    <w:rPr>
                      <w:rStyle w:val="Zvraznn"/>
                      <w:b/>
                      <w:i w:val="0"/>
                      <w:iCs w:val="0"/>
                    </w:rPr>
                    <w:t>Kondenzát</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lastRenderedPageBreak/>
                    <w:t>Teplota</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90°C,</w:t>
                  </w:r>
                </w:p>
              </w:tc>
            </w:tr>
            <w:tr w:rsidR="007B59D3" w:rsidRPr="00BC17AC" w:rsidTr="0009426B">
              <w:tc>
                <w:tcPr>
                  <w:tcW w:w="5000" w:type="pct"/>
                  <w:gridSpan w:val="2"/>
                  <w:shd w:val="clear" w:color="auto" w:fill="auto"/>
                </w:tcPr>
                <w:p w:rsidR="007B59D3" w:rsidRPr="00BC17AC" w:rsidRDefault="007B59D3" w:rsidP="0009426B">
                  <w:pPr>
                    <w:spacing w:before="120"/>
                    <w:rPr>
                      <w:rStyle w:val="Zvraznn"/>
                      <w:i w:val="0"/>
                      <w:iCs w:val="0"/>
                    </w:rPr>
                  </w:pPr>
                  <w:r w:rsidRPr="00BC17AC">
                    <w:rPr>
                      <w:rStyle w:val="Zvraznn"/>
                      <w:i w:val="0"/>
                      <w:iCs w:val="0"/>
                    </w:rPr>
                    <w:t>Výkon od 100% do cca 40% řízen ERV pro zimní a letní provoz, z odvětrané nádrže 6,3m3 přečerpáván novými KČ ( 2x KČ Q=38m3/hod, H=50m, motor N=11 kW 3x410V,1x 100% rezerva).</w:t>
                  </w:r>
                </w:p>
              </w:tc>
            </w:tr>
          </w:tbl>
          <w:p w:rsidR="007B59D3" w:rsidRPr="00BC17AC" w:rsidRDefault="007B59D3" w:rsidP="0009426B">
            <w:pPr>
              <w:rPr>
                <w:rStyle w:val="Zvraznn"/>
                <w:i w:val="0"/>
                <w:iCs w:val="0"/>
              </w:rPr>
            </w:pPr>
          </w:p>
          <w:p w:rsidR="007B59D3" w:rsidRPr="00BC17AC" w:rsidRDefault="007B59D3" w:rsidP="0009426B">
            <w:pPr>
              <w:rPr>
                <w:rStyle w:val="Zvraznn"/>
                <w:i w:val="0"/>
                <w:iCs w:val="0"/>
              </w:rPr>
            </w:pPr>
            <w:r w:rsidRPr="00BC17AC">
              <w:rPr>
                <w:rStyle w:val="Zvraznn"/>
                <w:i w:val="0"/>
                <w:iCs w:val="0"/>
              </w:rPr>
              <w:t xml:space="preserve">Protože se o příkon nového výměníku (max. 33,7t/h) sníží dodávka páry do města, musí být stávající měřící clona INMAT přemístěna za odbočku páry pro nový výměník. </w:t>
            </w:r>
            <w:proofErr w:type="gramStart"/>
            <w:r w:rsidRPr="00BC45EB">
              <w:rPr>
                <w:rStyle w:val="Zvraznn"/>
                <w:i w:val="0"/>
                <w:iCs w:val="0"/>
                <w:smallCaps/>
                <w:highlight w:val="lightGray"/>
              </w:rPr>
              <w:t>objednatel</w:t>
            </w:r>
            <w:proofErr w:type="gramEnd"/>
            <w:r w:rsidRPr="00BC45EB">
              <w:rPr>
                <w:rStyle w:val="Zvraznn"/>
                <w:i w:val="0"/>
                <w:iCs w:val="0"/>
                <w:highlight w:val="lightGray"/>
              </w:rPr>
              <w:t xml:space="preserve"> předá novou měřící clonu pro namontování do měřícího úseku o zmenšené dimenzi mezi redukcemi na DN200.</w:t>
            </w:r>
            <w:r w:rsidRPr="00BC17AC">
              <w:rPr>
                <w:rStyle w:val="Zvraznn"/>
                <w:i w:val="0"/>
                <w:iCs w:val="0"/>
              </w:rPr>
              <w:t xml:space="preserve"> </w:t>
            </w:r>
          </w:p>
          <w:p w:rsidR="007B59D3" w:rsidRPr="00BC17AC" w:rsidRDefault="007B59D3" w:rsidP="0009426B">
            <w:pPr>
              <w:rPr>
                <w:rStyle w:val="Zvraznn"/>
                <w:i w:val="0"/>
                <w:iCs w:val="0"/>
              </w:rPr>
            </w:pPr>
            <w:r w:rsidRPr="00BC17AC">
              <w:rPr>
                <w:rStyle w:val="Zvraznn"/>
                <w:i w:val="0"/>
                <w:iCs w:val="0"/>
              </w:rPr>
              <w:t xml:space="preserve">Kondenzát bude přímo ve výměníku dochlazen na 90°C, odpovídající teplotě kondenzátu ze stávajících výměníků za chladičem kondenzátu a přečerpáván z nové sběrné odvětrané nádrže kondenzátu 6,3m3 novými kondenzátními čerpadly do napájecí nádrže (+105°C/0,12MPa) na podlaží +23 m, nebo vracen do CHÚV při odstávce kotlů zdroje a zásobování HVS párou z města.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6"/>
              <w:gridCol w:w="4760"/>
            </w:tblGrid>
            <w:tr w:rsidR="007B59D3" w:rsidRPr="00BC17AC" w:rsidTr="0009426B">
              <w:tc>
                <w:tcPr>
                  <w:tcW w:w="5000" w:type="pct"/>
                  <w:gridSpan w:val="2"/>
                  <w:shd w:val="clear" w:color="auto" w:fill="auto"/>
                </w:tcPr>
                <w:p w:rsidR="007B59D3" w:rsidRPr="00BC17AC" w:rsidRDefault="007B59D3" w:rsidP="0009426B">
                  <w:pPr>
                    <w:spacing w:before="120"/>
                    <w:rPr>
                      <w:rStyle w:val="Zvraznn"/>
                      <w:b/>
                      <w:i w:val="0"/>
                      <w:iCs w:val="0"/>
                    </w:rPr>
                  </w:pPr>
                  <w:r w:rsidRPr="00BC17AC">
                    <w:rPr>
                      <w:rStyle w:val="Zvraznn"/>
                      <w:b/>
                      <w:i w:val="0"/>
                      <w:iCs w:val="0"/>
                    </w:rPr>
                    <w:t>Trubkový svazek: horká voda</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120/60°C, </w:t>
                  </w:r>
                  <w:proofErr w:type="gramStart"/>
                  <w:r w:rsidRPr="00BC17AC">
                    <w:rPr>
                      <w:rStyle w:val="Zvraznn"/>
                      <w:i w:val="0"/>
                      <w:iCs w:val="0"/>
                    </w:rPr>
                    <w:t>max.</w:t>
                  </w:r>
                  <w:r w:rsidRPr="00BC17AC">
                    <w:t xml:space="preserve"> </w:t>
                  </w:r>
                  <w:r w:rsidRPr="00BC17AC">
                    <w:rPr>
                      <w:rStyle w:val="Zvraznn"/>
                      <w:i w:val="0"/>
                      <w:iCs w:val="0"/>
                    </w:rPr>
                    <w:t>.160°C</w:t>
                  </w:r>
                  <w:proofErr w:type="gramEnd"/>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Provozní přetlak</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14 bar</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Max. přetlak </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19 bar</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Průtok</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328,8 t/hod (340,3m3/hod)</w:t>
                  </w:r>
                </w:p>
              </w:tc>
            </w:tr>
            <w:tr w:rsidR="007B59D3" w:rsidRPr="00BC17AC" w:rsidTr="0009426B">
              <w:tc>
                <w:tcPr>
                  <w:tcW w:w="2499" w:type="pct"/>
                  <w:shd w:val="clear" w:color="auto" w:fill="auto"/>
                </w:tcPr>
                <w:p w:rsidR="007B59D3" w:rsidRPr="00BC17AC" w:rsidRDefault="007B59D3" w:rsidP="0009426B">
                  <w:pPr>
                    <w:spacing w:before="120"/>
                    <w:rPr>
                      <w:rStyle w:val="Zvraznn"/>
                      <w:i w:val="0"/>
                      <w:iCs w:val="0"/>
                    </w:rPr>
                  </w:pPr>
                  <w:r w:rsidRPr="00BC17AC">
                    <w:rPr>
                      <w:rStyle w:val="Zvraznn"/>
                      <w:i w:val="0"/>
                      <w:iCs w:val="0"/>
                    </w:rPr>
                    <w:t>Tlak ztráta</w:t>
                  </w:r>
                </w:p>
              </w:tc>
              <w:tc>
                <w:tcPr>
                  <w:tcW w:w="2501" w:type="pct"/>
                  <w:shd w:val="clear" w:color="auto" w:fill="auto"/>
                </w:tcPr>
                <w:p w:rsidR="007B59D3" w:rsidRPr="00BC17AC" w:rsidRDefault="007B59D3" w:rsidP="0009426B">
                  <w:pPr>
                    <w:spacing w:before="120"/>
                    <w:rPr>
                      <w:rStyle w:val="Zvraznn"/>
                      <w:i w:val="0"/>
                      <w:iCs w:val="0"/>
                    </w:rPr>
                  </w:pPr>
                  <w:r w:rsidRPr="00BC17AC">
                    <w:rPr>
                      <w:rStyle w:val="Zvraznn"/>
                      <w:i w:val="0"/>
                      <w:iCs w:val="0"/>
                    </w:rPr>
                    <w:t>do 0,5bar</w:t>
                  </w:r>
                </w:p>
              </w:tc>
            </w:tr>
            <w:tr w:rsidR="007B59D3" w:rsidRPr="00BC17AC" w:rsidTr="0009426B">
              <w:tc>
                <w:tcPr>
                  <w:tcW w:w="5000" w:type="pct"/>
                  <w:gridSpan w:val="2"/>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Nový PV DN100/DN150, ot. </w:t>
                  </w:r>
                  <w:proofErr w:type="gramStart"/>
                  <w:r w:rsidRPr="00BC17AC">
                    <w:rPr>
                      <w:rStyle w:val="Zvraznn"/>
                      <w:i w:val="0"/>
                      <w:iCs w:val="0"/>
                    </w:rPr>
                    <w:t>př.</w:t>
                  </w:r>
                  <w:proofErr w:type="gramEnd"/>
                  <w:r w:rsidRPr="00BC17AC">
                    <w:rPr>
                      <w:rStyle w:val="Zvraznn"/>
                      <w:i w:val="0"/>
                      <w:iCs w:val="0"/>
                    </w:rPr>
                    <w:t xml:space="preserve"> 1,6 MPa</w:t>
                  </w:r>
                </w:p>
              </w:tc>
            </w:tr>
          </w:tbl>
          <w:p w:rsidR="007B59D3" w:rsidRPr="00BC17AC" w:rsidRDefault="007B59D3" w:rsidP="0009426B">
            <w:pPr>
              <w:spacing w:before="120"/>
              <w:rPr>
                <w:rStyle w:val="Zvraznn"/>
                <w:i w:val="0"/>
                <w:i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2516"/>
              <w:gridCol w:w="2689"/>
            </w:tblGrid>
            <w:tr w:rsidR="007B59D3" w:rsidRPr="00BC17AC" w:rsidTr="0009426B">
              <w:tc>
                <w:tcPr>
                  <w:tcW w:w="5000" w:type="pct"/>
                  <w:gridSpan w:val="3"/>
                  <w:shd w:val="clear" w:color="auto" w:fill="auto"/>
                </w:tcPr>
                <w:p w:rsidR="007B59D3" w:rsidRPr="00BC17AC" w:rsidRDefault="007B59D3" w:rsidP="0009426B">
                  <w:pPr>
                    <w:spacing w:before="120"/>
                    <w:rPr>
                      <w:rStyle w:val="Zvraznn"/>
                      <w:i w:val="0"/>
                      <w:iCs w:val="0"/>
                    </w:rPr>
                  </w:pPr>
                  <w:r w:rsidRPr="00BC17AC">
                    <w:rPr>
                      <w:rStyle w:val="Zvraznn"/>
                      <w:b/>
                      <w:i w:val="0"/>
                      <w:iCs w:val="0"/>
                    </w:rPr>
                    <w:t>Parametry horkovodu a sekundárního obvodu:</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140°C</w:t>
                  </w:r>
                  <w:r w:rsidRPr="00BC17AC">
                    <w:rPr>
                      <w:rStyle w:val="Zvraznn"/>
                      <w:i w:val="0"/>
                      <w:iCs w:val="0"/>
                    </w:rPr>
                    <w:t xml:space="preserve">        </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Tlak</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PN25</w:t>
                  </w:r>
                </w:p>
              </w:tc>
            </w:tr>
            <w:tr w:rsidR="007B59D3" w:rsidRPr="00BC17AC" w:rsidTr="0009426B">
              <w:tc>
                <w:tcPr>
                  <w:tcW w:w="2265"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zima   120/60°C</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vMerge/>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léto  75/50°C       </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1,3MPa</w:t>
                  </w:r>
                </w:p>
              </w:tc>
            </w:tr>
            <w:tr w:rsidR="007B59D3" w:rsidRPr="00BC17AC" w:rsidTr="0009426B">
              <w:tc>
                <w:tcPr>
                  <w:tcW w:w="5000" w:type="pct"/>
                  <w:gridSpan w:val="3"/>
                  <w:shd w:val="clear" w:color="auto" w:fill="auto"/>
                </w:tcPr>
                <w:p w:rsidR="007B59D3" w:rsidRPr="00BC17AC" w:rsidRDefault="007B59D3" w:rsidP="0009426B">
                  <w:pPr>
                    <w:spacing w:before="120"/>
                    <w:rPr>
                      <w:rStyle w:val="Zvraznn"/>
                      <w:i w:val="0"/>
                      <w:iCs w:val="0"/>
                    </w:rPr>
                  </w:pPr>
                  <w:r w:rsidRPr="00BC17AC">
                    <w:rPr>
                      <w:rStyle w:val="Zvraznn"/>
                      <w:b/>
                      <w:i w:val="0"/>
                      <w:iCs w:val="0"/>
                    </w:rPr>
                    <w:t>Parametry horkovodu:</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140°C</w:t>
                  </w:r>
                  <w:r w:rsidRPr="00BC17AC">
                    <w:rPr>
                      <w:rStyle w:val="Zvraznn"/>
                      <w:i w:val="0"/>
                      <w:iCs w:val="0"/>
                    </w:rPr>
                    <w:t xml:space="preserve">        </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Tlak</w:t>
                  </w:r>
                </w:p>
              </w:tc>
              <w:tc>
                <w:tcPr>
                  <w:tcW w:w="1413" w:type="pct"/>
                  <w:shd w:val="clear" w:color="auto" w:fill="auto"/>
                </w:tcPr>
                <w:p w:rsidR="007B59D3" w:rsidRPr="00BC17AC" w:rsidRDefault="007B59D3" w:rsidP="0009426B">
                  <w:pPr>
                    <w:spacing w:before="120"/>
                    <w:rPr>
                      <w:rStyle w:val="Zvraznn"/>
                      <w:i w:val="0"/>
                      <w:iCs w:val="0"/>
                    </w:rPr>
                  </w:pPr>
                  <w:r w:rsidRPr="00BC45EB">
                    <w:rPr>
                      <w:rStyle w:val="Zvraznn"/>
                      <w:i w:val="0"/>
                      <w:iCs w:val="0"/>
                      <w:highlight w:val="lightGray"/>
                    </w:rPr>
                    <w:t>PN25</w:t>
                  </w:r>
                </w:p>
              </w:tc>
            </w:tr>
            <w:tr w:rsidR="007B59D3" w:rsidRPr="00BC17AC" w:rsidTr="0009426B">
              <w:tc>
                <w:tcPr>
                  <w:tcW w:w="2265"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zima   120/60°C</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vMerge/>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léto  75/50°C       </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1,3MPa</w:t>
                  </w:r>
                </w:p>
              </w:tc>
            </w:tr>
          </w:tbl>
          <w:p w:rsidR="007B59D3" w:rsidRPr="00BC17AC" w:rsidRDefault="007B59D3" w:rsidP="0009426B">
            <w:pPr>
              <w:spacing w:before="120"/>
              <w:rPr>
                <w:rStyle w:val="Zvraznn"/>
                <w:b/>
                <w:i w:val="0"/>
                <w:iCs w:val="0"/>
              </w:rPr>
            </w:pPr>
            <w:r w:rsidRPr="00BC17AC">
              <w:rPr>
                <w:rStyle w:val="Zvraznn"/>
                <w:b/>
                <w:i w:val="0"/>
                <w:iCs w:val="0"/>
              </w:rPr>
              <w:t xml:space="preserve">Oběhová HV čerpadla: </w:t>
            </w:r>
          </w:p>
          <w:p w:rsidR="007B59D3" w:rsidRPr="00BC17AC" w:rsidRDefault="007B59D3" w:rsidP="0009426B">
            <w:pPr>
              <w:spacing w:before="120"/>
              <w:rPr>
                <w:rStyle w:val="Zvraznn"/>
                <w:i w:val="0"/>
                <w:iCs w:val="0"/>
              </w:rPr>
            </w:pPr>
            <w:r w:rsidRPr="00BC17AC">
              <w:rPr>
                <w:rStyle w:val="Zvraznn"/>
                <w:i w:val="0"/>
                <w:iCs w:val="0"/>
              </w:rPr>
              <w:t xml:space="preserve">Stávající OČ pro zimní provoz budou ponechána na místě a využita pro budoucí letní provoz, nově budou instalována dvě HV čerpadla pro konečný výkon HVS (Q= 630m3/hod, H= 60m, N=160 kW, 1x 100% záloha). </w:t>
            </w:r>
          </w:p>
          <w:p w:rsidR="007B59D3" w:rsidRPr="00BC17AC" w:rsidRDefault="007B59D3" w:rsidP="0009426B">
            <w:pPr>
              <w:spacing w:before="120"/>
              <w:rPr>
                <w:rStyle w:val="Zvraznn"/>
                <w:b/>
                <w:i w:val="0"/>
                <w:iCs w:val="0"/>
              </w:rPr>
            </w:pPr>
            <w:r w:rsidRPr="00BC17AC">
              <w:rPr>
                <w:rStyle w:val="Zvraznn"/>
                <w:b/>
                <w:i w:val="0"/>
                <w:iCs w:val="0"/>
              </w:rPr>
              <w:t xml:space="preserve">Plnící čerpadlo </w:t>
            </w:r>
          </w:p>
          <w:p w:rsidR="007B59D3" w:rsidRPr="00BC17AC" w:rsidRDefault="0060677E" w:rsidP="0009426B">
            <w:pPr>
              <w:spacing w:before="120"/>
              <w:rPr>
                <w:rStyle w:val="Zvraznn"/>
                <w:i w:val="0"/>
                <w:iCs w:val="0"/>
              </w:rPr>
            </w:pPr>
            <w:r>
              <w:rPr>
                <w:rStyle w:val="Zvraznn"/>
                <w:i w:val="0"/>
                <w:iCs w:val="0"/>
              </w:rPr>
              <w:t>Podle požadavku provozu TPI</w:t>
            </w:r>
            <w:r w:rsidR="007B59D3" w:rsidRPr="00BC17AC">
              <w:rPr>
                <w:rStyle w:val="Zvraznn"/>
                <w:i w:val="0"/>
                <w:iCs w:val="0"/>
              </w:rPr>
              <w:t xml:space="preserve"> instalováno 1x nové plnící čerpadlo HV (Q=50 m3/hod, H=30m, N=5,5 kW/3x400V) </w:t>
            </w:r>
          </w:p>
          <w:p w:rsidR="007B59D3" w:rsidRPr="00BC17AC" w:rsidRDefault="007B59D3" w:rsidP="0009426B">
            <w:pPr>
              <w:spacing w:before="120"/>
              <w:rPr>
                <w:rStyle w:val="Zvraznn"/>
                <w:b/>
                <w:i w:val="0"/>
                <w:iCs w:val="0"/>
              </w:rPr>
            </w:pPr>
            <w:r w:rsidRPr="00BC17AC">
              <w:rPr>
                <w:rStyle w:val="Zvraznn"/>
                <w:b/>
                <w:i w:val="0"/>
                <w:iCs w:val="0"/>
              </w:rPr>
              <w:t xml:space="preserve">Doplňovací čerpadlo HV  </w:t>
            </w:r>
          </w:p>
          <w:p w:rsidR="007B59D3" w:rsidRPr="00BC17AC" w:rsidRDefault="007B59D3" w:rsidP="0009426B">
            <w:pPr>
              <w:spacing w:before="120"/>
              <w:rPr>
                <w:rStyle w:val="Zvraznn"/>
                <w:i w:val="0"/>
                <w:iCs w:val="0"/>
              </w:rPr>
            </w:pPr>
            <w:r w:rsidRPr="00BC17AC">
              <w:rPr>
                <w:rStyle w:val="Zvraznn"/>
                <w:i w:val="0"/>
                <w:iCs w:val="0"/>
              </w:rPr>
              <w:t xml:space="preserve">Jedno stávající dopl. čerpadlo bude nahrazeno novým (Q= 11,6 m3/hod,  H= 110m,N=5,5kW/400V) </w:t>
            </w:r>
          </w:p>
          <w:p w:rsidR="007B59D3" w:rsidRPr="00BC17AC" w:rsidRDefault="007B59D3" w:rsidP="0009426B">
            <w:pPr>
              <w:spacing w:before="120"/>
              <w:rPr>
                <w:rStyle w:val="Zvraznn"/>
                <w:i w:val="0"/>
                <w:iCs w:val="0"/>
              </w:rPr>
            </w:pPr>
            <w:r w:rsidRPr="00BC17AC">
              <w:rPr>
                <w:rStyle w:val="Zvraznn"/>
                <w:b/>
                <w:i w:val="0"/>
                <w:iCs w:val="0"/>
              </w:rPr>
              <w:t>Úroveň neutrálního bodu</w:t>
            </w:r>
            <w:r w:rsidRPr="00BC17AC">
              <w:rPr>
                <w:rStyle w:val="Zvraznn"/>
                <w:i w:val="0"/>
                <w:iCs w:val="0"/>
              </w:rPr>
              <w:t xml:space="preserve"> řízena stávajícím systémem MaR (0,8 MPa) </w:t>
            </w:r>
          </w:p>
          <w:p w:rsidR="007B59D3" w:rsidRPr="00BC45EB" w:rsidRDefault="007B59D3" w:rsidP="0009426B">
            <w:pPr>
              <w:spacing w:before="120"/>
              <w:rPr>
                <w:rStyle w:val="Zvraznn"/>
                <w:i w:val="0"/>
                <w:iCs w:val="0"/>
                <w:highlight w:val="lightGray"/>
              </w:rPr>
            </w:pPr>
            <w:r w:rsidRPr="00BC45EB">
              <w:rPr>
                <w:rStyle w:val="Zvraznn"/>
                <w:i w:val="0"/>
                <w:iCs w:val="0"/>
                <w:highlight w:val="lightGray"/>
              </w:rPr>
              <w:t>S ohledem na to, že bude toto rozšíření realizováno v Etapě 2.1, ruší se následující text uvedený v technické zprávě PS 04:</w:t>
            </w:r>
          </w:p>
          <w:p w:rsidR="007B59D3" w:rsidRPr="00BC17AC" w:rsidRDefault="007B59D3" w:rsidP="0009426B">
            <w:pPr>
              <w:spacing w:before="120"/>
              <w:rPr>
                <w:rStyle w:val="Zvraznn"/>
                <w:i w:val="0"/>
                <w:iCs w:val="0"/>
              </w:rPr>
            </w:pPr>
            <w:r w:rsidRPr="00BC45EB">
              <w:rPr>
                <w:rStyle w:val="Zvraznn"/>
                <w:i w:val="0"/>
                <w:iCs w:val="0"/>
                <w:highlight w:val="lightGray"/>
              </w:rPr>
              <w:t xml:space="preserve">„Vzhledem k použití provizorní KVS pára/HV v první etapě pro VS 17. </w:t>
            </w:r>
            <w:proofErr w:type="gramStart"/>
            <w:r w:rsidRPr="00BC45EB">
              <w:rPr>
                <w:rStyle w:val="Zvraznn"/>
                <w:i w:val="0"/>
                <w:iCs w:val="0"/>
                <w:highlight w:val="lightGray"/>
              </w:rPr>
              <w:t xml:space="preserve">Listopadu, </w:t>
            </w:r>
            <w:r>
              <w:rPr>
                <w:rStyle w:val="Zvraznn"/>
                <w:i w:val="0"/>
                <w:iCs w:val="0"/>
                <w:highlight w:val="lightGray"/>
              </w:rPr>
              <w:t xml:space="preserve"> </w:t>
            </w:r>
            <w:r w:rsidRPr="00BC45EB">
              <w:rPr>
                <w:rStyle w:val="Zvraznn"/>
                <w:i w:val="0"/>
                <w:iCs w:val="0"/>
                <w:highlight w:val="lightGray"/>
              </w:rPr>
              <w:t>z</w:t>
            </w:r>
            <w:r>
              <w:rPr>
                <w:rStyle w:val="Zvraznn"/>
                <w:i w:val="0"/>
                <w:iCs w:val="0"/>
                <w:highlight w:val="lightGray"/>
              </w:rPr>
              <w:t>ů</w:t>
            </w:r>
            <w:r w:rsidRPr="00BC45EB">
              <w:rPr>
                <w:rStyle w:val="Zvraznn"/>
                <w:i w:val="0"/>
                <w:iCs w:val="0"/>
                <w:highlight w:val="lightGray"/>
              </w:rPr>
              <w:t>stane</w:t>
            </w:r>
            <w:proofErr w:type="gramEnd"/>
            <w:r w:rsidRPr="00BC45EB">
              <w:rPr>
                <w:rStyle w:val="Zvraznn"/>
                <w:i w:val="0"/>
                <w:iCs w:val="0"/>
                <w:highlight w:val="lightGray"/>
              </w:rPr>
              <w:t xml:space="preserve">  V 1. etapě realizace poměr dodávky tepla ze zdroje v páře a HV zachován na stávající úrovni, a není tudíž nutné zprovozňovat nový výměník 23 MW a nová HV oběhová čerpadla.“</w:t>
            </w:r>
          </w:p>
        </w:tc>
      </w:tr>
    </w:tbl>
    <w:p w:rsidR="00155B5B" w:rsidRPr="00BC17AC" w:rsidRDefault="00702797" w:rsidP="00702797">
      <w:pPr>
        <w:pStyle w:val="Nadpis2"/>
        <w:numPr>
          <w:ilvl w:val="0"/>
          <w:numId w:val="0"/>
        </w:numPr>
        <w:ind w:left="1134" w:hanging="1134"/>
      </w:pPr>
      <w:bookmarkStart w:id="46" w:name="_Toc468976736"/>
      <w:r w:rsidRPr="00BC17AC">
        <w:lastRenderedPageBreak/>
        <w:t>4.3</w:t>
      </w:r>
      <w:r w:rsidRPr="00BC17AC">
        <w:tab/>
      </w:r>
      <w:r w:rsidR="0091488F" w:rsidRPr="00BC17AC">
        <w:t>Etapa 2.2</w:t>
      </w:r>
      <w:bookmarkEnd w:id="46"/>
    </w:p>
    <w:p w:rsidR="0083568C" w:rsidRPr="00520AA9" w:rsidRDefault="00702797" w:rsidP="00702797">
      <w:pPr>
        <w:pStyle w:val="Nadpis3"/>
        <w:numPr>
          <w:ilvl w:val="0"/>
          <w:numId w:val="0"/>
        </w:numPr>
        <w:ind w:left="1134" w:hanging="1134"/>
        <w:rPr>
          <w:color w:val="auto"/>
        </w:rPr>
      </w:pPr>
      <w:bookmarkStart w:id="47" w:name="_Toc468976737"/>
      <w:r w:rsidRPr="00520AA9">
        <w:rPr>
          <w:caps w:val="0"/>
          <w:color w:val="000000"/>
        </w:rPr>
        <w:t>4.3.1</w:t>
      </w:r>
      <w:r w:rsidRPr="00520AA9">
        <w:rPr>
          <w:caps w:val="0"/>
          <w:color w:val="000000"/>
        </w:rPr>
        <w:tab/>
      </w:r>
      <w:r w:rsidR="0083568C" w:rsidRPr="00520AA9">
        <w:rPr>
          <w:color w:val="auto"/>
        </w:rPr>
        <w:t>SO 01.2 – Horkovod – etapa 2</w:t>
      </w:r>
      <w:r w:rsidR="0086402A" w:rsidRPr="00520AA9">
        <w:rPr>
          <w:color w:val="auto"/>
        </w:rPr>
        <w:t xml:space="preserve"> – část 2</w:t>
      </w:r>
      <w:bookmarkEnd w:id="47"/>
      <w:r w:rsidR="00520AA9" w:rsidRPr="00520AA9">
        <w:rPr>
          <w:color w:val="auto"/>
        </w:rPr>
        <w:t>.2</w:t>
      </w:r>
    </w:p>
    <w:p w:rsidR="007B59D3" w:rsidRPr="00BC17AC" w:rsidRDefault="007B59D3" w:rsidP="007B59D3">
      <w:r w:rsidRPr="00BC45EB">
        <w:rPr>
          <w:highlight w:val="lightGray"/>
        </w:rPr>
        <w:t xml:space="preserve">Část 2.2 zahrnuje realizaci druhé části původního SO 01.2, tj. horkovodní rozvody (vč. přípojek) ve zbývající části původní trasy </w:t>
      </w:r>
      <w:r w:rsidRPr="00BC45EB">
        <w:rPr>
          <w:smallCaps/>
          <w:highlight w:val="lightGray"/>
        </w:rPr>
        <w:t>etapy</w:t>
      </w:r>
      <w:r w:rsidRPr="00BC45EB">
        <w:rPr>
          <w:highlight w:val="lightGray"/>
        </w:rPr>
        <w:t xml:space="preserve"> 2</w:t>
      </w:r>
      <w:r w:rsidRPr="00BC17AC">
        <w:t xml:space="preserve">. </w:t>
      </w:r>
    </w:p>
    <w:p w:rsidR="007B59D3" w:rsidRPr="00BC17AC" w:rsidRDefault="007B59D3" w:rsidP="007B59D3">
      <w:pPr>
        <w:rPr>
          <w:b/>
          <w:u w:val="single"/>
        </w:rPr>
      </w:pPr>
      <w:r w:rsidRPr="00BC17AC">
        <w:rPr>
          <w:b/>
          <w:u w:val="single"/>
        </w:rPr>
        <w:t>Popis trasy</w:t>
      </w:r>
    </w:p>
    <w:p w:rsidR="007B59D3" w:rsidRPr="00BC45EB" w:rsidRDefault="007B59D3" w:rsidP="007B59D3">
      <w:pPr>
        <w:tabs>
          <w:tab w:val="left" w:pos="2518"/>
        </w:tabs>
        <w:rPr>
          <w:highlight w:val="lightGray"/>
        </w:rPr>
      </w:pPr>
      <w:r w:rsidRPr="00BC45EB">
        <w:rPr>
          <w:highlight w:val="lightGray"/>
        </w:rPr>
        <w:t xml:space="preserve">Hlavní trasa HV Východ bude pokračovat od sekčních uzávěrů u Š 150 po trase stávajícího parovodu s odbočkou a přípojkou HV pro Nemocnici Písek (přestavba celého areálu Nemocnice Písek z páry na HV bude řešena samostatně a není součástí tohoto projektu). Za odbočkou pro VS budovy Záchranné stanice a přechodem vozovky bude před lomem L8.1 provedena odbočka O8 v nové trase k odbočce O8.2 domu </w:t>
      </w:r>
      <w:proofErr w:type="gramStart"/>
      <w:r w:rsidRPr="00BC45EB">
        <w:rPr>
          <w:highlight w:val="lightGray"/>
        </w:rPr>
        <w:t>č.p.</w:t>
      </w:r>
      <w:proofErr w:type="gramEnd"/>
      <w:r w:rsidRPr="00BC45EB">
        <w:rPr>
          <w:highlight w:val="lightGray"/>
        </w:rPr>
        <w:t xml:space="preserve"> 1724. </w:t>
      </w:r>
    </w:p>
    <w:p w:rsidR="007B59D3" w:rsidRPr="00BC45EB" w:rsidRDefault="007B59D3" w:rsidP="007B59D3">
      <w:pPr>
        <w:tabs>
          <w:tab w:val="left" w:pos="2518"/>
        </w:tabs>
        <w:rPr>
          <w:highlight w:val="lightGray"/>
        </w:rPr>
      </w:pPr>
      <w:r w:rsidRPr="00BC45EB">
        <w:rPr>
          <w:highlight w:val="lightGray"/>
        </w:rPr>
        <w:t xml:space="preserve">Hlavní trasa pokračuje souběžně s vozovkou k odbočce O9, kterou je v krátké nové trase do odbočky O10 propojen nový HV na původní kanálový rozvod z VS Čapkova s jejím novým HV napojením, která bude jako zdroj zrušena. </w:t>
      </w:r>
    </w:p>
    <w:p w:rsidR="007B59D3" w:rsidRPr="00BC45EB" w:rsidRDefault="007B59D3" w:rsidP="007B59D3">
      <w:pPr>
        <w:tabs>
          <w:tab w:val="left" w:pos="2518"/>
        </w:tabs>
        <w:rPr>
          <w:highlight w:val="lightGray"/>
        </w:rPr>
      </w:pPr>
      <w:r w:rsidRPr="00BC45EB">
        <w:rPr>
          <w:highlight w:val="lightGray"/>
        </w:rPr>
        <w:t xml:space="preserve">Hlavní trasa pokračuje k šachtě Š130 u Průmyslové školy. Připojené objekty na rušenou VS Čapkova (celkem 9 ks KPS), </w:t>
      </w:r>
      <w:proofErr w:type="gramStart"/>
      <w:r w:rsidRPr="00BC45EB">
        <w:rPr>
          <w:highlight w:val="lightGray"/>
        </w:rPr>
        <w:t>budou</w:t>
      </w:r>
      <w:proofErr w:type="gramEnd"/>
      <w:r w:rsidRPr="00BC45EB">
        <w:rPr>
          <w:highlight w:val="lightGray"/>
        </w:rPr>
        <w:t xml:space="preserve"> nově přepojeny na HV v původních trasách </w:t>
      </w:r>
      <w:proofErr w:type="gramStart"/>
      <w:r w:rsidRPr="00BC45EB">
        <w:rPr>
          <w:highlight w:val="lightGray"/>
        </w:rPr>
        <w:t>TK</w:t>
      </w:r>
      <w:proofErr w:type="gramEnd"/>
      <w:r w:rsidRPr="00BC45EB">
        <w:rPr>
          <w:highlight w:val="lightGray"/>
        </w:rPr>
        <w:t xml:space="preserve">, buď stávajícím předizolovaným vedením, nebo novým potrubím. </w:t>
      </w:r>
    </w:p>
    <w:p w:rsidR="007B59D3" w:rsidRPr="00BC17AC" w:rsidRDefault="007B59D3" w:rsidP="007B59D3">
      <w:r w:rsidRPr="00BC45EB">
        <w:rPr>
          <w:highlight w:val="lightGray"/>
        </w:rPr>
        <w:t xml:space="preserve">V této oblasti bude dále horkovodem připojen v krátké nové trase objekt Rezidence Čapkova </w:t>
      </w:r>
      <w:proofErr w:type="gramStart"/>
      <w:r w:rsidRPr="00BC45EB">
        <w:rPr>
          <w:highlight w:val="lightGray"/>
        </w:rPr>
        <w:t>č.p.</w:t>
      </w:r>
      <w:proofErr w:type="gramEnd"/>
      <w:r w:rsidRPr="00BC45EB">
        <w:rPr>
          <w:highlight w:val="lightGray"/>
        </w:rPr>
        <w:t xml:space="preserve"> 7170 (podle údajů TPI a.s. jsou u odbočky O13 pod vozovkou Čapkovy ulice založeny pro tento účel volné chráničky) a odběr č.p.2078, jehož přípojka bude v nové krátké trase vedena přes ulici Sovova mezi L17 a L18, novou optimalizovanou trasou.</w:t>
      </w:r>
    </w:p>
    <w:p w:rsidR="007B59D3" w:rsidRPr="00BC17AC" w:rsidRDefault="007B59D3" w:rsidP="007B59D3">
      <w:r w:rsidRPr="00E81A99">
        <w:t>Situační výkres viz Doplněk 1</w:t>
      </w:r>
    </w:p>
    <w:p w:rsidR="0083568C" w:rsidRPr="00520AA9" w:rsidRDefault="00702797" w:rsidP="00702797">
      <w:pPr>
        <w:pStyle w:val="Nadpis3"/>
        <w:numPr>
          <w:ilvl w:val="0"/>
          <w:numId w:val="0"/>
        </w:numPr>
        <w:ind w:left="1134" w:hanging="1134"/>
        <w:rPr>
          <w:color w:val="auto"/>
        </w:rPr>
      </w:pPr>
      <w:bookmarkStart w:id="48" w:name="_Toc468976738"/>
      <w:r w:rsidRPr="00520AA9">
        <w:rPr>
          <w:caps w:val="0"/>
          <w:color w:val="000000"/>
        </w:rPr>
        <w:lastRenderedPageBreak/>
        <w:t>4.3.2</w:t>
      </w:r>
      <w:r w:rsidRPr="00520AA9">
        <w:rPr>
          <w:caps w:val="0"/>
          <w:color w:val="000000"/>
        </w:rPr>
        <w:tab/>
      </w:r>
      <w:r w:rsidR="0083568C" w:rsidRPr="00520AA9">
        <w:rPr>
          <w:color w:val="auto"/>
        </w:rPr>
        <w:t>PS 02 – DPS Etapa 2</w:t>
      </w:r>
      <w:r w:rsidR="0086402A" w:rsidRPr="00520AA9">
        <w:rPr>
          <w:color w:val="auto"/>
        </w:rPr>
        <w:t xml:space="preserve"> – část 2</w:t>
      </w:r>
      <w:bookmarkEnd w:id="48"/>
      <w:r w:rsidR="00520AA9" w:rsidRPr="00520AA9">
        <w:rPr>
          <w:color w:val="auto"/>
        </w:rPr>
        <w:t>.2</w:t>
      </w:r>
    </w:p>
    <w:p w:rsidR="002E61F0" w:rsidRPr="00BC17AC" w:rsidRDefault="00C81600" w:rsidP="000C265D">
      <w:pPr>
        <w:rPr>
          <w:b/>
        </w:rPr>
      </w:pPr>
      <w:r w:rsidRPr="00BC17AC">
        <w:rPr>
          <w:b/>
        </w:rPr>
        <w:t xml:space="preserve">Technické podmínky – strojní část </w:t>
      </w:r>
    </w:p>
    <w:p w:rsidR="000C265D" w:rsidRPr="00BC17AC" w:rsidRDefault="00C81600" w:rsidP="000C265D">
      <w:r w:rsidRPr="00BC17AC">
        <w:t xml:space="preserve">DTTO DPS – </w:t>
      </w:r>
      <w:r w:rsidRPr="00BC17AC">
        <w:rPr>
          <w:smallCaps/>
        </w:rPr>
        <w:t>etapa</w:t>
      </w:r>
      <w:r w:rsidRPr="00BC17AC">
        <w:t xml:space="preserve"> 1</w:t>
      </w:r>
    </w:p>
    <w:p w:rsidR="002E61F0" w:rsidRPr="00D34E10" w:rsidRDefault="002E61F0" w:rsidP="00D34E10">
      <w:pPr>
        <w:spacing w:after="0"/>
        <w:rPr>
          <w:b/>
          <w:sz w:val="18"/>
          <w:szCs w:val="18"/>
        </w:rPr>
      </w:pPr>
    </w:p>
    <w:p w:rsidR="00C81600" w:rsidRPr="00BC17AC" w:rsidRDefault="00C81600" w:rsidP="000C265D">
      <w:pPr>
        <w:rPr>
          <w:b/>
        </w:rPr>
      </w:pPr>
      <w:r w:rsidRPr="00BC17AC">
        <w:rPr>
          <w:b/>
        </w:rPr>
        <w:t>Instalace a napojení nových KPS</w:t>
      </w:r>
    </w:p>
    <w:p w:rsidR="007B59D3" w:rsidRPr="00BC17AC" w:rsidRDefault="007B59D3" w:rsidP="007B59D3">
      <w:pPr>
        <w:rPr>
          <w:b/>
        </w:rPr>
      </w:pPr>
      <w:r w:rsidRPr="00BC45EB">
        <w:rPr>
          <w:highlight w:val="lightGray"/>
        </w:rPr>
        <w:t>Na tu část horkovodu, která bude realizována v </w:t>
      </w:r>
      <w:r w:rsidRPr="00BC45EB">
        <w:rPr>
          <w:smallCaps/>
          <w:highlight w:val="lightGray"/>
        </w:rPr>
        <w:t>etapě 2.2</w:t>
      </w:r>
      <w:r w:rsidRPr="00BC45EB">
        <w:rPr>
          <w:highlight w:val="lightGray"/>
        </w:rPr>
        <w:t>, budou navazovat následující přípojky a DPS: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1697</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1695</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1724</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263"/>
        <w:gridCol w:w="3151"/>
      </w:tblGrid>
      <w:tr w:rsidR="007B59D3" w:rsidRPr="00DA2982" w:rsidTr="00406BA0">
        <w:tc>
          <w:tcPr>
            <w:tcW w:w="2735"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48" w:type="pct"/>
            <w:tcBorders>
              <w:left w:val="nil"/>
            </w:tcBorders>
            <w:shd w:val="clear" w:color="auto" w:fill="auto"/>
          </w:tcPr>
          <w:p w:rsidR="007B59D3" w:rsidRPr="00DA2982" w:rsidRDefault="007B59D3" w:rsidP="0009426B"/>
        </w:tc>
        <w:tc>
          <w:tcPr>
            <w:tcW w:w="1617" w:type="pct"/>
            <w:shd w:val="clear" w:color="auto" w:fill="auto"/>
          </w:tcPr>
          <w:p w:rsidR="007B59D3" w:rsidRPr="00DA2982" w:rsidRDefault="007B59D3" w:rsidP="0009426B">
            <w:pPr>
              <w:rPr>
                <w:b/>
              </w:rPr>
            </w:pPr>
            <w:r w:rsidRPr="00DA2982">
              <w:rPr>
                <w:b/>
              </w:rPr>
              <w:t>1230</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1504</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2"/>
        <w:gridCol w:w="1263"/>
        <w:gridCol w:w="3147"/>
      </w:tblGrid>
      <w:tr w:rsidR="007B59D3" w:rsidRPr="00DA2982" w:rsidTr="00406BA0">
        <w:tc>
          <w:tcPr>
            <w:tcW w:w="273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48" w:type="pct"/>
            <w:tcBorders>
              <w:left w:val="nil"/>
            </w:tcBorders>
            <w:shd w:val="clear" w:color="auto" w:fill="auto"/>
          </w:tcPr>
          <w:p w:rsidR="007B59D3" w:rsidRPr="00DA2982" w:rsidRDefault="007B59D3" w:rsidP="0009426B"/>
        </w:tc>
        <w:tc>
          <w:tcPr>
            <w:tcW w:w="1615" w:type="pct"/>
            <w:shd w:val="clear" w:color="auto" w:fill="auto"/>
          </w:tcPr>
          <w:p w:rsidR="007B59D3" w:rsidRPr="00DA2982" w:rsidRDefault="007B59D3" w:rsidP="0009426B">
            <w:pPr>
              <w:rPr>
                <w:b/>
              </w:rPr>
            </w:pPr>
            <w:r w:rsidRPr="00DA2982">
              <w:rPr>
                <w:b/>
              </w:rPr>
              <w:t>1677</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1674</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1556</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1663</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2"/>
        <w:gridCol w:w="916"/>
        <w:gridCol w:w="3184"/>
      </w:tblGrid>
      <w:tr w:rsidR="007B59D3" w:rsidRPr="00DA2982" w:rsidTr="00406BA0">
        <w:tc>
          <w:tcPr>
            <w:tcW w:w="2896"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70" w:type="pct"/>
            <w:tcBorders>
              <w:left w:val="nil"/>
            </w:tcBorders>
            <w:shd w:val="clear" w:color="auto" w:fill="auto"/>
          </w:tcPr>
          <w:p w:rsidR="007B59D3" w:rsidRPr="00DA2982" w:rsidRDefault="007B59D3" w:rsidP="0009426B"/>
        </w:tc>
        <w:tc>
          <w:tcPr>
            <w:tcW w:w="1634" w:type="pct"/>
            <w:shd w:val="clear" w:color="auto" w:fill="auto"/>
          </w:tcPr>
          <w:p w:rsidR="007B59D3" w:rsidRPr="00DA2982" w:rsidRDefault="007B59D3" w:rsidP="0009426B">
            <w:pPr>
              <w:rPr>
                <w:b/>
              </w:rPr>
            </w:pPr>
            <w:r w:rsidRPr="00DA2982">
              <w:rPr>
                <w:b/>
              </w:rPr>
              <w:t>2625</w:t>
            </w:r>
          </w:p>
          <w:p w:rsidR="007B59D3" w:rsidRPr="00DA2982" w:rsidRDefault="007B59D3" w:rsidP="0009426B">
            <w:pPr>
              <w:rPr>
                <w:b/>
              </w:rPr>
            </w:pPr>
            <w:r w:rsidRPr="00DA2982">
              <w:rPr>
                <w:b/>
              </w:rPr>
              <w:t>Rezidence Čapkova</w:t>
            </w:r>
          </w:p>
        </w:tc>
      </w:tr>
      <w:tr w:rsidR="007B59D3" w:rsidRPr="00DA2982" w:rsidTr="0009426B">
        <w:tc>
          <w:tcPr>
            <w:tcW w:w="2896" w:type="pct"/>
            <w:tcBorders>
              <w:bottom w:val="single" w:sz="4" w:space="0" w:color="auto"/>
              <w:right w:val="nil"/>
            </w:tcBorders>
            <w:shd w:val="clear" w:color="auto" w:fill="auto"/>
          </w:tcPr>
          <w:p w:rsidR="007B59D3" w:rsidRPr="00DA2982" w:rsidRDefault="007B59D3" w:rsidP="0009426B">
            <w:pPr>
              <w:rPr>
                <w:b/>
              </w:rPr>
            </w:pPr>
            <w:r w:rsidRPr="00DA2982">
              <w:rPr>
                <w:b/>
              </w:rPr>
              <w:t>Přestavba stávající KPS z parní na horkovodní.</w:t>
            </w:r>
          </w:p>
        </w:tc>
        <w:tc>
          <w:tcPr>
            <w:tcW w:w="470" w:type="pct"/>
            <w:tcBorders>
              <w:left w:val="nil"/>
            </w:tcBorders>
            <w:shd w:val="clear" w:color="auto" w:fill="auto"/>
          </w:tcPr>
          <w:p w:rsidR="007B59D3" w:rsidRPr="00DA2982" w:rsidRDefault="007B59D3" w:rsidP="0009426B"/>
        </w:tc>
        <w:tc>
          <w:tcPr>
            <w:tcW w:w="1634" w:type="pct"/>
            <w:shd w:val="clear" w:color="auto" w:fill="auto"/>
          </w:tcPr>
          <w:p w:rsidR="007B59D3" w:rsidRPr="00DA2982" w:rsidRDefault="007B59D3" w:rsidP="0009426B"/>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1904"/>
        <w:gridCol w:w="3112"/>
      </w:tblGrid>
      <w:tr w:rsidR="007B59D3" w:rsidRPr="00DA2982" w:rsidTr="00406BA0">
        <w:tc>
          <w:tcPr>
            <w:tcW w:w="2426"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977" w:type="pct"/>
            <w:tcBorders>
              <w:left w:val="nil"/>
            </w:tcBorders>
            <w:shd w:val="clear" w:color="auto" w:fill="auto"/>
          </w:tcPr>
          <w:p w:rsidR="007B59D3" w:rsidRPr="00DA2982" w:rsidRDefault="007B59D3" w:rsidP="0009426B"/>
        </w:tc>
        <w:tc>
          <w:tcPr>
            <w:tcW w:w="1597" w:type="pct"/>
            <w:shd w:val="clear" w:color="auto" w:fill="auto"/>
          </w:tcPr>
          <w:p w:rsidR="007B59D3" w:rsidRPr="00DA2982" w:rsidRDefault="007B59D3" w:rsidP="0009426B">
            <w:pPr>
              <w:rPr>
                <w:b/>
              </w:rPr>
            </w:pPr>
            <w:r w:rsidRPr="00DA2982">
              <w:rPr>
                <w:b/>
              </w:rPr>
              <w:t>589 (Nemocnice)</w:t>
            </w:r>
          </w:p>
        </w:tc>
      </w:tr>
      <w:tr w:rsidR="007B59D3" w:rsidRPr="00DA2982" w:rsidTr="0009426B">
        <w:tc>
          <w:tcPr>
            <w:tcW w:w="5000" w:type="pct"/>
            <w:gridSpan w:val="3"/>
            <w:shd w:val="clear" w:color="auto" w:fill="auto"/>
          </w:tcPr>
          <w:p w:rsidR="007B59D3" w:rsidRPr="00DA2982" w:rsidRDefault="007B59D3" w:rsidP="0009426B">
            <w:pPr>
              <w:rPr>
                <w:b/>
              </w:rPr>
            </w:pPr>
            <w:r w:rsidRPr="00DA2982">
              <w:rPr>
                <w:b/>
              </w:rPr>
              <w:t xml:space="preserve">KPS není součástí </w:t>
            </w:r>
            <w:r w:rsidRPr="00DA2982">
              <w:rPr>
                <w:b/>
                <w:smallCaps/>
              </w:rPr>
              <w:t>díla</w:t>
            </w:r>
            <w:r w:rsidRPr="00DA2982">
              <w:rPr>
                <w:b/>
              </w:rPr>
              <w:t>. Dodání stanice si zajistí vlastník sám.</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1678"/>
        <w:gridCol w:w="3112"/>
      </w:tblGrid>
      <w:tr w:rsidR="007B59D3" w:rsidRPr="00DA2982" w:rsidTr="00406BA0">
        <w:tc>
          <w:tcPr>
            <w:tcW w:w="2542"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861" w:type="pct"/>
            <w:tcBorders>
              <w:left w:val="nil"/>
            </w:tcBorders>
            <w:shd w:val="clear" w:color="auto" w:fill="auto"/>
          </w:tcPr>
          <w:p w:rsidR="007B59D3" w:rsidRPr="00DA2982" w:rsidRDefault="007B59D3" w:rsidP="0009426B"/>
        </w:tc>
        <w:tc>
          <w:tcPr>
            <w:tcW w:w="1597" w:type="pct"/>
            <w:shd w:val="clear" w:color="auto" w:fill="auto"/>
          </w:tcPr>
          <w:p w:rsidR="007B59D3" w:rsidRPr="00DA2982" w:rsidRDefault="007B59D3" w:rsidP="0009426B">
            <w:pPr>
              <w:rPr>
                <w:b/>
              </w:rPr>
            </w:pPr>
            <w:r w:rsidRPr="00DA2982">
              <w:rPr>
                <w:b/>
              </w:rPr>
              <w:t>Záchranná služba</w:t>
            </w:r>
          </w:p>
        </w:tc>
      </w:tr>
      <w:tr w:rsidR="007B59D3" w:rsidRPr="00DA2982" w:rsidTr="0009426B">
        <w:tc>
          <w:tcPr>
            <w:tcW w:w="5000" w:type="pct"/>
            <w:gridSpan w:val="3"/>
            <w:shd w:val="clear" w:color="auto" w:fill="auto"/>
          </w:tcPr>
          <w:p w:rsidR="007B59D3" w:rsidRPr="00DA2982" w:rsidRDefault="007B59D3" w:rsidP="0009426B">
            <w:pPr>
              <w:rPr>
                <w:b/>
              </w:rPr>
            </w:pPr>
            <w:r w:rsidRPr="00DA2982">
              <w:rPr>
                <w:b/>
              </w:rPr>
              <w:t xml:space="preserve">KPS není součástí </w:t>
            </w:r>
            <w:r w:rsidRPr="00DA2982">
              <w:rPr>
                <w:b/>
                <w:smallCaps/>
              </w:rPr>
              <w:t>díla</w:t>
            </w:r>
            <w:r w:rsidRPr="00DA2982">
              <w:rPr>
                <w:b/>
              </w:rPr>
              <w:t>. Dodání stanice si zajistí vlastník sám</w:t>
            </w:r>
          </w:p>
        </w:tc>
      </w:tr>
    </w:tbl>
    <w:p w:rsidR="007B59D3" w:rsidRPr="00DA2982" w:rsidRDefault="007B59D3" w:rsidP="0060677E">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2"/>
        <w:gridCol w:w="916"/>
        <w:gridCol w:w="3184"/>
      </w:tblGrid>
      <w:tr w:rsidR="007B59D3" w:rsidRPr="00DA2982" w:rsidTr="00406BA0">
        <w:tc>
          <w:tcPr>
            <w:tcW w:w="2896"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70" w:type="pct"/>
            <w:tcBorders>
              <w:left w:val="nil"/>
            </w:tcBorders>
            <w:shd w:val="clear" w:color="auto" w:fill="auto"/>
          </w:tcPr>
          <w:p w:rsidR="007B59D3" w:rsidRPr="00DA2982" w:rsidRDefault="007B59D3" w:rsidP="0009426B"/>
        </w:tc>
        <w:tc>
          <w:tcPr>
            <w:tcW w:w="1634" w:type="pct"/>
            <w:shd w:val="clear" w:color="auto" w:fill="auto"/>
          </w:tcPr>
          <w:p w:rsidR="007B59D3" w:rsidRPr="00DA2982" w:rsidRDefault="007B59D3" w:rsidP="0009426B">
            <w:pPr>
              <w:rPr>
                <w:b/>
              </w:rPr>
            </w:pPr>
            <w:r w:rsidRPr="00DA2982">
              <w:rPr>
                <w:b/>
              </w:rPr>
              <w:t>2078, 1453</w:t>
            </w:r>
          </w:p>
        </w:tc>
      </w:tr>
      <w:tr w:rsidR="007B59D3" w:rsidRPr="00BC17AC" w:rsidTr="0009426B">
        <w:trPr>
          <w:trHeight w:val="473"/>
        </w:trPr>
        <w:tc>
          <w:tcPr>
            <w:tcW w:w="5000" w:type="pct"/>
            <w:gridSpan w:val="3"/>
            <w:shd w:val="clear" w:color="auto" w:fill="auto"/>
          </w:tcPr>
          <w:p w:rsidR="007B59D3" w:rsidRPr="00BC17AC" w:rsidRDefault="007B59D3" w:rsidP="0009426B">
            <w:pPr>
              <w:rPr>
                <w:b/>
              </w:rPr>
            </w:pPr>
            <w:r w:rsidRPr="00DA2982">
              <w:rPr>
                <w:b/>
              </w:rPr>
              <w:t>KPS není součástí projektu. Dodání stanice si zajistí vlastník sám.</w:t>
            </w:r>
          </w:p>
        </w:tc>
      </w:tr>
    </w:tbl>
    <w:p w:rsidR="000C265D" w:rsidRPr="00BC17AC" w:rsidRDefault="00702797" w:rsidP="00702797">
      <w:pPr>
        <w:pStyle w:val="Nadpis3"/>
        <w:numPr>
          <w:ilvl w:val="0"/>
          <w:numId w:val="0"/>
        </w:numPr>
        <w:ind w:left="1134" w:hanging="1134"/>
        <w:rPr>
          <w:color w:val="auto"/>
        </w:rPr>
      </w:pPr>
      <w:bookmarkStart w:id="49" w:name="_Toc468976739"/>
      <w:r w:rsidRPr="00BC17AC">
        <w:rPr>
          <w:caps w:val="0"/>
          <w:color w:val="000000"/>
        </w:rPr>
        <w:t>4.3.3</w:t>
      </w:r>
      <w:r w:rsidRPr="00BC17AC">
        <w:rPr>
          <w:caps w:val="0"/>
          <w:color w:val="000000"/>
        </w:rPr>
        <w:tab/>
      </w:r>
      <w:r w:rsidR="000C265D" w:rsidRPr="00BC17AC">
        <w:rPr>
          <w:color w:val="auto"/>
        </w:rPr>
        <w:t>PS 02 – VS Čapkova</w:t>
      </w:r>
      <w:bookmarkEnd w:id="49"/>
    </w:p>
    <w:p w:rsidR="00FE3E19" w:rsidRPr="00BC17AC" w:rsidRDefault="00FE3E19" w:rsidP="00FE3E19">
      <w:pPr>
        <w:rPr>
          <w:b/>
          <w:u w:val="single"/>
        </w:rPr>
      </w:pPr>
      <w:r w:rsidRPr="00BC17AC">
        <w:rPr>
          <w:b/>
          <w:u w:val="single"/>
        </w:rPr>
        <w:t>Účel a rozsah stavby</w:t>
      </w:r>
    </w:p>
    <w:p w:rsidR="007B59D3" w:rsidRPr="00BC45EB" w:rsidRDefault="007B59D3" w:rsidP="0009426B">
      <w:pPr>
        <w:rPr>
          <w:highlight w:val="lightGray"/>
        </w:rPr>
      </w:pPr>
      <w:r w:rsidRPr="00BC45EB">
        <w:rPr>
          <w:highlight w:val="lightGray"/>
        </w:rPr>
        <w:t>Předmětem projektu je postupná demontáž stávající VS pára/voda.</w:t>
      </w:r>
    </w:p>
    <w:p w:rsidR="007B59D3" w:rsidRPr="00BC17AC" w:rsidRDefault="007B59D3" w:rsidP="0009426B">
      <w:r w:rsidRPr="00BC45EB">
        <w:rPr>
          <w:highlight w:val="lightGray"/>
        </w:rPr>
        <w:t>Práce na VS bude probíhat mimo topnou sezónu při zachování dodávek TV.</w:t>
      </w:r>
    </w:p>
    <w:p w:rsidR="007B59D3" w:rsidRPr="00BC17AC" w:rsidRDefault="007B59D3" w:rsidP="0009426B">
      <w:r w:rsidRPr="00BC2356">
        <w:rPr>
          <w:highlight w:val="lightGray"/>
        </w:rPr>
        <w:lastRenderedPageBreak/>
        <w:t>Demontáž</w:t>
      </w:r>
      <w:r>
        <w:t xml:space="preserve"> technologie</w:t>
      </w:r>
      <w:r w:rsidRPr="00BC17AC">
        <w:t xml:space="preserve"> výměníkové stanice bude probíhat </w:t>
      </w:r>
      <w:r w:rsidRPr="00BC45EB">
        <w:rPr>
          <w:highlight w:val="lightGray"/>
        </w:rPr>
        <w:t>ve dvou fázích</w:t>
      </w:r>
      <w:r w:rsidRPr="00BC17AC">
        <w:t xml:space="preserve">. Tyto </w:t>
      </w:r>
      <w:r w:rsidRPr="00BC45EB">
        <w:rPr>
          <w:highlight w:val="lightGray"/>
        </w:rPr>
        <w:t>fáze</w:t>
      </w:r>
      <w:r w:rsidRPr="00BC17AC">
        <w:t xml:space="preserve"> jsou navrženy proto, aby byla zachována dodávka TV po celou dobu </w:t>
      </w:r>
      <w:r>
        <w:t>demontáže technologie</w:t>
      </w:r>
      <w:r w:rsidRPr="00BC17AC">
        <w:t xml:space="preserve"> výměníkové stanice s co nejmenším počtem odstávek TV po co nejkratší dobu. </w:t>
      </w:r>
    </w:p>
    <w:p w:rsidR="007B59D3" w:rsidRPr="00BC17AC" w:rsidRDefault="007B59D3" w:rsidP="0009426B">
      <w:r w:rsidRPr="00BC45EB">
        <w:rPr>
          <w:highlight w:val="lightGray"/>
        </w:rPr>
        <w:t>V 1. fázi</w:t>
      </w:r>
      <w:r w:rsidRPr="00BC17AC">
        <w:t xml:space="preserve"> bude provizorně připojeno stávající zařízení pro ohřev topné vody provizorní přípojkou páry DN40. Z provizorně připojeného rozvodu páry se napojí provizorním potrubím stávající rozvod ÚT a TV.  </w:t>
      </w:r>
    </w:p>
    <w:p w:rsidR="007B59D3" w:rsidRPr="00BC17AC" w:rsidRDefault="007B59D3" w:rsidP="0009426B">
      <w:r w:rsidRPr="00BC17AC">
        <w:t xml:space="preserve">Provizorní potrubí se osadí stávajícími armaturami a </w:t>
      </w:r>
      <w:proofErr w:type="gramStart"/>
      <w:r w:rsidRPr="00BC17AC">
        <w:t>použije</w:t>
      </w:r>
      <w:proofErr w:type="gramEnd"/>
      <w:r w:rsidRPr="00BC17AC">
        <w:t xml:space="preserve"> se stávající zařízení VS. Demontováno </w:t>
      </w:r>
      <w:proofErr w:type="gramStart"/>
      <w:r w:rsidRPr="00BC17AC">
        <w:t>bude</w:t>
      </w:r>
      <w:proofErr w:type="gramEnd"/>
      <w:r w:rsidRPr="00BC17AC">
        <w:t xml:space="preserve"> veškeré parní potrubí, které se nepoužije pro provizorní rozvod páry. Demontován bude rozdělovač páry a veškeré armatury a regulační ventily, které se nevyužijí pro zapojení provizorního vedení. Demontován bude také chladič. Demontováno bude kondenzátní hospodářství v celém rozsahu – kondenzátní nádrže, kondenzátní čerpadla a veškeré kondenzátní potrubí včetně armatur.  </w:t>
      </w:r>
    </w:p>
    <w:p w:rsidR="007B59D3" w:rsidRPr="00BC17AC" w:rsidRDefault="007B59D3" w:rsidP="0009426B">
      <w:r w:rsidRPr="00BC45EB">
        <w:rPr>
          <w:highlight w:val="lightGray"/>
        </w:rPr>
        <w:t>V 2. fázi</w:t>
      </w:r>
      <w:r w:rsidRPr="00BC17AC">
        <w:t xml:space="preserve"> bude demontována provizorní parní přípojka a provizorní rozvod ÚT a TV. Nový rozvod potrubí HV bude napojen na stávající nebo nový rozvod potrubí</w:t>
      </w:r>
      <w:r>
        <w:t xml:space="preserve"> </w:t>
      </w:r>
      <w:r w:rsidRPr="00BD5F0A">
        <w:rPr>
          <w:highlight w:val="lightGray"/>
        </w:rPr>
        <w:t xml:space="preserve">v suterénu </w:t>
      </w:r>
      <w:proofErr w:type="gramStart"/>
      <w:r w:rsidRPr="00BD5F0A">
        <w:rPr>
          <w:highlight w:val="lightGray"/>
        </w:rPr>
        <w:t>VS.</w:t>
      </w:r>
      <w:proofErr w:type="gramEnd"/>
      <w:r w:rsidRPr="00BC17AC">
        <w:t xml:space="preserve"> </w:t>
      </w:r>
    </w:p>
    <w:p w:rsidR="007B59D3" w:rsidRDefault="007B59D3" w:rsidP="0009426B">
      <w:r w:rsidRPr="00BD5F0A">
        <w:rPr>
          <w:highlight w:val="lightGray"/>
        </w:rPr>
        <w:t xml:space="preserve">Obě fáze budou probíhat v rámci </w:t>
      </w:r>
      <w:r w:rsidRPr="00BD5F0A">
        <w:rPr>
          <w:smallCaps/>
          <w:highlight w:val="lightGray"/>
        </w:rPr>
        <w:t>etapy</w:t>
      </w:r>
      <w:r w:rsidRPr="00BD5F0A">
        <w:rPr>
          <w:highlight w:val="lightGray"/>
        </w:rPr>
        <w:t xml:space="preserve"> 2.2.</w:t>
      </w:r>
    </w:p>
    <w:p w:rsidR="007B59D3" w:rsidRDefault="007B59D3" w:rsidP="007B59D3">
      <w:r w:rsidRPr="00BC17AC">
        <w:t xml:space="preserve">Po montáži nového </w:t>
      </w:r>
      <w:r w:rsidRPr="00BD5F0A">
        <w:rPr>
          <w:highlight w:val="lightGray"/>
        </w:rPr>
        <w:t>HV rozvodu</w:t>
      </w:r>
      <w:r w:rsidRPr="00BC17AC">
        <w:t xml:space="preserve"> nebudou nutné žádné zásadní stavební úpravy.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2"/>
      </w:tblGrid>
      <w:tr w:rsidR="007B59D3" w:rsidRPr="00BC17AC" w:rsidTr="007B59D3">
        <w:tc>
          <w:tcPr>
            <w:tcW w:w="5000" w:type="pct"/>
            <w:tcBorders>
              <w:top w:val="single" w:sz="4" w:space="0" w:color="auto"/>
              <w:left w:val="single" w:sz="4" w:space="0" w:color="auto"/>
              <w:bottom w:val="single" w:sz="4" w:space="0" w:color="auto"/>
              <w:right w:val="single" w:sz="4" w:space="0" w:color="auto"/>
            </w:tcBorders>
            <w:shd w:val="clear" w:color="auto" w:fill="auto"/>
          </w:tcPr>
          <w:p w:rsidR="007B59D3" w:rsidRPr="007B59D3" w:rsidRDefault="007B59D3" w:rsidP="007B59D3">
            <w:pPr>
              <w:spacing w:before="120"/>
              <w:rPr>
                <w:b/>
              </w:rPr>
            </w:pPr>
            <w:r w:rsidRPr="007B59D3">
              <w:rPr>
                <w:b/>
              </w:rPr>
              <w:t>Technické podmínky</w:t>
            </w:r>
          </w:p>
        </w:tc>
      </w:tr>
      <w:tr w:rsidR="007B59D3" w:rsidRPr="00BC17AC" w:rsidTr="007B59D3">
        <w:tc>
          <w:tcPr>
            <w:tcW w:w="5000" w:type="pct"/>
            <w:tcBorders>
              <w:top w:val="single" w:sz="4" w:space="0" w:color="auto"/>
              <w:left w:val="single" w:sz="4" w:space="0" w:color="auto"/>
              <w:bottom w:val="single" w:sz="4" w:space="0" w:color="auto"/>
              <w:right w:val="single" w:sz="4" w:space="0" w:color="auto"/>
            </w:tcBorders>
            <w:shd w:val="clear" w:color="auto" w:fill="auto"/>
          </w:tcPr>
          <w:p w:rsidR="007B59D3" w:rsidRPr="007B59D3" w:rsidRDefault="007B59D3" w:rsidP="007B59D3">
            <w:pPr>
              <w:spacing w:before="120"/>
              <w:rPr>
                <w:u w:val="single"/>
              </w:rPr>
            </w:pPr>
            <w:r w:rsidRPr="007B59D3">
              <w:rPr>
                <w:u w:val="single"/>
              </w:rPr>
              <w:t>Zařízení</w:t>
            </w:r>
          </w:p>
          <w:p w:rsidR="007B59D3" w:rsidRPr="007B59D3" w:rsidRDefault="007B59D3" w:rsidP="007B59D3">
            <w:pPr>
              <w:spacing w:before="120"/>
            </w:pPr>
            <w:r w:rsidRPr="007B59D3">
              <w:t xml:space="preserve">Ohřev topné vody: </w:t>
            </w:r>
          </w:p>
          <w:p w:rsidR="007B59D3" w:rsidRPr="007B59D3" w:rsidRDefault="007B59D3" w:rsidP="007B59D3">
            <w:pPr>
              <w:spacing w:before="120"/>
              <w:rPr>
                <w:b/>
              </w:rPr>
            </w:pPr>
            <w:r w:rsidRPr="007B59D3">
              <w:t>Ve VS není řešeno, potrubí HV je rozděleno v rozdělovači do více větví.</w:t>
            </w:r>
          </w:p>
        </w:tc>
      </w:tr>
    </w:tbl>
    <w:p w:rsidR="007B59D3" w:rsidRDefault="007B59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3"/>
        <w:gridCol w:w="2576"/>
        <w:gridCol w:w="2753"/>
      </w:tblGrid>
      <w:tr w:rsidR="007B59D3" w:rsidRPr="00BC17AC" w:rsidTr="007B59D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B59D3" w:rsidRPr="007B59D3" w:rsidRDefault="007B59D3" w:rsidP="0009426B">
            <w:pPr>
              <w:spacing w:before="120"/>
              <w:rPr>
                <w:rStyle w:val="Zvraznn"/>
                <w:b/>
                <w:i w:val="0"/>
                <w:iCs w:val="0"/>
              </w:rPr>
            </w:pPr>
            <w:r w:rsidRPr="00BC17AC">
              <w:rPr>
                <w:rStyle w:val="Zvraznn"/>
                <w:b/>
                <w:i w:val="0"/>
                <w:iCs w:val="0"/>
              </w:rPr>
              <w:t>Parametry horkovodu:</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Teplota</w:t>
            </w:r>
          </w:p>
        </w:tc>
        <w:tc>
          <w:tcPr>
            <w:tcW w:w="1413" w:type="pct"/>
            <w:shd w:val="clear" w:color="auto" w:fill="auto"/>
          </w:tcPr>
          <w:p w:rsidR="007B59D3" w:rsidRPr="00BC17AC" w:rsidRDefault="007B59D3" w:rsidP="0009426B">
            <w:pPr>
              <w:spacing w:before="120"/>
              <w:rPr>
                <w:rStyle w:val="Zvraznn"/>
                <w:i w:val="0"/>
                <w:iCs w:val="0"/>
              </w:rPr>
            </w:pPr>
            <w:r w:rsidRPr="00BD5F0A">
              <w:rPr>
                <w:rStyle w:val="Zvraznn"/>
                <w:i w:val="0"/>
                <w:iCs w:val="0"/>
                <w:highlight w:val="lightGray"/>
              </w:rPr>
              <w:t>140°</w:t>
            </w:r>
            <w:r w:rsidRPr="00BC17AC">
              <w:rPr>
                <w:rStyle w:val="Zvraznn"/>
                <w:i w:val="0"/>
                <w:iCs w:val="0"/>
              </w:rPr>
              <w:t xml:space="preserve">C        </w:t>
            </w:r>
          </w:p>
        </w:tc>
      </w:tr>
      <w:tr w:rsidR="007B59D3" w:rsidRPr="00BC17AC" w:rsidTr="0009426B">
        <w:tc>
          <w:tcPr>
            <w:tcW w:w="2265" w:type="pct"/>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Tlak</w:t>
            </w:r>
          </w:p>
        </w:tc>
        <w:tc>
          <w:tcPr>
            <w:tcW w:w="1413" w:type="pct"/>
            <w:shd w:val="clear" w:color="auto" w:fill="auto"/>
          </w:tcPr>
          <w:p w:rsidR="007B59D3" w:rsidRPr="00BC17AC" w:rsidRDefault="007B59D3" w:rsidP="0009426B">
            <w:pPr>
              <w:spacing w:before="120"/>
              <w:rPr>
                <w:rStyle w:val="Zvraznn"/>
                <w:i w:val="0"/>
                <w:iCs w:val="0"/>
              </w:rPr>
            </w:pPr>
            <w:r w:rsidRPr="00BD5F0A">
              <w:rPr>
                <w:rStyle w:val="Zvraznn"/>
                <w:i w:val="0"/>
                <w:iCs w:val="0"/>
                <w:highlight w:val="lightGray"/>
              </w:rPr>
              <w:t>PN25</w:t>
            </w:r>
          </w:p>
        </w:tc>
      </w:tr>
      <w:tr w:rsidR="007B59D3" w:rsidRPr="00BC17AC" w:rsidTr="0009426B">
        <w:tc>
          <w:tcPr>
            <w:tcW w:w="2265"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7B59D3" w:rsidRPr="00BC17AC" w:rsidRDefault="007B59D3"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zima   120/60°C</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vMerge/>
            <w:shd w:val="clear" w:color="auto" w:fill="auto"/>
          </w:tcPr>
          <w:p w:rsidR="007B59D3" w:rsidRPr="00BC17AC" w:rsidRDefault="007B59D3" w:rsidP="0009426B">
            <w:pPr>
              <w:spacing w:before="120"/>
              <w:rPr>
                <w:rStyle w:val="Zvraznn"/>
                <w:i w:val="0"/>
                <w:iCs w:val="0"/>
              </w:rPr>
            </w:pPr>
          </w:p>
        </w:tc>
        <w:tc>
          <w:tcPr>
            <w:tcW w:w="1413"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léto  75/50°C       </w:t>
            </w:r>
          </w:p>
        </w:tc>
      </w:tr>
      <w:tr w:rsidR="007B59D3" w:rsidRPr="00BC17AC" w:rsidTr="0009426B">
        <w:tc>
          <w:tcPr>
            <w:tcW w:w="2265" w:type="pct"/>
            <w:vMerge/>
            <w:shd w:val="clear" w:color="auto" w:fill="auto"/>
          </w:tcPr>
          <w:p w:rsidR="007B59D3" w:rsidRPr="00BC17AC" w:rsidRDefault="007B59D3" w:rsidP="0009426B">
            <w:pPr>
              <w:spacing w:before="120"/>
              <w:rPr>
                <w:rStyle w:val="Zvraznn"/>
                <w:i w:val="0"/>
                <w:iCs w:val="0"/>
              </w:rPr>
            </w:pPr>
          </w:p>
        </w:tc>
        <w:tc>
          <w:tcPr>
            <w:tcW w:w="1322" w:type="pct"/>
            <w:shd w:val="clear" w:color="auto" w:fill="auto"/>
          </w:tcPr>
          <w:p w:rsidR="007B59D3" w:rsidRPr="00BC17AC" w:rsidRDefault="007B59D3"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7B59D3" w:rsidRPr="00BC17AC" w:rsidRDefault="007B59D3" w:rsidP="0009426B">
            <w:pPr>
              <w:spacing w:before="120"/>
              <w:rPr>
                <w:rStyle w:val="Zvraznn"/>
                <w:i w:val="0"/>
                <w:iCs w:val="0"/>
              </w:rPr>
            </w:pPr>
            <w:r w:rsidRPr="00BD5F0A">
              <w:rPr>
                <w:rStyle w:val="Zvraznn"/>
                <w:i w:val="0"/>
                <w:iCs w:val="0"/>
                <w:highlight w:val="lightGray"/>
              </w:rPr>
              <w:t>1,3MPa</w:t>
            </w:r>
          </w:p>
        </w:tc>
      </w:tr>
    </w:tbl>
    <w:p w:rsidR="00BF4609" w:rsidRPr="00BC17AC" w:rsidRDefault="00702797" w:rsidP="00702797">
      <w:pPr>
        <w:pStyle w:val="Nadpis2"/>
        <w:numPr>
          <w:ilvl w:val="0"/>
          <w:numId w:val="0"/>
        </w:numPr>
        <w:ind w:left="1134" w:hanging="1134"/>
      </w:pPr>
      <w:bookmarkStart w:id="50" w:name="_Toc468976740"/>
      <w:r w:rsidRPr="00BC17AC">
        <w:t>4.4</w:t>
      </w:r>
      <w:r w:rsidRPr="00BC17AC">
        <w:tab/>
      </w:r>
      <w:r w:rsidR="0091488F" w:rsidRPr="00BC17AC">
        <w:t>Etapa 3</w:t>
      </w:r>
      <w:bookmarkEnd w:id="50"/>
    </w:p>
    <w:p w:rsidR="00754FC8" w:rsidRPr="00BC17AC" w:rsidRDefault="00702797" w:rsidP="00702797">
      <w:pPr>
        <w:pStyle w:val="Nadpis3"/>
        <w:numPr>
          <w:ilvl w:val="0"/>
          <w:numId w:val="0"/>
        </w:numPr>
        <w:ind w:left="1134" w:hanging="1134"/>
        <w:rPr>
          <w:color w:val="auto"/>
        </w:rPr>
      </w:pPr>
      <w:bookmarkStart w:id="51" w:name="_Toc468976741"/>
      <w:r w:rsidRPr="00BC17AC">
        <w:rPr>
          <w:caps w:val="0"/>
          <w:color w:val="000000"/>
        </w:rPr>
        <w:t>4.4.1</w:t>
      </w:r>
      <w:r w:rsidRPr="00BC17AC">
        <w:rPr>
          <w:caps w:val="0"/>
          <w:color w:val="000000"/>
        </w:rPr>
        <w:tab/>
      </w:r>
      <w:r w:rsidR="00754FC8" w:rsidRPr="00BC17AC">
        <w:rPr>
          <w:color w:val="auto"/>
        </w:rPr>
        <w:t xml:space="preserve">SO 01.3 – Horkovod – </w:t>
      </w:r>
      <w:r w:rsidR="00DD3296" w:rsidRPr="00BC17AC">
        <w:rPr>
          <w:color w:val="auto"/>
        </w:rPr>
        <w:t>E</w:t>
      </w:r>
      <w:r w:rsidR="00754FC8" w:rsidRPr="00BC17AC">
        <w:rPr>
          <w:color w:val="auto"/>
        </w:rPr>
        <w:t>tapa 3</w:t>
      </w:r>
      <w:bookmarkEnd w:id="51"/>
    </w:p>
    <w:p w:rsidR="007B59D3" w:rsidRPr="00BC17AC" w:rsidRDefault="007B59D3" w:rsidP="007B59D3">
      <w:r w:rsidRPr="006D6398">
        <w:rPr>
          <w:smallCaps/>
        </w:rPr>
        <w:t>Etapa 3</w:t>
      </w:r>
      <w:r w:rsidRPr="00BC17AC">
        <w:t xml:space="preserve"> začíná v šachtě Š130 napojením předizolovaného potrubí na výstup směrem do ulice U obory. </w:t>
      </w:r>
    </w:p>
    <w:p w:rsidR="007B59D3" w:rsidRPr="00BC17AC" w:rsidRDefault="007B59D3" w:rsidP="007B59D3">
      <w:r w:rsidRPr="00BC17AC">
        <w:t xml:space="preserve">V šachtě Š130 bude napojena odbočka pro připojení VS Průmyslové školy.  </w:t>
      </w:r>
    </w:p>
    <w:p w:rsidR="007B59D3" w:rsidRPr="00BC17AC" w:rsidRDefault="007B59D3" w:rsidP="007B59D3">
      <w:r w:rsidRPr="00BC17AC">
        <w:t xml:space="preserve">Hlavní trasa povede ze šachty Š130 příčně přes ul. U Obory v podzemním provedení. </w:t>
      </w:r>
    </w:p>
    <w:p w:rsidR="007B59D3" w:rsidRPr="00BC17AC" w:rsidRDefault="007B59D3" w:rsidP="007B59D3">
      <w:r w:rsidRPr="00BC17AC">
        <w:t xml:space="preserve">V lomu L24 bude výškový lom a druhým lomem přejde do souběhu se stávajícím nadzemním parovodem až do šachty Š160 („domeček“). </w:t>
      </w:r>
    </w:p>
    <w:p w:rsidR="007B59D3" w:rsidRPr="00BC17AC" w:rsidRDefault="007B59D3" w:rsidP="007B59D3">
      <w:r w:rsidRPr="00BC17AC">
        <w:t xml:space="preserve">Stávající nadzemní parovod bude využit pro provizorní zásobování párou během stavby. </w:t>
      </w:r>
    </w:p>
    <w:p w:rsidR="007B59D3" w:rsidRPr="00BC17AC" w:rsidRDefault="007B59D3" w:rsidP="007B59D3">
      <w:r w:rsidRPr="00BC17AC">
        <w:lastRenderedPageBreak/>
        <w:t xml:space="preserve">Vedení potrubí před Š160 bude s využitím elastických a táhlých oblouků potrubí veden mimo vzrostlé stromy, které zůstanou zachovány podle požadavku MěÚ ŽP. </w:t>
      </w:r>
    </w:p>
    <w:p w:rsidR="007B59D3" w:rsidRPr="00BC17AC" w:rsidRDefault="007B59D3" w:rsidP="007B59D3">
      <w:r w:rsidRPr="00BC17AC">
        <w:t xml:space="preserve">V tomto úseku je vyvedena odbočka O16 před šachtou Š131 (Š131 se pro HV nevyužije) podzemním vedením v trase parovodní kanálové přípojky pro VS budovy Mikrobiologie.  </w:t>
      </w:r>
    </w:p>
    <w:p w:rsidR="007B59D3" w:rsidRPr="00BC17AC" w:rsidRDefault="007B59D3" w:rsidP="007B59D3">
      <w:r w:rsidRPr="00BC17AC">
        <w:t xml:space="preserve">Ze šachty Š160 je vedena odbočka do oblasti VS Kaplička. Začíná vedením nového HV podzemním předizolovaným vedením souběžně se stávajícím nadzemním parovodem až za odbočku O17 pro VS DD </w:t>
      </w:r>
      <w:proofErr w:type="gramStart"/>
      <w:r w:rsidRPr="00BC17AC">
        <w:t>č.p.</w:t>
      </w:r>
      <w:proofErr w:type="gramEnd"/>
      <w:r w:rsidRPr="00BC17AC">
        <w:t xml:space="preserve">328. </w:t>
      </w:r>
    </w:p>
    <w:p w:rsidR="007B59D3" w:rsidRPr="00BC17AC" w:rsidRDefault="007B59D3" w:rsidP="007B59D3">
      <w:r w:rsidRPr="00BC17AC">
        <w:t xml:space="preserve">Nový horkovod se u kruhového objezdu v Budějovické ulici napojí podle požadavku investora na již realizovanou trasu kolem kruhového objezdu v předizolovaném provedení. </w:t>
      </w:r>
    </w:p>
    <w:p w:rsidR="007B59D3" w:rsidRPr="00BC17AC" w:rsidRDefault="007B59D3" w:rsidP="007B59D3">
      <w:r w:rsidRPr="00BC17AC">
        <w:t xml:space="preserve">Optimalizací tras HV bude provedena HV odbočka O18 pro VS hlavní budovy DD až za podzemním lomem L28 trasy přeložky. </w:t>
      </w:r>
    </w:p>
    <w:p w:rsidR="007B59D3" w:rsidRPr="00BC17AC" w:rsidRDefault="007B59D3" w:rsidP="007B59D3">
      <w:r w:rsidRPr="00BC17AC">
        <w:t xml:space="preserve">Horkovodní větev pak pokračuje podzemní trasou stávajícího parovodu podél Budějovické ulice a za odbočkou O19 pro VS budovy Hemodialýzy přes stávající parovodní šachty Š342,Š340 podchází ulici Budějovickou do Š341, za lomem L33 končí v objektu oblastní VS Kaplička I a VS Kaplička II Amerika. </w:t>
      </w:r>
    </w:p>
    <w:p w:rsidR="007B59D3" w:rsidRPr="00BC17AC" w:rsidRDefault="007B59D3" w:rsidP="007B59D3">
      <w:r w:rsidRPr="00BC17AC">
        <w:t xml:space="preserve">Podle požadavku TPI a.s. budou obě VS Kaplička jako zdroj zrušeny a stávající předizolované potrubí primárního teplovodu pro sídliště Amerika bude přepojeno na nový HV, stejně jako </w:t>
      </w:r>
      <w:r w:rsidRPr="00BC2356">
        <w:rPr>
          <w:highlight w:val="lightGray"/>
        </w:rPr>
        <w:t>stávající předizolované sekundární potrubí topné vody okruhu VS Kaplička I, stáv. OČ budou ponechána pro posílení hydrauliky</w:t>
      </w:r>
      <w:r w:rsidRPr="00BC17AC">
        <w:t xml:space="preserve">. </w:t>
      </w:r>
    </w:p>
    <w:p w:rsidR="007B59D3" w:rsidRPr="00BC17AC" w:rsidRDefault="007B59D3" w:rsidP="007B59D3">
      <w:r w:rsidRPr="00BC17AC">
        <w:t xml:space="preserve">V jednotlivých odběrech okruhu VS Kaplička I bude provedena výměna stávajících 10 ks KPS za nové, tlakově nezávislé stanice. </w:t>
      </w:r>
    </w:p>
    <w:p w:rsidR="007B59D3" w:rsidRPr="00BC17AC" w:rsidRDefault="007B59D3" w:rsidP="007B59D3">
      <w:r w:rsidRPr="00BC17AC">
        <w:t>Hlavní t</w:t>
      </w:r>
      <w:r>
        <w:t>rasa HV z</w:t>
      </w:r>
      <w:r w:rsidRPr="00BC17AC">
        <w:t xml:space="preserve">e šachty Š160 pokračuje příčně přes Budějovickou ul.- do šachty Š161, dále  pokračuje z šachty Š161 pod domem </w:t>
      </w:r>
      <w:proofErr w:type="gramStart"/>
      <w:r w:rsidRPr="00BC17AC">
        <w:t>č.p.</w:t>
      </w:r>
      <w:proofErr w:type="gramEnd"/>
      <w:r w:rsidRPr="00BC17AC">
        <w:t xml:space="preserve"> 1687 trasou současného parovodu, pod garážemi k šachtě Š170 (nevyužije se) s odbočkou pro oblastní VS M.Horákové (pára/ voda), která bude přestavěna na VS HV/V s využitím stávajících sekundárních rozvodů včetně stávajících KPS v odběrných místech. </w:t>
      </w:r>
    </w:p>
    <w:p w:rsidR="007B59D3" w:rsidRPr="00BC17AC" w:rsidRDefault="007B59D3" w:rsidP="007B59D3">
      <w:r w:rsidRPr="00BD5F0A">
        <w:rPr>
          <w:highlight w:val="lightGray"/>
        </w:rPr>
        <w:t xml:space="preserve">Protože nejsou k dispozici žádné podklady skutečného průběhu trasy stávajícího parovodu pod domem </w:t>
      </w:r>
      <w:proofErr w:type="gramStart"/>
      <w:r w:rsidRPr="00BD5F0A">
        <w:rPr>
          <w:highlight w:val="lightGray"/>
        </w:rPr>
        <w:t>č.p.</w:t>
      </w:r>
      <w:proofErr w:type="gramEnd"/>
      <w:r w:rsidRPr="00BD5F0A">
        <w:rPr>
          <w:highlight w:val="lightGray"/>
        </w:rPr>
        <w:t xml:space="preserve">1687 a pod garážemi provede </w:t>
      </w:r>
      <w:r w:rsidRPr="00BD5F0A">
        <w:rPr>
          <w:smallCaps/>
          <w:highlight w:val="lightGray"/>
        </w:rPr>
        <w:t>zhotovitel</w:t>
      </w:r>
      <w:r w:rsidRPr="00BD5F0A">
        <w:rPr>
          <w:highlight w:val="lightGray"/>
        </w:rPr>
        <w:t xml:space="preserve"> potřebný počet sond pro zjištění skutečného průběhu trasy parovodu, rozměrů a hloubky parovodního kanálu, umístění konzol a uložení potrubí (PB, axiál.vedení) a rozměrů „U“ kompenzátoru pod garážemi. Podle zjištění skutečného stavu pak </w:t>
      </w:r>
      <w:r w:rsidRPr="00BD5F0A">
        <w:rPr>
          <w:smallCaps/>
          <w:highlight w:val="lightGray"/>
        </w:rPr>
        <w:t>zhotovitel</w:t>
      </w:r>
      <w:r w:rsidRPr="00BD5F0A">
        <w:rPr>
          <w:highlight w:val="lightGray"/>
        </w:rPr>
        <w:t xml:space="preserve"> upřesní vedení nového HV potrubí 2xDN250/400(450) pod budovami, včetně dilatací a případných chrániček.</w:t>
      </w:r>
      <w:r w:rsidRPr="00BC17AC">
        <w:rPr>
          <w:highlight w:val="green"/>
        </w:rPr>
        <w:t xml:space="preserve"> </w:t>
      </w:r>
    </w:p>
    <w:p w:rsidR="007B59D3" w:rsidRPr="00BC17AC" w:rsidRDefault="007B59D3" w:rsidP="007B59D3">
      <w:r w:rsidRPr="00E81A99">
        <w:t>Situační výkres viz Doplněk 1</w:t>
      </w:r>
    </w:p>
    <w:p w:rsidR="007B59D3" w:rsidRDefault="007B59D3" w:rsidP="007B59D3">
      <w:pPr>
        <w:rPr>
          <w:highlight w:val="lightGray"/>
        </w:rPr>
      </w:pPr>
    </w:p>
    <w:p w:rsidR="007B59D3" w:rsidRPr="00BD5F0A" w:rsidRDefault="007B59D3" w:rsidP="007B59D3">
      <w:pPr>
        <w:rPr>
          <w:highlight w:val="lightGray"/>
        </w:rPr>
      </w:pPr>
      <w:r w:rsidRPr="00E361FF">
        <w:rPr>
          <w:highlight w:val="lightGray"/>
          <w:u w:val="single"/>
        </w:rPr>
        <w:t xml:space="preserve">Upřesnění technické zprávy pro </w:t>
      </w:r>
      <w:proofErr w:type="gramStart"/>
      <w:r w:rsidRPr="00E361FF">
        <w:rPr>
          <w:highlight w:val="lightGray"/>
          <w:u w:val="single"/>
        </w:rPr>
        <w:t>horkovod– Etapa</w:t>
      </w:r>
      <w:proofErr w:type="gramEnd"/>
      <w:r w:rsidRPr="00E361FF">
        <w:rPr>
          <w:highlight w:val="lightGray"/>
          <w:u w:val="single"/>
        </w:rPr>
        <w:t xml:space="preserve"> </w:t>
      </w:r>
      <w:r>
        <w:rPr>
          <w:highlight w:val="lightGray"/>
          <w:u w:val="single"/>
        </w:rPr>
        <w:t>3</w:t>
      </w:r>
      <w:r w:rsidRPr="00E361FF">
        <w:rPr>
          <w:highlight w:val="lightGray"/>
          <w:u w:val="single"/>
        </w:rPr>
        <w:t>, kap 2.1 (viz Doplněk 1):</w:t>
      </w:r>
    </w:p>
    <w:p w:rsidR="007B59D3" w:rsidRPr="00BD5F0A" w:rsidRDefault="007B59D3" w:rsidP="007B59D3">
      <w:pPr>
        <w:tabs>
          <w:tab w:val="left" w:pos="709"/>
        </w:tabs>
        <w:ind w:left="720" w:hanging="360"/>
        <w:rPr>
          <w:highlight w:val="lightGray"/>
        </w:rPr>
      </w:pPr>
      <w:r w:rsidRPr="00BD5F0A">
        <w:rPr>
          <w:highlight w:val="lightGray"/>
        </w:rPr>
        <w:t>a)</w:t>
      </w:r>
      <w:r w:rsidRPr="00BD5F0A">
        <w:rPr>
          <w:highlight w:val="lightGray"/>
        </w:rPr>
        <w:tab/>
      </w:r>
      <w:r>
        <w:rPr>
          <w:highlight w:val="lightGray"/>
        </w:rPr>
        <w:t>U</w:t>
      </w:r>
      <w:r w:rsidRPr="00BD5F0A">
        <w:rPr>
          <w:highlight w:val="lightGray"/>
        </w:rPr>
        <w:t xml:space="preserve">přesňuje </w:t>
      </w:r>
      <w:r>
        <w:rPr>
          <w:highlight w:val="lightGray"/>
        </w:rPr>
        <w:t xml:space="preserve">se </w:t>
      </w:r>
      <w:r w:rsidRPr="00BD5F0A">
        <w:rPr>
          <w:highlight w:val="lightGray"/>
        </w:rPr>
        <w:t xml:space="preserve">typ sdělovacího kabelu následovně: </w:t>
      </w:r>
    </w:p>
    <w:p w:rsidR="007B59D3" w:rsidRPr="00BC17AC" w:rsidRDefault="007B59D3" w:rsidP="007B59D3">
      <w:pPr>
        <w:tabs>
          <w:tab w:val="left" w:pos="709"/>
        </w:tabs>
        <w:ind w:left="708"/>
        <w:rPr>
          <w:b/>
          <w:u w:val="single"/>
        </w:rPr>
      </w:pPr>
      <w:r w:rsidRPr="00BD5F0A">
        <w:rPr>
          <w:highlight w:val="lightGray"/>
        </w:rPr>
        <w:t>Kabel TCEPKPFLE 3x4x0,6. Použité kabely musí být vodotěsné a určeny pro vnější telekomunikační sítě uložené do země, kabelových kanálů nebo do trubek.</w:t>
      </w:r>
    </w:p>
    <w:p w:rsidR="007B59D3" w:rsidRPr="00BC17AC" w:rsidRDefault="007B59D3" w:rsidP="007B59D3">
      <w:pPr>
        <w:tabs>
          <w:tab w:val="left" w:pos="709"/>
        </w:tabs>
        <w:ind w:left="720" w:hanging="360"/>
      </w:pPr>
      <w:r>
        <w:t>b</w:t>
      </w:r>
      <w:r w:rsidRPr="00BC17AC">
        <w:t>)</w:t>
      </w:r>
      <w:r w:rsidRPr="00BC17AC">
        <w:tab/>
      </w:r>
      <w:r w:rsidRPr="00BD5F0A">
        <w:rPr>
          <w:highlight w:val="lightGray"/>
        </w:rPr>
        <w:t xml:space="preserve">Upřesňuje </w:t>
      </w:r>
      <w:r>
        <w:rPr>
          <w:highlight w:val="lightGray"/>
        </w:rPr>
        <w:t xml:space="preserve">se </w:t>
      </w:r>
      <w:r w:rsidRPr="00BD5F0A">
        <w:rPr>
          <w:highlight w:val="lightGray"/>
        </w:rPr>
        <w:t>text pro uzávěry ČSN v šachtách a objektech následovně:</w:t>
      </w:r>
    </w:p>
    <w:p w:rsidR="007B59D3" w:rsidRPr="00BC17AC" w:rsidRDefault="007B59D3" w:rsidP="007B59D3">
      <w:pPr>
        <w:ind w:left="708"/>
      </w:pPr>
      <w:r w:rsidRPr="007D760E">
        <w:rPr>
          <w:highlight w:val="lightGray"/>
        </w:rPr>
        <w:t xml:space="preserve">Jako uzávěry budou použity kulové kohouty </w:t>
      </w:r>
      <w:r w:rsidR="00AF5D24">
        <w:rPr>
          <w:highlight w:val="lightGray"/>
        </w:rPr>
        <w:t>na 14</w:t>
      </w:r>
      <w:r w:rsidRPr="007D760E">
        <w:rPr>
          <w:highlight w:val="lightGray"/>
        </w:rPr>
        <w:t>0°C PN25 přivařovací s dvojím těsněním, jako vypouštěcí (odvzdušňovací) armatury budou použity rovněž kulové kohouty přivařovaní s dvojím těsněním.  Uvnitř objektů bude předizolované potrubí ukončeno uzávěry - na přívodu bude osazen kulový kohout s dvojím těsněním, na zpátečce regulační kulový kohout. Uzávěry pro případné odvzdušnění/vypouštění/zkrat</w:t>
      </w:r>
      <w:r w:rsidRPr="00BC17AC">
        <w:t xml:space="preserve"> </w:t>
      </w:r>
      <w:r w:rsidRPr="00BD5F0A">
        <w:rPr>
          <w:highlight w:val="lightGray"/>
        </w:rPr>
        <w:t>budou rovněž kulové</w:t>
      </w:r>
      <w:r w:rsidR="00AF5D24">
        <w:rPr>
          <w:highlight w:val="lightGray"/>
        </w:rPr>
        <w:t xml:space="preserve"> kohouty s dvojím těsněním na 14</w:t>
      </w:r>
      <w:r w:rsidRPr="00BD5F0A">
        <w:rPr>
          <w:highlight w:val="lightGray"/>
        </w:rPr>
        <w:t>0°C PN25.</w:t>
      </w:r>
    </w:p>
    <w:p w:rsidR="007B59D3" w:rsidRPr="007D760E" w:rsidRDefault="007B59D3" w:rsidP="007B59D3">
      <w:pPr>
        <w:tabs>
          <w:tab w:val="left" w:pos="709"/>
        </w:tabs>
        <w:ind w:left="720" w:hanging="360"/>
        <w:rPr>
          <w:highlight w:val="lightGray"/>
        </w:rPr>
      </w:pPr>
      <w:r>
        <w:lastRenderedPageBreak/>
        <w:t>c</w:t>
      </w:r>
      <w:r w:rsidRPr="00BC17AC">
        <w:t>)</w:t>
      </w:r>
      <w:r w:rsidRPr="00BC17AC">
        <w:tab/>
      </w:r>
      <w:r w:rsidRPr="007D760E">
        <w:rPr>
          <w:highlight w:val="lightGray"/>
        </w:rPr>
        <w:t>Upřesňuje se text pro uložení potrubí horkovodu do výkopu v části týkající se pískového podsypu a násypu následovně:</w:t>
      </w:r>
    </w:p>
    <w:p w:rsidR="007B59D3" w:rsidRPr="00BC17AC" w:rsidRDefault="007B59D3" w:rsidP="007B59D3">
      <w:pPr>
        <w:tabs>
          <w:tab w:val="left" w:pos="709"/>
        </w:tabs>
        <w:ind w:left="720"/>
      </w:pPr>
      <w:r w:rsidRPr="007D760E">
        <w:rPr>
          <w:highlight w:val="lightGray"/>
        </w:rPr>
        <w:t>Po ukončení výkopových prací bude dno výkopu (kanálu) vyčištěno, bude provedena vrstva pískového podsypu v tl. 150 mm (+ případné dorovnání zásypem zhutněným materiálem do výšky výkopu dle podélného profilu), po montáži nového předizolovaného potrubí bude proveden obsyp pískem, proveden zásyp pískem min 200 mm nad horní hranu izolace potrubí, dále bude položena výstražná folie nad potrubí</w:t>
      </w:r>
      <w:r w:rsidRPr="00BC17AC">
        <w:t xml:space="preserve"> </w:t>
      </w:r>
    </w:p>
    <w:p w:rsidR="00743D28" w:rsidRPr="00BC17AC" w:rsidRDefault="00702797" w:rsidP="00702797">
      <w:pPr>
        <w:pStyle w:val="Nadpis3"/>
        <w:numPr>
          <w:ilvl w:val="0"/>
          <w:numId w:val="0"/>
        </w:numPr>
        <w:ind w:left="1134" w:hanging="1134"/>
        <w:rPr>
          <w:color w:val="auto"/>
        </w:rPr>
      </w:pPr>
      <w:bookmarkStart w:id="52" w:name="_Toc468976742"/>
      <w:r w:rsidRPr="00BC17AC">
        <w:rPr>
          <w:caps w:val="0"/>
          <w:color w:val="000000"/>
        </w:rPr>
        <w:t>4.4.2</w:t>
      </w:r>
      <w:r w:rsidRPr="00BC17AC">
        <w:rPr>
          <w:caps w:val="0"/>
          <w:color w:val="000000"/>
        </w:rPr>
        <w:tab/>
      </w:r>
      <w:r w:rsidR="00743D28" w:rsidRPr="00BC17AC">
        <w:rPr>
          <w:color w:val="auto"/>
        </w:rPr>
        <w:t xml:space="preserve">PS </w:t>
      </w:r>
      <w:r w:rsidR="0091488F" w:rsidRPr="00BC17AC">
        <w:rPr>
          <w:color w:val="auto"/>
        </w:rPr>
        <w:t xml:space="preserve">03 – </w:t>
      </w:r>
      <w:r w:rsidR="00A1530F" w:rsidRPr="00BC17AC">
        <w:rPr>
          <w:color w:val="auto"/>
        </w:rPr>
        <w:t xml:space="preserve">DPS Etapa </w:t>
      </w:r>
      <w:r w:rsidR="00BA1D22" w:rsidRPr="00BC17AC">
        <w:rPr>
          <w:color w:val="auto"/>
        </w:rPr>
        <w:t>3</w:t>
      </w:r>
      <w:bookmarkEnd w:id="52"/>
    </w:p>
    <w:p w:rsidR="0091488F" w:rsidRPr="00BC17AC" w:rsidRDefault="0091488F" w:rsidP="0091488F">
      <w:pPr>
        <w:rPr>
          <w:b/>
        </w:rPr>
      </w:pPr>
      <w:r w:rsidRPr="00BC17AC">
        <w:rPr>
          <w:b/>
        </w:rPr>
        <w:t xml:space="preserve">Technické podmínky – strojní část </w:t>
      </w:r>
    </w:p>
    <w:p w:rsidR="00A1530F" w:rsidRPr="00BC17AC" w:rsidRDefault="0091488F" w:rsidP="0091488F">
      <w:r w:rsidRPr="00BC17AC">
        <w:t>DTTO DPS – ETAPA 1</w:t>
      </w:r>
    </w:p>
    <w:p w:rsidR="0091488F" w:rsidRPr="00406BA0" w:rsidRDefault="0091488F" w:rsidP="00406BA0">
      <w:pPr>
        <w:spacing w:after="0"/>
        <w:rPr>
          <w:sz w:val="18"/>
          <w:szCs w:val="18"/>
        </w:rPr>
      </w:pPr>
    </w:p>
    <w:p w:rsidR="0091488F" w:rsidRPr="00BC17AC" w:rsidRDefault="0091488F" w:rsidP="0091488F">
      <w:pPr>
        <w:rPr>
          <w:b/>
        </w:rPr>
      </w:pPr>
      <w:r w:rsidRPr="00BC17AC">
        <w:rPr>
          <w:b/>
        </w:rPr>
        <w:t>Instalace a napojení nových KPS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1985, 1986, 2030, 2032</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2228, 2225</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2298, 2299</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1940</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912"/>
        <w:gridCol w:w="3166"/>
      </w:tblGrid>
      <w:tr w:rsidR="007B59D3" w:rsidRPr="00DA2982" w:rsidTr="00406BA0">
        <w:tc>
          <w:tcPr>
            <w:tcW w:w="290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468" w:type="pct"/>
            <w:tcBorders>
              <w:left w:val="nil"/>
            </w:tcBorders>
            <w:shd w:val="clear" w:color="auto" w:fill="auto"/>
          </w:tcPr>
          <w:p w:rsidR="007B59D3" w:rsidRPr="00DA2982" w:rsidRDefault="007B59D3" w:rsidP="0009426B"/>
        </w:tc>
        <w:tc>
          <w:tcPr>
            <w:tcW w:w="1625" w:type="pct"/>
            <w:shd w:val="clear" w:color="auto" w:fill="auto"/>
          </w:tcPr>
          <w:p w:rsidR="007B59D3" w:rsidRPr="00DA2982" w:rsidRDefault="007B59D3" w:rsidP="0009426B">
            <w:pPr>
              <w:rPr>
                <w:b/>
              </w:rPr>
            </w:pPr>
            <w:r w:rsidRPr="00DA2982">
              <w:rPr>
                <w:b/>
              </w:rPr>
              <w:t>2070</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2"/>
        <w:gridCol w:w="1263"/>
        <w:gridCol w:w="3147"/>
      </w:tblGrid>
      <w:tr w:rsidR="007B59D3" w:rsidRPr="00DA2982" w:rsidTr="00406BA0">
        <w:tc>
          <w:tcPr>
            <w:tcW w:w="2737"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48" w:type="pct"/>
            <w:tcBorders>
              <w:left w:val="nil"/>
            </w:tcBorders>
            <w:shd w:val="clear" w:color="auto" w:fill="auto"/>
          </w:tcPr>
          <w:p w:rsidR="007B59D3" w:rsidRPr="00DA2982" w:rsidRDefault="007B59D3" w:rsidP="0009426B"/>
        </w:tc>
        <w:tc>
          <w:tcPr>
            <w:tcW w:w="1615" w:type="pct"/>
            <w:shd w:val="clear" w:color="auto" w:fill="auto"/>
          </w:tcPr>
          <w:p w:rsidR="007B59D3" w:rsidRPr="00DA2982" w:rsidRDefault="007B59D3" w:rsidP="0009426B">
            <w:pPr>
              <w:rPr>
                <w:b/>
              </w:rPr>
            </w:pPr>
            <w:r w:rsidRPr="00DA2982">
              <w:rPr>
                <w:b/>
              </w:rPr>
              <w:t>2440</w:t>
            </w:r>
          </w:p>
        </w:tc>
      </w:tr>
      <w:tr w:rsidR="007B59D3" w:rsidRPr="00DA2982" w:rsidTr="0009426B">
        <w:tc>
          <w:tcPr>
            <w:tcW w:w="5000" w:type="pct"/>
            <w:gridSpan w:val="3"/>
            <w:shd w:val="clear" w:color="auto" w:fill="auto"/>
          </w:tcPr>
          <w:p w:rsidR="007B59D3" w:rsidRPr="00DA2982" w:rsidRDefault="007B59D3" w:rsidP="0009426B">
            <w:pPr>
              <w:rPr>
                <w:b/>
              </w:rPr>
            </w:pPr>
            <w:r w:rsidRPr="00DA2982">
              <w:rPr>
                <w:b/>
              </w:rPr>
              <w:t>KPS není součástí projektu. Dodání stanice si zajistí vlastník sám.</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1263"/>
        <w:gridCol w:w="3061"/>
      </w:tblGrid>
      <w:tr w:rsidR="007B59D3" w:rsidRPr="00DA2982" w:rsidTr="00406BA0">
        <w:tc>
          <w:tcPr>
            <w:tcW w:w="2781"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48" w:type="pct"/>
            <w:tcBorders>
              <w:left w:val="nil"/>
            </w:tcBorders>
            <w:shd w:val="clear" w:color="auto" w:fill="auto"/>
          </w:tcPr>
          <w:p w:rsidR="007B59D3" w:rsidRPr="00DA2982" w:rsidRDefault="007B59D3" w:rsidP="0009426B"/>
        </w:tc>
        <w:tc>
          <w:tcPr>
            <w:tcW w:w="1571" w:type="pct"/>
            <w:shd w:val="clear" w:color="auto" w:fill="auto"/>
          </w:tcPr>
          <w:p w:rsidR="007B59D3" w:rsidRPr="00DA2982" w:rsidRDefault="007B59D3" w:rsidP="0009426B">
            <w:pPr>
              <w:rPr>
                <w:b/>
              </w:rPr>
            </w:pPr>
            <w:r w:rsidRPr="00DA2982">
              <w:rPr>
                <w:b/>
              </w:rPr>
              <w:t>723</w:t>
            </w:r>
          </w:p>
        </w:tc>
      </w:tr>
      <w:tr w:rsidR="007B59D3" w:rsidRPr="00DA2982" w:rsidTr="0009426B">
        <w:tc>
          <w:tcPr>
            <w:tcW w:w="5000" w:type="pct"/>
            <w:gridSpan w:val="3"/>
            <w:shd w:val="clear" w:color="auto" w:fill="auto"/>
          </w:tcPr>
          <w:p w:rsidR="007B59D3" w:rsidRPr="00DA2982" w:rsidRDefault="007B59D3" w:rsidP="0009426B">
            <w:r w:rsidRPr="00DA2982">
              <w:rPr>
                <w:b/>
              </w:rPr>
              <w:t>KPS není součástí projektu. Dodání stanice si zajistí vlastník sám.</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1658"/>
        <w:gridCol w:w="3059"/>
      </w:tblGrid>
      <w:tr w:rsidR="007B59D3" w:rsidRPr="00DA2982" w:rsidTr="00406BA0">
        <w:tc>
          <w:tcPr>
            <w:tcW w:w="257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851" w:type="pct"/>
            <w:tcBorders>
              <w:left w:val="nil"/>
            </w:tcBorders>
            <w:shd w:val="clear" w:color="auto" w:fill="auto"/>
          </w:tcPr>
          <w:p w:rsidR="007B59D3" w:rsidRPr="00DA2982" w:rsidRDefault="007B59D3" w:rsidP="0009426B"/>
        </w:tc>
        <w:tc>
          <w:tcPr>
            <w:tcW w:w="1570" w:type="pct"/>
            <w:shd w:val="clear" w:color="auto" w:fill="auto"/>
          </w:tcPr>
          <w:p w:rsidR="007B59D3" w:rsidRPr="00DA2982" w:rsidRDefault="007B59D3" w:rsidP="0009426B">
            <w:pPr>
              <w:rPr>
                <w:b/>
              </w:rPr>
            </w:pPr>
            <w:r w:rsidRPr="00DA2982">
              <w:rPr>
                <w:b/>
              </w:rPr>
              <w:t>Domov důchodců</w:t>
            </w:r>
          </w:p>
        </w:tc>
      </w:tr>
      <w:tr w:rsidR="007B59D3" w:rsidRPr="00DA2982" w:rsidTr="0009426B">
        <w:tc>
          <w:tcPr>
            <w:tcW w:w="5000" w:type="pct"/>
            <w:gridSpan w:val="3"/>
            <w:tcBorders>
              <w:bottom w:val="single" w:sz="4" w:space="0" w:color="auto"/>
            </w:tcBorders>
            <w:shd w:val="clear" w:color="auto" w:fill="auto"/>
          </w:tcPr>
          <w:p w:rsidR="007B59D3" w:rsidRPr="00DA2982" w:rsidRDefault="007B59D3" w:rsidP="0009426B">
            <w:r w:rsidRPr="00DA2982">
              <w:rPr>
                <w:b/>
              </w:rPr>
              <w:t>KPS není součástí projektu. Dodání stanice si zajistí vlastník sám.</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1985"/>
        <w:gridCol w:w="3059"/>
      </w:tblGrid>
      <w:tr w:rsidR="007B59D3" w:rsidRPr="00DA2982" w:rsidTr="00406BA0">
        <w:tc>
          <w:tcPr>
            <w:tcW w:w="2411"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1019" w:type="pct"/>
            <w:tcBorders>
              <w:left w:val="nil"/>
            </w:tcBorders>
            <w:shd w:val="clear" w:color="auto" w:fill="auto"/>
          </w:tcPr>
          <w:p w:rsidR="007B59D3" w:rsidRPr="00DA2982" w:rsidRDefault="007B59D3" w:rsidP="0009426B"/>
        </w:tc>
        <w:tc>
          <w:tcPr>
            <w:tcW w:w="1570" w:type="pct"/>
            <w:shd w:val="clear" w:color="auto" w:fill="auto"/>
          </w:tcPr>
          <w:p w:rsidR="007B59D3" w:rsidRPr="00DA2982" w:rsidRDefault="00406BA0" w:rsidP="00406BA0">
            <w:pPr>
              <w:rPr>
                <w:b/>
              </w:rPr>
            </w:pPr>
            <w:r w:rsidRPr="00DA2982">
              <w:rPr>
                <w:b/>
              </w:rPr>
              <w:t>Hemo</w:t>
            </w:r>
            <w:r w:rsidR="007B59D3" w:rsidRPr="00DA2982">
              <w:rPr>
                <w:b/>
              </w:rPr>
              <w:t>dialýza</w:t>
            </w:r>
          </w:p>
        </w:tc>
      </w:tr>
      <w:tr w:rsidR="007B59D3" w:rsidRPr="00DA2982" w:rsidTr="0009426B">
        <w:tc>
          <w:tcPr>
            <w:tcW w:w="5000" w:type="pct"/>
            <w:gridSpan w:val="3"/>
            <w:shd w:val="clear" w:color="auto" w:fill="auto"/>
          </w:tcPr>
          <w:p w:rsidR="007B59D3" w:rsidRPr="00DA2982" w:rsidRDefault="007B59D3" w:rsidP="0009426B">
            <w:r w:rsidRPr="00DA2982">
              <w:rPr>
                <w:b/>
              </w:rPr>
              <w:t>KPS není součástí projektu. Dodání stanice si zajistí vlastník sám.</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1300"/>
        <w:gridCol w:w="3114"/>
      </w:tblGrid>
      <w:tr w:rsidR="007B59D3" w:rsidRPr="00DA2982" w:rsidTr="00406BA0">
        <w:tc>
          <w:tcPr>
            <w:tcW w:w="2735"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667" w:type="pct"/>
            <w:tcBorders>
              <w:left w:val="nil"/>
            </w:tcBorders>
            <w:shd w:val="clear" w:color="auto" w:fill="auto"/>
          </w:tcPr>
          <w:p w:rsidR="007B59D3" w:rsidRPr="00DA2982" w:rsidRDefault="007B59D3" w:rsidP="0009426B"/>
        </w:tc>
        <w:tc>
          <w:tcPr>
            <w:tcW w:w="1598" w:type="pct"/>
            <w:shd w:val="clear" w:color="auto" w:fill="auto"/>
          </w:tcPr>
          <w:p w:rsidR="007B59D3" w:rsidRPr="00DA2982" w:rsidRDefault="007B59D3" w:rsidP="0009426B">
            <w:pPr>
              <w:rPr>
                <w:b/>
              </w:rPr>
            </w:pPr>
            <w:r w:rsidRPr="00DA2982">
              <w:rPr>
                <w:b/>
              </w:rPr>
              <w:t>402</w:t>
            </w:r>
          </w:p>
        </w:tc>
      </w:tr>
      <w:tr w:rsidR="007B59D3" w:rsidRPr="00DA2982" w:rsidTr="0009426B">
        <w:tc>
          <w:tcPr>
            <w:tcW w:w="5000" w:type="pct"/>
            <w:gridSpan w:val="3"/>
            <w:shd w:val="clear" w:color="auto" w:fill="auto"/>
          </w:tcPr>
          <w:p w:rsidR="007B59D3" w:rsidRPr="00DA2982" w:rsidRDefault="007B59D3" w:rsidP="0009426B">
            <w:r w:rsidRPr="00DA2982">
              <w:rPr>
                <w:b/>
              </w:rPr>
              <w:t>KPS není součástí projektu. Dodání stanice si zajistí vlastník sám.</w:t>
            </w:r>
          </w:p>
        </w:tc>
      </w:tr>
    </w:tbl>
    <w:p w:rsidR="007B59D3" w:rsidRPr="00DA2982" w:rsidRDefault="007B59D3" w:rsidP="00925FB5">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0"/>
        <w:gridCol w:w="1428"/>
        <w:gridCol w:w="3114"/>
      </w:tblGrid>
      <w:tr w:rsidR="007B59D3" w:rsidRPr="00DA2982" w:rsidTr="00406BA0">
        <w:tc>
          <w:tcPr>
            <w:tcW w:w="2669" w:type="pct"/>
            <w:tcBorders>
              <w:bottom w:val="single" w:sz="4" w:space="0" w:color="auto"/>
              <w:right w:val="nil"/>
            </w:tcBorders>
            <w:shd w:val="clear" w:color="auto" w:fill="auto"/>
          </w:tcPr>
          <w:p w:rsidR="007B59D3" w:rsidRPr="00DA2982" w:rsidRDefault="007B59D3" w:rsidP="0009426B">
            <w:pPr>
              <w:rPr>
                <w:b/>
              </w:rPr>
            </w:pPr>
            <w:proofErr w:type="gramStart"/>
            <w:r w:rsidRPr="00DA2982">
              <w:rPr>
                <w:b/>
              </w:rPr>
              <w:t>č.p.</w:t>
            </w:r>
            <w:proofErr w:type="gramEnd"/>
            <w:r w:rsidRPr="00DA2982">
              <w:rPr>
                <w:b/>
              </w:rPr>
              <w:t>:</w:t>
            </w:r>
          </w:p>
        </w:tc>
        <w:tc>
          <w:tcPr>
            <w:tcW w:w="733" w:type="pct"/>
            <w:tcBorders>
              <w:left w:val="nil"/>
            </w:tcBorders>
            <w:shd w:val="clear" w:color="auto" w:fill="auto"/>
          </w:tcPr>
          <w:p w:rsidR="007B59D3" w:rsidRPr="00DA2982" w:rsidRDefault="007B59D3" w:rsidP="0009426B"/>
        </w:tc>
        <w:tc>
          <w:tcPr>
            <w:tcW w:w="1598" w:type="pct"/>
            <w:shd w:val="clear" w:color="auto" w:fill="auto"/>
          </w:tcPr>
          <w:p w:rsidR="007B59D3" w:rsidRPr="00DA2982" w:rsidRDefault="007B59D3" w:rsidP="00406BA0">
            <w:pPr>
              <w:rPr>
                <w:b/>
              </w:rPr>
            </w:pPr>
            <w:r w:rsidRPr="00DA2982">
              <w:rPr>
                <w:b/>
              </w:rPr>
              <w:t>Mikrobiologie</w:t>
            </w:r>
          </w:p>
        </w:tc>
      </w:tr>
      <w:tr w:rsidR="007B59D3" w:rsidRPr="00BC17AC" w:rsidTr="0009426B">
        <w:tc>
          <w:tcPr>
            <w:tcW w:w="5000" w:type="pct"/>
            <w:gridSpan w:val="3"/>
            <w:shd w:val="clear" w:color="auto" w:fill="auto"/>
          </w:tcPr>
          <w:p w:rsidR="007B59D3" w:rsidRPr="00BC17AC" w:rsidRDefault="007B59D3" w:rsidP="0009426B">
            <w:r w:rsidRPr="00DA2982">
              <w:rPr>
                <w:b/>
              </w:rPr>
              <w:t>KPS není součástí projektu. Dodání stanice si zajistí vlastník sám.</w:t>
            </w:r>
          </w:p>
        </w:tc>
      </w:tr>
    </w:tbl>
    <w:p w:rsidR="00D34E10" w:rsidRDefault="00D34E10">
      <w:pPr>
        <w:spacing w:after="0"/>
        <w:rPr>
          <w:b/>
          <w:caps/>
          <w:kern w:val="0"/>
          <w:sz w:val="24"/>
        </w:rPr>
      </w:pPr>
      <w:bookmarkStart w:id="53" w:name="_Toc468976743"/>
      <w:r>
        <w:br w:type="page"/>
      </w:r>
    </w:p>
    <w:p w:rsidR="000F6D36" w:rsidRPr="00BC17AC" w:rsidRDefault="00702797" w:rsidP="00702797">
      <w:pPr>
        <w:pStyle w:val="Nadpis3"/>
        <w:numPr>
          <w:ilvl w:val="0"/>
          <w:numId w:val="0"/>
        </w:numPr>
        <w:ind w:left="1134" w:hanging="1134"/>
        <w:rPr>
          <w:color w:val="auto"/>
        </w:rPr>
      </w:pPr>
      <w:r w:rsidRPr="00BC17AC">
        <w:rPr>
          <w:caps w:val="0"/>
          <w:color w:val="000000"/>
        </w:rPr>
        <w:lastRenderedPageBreak/>
        <w:t>4.4.3</w:t>
      </w:r>
      <w:r w:rsidRPr="00BC17AC">
        <w:rPr>
          <w:caps w:val="0"/>
          <w:color w:val="000000"/>
        </w:rPr>
        <w:tab/>
      </w:r>
      <w:r w:rsidR="009F6B61" w:rsidRPr="00BC17AC">
        <w:rPr>
          <w:color w:val="auto"/>
        </w:rPr>
        <w:t>PS03</w:t>
      </w:r>
      <w:r w:rsidR="000F6D36" w:rsidRPr="00BC17AC">
        <w:rPr>
          <w:color w:val="auto"/>
        </w:rPr>
        <w:t xml:space="preserve"> – </w:t>
      </w:r>
      <w:r w:rsidR="009F6B61" w:rsidRPr="00BC17AC">
        <w:rPr>
          <w:color w:val="auto"/>
        </w:rPr>
        <w:t>VS Dr. Milady Horákové</w:t>
      </w:r>
      <w:bookmarkEnd w:id="53"/>
    </w:p>
    <w:p w:rsidR="007B59D3" w:rsidRPr="00BD5F0A" w:rsidRDefault="007B59D3" w:rsidP="0009426B">
      <w:pPr>
        <w:rPr>
          <w:highlight w:val="lightGray"/>
        </w:rPr>
      </w:pPr>
      <w:r w:rsidRPr="00BD5F0A">
        <w:rPr>
          <w:highlight w:val="lightGray"/>
        </w:rPr>
        <w:t xml:space="preserve">Předmětem projektu je rekonstrukce stávající VS pára/voda na výměníkovou stanici voda/voda. </w:t>
      </w:r>
    </w:p>
    <w:p w:rsidR="007B59D3" w:rsidRPr="00BD5F0A" w:rsidRDefault="007B59D3" w:rsidP="0009426B">
      <w:pPr>
        <w:rPr>
          <w:highlight w:val="lightGray"/>
        </w:rPr>
      </w:pPr>
      <w:r w:rsidRPr="00BD5F0A">
        <w:rPr>
          <w:highlight w:val="lightGray"/>
        </w:rPr>
        <w:t xml:space="preserve">Rekonstrukce VS bude probíhat mimo topnou sezónu při zachování dodávek tepla do teplovodu.  </w:t>
      </w:r>
    </w:p>
    <w:p w:rsidR="007B59D3" w:rsidRPr="00BD5F0A" w:rsidRDefault="007B59D3" w:rsidP="0009426B">
      <w:pPr>
        <w:rPr>
          <w:highlight w:val="lightGray"/>
        </w:rPr>
      </w:pPr>
      <w:r w:rsidRPr="00BD5F0A">
        <w:rPr>
          <w:highlight w:val="lightGray"/>
        </w:rPr>
        <w:t xml:space="preserve">Rekonstrukce výměníkové stanice bude probíhat ve dvou fázích. Tyto fáze jsou navrženy proto, aby byla zachována dodávka tepla do teplovodu po celou dobu rekonstrukce výměníkové stanice s co nejmenším počtem odstávek TV ze stávajících KPS po co nejkratší dobu. </w:t>
      </w:r>
    </w:p>
    <w:p w:rsidR="007B59D3" w:rsidRPr="00BC17AC" w:rsidRDefault="007B59D3" w:rsidP="0009426B">
      <w:r w:rsidRPr="00BD5F0A">
        <w:rPr>
          <w:highlight w:val="lightGray"/>
        </w:rPr>
        <w:t>V 1. fázi bude provizorně připojeno stávající zařízení pro ohřev teplovodu provizorní přípojkou páry DN50. Z provizorně připojeného rozvodu páry se napojí provizorním potrubím stávající rozvod teplovodu.</w:t>
      </w:r>
      <w:r w:rsidRPr="00BC17AC">
        <w:t xml:space="preserve">  </w:t>
      </w:r>
    </w:p>
    <w:p w:rsidR="007B59D3" w:rsidRPr="00BC17AC" w:rsidRDefault="007B59D3" w:rsidP="0009426B">
      <w:r w:rsidRPr="00BC17AC">
        <w:t xml:space="preserve">Provizorní potrubí se osadí stávajícími armaturami. Demontováno bude veškeré parní potrubí, které se nepoužije pro provizorní rozvod páry. Demontován bude rozdělovač páry a veškeré armatury a regulační ventily. Demontován bude také chladič. Demontováno bude kondenzátní hospodářství v celém rozsahu – kondenzátní nádrže, kondenzátní čerpadla a veškeré kondenzátní potrubí včetně armatur. </w:t>
      </w:r>
    </w:p>
    <w:p w:rsidR="007B59D3" w:rsidRPr="00BD5F0A" w:rsidRDefault="007B59D3" w:rsidP="0009426B">
      <w:pPr>
        <w:rPr>
          <w:highlight w:val="lightGray"/>
        </w:rPr>
      </w:pPr>
      <w:r w:rsidRPr="00BD5F0A">
        <w:rPr>
          <w:highlight w:val="lightGray"/>
        </w:rPr>
        <w:t xml:space="preserve">Bude osazena nová KPS pro ohřev teplovodu a napojeno nové potrubí pro napojení na stávající rozvod teplovodu (3 větve) </w:t>
      </w:r>
    </w:p>
    <w:p w:rsidR="007B59D3" w:rsidRPr="00BD5F0A" w:rsidRDefault="007B59D3" w:rsidP="0009426B">
      <w:pPr>
        <w:rPr>
          <w:highlight w:val="lightGray"/>
        </w:rPr>
      </w:pPr>
      <w:r w:rsidRPr="00BD5F0A">
        <w:rPr>
          <w:highlight w:val="lightGray"/>
        </w:rPr>
        <w:t>Nově bude napojen nový expanzomat pro potrubí teplovodu.</w:t>
      </w:r>
    </w:p>
    <w:p w:rsidR="007B59D3" w:rsidRPr="00BD5F0A" w:rsidRDefault="007B59D3" w:rsidP="0009426B">
      <w:pPr>
        <w:rPr>
          <w:highlight w:val="lightGray"/>
        </w:rPr>
      </w:pPr>
      <w:r w:rsidRPr="00BD5F0A">
        <w:rPr>
          <w:highlight w:val="lightGray"/>
        </w:rPr>
        <w:t xml:space="preserve">V 2. fázi bude demontována provizorní parní přípojka a provizorní rozvod teplovodu. Nový rozvod potrubí teplovodu bude napojen na stávající rozvod potrubí. </w:t>
      </w:r>
    </w:p>
    <w:p w:rsidR="007B59D3" w:rsidRPr="00BC17AC" w:rsidRDefault="007B59D3" w:rsidP="0009426B">
      <w:r w:rsidRPr="00BD5F0A">
        <w:rPr>
          <w:highlight w:val="lightGray"/>
        </w:rPr>
        <w:t xml:space="preserve">Obě fáze budou realizovány v rámci </w:t>
      </w:r>
      <w:r w:rsidRPr="00BD5F0A">
        <w:rPr>
          <w:smallCaps/>
          <w:highlight w:val="lightGray"/>
        </w:rPr>
        <w:t>etapy</w:t>
      </w:r>
      <w:r w:rsidRPr="00BD5F0A">
        <w:rPr>
          <w:highlight w:val="lightGray"/>
        </w:rPr>
        <w:t xml:space="preserve"> 3</w:t>
      </w:r>
    </w:p>
    <w:p w:rsidR="007B59D3" w:rsidRPr="00BC17AC" w:rsidRDefault="007B59D3" w:rsidP="0009426B">
      <w:pPr>
        <w:rPr>
          <w:b/>
          <w:u w:val="single"/>
        </w:rPr>
      </w:pPr>
      <w:r w:rsidRPr="00BC17AC">
        <w:rPr>
          <w:b/>
          <w:u w:val="single"/>
        </w:rPr>
        <w:t>Technické podmínky</w:t>
      </w:r>
    </w:p>
    <w:p w:rsidR="007B59D3" w:rsidRPr="00BC17AC" w:rsidRDefault="007B59D3" w:rsidP="0009426B">
      <w:pPr>
        <w:rPr>
          <w:b/>
        </w:rPr>
      </w:pPr>
      <w:r w:rsidRPr="00BC17AC">
        <w:rPr>
          <w:b/>
        </w:rPr>
        <w:t>Strojní část</w:t>
      </w:r>
    </w:p>
    <w:p w:rsidR="007B59D3" w:rsidRPr="00BC17AC" w:rsidRDefault="007B59D3" w:rsidP="0009426B">
      <w:pPr>
        <w:rPr>
          <w:u w:val="single"/>
        </w:rPr>
      </w:pPr>
      <w:r w:rsidRPr="00BC17AC">
        <w:rPr>
          <w:u w:val="single"/>
        </w:rPr>
        <w:t>Zařízení</w:t>
      </w:r>
    </w:p>
    <w:p w:rsidR="007B59D3" w:rsidRPr="00BC17AC" w:rsidRDefault="007B59D3" w:rsidP="007B59D3">
      <w:r w:rsidRPr="00BC17AC">
        <w:t>Ohřev topné vody: Pomocí nové KPS.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3"/>
        <w:gridCol w:w="2576"/>
        <w:gridCol w:w="2753"/>
      </w:tblGrid>
      <w:tr w:rsidR="0009426B" w:rsidRPr="00BC17AC" w:rsidTr="0009426B">
        <w:tc>
          <w:tcPr>
            <w:tcW w:w="5000" w:type="pct"/>
            <w:gridSpan w:val="3"/>
            <w:shd w:val="clear" w:color="auto" w:fill="auto"/>
          </w:tcPr>
          <w:p w:rsidR="0009426B" w:rsidRPr="00BC17AC" w:rsidRDefault="0009426B" w:rsidP="0009426B">
            <w:pPr>
              <w:spacing w:before="120"/>
              <w:rPr>
                <w:rStyle w:val="Zvraznn"/>
                <w:i w:val="0"/>
                <w:iCs w:val="0"/>
              </w:rPr>
            </w:pPr>
            <w:r w:rsidRPr="00BC17AC">
              <w:rPr>
                <w:rStyle w:val="Zvraznn"/>
                <w:b/>
                <w:i w:val="0"/>
                <w:iCs w:val="0"/>
              </w:rPr>
              <w:t>Parametry horkovodu:</w:t>
            </w:r>
          </w:p>
        </w:tc>
      </w:tr>
      <w:tr w:rsidR="0009426B" w:rsidRPr="00BC17AC" w:rsidTr="0009426B">
        <w:tc>
          <w:tcPr>
            <w:tcW w:w="2265" w:type="pct"/>
            <w:shd w:val="clear" w:color="auto" w:fill="auto"/>
          </w:tcPr>
          <w:p w:rsidR="0009426B" w:rsidRPr="00BC17AC" w:rsidRDefault="0009426B"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Teplota</w:t>
            </w:r>
          </w:p>
        </w:tc>
        <w:tc>
          <w:tcPr>
            <w:tcW w:w="1413" w:type="pct"/>
            <w:shd w:val="clear" w:color="auto" w:fill="auto"/>
          </w:tcPr>
          <w:p w:rsidR="0009426B" w:rsidRPr="00BC17AC" w:rsidRDefault="0009426B" w:rsidP="0009426B">
            <w:pPr>
              <w:spacing w:before="120"/>
              <w:rPr>
                <w:rStyle w:val="Zvraznn"/>
                <w:i w:val="0"/>
                <w:iCs w:val="0"/>
              </w:rPr>
            </w:pPr>
            <w:r w:rsidRPr="00BD5F0A">
              <w:rPr>
                <w:rStyle w:val="Zvraznn"/>
                <w:i w:val="0"/>
                <w:iCs w:val="0"/>
                <w:highlight w:val="lightGray"/>
              </w:rPr>
              <w:t>140°C</w:t>
            </w:r>
            <w:r w:rsidRPr="00BC17AC">
              <w:rPr>
                <w:rStyle w:val="Zvraznn"/>
                <w:i w:val="0"/>
                <w:iCs w:val="0"/>
              </w:rPr>
              <w:t xml:space="preserve">        </w:t>
            </w:r>
          </w:p>
        </w:tc>
      </w:tr>
      <w:tr w:rsidR="0009426B" w:rsidRPr="00BC17AC" w:rsidTr="0009426B">
        <w:tc>
          <w:tcPr>
            <w:tcW w:w="2265" w:type="pct"/>
            <w:shd w:val="clear" w:color="auto" w:fill="auto"/>
          </w:tcPr>
          <w:p w:rsidR="0009426B" w:rsidRPr="00BC17AC" w:rsidRDefault="0009426B" w:rsidP="0009426B">
            <w:pPr>
              <w:spacing w:before="120"/>
              <w:rPr>
                <w:rStyle w:val="Zvraznn"/>
                <w:i w:val="0"/>
                <w:iCs w:val="0"/>
              </w:rPr>
            </w:pP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Tlak</w:t>
            </w:r>
          </w:p>
        </w:tc>
        <w:tc>
          <w:tcPr>
            <w:tcW w:w="1413" w:type="pct"/>
            <w:shd w:val="clear" w:color="auto" w:fill="auto"/>
          </w:tcPr>
          <w:p w:rsidR="0009426B" w:rsidRPr="00BC17AC" w:rsidRDefault="0009426B" w:rsidP="0009426B">
            <w:pPr>
              <w:spacing w:before="120"/>
              <w:rPr>
                <w:rStyle w:val="Zvraznn"/>
                <w:i w:val="0"/>
                <w:iCs w:val="0"/>
              </w:rPr>
            </w:pPr>
            <w:r w:rsidRPr="00BD5F0A">
              <w:rPr>
                <w:rStyle w:val="Zvraznn"/>
                <w:i w:val="0"/>
                <w:iCs w:val="0"/>
                <w:highlight w:val="lightGray"/>
              </w:rPr>
              <w:t>PN25</w:t>
            </w:r>
          </w:p>
        </w:tc>
      </w:tr>
      <w:tr w:rsidR="0009426B" w:rsidRPr="00BC17AC" w:rsidTr="0009426B">
        <w:tc>
          <w:tcPr>
            <w:tcW w:w="2265" w:type="pct"/>
            <w:vMerge w:val="restart"/>
            <w:shd w:val="clear" w:color="auto" w:fill="auto"/>
          </w:tcPr>
          <w:p w:rsidR="0009426B" w:rsidRPr="00BC17AC" w:rsidRDefault="0009426B"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09426B" w:rsidRPr="00BC17AC" w:rsidRDefault="0009426B"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zima   120/60°C</w:t>
            </w:r>
          </w:p>
        </w:tc>
      </w:tr>
      <w:tr w:rsidR="0009426B" w:rsidRPr="00BC17AC" w:rsidTr="0009426B">
        <w:tc>
          <w:tcPr>
            <w:tcW w:w="2265" w:type="pct"/>
            <w:vMerge/>
            <w:shd w:val="clear" w:color="auto" w:fill="auto"/>
          </w:tcPr>
          <w:p w:rsidR="0009426B" w:rsidRPr="00BC17AC" w:rsidRDefault="0009426B" w:rsidP="0009426B">
            <w:pPr>
              <w:spacing w:before="120"/>
              <w:rPr>
                <w:rStyle w:val="Zvraznn"/>
                <w:i w:val="0"/>
                <w:iCs w:val="0"/>
              </w:rPr>
            </w:pPr>
          </w:p>
        </w:tc>
        <w:tc>
          <w:tcPr>
            <w:tcW w:w="1322" w:type="pct"/>
            <w:vMerge/>
            <w:shd w:val="clear" w:color="auto" w:fill="auto"/>
          </w:tcPr>
          <w:p w:rsidR="0009426B" w:rsidRPr="00BC17AC" w:rsidRDefault="0009426B" w:rsidP="0009426B">
            <w:pPr>
              <w:spacing w:before="120"/>
              <w:rPr>
                <w:rStyle w:val="Zvraznn"/>
                <w:i w:val="0"/>
                <w:iCs w:val="0"/>
              </w:rPr>
            </w:pP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 xml:space="preserve">léto  75/50°C       </w:t>
            </w:r>
          </w:p>
        </w:tc>
      </w:tr>
      <w:tr w:rsidR="0009426B" w:rsidRPr="00BC17AC" w:rsidTr="0009426B">
        <w:tc>
          <w:tcPr>
            <w:tcW w:w="2265" w:type="pct"/>
            <w:vMerge/>
            <w:shd w:val="clear" w:color="auto" w:fill="auto"/>
          </w:tcPr>
          <w:p w:rsidR="0009426B" w:rsidRPr="00BC17AC" w:rsidRDefault="0009426B" w:rsidP="0009426B">
            <w:pPr>
              <w:spacing w:before="120"/>
              <w:rPr>
                <w:rStyle w:val="Zvraznn"/>
                <w:i w:val="0"/>
                <w:iCs w:val="0"/>
              </w:rPr>
            </w:pP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1,3MPa</w:t>
            </w:r>
          </w:p>
        </w:tc>
      </w:tr>
      <w:tr w:rsidR="0009426B" w:rsidRPr="00BC17AC" w:rsidTr="0009426B">
        <w:tc>
          <w:tcPr>
            <w:tcW w:w="5000" w:type="pct"/>
            <w:gridSpan w:val="3"/>
            <w:shd w:val="clear" w:color="auto" w:fill="auto"/>
          </w:tcPr>
          <w:p w:rsidR="0009426B" w:rsidRPr="00BC17AC" w:rsidRDefault="0009426B" w:rsidP="0009426B">
            <w:pPr>
              <w:spacing w:before="120"/>
              <w:rPr>
                <w:rStyle w:val="Zvraznn"/>
                <w:b/>
                <w:i w:val="0"/>
                <w:iCs w:val="0"/>
                <w:highlight w:val="yellow"/>
              </w:rPr>
            </w:pPr>
            <w:r w:rsidRPr="00BC17AC">
              <w:rPr>
                <w:rStyle w:val="Zvraznn"/>
                <w:b/>
                <w:i w:val="0"/>
                <w:iCs w:val="0"/>
              </w:rPr>
              <w:t>Parametry teplovodu:</w:t>
            </w:r>
          </w:p>
        </w:tc>
      </w:tr>
      <w:tr w:rsidR="0009426B" w:rsidRPr="00BC17AC" w:rsidTr="0009426B">
        <w:tc>
          <w:tcPr>
            <w:tcW w:w="2265" w:type="pct"/>
            <w:shd w:val="clear" w:color="auto" w:fill="auto"/>
          </w:tcPr>
          <w:p w:rsidR="0009426B" w:rsidRPr="00BC17AC" w:rsidRDefault="0009426B" w:rsidP="0009426B">
            <w:pPr>
              <w:spacing w:before="120"/>
              <w:rPr>
                <w:rStyle w:val="Zvraznn"/>
                <w:i w:val="0"/>
                <w:iCs w:val="0"/>
              </w:rPr>
            </w:pPr>
            <w:r w:rsidRPr="00BC17AC">
              <w:rPr>
                <w:rStyle w:val="Zvraznn"/>
                <w:i w:val="0"/>
                <w:iCs w:val="0"/>
              </w:rPr>
              <w:t>Provozní (návrhové) parametry ÚT:</w:t>
            </w:r>
          </w:p>
        </w:tc>
        <w:tc>
          <w:tcPr>
            <w:tcW w:w="1322" w:type="pct"/>
            <w:shd w:val="clear" w:color="auto" w:fill="auto"/>
          </w:tcPr>
          <w:p w:rsidR="0009426B" w:rsidRPr="00BC17AC" w:rsidRDefault="0009426B" w:rsidP="0009426B">
            <w:pPr>
              <w:spacing w:before="120"/>
              <w:rPr>
                <w:rStyle w:val="Zvraznn"/>
                <w:i w:val="0"/>
                <w:iCs w:val="0"/>
              </w:rPr>
            </w:pPr>
          </w:p>
        </w:tc>
        <w:tc>
          <w:tcPr>
            <w:tcW w:w="1413" w:type="pct"/>
            <w:shd w:val="clear" w:color="auto" w:fill="auto"/>
          </w:tcPr>
          <w:p w:rsidR="0009426B" w:rsidRPr="00BC17AC" w:rsidRDefault="0009426B" w:rsidP="0009426B">
            <w:pPr>
              <w:spacing w:before="120"/>
              <w:rPr>
                <w:rStyle w:val="Zvraznn"/>
                <w:i w:val="0"/>
                <w:iCs w:val="0"/>
                <w:highlight w:val="yellow"/>
              </w:rPr>
            </w:pPr>
            <w:r w:rsidRPr="00BC17AC">
              <w:rPr>
                <w:rStyle w:val="Zvraznn"/>
                <w:i w:val="0"/>
                <w:iCs w:val="0"/>
              </w:rPr>
              <w:t>110/50°C</w:t>
            </w:r>
          </w:p>
        </w:tc>
      </w:tr>
      <w:tr w:rsidR="0009426B" w:rsidRPr="00BC17AC" w:rsidTr="0009426B">
        <w:tc>
          <w:tcPr>
            <w:tcW w:w="5000" w:type="pct"/>
            <w:gridSpan w:val="3"/>
            <w:shd w:val="clear" w:color="auto" w:fill="auto"/>
          </w:tcPr>
          <w:p w:rsidR="0009426B" w:rsidRPr="00BC17AC" w:rsidRDefault="0009426B" w:rsidP="0009426B">
            <w:pPr>
              <w:spacing w:before="120"/>
              <w:rPr>
                <w:rStyle w:val="Zvraznn"/>
                <w:b/>
                <w:i w:val="0"/>
                <w:iCs w:val="0"/>
                <w:highlight w:val="yellow"/>
              </w:rPr>
            </w:pPr>
            <w:r w:rsidRPr="00BC17AC">
              <w:rPr>
                <w:rStyle w:val="Zvraznn"/>
                <w:b/>
                <w:i w:val="0"/>
                <w:iCs w:val="0"/>
              </w:rPr>
              <w:t>Parametry nových KPS:</w:t>
            </w:r>
          </w:p>
        </w:tc>
      </w:tr>
      <w:tr w:rsidR="0009426B" w:rsidRPr="00BC17AC" w:rsidTr="0009426B">
        <w:tc>
          <w:tcPr>
            <w:tcW w:w="5000" w:type="pct"/>
            <w:gridSpan w:val="3"/>
            <w:shd w:val="clear" w:color="auto" w:fill="auto"/>
          </w:tcPr>
          <w:p w:rsidR="0009426B" w:rsidRPr="00BC17AC" w:rsidRDefault="0009426B" w:rsidP="0009426B">
            <w:pPr>
              <w:spacing w:before="120"/>
              <w:rPr>
                <w:rStyle w:val="Zvraznn"/>
                <w:i w:val="0"/>
                <w:iCs w:val="0"/>
                <w:highlight w:val="yellow"/>
              </w:rPr>
            </w:pPr>
            <w:r w:rsidRPr="00BC17AC">
              <w:rPr>
                <w:rStyle w:val="Zvraznn"/>
                <w:i w:val="0"/>
                <w:iCs w:val="0"/>
              </w:rPr>
              <w:t xml:space="preserve">KPS  ÚT – </w:t>
            </w:r>
            <w:r>
              <w:rPr>
                <w:rStyle w:val="Zvraznn"/>
                <w:i w:val="0"/>
                <w:iCs w:val="0"/>
              </w:rPr>
              <w:t xml:space="preserve">Q = 4200 kW, primér 120/60°C - </w:t>
            </w:r>
            <w:r w:rsidRPr="00BD5F0A">
              <w:rPr>
                <w:rStyle w:val="Zvraznn"/>
                <w:i w:val="0"/>
                <w:iCs w:val="0"/>
                <w:highlight w:val="lightGray"/>
              </w:rPr>
              <w:t>1,3</w:t>
            </w:r>
            <w:r w:rsidRPr="00BC17AC">
              <w:rPr>
                <w:rStyle w:val="Zvraznn"/>
                <w:i w:val="0"/>
                <w:iCs w:val="0"/>
              </w:rPr>
              <w:t xml:space="preserve"> MPa, sekundér, </w:t>
            </w:r>
            <w:proofErr w:type="gramStart"/>
            <w:r w:rsidRPr="00BC17AC">
              <w:rPr>
                <w:rStyle w:val="Zvraznn"/>
                <w:i w:val="0"/>
                <w:iCs w:val="0"/>
              </w:rPr>
              <w:t>110/50°C –  OP</w:t>
            </w:r>
            <w:proofErr w:type="gramEnd"/>
            <w:r w:rsidRPr="00BC17AC">
              <w:rPr>
                <w:rStyle w:val="Zvraznn"/>
                <w:i w:val="0"/>
                <w:iCs w:val="0"/>
              </w:rPr>
              <w:t xml:space="preserve"> =0,6MPa</w:t>
            </w:r>
          </w:p>
        </w:tc>
      </w:tr>
    </w:tbl>
    <w:p w:rsidR="00BA1D22" w:rsidRPr="00BC17AC" w:rsidRDefault="00BA1D22" w:rsidP="00BA1D22"/>
    <w:p w:rsidR="0022215C" w:rsidRPr="00BC17AC" w:rsidRDefault="00702797" w:rsidP="00702797">
      <w:pPr>
        <w:pStyle w:val="Nadpis3"/>
        <w:numPr>
          <w:ilvl w:val="0"/>
          <w:numId w:val="0"/>
        </w:numPr>
        <w:ind w:left="1134" w:hanging="1134"/>
        <w:rPr>
          <w:color w:val="auto"/>
        </w:rPr>
      </w:pPr>
      <w:bookmarkStart w:id="54" w:name="_Toc468976744"/>
      <w:r w:rsidRPr="00BC17AC">
        <w:rPr>
          <w:caps w:val="0"/>
          <w:color w:val="000000"/>
        </w:rPr>
        <w:lastRenderedPageBreak/>
        <w:t>4.4.4</w:t>
      </w:r>
      <w:r w:rsidRPr="00BC17AC">
        <w:rPr>
          <w:caps w:val="0"/>
          <w:color w:val="000000"/>
        </w:rPr>
        <w:tab/>
      </w:r>
      <w:r w:rsidR="0022215C" w:rsidRPr="00BC17AC">
        <w:rPr>
          <w:color w:val="auto"/>
        </w:rPr>
        <w:t>PS 03 VS Za Kapličkou</w:t>
      </w:r>
      <w:bookmarkEnd w:id="54"/>
    </w:p>
    <w:p w:rsidR="0022215C" w:rsidRPr="00BC17AC" w:rsidRDefault="0022215C" w:rsidP="0022215C">
      <w:pPr>
        <w:rPr>
          <w:b/>
          <w:u w:val="single"/>
        </w:rPr>
      </w:pPr>
      <w:r w:rsidRPr="00BC17AC">
        <w:rPr>
          <w:b/>
          <w:u w:val="single"/>
        </w:rPr>
        <w:t>Účel a rozsah stavby</w:t>
      </w:r>
    </w:p>
    <w:p w:rsidR="0009426B" w:rsidRPr="00BD5F0A" w:rsidRDefault="0009426B" w:rsidP="0009426B">
      <w:pPr>
        <w:rPr>
          <w:highlight w:val="lightGray"/>
        </w:rPr>
      </w:pPr>
      <w:r w:rsidRPr="00BD5F0A">
        <w:rPr>
          <w:highlight w:val="lightGray"/>
        </w:rPr>
        <w:t>Předmětem projektu je postupná demontáž stávajících dvou VS pára/voda.</w:t>
      </w:r>
    </w:p>
    <w:p w:rsidR="0009426B" w:rsidRPr="00BD5F0A" w:rsidRDefault="0009426B" w:rsidP="0009426B">
      <w:pPr>
        <w:rPr>
          <w:highlight w:val="lightGray"/>
        </w:rPr>
      </w:pPr>
      <w:r w:rsidRPr="00BD5F0A">
        <w:rPr>
          <w:highlight w:val="lightGray"/>
        </w:rPr>
        <w:t>Práce na VS bude probíhat mimo topnou sezónu při zachování dodávek tepla do teplovodu.</w:t>
      </w:r>
    </w:p>
    <w:p w:rsidR="0009426B" w:rsidRPr="00BD5F0A" w:rsidRDefault="0009426B" w:rsidP="0009426B">
      <w:pPr>
        <w:rPr>
          <w:highlight w:val="lightGray"/>
        </w:rPr>
      </w:pPr>
      <w:r w:rsidRPr="00BD5F0A">
        <w:rPr>
          <w:highlight w:val="lightGray"/>
        </w:rPr>
        <w:t xml:space="preserve">Demontáž technologie výměníkových stanic bude probíhat ve dvou fázích. Tyto fáze jsou navrženy proto, aby byla zachována dodávka TV z KPS v napojených objektech po celou dobu demontáže technologie výměníkové stanice s co nejmenším počtem odstávek TV po co nejkratší dobu. </w:t>
      </w:r>
    </w:p>
    <w:p w:rsidR="0009426B" w:rsidRPr="00BC17AC" w:rsidRDefault="0009426B" w:rsidP="0009426B">
      <w:r w:rsidRPr="00BD5F0A">
        <w:rPr>
          <w:highlight w:val="lightGray"/>
        </w:rPr>
        <w:t>V 1. fázi bude provizorně připojeno stávající zařízení pro ohřev teplovodu provizorní přípojkou páry DN40. Z provizorně připojeného rozvodu páry se napojí provizorním potrubím stávající rozvod teplovodů.</w:t>
      </w:r>
      <w:r w:rsidRPr="00BC17AC">
        <w:t xml:space="preserve">  </w:t>
      </w:r>
    </w:p>
    <w:p w:rsidR="0009426B" w:rsidRPr="00BC17AC" w:rsidRDefault="0009426B" w:rsidP="0009426B">
      <w:r w:rsidRPr="00BC17AC">
        <w:t xml:space="preserve">Provizorní potrubí se osadí stávajícími armaturami a </w:t>
      </w:r>
      <w:proofErr w:type="gramStart"/>
      <w:r w:rsidRPr="00BC17AC">
        <w:t>použije</w:t>
      </w:r>
      <w:proofErr w:type="gramEnd"/>
      <w:r w:rsidRPr="00BC17AC">
        <w:t xml:space="preserve"> se stávající zařízení VS. Demontováno </w:t>
      </w:r>
      <w:proofErr w:type="gramStart"/>
      <w:r w:rsidRPr="00BC17AC">
        <w:t>bude</w:t>
      </w:r>
      <w:proofErr w:type="gramEnd"/>
      <w:r w:rsidRPr="00BC17AC">
        <w:t xml:space="preserve"> veškeré parní potrubí, které se nepoužije pro provizorní rozvod páry. Demontován bude rozdělovač páry a veškeré armatury a regulační ventily, které se nevyužijí pro zapojení provizorního vedení. Demontován bude také chladič. Demontováno bude kondenzátní hospodářství v celém rozsahu – kondenzátní nádrže, kondenzátní čerpadla a veškeré kondenzátní potrubí včetně armatur. N</w:t>
      </w:r>
      <w:r>
        <w:t>a</w:t>
      </w:r>
      <w:r w:rsidRPr="00BC17AC">
        <w:t xml:space="preserve"> místo se usadí nový rozdělovač a sběrač HV a připraví se k n</w:t>
      </w:r>
      <w:r>
        <w:t>apojení nový HV rozvod potrubí.</w:t>
      </w:r>
      <w:r w:rsidRPr="00BC17AC">
        <w:t xml:space="preserve"> </w:t>
      </w:r>
    </w:p>
    <w:p w:rsidR="0009426B" w:rsidRPr="00BD5F0A" w:rsidRDefault="0009426B" w:rsidP="0009426B">
      <w:pPr>
        <w:rPr>
          <w:highlight w:val="lightGray"/>
        </w:rPr>
      </w:pPr>
      <w:r w:rsidRPr="00BD5F0A">
        <w:rPr>
          <w:highlight w:val="lightGray"/>
        </w:rPr>
        <w:t xml:space="preserve">V 2. fázi bude demontována provizorní parní přípojka a provizorní rozvod teplovodů. Nový rozvod potrubí HV bude napojen na stávající nebo nový rozvod potrubí v suterénu </w:t>
      </w:r>
      <w:proofErr w:type="gramStart"/>
      <w:r w:rsidRPr="00BD5F0A">
        <w:rPr>
          <w:highlight w:val="lightGray"/>
        </w:rPr>
        <w:t>VS.</w:t>
      </w:r>
      <w:proofErr w:type="gramEnd"/>
      <w:r w:rsidRPr="00BD5F0A">
        <w:rPr>
          <w:highlight w:val="lightGray"/>
        </w:rPr>
        <w:t xml:space="preserve"> </w:t>
      </w:r>
    </w:p>
    <w:p w:rsidR="0009426B" w:rsidRDefault="0009426B" w:rsidP="0009426B">
      <w:r w:rsidRPr="00BD5F0A">
        <w:rPr>
          <w:highlight w:val="lightGray"/>
        </w:rPr>
        <w:t xml:space="preserve">Obě fáze budou probíhat v rámci </w:t>
      </w:r>
      <w:r w:rsidRPr="00BD5F0A">
        <w:rPr>
          <w:smallCaps/>
          <w:highlight w:val="lightGray"/>
        </w:rPr>
        <w:t>etapy</w:t>
      </w:r>
      <w:r w:rsidRPr="00BD5F0A">
        <w:rPr>
          <w:highlight w:val="lightGray"/>
        </w:rPr>
        <w:t xml:space="preserve"> 3.</w:t>
      </w:r>
    </w:p>
    <w:p w:rsidR="0009426B" w:rsidRDefault="0009426B" w:rsidP="0009426B">
      <w:r w:rsidRPr="00BD5F0A">
        <w:rPr>
          <w:highlight w:val="lightGray"/>
        </w:rPr>
        <w:t>Po montáži nového HV rozvodu nebudou nutné žádné zásadní stavební úpravy.</w:t>
      </w:r>
      <w:r>
        <w:t xml:space="preserve"> </w:t>
      </w:r>
    </w:p>
    <w:p w:rsidR="0009426B" w:rsidRPr="00BC17AC" w:rsidRDefault="0009426B" w:rsidP="0009426B">
      <w:pPr>
        <w:rPr>
          <w:b/>
          <w:u w:val="single"/>
        </w:rPr>
      </w:pPr>
      <w:r w:rsidRPr="00BC17AC">
        <w:rPr>
          <w:b/>
          <w:u w:val="single"/>
        </w:rPr>
        <w:t>Technické podmínky</w:t>
      </w:r>
    </w:p>
    <w:p w:rsidR="0009426B" w:rsidRPr="00BC17AC" w:rsidRDefault="0009426B" w:rsidP="0009426B">
      <w:pPr>
        <w:rPr>
          <w:b/>
        </w:rPr>
      </w:pPr>
      <w:r w:rsidRPr="00BC17AC">
        <w:rPr>
          <w:b/>
        </w:rPr>
        <w:t>Strojní část</w:t>
      </w:r>
    </w:p>
    <w:p w:rsidR="0009426B" w:rsidRPr="00BC17AC" w:rsidRDefault="0009426B" w:rsidP="0009426B">
      <w:pPr>
        <w:rPr>
          <w:u w:val="single"/>
        </w:rPr>
      </w:pPr>
      <w:r w:rsidRPr="00BC17AC">
        <w:rPr>
          <w:u w:val="single"/>
        </w:rPr>
        <w:t>Zařízení</w:t>
      </w:r>
    </w:p>
    <w:p w:rsidR="0009426B" w:rsidRPr="00BC17AC" w:rsidRDefault="0009426B" w:rsidP="0009426B">
      <w:r w:rsidRPr="00BC17AC">
        <w:t xml:space="preserve">Ohřev topné vody: </w:t>
      </w:r>
    </w:p>
    <w:p w:rsidR="0009426B" w:rsidRPr="00BC17AC" w:rsidRDefault="0009426B" w:rsidP="0009426B">
      <w:r w:rsidRPr="00BC17AC">
        <w:t>Ve VS není řešeno, potrubí HV je rozděleno v rozdělovači do více větví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3"/>
        <w:gridCol w:w="2576"/>
        <w:gridCol w:w="2753"/>
      </w:tblGrid>
      <w:tr w:rsidR="0009426B" w:rsidRPr="00BC17AC" w:rsidTr="0009426B">
        <w:tc>
          <w:tcPr>
            <w:tcW w:w="5000" w:type="pct"/>
            <w:gridSpan w:val="3"/>
            <w:shd w:val="clear" w:color="auto" w:fill="auto"/>
          </w:tcPr>
          <w:p w:rsidR="0009426B" w:rsidRPr="00BC17AC" w:rsidRDefault="0009426B" w:rsidP="0009426B">
            <w:pPr>
              <w:spacing w:before="120"/>
              <w:rPr>
                <w:rStyle w:val="Zvraznn"/>
                <w:i w:val="0"/>
                <w:iCs w:val="0"/>
              </w:rPr>
            </w:pPr>
            <w:r w:rsidRPr="00BC17AC">
              <w:rPr>
                <w:rStyle w:val="Zvraznn"/>
                <w:b/>
                <w:i w:val="0"/>
                <w:iCs w:val="0"/>
              </w:rPr>
              <w:t>Parametry horkovodu:</w:t>
            </w:r>
          </w:p>
        </w:tc>
      </w:tr>
      <w:tr w:rsidR="0009426B" w:rsidRPr="00BC17AC" w:rsidTr="0009426B">
        <w:tc>
          <w:tcPr>
            <w:tcW w:w="2265" w:type="pct"/>
            <w:shd w:val="clear" w:color="auto" w:fill="auto"/>
          </w:tcPr>
          <w:p w:rsidR="0009426B" w:rsidRPr="00BC17AC" w:rsidRDefault="0009426B" w:rsidP="0009426B">
            <w:pPr>
              <w:spacing w:before="120"/>
              <w:rPr>
                <w:rStyle w:val="Zvraznn"/>
                <w:i w:val="0"/>
                <w:iCs w:val="0"/>
              </w:rPr>
            </w:pPr>
            <w:r w:rsidRPr="00BC17AC">
              <w:rPr>
                <w:rStyle w:val="Zvraznn"/>
                <w:i w:val="0"/>
                <w:iCs w:val="0"/>
              </w:rPr>
              <w:t>Výpočtové (konstrukční) parametry:</w:t>
            </w: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Teplota</w:t>
            </w:r>
          </w:p>
        </w:tc>
        <w:tc>
          <w:tcPr>
            <w:tcW w:w="1413" w:type="pct"/>
            <w:shd w:val="clear" w:color="auto" w:fill="auto"/>
          </w:tcPr>
          <w:p w:rsidR="0009426B" w:rsidRPr="00BC17AC" w:rsidRDefault="0009426B" w:rsidP="0009426B">
            <w:pPr>
              <w:spacing w:before="120"/>
              <w:rPr>
                <w:rStyle w:val="Zvraznn"/>
                <w:i w:val="0"/>
                <w:iCs w:val="0"/>
              </w:rPr>
            </w:pPr>
            <w:r w:rsidRPr="00BD5F0A">
              <w:rPr>
                <w:rStyle w:val="Zvraznn"/>
                <w:i w:val="0"/>
                <w:iCs w:val="0"/>
                <w:highlight w:val="lightGray"/>
              </w:rPr>
              <w:t>140°C</w:t>
            </w:r>
            <w:r w:rsidRPr="00BC17AC">
              <w:rPr>
                <w:rStyle w:val="Zvraznn"/>
                <w:i w:val="0"/>
                <w:iCs w:val="0"/>
              </w:rPr>
              <w:t xml:space="preserve">        </w:t>
            </w:r>
          </w:p>
        </w:tc>
      </w:tr>
      <w:tr w:rsidR="0009426B" w:rsidRPr="00BC17AC" w:rsidTr="0009426B">
        <w:tc>
          <w:tcPr>
            <w:tcW w:w="2265" w:type="pct"/>
            <w:shd w:val="clear" w:color="auto" w:fill="auto"/>
          </w:tcPr>
          <w:p w:rsidR="0009426B" w:rsidRPr="00BC17AC" w:rsidRDefault="0009426B" w:rsidP="0009426B">
            <w:pPr>
              <w:spacing w:before="120"/>
              <w:rPr>
                <w:rStyle w:val="Zvraznn"/>
                <w:i w:val="0"/>
                <w:iCs w:val="0"/>
              </w:rPr>
            </w:pP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Tlak</w:t>
            </w:r>
          </w:p>
        </w:tc>
        <w:tc>
          <w:tcPr>
            <w:tcW w:w="1413" w:type="pct"/>
            <w:shd w:val="clear" w:color="auto" w:fill="auto"/>
          </w:tcPr>
          <w:p w:rsidR="0009426B" w:rsidRPr="00BC17AC" w:rsidRDefault="0009426B" w:rsidP="0009426B">
            <w:pPr>
              <w:spacing w:before="120"/>
              <w:rPr>
                <w:rStyle w:val="Zvraznn"/>
                <w:i w:val="0"/>
                <w:iCs w:val="0"/>
              </w:rPr>
            </w:pPr>
            <w:r w:rsidRPr="00BD5F0A">
              <w:rPr>
                <w:rStyle w:val="Zvraznn"/>
                <w:i w:val="0"/>
                <w:iCs w:val="0"/>
                <w:highlight w:val="lightGray"/>
              </w:rPr>
              <w:t>PN25</w:t>
            </w:r>
          </w:p>
        </w:tc>
      </w:tr>
      <w:tr w:rsidR="0009426B" w:rsidRPr="00BC17AC" w:rsidTr="0009426B">
        <w:tc>
          <w:tcPr>
            <w:tcW w:w="2265" w:type="pct"/>
            <w:vMerge w:val="restart"/>
            <w:shd w:val="clear" w:color="auto" w:fill="auto"/>
          </w:tcPr>
          <w:p w:rsidR="0009426B" w:rsidRPr="00BC17AC" w:rsidRDefault="0009426B" w:rsidP="0009426B">
            <w:pPr>
              <w:spacing w:before="120"/>
              <w:rPr>
                <w:rStyle w:val="Zvraznn"/>
                <w:i w:val="0"/>
                <w:iCs w:val="0"/>
              </w:rPr>
            </w:pPr>
            <w:r w:rsidRPr="00BC17AC">
              <w:rPr>
                <w:rStyle w:val="Zvraznn"/>
                <w:i w:val="0"/>
                <w:iCs w:val="0"/>
              </w:rPr>
              <w:t>Provozní (návrhové) parametry:</w:t>
            </w:r>
          </w:p>
        </w:tc>
        <w:tc>
          <w:tcPr>
            <w:tcW w:w="1322" w:type="pct"/>
            <w:vMerge w:val="restart"/>
            <w:shd w:val="clear" w:color="auto" w:fill="auto"/>
          </w:tcPr>
          <w:p w:rsidR="0009426B" w:rsidRPr="00BC17AC" w:rsidRDefault="0009426B" w:rsidP="0009426B">
            <w:pPr>
              <w:spacing w:before="120"/>
              <w:rPr>
                <w:rStyle w:val="Zvraznn"/>
                <w:i w:val="0"/>
                <w:iCs w:val="0"/>
              </w:rPr>
            </w:pPr>
            <w:r w:rsidRPr="00BC17AC">
              <w:rPr>
                <w:rStyle w:val="Zvraznn"/>
                <w:i w:val="0"/>
                <w:iCs w:val="0"/>
              </w:rPr>
              <w:t>Teplotní spád:</w:t>
            </w: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zima   120/60°C</w:t>
            </w:r>
          </w:p>
        </w:tc>
      </w:tr>
      <w:tr w:rsidR="0009426B" w:rsidRPr="00BC17AC" w:rsidTr="0009426B">
        <w:tc>
          <w:tcPr>
            <w:tcW w:w="2265" w:type="pct"/>
            <w:vMerge/>
            <w:shd w:val="clear" w:color="auto" w:fill="auto"/>
          </w:tcPr>
          <w:p w:rsidR="0009426B" w:rsidRPr="00BC17AC" w:rsidRDefault="0009426B" w:rsidP="0009426B">
            <w:pPr>
              <w:spacing w:before="120"/>
              <w:rPr>
                <w:rStyle w:val="Zvraznn"/>
                <w:i w:val="0"/>
                <w:iCs w:val="0"/>
              </w:rPr>
            </w:pPr>
          </w:p>
        </w:tc>
        <w:tc>
          <w:tcPr>
            <w:tcW w:w="1322" w:type="pct"/>
            <w:vMerge/>
            <w:shd w:val="clear" w:color="auto" w:fill="auto"/>
          </w:tcPr>
          <w:p w:rsidR="0009426B" w:rsidRPr="00BC17AC" w:rsidRDefault="0009426B" w:rsidP="0009426B">
            <w:pPr>
              <w:spacing w:before="120"/>
              <w:rPr>
                <w:rStyle w:val="Zvraznn"/>
                <w:i w:val="0"/>
                <w:iCs w:val="0"/>
              </w:rPr>
            </w:pP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 xml:space="preserve">léto  75/50°C       </w:t>
            </w:r>
          </w:p>
        </w:tc>
      </w:tr>
      <w:tr w:rsidR="0009426B" w:rsidRPr="00BC17AC" w:rsidTr="0009426B">
        <w:tc>
          <w:tcPr>
            <w:tcW w:w="2265" w:type="pct"/>
            <w:vMerge/>
            <w:shd w:val="clear" w:color="auto" w:fill="auto"/>
          </w:tcPr>
          <w:p w:rsidR="0009426B" w:rsidRPr="00BC17AC" w:rsidRDefault="0009426B" w:rsidP="0009426B">
            <w:pPr>
              <w:spacing w:before="120"/>
              <w:rPr>
                <w:rStyle w:val="Zvraznn"/>
                <w:i w:val="0"/>
                <w:iCs w:val="0"/>
              </w:rPr>
            </w:pPr>
          </w:p>
        </w:tc>
        <w:tc>
          <w:tcPr>
            <w:tcW w:w="1322" w:type="pct"/>
            <w:shd w:val="clear" w:color="auto" w:fill="auto"/>
          </w:tcPr>
          <w:p w:rsidR="0009426B" w:rsidRPr="00BC17AC" w:rsidRDefault="0009426B" w:rsidP="0009426B">
            <w:pPr>
              <w:spacing w:before="120"/>
              <w:rPr>
                <w:rStyle w:val="Zvraznn"/>
                <w:i w:val="0"/>
                <w:iCs w:val="0"/>
              </w:rPr>
            </w:pPr>
            <w:r w:rsidRPr="00BC17AC">
              <w:rPr>
                <w:rStyle w:val="Zvraznn"/>
                <w:i w:val="0"/>
                <w:iCs w:val="0"/>
              </w:rPr>
              <w:t xml:space="preserve">Max. provozní tlak  </w:t>
            </w:r>
          </w:p>
        </w:tc>
        <w:tc>
          <w:tcPr>
            <w:tcW w:w="1413" w:type="pct"/>
            <w:shd w:val="clear" w:color="auto" w:fill="auto"/>
          </w:tcPr>
          <w:p w:rsidR="0009426B" w:rsidRPr="00BC17AC" w:rsidRDefault="0009426B" w:rsidP="0009426B">
            <w:pPr>
              <w:spacing w:before="120"/>
              <w:rPr>
                <w:rStyle w:val="Zvraznn"/>
                <w:i w:val="0"/>
                <w:iCs w:val="0"/>
              </w:rPr>
            </w:pPr>
            <w:r w:rsidRPr="00BC17AC">
              <w:rPr>
                <w:rStyle w:val="Zvraznn"/>
                <w:i w:val="0"/>
                <w:iCs w:val="0"/>
              </w:rPr>
              <w:t>1,3MPa</w:t>
            </w:r>
          </w:p>
        </w:tc>
      </w:tr>
    </w:tbl>
    <w:p w:rsidR="00D34E10" w:rsidRDefault="00D34E10">
      <w:pPr>
        <w:spacing w:after="0"/>
        <w:rPr>
          <w:b/>
          <w:caps/>
          <w:sz w:val="28"/>
        </w:rPr>
      </w:pPr>
      <w:bookmarkStart w:id="55" w:name="_Toc468976745"/>
      <w:r>
        <w:br w:type="page"/>
      </w:r>
    </w:p>
    <w:p w:rsidR="009E7EC9" w:rsidRPr="00BC17AC" w:rsidRDefault="00702797" w:rsidP="00702797">
      <w:pPr>
        <w:pStyle w:val="Nadpis1"/>
        <w:numPr>
          <w:ilvl w:val="0"/>
          <w:numId w:val="0"/>
        </w:numPr>
        <w:ind w:left="1134" w:hanging="1134"/>
      </w:pPr>
      <w:r w:rsidRPr="00BC17AC">
        <w:rPr>
          <w:caps w:val="0"/>
          <w:color w:val="000000"/>
        </w:rPr>
        <w:lastRenderedPageBreak/>
        <w:t>5.</w:t>
      </w:r>
      <w:r w:rsidRPr="00BC17AC">
        <w:rPr>
          <w:caps w:val="0"/>
          <w:color w:val="000000"/>
        </w:rPr>
        <w:tab/>
      </w:r>
      <w:r w:rsidR="009E7EC9" w:rsidRPr="00BC17AC">
        <w:t>Měření a regulace, elektroinstalace</w:t>
      </w:r>
      <w:bookmarkEnd w:id="55"/>
    </w:p>
    <w:p w:rsidR="0009426B" w:rsidRPr="00BC17AC" w:rsidRDefault="0009426B" w:rsidP="0009426B">
      <w:r w:rsidRPr="00BC17AC">
        <w:t>Podrobné technické údaje a požadavky na jednotlivé část</w:t>
      </w:r>
      <w:r>
        <w:t>i</w:t>
      </w:r>
      <w:r w:rsidRPr="00BC17AC">
        <w:t xml:space="preserve"> MaR a na elektroinstalace příslušné k PS, jejichž realizace je součástí </w:t>
      </w:r>
      <w:r w:rsidRPr="00BC17AC">
        <w:rPr>
          <w:smallCaps/>
        </w:rPr>
        <w:t>díla</w:t>
      </w:r>
      <w:r w:rsidRPr="00BC17AC">
        <w:t xml:space="preserve">, jsou </w:t>
      </w:r>
      <w:r>
        <w:t>uvedeny v Doplňcích 2 a 3 této P</w:t>
      </w:r>
      <w:r w:rsidRPr="00BC17AC">
        <w:t xml:space="preserve">řílohy 1 </w:t>
      </w:r>
      <w:r w:rsidRPr="00BC17AC">
        <w:rPr>
          <w:smallCaps/>
        </w:rPr>
        <w:t>smlouvy</w:t>
      </w:r>
      <w:r w:rsidRPr="00BC17AC">
        <w:t xml:space="preserve">. </w:t>
      </w:r>
    </w:p>
    <w:p w:rsidR="0009426B" w:rsidRPr="00BC17AC" w:rsidRDefault="0009426B" w:rsidP="0009426B">
      <w:pPr>
        <w:rPr>
          <w:rStyle w:val="Zvraznn"/>
          <w:i w:val="0"/>
          <w:iCs w:val="0"/>
        </w:rPr>
      </w:pPr>
      <w:r w:rsidRPr="00BC17AC">
        <w:t xml:space="preserve">V  textu této kapitoly jsou uvedeny pouze základní údaje pro orientaci v předmětu </w:t>
      </w:r>
      <w:r w:rsidRPr="00BC17AC">
        <w:rPr>
          <w:smallCaps/>
        </w:rPr>
        <w:t>díla</w:t>
      </w:r>
      <w:r w:rsidRPr="00BC17AC">
        <w:t xml:space="preserve"> a dále ty údaje a informace, které znamenají upřesnění nebo změnu oproti těm, které jsou uvedeny v technických zprávách příslušných částí realizační PD. Tyto změny jsou vyznačeny zeleným pobarvením.</w:t>
      </w:r>
    </w:p>
    <w:p w:rsidR="0009426B" w:rsidRPr="00BC17AC" w:rsidRDefault="0009426B" w:rsidP="0009426B">
      <w:pPr>
        <w:widowControl w:val="0"/>
        <w:spacing w:line="276" w:lineRule="auto"/>
        <w:jc w:val="both"/>
        <w:rPr>
          <w:rFonts w:cs="Arial"/>
          <w:b/>
          <w:szCs w:val="22"/>
        </w:rPr>
      </w:pPr>
      <w:bookmarkStart w:id="56" w:name="_Toc384896478"/>
      <w:r w:rsidRPr="00BC17AC">
        <w:rPr>
          <w:rFonts w:cs="Arial"/>
          <w:b/>
          <w:szCs w:val="22"/>
        </w:rPr>
        <w:t>Stávající stav</w:t>
      </w:r>
      <w:bookmarkEnd w:id="56"/>
      <w:r w:rsidRPr="00BC17AC">
        <w:rPr>
          <w:rFonts w:cs="Arial"/>
          <w:b/>
          <w:szCs w:val="22"/>
        </w:rPr>
        <w:t>:</w:t>
      </w:r>
    </w:p>
    <w:p w:rsidR="0009426B" w:rsidRPr="00BC17AC" w:rsidRDefault="0009426B" w:rsidP="0009426B">
      <w:r w:rsidRPr="00BC17AC">
        <w:t xml:space="preserve">Na Teplárně Písek a.s. je postupně budován a využíván dispečerský systém řízení výměníkových a předávacích stanic, jehož základem jsou volně programovatelné DDC podstanice s komunikačním rozhraním C-Bus a připojením na dispečink rozvodů tepla. </w:t>
      </w:r>
    </w:p>
    <w:p w:rsidR="0009426B" w:rsidRPr="00BC17AC" w:rsidRDefault="0009426B" w:rsidP="0009426B">
      <w:r w:rsidRPr="00BC17AC">
        <w:t>Podstanice:</w:t>
      </w:r>
    </w:p>
    <w:p w:rsidR="0009426B" w:rsidRPr="00BC17AC" w:rsidRDefault="0009426B" w:rsidP="0009426B">
      <w:proofErr w:type="gramStart"/>
      <w:r w:rsidRPr="00BC17AC">
        <w:t>Řídící</w:t>
      </w:r>
      <w:proofErr w:type="gramEnd"/>
      <w:r w:rsidRPr="00BC17AC">
        <w:t xml:space="preserve"> systém na stanicích je navržen pro plně automatický bezobslužný provoz a v každé z podstanic je vytvořen aplikační program, který spojuje následující programové části: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aplikační program, který poskytuje řídící a monitorovací funkce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bodový popis dat, který obsahuje kompletní soubor informací (uživatelské a technické adresy, minimální a maximální hodnoty, stavový popis, atd.) všech datových uzlů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časové programy, které připojují k datovým uzlům spínací funkci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texty, jako jsou uživatelské adresy, stavy a alarmy, které mohou být definovány uživatelem</w:t>
      </w:r>
    </w:p>
    <w:p w:rsidR="0009426B" w:rsidRPr="00BC17AC" w:rsidRDefault="0009426B" w:rsidP="0009426B">
      <w:pPr>
        <w:spacing w:before="60" w:after="0" w:line="276" w:lineRule="auto"/>
        <w:jc w:val="both"/>
        <w:rPr>
          <w:rFonts w:cs="Arial"/>
          <w:kern w:val="0"/>
          <w:szCs w:val="22"/>
        </w:rPr>
      </w:pPr>
      <w:r w:rsidRPr="00BC17AC">
        <w:rPr>
          <w:rFonts w:cs="Arial"/>
          <w:kern w:val="0"/>
          <w:szCs w:val="22"/>
        </w:rPr>
        <w:t>Všechny podstanice jsou vybaveny komunikačním rozhraním pro obousměrnou on-line komunikaci s nadřazeným dispečerským pracovištěm po systémové sběrnici C-Bus. Zároveň jsou tyto podstanice vybaveny komunikačním rozhraním M-Bus pro sběr a přenos dat z měřidel energií. Odečet měřidel je prováděn automaticky 1 x denně a data jsou v požadovaném formátu pro další zpracování k dispozici na všech pracovištích grafické centrály dispečinku rozvodů tepla na Teplárně Písek a.s.</w:t>
      </w:r>
    </w:p>
    <w:p w:rsidR="0009426B" w:rsidRPr="00BC17AC" w:rsidRDefault="0009426B" w:rsidP="0009426B">
      <w:pPr>
        <w:widowControl w:val="0"/>
        <w:spacing w:line="276" w:lineRule="auto"/>
        <w:jc w:val="both"/>
        <w:rPr>
          <w:rFonts w:cs="Arial"/>
          <w:sz w:val="24"/>
          <w:szCs w:val="24"/>
          <w:u w:val="single"/>
        </w:rPr>
      </w:pPr>
    </w:p>
    <w:p w:rsidR="0009426B" w:rsidRPr="00BC17AC" w:rsidRDefault="0009426B" w:rsidP="0009426B">
      <w:r w:rsidRPr="00BC17AC">
        <w:t>Dispečerské pracoviště rozvodů tepla:</w:t>
      </w:r>
    </w:p>
    <w:p w:rsidR="0009426B" w:rsidRPr="00BC17AC" w:rsidRDefault="0009426B" w:rsidP="0009426B">
      <w:pPr>
        <w:spacing w:before="60" w:after="0" w:line="276" w:lineRule="auto"/>
        <w:jc w:val="both"/>
        <w:rPr>
          <w:rFonts w:cs="Arial"/>
          <w:kern w:val="0"/>
          <w:szCs w:val="22"/>
        </w:rPr>
      </w:pPr>
      <w:r w:rsidRPr="00BC17AC">
        <w:rPr>
          <w:rFonts w:cs="Arial"/>
          <w:kern w:val="0"/>
          <w:szCs w:val="22"/>
        </w:rPr>
        <w:t xml:space="preserve">Nová centrála, kam jsou postupně přepojovány všechny komunikační linky a kam je směrován přenos dat z jednotlivých podstanic řídicího systému rozvodů tepla, je postavená na architektuře klient – server s veškerými standardními funkcemi dispečerského pracoviště od sběru dat, monitoring a dálkové obsluhy řízené technologie VS a KPS přes poruchová a alarmová hlášení či trendování požadovaných veličin až po archivaci dat umožňující zpětnou kontrolu příp. vyhodnocení provozu celé soustavy. Pro každý technologický celek (VS, KPS apod.) je vytvořena samostatná dynamická obrazovka zobrazující aktuální provozní stavy řízených částí technologie (čerpadla, ventily ad.), okamžité hodnoty měřených veličin i další informace z řízené technologie (např. dosažení limitních stavů teplot, tlaků, signalizace zaplavení ad.). </w:t>
      </w:r>
    </w:p>
    <w:p w:rsidR="0009426B" w:rsidRPr="00BC17AC" w:rsidRDefault="0009426B" w:rsidP="0009426B">
      <w:pPr>
        <w:spacing w:before="60" w:after="0" w:line="276" w:lineRule="auto"/>
        <w:jc w:val="both"/>
        <w:rPr>
          <w:rFonts w:cs="Arial"/>
          <w:kern w:val="0"/>
          <w:szCs w:val="22"/>
        </w:rPr>
      </w:pPr>
      <w:r w:rsidRPr="00BC17AC">
        <w:rPr>
          <w:rFonts w:cs="Arial"/>
          <w:kern w:val="0"/>
          <w:szCs w:val="22"/>
        </w:rPr>
        <w:t xml:space="preserve">Nová centrála je dnes instalována na 1 serveru s počtem pracovních/operátorských stanic 4, z čehož 2 stanice jsou „plné pracovní stanice“ a 2 pak „browser“ klienti. Všechny pracovní stanice jsou provozované v režimu tzv. „Rotary Station“. </w:t>
      </w:r>
    </w:p>
    <w:p w:rsidR="0009426B" w:rsidRPr="00BC17AC" w:rsidRDefault="0009426B" w:rsidP="0009426B">
      <w:pPr>
        <w:spacing w:before="60" w:after="0" w:line="276" w:lineRule="auto"/>
        <w:jc w:val="both"/>
        <w:rPr>
          <w:rFonts w:cs="Arial"/>
          <w:kern w:val="0"/>
          <w:sz w:val="20"/>
        </w:rPr>
      </w:pPr>
      <w:r w:rsidRPr="00BC17AC">
        <w:rPr>
          <w:rFonts w:cs="Arial"/>
          <w:kern w:val="0"/>
          <w:szCs w:val="22"/>
        </w:rPr>
        <w:t>Operátorské stanice jsou připojeny pomocí standardních sítí založených na protokolu TCP/IP</w:t>
      </w:r>
      <w:r w:rsidRPr="00BC17AC">
        <w:rPr>
          <w:rFonts w:cs="Arial"/>
          <w:kern w:val="0"/>
          <w:sz w:val="20"/>
        </w:rPr>
        <w:t>.</w:t>
      </w:r>
    </w:p>
    <w:p w:rsidR="0009426B" w:rsidRPr="00BD5F0A" w:rsidRDefault="0009426B" w:rsidP="0009426B">
      <w:pPr>
        <w:spacing w:before="60" w:after="0" w:line="276" w:lineRule="auto"/>
        <w:jc w:val="both"/>
        <w:rPr>
          <w:rFonts w:cs="Arial"/>
          <w:kern w:val="0"/>
          <w:szCs w:val="22"/>
          <w:highlight w:val="lightGray"/>
        </w:rPr>
      </w:pPr>
      <w:r w:rsidRPr="00BD5F0A">
        <w:rPr>
          <w:rFonts w:cs="Arial"/>
          <w:kern w:val="0"/>
          <w:szCs w:val="22"/>
          <w:highlight w:val="lightGray"/>
        </w:rPr>
        <w:t xml:space="preserve">Tato centrální část je postavena na bázi systému Honeywell </w:t>
      </w:r>
      <w:r w:rsidRPr="00BD5F0A">
        <w:rPr>
          <w:highlight w:val="lightGray"/>
        </w:rPr>
        <w:t xml:space="preserve">Excel 5000. </w:t>
      </w:r>
      <w:r w:rsidRPr="00BD5F0A">
        <w:rPr>
          <w:rFonts w:cs="Arial"/>
          <w:kern w:val="0"/>
          <w:szCs w:val="22"/>
          <w:highlight w:val="lightGray"/>
        </w:rPr>
        <w:t>Stávající server je licencovaný na 20000 datových bodů. Je využito 14008 datových bodů. Volných je 5992 datových bodů.</w:t>
      </w:r>
    </w:p>
    <w:p w:rsidR="0009426B" w:rsidRPr="00BD5F0A" w:rsidRDefault="0009426B" w:rsidP="0009426B">
      <w:pPr>
        <w:spacing w:before="60" w:after="0" w:line="276" w:lineRule="auto"/>
        <w:jc w:val="both"/>
        <w:rPr>
          <w:rFonts w:cs="Arial"/>
          <w:kern w:val="0"/>
          <w:szCs w:val="22"/>
          <w:highlight w:val="lightGray"/>
        </w:rPr>
      </w:pPr>
      <w:r w:rsidRPr="00BD5F0A">
        <w:rPr>
          <w:rFonts w:cs="Arial"/>
          <w:kern w:val="0"/>
          <w:szCs w:val="22"/>
          <w:highlight w:val="lightGray"/>
        </w:rPr>
        <w:lastRenderedPageBreak/>
        <w:t>Dále je server omezen počtem 255 kontrolérů, z toho volných 34 kontrolérů. Dle informací firmy Honeywell</w:t>
      </w:r>
      <w:r w:rsidRPr="00BD5F0A">
        <w:rPr>
          <w:highlight w:val="lightGray"/>
        </w:rPr>
        <w:t xml:space="preserve"> je to u tohoto serveru (EB1310 – Scan Task) konečný počet. Nelze rozšířit – je třeba provést upgrade systému.</w:t>
      </w:r>
    </w:p>
    <w:p w:rsidR="0009426B" w:rsidRPr="00BD5F0A" w:rsidRDefault="0009426B" w:rsidP="0009426B">
      <w:pPr>
        <w:spacing w:before="60" w:after="0" w:line="276" w:lineRule="auto"/>
        <w:jc w:val="both"/>
        <w:rPr>
          <w:rFonts w:cs="Arial"/>
          <w:kern w:val="0"/>
          <w:szCs w:val="22"/>
          <w:highlight w:val="lightGray"/>
        </w:rPr>
      </w:pPr>
      <w:r w:rsidRPr="00BD5F0A">
        <w:rPr>
          <w:rFonts w:cs="Arial"/>
          <w:kern w:val="0"/>
          <w:szCs w:val="22"/>
          <w:highlight w:val="lightGray"/>
        </w:rPr>
        <w:t>Komunikační protokoly EBI licencované ve vlastnictví Teplárny Písek a.s.:</w:t>
      </w:r>
    </w:p>
    <w:p w:rsidR="0009426B" w:rsidRPr="00BD5F0A" w:rsidRDefault="0009426B" w:rsidP="0009426B">
      <w:pPr>
        <w:pStyle w:val="Odrka"/>
        <w:numPr>
          <w:ilvl w:val="0"/>
          <w:numId w:val="0"/>
        </w:numPr>
        <w:tabs>
          <w:tab w:val="left" w:pos="0"/>
        </w:tabs>
        <w:ind w:left="284" w:hanging="284"/>
        <w:rPr>
          <w:highlight w:val="lightGray"/>
        </w:rPr>
      </w:pPr>
      <w:r w:rsidRPr="00BD5F0A">
        <w:rPr>
          <w:rFonts w:ascii="Symbol" w:hAnsi="Symbol"/>
          <w:highlight w:val="lightGray"/>
        </w:rPr>
        <w:t></w:t>
      </w:r>
      <w:r w:rsidRPr="00BD5F0A">
        <w:rPr>
          <w:rFonts w:ascii="Symbol" w:hAnsi="Symbol"/>
          <w:highlight w:val="lightGray"/>
        </w:rPr>
        <w:tab/>
      </w:r>
      <w:r w:rsidRPr="00BD5F0A">
        <w:rPr>
          <w:highlight w:val="lightGray"/>
        </w:rPr>
        <w:t>DDE</w:t>
      </w:r>
    </w:p>
    <w:p w:rsidR="0009426B" w:rsidRPr="00BD5F0A" w:rsidRDefault="0009426B" w:rsidP="0009426B">
      <w:pPr>
        <w:pStyle w:val="Odrka"/>
        <w:numPr>
          <w:ilvl w:val="0"/>
          <w:numId w:val="0"/>
        </w:numPr>
        <w:tabs>
          <w:tab w:val="left" w:pos="0"/>
        </w:tabs>
        <w:ind w:left="284" w:hanging="284"/>
        <w:rPr>
          <w:highlight w:val="lightGray"/>
        </w:rPr>
      </w:pPr>
      <w:r w:rsidRPr="00BD5F0A">
        <w:rPr>
          <w:rFonts w:ascii="Symbol" w:hAnsi="Symbol"/>
          <w:highlight w:val="lightGray"/>
        </w:rPr>
        <w:t></w:t>
      </w:r>
      <w:r w:rsidRPr="00BD5F0A">
        <w:rPr>
          <w:rFonts w:ascii="Symbol" w:hAnsi="Symbol"/>
          <w:highlight w:val="lightGray"/>
        </w:rPr>
        <w:tab/>
      </w:r>
      <w:r w:rsidRPr="00BD5F0A">
        <w:rPr>
          <w:highlight w:val="lightGray"/>
        </w:rPr>
        <w:t>Excel 5000 Scan Task</w:t>
      </w:r>
    </w:p>
    <w:p w:rsidR="0009426B" w:rsidRPr="00BD5F0A" w:rsidRDefault="0009426B" w:rsidP="0009426B">
      <w:pPr>
        <w:pStyle w:val="Odrka"/>
        <w:numPr>
          <w:ilvl w:val="0"/>
          <w:numId w:val="0"/>
        </w:numPr>
        <w:tabs>
          <w:tab w:val="left" w:pos="0"/>
        </w:tabs>
        <w:ind w:left="284" w:hanging="284"/>
        <w:rPr>
          <w:highlight w:val="lightGray"/>
        </w:rPr>
      </w:pPr>
      <w:r w:rsidRPr="00BD5F0A">
        <w:rPr>
          <w:rFonts w:ascii="Symbol" w:hAnsi="Symbol"/>
          <w:highlight w:val="lightGray"/>
        </w:rPr>
        <w:t></w:t>
      </w:r>
      <w:r w:rsidRPr="00BD5F0A">
        <w:rPr>
          <w:rFonts w:ascii="Symbol" w:hAnsi="Symbol"/>
          <w:highlight w:val="lightGray"/>
        </w:rPr>
        <w:tab/>
      </w:r>
      <w:r w:rsidRPr="00BD5F0A">
        <w:rPr>
          <w:highlight w:val="lightGray"/>
        </w:rPr>
        <w:t>LonWorks</w:t>
      </w:r>
    </w:p>
    <w:p w:rsidR="0009426B" w:rsidRPr="00BC17AC" w:rsidRDefault="0009426B" w:rsidP="0009426B">
      <w:pPr>
        <w:pStyle w:val="Odrka"/>
        <w:numPr>
          <w:ilvl w:val="0"/>
          <w:numId w:val="0"/>
        </w:numPr>
        <w:tabs>
          <w:tab w:val="left" w:pos="0"/>
        </w:tabs>
        <w:ind w:left="284" w:hanging="284"/>
      </w:pPr>
      <w:r w:rsidRPr="00BD5F0A">
        <w:rPr>
          <w:rFonts w:ascii="Symbol" w:hAnsi="Symbol"/>
          <w:highlight w:val="lightGray"/>
        </w:rPr>
        <w:t></w:t>
      </w:r>
      <w:r w:rsidRPr="00BD5F0A">
        <w:rPr>
          <w:rFonts w:ascii="Symbol" w:hAnsi="Symbol"/>
          <w:highlight w:val="lightGray"/>
        </w:rPr>
        <w:tab/>
      </w:r>
      <w:r w:rsidRPr="00BD5F0A">
        <w:rPr>
          <w:highlight w:val="lightGray"/>
        </w:rPr>
        <w:t>Modicon PLC</w:t>
      </w:r>
    </w:p>
    <w:p w:rsidR="0009426B" w:rsidRPr="00BC17AC" w:rsidRDefault="0009426B" w:rsidP="0009426B">
      <w:pPr>
        <w:spacing w:before="60" w:after="0" w:line="276" w:lineRule="auto"/>
        <w:jc w:val="both"/>
        <w:rPr>
          <w:rFonts w:cs="Arial"/>
          <w:kern w:val="0"/>
          <w:szCs w:val="22"/>
          <w:highlight w:val="green"/>
        </w:rPr>
      </w:pPr>
    </w:p>
    <w:p w:rsidR="0009426B" w:rsidRPr="00604AB8" w:rsidRDefault="0009426B" w:rsidP="0009426B">
      <w:pPr>
        <w:spacing w:before="60" w:after="0" w:line="276" w:lineRule="auto"/>
        <w:jc w:val="both"/>
        <w:rPr>
          <w:rFonts w:cs="Arial"/>
          <w:b/>
          <w:kern w:val="0"/>
          <w:szCs w:val="22"/>
          <w:highlight w:val="lightGray"/>
        </w:rPr>
      </w:pPr>
      <w:r w:rsidRPr="00604AB8">
        <w:rPr>
          <w:rFonts w:cs="Arial"/>
          <w:b/>
          <w:kern w:val="0"/>
          <w:szCs w:val="22"/>
          <w:highlight w:val="lightGray"/>
        </w:rPr>
        <w:t xml:space="preserve">Předmětem </w:t>
      </w:r>
      <w:r w:rsidRPr="00604AB8">
        <w:rPr>
          <w:rFonts w:cs="Arial"/>
          <w:b/>
          <w:smallCaps/>
          <w:kern w:val="0"/>
          <w:szCs w:val="22"/>
          <w:highlight w:val="lightGray"/>
        </w:rPr>
        <w:t>díla</w:t>
      </w:r>
      <w:r w:rsidRPr="00604AB8">
        <w:rPr>
          <w:rFonts w:cs="Arial"/>
          <w:b/>
          <w:kern w:val="0"/>
          <w:szCs w:val="22"/>
          <w:highlight w:val="lightGray"/>
        </w:rPr>
        <w:t xml:space="preserve"> je zejména</w:t>
      </w:r>
    </w:p>
    <w:p w:rsidR="0009426B" w:rsidRPr="00604AB8" w:rsidRDefault="0009426B" w:rsidP="0009426B">
      <w:pPr>
        <w:spacing w:before="60" w:after="0" w:line="276" w:lineRule="auto"/>
        <w:ind w:left="360" w:hanging="360"/>
        <w:jc w:val="both"/>
        <w:rPr>
          <w:rFonts w:cs="Arial"/>
          <w:kern w:val="0"/>
          <w:szCs w:val="22"/>
          <w:highlight w:val="lightGray"/>
        </w:rPr>
      </w:pPr>
      <w:r w:rsidRPr="00604AB8">
        <w:rPr>
          <w:rFonts w:cs="Arial"/>
          <w:kern w:val="0"/>
          <w:szCs w:val="22"/>
          <w:highlight w:val="lightGray"/>
        </w:rPr>
        <w:t>a)</w:t>
      </w:r>
      <w:r w:rsidRPr="00604AB8">
        <w:rPr>
          <w:rFonts w:cs="Arial"/>
          <w:kern w:val="0"/>
          <w:szCs w:val="22"/>
          <w:highlight w:val="lightGray"/>
        </w:rPr>
        <w:tab/>
        <w:t xml:space="preserve">Rozšíření centrály dispečinku o funkce a komunikace potřebné pro řízení a </w:t>
      </w:r>
      <w:proofErr w:type="gramStart"/>
      <w:r w:rsidRPr="00604AB8">
        <w:rPr>
          <w:rFonts w:cs="Arial"/>
          <w:kern w:val="0"/>
          <w:szCs w:val="22"/>
          <w:highlight w:val="lightGray"/>
        </w:rPr>
        <w:t>monitorování  odběrných</w:t>
      </w:r>
      <w:proofErr w:type="gramEnd"/>
      <w:r w:rsidRPr="00604AB8">
        <w:rPr>
          <w:rFonts w:cs="Arial"/>
          <w:kern w:val="0"/>
          <w:szCs w:val="22"/>
          <w:highlight w:val="lightGray"/>
        </w:rPr>
        <w:t xml:space="preserve"> míst, které vzniknou nebo projdou rekonstrukcí při realizaci projektu Horkovod východ. Řešení je možno zakomponovat do stávajícího systému dispečinku, pokud to jeho technické a kapacitní možnosti umožní nebo jinou aplikací s přístupem na data a ovládání nově připojených KPS. Podmínkou použití jiného než stávajícího systému je přímý přístup  dispečera k funkcím souvisejícím s řízením a monitorováním nových KPS ze stejného počítače, ze kterého má přístup k již připojeným stanicím bez toho, aby musel cokoliv fyzicky </w:t>
      </w:r>
      <w:proofErr w:type="gramStart"/>
      <w:r w:rsidRPr="00604AB8">
        <w:rPr>
          <w:rFonts w:cs="Arial"/>
          <w:kern w:val="0"/>
          <w:szCs w:val="22"/>
          <w:highlight w:val="lightGray"/>
        </w:rPr>
        <w:t>přepínat..</w:t>
      </w:r>
      <w:proofErr w:type="gramEnd"/>
    </w:p>
    <w:p w:rsidR="0009426B" w:rsidRPr="00604AB8" w:rsidRDefault="0009426B" w:rsidP="0009426B">
      <w:pPr>
        <w:spacing w:before="60" w:after="0" w:line="276" w:lineRule="auto"/>
        <w:ind w:left="360"/>
        <w:jc w:val="both"/>
        <w:rPr>
          <w:rFonts w:cs="Arial"/>
          <w:kern w:val="0"/>
          <w:szCs w:val="22"/>
          <w:highlight w:val="lightGray"/>
        </w:rPr>
      </w:pPr>
      <w:r w:rsidRPr="00604AB8">
        <w:rPr>
          <w:rFonts w:cs="Arial"/>
          <w:kern w:val="0"/>
          <w:szCs w:val="22"/>
          <w:highlight w:val="lightGray"/>
        </w:rPr>
        <w:t xml:space="preserve">Nebo celkový upgrade/přechod na nový centrální systém do kterého by </w:t>
      </w:r>
      <w:r w:rsidRPr="00604AB8">
        <w:rPr>
          <w:rFonts w:cs="Arial"/>
          <w:smallCaps/>
          <w:kern w:val="0"/>
          <w:szCs w:val="22"/>
          <w:highlight w:val="lightGray"/>
        </w:rPr>
        <w:t xml:space="preserve">zhotovitel </w:t>
      </w:r>
      <w:r w:rsidRPr="00604AB8">
        <w:rPr>
          <w:rFonts w:cs="Arial"/>
          <w:kern w:val="0"/>
          <w:szCs w:val="22"/>
          <w:highlight w:val="lightGray"/>
        </w:rPr>
        <w:t>integroval jak existující, tak nové funkce.</w:t>
      </w:r>
    </w:p>
    <w:p w:rsidR="0009426B" w:rsidRPr="00604AB8" w:rsidRDefault="0009426B" w:rsidP="0009426B">
      <w:pPr>
        <w:spacing w:before="60" w:after="0" w:line="276" w:lineRule="auto"/>
        <w:ind w:left="360"/>
        <w:jc w:val="both"/>
        <w:rPr>
          <w:rFonts w:cs="Arial"/>
          <w:kern w:val="0"/>
          <w:szCs w:val="22"/>
          <w:highlight w:val="lightGray"/>
        </w:rPr>
      </w:pPr>
      <w:r w:rsidRPr="00604AB8">
        <w:rPr>
          <w:rFonts w:cs="Arial"/>
          <w:kern w:val="0"/>
          <w:szCs w:val="22"/>
          <w:highlight w:val="lightGray"/>
        </w:rPr>
        <w:t>Doplňující požadavky:</w:t>
      </w:r>
    </w:p>
    <w:p w:rsidR="0009426B" w:rsidRPr="00604AB8" w:rsidRDefault="0009426B" w:rsidP="0009426B">
      <w:pPr>
        <w:pStyle w:val="Odrka"/>
        <w:numPr>
          <w:ilvl w:val="0"/>
          <w:numId w:val="0"/>
        </w:numPr>
        <w:tabs>
          <w:tab w:val="left" w:pos="360"/>
        </w:tabs>
        <w:ind w:left="644" w:hanging="284"/>
        <w:rPr>
          <w:highlight w:val="lightGray"/>
        </w:rPr>
      </w:pPr>
      <w:r w:rsidRPr="00604AB8">
        <w:rPr>
          <w:rFonts w:ascii="Symbol" w:hAnsi="Symbol"/>
          <w:highlight w:val="lightGray"/>
        </w:rPr>
        <w:t></w:t>
      </w:r>
      <w:r w:rsidRPr="00604AB8">
        <w:rPr>
          <w:rFonts w:ascii="Symbol" w:hAnsi="Symbol"/>
          <w:highlight w:val="lightGray"/>
        </w:rPr>
        <w:tab/>
      </w:r>
      <w:r w:rsidRPr="00604AB8">
        <w:rPr>
          <w:highlight w:val="lightGray"/>
        </w:rPr>
        <w:t>Archivace dat a přístup k historickým datům minimálně na stejné úrovni, kterou umožňuje stávající systém (minimálně jedna minuta)</w:t>
      </w:r>
    </w:p>
    <w:p w:rsidR="0009426B" w:rsidRPr="00604AB8" w:rsidRDefault="0009426B" w:rsidP="0009426B">
      <w:pPr>
        <w:pStyle w:val="Odrka"/>
        <w:numPr>
          <w:ilvl w:val="0"/>
          <w:numId w:val="0"/>
        </w:numPr>
        <w:tabs>
          <w:tab w:val="left" w:pos="360"/>
        </w:tabs>
        <w:ind w:left="644" w:hanging="284"/>
        <w:rPr>
          <w:highlight w:val="lightGray"/>
        </w:rPr>
      </w:pPr>
      <w:r w:rsidRPr="00604AB8">
        <w:rPr>
          <w:rFonts w:ascii="Symbol" w:hAnsi="Symbol"/>
          <w:highlight w:val="lightGray"/>
        </w:rPr>
        <w:t></w:t>
      </w:r>
      <w:r w:rsidRPr="00604AB8">
        <w:rPr>
          <w:rFonts w:ascii="Symbol" w:hAnsi="Symbol"/>
          <w:highlight w:val="lightGray"/>
        </w:rPr>
        <w:tab/>
      </w:r>
      <w:r w:rsidRPr="00604AB8">
        <w:rPr>
          <w:highlight w:val="lightGray"/>
        </w:rPr>
        <w:t>Počet operátorských stanic (tzn. dispečer, vedoucí MaR, pracovnící ROT, směnový technik atd.) zůstal minimálně na stejné úrovni, celkový počet 12 – 7 operátorských a 5 dohledových.</w:t>
      </w:r>
    </w:p>
    <w:p w:rsidR="0009426B" w:rsidRPr="00604AB8" w:rsidRDefault="0009426B" w:rsidP="0009426B">
      <w:pPr>
        <w:pStyle w:val="Odrka"/>
        <w:numPr>
          <w:ilvl w:val="0"/>
          <w:numId w:val="0"/>
        </w:numPr>
        <w:tabs>
          <w:tab w:val="left" w:pos="360"/>
        </w:tabs>
        <w:ind w:left="644" w:hanging="284"/>
        <w:rPr>
          <w:highlight w:val="lightGray"/>
        </w:rPr>
      </w:pPr>
      <w:r w:rsidRPr="00604AB8">
        <w:rPr>
          <w:rFonts w:ascii="Symbol" w:hAnsi="Symbol"/>
          <w:highlight w:val="lightGray"/>
        </w:rPr>
        <w:t></w:t>
      </w:r>
      <w:r w:rsidRPr="00604AB8">
        <w:rPr>
          <w:rFonts w:ascii="Symbol" w:hAnsi="Symbol"/>
          <w:highlight w:val="lightGray"/>
        </w:rPr>
        <w:tab/>
      </w:r>
      <w:r w:rsidRPr="00604AB8">
        <w:rPr>
          <w:highlight w:val="lightGray"/>
        </w:rPr>
        <w:t>Historická data vyčítat a exportovat do tabulkových programů (Microsoft EXCEL), ye kterých jsou prováděny bilance a přenos živých dat na internetové stránky.</w:t>
      </w:r>
    </w:p>
    <w:p w:rsidR="0009426B" w:rsidRPr="00604AB8" w:rsidRDefault="0009426B" w:rsidP="0009426B">
      <w:pPr>
        <w:spacing w:before="60" w:after="0" w:line="276" w:lineRule="auto"/>
        <w:ind w:left="360" w:hanging="360"/>
        <w:jc w:val="both"/>
        <w:rPr>
          <w:rFonts w:cs="Arial"/>
          <w:kern w:val="0"/>
          <w:szCs w:val="22"/>
          <w:highlight w:val="lightGray"/>
        </w:rPr>
      </w:pPr>
      <w:r w:rsidRPr="00604AB8">
        <w:rPr>
          <w:rFonts w:cs="Arial"/>
          <w:kern w:val="0"/>
          <w:szCs w:val="22"/>
          <w:highlight w:val="lightGray"/>
        </w:rPr>
        <w:t>b)</w:t>
      </w:r>
      <w:r w:rsidRPr="00604AB8">
        <w:rPr>
          <w:rFonts w:cs="Arial"/>
          <w:kern w:val="0"/>
          <w:szCs w:val="22"/>
          <w:highlight w:val="lightGray"/>
        </w:rPr>
        <w:tab/>
        <w:t xml:space="preserve">Vybavení nově vybudovaných nebo rekonstruovaných odběrných míst volně programovatelnými podstanicemi zajišťujícími sběr dat, potřebné řídící a ochranné funkce, s komunikačním rozhraním kompatibilním se stávající grafickou centrálou dispečerského pracoviště rozvodů tepla Teplárny Písek a.s. Totéž platí rozšíření HVS v TPI. </w:t>
      </w:r>
    </w:p>
    <w:p w:rsidR="0009426B" w:rsidRPr="00604AB8" w:rsidRDefault="0009426B" w:rsidP="0009426B">
      <w:pPr>
        <w:spacing w:before="60" w:after="0" w:line="276" w:lineRule="auto"/>
        <w:ind w:left="360" w:hanging="360"/>
        <w:jc w:val="both"/>
        <w:rPr>
          <w:rFonts w:cs="Arial"/>
          <w:kern w:val="0"/>
          <w:szCs w:val="22"/>
          <w:highlight w:val="lightGray"/>
        </w:rPr>
      </w:pPr>
      <w:r w:rsidRPr="00604AB8">
        <w:rPr>
          <w:rFonts w:cs="Arial"/>
          <w:kern w:val="0"/>
          <w:szCs w:val="22"/>
          <w:highlight w:val="lightGray"/>
        </w:rPr>
        <w:t>c)</w:t>
      </w:r>
      <w:r w:rsidRPr="00604AB8">
        <w:rPr>
          <w:rFonts w:cs="Arial"/>
          <w:kern w:val="0"/>
          <w:szCs w:val="22"/>
          <w:highlight w:val="lightGray"/>
        </w:rPr>
        <w:tab/>
        <w:t xml:space="preserve">Vybavení řízené a monitorované technologie nezbytnou polní instrumentací a regulačními prvky </w:t>
      </w:r>
    </w:p>
    <w:p w:rsidR="0009426B" w:rsidRPr="00604AB8" w:rsidRDefault="0009426B" w:rsidP="0009426B">
      <w:pPr>
        <w:spacing w:before="60" w:after="0" w:line="276" w:lineRule="auto"/>
        <w:ind w:left="360" w:hanging="360"/>
        <w:jc w:val="both"/>
        <w:rPr>
          <w:rFonts w:cs="Arial"/>
          <w:kern w:val="0"/>
          <w:szCs w:val="22"/>
          <w:highlight w:val="lightGray"/>
        </w:rPr>
      </w:pPr>
      <w:r w:rsidRPr="00604AB8">
        <w:rPr>
          <w:rFonts w:cs="Arial"/>
          <w:kern w:val="0"/>
          <w:szCs w:val="22"/>
          <w:highlight w:val="lightGray"/>
        </w:rPr>
        <w:t>d)</w:t>
      </w:r>
      <w:r w:rsidRPr="00604AB8">
        <w:rPr>
          <w:rFonts w:cs="Arial"/>
          <w:kern w:val="0"/>
          <w:szCs w:val="22"/>
          <w:highlight w:val="lightGray"/>
        </w:rPr>
        <w:tab/>
        <w:t>Vybudování potřebných komunikačních tras pro zajištění přenosu dat mezi centrální částí systému a podstanicemi.</w:t>
      </w:r>
    </w:p>
    <w:p w:rsidR="0009426B" w:rsidRPr="00BC17AC" w:rsidRDefault="0009426B" w:rsidP="0009426B">
      <w:pPr>
        <w:spacing w:before="60" w:after="0" w:line="276" w:lineRule="auto"/>
        <w:ind w:left="360" w:hanging="360"/>
        <w:jc w:val="both"/>
        <w:rPr>
          <w:rFonts w:cs="Arial"/>
          <w:kern w:val="0"/>
          <w:szCs w:val="22"/>
        </w:rPr>
      </w:pPr>
      <w:r w:rsidRPr="00604AB8">
        <w:rPr>
          <w:rFonts w:cs="Arial"/>
          <w:kern w:val="0"/>
          <w:szCs w:val="22"/>
          <w:highlight w:val="lightGray"/>
        </w:rPr>
        <w:t>e)</w:t>
      </w:r>
      <w:r w:rsidRPr="00604AB8">
        <w:rPr>
          <w:rFonts w:cs="Arial"/>
          <w:kern w:val="0"/>
          <w:szCs w:val="22"/>
          <w:highlight w:val="lightGray"/>
        </w:rPr>
        <w:tab/>
        <w:t xml:space="preserve">Veškerá silová elektroinstalace nebo její změny související s napájením akčních členů technologií instalovaných nebo modifikovaných v rámci </w:t>
      </w:r>
      <w:r w:rsidRPr="00604AB8">
        <w:rPr>
          <w:rFonts w:cs="Arial"/>
          <w:smallCaps/>
          <w:kern w:val="0"/>
          <w:szCs w:val="22"/>
          <w:highlight w:val="lightGray"/>
        </w:rPr>
        <w:t>díla</w:t>
      </w:r>
      <w:r w:rsidRPr="00604AB8">
        <w:rPr>
          <w:rFonts w:cs="Arial"/>
          <w:kern w:val="0"/>
          <w:szCs w:val="22"/>
          <w:highlight w:val="lightGray"/>
        </w:rPr>
        <w:t xml:space="preserve"> a napájení výše uvedených systémů MaR.</w:t>
      </w:r>
      <w:r w:rsidRPr="00BC17AC">
        <w:rPr>
          <w:rFonts w:cs="Arial"/>
          <w:kern w:val="0"/>
          <w:szCs w:val="22"/>
        </w:rPr>
        <w:t xml:space="preserve"> </w:t>
      </w:r>
    </w:p>
    <w:p w:rsidR="0009426B" w:rsidRPr="00BC17AC" w:rsidRDefault="0009426B" w:rsidP="0009426B">
      <w:pPr>
        <w:rPr>
          <w:b/>
        </w:rPr>
      </w:pPr>
    </w:p>
    <w:p w:rsidR="0009426B" w:rsidRPr="00BC17AC" w:rsidRDefault="0009426B" w:rsidP="0009426B">
      <w:pPr>
        <w:rPr>
          <w:b/>
        </w:rPr>
      </w:pPr>
      <w:r w:rsidRPr="00BC17AC">
        <w:rPr>
          <w:b/>
        </w:rPr>
        <w:t>Postup realizace:</w:t>
      </w:r>
    </w:p>
    <w:p w:rsidR="0009426B" w:rsidRPr="00BC17AC" w:rsidRDefault="0009426B" w:rsidP="0009426B">
      <w:r w:rsidRPr="00BC17AC">
        <w:t xml:space="preserve">Postup instalace systémů MaR a elektro bude rozfázován do jednotlivých </w:t>
      </w:r>
      <w:r w:rsidRPr="00BC17AC">
        <w:rPr>
          <w:smallCaps/>
        </w:rPr>
        <w:t>etap díla</w:t>
      </w:r>
      <w:r w:rsidRPr="00BC17AC">
        <w:t xml:space="preserve"> návazně na technologické zařízení, které má být v daných etapách instalováno nebo modifikováno tak, aby byla zajištěna jeho plná funkčnost v souladu s HMG výstavby.</w:t>
      </w:r>
    </w:p>
    <w:p w:rsidR="0009426B" w:rsidRPr="00BC17AC" w:rsidRDefault="0009426B" w:rsidP="0009426B">
      <w:r w:rsidRPr="00BC17AC">
        <w:lastRenderedPageBreak/>
        <w:t xml:space="preserve">Rozšíření centrály dispečinku bude realizováno </w:t>
      </w:r>
      <w:r w:rsidRPr="00BC17AC">
        <w:rPr>
          <w:smallCaps/>
        </w:rPr>
        <w:t>etapě</w:t>
      </w:r>
      <w:r w:rsidRPr="00BC17AC">
        <w:t xml:space="preserve"> 1 s tím, že funkce příslušející k zařízení instalovanému v dalších etapách budou oživovány postupně ve vazbě na tyto </w:t>
      </w:r>
      <w:r w:rsidRPr="00BC17AC">
        <w:rPr>
          <w:smallCaps/>
        </w:rPr>
        <w:t>etapy</w:t>
      </w:r>
      <w:r w:rsidRPr="00BC17AC">
        <w:t xml:space="preserve">. </w:t>
      </w:r>
    </w:p>
    <w:p w:rsidR="009E7EC9" w:rsidRPr="00BC17AC" w:rsidRDefault="00702797" w:rsidP="00702797">
      <w:pPr>
        <w:pStyle w:val="Nadpis1"/>
        <w:numPr>
          <w:ilvl w:val="0"/>
          <w:numId w:val="0"/>
        </w:numPr>
        <w:ind w:left="1134" w:hanging="1134"/>
      </w:pPr>
      <w:bookmarkStart w:id="57" w:name="_Toc468976746"/>
      <w:r w:rsidRPr="00BC17AC">
        <w:rPr>
          <w:caps w:val="0"/>
          <w:color w:val="000000"/>
        </w:rPr>
        <w:t>6.</w:t>
      </w:r>
      <w:r w:rsidRPr="00BC17AC">
        <w:rPr>
          <w:caps w:val="0"/>
          <w:color w:val="000000"/>
        </w:rPr>
        <w:tab/>
      </w:r>
      <w:r w:rsidR="00A22CD3">
        <w:t xml:space="preserve">doplňující </w:t>
      </w:r>
      <w:r w:rsidR="009E7EC9" w:rsidRPr="00BC17AC">
        <w:t>technické požadavky na zařízení</w:t>
      </w:r>
      <w:bookmarkEnd w:id="57"/>
      <w:r w:rsidR="009E7EC9" w:rsidRPr="00BC17AC">
        <w:t xml:space="preserve"> </w:t>
      </w:r>
    </w:p>
    <w:p w:rsidR="0009426B" w:rsidRPr="00BD5F0A" w:rsidRDefault="0009426B" w:rsidP="0009426B">
      <w:pPr>
        <w:rPr>
          <w:rFonts w:cs="Arial"/>
          <w:szCs w:val="22"/>
          <w:u w:val="single"/>
        </w:rPr>
      </w:pPr>
      <w:bookmarkStart w:id="58" w:name="_Toc293230822"/>
      <w:bookmarkStart w:id="59" w:name="_Toc357065252"/>
      <w:bookmarkStart w:id="60" w:name="_Toc390328586"/>
      <w:r w:rsidRPr="00BD5F0A">
        <w:rPr>
          <w:u w:val="single"/>
        </w:rPr>
        <w:t>Obecné požadavky na předizolované potrubí</w:t>
      </w:r>
      <w:bookmarkEnd w:id="58"/>
      <w:bookmarkEnd w:id="59"/>
      <w:bookmarkEnd w:id="60"/>
      <w:r w:rsidRPr="00BD5F0A">
        <w:rPr>
          <w:rFonts w:cs="Arial"/>
          <w:szCs w:val="22"/>
          <w:u w:val="single"/>
        </w:rPr>
        <w:t xml:space="preserve"> </w:t>
      </w:r>
    </w:p>
    <w:p w:rsidR="0009426B" w:rsidRPr="00BD5F0A" w:rsidRDefault="0009426B" w:rsidP="0009426B">
      <w:r w:rsidRPr="00BD5F0A">
        <w:rPr>
          <w:rFonts w:cs="Arial"/>
          <w:szCs w:val="22"/>
        </w:rPr>
        <w:t>Nový horkovodní rozvod bude vybudován z předizolovaného potrubí.</w:t>
      </w:r>
    </w:p>
    <w:tbl>
      <w:tblPr>
        <w:tblW w:w="9632" w:type="dxa"/>
        <w:jc w:val="right"/>
        <w:tblInd w:w="8136" w:type="dxa"/>
        <w:tblCellMar>
          <w:left w:w="70" w:type="dxa"/>
          <w:right w:w="70" w:type="dxa"/>
        </w:tblCellMar>
        <w:tblLook w:val="04A0"/>
      </w:tblPr>
      <w:tblGrid>
        <w:gridCol w:w="1143"/>
        <w:gridCol w:w="2721"/>
        <w:gridCol w:w="5768"/>
      </w:tblGrid>
      <w:tr w:rsidR="0009426B" w:rsidRPr="00BD5F0A" w:rsidTr="0009426B">
        <w:trPr>
          <w:trHeight w:val="315"/>
          <w:tblHeader/>
          <w:jc w:val="right"/>
        </w:trPr>
        <w:tc>
          <w:tcPr>
            <w:tcW w:w="1143" w:type="dxa"/>
            <w:tcBorders>
              <w:top w:val="single" w:sz="12" w:space="0" w:color="auto"/>
              <w:left w:val="single" w:sz="12" w:space="0" w:color="auto"/>
              <w:bottom w:val="single" w:sz="12" w:space="0" w:color="auto"/>
              <w:right w:val="nil"/>
            </w:tcBorders>
            <w:shd w:val="clear" w:color="auto" w:fill="D9D9D9"/>
            <w:noWrap/>
          </w:tcPr>
          <w:p w:rsidR="0009426B" w:rsidRPr="00BD5F0A" w:rsidRDefault="0009426B" w:rsidP="0009426B">
            <w:pPr>
              <w:rPr>
                <w:b/>
                <w:bCs/>
              </w:rPr>
            </w:pPr>
            <w:r w:rsidRPr="00BD5F0A">
              <w:rPr>
                <w:b/>
                <w:bCs/>
              </w:rPr>
              <w:t>Pořadové číslo</w:t>
            </w:r>
          </w:p>
        </w:tc>
        <w:tc>
          <w:tcPr>
            <w:tcW w:w="2721" w:type="dxa"/>
            <w:tcBorders>
              <w:top w:val="single" w:sz="12" w:space="0" w:color="auto"/>
              <w:left w:val="nil"/>
              <w:bottom w:val="single" w:sz="12" w:space="0" w:color="auto"/>
              <w:right w:val="nil"/>
            </w:tcBorders>
            <w:shd w:val="clear" w:color="auto" w:fill="D9D9D9"/>
            <w:noWrap/>
          </w:tcPr>
          <w:p w:rsidR="0009426B" w:rsidRPr="00BD5F0A" w:rsidRDefault="0009426B" w:rsidP="0009426B">
            <w:pPr>
              <w:rPr>
                <w:b/>
                <w:bCs/>
              </w:rPr>
            </w:pPr>
            <w:r w:rsidRPr="00BD5F0A">
              <w:rPr>
                <w:b/>
                <w:bCs/>
              </w:rPr>
              <w:t>Označení</w:t>
            </w:r>
          </w:p>
        </w:tc>
        <w:tc>
          <w:tcPr>
            <w:tcW w:w="5768" w:type="dxa"/>
            <w:tcBorders>
              <w:top w:val="single" w:sz="12" w:space="0" w:color="auto"/>
              <w:left w:val="nil"/>
              <w:bottom w:val="single" w:sz="12" w:space="0" w:color="auto"/>
              <w:right w:val="single" w:sz="12" w:space="0" w:color="auto"/>
            </w:tcBorders>
            <w:shd w:val="clear" w:color="auto" w:fill="D9D9D9"/>
            <w:noWrap/>
          </w:tcPr>
          <w:p w:rsidR="0009426B" w:rsidRPr="00BD5F0A" w:rsidRDefault="0009426B" w:rsidP="0009426B">
            <w:pPr>
              <w:rPr>
                <w:b/>
                <w:bCs/>
              </w:rPr>
            </w:pPr>
            <w:r w:rsidRPr="00BD5F0A">
              <w:rPr>
                <w:b/>
                <w:bCs/>
              </w:rPr>
              <w:t>Technické parametry</w:t>
            </w:r>
          </w:p>
        </w:tc>
      </w:tr>
      <w:tr w:rsidR="0009426B" w:rsidRPr="00BD5F0A" w:rsidTr="0009426B">
        <w:trPr>
          <w:trHeight w:val="255"/>
          <w:jc w:val="right"/>
        </w:trPr>
        <w:tc>
          <w:tcPr>
            <w:tcW w:w="1143" w:type="dxa"/>
            <w:tcBorders>
              <w:top w:val="single" w:sz="12" w:space="0" w:color="auto"/>
              <w:left w:val="single" w:sz="12" w:space="0" w:color="auto"/>
              <w:bottom w:val="nil"/>
              <w:right w:val="nil"/>
            </w:tcBorders>
            <w:noWrap/>
          </w:tcPr>
          <w:p w:rsidR="0009426B" w:rsidRPr="00BD5F0A" w:rsidRDefault="0009426B" w:rsidP="0009426B">
            <w:r w:rsidRPr="00BD5F0A">
              <w:t>1</w:t>
            </w:r>
          </w:p>
        </w:tc>
        <w:tc>
          <w:tcPr>
            <w:tcW w:w="2721" w:type="dxa"/>
            <w:tcBorders>
              <w:top w:val="single" w:sz="12" w:space="0" w:color="auto"/>
              <w:left w:val="nil"/>
              <w:bottom w:val="nil"/>
              <w:right w:val="nil"/>
            </w:tcBorders>
            <w:noWrap/>
          </w:tcPr>
          <w:p w:rsidR="0009426B" w:rsidRPr="00BD5F0A" w:rsidRDefault="0009426B" w:rsidP="0009426B">
            <w:r w:rsidRPr="00BD5F0A">
              <w:t>potrubí předizolované</w:t>
            </w:r>
          </w:p>
        </w:tc>
        <w:tc>
          <w:tcPr>
            <w:tcW w:w="5768" w:type="dxa"/>
            <w:tcBorders>
              <w:top w:val="single" w:sz="12" w:space="0" w:color="auto"/>
              <w:left w:val="nil"/>
              <w:bottom w:val="nil"/>
              <w:right w:val="single" w:sz="12" w:space="0" w:color="auto"/>
            </w:tcBorders>
            <w:noWrap/>
          </w:tcPr>
          <w:p w:rsidR="0009426B" w:rsidRPr="00BD5F0A" w:rsidRDefault="0009426B" w:rsidP="0009426B">
            <w:r w:rsidRPr="00BD5F0A">
              <w:t>izolační třída 2 a 3, sdružený systém, dle ČSN EN 253:2009 + A1:2013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dimenze DN 32-350, PN 16 rozměry dle ISO 4200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vysokofrekvenčně svařovaná ocelová trubka P235TR1, P235TR2 podle EN 10217-1 nebo P235GH podle EN 10217-2 nebo EN 10217-5</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délky 6 a 12 m</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tepelná izolace PUR minimálně dle ČSN EN 253:2009 + A1:2013, tepelné zatížení trvale 140°C, pro 30 let dle CCOT, krátkodobě 150°C, nadouvadlo cyklopentan</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plášť HDPE min. PE 80 dle ISO 12162, vlastnosti dle ČSN EN 253:2009 + A1:2013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 xml:space="preserve">Inspekční certifikát: EN 10204-3.1 </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monitorovací systém, dva měděné vodiče umístěné v izolaci, systém Nordic</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2</w:t>
            </w:r>
          </w:p>
        </w:tc>
        <w:tc>
          <w:tcPr>
            <w:tcW w:w="2721" w:type="dxa"/>
            <w:tcBorders>
              <w:top w:val="single" w:sz="8" w:space="0" w:color="auto"/>
              <w:left w:val="nil"/>
              <w:bottom w:val="nil"/>
              <w:right w:val="nil"/>
            </w:tcBorders>
            <w:noWrap/>
          </w:tcPr>
          <w:p w:rsidR="0009426B" w:rsidRPr="00BD5F0A" w:rsidRDefault="0009426B" w:rsidP="0009426B">
            <w:r w:rsidRPr="00BD5F0A">
              <w:t>oblouk předizolovaný</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oblouk ohýbaný R=2,5 D</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3</w:t>
            </w:r>
          </w:p>
        </w:tc>
        <w:tc>
          <w:tcPr>
            <w:tcW w:w="2721" w:type="dxa"/>
            <w:tcBorders>
              <w:top w:val="single" w:sz="8" w:space="0" w:color="auto"/>
              <w:left w:val="nil"/>
              <w:bottom w:val="nil"/>
              <w:right w:val="nil"/>
            </w:tcBorders>
            <w:noWrap/>
          </w:tcPr>
          <w:p w:rsidR="0009426B" w:rsidRPr="00BD5F0A" w:rsidRDefault="0009426B" w:rsidP="0009426B">
            <w:r w:rsidRPr="00BD5F0A">
              <w:t>odbočka předizolovaná T</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(etážová a přímá)</w:t>
            </w:r>
          </w:p>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4</w:t>
            </w:r>
          </w:p>
        </w:tc>
        <w:tc>
          <w:tcPr>
            <w:tcW w:w="2721" w:type="dxa"/>
            <w:tcBorders>
              <w:top w:val="single" w:sz="8" w:space="0" w:color="auto"/>
              <w:left w:val="nil"/>
              <w:bottom w:val="nil"/>
              <w:right w:val="nil"/>
            </w:tcBorders>
            <w:noWrap/>
          </w:tcPr>
          <w:p w:rsidR="0009426B" w:rsidRPr="00BD5F0A" w:rsidRDefault="0009426B" w:rsidP="0009426B">
            <w:r w:rsidRPr="00BD5F0A">
              <w:t>odbočka předizolovaná P</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(paralelní)</w:t>
            </w:r>
          </w:p>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5</w:t>
            </w:r>
          </w:p>
        </w:tc>
        <w:tc>
          <w:tcPr>
            <w:tcW w:w="2721" w:type="dxa"/>
            <w:tcBorders>
              <w:top w:val="single" w:sz="8" w:space="0" w:color="auto"/>
              <w:left w:val="nil"/>
              <w:bottom w:val="nil"/>
              <w:right w:val="nil"/>
            </w:tcBorders>
            <w:noWrap/>
          </w:tcPr>
          <w:p w:rsidR="0009426B" w:rsidRPr="00BD5F0A" w:rsidRDefault="0009426B" w:rsidP="0009426B">
            <w:r w:rsidRPr="00BD5F0A">
              <w:t>redukce předizolovaná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6</w:t>
            </w:r>
          </w:p>
        </w:tc>
        <w:tc>
          <w:tcPr>
            <w:tcW w:w="2721" w:type="dxa"/>
            <w:tcBorders>
              <w:top w:val="single" w:sz="8" w:space="0" w:color="auto"/>
              <w:left w:val="nil"/>
              <w:bottom w:val="nil"/>
              <w:right w:val="nil"/>
            </w:tcBorders>
            <w:noWrap/>
          </w:tcPr>
          <w:p w:rsidR="0009426B" w:rsidRPr="00BD5F0A" w:rsidRDefault="0009426B" w:rsidP="0009426B">
            <w:r w:rsidRPr="00BD5F0A">
              <w:t>izolační spojka</w:t>
            </w:r>
            <w:r w:rsidRPr="00BD5F0A">
              <w:br/>
              <w:t>dvojitě těsněná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 xml:space="preserve">dle ČSN EN 489:2009, </w:t>
            </w:r>
            <w:r w:rsidRPr="00BD5F0A">
              <w:br/>
              <w:t xml:space="preserve">pouzdro </w:t>
            </w:r>
            <w:r w:rsidRPr="00BD5F0A">
              <w:sym w:font="Symbol" w:char="F0C6"/>
            </w:r>
            <w:r w:rsidRPr="00BD5F0A">
              <w:t xml:space="preserve"> 110 až </w:t>
            </w:r>
            <w:r w:rsidRPr="00BD5F0A">
              <w:sym w:font="Symbol" w:char="F0C6"/>
            </w:r>
            <w:r w:rsidRPr="00BD5F0A">
              <w:t xml:space="preserve"> 280 mm, izolační pouzdra poloskruže DN 40-150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 xml:space="preserve">tepelně smršťovací nátrubek, tepelně smršťovací fólie – křížově zesíťovaný PE </w:t>
            </w:r>
          </w:p>
        </w:tc>
      </w:tr>
      <w:tr w:rsidR="0009426B" w:rsidRPr="00BD5F0A" w:rsidTr="0009426B">
        <w:trPr>
          <w:trHeight w:val="255"/>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letovací spojky signalizačních vodičů</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lastRenderedPageBreak/>
              <w:t>7</w:t>
            </w:r>
          </w:p>
        </w:tc>
        <w:tc>
          <w:tcPr>
            <w:tcW w:w="2721" w:type="dxa"/>
            <w:tcBorders>
              <w:top w:val="single" w:sz="8" w:space="0" w:color="auto"/>
              <w:left w:val="nil"/>
              <w:bottom w:val="nil"/>
              <w:right w:val="nil"/>
            </w:tcBorders>
            <w:noWrap/>
          </w:tcPr>
          <w:p w:rsidR="0009426B" w:rsidRPr="00BD5F0A" w:rsidRDefault="0009426B" w:rsidP="0009426B">
            <w:r w:rsidRPr="00BD5F0A">
              <w:t>izolační spojka otevřená dvojitě těsněná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dle ČSN EN 489:2009</w:t>
            </w:r>
            <w:r w:rsidRPr="00BD5F0A">
              <w:br/>
              <w:t xml:space="preserve">pouzdro </w:t>
            </w:r>
            <w:r w:rsidRPr="00BD5F0A">
              <w:sym w:font="Symbol" w:char="F0C6"/>
            </w:r>
            <w:r w:rsidRPr="00BD5F0A">
              <w:t xml:space="preserve"> 110 až </w:t>
            </w:r>
            <w:r w:rsidRPr="00BD5F0A">
              <w:sym w:font="Symbol" w:char="F0C6"/>
            </w:r>
            <w:r w:rsidRPr="00BD5F0A">
              <w:t xml:space="preserve"> 280 mm - DN 40-150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tepelně smršťovací nátrubek, tepelně smršťovací fólie – křížově zesíťovaný PE</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uzavírací pásky, otevřená spojka</w:t>
            </w:r>
          </w:p>
        </w:tc>
      </w:tr>
      <w:tr w:rsidR="0009426B" w:rsidRPr="00BD5F0A" w:rsidTr="0009426B">
        <w:trPr>
          <w:trHeight w:val="255"/>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letovací spojky signalizačních vodičů</w:t>
            </w:r>
          </w:p>
        </w:tc>
      </w:tr>
      <w:tr w:rsidR="0009426B" w:rsidRPr="00BD5F0A" w:rsidTr="0009426B">
        <w:trPr>
          <w:trHeight w:val="255"/>
          <w:jc w:val="right"/>
        </w:trPr>
        <w:tc>
          <w:tcPr>
            <w:tcW w:w="1143" w:type="dxa"/>
            <w:tcBorders>
              <w:top w:val="single" w:sz="8" w:space="0" w:color="auto"/>
              <w:left w:val="single" w:sz="12" w:space="0" w:color="auto"/>
              <w:right w:val="nil"/>
            </w:tcBorders>
            <w:noWrap/>
          </w:tcPr>
          <w:p w:rsidR="0009426B" w:rsidRPr="00BD5F0A" w:rsidRDefault="0009426B" w:rsidP="0009426B">
            <w:r w:rsidRPr="00BD5F0A">
              <w:t>8</w:t>
            </w:r>
          </w:p>
        </w:tc>
        <w:tc>
          <w:tcPr>
            <w:tcW w:w="2721" w:type="dxa"/>
            <w:tcBorders>
              <w:top w:val="single" w:sz="8" w:space="0" w:color="auto"/>
              <w:left w:val="nil"/>
              <w:right w:val="nil"/>
            </w:tcBorders>
            <w:noWrap/>
          </w:tcPr>
          <w:p w:rsidR="0009426B" w:rsidRPr="00BD5F0A" w:rsidRDefault="0009426B" w:rsidP="0009426B">
            <w:r w:rsidRPr="00BD5F0A">
              <w:t xml:space="preserve">spojka vypěňovací </w:t>
            </w:r>
          </w:p>
        </w:tc>
        <w:tc>
          <w:tcPr>
            <w:tcW w:w="5768" w:type="dxa"/>
            <w:tcBorders>
              <w:top w:val="single" w:sz="8" w:space="0" w:color="auto"/>
              <w:left w:val="nil"/>
              <w:right w:val="single" w:sz="12" w:space="0" w:color="auto"/>
            </w:tcBorders>
            <w:noWrap/>
          </w:tcPr>
          <w:p w:rsidR="0009426B" w:rsidRPr="00BD5F0A" w:rsidRDefault="0009426B" w:rsidP="0009426B">
            <w:r w:rsidRPr="00BD5F0A">
              <w:t>dle ČSN EN 489:2009</w:t>
            </w:r>
          </w:p>
        </w:tc>
      </w:tr>
      <w:tr w:rsidR="0009426B" w:rsidRPr="00BD5F0A" w:rsidTr="0009426B">
        <w:trPr>
          <w:trHeight w:val="255"/>
          <w:jc w:val="right"/>
        </w:trPr>
        <w:tc>
          <w:tcPr>
            <w:tcW w:w="1143" w:type="dxa"/>
            <w:tcBorders>
              <w:top w:val="single" w:sz="8" w:space="0" w:color="auto"/>
              <w:left w:val="single" w:sz="12" w:space="0" w:color="auto"/>
              <w:right w:val="nil"/>
            </w:tcBorders>
            <w:noWrap/>
          </w:tcPr>
          <w:p w:rsidR="0009426B" w:rsidRPr="00BD5F0A" w:rsidRDefault="0009426B" w:rsidP="0009426B">
            <w:r w:rsidRPr="00BD5F0A">
              <w:t>9</w:t>
            </w:r>
          </w:p>
        </w:tc>
        <w:tc>
          <w:tcPr>
            <w:tcW w:w="2721" w:type="dxa"/>
            <w:tcBorders>
              <w:top w:val="single" w:sz="8" w:space="0" w:color="auto"/>
              <w:left w:val="nil"/>
              <w:right w:val="nil"/>
            </w:tcBorders>
            <w:noWrap/>
          </w:tcPr>
          <w:p w:rsidR="0009426B" w:rsidRPr="00BD5F0A" w:rsidRDefault="0009426B" w:rsidP="0009426B">
            <w:r w:rsidRPr="00BD5F0A">
              <w:t>předizolovaná uzavírací armatura</w:t>
            </w:r>
          </w:p>
        </w:tc>
        <w:tc>
          <w:tcPr>
            <w:tcW w:w="5768" w:type="dxa"/>
            <w:tcBorders>
              <w:top w:val="single" w:sz="8" w:space="0" w:color="auto"/>
              <w:left w:val="nil"/>
              <w:right w:val="single" w:sz="12" w:space="0" w:color="auto"/>
            </w:tcBorders>
            <w:noWrap/>
          </w:tcPr>
          <w:p w:rsidR="0009426B" w:rsidRPr="00BD5F0A" w:rsidRDefault="0009426B" w:rsidP="0009426B">
            <w:r w:rsidRPr="00BD5F0A">
              <w:t>dle ČSN EN 448:2009</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tělesa uhlíková ocel P235 GH (st 37.0)</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vřetene dle EN 488, AISI 316</w:t>
            </w:r>
          </w:p>
        </w:tc>
      </w:tr>
      <w:tr w:rsidR="0009426B" w:rsidRPr="00BD5F0A" w:rsidTr="0009426B">
        <w:trPr>
          <w:trHeight w:val="255"/>
          <w:jc w:val="right"/>
        </w:trPr>
        <w:tc>
          <w:tcPr>
            <w:tcW w:w="1143" w:type="dxa"/>
            <w:tcBorders>
              <w:left w:val="single" w:sz="12" w:space="0" w:color="auto"/>
              <w:bottom w:val="single" w:sz="4" w:space="0" w:color="auto"/>
              <w:right w:val="nil"/>
            </w:tcBorders>
            <w:noWrap/>
          </w:tcPr>
          <w:p w:rsidR="0009426B" w:rsidRPr="00BD5F0A" w:rsidRDefault="0009426B" w:rsidP="0009426B">
            <w:r w:rsidRPr="00BD5F0A">
              <w:t> </w:t>
            </w:r>
          </w:p>
        </w:tc>
        <w:tc>
          <w:tcPr>
            <w:tcW w:w="2721" w:type="dxa"/>
            <w:tcBorders>
              <w:left w:val="nil"/>
              <w:bottom w:val="single" w:sz="4" w:space="0" w:color="auto"/>
              <w:right w:val="nil"/>
            </w:tcBorders>
            <w:noWrap/>
          </w:tcPr>
          <w:p w:rsidR="0009426B" w:rsidRPr="00BD5F0A" w:rsidRDefault="0009426B" w:rsidP="0009426B"/>
        </w:tc>
        <w:tc>
          <w:tcPr>
            <w:tcW w:w="5768" w:type="dxa"/>
            <w:tcBorders>
              <w:left w:val="nil"/>
              <w:bottom w:val="single" w:sz="4" w:space="0" w:color="auto"/>
              <w:right w:val="single" w:sz="12" w:space="0" w:color="auto"/>
            </w:tcBorders>
            <w:noWrap/>
          </w:tcPr>
          <w:p w:rsidR="0009426B" w:rsidRPr="00BD5F0A" w:rsidRDefault="0009426B" w:rsidP="0009426B">
            <w:r w:rsidRPr="00BD5F0A">
              <w:t>těsnění PTFE zpevněné uhlíkem</w:t>
            </w:r>
          </w:p>
        </w:tc>
      </w:tr>
      <w:tr w:rsidR="0009426B" w:rsidRPr="00BD5F0A" w:rsidTr="0009426B">
        <w:trPr>
          <w:trHeight w:val="255"/>
          <w:jc w:val="right"/>
        </w:trPr>
        <w:tc>
          <w:tcPr>
            <w:tcW w:w="1143" w:type="dxa"/>
            <w:tcBorders>
              <w:top w:val="single" w:sz="4" w:space="0" w:color="auto"/>
              <w:left w:val="single" w:sz="12" w:space="0" w:color="auto"/>
              <w:bottom w:val="nil"/>
              <w:right w:val="nil"/>
            </w:tcBorders>
            <w:noWrap/>
          </w:tcPr>
          <w:p w:rsidR="0009426B" w:rsidRPr="00BD5F0A" w:rsidRDefault="0009426B" w:rsidP="0009426B">
            <w:r w:rsidRPr="00BD5F0A">
              <w:t>10 </w:t>
            </w:r>
          </w:p>
        </w:tc>
        <w:tc>
          <w:tcPr>
            <w:tcW w:w="2721" w:type="dxa"/>
            <w:tcBorders>
              <w:top w:val="single" w:sz="4" w:space="0" w:color="auto"/>
              <w:left w:val="nil"/>
              <w:bottom w:val="nil"/>
              <w:right w:val="nil"/>
            </w:tcBorders>
            <w:noWrap/>
          </w:tcPr>
          <w:p w:rsidR="0009426B" w:rsidRPr="00BD5F0A" w:rsidRDefault="0009426B" w:rsidP="0009426B">
            <w:r w:rsidRPr="00BD5F0A">
              <w:t xml:space="preserve">předizolovaná </w:t>
            </w:r>
          </w:p>
        </w:tc>
        <w:tc>
          <w:tcPr>
            <w:tcW w:w="5768" w:type="dxa"/>
            <w:tcBorders>
              <w:top w:val="single" w:sz="4" w:space="0" w:color="auto"/>
              <w:left w:val="nil"/>
              <w:bottom w:val="nil"/>
              <w:right w:val="single" w:sz="12" w:space="0" w:color="auto"/>
            </w:tcBorders>
            <w:noWrap/>
          </w:tcPr>
          <w:p w:rsidR="0009426B" w:rsidRPr="00BD5F0A" w:rsidRDefault="0009426B" w:rsidP="0009426B">
            <w:r w:rsidRPr="00BD5F0A">
              <w:t>dle ČSN EN 448:2009</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 xml:space="preserve">vypouštěcí/odvzdušňovací </w:t>
            </w:r>
          </w:p>
        </w:tc>
        <w:tc>
          <w:tcPr>
            <w:tcW w:w="5768" w:type="dxa"/>
            <w:tcBorders>
              <w:top w:val="nil"/>
              <w:left w:val="nil"/>
              <w:bottom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armatura</w:t>
            </w:r>
          </w:p>
        </w:tc>
        <w:tc>
          <w:tcPr>
            <w:tcW w:w="5768" w:type="dxa"/>
            <w:tcBorders>
              <w:top w:val="nil"/>
              <w:left w:val="nil"/>
              <w:bottom w:val="nil"/>
              <w:right w:val="single" w:sz="12" w:space="0" w:color="auto"/>
            </w:tcBorders>
            <w:noWrap/>
          </w:tcPr>
          <w:p w:rsidR="0009426B" w:rsidRPr="00BD5F0A" w:rsidRDefault="0009426B" w:rsidP="0009426B">
            <w:r w:rsidRPr="00BD5F0A">
              <w:t>materiál tělesa uhlíková ocel P235 GH (st 37.0)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vřetene dle EN 488, AISI 316</w:t>
            </w:r>
          </w:p>
        </w:tc>
      </w:tr>
      <w:tr w:rsidR="0009426B" w:rsidRPr="00BD5F0A" w:rsidTr="0009426B">
        <w:trPr>
          <w:trHeight w:val="270"/>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těsnění PTFE zpevněné uhlíkem</w:t>
            </w:r>
          </w:p>
        </w:tc>
      </w:tr>
      <w:tr w:rsidR="0009426B" w:rsidRPr="00BD5F0A" w:rsidTr="0009426B">
        <w:trPr>
          <w:trHeight w:val="255"/>
          <w:jc w:val="right"/>
        </w:trPr>
        <w:tc>
          <w:tcPr>
            <w:tcW w:w="1143" w:type="dxa"/>
            <w:tcBorders>
              <w:top w:val="nil"/>
              <w:left w:val="single" w:sz="12" w:space="0" w:color="auto"/>
              <w:right w:val="nil"/>
            </w:tcBorders>
            <w:noWrap/>
          </w:tcPr>
          <w:p w:rsidR="0009426B" w:rsidRPr="00BD5F0A" w:rsidRDefault="0009426B" w:rsidP="0009426B">
            <w:r w:rsidRPr="00BD5F0A">
              <w:t> 11</w:t>
            </w:r>
          </w:p>
        </w:tc>
        <w:tc>
          <w:tcPr>
            <w:tcW w:w="2721" w:type="dxa"/>
            <w:tcBorders>
              <w:top w:val="nil"/>
              <w:left w:val="nil"/>
              <w:right w:val="nil"/>
            </w:tcBorders>
            <w:noWrap/>
          </w:tcPr>
          <w:p w:rsidR="0009426B" w:rsidRPr="00BD5F0A" w:rsidRDefault="0009426B" w:rsidP="0009426B">
            <w:r w:rsidRPr="00BD5F0A">
              <w:t>neizolované armatury </w:t>
            </w:r>
          </w:p>
        </w:tc>
        <w:tc>
          <w:tcPr>
            <w:tcW w:w="5768" w:type="dxa"/>
            <w:tcBorders>
              <w:top w:val="nil"/>
              <w:left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left w:val="single" w:sz="12" w:space="0" w:color="auto"/>
              <w:bottom w:val="nil"/>
              <w:right w:val="nil"/>
            </w:tcBorders>
            <w:noWrap/>
          </w:tcPr>
          <w:p w:rsidR="0009426B" w:rsidRPr="00BD5F0A" w:rsidRDefault="0009426B" w:rsidP="0009426B">
            <w:r w:rsidRPr="00BD5F0A">
              <w:t> </w:t>
            </w:r>
          </w:p>
        </w:tc>
        <w:tc>
          <w:tcPr>
            <w:tcW w:w="2721" w:type="dxa"/>
            <w:tcBorders>
              <w:left w:val="nil"/>
              <w:bottom w:val="nil"/>
              <w:right w:val="nil"/>
            </w:tcBorders>
            <w:noWrap/>
          </w:tcPr>
          <w:p w:rsidR="0009426B" w:rsidRPr="00BD5F0A" w:rsidRDefault="0009426B" w:rsidP="0009426B"/>
        </w:tc>
        <w:tc>
          <w:tcPr>
            <w:tcW w:w="5768" w:type="dxa"/>
            <w:tcBorders>
              <w:left w:val="nil"/>
              <w:bottom w:val="nil"/>
              <w:right w:val="single" w:sz="12" w:space="0" w:color="auto"/>
            </w:tcBorders>
            <w:noWrap/>
          </w:tcPr>
          <w:p w:rsidR="0009426B" w:rsidRPr="00BD5F0A" w:rsidRDefault="0009426B" w:rsidP="0009426B">
            <w:r w:rsidRPr="00BD5F0A">
              <w:t>materiál tělesa uhlíková ocel P235 GH dle EN 10217-2</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vřetene SIS 2333, AISI 304</w:t>
            </w:r>
          </w:p>
        </w:tc>
      </w:tr>
      <w:tr w:rsidR="0009426B" w:rsidRPr="00BD5F0A" w:rsidTr="0009426B">
        <w:trPr>
          <w:trHeight w:val="255"/>
          <w:jc w:val="right"/>
        </w:trPr>
        <w:tc>
          <w:tcPr>
            <w:tcW w:w="1143" w:type="dxa"/>
            <w:tcBorders>
              <w:top w:val="nil"/>
              <w:left w:val="single" w:sz="12" w:space="0" w:color="auto"/>
              <w:bottom w:val="single" w:sz="12" w:space="0" w:color="auto"/>
              <w:right w:val="nil"/>
            </w:tcBorders>
            <w:noWrap/>
          </w:tcPr>
          <w:p w:rsidR="0009426B" w:rsidRPr="00BD5F0A" w:rsidRDefault="0009426B" w:rsidP="0009426B">
            <w:r w:rsidRPr="00BD5F0A">
              <w:t> </w:t>
            </w:r>
          </w:p>
        </w:tc>
        <w:tc>
          <w:tcPr>
            <w:tcW w:w="2721" w:type="dxa"/>
            <w:tcBorders>
              <w:top w:val="nil"/>
              <w:left w:val="nil"/>
              <w:bottom w:val="single" w:sz="12" w:space="0" w:color="auto"/>
              <w:right w:val="nil"/>
            </w:tcBorders>
            <w:noWrap/>
          </w:tcPr>
          <w:p w:rsidR="0009426B" w:rsidRPr="00BD5F0A" w:rsidRDefault="0009426B" w:rsidP="0009426B"/>
        </w:tc>
        <w:tc>
          <w:tcPr>
            <w:tcW w:w="5768" w:type="dxa"/>
            <w:tcBorders>
              <w:top w:val="nil"/>
              <w:left w:val="nil"/>
              <w:bottom w:val="single" w:sz="12" w:space="0" w:color="auto"/>
              <w:right w:val="single" w:sz="12" w:space="0" w:color="auto"/>
            </w:tcBorders>
            <w:noWrap/>
          </w:tcPr>
          <w:p w:rsidR="0009426B" w:rsidRPr="00BD5F0A" w:rsidRDefault="0009426B" w:rsidP="0009426B">
            <w:r w:rsidRPr="00BD5F0A">
              <w:t>těsnění PTFE zpevněné uhlíkem</w:t>
            </w:r>
          </w:p>
        </w:tc>
      </w:tr>
    </w:tbl>
    <w:p w:rsidR="0009426B" w:rsidRPr="00BD5F0A" w:rsidRDefault="0009426B" w:rsidP="0009426B"/>
    <w:p w:rsidR="0009426B" w:rsidRPr="00BD5F0A" w:rsidRDefault="0009426B" w:rsidP="0009426B">
      <w:pPr>
        <w:ind w:left="426"/>
        <w:rPr>
          <w:u w:val="single"/>
        </w:rPr>
      </w:pPr>
      <w:bookmarkStart w:id="61" w:name="_Toc357065253"/>
      <w:bookmarkStart w:id="62" w:name="_Toc293230823"/>
      <w:r w:rsidRPr="00BD5F0A">
        <w:rPr>
          <w:u w:val="single"/>
        </w:rPr>
        <w:t>Doplňující požadavky na předizolované potrubí</w:t>
      </w:r>
      <w:bookmarkEnd w:id="61"/>
      <w:r w:rsidRPr="00BD5F0A">
        <w:rPr>
          <w:u w:val="single"/>
        </w:rPr>
        <w:t xml:space="preserve"> </w:t>
      </w:r>
      <w:bookmarkEnd w:id="62"/>
    </w:p>
    <w:p w:rsidR="0009426B" w:rsidRPr="00BD5F0A" w:rsidRDefault="0009426B" w:rsidP="0009426B">
      <w:pPr>
        <w:pStyle w:val="Odrka"/>
        <w:numPr>
          <w:ilvl w:val="0"/>
          <w:numId w:val="0"/>
        </w:numPr>
        <w:ind w:left="426"/>
      </w:pPr>
      <w:r w:rsidRPr="00BD5F0A">
        <w:rPr>
          <w:smallCaps/>
        </w:rPr>
        <w:t>Zhotovitel</w:t>
      </w:r>
      <w:r w:rsidRPr="00BD5F0A">
        <w:t xml:space="preserve"> musí být schopen zajistit dodávku předizolovaného potrubí ve všech standardních délkách, tj. 6 m a 12 m a veškeré doměrky na základě projektové dokumentace nebo aktuálních potřeb stavby. Musí zajistit flexibilitu v dodávce trubek, aby bylo možno zajistit dodávky v pořadí podle potřeb stavby.</w:t>
      </w:r>
    </w:p>
    <w:p w:rsidR="0009426B" w:rsidRPr="00BD5F0A" w:rsidRDefault="0009426B" w:rsidP="0009426B">
      <w:pPr>
        <w:ind w:left="426"/>
        <w:rPr>
          <w:u w:val="single"/>
        </w:rPr>
      </w:pPr>
      <w:bookmarkStart w:id="63" w:name="_Toc390328587"/>
      <w:r w:rsidRPr="00BD5F0A">
        <w:rPr>
          <w:u w:val="single"/>
        </w:rPr>
        <w:t>Požadavky na klasické potrubí</w:t>
      </w:r>
      <w:bookmarkEnd w:id="63"/>
    </w:p>
    <w:p w:rsidR="0009426B" w:rsidRPr="00BD5F0A" w:rsidRDefault="0009426B" w:rsidP="0009426B">
      <w:pPr>
        <w:ind w:left="426"/>
      </w:pPr>
      <w:bookmarkStart w:id="64" w:name="_Toc384642019"/>
      <w:bookmarkStart w:id="65" w:name="_Toc293230773"/>
      <w:bookmarkStart w:id="66" w:name="_Toc357065247"/>
      <w:r w:rsidRPr="00BD5F0A">
        <w:t xml:space="preserve">Nové rozvody horké vody budou provedeny z trubek ocelových černých svařovaných nebo bezešvých dle ČSN 42 5710 nebo dle ČSN 42 5715 nebo </w:t>
      </w:r>
      <w:proofErr w:type="gramStart"/>
      <w:r w:rsidRPr="00BD5F0A">
        <w:t>dle</w:t>
      </w:r>
      <w:proofErr w:type="gramEnd"/>
      <w:r w:rsidRPr="00BD5F0A">
        <w:t xml:space="preserve"> – ISO 9330-1 / DIN 1626 nebo ISO 9329-1 / DIN 1629. </w:t>
      </w:r>
    </w:p>
    <w:p w:rsidR="0009426B" w:rsidRPr="00BD5F0A" w:rsidRDefault="0009426B" w:rsidP="0009426B">
      <w:pPr>
        <w:ind w:left="426"/>
      </w:pPr>
      <w:r w:rsidRPr="00BD5F0A">
        <w:t xml:space="preserve">Rozměry trubek budou dle ISO 4200 / DIN 2458 nebo DIN 2448 spojovaných svary. </w:t>
      </w:r>
    </w:p>
    <w:p w:rsidR="0009426B" w:rsidRPr="00BD5F0A" w:rsidRDefault="0009426B" w:rsidP="0009426B">
      <w:pPr>
        <w:ind w:left="426"/>
      </w:pPr>
      <w:r w:rsidRPr="00BD5F0A">
        <w:t xml:space="preserve">Třída potrubí „0“. </w:t>
      </w:r>
    </w:p>
    <w:p w:rsidR="0009426B" w:rsidRPr="00BD5F0A" w:rsidRDefault="0009426B" w:rsidP="0009426B">
      <w:pPr>
        <w:ind w:left="426"/>
      </w:pPr>
      <w:r w:rsidRPr="00BD5F0A">
        <w:lastRenderedPageBreak/>
        <w:t xml:space="preserve">Veškeré materiály ovlivňující jakost prováděných trubních prací budou dodány od výrobců spolu s atesty. </w:t>
      </w:r>
    </w:p>
    <w:p w:rsidR="0009426B" w:rsidRPr="00BD5F0A" w:rsidRDefault="0009426B" w:rsidP="0009426B">
      <w:pPr>
        <w:ind w:left="426"/>
      </w:pPr>
      <w:r w:rsidRPr="00BD5F0A">
        <w:t>Jedná se o ocelové potrubí klasického rozvodu natřené, s izolací minerální plstí a povrchovou úpravou izolace kašírováním do hliníkové fólie. Toto potrubí bude použito pro technologii odvzdušnění a v jednotlivých objektech až k hranici dodávky.</w:t>
      </w:r>
    </w:p>
    <w:p w:rsidR="0009426B" w:rsidRPr="00BD5F0A" w:rsidRDefault="0009426B" w:rsidP="0009426B">
      <w:pPr>
        <w:ind w:left="426"/>
        <w:rPr>
          <w:u w:val="single"/>
        </w:rPr>
      </w:pPr>
      <w:bookmarkStart w:id="67" w:name="_Toc390328588"/>
      <w:r w:rsidRPr="00BD5F0A">
        <w:rPr>
          <w:u w:val="single"/>
        </w:rPr>
        <w:t>Tepelná izolace klasického potrubí</w:t>
      </w:r>
      <w:bookmarkEnd w:id="64"/>
      <w:bookmarkEnd w:id="67"/>
    </w:p>
    <w:p w:rsidR="0009426B" w:rsidRPr="00BD5F0A" w:rsidRDefault="0009426B" w:rsidP="0009426B">
      <w:pPr>
        <w:ind w:left="426"/>
        <w:rPr>
          <w:rFonts w:cs="Arial"/>
          <w:szCs w:val="22"/>
        </w:rPr>
      </w:pPr>
      <w:r w:rsidRPr="00BD5F0A">
        <w:rPr>
          <w:rFonts w:cs="Arial"/>
          <w:szCs w:val="22"/>
        </w:rPr>
        <w:t xml:space="preserve">Tepelnou izolací budou opatřena potrubí a zařízení s teplotou povrchu vyšší než 50°C tak, aby povrchová teplota izolace nepřekračovala 50°C při teplotě okolí +25°C, a to po celé délce trasy, resp. celém povrchu zařízení podle normy ČSN 130108. Tloušťka izolace je určena dle pracovního media a jeho provozní teploty a dle průměru potrubí. Izolace budou vyhovovat hygienickým předpisům a budou ve vnitřním i venkovním provedení opatřeny hliníkovou </w:t>
      </w:r>
      <w:proofErr w:type="gramStart"/>
      <w:r w:rsidRPr="00BD5F0A">
        <w:rPr>
          <w:rFonts w:cs="Arial"/>
          <w:szCs w:val="22"/>
        </w:rPr>
        <w:t>folii</w:t>
      </w:r>
      <w:proofErr w:type="gramEnd"/>
      <w:r w:rsidRPr="00BD5F0A">
        <w:rPr>
          <w:rFonts w:cs="Arial"/>
          <w:szCs w:val="22"/>
        </w:rPr>
        <w:t xml:space="preserve">. Součinitel tepelné vodivosti </w:t>
      </w:r>
      <w:r w:rsidRPr="00BD5F0A">
        <w:rPr>
          <w:rFonts w:ascii="Symbol" w:hAnsi="Symbol" w:cs="Arial"/>
          <w:szCs w:val="22"/>
        </w:rPr>
        <w:t></w:t>
      </w:r>
      <w:r w:rsidRPr="00BD5F0A">
        <w:rPr>
          <w:rFonts w:cs="Arial"/>
          <w:szCs w:val="22"/>
          <w:vertAlign w:val="subscript"/>
        </w:rPr>
        <w:t>max</w:t>
      </w:r>
      <w:r w:rsidRPr="00BD5F0A">
        <w:rPr>
          <w:rFonts w:cs="Arial"/>
          <w:szCs w:val="22"/>
        </w:rPr>
        <w:t xml:space="preserve">=0,038 W/mK při 50 °C dle vyhlášky č. 193/2007 Sb. odst. 8. </w:t>
      </w:r>
    </w:p>
    <w:p w:rsidR="0009426B" w:rsidRPr="00BD5F0A" w:rsidRDefault="0009426B" w:rsidP="0009426B">
      <w:pPr>
        <w:ind w:left="426"/>
        <w:rPr>
          <w:rFonts w:cs="Arial"/>
          <w:szCs w:val="22"/>
        </w:rPr>
      </w:pPr>
      <w:r w:rsidRPr="00BD5F0A">
        <w:rPr>
          <w:rFonts w:cs="Arial"/>
          <w:szCs w:val="22"/>
        </w:rPr>
        <w:t>Izolace musí vyhovovat podmínkám, ve kterých jsou instalovány, být řádně upevněny, odolávat chvění, vibracím a dilatacím zařízení. U izolací vystavených účinkům vody bude zajištěna těsnost a odvodnitelnost ploch. Chození po izolacích se nepředpokládá, místa vyžadující zpřístupnění budou zpřístupněna řádným způsobem (pochozí lávky, žebříky apod.). Izolace provizorií budou bez oplechování. Izolace snižující tepelné ztráty a poskytující ochranu osob před popálením ve smyslu ČSN 070620 čl. 413 (maximální teplota povrchu izolace nepřesahuje teplotu okolí o více než 25°C).</w:t>
      </w:r>
    </w:p>
    <w:p w:rsidR="0009426B" w:rsidRPr="00BD5F0A" w:rsidRDefault="0009426B" w:rsidP="0009426B">
      <w:pPr>
        <w:ind w:left="426"/>
        <w:rPr>
          <w:rFonts w:cs="Arial"/>
          <w:i/>
          <w:szCs w:val="22"/>
        </w:rPr>
      </w:pPr>
      <w:r w:rsidRPr="00BD5F0A">
        <w:rPr>
          <w:rFonts w:cs="Arial"/>
          <w:i/>
          <w:szCs w:val="22"/>
        </w:rPr>
        <w:t>Tepelná izolace předizolovaného potrubí horkovodního rozvodu</w:t>
      </w:r>
    </w:p>
    <w:tbl>
      <w:tblPr>
        <w:tblW w:w="9355" w:type="dxa"/>
        <w:tblInd w:w="5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671"/>
        <w:gridCol w:w="4684"/>
      </w:tblGrid>
      <w:tr w:rsidR="0009426B" w:rsidRPr="00BD5F0A" w:rsidTr="0009426B">
        <w:tc>
          <w:tcPr>
            <w:tcW w:w="4671" w:type="dxa"/>
          </w:tcPr>
          <w:p w:rsidR="0009426B" w:rsidRPr="00BD5F0A" w:rsidRDefault="0009426B" w:rsidP="0009426B">
            <w:pPr>
              <w:spacing w:before="60" w:after="60"/>
              <w:rPr>
                <w:rFonts w:cs="Arial"/>
                <w:szCs w:val="22"/>
              </w:rPr>
            </w:pPr>
            <w:r w:rsidRPr="00BD5F0A">
              <w:rPr>
                <w:rFonts w:cs="Arial"/>
                <w:szCs w:val="22"/>
              </w:rPr>
              <w:t xml:space="preserve">Materiál pro teploty </w:t>
            </w:r>
          </w:p>
        </w:tc>
        <w:tc>
          <w:tcPr>
            <w:tcW w:w="4684" w:type="dxa"/>
          </w:tcPr>
          <w:p w:rsidR="0009426B" w:rsidRPr="00BD5F0A" w:rsidRDefault="0009426B" w:rsidP="0009426B">
            <w:pPr>
              <w:spacing w:before="60" w:after="60"/>
              <w:rPr>
                <w:rFonts w:cs="Arial"/>
                <w:szCs w:val="22"/>
              </w:rPr>
            </w:pPr>
            <w:r w:rsidRPr="00BD5F0A">
              <w:rPr>
                <w:rFonts w:cs="Arial"/>
                <w:szCs w:val="22"/>
              </w:rPr>
              <w:t>do 140°C</w:t>
            </w:r>
          </w:p>
        </w:tc>
      </w:tr>
      <w:tr w:rsidR="0009426B" w:rsidRPr="00BD5F0A" w:rsidTr="0009426B">
        <w:tc>
          <w:tcPr>
            <w:tcW w:w="4671" w:type="dxa"/>
          </w:tcPr>
          <w:p w:rsidR="0009426B" w:rsidRPr="00AC7E60" w:rsidRDefault="0009426B" w:rsidP="0009426B">
            <w:pPr>
              <w:spacing w:before="60" w:after="60"/>
              <w:rPr>
                <w:rFonts w:cs="Arial"/>
                <w:szCs w:val="22"/>
              </w:rPr>
            </w:pPr>
            <w:r w:rsidRPr="00AC7E60">
              <w:rPr>
                <w:rFonts w:cs="Arial"/>
                <w:szCs w:val="22"/>
              </w:rPr>
              <w:t>Koeficient tepelné vodivosti při 50°C</w:t>
            </w:r>
          </w:p>
        </w:tc>
        <w:tc>
          <w:tcPr>
            <w:tcW w:w="4684" w:type="dxa"/>
          </w:tcPr>
          <w:p w:rsidR="0009426B" w:rsidRPr="00BD5F0A" w:rsidRDefault="0009426B" w:rsidP="0009426B">
            <w:pPr>
              <w:spacing w:before="60" w:after="60"/>
              <w:rPr>
                <w:rFonts w:cs="Arial"/>
                <w:szCs w:val="22"/>
              </w:rPr>
            </w:pPr>
            <w:r w:rsidRPr="00AC7E60">
              <w:rPr>
                <w:rFonts w:cs="Arial"/>
                <w:szCs w:val="22"/>
              </w:rPr>
              <w:t xml:space="preserve">Maxλ=0.0280 W/mK </w:t>
            </w:r>
          </w:p>
        </w:tc>
      </w:tr>
      <w:tr w:rsidR="0009426B" w:rsidRPr="00BD5F0A" w:rsidTr="0009426B">
        <w:tc>
          <w:tcPr>
            <w:tcW w:w="4671" w:type="dxa"/>
          </w:tcPr>
          <w:p w:rsidR="0009426B" w:rsidRPr="00BD5F0A" w:rsidRDefault="0009426B" w:rsidP="0009426B">
            <w:pPr>
              <w:spacing w:before="60" w:after="60"/>
              <w:rPr>
                <w:rFonts w:cs="Arial"/>
                <w:szCs w:val="22"/>
              </w:rPr>
            </w:pPr>
            <w:r w:rsidRPr="00BD5F0A">
              <w:rPr>
                <w:rFonts w:cs="Arial"/>
                <w:szCs w:val="22"/>
              </w:rPr>
              <w:t>Spoje</w:t>
            </w:r>
          </w:p>
        </w:tc>
        <w:tc>
          <w:tcPr>
            <w:tcW w:w="4684" w:type="dxa"/>
          </w:tcPr>
          <w:p w:rsidR="0009426B" w:rsidRPr="00BD5F0A" w:rsidRDefault="0009426B" w:rsidP="0009426B">
            <w:pPr>
              <w:spacing w:before="60" w:after="60"/>
              <w:rPr>
                <w:rFonts w:cs="Arial"/>
                <w:szCs w:val="22"/>
              </w:rPr>
            </w:pPr>
            <w:r w:rsidRPr="00BD5F0A">
              <w:rPr>
                <w:rFonts w:cs="Arial"/>
                <w:szCs w:val="22"/>
              </w:rPr>
              <w:t>dvojnásobně těsněné</w:t>
            </w:r>
          </w:p>
        </w:tc>
      </w:tr>
    </w:tbl>
    <w:p w:rsidR="0009426B" w:rsidRPr="00BD5F0A" w:rsidRDefault="0009426B" w:rsidP="0009426B">
      <w:pPr>
        <w:ind w:left="426"/>
        <w:rPr>
          <w:u w:val="single"/>
        </w:rPr>
      </w:pPr>
      <w:bookmarkStart w:id="68" w:name="_Toc384642020"/>
      <w:bookmarkStart w:id="69" w:name="_Toc390328589"/>
    </w:p>
    <w:p w:rsidR="0009426B" w:rsidRPr="00BD5F0A" w:rsidRDefault="0009426B" w:rsidP="0009426B">
      <w:pPr>
        <w:ind w:left="426"/>
        <w:rPr>
          <w:u w:val="single"/>
        </w:rPr>
      </w:pPr>
      <w:r w:rsidRPr="00BD5F0A">
        <w:rPr>
          <w:u w:val="single"/>
        </w:rPr>
        <w:t>Tepelná izolace armatur</w:t>
      </w:r>
      <w:bookmarkEnd w:id="68"/>
      <w:bookmarkEnd w:id="69"/>
    </w:p>
    <w:p w:rsidR="0009426B" w:rsidRPr="00BD5F0A" w:rsidRDefault="0009426B" w:rsidP="0009426B">
      <w:pPr>
        <w:ind w:left="426"/>
        <w:rPr>
          <w:rFonts w:cs="Arial"/>
          <w:szCs w:val="22"/>
        </w:rPr>
      </w:pPr>
      <w:r w:rsidRPr="00BD5F0A">
        <w:rPr>
          <w:rFonts w:cs="Arial"/>
          <w:szCs w:val="22"/>
        </w:rPr>
        <w:t xml:space="preserve">Veškeré armatury s teplotou vyšší jak 50°C, budou opatřeny snímacími izolacemi, místa vyžadující opakovaný přístup (armatury, clony a zařízení) budou opatřena odnímatelnou izolací. </w:t>
      </w:r>
    </w:p>
    <w:p w:rsidR="0009426B" w:rsidRPr="00BD5F0A" w:rsidRDefault="0009426B" w:rsidP="0009426B">
      <w:pPr>
        <w:ind w:left="426"/>
        <w:rPr>
          <w:u w:val="single"/>
        </w:rPr>
      </w:pPr>
      <w:bookmarkStart w:id="70" w:name="_Toc390328590"/>
      <w:r w:rsidRPr="00BD5F0A">
        <w:rPr>
          <w:u w:val="single"/>
        </w:rPr>
        <w:t>Nátěry, protikorozní ochrana a další práce</w:t>
      </w:r>
      <w:bookmarkEnd w:id="65"/>
      <w:bookmarkEnd w:id="66"/>
      <w:bookmarkEnd w:id="70"/>
    </w:p>
    <w:p w:rsidR="0009426B" w:rsidRPr="00BD5F0A" w:rsidRDefault="0009426B" w:rsidP="0009426B">
      <w:pPr>
        <w:ind w:left="426"/>
        <w:rPr>
          <w:rFonts w:cs="Arial"/>
          <w:szCs w:val="22"/>
        </w:rPr>
      </w:pPr>
      <w:r w:rsidRPr="00BD5F0A">
        <w:rPr>
          <w:rFonts w:cs="Arial"/>
          <w:szCs w:val="22"/>
        </w:rPr>
        <w:t xml:space="preserve">Veškeré kovové vybavení musí být chráněno proti korozi během skladování, dopravy, montáže a provozu. V případě nátěru: svařované spoje budou natřeny až po kontrole sváru a úspěšné zkoušce těsnosti. Kovové povrchy musí být před natřením očištěné a připravené pro nátěr. </w:t>
      </w:r>
    </w:p>
    <w:p w:rsidR="0009426B" w:rsidRPr="00BD5F0A" w:rsidRDefault="0009426B" w:rsidP="0009426B">
      <w:pPr>
        <w:ind w:left="426"/>
        <w:rPr>
          <w:szCs w:val="24"/>
        </w:rPr>
      </w:pPr>
      <w:r w:rsidRPr="00BD5F0A">
        <w:rPr>
          <w:szCs w:val="24"/>
        </w:rPr>
        <w:t>Potrubí bude opatřeno nátěrem s odolností do 200°C.</w:t>
      </w:r>
    </w:p>
    <w:p w:rsidR="0009426B" w:rsidRPr="00BD5F0A" w:rsidRDefault="0009426B" w:rsidP="0009426B">
      <w:pPr>
        <w:ind w:left="426"/>
        <w:rPr>
          <w:rFonts w:cs="Arial"/>
          <w:szCs w:val="22"/>
        </w:rPr>
      </w:pPr>
      <w:r w:rsidRPr="00BD5F0A">
        <w:rPr>
          <w:rFonts w:cs="Arial"/>
          <w:szCs w:val="22"/>
        </w:rPr>
        <w:t>Každý kovový povrch musí být natřen jednou vrstvou ochranného nátěru. Po odstranění nečistot případně rzi musí být potrubí chráněno jednou vrstvou základového nátěru a dvěma vrstvami krycí barvy:</w:t>
      </w:r>
    </w:p>
    <w:p w:rsidR="0009426B" w:rsidRPr="00BD5F0A" w:rsidRDefault="0009426B" w:rsidP="0009426B">
      <w:pPr>
        <w:ind w:left="426"/>
        <w:rPr>
          <w:rFonts w:cs="Arial"/>
          <w:szCs w:val="22"/>
        </w:rPr>
      </w:pPr>
      <w:r w:rsidRPr="00BD5F0A">
        <w:rPr>
          <w:rFonts w:cs="Arial"/>
          <w:szCs w:val="22"/>
        </w:rPr>
        <w:t>1 x základní barva S2000</w:t>
      </w:r>
    </w:p>
    <w:p w:rsidR="0009426B" w:rsidRPr="00BD5F0A" w:rsidRDefault="0009426B" w:rsidP="0009426B">
      <w:pPr>
        <w:ind w:left="426"/>
        <w:rPr>
          <w:rFonts w:cs="Arial"/>
          <w:szCs w:val="22"/>
        </w:rPr>
      </w:pPr>
      <w:r w:rsidRPr="00BD5F0A">
        <w:rPr>
          <w:rFonts w:cs="Arial"/>
          <w:szCs w:val="22"/>
        </w:rPr>
        <w:t>2 x vrchní syntetický nátěr zařízení S2009</w:t>
      </w:r>
    </w:p>
    <w:p w:rsidR="0009426B" w:rsidRPr="00BD5F0A" w:rsidRDefault="0009426B" w:rsidP="0009426B">
      <w:pPr>
        <w:ind w:left="426"/>
        <w:rPr>
          <w:u w:val="single"/>
        </w:rPr>
      </w:pPr>
      <w:bookmarkStart w:id="71" w:name="_Toc390328591"/>
      <w:bookmarkStart w:id="72" w:name="_Toc277350819"/>
      <w:bookmarkStart w:id="73" w:name="_Toc293230852"/>
      <w:bookmarkStart w:id="74" w:name="_Toc357065264"/>
      <w:r w:rsidRPr="00BD5F0A">
        <w:rPr>
          <w:u w:val="single"/>
        </w:rPr>
        <w:t>Požadavky na přípojky a armatury</w:t>
      </w:r>
      <w:bookmarkEnd w:id="71"/>
    </w:p>
    <w:p w:rsidR="0009426B" w:rsidRPr="00BD5F0A" w:rsidRDefault="0009426B" w:rsidP="0009426B">
      <w:pPr>
        <w:ind w:left="426"/>
        <w:rPr>
          <w:szCs w:val="24"/>
        </w:rPr>
      </w:pPr>
      <w:r w:rsidRPr="00BD5F0A">
        <w:rPr>
          <w:szCs w:val="24"/>
        </w:rPr>
        <w:t>Pro rozebíratelná spojení potrubí je povoleno spojení přírubami i závity do průměru DN 50. Nad DN 50 je vyžadováno přírubové spojení.</w:t>
      </w:r>
    </w:p>
    <w:p w:rsidR="0009426B" w:rsidRPr="00BD5F0A" w:rsidRDefault="0009426B" w:rsidP="0009426B">
      <w:pPr>
        <w:ind w:left="426"/>
        <w:rPr>
          <w:szCs w:val="24"/>
        </w:rPr>
      </w:pPr>
      <w:r w:rsidRPr="00BD5F0A">
        <w:rPr>
          <w:szCs w:val="24"/>
        </w:rPr>
        <w:t>V případě šroubových spojení přístrojů a zařízení musí způsob instalace umožnit jejich snadnou demontáž i montáž (včetně k nim připojených krátkých potrubí).</w:t>
      </w:r>
    </w:p>
    <w:p w:rsidR="0009426B" w:rsidRPr="00BD5F0A" w:rsidRDefault="0009426B" w:rsidP="0009426B">
      <w:pPr>
        <w:ind w:left="5246" w:hanging="4820"/>
        <w:rPr>
          <w:szCs w:val="24"/>
        </w:rPr>
      </w:pPr>
      <w:r w:rsidRPr="00BD5F0A">
        <w:rPr>
          <w:szCs w:val="24"/>
        </w:rPr>
        <w:lastRenderedPageBreak/>
        <w:t>Armatury parní:</w:t>
      </w:r>
      <w:r w:rsidRPr="00BD5F0A">
        <w:rPr>
          <w:szCs w:val="24"/>
        </w:rPr>
        <w:tab/>
        <w:t>PN 40, TN 220°C</w:t>
      </w:r>
    </w:p>
    <w:p w:rsidR="0009426B" w:rsidRPr="00BD5F0A" w:rsidRDefault="0009426B" w:rsidP="0009426B">
      <w:pPr>
        <w:ind w:left="5246" w:hanging="4820"/>
        <w:rPr>
          <w:szCs w:val="24"/>
        </w:rPr>
      </w:pPr>
      <w:r w:rsidRPr="00BD5F0A">
        <w:rPr>
          <w:szCs w:val="24"/>
        </w:rPr>
        <w:t>Armatury primárního horkovodního okruhu:</w:t>
      </w:r>
      <w:r w:rsidRPr="00BD5F0A">
        <w:rPr>
          <w:szCs w:val="24"/>
        </w:rPr>
        <w:tab/>
        <w:t>PN 25, TN 1</w:t>
      </w:r>
      <w:r>
        <w:rPr>
          <w:szCs w:val="24"/>
        </w:rPr>
        <w:t>4</w:t>
      </w:r>
      <w:r w:rsidRPr="00BD5F0A">
        <w:rPr>
          <w:szCs w:val="24"/>
        </w:rPr>
        <w:t>0°C</w:t>
      </w:r>
    </w:p>
    <w:p w:rsidR="0009426B" w:rsidRPr="00BD5F0A" w:rsidRDefault="0009426B" w:rsidP="0009426B">
      <w:pPr>
        <w:ind w:left="5246" w:hanging="4820"/>
        <w:rPr>
          <w:szCs w:val="24"/>
        </w:rPr>
      </w:pPr>
      <w:r w:rsidRPr="00BD5F0A">
        <w:rPr>
          <w:szCs w:val="24"/>
        </w:rPr>
        <w:t>Armatury sekundárního okruhu a kondenzátu:</w:t>
      </w:r>
      <w:r w:rsidRPr="00BD5F0A">
        <w:rPr>
          <w:szCs w:val="24"/>
        </w:rPr>
        <w:tab/>
        <w:t>PN 16, TN 90°C</w:t>
      </w:r>
    </w:p>
    <w:p w:rsidR="0009426B" w:rsidRPr="00BD5F0A" w:rsidRDefault="0009426B" w:rsidP="0009426B">
      <w:pPr>
        <w:ind w:left="5246" w:hanging="4820"/>
        <w:rPr>
          <w:szCs w:val="24"/>
        </w:rPr>
      </w:pPr>
      <w:r w:rsidRPr="00BD5F0A">
        <w:rPr>
          <w:szCs w:val="24"/>
        </w:rPr>
        <w:t>Armatury v sekundárním okruhu TV:</w:t>
      </w:r>
      <w:r w:rsidRPr="00BD5F0A">
        <w:rPr>
          <w:szCs w:val="24"/>
        </w:rPr>
        <w:tab/>
        <w:t>PN 16, TN 90°C</w:t>
      </w:r>
    </w:p>
    <w:p w:rsidR="0009426B" w:rsidRPr="00BD5F0A" w:rsidRDefault="0009426B" w:rsidP="0009426B">
      <w:pPr>
        <w:ind w:left="426"/>
        <w:rPr>
          <w:szCs w:val="24"/>
        </w:rPr>
      </w:pPr>
      <w:r w:rsidRPr="00BD5F0A">
        <w:rPr>
          <w:szCs w:val="24"/>
        </w:rPr>
        <w:t xml:space="preserve">Konstrukce armatur musí zaručit těsné uzavření! </w:t>
      </w:r>
    </w:p>
    <w:p w:rsidR="0009426B" w:rsidRPr="00BD5F0A" w:rsidRDefault="0009426B" w:rsidP="0009426B">
      <w:pPr>
        <w:ind w:left="426"/>
        <w:rPr>
          <w:u w:val="single"/>
        </w:rPr>
      </w:pPr>
      <w:bookmarkStart w:id="75" w:name="_Toc390328592"/>
      <w:bookmarkEnd w:id="72"/>
      <w:bookmarkEnd w:id="73"/>
      <w:bookmarkEnd w:id="74"/>
      <w:r w:rsidRPr="00BD5F0A">
        <w:rPr>
          <w:u w:val="single"/>
        </w:rPr>
        <w:t>Požadavky na technologii výměníkových stanic</w:t>
      </w:r>
      <w:bookmarkEnd w:id="75"/>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výměníkové bloky pro topnou vodu s celonerezovými deskovými výměníky různého výkonu, s úpravou provedení a vybavením armaturami, gumovými kompenzátory potrubí (v případě že oběhové čerpadlo je součástí bloku). Z důvodu montáže do sklepních prostor požadována dvoudílná konstrukce rámu bloku.</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bloky pro ohřev celonerezové deskové výměníky tepla různého výkonu a průtočnými kanálky mezi deskami vhodnými pro teplou vodu, nabíjecí čerpadlo bronzové min. třístupňové o požadovaných parametrech.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topná voda - oběhová čerpadla s elektronickou regulací výkonu a integrovaným frekvenčním měničem otáček a snímačem dif. tlaku. S funkcí Autoadapt, nebo FLOWadapt přip. těmto funkcím podobné.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cirkulační čerpadla bronzová, převážně třístupňová regulace otáček pro rozvody teplé vody</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expanzní membránové nádoby pro PN 6 bar</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armatury na priméru kulové uzavírací kohouty přivařovací, přírubové nebo závitové (do DN 25), pro parametry do 140°C a PN 25 bar. Celosvařovaná konstrukce, nerezová plovoucí koule, teflonová sedla tvrzena uhlíkem. Do DN 100 vč. pákové, nad DN 100 vč. s ručním převodem.</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na sekundéru armatury mezipřírubové klapky, </w:t>
      </w:r>
      <w:r w:rsidR="0009426B" w:rsidRPr="00BD5F0A">
        <w:tab/>
        <w:t xml:space="preserve">těleso tvárná litina, hřídel-nerezová ocel, disk klapky tvárná litina, přip. nerezová ocel, oboustranně těsná do DN 100 pákové, od DN 125 s ručním převodem,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zpětné klapky - utěsnění klapky pružinou, těleso z mosazi CuZn do DN 100, od DN 125 ze šedé litiny</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filtry se šikmým sedlem, s jemným nerez sítem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kulové kohouty se speciálně tvarovanou koulí proti zanášení inkrusty, plnoprůtokové pro provozní teplotu do 1</w:t>
      </w:r>
      <w:r w:rsidR="0009426B">
        <w:t>40</w:t>
      </w:r>
      <w:r w:rsidR="0009426B" w:rsidRPr="00BD5F0A">
        <w:t xml:space="preserve"> °C</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akumulační nádrže teplé vody nerez  vč. prefa izolace z </w:t>
      </w:r>
      <w:proofErr w:type="gramStart"/>
      <w:r w:rsidR="0009426B" w:rsidRPr="00BD5F0A">
        <w:t>PUR</w:t>
      </w:r>
      <w:proofErr w:type="gramEnd"/>
      <w:r w:rsidR="0009426B" w:rsidRPr="00BD5F0A">
        <w:t xml:space="preserve"> pěny, s nerez návarky dle PD pro připojení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izolace potrubí - potrubní pouzdra s </w:t>
      </w:r>
      <w:proofErr w:type="gramStart"/>
      <w:r w:rsidR="0009426B" w:rsidRPr="00BD5F0A">
        <w:t>Al</w:t>
      </w:r>
      <w:proofErr w:type="gramEnd"/>
      <w:r w:rsidR="0009426B" w:rsidRPr="00BD5F0A">
        <w:t>.</w:t>
      </w:r>
      <w:proofErr w:type="gramStart"/>
      <w:r w:rsidR="0009426B" w:rsidRPr="00BD5F0A">
        <w:t>fólií</w:t>
      </w:r>
      <w:proofErr w:type="gramEnd"/>
      <w:r w:rsidR="0009426B" w:rsidRPr="00BD5F0A">
        <w:t>. Pro malé DN výjimečně a pro rozvody TV potrubní hadice. Armatury na straně HV, ÚT a TV budou opatřeny snímatelnou izolací</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expanzní membránové nádoby pro studenou vodu PN 16</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plastové potrubí PPr, PN 20, svar polyfůze, </w:t>
      </w:r>
    </w:p>
    <w:p w:rsidR="0009426B" w:rsidRPr="00BD5F0A" w:rsidRDefault="00702797" w:rsidP="00702797">
      <w:pPr>
        <w:pStyle w:val="Odrka"/>
        <w:numPr>
          <w:ilvl w:val="0"/>
          <w:numId w:val="0"/>
        </w:numPr>
        <w:ind w:left="851" w:hanging="360"/>
        <w:rPr>
          <w:rFonts w:cs="Arial"/>
        </w:rPr>
      </w:pPr>
      <w:r w:rsidRPr="00BD5F0A">
        <w:rPr>
          <w:rFonts w:ascii="Symbol" w:hAnsi="Symbol" w:cs="Arial"/>
        </w:rPr>
        <w:t></w:t>
      </w:r>
      <w:r w:rsidRPr="00BD5F0A">
        <w:rPr>
          <w:rFonts w:ascii="Symbol" w:hAnsi="Symbol" w:cs="Arial"/>
        </w:rPr>
        <w:tab/>
      </w:r>
      <w:r w:rsidR="0009426B" w:rsidRPr="00BD5F0A">
        <w:t xml:space="preserve">veškeré jímky - nerez materiál </w:t>
      </w:r>
      <w:r w:rsidR="0009426B" w:rsidRPr="00BD5F0A">
        <w:rPr>
          <w:rFonts w:ascii="Cambria Math" w:hAnsi="Cambria Math" w:cs="Cambria Math"/>
        </w:rPr>
        <w:t>∅</w:t>
      </w:r>
      <w:r w:rsidR="0009426B" w:rsidRPr="00BD5F0A">
        <w:t xml:space="preserve"> pr</w:t>
      </w:r>
      <w:r w:rsidR="0009426B" w:rsidRPr="00BD5F0A">
        <w:rPr>
          <w:rFonts w:cs="Arial"/>
        </w:rPr>
        <w:t>ů</w:t>
      </w:r>
      <w:r w:rsidR="0009426B" w:rsidRPr="00BD5F0A">
        <w:t>m</w:t>
      </w:r>
      <w:r w:rsidR="0009426B" w:rsidRPr="00BD5F0A">
        <w:rPr>
          <w:rFonts w:cs="Arial"/>
        </w:rPr>
        <w:t>ě</w:t>
      </w:r>
      <w:r w:rsidR="0009426B" w:rsidRPr="00BD5F0A">
        <w:t>r, z</w:t>
      </w:r>
      <w:r w:rsidR="0009426B" w:rsidRPr="00BD5F0A">
        <w:rPr>
          <w:rFonts w:cs="Arial"/>
        </w:rPr>
        <w:t>á</w:t>
      </w:r>
      <w:r w:rsidR="0009426B" w:rsidRPr="00BD5F0A">
        <w:t>vit a d</w:t>
      </w:r>
      <w:r w:rsidR="0009426B" w:rsidRPr="00BD5F0A">
        <w:rPr>
          <w:rFonts w:cs="Arial"/>
        </w:rPr>
        <w:t>é</w:t>
      </w:r>
      <w:r w:rsidR="0009426B" w:rsidRPr="00BD5F0A">
        <w:t>lka individu</w:t>
      </w:r>
      <w:r w:rsidR="0009426B" w:rsidRPr="00BD5F0A">
        <w:rPr>
          <w:rFonts w:cs="Arial"/>
        </w:rPr>
        <w:t>á</w:t>
      </w:r>
      <w:r w:rsidR="0009426B" w:rsidRPr="00BD5F0A">
        <w:t>ln</w:t>
      </w:r>
      <w:r w:rsidR="0009426B" w:rsidRPr="00BD5F0A">
        <w:rPr>
          <w:rFonts w:cs="Arial"/>
        </w:rPr>
        <w:t>ě</w:t>
      </w:r>
      <w:r w:rsidR="0009426B" w:rsidRPr="00BD5F0A">
        <w:t xml:space="preserve"> dle PD</w:t>
      </w:r>
    </w:p>
    <w:p w:rsidR="0009426B" w:rsidRPr="00BD5F0A" w:rsidRDefault="00702797" w:rsidP="00702797">
      <w:pPr>
        <w:pStyle w:val="Odrka"/>
        <w:numPr>
          <w:ilvl w:val="0"/>
          <w:numId w:val="0"/>
        </w:numPr>
        <w:tabs>
          <w:tab w:val="left" w:pos="284"/>
        </w:tabs>
        <w:ind w:left="851" w:hanging="284"/>
        <w:rPr>
          <w:rFonts w:cs="Arial"/>
        </w:rPr>
      </w:pPr>
      <w:r w:rsidRPr="00BD5F0A">
        <w:rPr>
          <w:rFonts w:ascii="Symbol" w:hAnsi="Symbol" w:cs="Arial"/>
        </w:rPr>
        <w:t></w:t>
      </w:r>
      <w:r w:rsidRPr="00BD5F0A">
        <w:rPr>
          <w:rFonts w:ascii="Symbol" w:hAnsi="Symbol" w:cs="Arial"/>
        </w:rPr>
        <w:tab/>
      </w:r>
      <w:r w:rsidR="0009426B" w:rsidRPr="00BD5F0A">
        <w:rPr>
          <w:rFonts w:cs="Arial"/>
        </w:rPr>
        <w:t>uzavírací klapky (pro svislé výměníky) ruční pákové, s převodem, nebo elektropohonem, těsnící oběma směry, těleso, hřídel, disk, sedlo z nerezové oceli, pára do 250°C, horká voda do 140°C</w:t>
      </w:r>
    </w:p>
    <w:p w:rsidR="0009426B" w:rsidRPr="00BD5F0A" w:rsidRDefault="0009426B" w:rsidP="0009426B">
      <w:pPr>
        <w:spacing w:before="120"/>
        <w:ind w:left="851"/>
        <w:rPr>
          <w:u w:val="single"/>
        </w:rPr>
      </w:pPr>
      <w:bookmarkStart w:id="76" w:name="_Toc390328593"/>
      <w:r w:rsidRPr="00BD5F0A">
        <w:rPr>
          <w:u w:val="single"/>
        </w:rPr>
        <w:t xml:space="preserve">Požadavky na zdravotní techniku </w:t>
      </w:r>
      <w:bookmarkEnd w:id="76"/>
      <w:r w:rsidRPr="00BD5F0A">
        <w:rPr>
          <w:u w:val="single"/>
        </w:rPr>
        <w:t>VS/KPS</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 xml:space="preserve">potrubí vodovodní plastové z rozvětveného polypropylenu svar polyfuze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armatury - kulový kohout plnoprůtokový závitový se speciálně tvarovanou koulí proti zanášení inkrusty, pro provozní teplotu do 120 °C</w:t>
      </w:r>
    </w:p>
    <w:p w:rsidR="0009426B" w:rsidRPr="00BD5F0A" w:rsidRDefault="00702797" w:rsidP="00702797">
      <w:pPr>
        <w:pStyle w:val="Odrka"/>
        <w:numPr>
          <w:ilvl w:val="0"/>
          <w:numId w:val="0"/>
        </w:numPr>
        <w:ind w:left="851" w:hanging="360"/>
      </w:pPr>
      <w:r w:rsidRPr="00BD5F0A">
        <w:rPr>
          <w:rFonts w:ascii="Symbol" w:hAnsi="Symbol"/>
        </w:rPr>
        <w:lastRenderedPageBreak/>
        <w:t></w:t>
      </w:r>
      <w:r w:rsidRPr="00BD5F0A">
        <w:rPr>
          <w:rFonts w:ascii="Symbol" w:hAnsi="Symbol"/>
        </w:rPr>
        <w:tab/>
      </w:r>
      <w:r w:rsidR="0009426B" w:rsidRPr="00BD5F0A">
        <w:t xml:space="preserve">spoj rozebíratelný z potrubí vodovodního plastového z rozvětveného polypropylenu svar polyfuze, fitinky a veškeré šroubové spoje mosazné </w:t>
      </w:r>
    </w:p>
    <w:p w:rsidR="0009426B" w:rsidRPr="00BD5F0A" w:rsidRDefault="00702797" w:rsidP="00702797">
      <w:pPr>
        <w:pStyle w:val="Odrka"/>
        <w:numPr>
          <w:ilvl w:val="0"/>
          <w:numId w:val="0"/>
        </w:numPr>
        <w:ind w:left="851" w:hanging="360"/>
      </w:pPr>
      <w:r w:rsidRPr="00BD5F0A">
        <w:rPr>
          <w:rFonts w:ascii="Symbol" w:hAnsi="Symbol"/>
        </w:rPr>
        <w:t></w:t>
      </w:r>
      <w:r w:rsidRPr="00BD5F0A">
        <w:rPr>
          <w:rFonts w:ascii="Symbol" w:hAnsi="Symbol"/>
        </w:rPr>
        <w:tab/>
      </w:r>
      <w:r w:rsidR="0009426B" w:rsidRPr="00BD5F0A">
        <w:t>filtr závitový</w:t>
      </w:r>
    </w:p>
    <w:p w:rsidR="00D97560" w:rsidRPr="00BC17AC" w:rsidRDefault="00702797" w:rsidP="00702797">
      <w:pPr>
        <w:pStyle w:val="Nadpis1"/>
        <w:numPr>
          <w:ilvl w:val="0"/>
          <w:numId w:val="0"/>
        </w:numPr>
        <w:ind w:left="1134" w:hanging="1134"/>
      </w:pPr>
      <w:bookmarkStart w:id="77" w:name="_Toc468976747"/>
      <w:r w:rsidRPr="00BC17AC">
        <w:rPr>
          <w:caps w:val="0"/>
          <w:color w:val="000000"/>
        </w:rPr>
        <w:t>7.</w:t>
      </w:r>
      <w:r w:rsidRPr="00BC17AC">
        <w:rPr>
          <w:caps w:val="0"/>
          <w:color w:val="000000"/>
        </w:rPr>
        <w:tab/>
      </w:r>
      <w:r w:rsidR="00D97560" w:rsidRPr="00BC17AC">
        <w:t>Garantované parametry:</w:t>
      </w:r>
      <w:bookmarkEnd w:id="77"/>
    </w:p>
    <w:p w:rsidR="00D97560" w:rsidRPr="00BC17AC" w:rsidRDefault="00D97560">
      <w:pPr>
        <w:jc w:val="both"/>
      </w:pPr>
      <w:r w:rsidRPr="00BC17AC">
        <w:t xml:space="preserve">Dodané </w:t>
      </w:r>
      <w:r w:rsidRPr="00BC17AC">
        <w:rPr>
          <w:smallCaps/>
        </w:rPr>
        <w:t>dílo</w:t>
      </w:r>
      <w:r w:rsidRPr="00BC17AC">
        <w:t xml:space="preserve"> bude splňovat níže uvedené parametry a funkce:</w:t>
      </w:r>
    </w:p>
    <w:p w:rsidR="00D97560" w:rsidRPr="0009426B" w:rsidRDefault="00702797" w:rsidP="00702797">
      <w:pPr>
        <w:pStyle w:val="Nadpis2"/>
        <w:numPr>
          <w:ilvl w:val="0"/>
          <w:numId w:val="0"/>
        </w:numPr>
        <w:ind w:left="1134" w:hanging="1134"/>
      </w:pPr>
      <w:bookmarkStart w:id="78" w:name="_Toc468976748"/>
      <w:r w:rsidRPr="0009426B">
        <w:t>7.1</w:t>
      </w:r>
      <w:r w:rsidRPr="0009426B">
        <w:tab/>
      </w:r>
      <w:r w:rsidR="00D97560" w:rsidRPr="0009426B">
        <w:t>Potrubí</w:t>
      </w:r>
      <w:bookmarkEnd w:id="78"/>
    </w:p>
    <w:tbl>
      <w:tblPr>
        <w:tblW w:w="9356" w:type="dxa"/>
        <w:tblInd w:w="-72" w:type="dxa"/>
        <w:tblLayout w:type="fixed"/>
        <w:tblCellMar>
          <w:left w:w="0" w:type="dxa"/>
          <w:right w:w="0" w:type="dxa"/>
        </w:tblCellMar>
        <w:tblLook w:val="0000"/>
      </w:tblPr>
      <w:tblGrid>
        <w:gridCol w:w="3118"/>
        <w:gridCol w:w="188"/>
        <w:gridCol w:w="2931"/>
        <w:gridCol w:w="330"/>
        <w:gridCol w:w="2789"/>
      </w:tblGrid>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r w:rsidRPr="0009426B">
              <w:t>Nejvyšší přípustná elektrická vodivost pro nové potrubí je 5 µS/km (5 mikrosiemens na kilometr délky detekčního vodiče).</w:t>
            </w:r>
          </w:p>
        </w:tc>
      </w:tr>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tc>
      </w:tr>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r w:rsidRPr="0009426B">
              <w:t>Následující tabulka ukazuje přípustné hodnoty vodivosti, resp. odporu, přepočtené dle tohoto pravidla pro různé délky monitorovaného úseku:</w:t>
            </w:r>
          </w:p>
        </w:tc>
      </w:tr>
      <w:tr w:rsidR="00D97560" w:rsidRPr="0009426B">
        <w:trPr>
          <w:trHeight w:val="270"/>
        </w:trPr>
        <w:tc>
          <w:tcPr>
            <w:tcW w:w="3306" w:type="dxa"/>
            <w:gridSpan w:val="2"/>
            <w:noWrap/>
            <w:tcMar>
              <w:top w:w="0" w:type="dxa"/>
              <w:left w:w="70" w:type="dxa"/>
              <w:bottom w:w="0" w:type="dxa"/>
              <w:right w:w="70" w:type="dxa"/>
            </w:tcMar>
            <w:vAlign w:val="bottom"/>
          </w:tcPr>
          <w:p w:rsidR="00D97560" w:rsidRPr="0009426B" w:rsidRDefault="00D97560">
            <w:pPr>
              <w:rPr>
                <w:rFonts w:cs="Arial"/>
                <w:szCs w:val="22"/>
              </w:rPr>
            </w:pPr>
          </w:p>
        </w:tc>
        <w:tc>
          <w:tcPr>
            <w:tcW w:w="3261" w:type="dxa"/>
            <w:gridSpan w:val="2"/>
            <w:noWrap/>
            <w:tcMar>
              <w:top w:w="0" w:type="dxa"/>
              <w:left w:w="70" w:type="dxa"/>
              <w:bottom w:w="0" w:type="dxa"/>
              <w:right w:w="70" w:type="dxa"/>
            </w:tcMar>
            <w:vAlign w:val="bottom"/>
          </w:tcPr>
          <w:p w:rsidR="00D97560" w:rsidRPr="0009426B" w:rsidRDefault="00D97560">
            <w:pPr>
              <w:rPr>
                <w:rFonts w:cs="Arial"/>
                <w:szCs w:val="22"/>
              </w:rPr>
            </w:pPr>
          </w:p>
        </w:tc>
        <w:tc>
          <w:tcPr>
            <w:tcW w:w="2789" w:type="dxa"/>
            <w:noWrap/>
            <w:tcMar>
              <w:top w:w="0" w:type="dxa"/>
              <w:left w:w="70" w:type="dxa"/>
              <w:bottom w:w="0" w:type="dxa"/>
              <w:right w:w="70" w:type="dxa"/>
            </w:tcMar>
            <w:vAlign w:val="bottom"/>
          </w:tcPr>
          <w:p w:rsidR="00D97560" w:rsidRPr="0009426B" w:rsidRDefault="00D97560">
            <w:pPr>
              <w:rPr>
                <w:rFonts w:cs="Arial"/>
                <w:szCs w:val="22"/>
              </w:rPr>
            </w:pPr>
          </w:p>
        </w:tc>
      </w:tr>
      <w:tr w:rsidR="00D97560" w:rsidRPr="0009426B">
        <w:trPr>
          <w:trHeight w:val="770"/>
        </w:trPr>
        <w:tc>
          <w:tcPr>
            <w:tcW w:w="3118" w:type="dxa"/>
            <w:tcBorders>
              <w:top w:val="single" w:sz="8" w:space="0" w:color="auto"/>
              <w:left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Délka monitorovaného úseku detekčního vodiče (m)</w:t>
            </w:r>
          </w:p>
        </w:tc>
        <w:tc>
          <w:tcPr>
            <w:tcW w:w="3119" w:type="dxa"/>
            <w:gridSpan w:val="2"/>
            <w:tcBorders>
              <w:top w:val="single" w:sz="8" w:space="0" w:color="auto"/>
              <w:left w:val="nil"/>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 xml:space="preserve">maximální elektrická vodivost pro nové potrubí [µS] </w:t>
            </w:r>
          </w:p>
        </w:tc>
        <w:tc>
          <w:tcPr>
            <w:tcW w:w="3119" w:type="dxa"/>
            <w:gridSpan w:val="2"/>
            <w:tcBorders>
              <w:top w:val="single" w:sz="8" w:space="0" w:color="auto"/>
              <w:left w:val="nil"/>
              <w:right w:val="single" w:sz="8" w:space="0" w:color="auto"/>
            </w:tcBorders>
            <w:noWrap/>
            <w:tcMar>
              <w:top w:w="0" w:type="dxa"/>
              <w:left w:w="70" w:type="dxa"/>
              <w:bottom w:w="0" w:type="dxa"/>
              <w:right w:w="70" w:type="dxa"/>
            </w:tcMar>
          </w:tcPr>
          <w:p w:rsidR="00D97560" w:rsidRPr="0009426B" w:rsidRDefault="00D97560">
            <w:pPr>
              <w:jc w:val="center"/>
              <w:rPr>
                <w:rFonts w:cs="Arial"/>
                <w:szCs w:val="22"/>
              </w:rPr>
            </w:pPr>
            <w:r w:rsidRPr="0009426B">
              <w:rPr>
                <w:rFonts w:cs="Arial"/>
                <w:szCs w:val="22"/>
              </w:rPr>
              <w:t xml:space="preserve">minimální elektrický odpor pro nové potrubí </w:t>
            </w:r>
            <w:r w:rsidRPr="0009426B">
              <w:rPr>
                <w:rFonts w:cs="Arial"/>
                <w:szCs w:val="22"/>
              </w:rPr>
              <w:br/>
              <w:t>[kOhm]</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0,5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400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r>
      <w:tr w:rsidR="00D97560" w:rsidRPr="00BC17AC">
        <w:trPr>
          <w:trHeight w:val="270"/>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BC17AC" w:rsidRDefault="00D97560">
            <w:pPr>
              <w:jc w:val="center"/>
              <w:rPr>
                <w:rFonts w:cs="Arial"/>
                <w:szCs w:val="22"/>
              </w:rPr>
            </w:pPr>
            <w:r w:rsidRPr="0009426B">
              <w:rPr>
                <w:rFonts w:cs="Arial"/>
                <w:szCs w:val="22"/>
              </w:rPr>
              <w:t>100</w:t>
            </w:r>
          </w:p>
        </w:tc>
      </w:tr>
    </w:tbl>
    <w:p w:rsidR="00D97560" w:rsidRPr="0009426B" w:rsidRDefault="00702797" w:rsidP="00702797">
      <w:pPr>
        <w:pStyle w:val="Nadpis2"/>
        <w:numPr>
          <w:ilvl w:val="0"/>
          <w:numId w:val="0"/>
        </w:numPr>
        <w:ind w:left="1134" w:hanging="1134"/>
      </w:pPr>
      <w:bookmarkStart w:id="79" w:name="_Toc468976749"/>
      <w:r w:rsidRPr="0009426B">
        <w:t>7.2</w:t>
      </w:r>
      <w:r w:rsidRPr="0009426B">
        <w:tab/>
      </w:r>
      <w:r w:rsidR="00D97560" w:rsidRPr="0009426B">
        <w:t>MaR</w:t>
      </w:r>
      <w:bookmarkEnd w:id="79"/>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1)</w:t>
      </w:r>
      <w:r w:rsidRPr="00736EA6">
        <w:rPr>
          <w:sz w:val="22"/>
          <w:szCs w:val="22"/>
        </w:rPr>
        <w:tab/>
        <w:t xml:space="preserve">rezervy kompaktního regulátoru (každého typu vstupního a výstupního signálu) </w:t>
      </w:r>
    </w:p>
    <w:p w:rsidR="0009426B" w:rsidRPr="00736EA6" w:rsidRDefault="0009426B" w:rsidP="0009426B">
      <w:pPr>
        <w:pStyle w:val="Zkladntext"/>
        <w:tabs>
          <w:tab w:val="left" w:pos="720"/>
          <w:tab w:val="left" w:pos="7088"/>
        </w:tabs>
        <w:ind w:left="720" w:hanging="360"/>
        <w:rPr>
          <w:sz w:val="22"/>
          <w:szCs w:val="22"/>
        </w:rPr>
      </w:pPr>
      <w:r w:rsidRPr="00736EA6">
        <w:rPr>
          <w:sz w:val="22"/>
          <w:szCs w:val="22"/>
        </w:rPr>
        <w:t>a)</w:t>
      </w:r>
      <w:r w:rsidRPr="00736EA6">
        <w:rPr>
          <w:sz w:val="22"/>
          <w:szCs w:val="22"/>
        </w:rPr>
        <w:tab/>
        <w:t>pro řízení každé KPS min. ………………………….…………………1 ks</w:t>
      </w:r>
    </w:p>
    <w:p w:rsidR="0009426B" w:rsidRPr="00736EA6" w:rsidRDefault="0009426B" w:rsidP="0009426B">
      <w:pPr>
        <w:pStyle w:val="Zkladntext"/>
        <w:tabs>
          <w:tab w:val="left" w:pos="7088"/>
        </w:tabs>
        <w:ind w:firstLine="360"/>
        <w:rPr>
          <w:sz w:val="22"/>
          <w:szCs w:val="22"/>
        </w:rPr>
      </w:pPr>
      <w:proofErr w:type="gramStart"/>
      <w:r>
        <w:rPr>
          <w:sz w:val="22"/>
          <w:szCs w:val="22"/>
        </w:rPr>
        <w:t>b)   pro</w:t>
      </w:r>
      <w:proofErr w:type="gramEnd"/>
      <w:r>
        <w:rPr>
          <w:sz w:val="22"/>
          <w:szCs w:val="22"/>
        </w:rPr>
        <w:t xml:space="preserve"> řízení </w:t>
      </w:r>
      <w:r w:rsidRPr="00736EA6">
        <w:rPr>
          <w:sz w:val="22"/>
          <w:szCs w:val="22"/>
        </w:rPr>
        <w:t>VS min. ……………………… ……………………………</w:t>
      </w:r>
      <w:r>
        <w:rPr>
          <w:sz w:val="22"/>
          <w:szCs w:val="22"/>
        </w:rPr>
        <w:tab/>
      </w:r>
      <w:r w:rsidRPr="00736EA6">
        <w:rPr>
          <w:sz w:val="22"/>
          <w:szCs w:val="22"/>
        </w:rPr>
        <w:t xml:space="preserve">2 ks </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2)</w:t>
      </w:r>
      <w:r w:rsidRPr="00736EA6">
        <w:rPr>
          <w:sz w:val="22"/>
          <w:szCs w:val="22"/>
        </w:rPr>
        <w:tab/>
        <w:t>rezerva času systému</w:t>
      </w:r>
      <w:r>
        <w:rPr>
          <w:sz w:val="22"/>
          <w:szCs w:val="22"/>
        </w:rPr>
        <w:t xml:space="preserve"> řídící stanice …………………………………</w:t>
      </w:r>
      <w:proofErr w:type="gramStart"/>
      <w:r>
        <w:rPr>
          <w:sz w:val="22"/>
          <w:szCs w:val="22"/>
        </w:rPr>
        <w:t>…..</w:t>
      </w:r>
      <w:r>
        <w:rPr>
          <w:sz w:val="22"/>
          <w:szCs w:val="22"/>
        </w:rPr>
        <w:tab/>
      </w:r>
      <w:r w:rsidRPr="00736EA6">
        <w:rPr>
          <w:sz w:val="22"/>
          <w:szCs w:val="22"/>
        </w:rPr>
        <w:t>min.</w:t>
      </w:r>
      <w:proofErr w:type="gramEnd"/>
      <w:r w:rsidRPr="00736EA6">
        <w:rPr>
          <w:sz w:val="22"/>
          <w:szCs w:val="22"/>
        </w:rPr>
        <w:t xml:space="preserve"> 30%</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3)</w:t>
      </w:r>
      <w:r w:rsidRPr="00736EA6">
        <w:rPr>
          <w:sz w:val="22"/>
          <w:szCs w:val="22"/>
        </w:rPr>
        <w:tab/>
        <w:t>cyklus výpočtu algoritmů</w:t>
      </w:r>
      <w:r>
        <w:rPr>
          <w:sz w:val="22"/>
          <w:szCs w:val="22"/>
        </w:rPr>
        <w:t xml:space="preserve"> binárního řízení ……………………………</w:t>
      </w:r>
      <w:proofErr w:type="gramStart"/>
      <w:r>
        <w:rPr>
          <w:sz w:val="22"/>
          <w:szCs w:val="22"/>
        </w:rPr>
        <w:t>…</w:t>
      </w:r>
      <w:proofErr w:type="gramEnd"/>
      <w:r>
        <w:rPr>
          <w:sz w:val="22"/>
          <w:szCs w:val="22"/>
        </w:rPr>
        <w:t>.</w:t>
      </w:r>
      <w:proofErr w:type="gramStart"/>
      <w:r w:rsidRPr="00736EA6">
        <w:rPr>
          <w:sz w:val="22"/>
          <w:szCs w:val="22"/>
        </w:rPr>
        <w:t>do</w:t>
      </w:r>
      <w:proofErr w:type="gramEnd"/>
      <w:r w:rsidRPr="00736EA6">
        <w:rPr>
          <w:sz w:val="22"/>
          <w:szCs w:val="22"/>
        </w:rPr>
        <w:t xml:space="preserve"> 300 ms</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4)</w:t>
      </w:r>
      <w:r w:rsidRPr="00736EA6">
        <w:rPr>
          <w:sz w:val="22"/>
          <w:szCs w:val="22"/>
        </w:rPr>
        <w:tab/>
        <w:t>cyklus výpočtu reg</w:t>
      </w:r>
      <w:r>
        <w:rPr>
          <w:sz w:val="22"/>
          <w:szCs w:val="22"/>
        </w:rPr>
        <w:t>ulačních smyček …………………………………</w:t>
      </w:r>
      <w:proofErr w:type="gramStart"/>
      <w:r>
        <w:rPr>
          <w:sz w:val="22"/>
          <w:szCs w:val="22"/>
        </w:rPr>
        <w:t>…..</w:t>
      </w:r>
      <w:r>
        <w:rPr>
          <w:sz w:val="22"/>
          <w:szCs w:val="22"/>
        </w:rPr>
        <w:tab/>
      </w:r>
      <w:r w:rsidRPr="00736EA6">
        <w:rPr>
          <w:sz w:val="22"/>
          <w:szCs w:val="22"/>
        </w:rPr>
        <w:t>do</w:t>
      </w:r>
      <w:proofErr w:type="gramEnd"/>
      <w:r w:rsidRPr="00736EA6">
        <w:rPr>
          <w:sz w:val="22"/>
          <w:szCs w:val="22"/>
        </w:rPr>
        <w:t xml:space="preserve"> 500 ms</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5)</w:t>
      </w:r>
      <w:r w:rsidRPr="00736EA6">
        <w:rPr>
          <w:sz w:val="22"/>
          <w:szCs w:val="22"/>
        </w:rPr>
        <w:tab/>
        <w:t>časové rozlišení sekvence událostí ………………………………………do 100 ms</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6)</w:t>
      </w:r>
      <w:r w:rsidRPr="00736EA6">
        <w:rPr>
          <w:sz w:val="22"/>
          <w:szCs w:val="22"/>
        </w:rPr>
        <w:tab/>
        <w:t>rezervní kapacita pro každý typ vst</w:t>
      </w:r>
      <w:r>
        <w:rPr>
          <w:sz w:val="22"/>
          <w:szCs w:val="22"/>
        </w:rPr>
        <w:t xml:space="preserve">upního nebo výstupního </w:t>
      </w:r>
      <w:proofErr w:type="gramStart"/>
      <w:r>
        <w:rPr>
          <w:sz w:val="22"/>
          <w:szCs w:val="22"/>
        </w:rPr>
        <w:t>signálu...</w:t>
      </w:r>
      <w:r>
        <w:rPr>
          <w:sz w:val="22"/>
          <w:szCs w:val="22"/>
        </w:rPr>
        <w:tab/>
      </w:r>
      <w:r w:rsidRPr="00736EA6">
        <w:rPr>
          <w:sz w:val="22"/>
          <w:szCs w:val="22"/>
        </w:rPr>
        <w:t>min</w:t>
      </w:r>
      <w:proofErr w:type="gramEnd"/>
      <w:r w:rsidRPr="00736EA6">
        <w:rPr>
          <w:sz w:val="22"/>
          <w:szCs w:val="22"/>
        </w:rPr>
        <w:t xml:space="preserve"> 10%</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7)</w:t>
      </w:r>
      <w:r w:rsidRPr="00736EA6">
        <w:rPr>
          <w:sz w:val="22"/>
          <w:szCs w:val="22"/>
        </w:rPr>
        <w:tab/>
        <w:t>rezervní kapacita pro každý t</w:t>
      </w:r>
      <w:r>
        <w:rPr>
          <w:sz w:val="22"/>
          <w:szCs w:val="22"/>
        </w:rPr>
        <w:t>yp komunikačního rozhraní ……………</w:t>
      </w:r>
      <w:r>
        <w:rPr>
          <w:sz w:val="22"/>
          <w:szCs w:val="22"/>
        </w:rPr>
        <w:tab/>
      </w:r>
      <w:r w:rsidRPr="00736EA6">
        <w:rPr>
          <w:sz w:val="22"/>
          <w:szCs w:val="22"/>
        </w:rPr>
        <w:t>min. 10%</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8)</w:t>
      </w:r>
      <w:r w:rsidRPr="00736EA6">
        <w:rPr>
          <w:sz w:val="22"/>
          <w:szCs w:val="22"/>
        </w:rPr>
        <w:tab/>
        <w:t xml:space="preserve">další rozšíření kapacity přidáním zásuvných modulů bez nutnosti </w:t>
      </w:r>
      <w:r w:rsidRPr="00736EA6">
        <w:rPr>
          <w:sz w:val="22"/>
          <w:szCs w:val="22"/>
        </w:rPr>
        <w:br/>
        <w:t>modifikace základního software systému ………………………………</w:t>
      </w:r>
      <w:r>
        <w:rPr>
          <w:sz w:val="22"/>
          <w:szCs w:val="22"/>
        </w:rPr>
        <w:tab/>
      </w:r>
      <w:proofErr w:type="gramStart"/>
      <w:r>
        <w:rPr>
          <w:sz w:val="22"/>
          <w:szCs w:val="22"/>
        </w:rPr>
        <w:t>m</w:t>
      </w:r>
      <w:r w:rsidRPr="00736EA6">
        <w:rPr>
          <w:sz w:val="22"/>
          <w:szCs w:val="22"/>
        </w:rPr>
        <w:t>in.10%</w:t>
      </w:r>
      <w:proofErr w:type="gramEnd"/>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9)</w:t>
      </w:r>
      <w:r w:rsidRPr="00736EA6">
        <w:rPr>
          <w:sz w:val="22"/>
          <w:szCs w:val="22"/>
        </w:rPr>
        <w:tab/>
        <w:t xml:space="preserve">přesnost regulace </w:t>
      </w:r>
      <w:r>
        <w:rPr>
          <w:sz w:val="22"/>
          <w:szCs w:val="22"/>
        </w:rPr>
        <w:t>ÚT</w:t>
      </w:r>
      <w:r w:rsidRPr="00736EA6">
        <w:rPr>
          <w:sz w:val="22"/>
          <w:szCs w:val="22"/>
        </w:rPr>
        <w:t xml:space="preserve"> v ustáleném stavu ……………………</w:t>
      </w:r>
      <w:proofErr w:type="gramStart"/>
      <w:r w:rsidRPr="00736EA6">
        <w:rPr>
          <w:sz w:val="22"/>
          <w:szCs w:val="22"/>
        </w:rPr>
        <w:t>…..…</w:t>
      </w:r>
      <w:proofErr w:type="gramEnd"/>
      <w:r w:rsidRPr="00736EA6">
        <w:rPr>
          <w:sz w:val="22"/>
          <w:szCs w:val="22"/>
        </w:rPr>
        <w:t>……1 °C</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10)</w:t>
      </w:r>
      <w:r w:rsidRPr="00736EA6">
        <w:rPr>
          <w:sz w:val="22"/>
          <w:szCs w:val="22"/>
        </w:rPr>
        <w:tab/>
        <w:t>přesnost regulace TV v ustáleném stavu ………………………………1 °C</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11)</w:t>
      </w:r>
      <w:r w:rsidRPr="00736EA6">
        <w:rPr>
          <w:sz w:val="22"/>
          <w:szCs w:val="22"/>
        </w:rPr>
        <w:tab/>
        <w:t>přesnost regulace TV při maximálním odběru …………………………5 °C</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lastRenderedPageBreak/>
        <w:t>12)</w:t>
      </w:r>
      <w:r w:rsidRPr="00736EA6">
        <w:rPr>
          <w:sz w:val="22"/>
          <w:szCs w:val="22"/>
        </w:rPr>
        <w:tab/>
        <w:t>rychlost přenosu technologických změn na dis</w:t>
      </w:r>
      <w:r>
        <w:rPr>
          <w:sz w:val="22"/>
          <w:szCs w:val="22"/>
        </w:rPr>
        <w:t xml:space="preserve">pečink </w:t>
      </w:r>
      <w:proofErr w:type="gramStart"/>
      <w:r>
        <w:rPr>
          <w:sz w:val="22"/>
          <w:szCs w:val="22"/>
        </w:rPr>
        <w:t>TPI ....................6</w:t>
      </w:r>
      <w:r w:rsidRPr="00736EA6">
        <w:rPr>
          <w:sz w:val="22"/>
          <w:szCs w:val="22"/>
        </w:rPr>
        <w:t xml:space="preserve"> s</w:t>
      </w:r>
      <w:proofErr w:type="gramEnd"/>
    </w:p>
    <w:p w:rsidR="00D97560" w:rsidRPr="00BC17AC" w:rsidRDefault="00702797" w:rsidP="00702797">
      <w:pPr>
        <w:pStyle w:val="Nadpis1"/>
        <w:numPr>
          <w:ilvl w:val="0"/>
          <w:numId w:val="0"/>
        </w:numPr>
        <w:ind w:left="1134" w:hanging="1134"/>
      </w:pPr>
      <w:bookmarkStart w:id="80" w:name="_Toc468976750"/>
      <w:r w:rsidRPr="00BC17AC">
        <w:rPr>
          <w:caps w:val="0"/>
          <w:color w:val="000000"/>
        </w:rPr>
        <w:t>8.</w:t>
      </w:r>
      <w:r w:rsidRPr="00BC17AC">
        <w:rPr>
          <w:caps w:val="0"/>
          <w:color w:val="000000"/>
        </w:rPr>
        <w:tab/>
      </w:r>
      <w:r w:rsidR="00D97560" w:rsidRPr="00BC17AC">
        <w:t>Geodetické zaměření</w:t>
      </w:r>
      <w:bookmarkEnd w:id="80"/>
    </w:p>
    <w:p w:rsidR="0009426B" w:rsidRPr="00BC17AC" w:rsidRDefault="0009426B" w:rsidP="0009426B">
      <w:bookmarkStart w:id="81" w:name="_Toc390328600"/>
      <w:r w:rsidRPr="00BC17AC">
        <w:t xml:space="preserve">Geodetické zaměření nového teplovodního rozvodu bude zajišťovat </w:t>
      </w:r>
      <w:r w:rsidRPr="00BC17AC">
        <w:rPr>
          <w:smallCaps/>
        </w:rPr>
        <w:t>objednatel</w:t>
      </w:r>
      <w:r w:rsidRPr="00BC17AC">
        <w:t xml:space="preserve"> před zásypem </w:t>
      </w:r>
      <w:r w:rsidRPr="004635BA">
        <w:t xml:space="preserve">potrubí. </w:t>
      </w:r>
      <w:proofErr w:type="gramStart"/>
      <w:r w:rsidRPr="004635BA">
        <w:rPr>
          <w:smallCaps/>
        </w:rPr>
        <w:t>zhotovitel</w:t>
      </w:r>
      <w:proofErr w:type="gramEnd"/>
      <w:r w:rsidRPr="004635BA">
        <w:t xml:space="preserve"> proto oznámí minimálně 1 týden předem stavební připravenost k zásypu</w:t>
      </w:r>
      <w:r w:rsidRPr="00BC17AC">
        <w:t xml:space="preserve"> potrubí.</w:t>
      </w:r>
    </w:p>
    <w:p w:rsidR="00800E9D" w:rsidRPr="00BC17AC" w:rsidRDefault="00702797" w:rsidP="00702797">
      <w:pPr>
        <w:pStyle w:val="Nadpis1"/>
        <w:numPr>
          <w:ilvl w:val="0"/>
          <w:numId w:val="0"/>
        </w:numPr>
        <w:ind w:left="1134" w:hanging="1134"/>
      </w:pPr>
      <w:bookmarkStart w:id="82" w:name="_Toc468976751"/>
      <w:r w:rsidRPr="00BC17AC">
        <w:rPr>
          <w:caps w:val="0"/>
          <w:color w:val="000000"/>
        </w:rPr>
        <w:t>9.</w:t>
      </w:r>
      <w:r w:rsidRPr="00BC17AC">
        <w:rPr>
          <w:caps w:val="0"/>
          <w:color w:val="000000"/>
        </w:rPr>
        <w:tab/>
      </w:r>
      <w:r w:rsidR="00800E9D" w:rsidRPr="00BC17AC">
        <w:t>Zkoušky a uvádění do provozu</w:t>
      </w:r>
      <w:bookmarkEnd w:id="81"/>
      <w:bookmarkEnd w:id="82"/>
    </w:p>
    <w:p w:rsidR="0009426B" w:rsidRPr="00BC17AC" w:rsidRDefault="0009426B" w:rsidP="0009426B">
      <w:bookmarkStart w:id="83" w:name="_Toc390328601"/>
      <w:r w:rsidRPr="00BC17AC">
        <w:rPr>
          <w:smallCaps/>
        </w:rPr>
        <w:t>Zhotovitel</w:t>
      </w:r>
      <w:r w:rsidRPr="00BC17AC">
        <w:t xml:space="preserve"> ověří a prokáže požadovanou výkonnost a jakost </w:t>
      </w:r>
      <w:r w:rsidRPr="00BC17AC">
        <w:rPr>
          <w:smallCaps/>
        </w:rPr>
        <w:t>díla</w:t>
      </w:r>
      <w:r w:rsidRPr="00BC17AC">
        <w:t xml:space="preserve"> kontrolami a zkouškami, které budou prováděny na</w:t>
      </w:r>
      <w:r w:rsidRPr="00BC17AC">
        <w:rPr>
          <w:smallCaps/>
        </w:rPr>
        <w:t xml:space="preserve"> staveništi. </w:t>
      </w:r>
    </w:p>
    <w:p w:rsidR="0009426B" w:rsidRPr="00BC17AC" w:rsidRDefault="0009426B" w:rsidP="0009426B">
      <w:pPr>
        <w:rPr>
          <w:smallCaps/>
        </w:rPr>
      </w:pPr>
      <w:r w:rsidRPr="00BC17AC">
        <w:t xml:space="preserve">Veškeré kontroly, zkoušky a testy prováděné v souvislosti s přípravou a realizací </w:t>
      </w:r>
      <w:r w:rsidRPr="00BC17AC">
        <w:rPr>
          <w:smallCaps/>
        </w:rPr>
        <w:t>díla</w:t>
      </w:r>
      <w:r w:rsidRPr="00BC17AC">
        <w:t xml:space="preserve"> budou probíhat dle Plánu kontrol a zkoušek, který zpracuje </w:t>
      </w:r>
      <w:r w:rsidRPr="00BC17AC">
        <w:rPr>
          <w:smallCaps/>
        </w:rPr>
        <w:t>zhotovitel</w:t>
      </w:r>
      <w:r w:rsidRPr="00BC17AC">
        <w:t xml:space="preserve"> v souladu se </w:t>
      </w:r>
      <w:r w:rsidRPr="00BC17AC">
        <w:rPr>
          <w:smallCaps/>
        </w:rPr>
        <w:t>smlouvou</w:t>
      </w:r>
      <w:r w:rsidRPr="00BC17AC">
        <w:t xml:space="preserve">, zejména </w:t>
      </w:r>
      <w:r w:rsidRPr="000276D6">
        <w:rPr>
          <w:u w:val="single"/>
        </w:rPr>
        <w:t>čl. 24</w:t>
      </w:r>
      <w:r w:rsidRPr="000276D6">
        <w:rPr>
          <w:smallCaps/>
          <w:u w:val="single"/>
        </w:rPr>
        <w:t xml:space="preserve"> </w:t>
      </w:r>
      <w:r w:rsidRPr="00585681">
        <w:rPr>
          <w:smallCaps/>
          <w:u w:val="single"/>
        </w:rPr>
        <w:t>smlouvy</w:t>
      </w:r>
      <w:r w:rsidRPr="00585681">
        <w:rPr>
          <w:u w:val="single"/>
        </w:rPr>
        <w:t xml:space="preserve"> a s kap. 10 této Přílohy 1 </w:t>
      </w:r>
      <w:r w:rsidRPr="00585681">
        <w:rPr>
          <w:smallCaps/>
          <w:u w:val="single"/>
        </w:rPr>
        <w:t>smlouvy</w:t>
      </w:r>
    </w:p>
    <w:p w:rsidR="0009426B" w:rsidRPr="00BC17AC" w:rsidRDefault="0009426B" w:rsidP="0009426B">
      <w:r w:rsidRPr="00BC17AC">
        <w:t xml:space="preserve">Tyto kontroly a zkoušky budou zahrnovat zejména: </w:t>
      </w:r>
    </w:p>
    <w:p w:rsidR="0009426B" w:rsidRPr="00BC17AC" w:rsidRDefault="0009426B" w:rsidP="0009426B">
      <w:pPr>
        <w:spacing w:after="60"/>
        <w:ind w:left="360" w:hanging="360"/>
        <w:jc w:val="both"/>
        <w:rPr>
          <w:szCs w:val="22"/>
        </w:rPr>
      </w:pPr>
      <w:r w:rsidRPr="00BC17AC">
        <w:rPr>
          <w:szCs w:val="22"/>
        </w:rPr>
        <w:t>Kontroly a zkoušky stavební části</w:t>
      </w:r>
    </w:p>
    <w:p w:rsidR="0009426B" w:rsidRPr="00BC17AC" w:rsidRDefault="0009426B" w:rsidP="0009426B">
      <w:pPr>
        <w:spacing w:after="60"/>
        <w:ind w:left="360" w:hanging="360"/>
        <w:jc w:val="both"/>
        <w:rPr>
          <w:szCs w:val="22"/>
        </w:rPr>
      </w:pPr>
      <w:r w:rsidRPr="00BC17AC">
        <w:rPr>
          <w:szCs w:val="22"/>
        </w:rPr>
        <w:t>Kontroly a zkoušky po ukončení montáže</w:t>
      </w:r>
    </w:p>
    <w:p w:rsidR="0009426B" w:rsidRPr="00BC17AC" w:rsidRDefault="0009426B" w:rsidP="0009426B">
      <w:pPr>
        <w:spacing w:after="60"/>
        <w:ind w:left="360" w:hanging="360"/>
        <w:jc w:val="both"/>
        <w:rPr>
          <w:szCs w:val="22"/>
        </w:rPr>
      </w:pPr>
      <w:r w:rsidRPr="00BC17AC">
        <w:rPr>
          <w:szCs w:val="22"/>
        </w:rPr>
        <w:t xml:space="preserve">Kontroly a zkoušky při </w:t>
      </w:r>
      <w:r w:rsidRPr="000276D6">
        <w:rPr>
          <w:smallCaps/>
          <w:szCs w:val="22"/>
        </w:rPr>
        <w:t>uvádění do provozu</w:t>
      </w:r>
    </w:p>
    <w:p w:rsidR="0009426B" w:rsidRPr="00BC17AC" w:rsidRDefault="0009426B" w:rsidP="0009426B">
      <w:r w:rsidRPr="00BC17AC">
        <w:t xml:space="preserve">Tam, kde není uvedeno jinak, se předpokládá, že všechny uvedené druhy zkoušek budou </w:t>
      </w:r>
      <w:r w:rsidRPr="00BC17AC">
        <w:rPr>
          <w:smallCaps/>
        </w:rPr>
        <w:t>zhotovitelem</w:t>
      </w:r>
      <w:r w:rsidRPr="00BC17AC">
        <w:t xml:space="preserve"> provedeny v aplikovatelné míře pro každou </w:t>
      </w:r>
      <w:r w:rsidRPr="00BC17AC">
        <w:rPr>
          <w:smallCaps/>
        </w:rPr>
        <w:t>etapu díla</w:t>
      </w:r>
      <w:r w:rsidRPr="00BC17AC">
        <w:t xml:space="preserve"> samostatně a musí potvrdit úspěšné dokončení příslušné </w:t>
      </w:r>
      <w:r>
        <w:rPr>
          <w:smallCaps/>
        </w:rPr>
        <w:t>etapy</w:t>
      </w:r>
      <w:r w:rsidRPr="00BC17AC">
        <w:rPr>
          <w:smallCaps/>
        </w:rPr>
        <w:t xml:space="preserve"> díla</w:t>
      </w:r>
      <w:r w:rsidRPr="00BC17AC">
        <w:t>.</w:t>
      </w:r>
    </w:p>
    <w:p w:rsidR="0009426B" w:rsidRPr="00BC17AC" w:rsidRDefault="0009426B" w:rsidP="0009426B">
      <w:r w:rsidRPr="00BC17AC">
        <w:t xml:space="preserve">Rozsah, provedení a kvalita zkoušek bude odpovídat nejméně požadavkům uvedeným v příslušné normě pro dané zařízení. Číslo příslušné a platné normy bude uvedeno v průvodní dokumentaci příslušného zkoušeného zařízení. </w:t>
      </w:r>
    </w:p>
    <w:p w:rsidR="00800E9D" w:rsidRPr="00BC17AC" w:rsidRDefault="00702797" w:rsidP="00702797">
      <w:pPr>
        <w:pStyle w:val="Nadpis2"/>
        <w:numPr>
          <w:ilvl w:val="0"/>
          <w:numId w:val="0"/>
        </w:numPr>
        <w:ind w:left="1134" w:hanging="1134"/>
      </w:pPr>
      <w:bookmarkStart w:id="84" w:name="_Toc468976752"/>
      <w:r w:rsidRPr="00BC17AC">
        <w:t>9.1</w:t>
      </w:r>
      <w:r w:rsidRPr="00BC17AC">
        <w:tab/>
      </w:r>
      <w:r w:rsidR="00800E9D" w:rsidRPr="00BC17AC">
        <w:t>Kontroly a zkoušky stavební části</w:t>
      </w:r>
      <w:bookmarkEnd w:id="83"/>
      <w:bookmarkEnd w:id="84"/>
    </w:p>
    <w:p w:rsidR="0009426B" w:rsidRPr="00BC17AC" w:rsidRDefault="0009426B" w:rsidP="0009426B">
      <w:bookmarkStart w:id="85" w:name="_Toc390328602"/>
      <w:r w:rsidRPr="00BC17AC">
        <w:t xml:space="preserve">U stavebních částí </w:t>
      </w:r>
      <w:r w:rsidRPr="00BC17AC">
        <w:rPr>
          <w:smallCaps/>
        </w:rPr>
        <w:t>díla</w:t>
      </w:r>
      <w:r w:rsidRPr="00BC17AC">
        <w:t xml:space="preserve"> budou </w:t>
      </w:r>
      <w:r w:rsidRPr="00BC17AC">
        <w:rPr>
          <w:smallCaps/>
        </w:rPr>
        <w:t>zhotovitelem</w:t>
      </w:r>
      <w:r w:rsidRPr="00BC17AC">
        <w:t xml:space="preserve"> provedeny kontroly a zkoušky, kterými bude ověřena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Úplnost a kvalita provedení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Odpovídající pevnostní charakteristiky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Soulad s Přílohou 1 </w:t>
      </w:r>
      <w:r w:rsidRPr="00BC17AC">
        <w:rPr>
          <w:smallCaps/>
        </w:rPr>
        <w:t>smlouvy</w:t>
      </w:r>
      <w:r w:rsidRPr="00BC17AC">
        <w:t xml:space="preserve"> a </w:t>
      </w:r>
      <w:r w:rsidRPr="00BC17AC">
        <w:rPr>
          <w:smallCaps/>
        </w:rPr>
        <w:t>projektem</w:t>
      </w:r>
      <w:r w:rsidRPr="00BC17AC">
        <w:t>.</w:t>
      </w:r>
    </w:p>
    <w:p w:rsidR="0009426B" w:rsidRPr="00BC17AC" w:rsidRDefault="0009426B" w:rsidP="0009426B">
      <w:pPr>
        <w:spacing w:before="120"/>
      </w:pPr>
      <w:r w:rsidRPr="00BC17AC">
        <w:t xml:space="preserve">Před konečnou úpravou povrchu bude přizván správce komunikace k prohlídce. </w:t>
      </w:r>
    </w:p>
    <w:p w:rsidR="0009426B" w:rsidRPr="00BC17AC" w:rsidRDefault="0009426B" w:rsidP="0009426B">
      <w:pPr>
        <w:spacing w:after="60"/>
        <w:jc w:val="both"/>
        <w:rPr>
          <w:szCs w:val="22"/>
        </w:rPr>
      </w:pPr>
      <w:r w:rsidRPr="00BC17AC">
        <w:rPr>
          <w:szCs w:val="22"/>
        </w:rPr>
        <w:t>U stavební části horkovodních přípojek budou provedeny zkoušky povrchů a hutnící zkoušky v komunikacích a hutnící zkoušky zásypů v místech zásypů stávajících topných kanálů na úroveň min 95% dle Proctora (ČSN 73 6190).</w:t>
      </w:r>
    </w:p>
    <w:p w:rsidR="00800E9D" w:rsidRPr="00BC17AC" w:rsidRDefault="00702797" w:rsidP="00702797">
      <w:pPr>
        <w:pStyle w:val="Nadpis2"/>
        <w:numPr>
          <w:ilvl w:val="0"/>
          <w:numId w:val="0"/>
        </w:numPr>
        <w:ind w:left="1134" w:hanging="1134"/>
        <w:rPr>
          <w:rFonts w:cs="Arial"/>
        </w:rPr>
      </w:pPr>
      <w:bookmarkStart w:id="86" w:name="_Toc468976753"/>
      <w:r w:rsidRPr="00BC17AC">
        <w:rPr>
          <w:rFonts w:cs="Arial"/>
        </w:rPr>
        <w:t>9.2</w:t>
      </w:r>
      <w:r w:rsidRPr="00BC17AC">
        <w:rPr>
          <w:rFonts w:cs="Arial"/>
        </w:rPr>
        <w:tab/>
      </w:r>
      <w:r w:rsidR="00800E9D" w:rsidRPr="00BC17AC">
        <w:t>Zkoušky po ukončení montáže</w:t>
      </w:r>
      <w:bookmarkEnd w:id="85"/>
      <w:bookmarkEnd w:id="86"/>
    </w:p>
    <w:p w:rsidR="0009426B" w:rsidRPr="00BC17AC" w:rsidRDefault="0009426B" w:rsidP="0009426B">
      <w:pPr>
        <w:jc w:val="both"/>
        <w:rPr>
          <w:smallCaps/>
        </w:rPr>
      </w:pPr>
      <w:bookmarkStart w:id="87" w:name="_Toc390328603"/>
      <w:r w:rsidRPr="00BC17AC">
        <w:t xml:space="preserve">V rámci </w:t>
      </w:r>
      <w:r w:rsidRPr="000276D6">
        <w:t>ukončení montáže</w:t>
      </w:r>
      <w:r w:rsidRPr="00BC17AC">
        <w:t xml:space="preserve"> budou provedeny, v souladu s Plánem kontrol a zkoušek zkoušky, kterými se prokáže kvalita dokončení montáže a připravenost zařízení k postupnému </w:t>
      </w:r>
      <w:r w:rsidRPr="00BC17AC">
        <w:rPr>
          <w:smallCaps/>
        </w:rPr>
        <w:t>uvádění do provozu.</w:t>
      </w:r>
    </w:p>
    <w:p w:rsidR="0009426B" w:rsidRPr="00BC17AC" w:rsidRDefault="0009426B" w:rsidP="0009426B">
      <w:pPr>
        <w:jc w:val="both"/>
        <w:rPr>
          <w:rFonts w:cs="Arial"/>
        </w:rPr>
      </w:pPr>
      <w:r w:rsidRPr="00BC17AC">
        <w:rPr>
          <w:rFonts w:cs="Arial"/>
        </w:rPr>
        <w:t xml:space="preserve">Před zahájením zkoušek musí být vypracována výchozí revizní zpráva elektrického zařízení pro celé </w:t>
      </w:r>
      <w:r w:rsidRPr="00BC17AC">
        <w:rPr>
          <w:rFonts w:cs="Arial"/>
          <w:smallCaps/>
        </w:rPr>
        <w:t xml:space="preserve">dílo </w:t>
      </w:r>
      <w:r w:rsidRPr="00BC17AC">
        <w:rPr>
          <w:rFonts w:cs="Arial"/>
        </w:rPr>
        <w:t xml:space="preserve">v souladu s normou ČSN 33 1500 a ČSN 33 2000-6-61, a dále též ostatních vyhrazených technických zařízení dle příslušných platných norem a předpisů. </w:t>
      </w:r>
    </w:p>
    <w:p w:rsidR="0009426B" w:rsidRPr="00BC17AC" w:rsidRDefault="0009426B" w:rsidP="0009426B">
      <w:pPr>
        <w:spacing w:after="60"/>
        <w:jc w:val="both"/>
        <w:rPr>
          <w:szCs w:val="22"/>
        </w:rPr>
      </w:pPr>
      <w:r w:rsidRPr="00BC17AC">
        <w:rPr>
          <w:szCs w:val="22"/>
        </w:rPr>
        <w:t>Tyto zkoušky budou zahrnovat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 xml:space="preserve">ověření, že </w:t>
      </w:r>
      <w:r w:rsidRPr="00BC17AC">
        <w:rPr>
          <w:smallCaps/>
        </w:rPr>
        <w:t>zhotovitel</w:t>
      </w:r>
      <w:r w:rsidRPr="00BC17AC">
        <w:t xml:space="preserve"> zajistil </w:t>
      </w:r>
      <w:r w:rsidRPr="000276D6">
        <w:t>věci, služby</w:t>
      </w:r>
      <w:r w:rsidRPr="00BC17AC">
        <w:t xml:space="preserve">, doklady a certifikáty v souladu se </w:t>
      </w:r>
      <w:r w:rsidRPr="00BC17AC">
        <w:rPr>
          <w:smallCaps/>
        </w:rPr>
        <w:t>smlouvou</w:t>
      </w:r>
      <w:r w:rsidRPr="00BC17AC">
        <w:t>, nutné pro řádný provoz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fyzickou prohlídku dokládající, že zařízení odpovídá konečné verzi výkresů, specifikaci a  aplikovatelným normám a předpisům.</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kontrolu označení zařízení, přístrojů, kabelů, svorkovnic atd.</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ověření, že všechny potrubní součásti, uvnitř hranic dodávek </w:t>
      </w:r>
      <w:r w:rsidRPr="00BC17AC">
        <w:rPr>
          <w:smallCaps/>
        </w:rPr>
        <w:t>zhotovitele</w:t>
      </w:r>
      <w:r w:rsidRPr="00BC17AC">
        <w:t>, jsou vyčištěny a propláchnuty tak, aby dovolily provoz bez zanášení nebo poškození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mechanické a hydraulické odzkoušení všech potrubních součástí a nádob uvnitř hranic dodávek </w:t>
      </w:r>
      <w:r w:rsidRPr="00BC17AC">
        <w:rPr>
          <w:smallCaps/>
        </w:rPr>
        <w:t>zhotovitele</w:t>
      </w:r>
      <w:r w:rsidRPr="00BC17AC">
        <w:t xml:space="preserve"> tak, aby byla prokázána jejich těsnost a průchodnost.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zkoušky kabelových propojení.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vyzkoušení všech jednotlivých strojních zařízení, měřicích a regulačních přístrojů, automatizačních systémů, elektrozařízení, tak, aby byly ošetřeny, nastaveny, kalibrovány a připraveny k normálnímu provozu,</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vyzkoušení všech odstavných, pojistných a havarijních systémů pro řádné působení při nastavených hodnotách,</w:t>
      </w:r>
    </w:p>
    <w:p w:rsidR="0009426B" w:rsidRPr="00BC17AC" w:rsidRDefault="0009426B" w:rsidP="0009426B">
      <w:pPr>
        <w:spacing w:before="120"/>
      </w:pPr>
      <w:r w:rsidRPr="00BC17AC">
        <w:t>U potrubních systémů budou součástí zkoušek po montáži také:</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Kontrola kvality svarů a zkouška potrubí prozářením</w:t>
      </w:r>
    </w:p>
    <w:p w:rsidR="0009426B" w:rsidRPr="00BC17AC" w:rsidRDefault="0009426B" w:rsidP="0009426B">
      <w:pPr>
        <w:spacing w:after="60"/>
        <w:ind w:left="360"/>
        <w:jc w:val="both"/>
        <w:rPr>
          <w:szCs w:val="22"/>
        </w:rPr>
      </w:pPr>
      <w:r w:rsidRPr="00BC17AC">
        <w:rPr>
          <w:szCs w:val="22"/>
        </w:rPr>
        <w:t>Při provádění svářečských prací bude prováděna jejich soustavná kontrola. Při montáži mezikontrolou vizuálně (stav potrubí, svařovacích ploch, vystředění, stehování kořenových spár, atd.).</w:t>
      </w:r>
    </w:p>
    <w:p w:rsidR="0009426B" w:rsidRPr="00BC17AC" w:rsidRDefault="0009426B" w:rsidP="0009426B">
      <w:pPr>
        <w:spacing w:after="60"/>
        <w:ind w:left="360"/>
        <w:jc w:val="both"/>
        <w:rPr>
          <w:i/>
          <w:szCs w:val="22"/>
        </w:rPr>
      </w:pPr>
      <w:r w:rsidRPr="00BC17AC">
        <w:rPr>
          <w:szCs w:val="22"/>
        </w:rPr>
        <w:t>Kvalita svařovaných spojů musí splňovat požadavky uvedené v normách: ČSN EN ISO 3834-1 do úvodu, ČSN EN ISO 3834-2 , ČSN ISO 5817 včetně ČSN EN ISO 14731, ČSN EN 473, ČSN EN 22553, ČSN EN ISO 15609-1, ČSN EN ISO 15614-1, ČSN EN 10204, ČSN EN ISO 17662.</w:t>
      </w:r>
      <w:r w:rsidRPr="00BC17AC">
        <w:rPr>
          <w:i/>
          <w:szCs w:val="22"/>
        </w:rPr>
        <w:t xml:space="preserve"> </w:t>
      </w:r>
    </w:p>
    <w:p w:rsidR="0009426B" w:rsidRPr="00BC17AC" w:rsidRDefault="0009426B" w:rsidP="0009426B">
      <w:pPr>
        <w:ind w:left="360"/>
        <w:rPr>
          <w:rFonts w:cs="Arial"/>
          <w:szCs w:val="22"/>
        </w:rPr>
      </w:pPr>
      <w:r w:rsidRPr="00BC17AC">
        <w:rPr>
          <w:rFonts w:cs="Arial"/>
          <w:szCs w:val="22"/>
        </w:rPr>
        <w:t xml:space="preserve">Před napuštěním potrubí vodou bude provedena u svárů horkovodního potrubí zkouška prozářením plynoucí z ČSN. </w:t>
      </w:r>
    </w:p>
    <w:p w:rsidR="0009426B" w:rsidRPr="00BC17AC" w:rsidRDefault="0009426B" w:rsidP="0009426B">
      <w:pPr>
        <w:ind w:left="360"/>
        <w:rPr>
          <w:rFonts w:cs="Arial"/>
          <w:szCs w:val="22"/>
        </w:rPr>
      </w:pPr>
      <w:r w:rsidRPr="00BC17AC">
        <w:rPr>
          <w:rFonts w:cs="Arial"/>
          <w:szCs w:val="22"/>
        </w:rPr>
        <w:t>U PI potrubí, je požadována kontrola svárů prozářením min. 50 %.</w:t>
      </w:r>
    </w:p>
    <w:p w:rsidR="0009426B" w:rsidRPr="00BC17AC" w:rsidRDefault="0009426B" w:rsidP="0009426B">
      <w:pPr>
        <w:ind w:left="360"/>
        <w:rPr>
          <w:rFonts w:cs="Arial"/>
          <w:b/>
          <w:szCs w:val="22"/>
        </w:rPr>
      </w:pPr>
      <w:r w:rsidRPr="00BC17AC">
        <w:rPr>
          <w:rFonts w:cs="Arial"/>
          <w:szCs w:val="22"/>
        </w:rPr>
        <w:t xml:space="preserve">Kontrola kvality svaru bude provedena dle ČSN EN 13480 – část, čl. 8. Nedestruktivní kontrola bude provedena prozářením RTG dle ČSN EN 1435 a dle ISO ČSN 5579, svary ke kontrole určí </w:t>
      </w:r>
      <w:r w:rsidRPr="00BC17AC">
        <w:rPr>
          <w:rFonts w:cs="Arial"/>
          <w:smallCaps/>
          <w:szCs w:val="22"/>
        </w:rPr>
        <w:t>objednatel</w:t>
      </w:r>
      <w:r w:rsidRPr="00BC17AC">
        <w:rPr>
          <w:rFonts w:cs="Arial"/>
          <w:szCs w:val="22"/>
        </w:rPr>
        <w:t>. O výsledku RTG kontroly bude vyhotoven protokol autorizovaným technikem nebo oprávněnou zkušebnou. RTG zkoušky budou provedeny dle ČSN EN 444 a ČSN EN 1435, vyhodnocení dle ČSN EN 12517.</w:t>
      </w:r>
      <w:r w:rsidRPr="00BC17AC">
        <w:rPr>
          <w:rFonts w:cs="Arial"/>
          <w:b/>
          <w:szCs w:val="22"/>
        </w:rPr>
        <w:t xml:space="preserve">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Stavební zkouška</w:t>
      </w:r>
    </w:p>
    <w:p w:rsidR="0009426B" w:rsidRPr="00BC17AC" w:rsidRDefault="0009426B" w:rsidP="0009426B">
      <w:pPr>
        <w:spacing w:after="60"/>
        <w:ind w:left="360"/>
        <w:jc w:val="both"/>
        <w:rPr>
          <w:szCs w:val="22"/>
        </w:rPr>
      </w:pPr>
      <w:r w:rsidRPr="00BC17AC">
        <w:rPr>
          <w:szCs w:val="22"/>
        </w:rPr>
        <w:t xml:space="preserve">Po dokončení montáže potrubí bude provedena stavební zkouška, ke zjištění celkového provedení a použitých materiálů dle </w:t>
      </w:r>
      <w:r w:rsidRPr="00BC17AC">
        <w:rPr>
          <w:smallCaps/>
          <w:szCs w:val="22"/>
        </w:rPr>
        <w:t>projektu</w:t>
      </w:r>
      <w:r w:rsidRPr="00BC17AC">
        <w:rPr>
          <w:szCs w:val="22"/>
        </w:rPr>
        <w:t xml:space="preserve"> a ČSN EN 13480.</w:t>
      </w:r>
    </w:p>
    <w:p w:rsidR="0009426B" w:rsidRPr="00BC17AC" w:rsidRDefault="0009426B" w:rsidP="0009426B">
      <w:pPr>
        <w:tabs>
          <w:tab w:val="left" w:pos="-490"/>
          <w:tab w:val="num" w:pos="709"/>
        </w:tabs>
        <w:ind w:left="719" w:hanging="360"/>
      </w:pPr>
      <w:r w:rsidRPr="00BC17AC">
        <w:rPr>
          <w:rFonts w:ascii="Symbol" w:hAnsi="Symbol"/>
        </w:rPr>
        <w:t></w:t>
      </w:r>
      <w:r w:rsidRPr="00BC17AC">
        <w:rPr>
          <w:rFonts w:ascii="Symbol" w:hAnsi="Symbol"/>
        </w:rPr>
        <w:tab/>
      </w:r>
      <w:r w:rsidRPr="00BC17AC">
        <w:t>Zkouška těsnosti potrubí – tlaková zkouška:</w:t>
      </w:r>
    </w:p>
    <w:p w:rsidR="0009426B" w:rsidRPr="00BC17AC" w:rsidRDefault="0009426B" w:rsidP="0009426B">
      <w:pPr>
        <w:ind w:left="719"/>
        <w:rPr>
          <w:rFonts w:cs="Arial"/>
          <w:szCs w:val="22"/>
        </w:rPr>
      </w:pPr>
      <w:r w:rsidRPr="00BC17AC">
        <w:rPr>
          <w:rFonts w:cs="Arial"/>
          <w:szCs w:val="22"/>
        </w:rPr>
        <w:t xml:space="preserve">Zkouška těsnosti bude provedena před provedením izolačních spojek studenou vodou. Dosažený tlak bude měřen ověřeným tlakoměrem a těsnost potrubí bude kontrolována vizuálně. Tlaková zkouška se provede za účasti zástupce </w:t>
      </w:r>
      <w:r w:rsidRPr="00BC17AC">
        <w:rPr>
          <w:rFonts w:cs="Arial"/>
          <w:smallCaps/>
          <w:szCs w:val="22"/>
        </w:rPr>
        <w:t>objednatele</w:t>
      </w:r>
      <w:r w:rsidRPr="00BC17AC">
        <w:rPr>
          <w:rFonts w:cs="Arial"/>
          <w:szCs w:val="22"/>
        </w:rPr>
        <w:t xml:space="preserve"> a </w:t>
      </w:r>
      <w:r w:rsidRPr="00BC17AC">
        <w:rPr>
          <w:rFonts w:cs="Arial"/>
          <w:smallCaps/>
          <w:szCs w:val="22"/>
        </w:rPr>
        <w:t>zhotovitele</w:t>
      </w:r>
      <w:r w:rsidRPr="00BC17AC">
        <w:rPr>
          <w:rFonts w:cs="Arial"/>
          <w:szCs w:val="22"/>
        </w:rPr>
        <w:t xml:space="preserve"> a bude provedena v rozsahu dle ČSN EN 13480-5 Kovová průmyslová potrubí – část 5: Kontrola a zkoušení, čl. 9. Tato zkouška bude provedena na ucelené úseky potrubní trasy.</w:t>
      </w:r>
    </w:p>
    <w:p w:rsidR="0009426B" w:rsidRPr="00BC17AC" w:rsidRDefault="0009426B" w:rsidP="0009426B">
      <w:pPr>
        <w:ind w:left="719"/>
        <w:rPr>
          <w:rFonts w:cs="Arial"/>
          <w:szCs w:val="22"/>
        </w:rPr>
      </w:pPr>
      <w:r w:rsidRPr="00BC17AC">
        <w:rPr>
          <w:rFonts w:cs="Arial"/>
          <w:szCs w:val="22"/>
        </w:rPr>
        <w:t>O výsledku zkoušky bude vyhotoven protokol.</w:t>
      </w:r>
    </w:p>
    <w:p w:rsidR="0009426B" w:rsidRPr="00BC17AC" w:rsidRDefault="0009426B" w:rsidP="0009426B">
      <w:pPr>
        <w:ind w:left="719"/>
        <w:rPr>
          <w:rFonts w:cs="Arial"/>
          <w:szCs w:val="22"/>
        </w:rPr>
      </w:pPr>
      <w:r w:rsidRPr="00BC17AC">
        <w:rPr>
          <w:rFonts w:cs="Arial"/>
          <w:szCs w:val="22"/>
        </w:rPr>
        <w:t>Těsnost svařeného potrubí bude kontrolována vizuálně a pomocí alarm systému.</w:t>
      </w:r>
    </w:p>
    <w:p w:rsidR="0009426B" w:rsidRPr="00BC17AC" w:rsidRDefault="0009426B" w:rsidP="0009426B">
      <w:pPr>
        <w:tabs>
          <w:tab w:val="left" w:pos="78"/>
        </w:tabs>
        <w:ind w:left="720" w:hanging="360"/>
        <w:rPr>
          <w:rFonts w:cs="Arial"/>
          <w:szCs w:val="22"/>
        </w:rPr>
      </w:pPr>
      <w:r w:rsidRPr="00BC17AC">
        <w:rPr>
          <w:rFonts w:ascii="Symbol" w:hAnsi="Symbol" w:cs="Arial"/>
          <w:szCs w:val="22"/>
        </w:rPr>
        <w:t></w:t>
      </w:r>
      <w:r w:rsidRPr="00BC17AC">
        <w:rPr>
          <w:rFonts w:ascii="Symbol" w:hAnsi="Symbol" w:cs="Arial"/>
          <w:szCs w:val="22"/>
        </w:rPr>
        <w:tab/>
      </w:r>
      <w:r w:rsidRPr="00BC17AC">
        <w:rPr>
          <w:rFonts w:cs="Arial"/>
          <w:szCs w:val="22"/>
        </w:rPr>
        <w:t>Zkouška pevnosti v tlaku a zkouška těsnosti</w:t>
      </w:r>
    </w:p>
    <w:p w:rsidR="0009426B" w:rsidRPr="00BC17AC" w:rsidRDefault="0009426B" w:rsidP="0009426B">
      <w:pPr>
        <w:ind w:left="708"/>
        <w:rPr>
          <w:rFonts w:cs="Arial"/>
          <w:szCs w:val="22"/>
        </w:rPr>
      </w:pPr>
      <w:r w:rsidRPr="00BC17AC">
        <w:rPr>
          <w:rFonts w:cs="Arial"/>
          <w:szCs w:val="22"/>
        </w:rPr>
        <w:t xml:space="preserve">Zkouška pevnosti v tlaku a zkouška těsnosti se provede dle ČSN EN 13941. O zkoušce bude sepsán protokol. </w:t>
      </w:r>
    </w:p>
    <w:p w:rsidR="0009426B" w:rsidRPr="00BC17AC" w:rsidRDefault="0009426B" w:rsidP="0009426B">
      <w:pPr>
        <w:ind w:left="708"/>
        <w:rPr>
          <w:rFonts w:cs="Arial"/>
          <w:szCs w:val="22"/>
        </w:rPr>
      </w:pPr>
      <w:r w:rsidRPr="00BC17AC">
        <w:rPr>
          <w:rFonts w:cs="Arial"/>
          <w:szCs w:val="22"/>
        </w:rPr>
        <w:lastRenderedPageBreak/>
        <w:t>Tlaková zkouška bude prováděna na ucelených úsecích potrubí v rozsahu pro jednotlivé úseky předehřevu. Pro každou i dílčí tlakovou zkoušku bude vypracován samostatný protokol jako součást dokumentace stavby.</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Proměření detekčních vodičů s předáním schémat s jejich konečným zapojením</w:t>
      </w:r>
    </w:p>
    <w:p w:rsidR="0009426B" w:rsidRPr="00BC17AC" w:rsidRDefault="0009426B" w:rsidP="0009426B">
      <w:pPr>
        <w:spacing w:after="60"/>
        <w:ind w:left="360"/>
        <w:jc w:val="both"/>
        <w:rPr>
          <w:szCs w:val="22"/>
        </w:rPr>
      </w:pPr>
      <w:r w:rsidRPr="00BC17AC">
        <w:rPr>
          <w:szCs w:val="22"/>
        </w:rPr>
        <w:t xml:space="preserve">Před svařením jednotlivých trubních dílů předizolovaného potrubí bude provedena kontrola neporušení vodičů ohmmetrem. Po svaření potrubí a zaletování vodičů do lisovacích spojek se opět proměří odpory jednotlivých vodičů. Po provedení izolačních spojek bude provedena reflektometrická kontrola alarm systému s grafickým výstupem včetně zpracování protokolu o měření. </w:t>
      </w:r>
    </w:p>
    <w:p w:rsidR="0009426B" w:rsidRPr="00BC17AC" w:rsidRDefault="0009426B" w:rsidP="0009426B"/>
    <w:p w:rsidR="0009426B" w:rsidRPr="00BC17AC" w:rsidRDefault="0009426B" w:rsidP="0009426B">
      <w:r w:rsidRPr="00BC17AC">
        <w:t>U výměníkových stanic budou součástí zkoušek po montáži 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Zkouška těsnosti (tlaková) na rozvodech horké a topné vody (pouze okruh ve VS po výstupní armatury z VS):</w:t>
      </w:r>
    </w:p>
    <w:p w:rsidR="0009426B" w:rsidRPr="00BC17AC" w:rsidRDefault="0009426B" w:rsidP="0009426B">
      <w:pPr>
        <w:spacing w:after="60"/>
        <w:ind w:left="360"/>
        <w:jc w:val="both"/>
        <w:rPr>
          <w:szCs w:val="22"/>
        </w:rPr>
      </w:pPr>
      <w:r w:rsidRPr="00BC17AC">
        <w:rPr>
          <w:szCs w:val="22"/>
        </w:rPr>
        <w:t xml:space="preserve">Soustava se zkouší </w:t>
      </w:r>
      <w:r w:rsidRPr="00BC17AC">
        <w:rPr>
          <w:rFonts w:cs="Arial"/>
          <w:iCs/>
          <w:szCs w:val="22"/>
        </w:rPr>
        <w:t>podle ČSN EN 14336</w:t>
      </w:r>
      <w:r w:rsidRPr="00BC17AC">
        <w:rPr>
          <w:szCs w:val="22"/>
        </w:rPr>
        <w:t xml:space="preserve">. Po napuštění systému a dosažení </w:t>
      </w:r>
      <w:proofErr w:type="gramStart"/>
      <w:r w:rsidRPr="00BC17AC">
        <w:rPr>
          <w:szCs w:val="22"/>
        </w:rPr>
        <w:t>zkušebního  přetlaku</w:t>
      </w:r>
      <w:proofErr w:type="gramEnd"/>
      <w:r w:rsidRPr="00BC17AC">
        <w:rPr>
          <w:szCs w:val="22"/>
        </w:rPr>
        <w:t xml:space="preserve"> 6 bar se prohlédne celé zařízení, u kterého se nesmějí projevovat viditelné netěsnosti. V zařízení se udržuje určený přetlak nejméně 6 hodin, po kterých se provede nová prohlídka. Výsledek zkoušky se považuje za úspěšný, neobjeví-li se při této prohlídce netěsnosti. Voda ke zkoušce těsnosti nesmí být teplejší než 50°C. </w:t>
      </w:r>
      <w:r w:rsidRPr="00BC17AC">
        <w:rPr>
          <w:rFonts w:cs="Arial"/>
          <w:szCs w:val="22"/>
        </w:rPr>
        <w:t xml:space="preserve">O výsledku zkoušky bude vyhotoven protokol.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Topná zkouška:</w:t>
      </w:r>
    </w:p>
    <w:p w:rsidR="0009426B" w:rsidRPr="00BC17AC" w:rsidRDefault="0009426B" w:rsidP="0009426B">
      <w:pPr>
        <w:spacing w:after="60"/>
        <w:ind w:left="360"/>
        <w:jc w:val="both"/>
        <w:rPr>
          <w:szCs w:val="22"/>
        </w:rPr>
      </w:pPr>
      <w:r w:rsidRPr="00BC17AC">
        <w:rPr>
          <w:szCs w:val="22"/>
        </w:rPr>
        <w:t>Při topné zkoušce se kontroluje správná funkce armatur, dosažení technických parametrů projektu, správná funkce regulačních a měřících zařízení, nejvyšší výkon zdrojů tepla.</w:t>
      </w:r>
    </w:p>
    <w:p w:rsidR="0009426B" w:rsidRPr="00BC17AC" w:rsidRDefault="0009426B" w:rsidP="0009426B">
      <w:pPr>
        <w:spacing w:after="60"/>
        <w:ind w:left="360"/>
        <w:jc w:val="both"/>
        <w:rPr>
          <w:szCs w:val="22"/>
        </w:rPr>
      </w:pPr>
      <w:r w:rsidRPr="00BC17AC">
        <w:rPr>
          <w:szCs w:val="22"/>
        </w:rPr>
        <w:t>Topná zkouška trvá 72 hodin bez delších provozních přestávek a v jejím průběhu se dodržují normální provozní podmínky zkoušeného zařízení</w:t>
      </w:r>
    </w:p>
    <w:p w:rsidR="0009426B" w:rsidRPr="00BC17AC" w:rsidRDefault="0009426B" w:rsidP="0009426B">
      <w:pPr>
        <w:spacing w:after="60"/>
        <w:jc w:val="both"/>
        <w:rPr>
          <w:szCs w:val="22"/>
        </w:rPr>
      </w:pPr>
    </w:p>
    <w:p w:rsidR="0009426B" w:rsidRPr="00BC17AC" w:rsidRDefault="0009426B" w:rsidP="0009426B">
      <w:pPr>
        <w:spacing w:after="60"/>
        <w:jc w:val="both"/>
        <w:rPr>
          <w:szCs w:val="22"/>
        </w:rPr>
      </w:pPr>
      <w:r w:rsidRPr="00BC17AC">
        <w:rPr>
          <w:szCs w:val="22"/>
        </w:rPr>
        <w:t>Poznámka:</w:t>
      </w:r>
    </w:p>
    <w:p w:rsidR="0009426B" w:rsidRPr="00BC17AC" w:rsidRDefault="0009426B" w:rsidP="0009426B">
      <w:pPr>
        <w:spacing w:after="60"/>
        <w:jc w:val="both"/>
        <w:rPr>
          <w:szCs w:val="22"/>
        </w:rPr>
      </w:pPr>
      <w:r w:rsidRPr="00BC17AC">
        <w:rPr>
          <w:szCs w:val="22"/>
        </w:rPr>
        <w:t xml:space="preserve">Před zprovozněním potrubních systémů bude provedeno napuštění a důkladný proplach potrubí. </w:t>
      </w:r>
    </w:p>
    <w:p w:rsidR="0009426B" w:rsidRPr="00BC17AC" w:rsidRDefault="0009426B" w:rsidP="0009426B">
      <w:pPr>
        <w:rPr>
          <w:rFonts w:cs="Arial"/>
          <w:szCs w:val="22"/>
        </w:rPr>
      </w:pPr>
      <w:r w:rsidRPr="00BC17AC">
        <w:rPr>
          <w:rFonts w:cs="Arial"/>
          <w:szCs w:val="22"/>
        </w:rPr>
        <w:t>Napouštění a proplach bude proveden studenou vodou nebo vodou z vratné větve horkovodu za účasti provozovatele horkovodu. Rychlost napouštění resp. prvního najetí potrubí nesmí překročit hodnotu 20°C/hodinu dle provozního předpis výrobce předizolovaného potrubí.</w:t>
      </w:r>
    </w:p>
    <w:p w:rsidR="0009426B" w:rsidRPr="00BC17AC" w:rsidRDefault="0009426B" w:rsidP="0009426B">
      <w:r w:rsidRPr="00BC17AC">
        <w:rPr>
          <w:rFonts w:cs="Arial"/>
          <w:szCs w:val="22"/>
        </w:rPr>
        <w:t>Tlak vody při proplachování potrubí musí být stálý po celou dobu. Propláchnuté potrubí může být dáno do provozu až po kontrole těsnosti armatur při pracovním tlaku.</w:t>
      </w:r>
    </w:p>
    <w:p w:rsidR="00800E9D" w:rsidRPr="00BC17AC" w:rsidRDefault="00702797" w:rsidP="00702797">
      <w:pPr>
        <w:pStyle w:val="Nadpis2"/>
        <w:numPr>
          <w:ilvl w:val="0"/>
          <w:numId w:val="0"/>
        </w:numPr>
        <w:ind w:left="1134" w:hanging="1134"/>
      </w:pPr>
      <w:bookmarkStart w:id="88" w:name="_Toc468976754"/>
      <w:r w:rsidRPr="00BC17AC">
        <w:t>9.3</w:t>
      </w:r>
      <w:r w:rsidRPr="00BC17AC">
        <w:tab/>
      </w:r>
      <w:r w:rsidR="00800E9D" w:rsidRPr="00BC17AC">
        <w:t>Kontroly a zkoušky při uvádění do provozu</w:t>
      </w:r>
      <w:bookmarkEnd w:id="87"/>
      <w:bookmarkEnd w:id="88"/>
    </w:p>
    <w:p w:rsidR="0009426B" w:rsidRPr="00133503" w:rsidRDefault="0009426B" w:rsidP="0009426B">
      <w:pPr>
        <w:keepNext/>
      </w:pPr>
      <w:bookmarkStart w:id="89" w:name="_Toc390328604"/>
      <w:r w:rsidRPr="00133503">
        <w:rPr>
          <w:smallCaps/>
        </w:rPr>
        <w:t>Uvádění</w:t>
      </w:r>
      <w:r w:rsidRPr="00133503">
        <w:t xml:space="preserve"> </w:t>
      </w:r>
      <w:r w:rsidRPr="00133503">
        <w:rPr>
          <w:smallCaps/>
        </w:rPr>
        <w:t>do</w:t>
      </w:r>
      <w:r w:rsidRPr="00133503">
        <w:t xml:space="preserve"> </w:t>
      </w:r>
      <w:r w:rsidRPr="00133503">
        <w:rPr>
          <w:smallCaps/>
        </w:rPr>
        <w:t xml:space="preserve">provozu </w:t>
      </w:r>
      <w:r w:rsidRPr="00133503">
        <w:t xml:space="preserve">provede </w:t>
      </w:r>
      <w:r w:rsidRPr="00133503">
        <w:rPr>
          <w:smallCaps/>
        </w:rPr>
        <w:t>zhotovitel</w:t>
      </w:r>
      <w:r w:rsidRPr="00133503">
        <w:t xml:space="preserve"> pro každou </w:t>
      </w:r>
      <w:r w:rsidRPr="00133503">
        <w:rPr>
          <w:smallCaps/>
        </w:rPr>
        <w:t>etapu</w:t>
      </w:r>
      <w:r w:rsidRPr="00133503">
        <w:t xml:space="preserve"> </w:t>
      </w:r>
      <w:r w:rsidRPr="00133503">
        <w:rPr>
          <w:smallCaps/>
        </w:rPr>
        <w:t>díla</w:t>
      </w:r>
      <w:r w:rsidRPr="00133503">
        <w:t xml:space="preserve"> samostatně v souladu se </w:t>
      </w:r>
      <w:r w:rsidRPr="00133503">
        <w:rPr>
          <w:smallCaps/>
        </w:rPr>
        <w:t>smlouvou.</w:t>
      </w:r>
    </w:p>
    <w:p w:rsidR="0009426B" w:rsidRPr="00BC17AC" w:rsidRDefault="0009426B" w:rsidP="0009426B">
      <w:r w:rsidRPr="00133503">
        <w:t>V rámci kontrol a zkoušek při</w:t>
      </w:r>
      <w:r w:rsidRPr="00133503">
        <w:rPr>
          <w:smallCaps/>
        </w:rPr>
        <w:t xml:space="preserve"> uvádění do provozu</w:t>
      </w:r>
      <w:r w:rsidRPr="00133503">
        <w:t xml:space="preserve"> se provádí ověření funkce celého souboru zařízení dodávaných v rámci dané </w:t>
      </w:r>
      <w:r w:rsidRPr="00133503">
        <w:rPr>
          <w:smallCaps/>
        </w:rPr>
        <w:t>etapy díla</w:t>
      </w:r>
      <w:r w:rsidRPr="00133503">
        <w:t xml:space="preserve"> vč. sladění funkce těchto zařízení navzájem a sladění s navazujícími zařízeními a sítěmi.</w:t>
      </w:r>
    </w:p>
    <w:p w:rsidR="0009426B" w:rsidRPr="00BC17AC" w:rsidRDefault="0009426B" w:rsidP="0009426B">
      <w:r w:rsidRPr="00BC17AC">
        <w:t>Rozsah aktivace technologického procesu při těchto zkouškách závisí na charakteru konkrétní zkoušky a bude popsán v podmínkách zkoušky v programu zkoušky.</w:t>
      </w:r>
    </w:p>
    <w:p w:rsidR="0009426B" w:rsidRPr="00BC17AC" w:rsidRDefault="0009426B" w:rsidP="0009426B">
      <w:pPr>
        <w:spacing w:before="120"/>
      </w:pPr>
      <w:r w:rsidRPr="00BC17AC">
        <w:t>Tyto zkoušky zahrnují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Vyzkoušení funkcí všech strojních zařízení, měřicích a regulačních přístrojů, automatizačních systémů, elektrozařízení ve vzájemné součinnosti tak, aby byla zaručena kompletní funkčnost dané </w:t>
      </w:r>
      <w:r w:rsidRPr="00BC17AC">
        <w:rPr>
          <w:smallCaps/>
        </w:rPr>
        <w:t>etapy</w:t>
      </w:r>
      <w:r w:rsidRPr="00BC17AC">
        <w:t xml:space="preserve"> </w:t>
      </w:r>
      <w:r w:rsidRPr="00BC17AC">
        <w:rPr>
          <w:smallCaps/>
        </w:rPr>
        <w:t>díla</w:t>
      </w:r>
      <w:r w:rsidRPr="00BC17AC">
        <w:t xml:space="preserve"> jako celku vč. prověření vazeb jejích jednotlivých částí a její kompatibility s dříve instalovanými </w:t>
      </w:r>
      <w:r w:rsidRPr="00BC17AC">
        <w:rPr>
          <w:smallCaps/>
        </w:rPr>
        <w:t>etapami díla</w:t>
      </w:r>
      <w:r w:rsidRPr="00BC17AC">
        <w:t xml:space="preserve"> a s navazujícím zařízením </w:t>
      </w:r>
      <w:r w:rsidRPr="00BC17AC">
        <w:rPr>
          <w:smallCaps/>
        </w:rPr>
        <w:t>objednatele</w:t>
      </w:r>
      <w:r w:rsidRPr="00BC17AC">
        <w:t xml:space="preserve"> a jiných subjektů. </w:t>
      </w:r>
    </w:p>
    <w:p w:rsidR="0009426B" w:rsidRPr="00133503" w:rsidRDefault="0009426B" w:rsidP="0009426B">
      <w:pPr>
        <w:pStyle w:val="Odrka"/>
        <w:numPr>
          <w:ilvl w:val="0"/>
          <w:numId w:val="0"/>
        </w:numPr>
        <w:tabs>
          <w:tab w:val="left" w:pos="0"/>
        </w:tabs>
        <w:ind w:left="284" w:hanging="284"/>
      </w:pPr>
      <w:r w:rsidRPr="00133503">
        <w:rPr>
          <w:rFonts w:ascii="Symbol" w:hAnsi="Symbol"/>
        </w:rPr>
        <w:lastRenderedPageBreak/>
        <w:t></w:t>
      </w:r>
      <w:r w:rsidRPr="00133503">
        <w:rPr>
          <w:rFonts w:ascii="Symbol" w:hAnsi="Symbol"/>
        </w:rPr>
        <w:tab/>
      </w:r>
      <w:r w:rsidRPr="00133503">
        <w:t xml:space="preserve">Zkoušky a průkazy, kterými ověří, zda jsou splněny veškeré požadavky na technické řešení </w:t>
      </w:r>
      <w:r w:rsidRPr="00133503">
        <w:rPr>
          <w:smallCaps/>
        </w:rPr>
        <w:t>díla</w:t>
      </w:r>
      <w:r w:rsidRPr="00133503">
        <w:t xml:space="preserve"> uvedené ve </w:t>
      </w:r>
      <w:r w:rsidRPr="00133503">
        <w:rPr>
          <w:smallCaps/>
        </w:rPr>
        <w:t>smlouvě</w:t>
      </w:r>
      <w:r w:rsidRPr="00133503">
        <w:t xml:space="preserve">, zejména požadavky na funkce, technické parametry, výkonnost, provedení a kvalitu </w:t>
      </w:r>
      <w:r w:rsidRPr="00133503">
        <w:rPr>
          <w:smallCaps/>
        </w:rPr>
        <w:t>díla</w:t>
      </w:r>
      <w:r w:rsidRPr="00133503">
        <w:t xml:space="preserve">. </w:t>
      </w:r>
    </w:p>
    <w:p w:rsidR="0009426B" w:rsidRPr="00BC17AC" w:rsidRDefault="0009426B" w:rsidP="0009426B">
      <w:pPr>
        <w:pStyle w:val="Odstavec"/>
      </w:pPr>
      <w:r w:rsidRPr="00BC17AC">
        <w:t>Součástí těchto zkoušek pro horkovodní přípojky bude i:</w:t>
      </w:r>
    </w:p>
    <w:p w:rsidR="0009426B" w:rsidRPr="00133503" w:rsidRDefault="0009426B" w:rsidP="0009426B">
      <w:pPr>
        <w:pStyle w:val="Odrka"/>
        <w:numPr>
          <w:ilvl w:val="0"/>
          <w:numId w:val="0"/>
        </w:numPr>
        <w:ind w:left="360" w:hanging="360"/>
      </w:pPr>
      <w:r w:rsidRPr="00133503">
        <w:rPr>
          <w:rFonts w:ascii="Symbol" w:hAnsi="Symbol"/>
        </w:rPr>
        <w:t></w:t>
      </w:r>
      <w:r w:rsidRPr="00133503">
        <w:rPr>
          <w:rFonts w:ascii="Symbol" w:hAnsi="Symbol"/>
        </w:rPr>
        <w:tab/>
      </w:r>
      <w:r w:rsidRPr="00133503">
        <w:t xml:space="preserve">Vyvážení celé horkovodní soustavy vždy po dokončení jednotlivých </w:t>
      </w:r>
      <w:r w:rsidRPr="00133503">
        <w:rPr>
          <w:smallCaps/>
        </w:rPr>
        <w:t>etap díla</w:t>
      </w:r>
      <w:r w:rsidRPr="00133503">
        <w:t xml:space="preserve"> s nastavením vyvažovacích armatur (průtok, diferenční tlak) </w:t>
      </w:r>
    </w:p>
    <w:p w:rsidR="0009426B" w:rsidRPr="00133503" w:rsidRDefault="0009426B" w:rsidP="0009426B">
      <w:pPr>
        <w:pStyle w:val="Odrka"/>
        <w:numPr>
          <w:ilvl w:val="0"/>
          <w:numId w:val="0"/>
        </w:numPr>
        <w:ind w:left="360" w:hanging="360"/>
      </w:pPr>
      <w:r w:rsidRPr="00133503">
        <w:rPr>
          <w:rFonts w:ascii="Symbol" w:hAnsi="Symbol"/>
        </w:rPr>
        <w:t></w:t>
      </w:r>
      <w:r w:rsidRPr="00133503">
        <w:rPr>
          <w:rFonts w:ascii="Symbol" w:hAnsi="Symbol"/>
        </w:rPr>
        <w:tab/>
      </w:r>
      <w:r w:rsidRPr="00133503">
        <w:t>Topná a dilatační zkouška</w:t>
      </w:r>
    </w:p>
    <w:p w:rsidR="0009426B" w:rsidRPr="00BC17AC" w:rsidRDefault="0009426B" w:rsidP="0009426B">
      <w:r w:rsidRPr="00133503">
        <w:t xml:space="preserve">Výsledky všech zkoušek a proměření souvisejících s montáží, </w:t>
      </w:r>
      <w:r w:rsidRPr="00133503">
        <w:rPr>
          <w:smallCaps/>
        </w:rPr>
        <w:t>uváděním do provozu</w:t>
      </w:r>
      <w:r w:rsidRPr="00133503">
        <w:t xml:space="preserve"> a následným provozováním potrubních rozvodů a zařízení předá </w:t>
      </w:r>
      <w:r w:rsidRPr="00133503">
        <w:rPr>
          <w:smallCaps/>
        </w:rPr>
        <w:t xml:space="preserve">zhotovitel, </w:t>
      </w:r>
      <w:r w:rsidRPr="00133503">
        <w:t xml:space="preserve">spolu s ostatní dokumentací uvedenou v kap. 9.5 protokolárně </w:t>
      </w:r>
      <w:r w:rsidRPr="00133503">
        <w:rPr>
          <w:smallCaps/>
        </w:rPr>
        <w:t>objednateli</w:t>
      </w:r>
      <w:r w:rsidRPr="00133503">
        <w:t xml:space="preserve"> </w:t>
      </w:r>
      <w:r w:rsidRPr="00133503">
        <w:rPr>
          <w:b/>
        </w:rPr>
        <w:t>jako podklad pro protokol o</w:t>
      </w:r>
      <w:r w:rsidRPr="00133503">
        <w:rPr>
          <w:rFonts w:cs="Arial"/>
          <w:b/>
          <w:smallCaps/>
          <w:szCs w:val="22"/>
        </w:rPr>
        <w:t xml:space="preserve"> uvedení do provozu</w:t>
      </w:r>
      <w:r w:rsidRPr="00133503">
        <w:rPr>
          <w:rFonts w:cs="Arial"/>
          <w:b/>
          <w:szCs w:val="22"/>
        </w:rPr>
        <w:t xml:space="preserve"> </w:t>
      </w:r>
      <w:r w:rsidRPr="00133503">
        <w:rPr>
          <w:rFonts w:cs="Arial"/>
          <w:smallCaps/>
          <w:szCs w:val="22"/>
        </w:rPr>
        <w:t>etapy díla</w:t>
      </w:r>
      <w:r w:rsidRPr="00133503">
        <w:rPr>
          <w:rFonts w:cs="Arial"/>
          <w:b/>
          <w:szCs w:val="22"/>
        </w:rPr>
        <w:t xml:space="preserve"> </w:t>
      </w:r>
      <w:r w:rsidRPr="00133503">
        <w:rPr>
          <w:rFonts w:cs="Arial"/>
          <w:smallCaps/>
          <w:szCs w:val="22"/>
        </w:rPr>
        <w:t>(</w:t>
      </w:r>
      <w:r w:rsidRPr="00133503">
        <w:rPr>
          <w:rFonts w:cs="Arial"/>
          <w:szCs w:val="22"/>
        </w:rPr>
        <w:t>viz čl</w:t>
      </w:r>
      <w:r w:rsidRPr="00133503">
        <w:rPr>
          <w:rFonts w:cs="Arial"/>
          <w:smallCaps/>
          <w:szCs w:val="22"/>
        </w:rPr>
        <w:t>. 25 smlouvy).</w:t>
      </w:r>
      <w:r w:rsidRPr="00BC17AC">
        <w:t xml:space="preserve"> </w:t>
      </w:r>
    </w:p>
    <w:p w:rsidR="0009426B" w:rsidRPr="00BC17AC" w:rsidRDefault="0009426B" w:rsidP="0009426B">
      <w:r w:rsidRPr="00BC17AC">
        <w:rPr>
          <w:rFonts w:cs="Arial"/>
          <w:szCs w:val="22"/>
        </w:rPr>
        <w:t xml:space="preserve">Pokud nebudou pro topnou zkoušku vhodné venkovní teplotní podmínky, bude topná zkouška provedena v rámci </w:t>
      </w:r>
      <w:r w:rsidRPr="00BC17AC">
        <w:rPr>
          <w:rFonts w:cs="Arial"/>
          <w:smallCaps/>
          <w:szCs w:val="22"/>
        </w:rPr>
        <w:t>ověřovacího provozu</w:t>
      </w:r>
      <w:r w:rsidRPr="00BC17AC">
        <w:rPr>
          <w:rFonts w:cs="Arial"/>
          <w:szCs w:val="22"/>
        </w:rPr>
        <w:t>, při vhodných provozních a teplotních podmínkách.</w:t>
      </w:r>
    </w:p>
    <w:p w:rsidR="00800E9D" w:rsidRPr="00BC17AC" w:rsidRDefault="00702797" w:rsidP="00702797">
      <w:pPr>
        <w:pStyle w:val="Nadpis2"/>
        <w:numPr>
          <w:ilvl w:val="0"/>
          <w:numId w:val="0"/>
        </w:numPr>
        <w:ind w:left="1134" w:hanging="1134"/>
      </w:pPr>
      <w:bookmarkStart w:id="90" w:name="_Toc468976755"/>
      <w:r w:rsidRPr="00BC17AC">
        <w:t>9.4</w:t>
      </w:r>
      <w:r w:rsidRPr="00BC17AC">
        <w:tab/>
      </w:r>
      <w:r w:rsidR="00800E9D" w:rsidRPr="00BC17AC">
        <w:t>Ověřovací provoz</w:t>
      </w:r>
      <w:bookmarkEnd w:id="89"/>
      <w:bookmarkEnd w:id="90"/>
    </w:p>
    <w:p w:rsidR="0009426B" w:rsidRPr="00133503" w:rsidRDefault="0009426B" w:rsidP="0009426B">
      <w:pPr>
        <w:keepNext/>
      </w:pPr>
      <w:r w:rsidRPr="00133503">
        <w:rPr>
          <w:szCs w:val="22"/>
        </w:rPr>
        <w:t xml:space="preserve">Následně po podpisu protokolu o </w:t>
      </w:r>
      <w:r w:rsidRPr="00133503">
        <w:rPr>
          <w:smallCaps/>
          <w:szCs w:val="22"/>
        </w:rPr>
        <w:t>uvedení do provozu</w:t>
      </w:r>
      <w:r w:rsidRPr="00133503">
        <w:rPr>
          <w:szCs w:val="22"/>
        </w:rPr>
        <w:t xml:space="preserve"> bude v souladu s čl. 25.6 </w:t>
      </w:r>
      <w:r w:rsidRPr="00133503">
        <w:rPr>
          <w:smallCaps/>
          <w:szCs w:val="22"/>
        </w:rPr>
        <w:t>smlouvy</w:t>
      </w:r>
      <w:r w:rsidRPr="00133503">
        <w:rPr>
          <w:szCs w:val="22"/>
        </w:rPr>
        <w:t xml:space="preserve"> zahájen </w:t>
      </w:r>
      <w:r w:rsidRPr="00133503">
        <w:rPr>
          <w:smallCaps/>
          <w:szCs w:val="22"/>
        </w:rPr>
        <w:t>ověřovací provoz díla (etapy díla)</w:t>
      </w:r>
      <w:r w:rsidRPr="00133503">
        <w:rPr>
          <w:szCs w:val="22"/>
        </w:rPr>
        <w:t xml:space="preserve">, ve kterém bude </w:t>
      </w:r>
      <w:r w:rsidRPr="00133503">
        <w:rPr>
          <w:smallCaps/>
          <w:szCs w:val="22"/>
        </w:rPr>
        <w:t>dílo</w:t>
      </w:r>
      <w:r w:rsidRPr="00133503">
        <w:rPr>
          <w:szCs w:val="22"/>
        </w:rPr>
        <w:t xml:space="preserve"> (</w:t>
      </w:r>
      <w:r w:rsidRPr="00133503">
        <w:rPr>
          <w:smallCaps/>
          <w:szCs w:val="22"/>
        </w:rPr>
        <w:t>etapa díla</w:t>
      </w:r>
      <w:r w:rsidRPr="00133503">
        <w:rPr>
          <w:szCs w:val="22"/>
        </w:rPr>
        <w:t xml:space="preserve">) provozováno </w:t>
      </w:r>
      <w:r w:rsidRPr="00133503">
        <w:rPr>
          <w:smallCaps/>
          <w:szCs w:val="22"/>
        </w:rPr>
        <w:t>zhotovitelem</w:t>
      </w:r>
      <w:r w:rsidRPr="00133503">
        <w:rPr>
          <w:szCs w:val="22"/>
        </w:rPr>
        <w:t xml:space="preserve"> podle potřeb </w:t>
      </w:r>
      <w:r w:rsidRPr="00133503">
        <w:rPr>
          <w:smallCaps/>
          <w:szCs w:val="22"/>
        </w:rPr>
        <w:t>objednatele</w:t>
      </w:r>
      <w:r w:rsidRPr="00133503">
        <w:rPr>
          <w:szCs w:val="22"/>
        </w:rPr>
        <w:t xml:space="preserve">. </w:t>
      </w:r>
    </w:p>
    <w:p w:rsidR="0009426B" w:rsidRPr="00133503" w:rsidRDefault="0009426B" w:rsidP="0009426B">
      <w:pPr>
        <w:rPr>
          <w:rFonts w:cs="Arial"/>
          <w:szCs w:val="22"/>
        </w:rPr>
      </w:pPr>
      <w:r w:rsidRPr="00133503">
        <w:rPr>
          <w:szCs w:val="22"/>
        </w:rPr>
        <w:t xml:space="preserve">V rámci </w:t>
      </w:r>
      <w:r w:rsidRPr="00133503">
        <w:rPr>
          <w:smallCaps/>
          <w:szCs w:val="22"/>
        </w:rPr>
        <w:t>ověřovacího provozu</w:t>
      </w:r>
      <w:r w:rsidRPr="00133503">
        <w:rPr>
          <w:szCs w:val="22"/>
        </w:rPr>
        <w:t xml:space="preserve"> </w:t>
      </w:r>
      <w:r w:rsidRPr="00133503">
        <w:rPr>
          <w:smallCaps/>
          <w:szCs w:val="22"/>
        </w:rPr>
        <w:t>zhotovitel</w:t>
      </w:r>
      <w:r w:rsidRPr="00133503">
        <w:rPr>
          <w:szCs w:val="22"/>
        </w:rPr>
        <w:t xml:space="preserve"> provede </w:t>
      </w:r>
      <w:r w:rsidRPr="00133503">
        <w:t>dokončovací práce</w:t>
      </w:r>
      <w:r w:rsidRPr="00133503">
        <w:rPr>
          <w:szCs w:val="22"/>
        </w:rPr>
        <w:t xml:space="preserve"> a odstranění případných vad a </w:t>
      </w:r>
      <w:r w:rsidRPr="00133503">
        <w:rPr>
          <w:rFonts w:cs="Arial"/>
          <w:szCs w:val="22"/>
        </w:rPr>
        <w:t xml:space="preserve">nedodělků </w:t>
      </w:r>
      <w:r w:rsidRPr="00133503">
        <w:rPr>
          <w:rFonts w:cs="Arial"/>
        </w:rPr>
        <w:t xml:space="preserve">příslušné </w:t>
      </w:r>
      <w:r w:rsidRPr="00133503">
        <w:rPr>
          <w:rFonts w:cs="Arial"/>
          <w:smallCaps/>
        </w:rPr>
        <w:t>etapy</w:t>
      </w:r>
      <w:r w:rsidRPr="00133503">
        <w:rPr>
          <w:rFonts w:cs="Arial"/>
        </w:rPr>
        <w:t xml:space="preserve"> </w:t>
      </w:r>
      <w:r w:rsidRPr="00133503">
        <w:rPr>
          <w:rFonts w:cs="Arial"/>
          <w:smallCaps/>
        </w:rPr>
        <w:t>díla</w:t>
      </w:r>
      <w:r w:rsidRPr="00133503">
        <w:rPr>
          <w:rFonts w:cs="Arial"/>
        </w:rPr>
        <w:t xml:space="preserve"> </w:t>
      </w:r>
      <w:r w:rsidRPr="00133503">
        <w:rPr>
          <w:rFonts w:cs="Arial"/>
          <w:szCs w:val="22"/>
        </w:rPr>
        <w:t xml:space="preserve">a ověření jejích provozních vlastností ve všech předpokládaných provozních režimech vč. jejího konečného seřízení a provedení opakovaných zkoušek v případě, že jsou nutné pro prokázání odstranění vady uvedené v protokolu o </w:t>
      </w:r>
      <w:r w:rsidRPr="00133503">
        <w:rPr>
          <w:rFonts w:cs="Arial"/>
          <w:smallCaps/>
          <w:szCs w:val="22"/>
        </w:rPr>
        <w:t>uvedení do provozu</w:t>
      </w:r>
      <w:r w:rsidRPr="00133503">
        <w:rPr>
          <w:rFonts w:cs="Arial"/>
          <w:szCs w:val="22"/>
        </w:rPr>
        <w:t xml:space="preserve">. </w:t>
      </w:r>
    </w:p>
    <w:p w:rsidR="0009426B" w:rsidRPr="00133503" w:rsidRDefault="0009426B" w:rsidP="0009426B">
      <w:pPr>
        <w:rPr>
          <w:rFonts w:cs="Arial"/>
        </w:rPr>
      </w:pPr>
      <w:r w:rsidRPr="00133503">
        <w:rPr>
          <w:szCs w:val="22"/>
        </w:rPr>
        <w:t xml:space="preserve">V rámci ověřovacího provozu současně </w:t>
      </w:r>
      <w:r w:rsidRPr="00133503">
        <w:rPr>
          <w:rFonts w:cs="Arial"/>
          <w:szCs w:val="22"/>
        </w:rPr>
        <w:t xml:space="preserve">prokáže </w:t>
      </w:r>
      <w:r w:rsidRPr="00133503">
        <w:rPr>
          <w:rFonts w:cs="Arial"/>
          <w:smallCaps/>
          <w:szCs w:val="22"/>
        </w:rPr>
        <w:t>zhotovitel</w:t>
      </w:r>
      <w:r w:rsidRPr="00133503">
        <w:rPr>
          <w:rFonts w:cs="Arial"/>
          <w:szCs w:val="22"/>
        </w:rPr>
        <w:t xml:space="preserve"> </w:t>
      </w:r>
      <w:r w:rsidRPr="00133503">
        <w:rPr>
          <w:rFonts w:cs="Arial"/>
          <w:smallCaps/>
          <w:szCs w:val="22"/>
        </w:rPr>
        <w:t xml:space="preserve">objednateli </w:t>
      </w:r>
      <w:r w:rsidRPr="00133503">
        <w:rPr>
          <w:rFonts w:cs="Arial"/>
        </w:rPr>
        <w:t xml:space="preserve">splnění garantovaných parametrů/funkcí příslušné </w:t>
      </w:r>
      <w:r w:rsidRPr="00133503">
        <w:rPr>
          <w:rFonts w:cs="Arial"/>
          <w:smallCaps/>
        </w:rPr>
        <w:t>etapy</w:t>
      </w:r>
      <w:r w:rsidRPr="00133503">
        <w:rPr>
          <w:rFonts w:cs="Arial"/>
        </w:rPr>
        <w:t xml:space="preserve"> </w:t>
      </w:r>
      <w:r w:rsidRPr="00133503">
        <w:rPr>
          <w:rFonts w:cs="Arial"/>
          <w:smallCaps/>
        </w:rPr>
        <w:t>díla</w:t>
      </w:r>
      <w:r w:rsidRPr="00133503">
        <w:rPr>
          <w:rFonts w:cs="Arial"/>
        </w:rPr>
        <w:t xml:space="preserve"> specifikovaných v kap. 7 této Přílohy </w:t>
      </w:r>
      <w:r w:rsidRPr="00133503">
        <w:rPr>
          <w:rFonts w:cs="Arial"/>
          <w:smallCaps/>
        </w:rPr>
        <w:t>smlouvy</w:t>
      </w:r>
      <w:r w:rsidRPr="00133503">
        <w:rPr>
          <w:rFonts w:cs="Arial"/>
        </w:rPr>
        <w:t xml:space="preserve">, pokud nebyly prokázány již v průběhu zkoušek prováděných v rámci </w:t>
      </w:r>
      <w:r w:rsidRPr="00133503">
        <w:rPr>
          <w:rFonts w:cs="Arial"/>
          <w:smallCaps/>
        </w:rPr>
        <w:t>uvedení do provozu</w:t>
      </w:r>
      <w:r w:rsidRPr="00133503">
        <w:rPr>
          <w:rFonts w:cs="Arial"/>
        </w:rPr>
        <w:t>.</w:t>
      </w:r>
    </w:p>
    <w:p w:rsidR="0009426B" w:rsidRPr="00BC17AC" w:rsidRDefault="0009426B" w:rsidP="0009426B">
      <w:pPr>
        <w:rPr>
          <w:smallCaps/>
          <w:szCs w:val="22"/>
        </w:rPr>
      </w:pPr>
      <w:r w:rsidRPr="00133503">
        <w:t xml:space="preserve">Protokol o úspěšném provedení zkoušek prokazujících splnění garantovaných parametrů bude podkladem pro protokol o </w:t>
      </w:r>
      <w:r w:rsidRPr="00133503">
        <w:rPr>
          <w:smallCaps/>
          <w:szCs w:val="22"/>
        </w:rPr>
        <w:t>předběžném převzetí</w:t>
      </w:r>
      <w:r w:rsidRPr="00133503">
        <w:rPr>
          <w:szCs w:val="22"/>
        </w:rPr>
        <w:t xml:space="preserve"> </w:t>
      </w:r>
      <w:r w:rsidRPr="00133503">
        <w:rPr>
          <w:smallCaps/>
          <w:szCs w:val="22"/>
        </w:rPr>
        <w:t>etapy díla.</w:t>
      </w:r>
    </w:p>
    <w:p w:rsidR="00800E9D" w:rsidRPr="00BC17AC" w:rsidRDefault="00800E9D" w:rsidP="00800E9D"/>
    <w:p w:rsidR="00D97560" w:rsidRPr="00BC17AC" w:rsidRDefault="00702797" w:rsidP="00702797">
      <w:pPr>
        <w:pStyle w:val="Nadpis1"/>
        <w:numPr>
          <w:ilvl w:val="0"/>
          <w:numId w:val="0"/>
        </w:numPr>
        <w:ind w:left="1134" w:hanging="1134"/>
      </w:pPr>
      <w:bookmarkStart w:id="91" w:name="_Toc468976756"/>
      <w:r w:rsidRPr="00BC17AC">
        <w:rPr>
          <w:caps w:val="0"/>
          <w:color w:val="000000"/>
        </w:rPr>
        <w:t>10.</w:t>
      </w:r>
      <w:r w:rsidRPr="00BC17AC">
        <w:rPr>
          <w:caps w:val="0"/>
          <w:color w:val="000000"/>
        </w:rPr>
        <w:tab/>
      </w:r>
      <w:r w:rsidR="00D97560" w:rsidRPr="00BC17AC">
        <w:t>Dokumentace</w:t>
      </w:r>
      <w:bookmarkEnd w:id="91"/>
    </w:p>
    <w:p w:rsidR="00985DEF" w:rsidRPr="00BC17AC" w:rsidRDefault="00702797" w:rsidP="00702797">
      <w:pPr>
        <w:pStyle w:val="Nadpis2"/>
        <w:numPr>
          <w:ilvl w:val="0"/>
          <w:numId w:val="0"/>
        </w:numPr>
        <w:ind w:left="1134" w:hanging="1134"/>
      </w:pPr>
      <w:bookmarkStart w:id="92" w:name="_Toc383525691"/>
      <w:bookmarkStart w:id="93" w:name="_Toc468976757"/>
      <w:r w:rsidRPr="00BC17AC">
        <w:t>10.1</w:t>
      </w:r>
      <w:r w:rsidRPr="00BC17AC">
        <w:tab/>
      </w:r>
      <w:r w:rsidR="00985DEF" w:rsidRPr="00BC17AC">
        <w:t xml:space="preserve">Účel dokumentace zpracované v rámci </w:t>
      </w:r>
      <w:r w:rsidR="00985DEF" w:rsidRPr="00BC17AC">
        <w:rPr>
          <w:smallCaps/>
          <w:sz w:val="32"/>
        </w:rPr>
        <w:t>smlouvy</w:t>
      </w:r>
      <w:bookmarkEnd w:id="92"/>
      <w:bookmarkEnd w:id="93"/>
    </w:p>
    <w:p w:rsidR="0009426B" w:rsidRPr="00BC17AC" w:rsidRDefault="0009426B" w:rsidP="0009426B">
      <w:bookmarkStart w:id="94" w:name="_Toc383525692"/>
      <w:bookmarkStart w:id="95" w:name="_Toc282758707"/>
      <w:r w:rsidRPr="00BC17AC">
        <w:t xml:space="preserve">Dokumentace zpracovávaná v rámci </w:t>
      </w:r>
      <w:r w:rsidRPr="00BC17AC">
        <w:rPr>
          <w:smallCaps/>
        </w:rPr>
        <w:t>smlouvy</w:t>
      </w:r>
      <w:r w:rsidRPr="00BC17AC">
        <w:t xml:space="preserve"> musí být dodána </w:t>
      </w:r>
      <w:r w:rsidRPr="00BC17AC">
        <w:rPr>
          <w:smallCaps/>
        </w:rPr>
        <w:t>zhotovitelem</w:t>
      </w:r>
      <w:r w:rsidRPr="00BC17AC">
        <w:t xml:space="preserve"> v takovém rozsahu, množství, termínech a kvalitě, aby umožnila: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posouzení základního technického řešení </w:t>
      </w:r>
      <w:r w:rsidRPr="00BC17AC">
        <w:rPr>
          <w:smallCaps/>
        </w:rPr>
        <w:t>díla</w:t>
      </w:r>
      <w:r w:rsidRPr="00BC17AC">
        <w:t xml:space="preserve">, jeho rozdělení do časových úseků v souladu s Časovým harmonogramem realizace </w:t>
      </w:r>
      <w:r w:rsidRPr="00BC17AC">
        <w:rPr>
          <w:smallCaps/>
        </w:rPr>
        <w:t>díla</w:t>
      </w:r>
      <w:r w:rsidRPr="00BC17AC">
        <w:t xml:space="preserve"> souladu s požadavky </w:t>
      </w:r>
      <w:r w:rsidRPr="00BC17AC">
        <w:rPr>
          <w:smallCaps/>
        </w:rPr>
        <w:t>smlouvy</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koordinaci jednotlivých </w:t>
      </w:r>
      <w:r w:rsidRPr="004635BA">
        <w:t xml:space="preserve">částí </w:t>
      </w:r>
      <w:r w:rsidRPr="004635BA">
        <w:rPr>
          <w:smallCaps/>
        </w:rPr>
        <w:t>díla</w:t>
      </w:r>
      <w:r w:rsidRPr="00BC17AC">
        <w:t xml:space="preserve"> navzájem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zajištění kompatibility </w:t>
      </w:r>
      <w:r w:rsidRPr="00BC17AC">
        <w:rPr>
          <w:smallCaps/>
        </w:rPr>
        <w:t>díla</w:t>
      </w:r>
      <w:r w:rsidRPr="00BC17AC">
        <w:t xml:space="preserve"> a navazujícího stávajícího zařízení </w:t>
      </w:r>
      <w:r w:rsidRPr="00BC17AC">
        <w:rPr>
          <w:smallCaps/>
        </w:rPr>
        <w:t xml:space="preserve">objednatele </w:t>
      </w:r>
      <w:r w:rsidRPr="00BC17AC">
        <w:t>nebo jiných</w:t>
      </w:r>
      <w:r w:rsidRPr="00BC17AC">
        <w:rPr>
          <w:smallCaps/>
        </w:rPr>
        <w:t xml:space="preserve"> </w:t>
      </w:r>
      <w:r w:rsidRPr="00BC17AC">
        <w:t>vlastníků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zajištění kvality </w:t>
      </w:r>
      <w:r w:rsidRPr="00BC17AC">
        <w:rPr>
          <w:smallCaps/>
        </w:rPr>
        <w:t>díla</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demontáž a likvidaci nahrazovaného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provedení </w:t>
      </w:r>
      <w:r w:rsidRPr="00BC17AC">
        <w:rPr>
          <w:smallCaps/>
        </w:rPr>
        <w:t>díla</w:t>
      </w:r>
      <w:r w:rsidRPr="00BC17AC">
        <w:t xml:space="preserve">, jeho montáž a </w:t>
      </w:r>
      <w:r w:rsidRPr="00BC17AC">
        <w:rPr>
          <w:smallCaps/>
        </w:rPr>
        <w:t>uvádění do provozu</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zaškolení personálu </w:t>
      </w:r>
      <w:r w:rsidRPr="00BC17AC">
        <w:rPr>
          <w:smallCaps/>
        </w:rPr>
        <w:t>objednatele</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 xml:space="preserve">provoz, údržbu a opravy </w:t>
      </w:r>
      <w:r w:rsidRPr="00BC17AC">
        <w:rPr>
          <w:smallCaps/>
        </w:rPr>
        <w:t>díla</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zdokumentování konečného stavu </w:t>
      </w:r>
      <w:r w:rsidRPr="00BC17AC">
        <w:rPr>
          <w:smallCaps/>
        </w:rPr>
        <w:t>díla</w:t>
      </w:r>
      <w:r w:rsidRPr="00BC17AC">
        <w:t>.</w:t>
      </w:r>
    </w:p>
    <w:p w:rsidR="00985DEF" w:rsidRPr="00BC17AC" w:rsidRDefault="00702797" w:rsidP="00702797">
      <w:pPr>
        <w:pStyle w:val="Nadpis2"/>
        <w:numPr>
          <w:ilvl w:val="0"/>
          <w:numId w:val="0"/>
        </w:numPr>
        <w:ind w:left="1134" w:hanging="1134"/>
      </w:pPr>
      <w:bookmarkStart w:id="96" w:name="_Toc468976758"/>
      <w:r w:rsidRPr="00BC17AC">
        <w:t>10.2</w:t>
      </w:r>
      <w:r w:rsidRPr="00BC17AC">
        <w:tab/>
      </w:r>
      <w:r w:rsidR="00985DEF" w:rsidRPr="00BC17AC">
        <w:t xml:space="preserve">Seznam dokumentace zpracované a předkládané </w:t>
      </w:r>
      <w:r w:rsidR="00985DEF" w:rsidRPr="00BC17AC">
        <w:rPr>
          <w:smallCaps/>
        </w:rPr>
        <w:t>zhotovitelem</w:t>
      </w:r>
      <w:r w:rsidR="00985DEF" w:rsidRPr="00BC17AC">
        <w:t xml:space="preserve"> před zahájením realizace </w:t>
      </w:r>
      <w:r w:rsidR="00985DEF" w:rsidRPr="00BC17AC">
        <w:rPr>
          <w:smallCaps/>
        </w:rPr>
        <w:t>díla/</w:t>
      </w:r>
      <w:r w:rsidR="005F5445" w:rsidRPr="00BC17AC">
        <w:rPr>
          <w:smallCaps/>
        </w:rPr>
        <w:t>etapy</w:t>
      </w:r>
      <w:r w:rsidR="00985DEF" w:rsidRPr="00BC17AC">
        <w:rPr>
          <w:smallCaps/>
        </w:rPr>
        <w:t xml:space="preserve"> díla</w:t>
      </w:r>
      <w:bookmarkEnd w:id="94"/>
      <w:bookmarkEnd w:id="96"/>
      <w:r w:rsidR="00985DEF" w:rsidRPr="00BC17AC">
        <w:t xml:space="preserve"> </w:t>
      </w:r>
      <w:bookmarkEnd w:id="95"/>
    </w:p>
    <w:p w:rsidR="0009426B" w:rsidRPr="00BC17AC" w:rsidRDefault="0009426B" w:rsidP="0009426B">
      <w:bookmarkStart w:id="97" w:name="_Toc282758708"/>
      <w:bookmarkStart w:id="98" w:name="_Toc383525693"/>
      <w:r w:rsidRPr="00BC17AC">
        <w:t xml:space="preserve">Před zahájením realizace </w:t>
      </w:r>
      <w:r w:rsidRPr="00BC17AC">
        <w:rPr>
          <w:smallCaps/>
        </w:rPr>
        <w:t xml:space="preserve">díla/etapy díla </w:t>
      </w:r>
      <w:r w:rsidRPr="00BC17AC">
        <w:t xml:space="preserve">bude </w:t>
      </w:r>
      <w:r w:rsidRPr="00BC17AC">
        <w:rPr>
          <w:smallCaps/>
        </w:rPr>
        <w:t>zhotovitelem</w:t>
      </w:r>
      <w:r w:rsidRPr="00BC17AC">
        <w:t xml:space="preserve"> zpracována a předána </w:t>
      </w:r>
      <w:r w:rsidRPr="00BC17AC">
        <w:rPr>
          <w:smallCaps/>
        </w:rPr>
        <w:t>objednateli</w:t>
      </w:r>
      <w:r w:rsidRPr="00BC17AC">
        <w:t xml:space="preserve"> zejména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Projektová dokumentace pro provádění stavby</w:t>
      </w:r>
    </w:p>
    <w:p w:rsidR="0009426B" w:rsidRDefault="0009426B" w:rsidP="0009426B">
      <w:pPr>
        <w:ind w:left="284"/>
      </w:pPr>
      <w:r w:rsidRPr="00BC2356">
        <w:rPr>
          <w:smallCaps/>
        </w:rPr>
        <w:t>Projektová dokumentace pro provádění stavby</w:t>
      </w:r>
      <w:r w:rsidRPr="00BC2356">
        <w:t xml:space="preserve"> (nebo jen </w:t>
      </w:r>
      <w:r w:rsidRPr="00BC2356">
        <w:rPr>
          <w:smallCaps/>
        </w:rPr>
        <w:t>projekt</w:t>
      </w:r>
      <w:r w:rsidRPr="00BC2356">
        <w:t xml:space="preserve">) je dokumentace ve smyslu stavebního zákona č. 183/2006 Sb. (stavební zákon) a vyhlášky č. 499/2006 Sb. (o dokumentaci staveb) v platném znění. Pro její zpracování může </w:t>
      </w:r>
      <w:r w:rsidRPr="00BC2356">
        <w:rPr>
          <w:smallCaps/>
        </w:rPr>
        <w:t>zhotovitel</w:t>
      </w:r>
      <w:r w:rsidRPr="00BC2356">
        <w:t xml:space="preserve"> využít jako podklad dokumentaci zařazenou v </w:t>
      </w:r>
      <w:r>
        <w:t>D</w:t>
      </w:r>
      <w:r w:rsidRPr="00BC2356">
        <w:t>oplňcích této Přílohy 1 s tím, že jím předaná dokumentace bude zahrnovat veškeré potřebné detaily jím zvoleného řešení vč. konkrétních použitých materiálů a produktů a po obsahové a formální stránce bude plnit veškeré požadavky legislativy uvedené výše.</w:t>
      </w:r>
      <w:r w:rsidRPr="00BC17AC">
        <w:t xml:space="preserve"> </w:t>
      </w:r>
    </w:p>
    <w:p w:rsidR="0009426B" w:rsidRPr="00BC17AC" w:rsidRDefault="0009426B" w:rsidP="0009426B">
      <w:pPr>
        <w:ind w:left="284"/>
      </w:pPr>
      <w:r w:rsidRPr="000D23B8">
        <w:t>V rámci zpracování této dokumentace</w:t>
      </w:r>
      <w:r w:rsidRPr="000D23B8">
        <w:rPr>
          <w:smallCaps/>
        </w:rPr>
        <w:t xml:space="preserve"> zhotovitel</w:t>
      </w:r>
      <w:r w:rsidRPr="000D23B8">
        <w:t xml:space="preserve"> též přehodnotí dimenze HV rozvodů z původní realizační PD za účelem vytvoření rezervy pro další rozšíření HV rozvodů od </w:t>
      </w:r>
      <w:proofErr w:type="gramStart"/>
      <w:r w:rsidRPr="000D23B8">
        <w:t>č.p.</w:t>
      </w:r>
      <w:proofErr w:type="gramEnd"/>
      <w:r w:rsidRPr="000D23B8">
        <w:t xml:space="preserve">1714 (napojení objektů APEX, VS Harantova, KPS č.p.2595, Učňovská škola, Gymnásium, KPS Budějovická 255) a výsledky tohoto přehodnocení promítne do svého </w:t>
      </w:r>
      <w:r w:rsidRPr="000D23B8">
        <w:rPr>
          <w:smallCaps/>
        </w:rPr>
        <w:t>projektu</w:t>
      </w:r>
      <w:r w:rsidRPr="000D23B8">
        <w:t xml:space="preserve"> a do řešení </w:t>
      </w:r>
      <w:r w:rsidRPr="000D23B8">
        <w:rPr>
          <w:smallCaps/>
        </w:rPr>
        <w:t>díla</w:t>
      </w:r>
      <w:r w:rsidRPr="000D23B8">
        <w:t>.</w:t>
      </w:r>
      <w:r w:rsidRPr="00BC17AC">
        <w:t xml:space="preserve">  </w:t>
      </w:r>
    </w:p>
    <w:p w:rsidR="0009426B" w:rsidRPr="00BC17AC" w:rsidRDefault="0009426B" w:rsidP="0009426B">
      <w:pPr>
        <w:ind w:left="284"/>
      </w:pPr>
      <w:r>
        <w:t>S</w:t>
      </w:r>
      <w:r w:rsidRPr="00BC17AC">
        <w:t xml:space="preserve">oučástí </w:t>
      </w:r>
      <w:r w:rsidRPr="00BC17AC">
        <w:rPr>
          <w:smallCaps/>
        </w:rPr>
        <w:t>Projektová</w:t>
      </w:r>
      <w:r w:rsidRPr="00BC17AC">
        <w:t xml:space="preserve"> </w:t>
      </w:r>
      <w:r w:rsidRPr="00493339">
        <w:rPr>
          <w:smallCaps/>
        </w:rPr>
        <w:t>dokumentace pro provádění stavby</w:t>
      </w:r>
      <w:r w:rsidRPr="00BC17AC">
        <w:t xml:space="preserve"> bude i DIO (dopravně inženýrské opatření). </w:t>
      </w:r>
    </w:p>
    <w:p w:rsidR="0009426B" w:rsidRPr="00BC17AC" w:rsidRDefault="0009426B" w:rsidP="0009426B">
      <w:pPr>
        <w:ind w:left="284"/>
      </w:pPr>
      <w:r w:rsidRPr="00BC17AC">
        <w:rPr>
          <w:smallCaps/>
        </w:rPr>
        <w:t>Projektová</w:t>
      </w:r>
      <w:r w:rsidRPr="00BC17AC">
        <w:t xml:space="preserve"> </w:t>
      </w:r>
      <w:r w:rsidRPr="00493339">
        <w:rPr>
          <w:smallCaps/>
        </w:rPr>
        <w:t>dokumentace pro provádění stavby</w:t>
      </w:r>
      <w:r w:rsidRPr="00BC17AC">
        <w:t xml:space="preserve"> bude zpracována postupně – společné části + části specifické pro </w:t>
      </w:r>
      <w:r w:rsidRPr="00BC17AC">
        <w:rPr>
          <w:smallCaps/>
        </w:rPr>
        <w:t>etapu</w:t>
      </w:r>
      <w:r w:rsidRPr="00BC17AC">
        <w:t xml:space="preserve"> 1 </w:t>
      </w:r>
      <w:r>
        <w:t xml:space="preserve">a </w:t>
      </w:r>
      <w:r w:rsidRPr="008112DB">
        <w:rPr>
          <w:smallCaps/>
        </w:rPr>
        <w:t>etapu</w:t>
      </w:r>
      <w:r>
        <w:t xml:space="preserve"> 2.1 </w:t>
      </w:r>
      <w:r w:rsidRPr="00BC17AC">
        <w:rPr>
          <w:smallCaps/>
        </w:rPr>
        <w:t>díla</w:t>
      </w:r>
      <w:r w:rsidRPr="00BC17AC">
        <w:t xml:space="preserve"> bude předložena před zahájením </w:t>
      </w:r>
      <w:r w:rsidRPr="00BC17AC">
        <w:rPr>
          <w:smallCaps/>
        </w:rPr>
        <w:t>etapy</w:t>
      </w:r>
      <w:r w:rsidRPr="00BC17AC">
        <w:t xml:space="preserve"> 1</w:t>
      </w:r>
      <w:r>
        <w:t xml:space="preserve"> a </w:t>
      </w:r>
      <w:r w:rsidRPr="008112DB">
        <w:rPr>
          <w:smallCaps/>
        </w:rPr>
        <w:t>etapy</w:t>
      </w:r>
      <w:r>
        <w:t xml:space="preserve"> 2.1</w:t>
      </w:r>
      <w:r w:rsidRPr="00BC17AC">
        <w:t xml:space="preserve">, části specifické pro následující </w:t>
      </w:r>
      <w:r w:rsidRPr="00BC17AC">
        <w:rPr>
          <w:smallCaps/>
        </w:rPr>
        <w:t>etapy</w:t>
      </w:r>
      <w:r w:rsidRPr="00BC17AC">
        <w:t xml:space="preserve"> </w:t>
      </w:r>
      <w:r w:rsidRPr="00BC17AC">
        <w:rPr>
          <w:smallCaps/>
        </w:rPr>
        <w:t>díla</w:t>
      </w:r>
      <w:r w:rsidRPr="00BC17AC">
        <w:t xml:space="preserve"> pak </w:t>
      </w:r>
      <w:r>
        <w:t xml:space="preserve">nejpozději v termínu uvedeném v odstavci 10.1 b) </w:t>
      </w:r>
      <w:r w:rsidRPr="008112DB">
        <w:rPr>
          <w:smallCaps/>
        </w:rPr>
        <w:t>smlouvy</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Plán BOZP </w:t>
      </w:r>
      <w:r w:rsidRPr="00BC17AC">
        <w:rPr>
          <w:smallCaps/>
        </w:rPr>
        <w:t>díla</w:t>
      </w:r>
    </w:p>
    <w:p w:rsidR="0009426B" w:rsidRPr="00BC17AC" w:rsidRDefault="0009426B" w:rsidP="0009426B">
      <w:pPr>
        <w:ind w:left="284"/>
      </w:pPr>
      <w:r w:rsidRPr="00BC17AC">
        <w:rPr>
          <w:smallCaps/>
        </w:rPr>
        <w:t>Zhotovitel</w:t>
      </w:r>
      <w:r w:rsidRPr="00BC17AC">
        <w:t xml:space="preserve"> zpracuje dle požadavků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Plán bezpečnosti a ochrany zdraví při práci na staveništi, ve smyslu nařízení vlády č. 591/2006 Sb., o bližších minimálních požadavcích na bezpečnost a ochranu zdraví při práci na staveništích.</w:t>
      </w:r>
    </w:p>
    <w:p w:rsidR="0009426B" w:rsidRPr="00BC17AC" w:rsidRDefault="0009426B" w:rsidP="0009426B">
      <w:pPr>
        <w:ind w:left="284"/>
      </w:pPr>
      <w:r w:rsidRPr="00BC17AC">
        <w:rPr>
          <w:rFonts w:cs="Arial"/>
          <w:szCs w:val="22"/>
        </w:rPr>
        <w:t>Plán</w:t>
      </w:r>
      <w:r w:rsidRPr="00BC17AC">
        <w:t xml:space="preserve"> bezpečnosti a ochrany zdraví při práci na staveništi bude popisovat zajištění a zásady dodržování a prevenci BOZP při provádění stavby.</w:t>
      </w:r>
    </w:p>
    <w:p w:rsidR="0009426B" w:rsidRPr="00BC17AC" w:rsidRDefault="0009426B" w:rsidP="0009426B">
      <w:pPr>
        <w:ind w:left="284"/>
      </w:pPr>
      <w:r w:rsidRPr="00BC17AC">
        <w:rPr>
          <w:rFonts w:cs="Arial"/>
          <w:szCs w:val="22"/>
        </w:rPr>
        <w:t>Plán</w:t>
      </w:r>
      <w:r w:rsidRPr="00BC17AC">
        <w:t xml:space="preserve"> bude vycházet z konkrétních podmínek na </w:t>
      </w:r>
      <w:r w:rsidRPr="007479D6">
        <w:rPr>
          <w:smallCaps/>
        </w:rPr>
        <w:t>staveništi</w:t>
      </w:r>
      <w:r w:rsidRPr="00BC17AC">
        <w:t xml:space="preserve">, z konkrétních technologických </w:t>
      </w:r>
      <w:r w:rsidRPr="00BC17AC">
        <w:rPr>
          <w:smallCaps/>
        </w:rPr>
        <w:t>postupů</w:t>
      </w:r>
      <w:r w:rsidRPr="00BC17AC">
        <w:t xml:space="preserve">, druhů práce a činností, kterými </w:t>
      </w:r>
      <w:r w:rsidRPr="00BC17AC">
        <w:rPr>
          <w:rFonts w:cs="Arial"/>
          <w:smallCaps/>
          <w:szCs w:val="22"/>
        </w:rPr>
        <w:t>zhotovitel</w:t>
      </w:r>
      <w:r w:rsidRPr="00BC17AC">
        <w:t xml:space="preserve"> dosáhne realizace a bude mít úzkou provázanost s ZOV.</w:t>
      </w:r>
    </w:p>
    <w:p w:rsidR="0009426B" w:rsidRPr="00BC17AC" w:rsidRDefault="0009426B" w:rsidP="0009426B">
      <w:pPr>
        <w:ind w:left="284"/>
      </w:pPr>
      <w:r w:rsidRPr="00BC17AC">
        <w:rPr>
          <w:smallCaps/>
        </w:rPr>
        <w:t>Plán</w:t>
      </w:r>
      <w:r w:rsidRPr="00BC17AC">
        <w:t xml:space="preserve"> BOZP </w:t>
      </w:r>
      <w:r w:rsidRPr="00BC17AC">
        <w:rPr>
          <w:smallCaps/>
        </w:rPr>
        <w:t xml:space="preserve">díla </w:t>
      </w:r>
      <w:r w:rsidRPr="00BC17AC">
        <w:t>bude zpracován</w:t>
      </w:r>
      <w:r w:rsidRPr="00BC17AC">
        <w:rPr>
          <w:smallCaps/>
        </w:rPr>
        <w:t xml:space="preserve"> </w:t>
      </w:r>
      <w:r w:rsidRPr="00BC17AC">
        <w:t xml:space="preserve">najednou pro </w:t>
      </w:r>
      <w:r w:rsidRPr="00BC17AC">
        <w:rPr>
          <w:smallCaps/>
        </w:rPr>
        <w:t>dílo</w:t>
      </w:r>
      <w:r w:rsidRPr="00BC17AC">
        <w:t xml:space="preserve"> jako celek.</w:t>
      </w:r>
    </w:p>
    <w:p w:rsidR="0009426B" w:rsidRDefault="0009426B" w:rsidP="0009426B"/>
    <w:p w:rsidR="0009426B" w:rsidRPr="00BC17AC" w:rsidRDefault="0009426B" w:rsidP="0009426B">
      <w:r w:rsidRPr="00BC17AC">
        <w:t xml:space="preserve">Před zahájením realizace každé </w:t>
      </w:r>
      <w:r w:rsidRPr="00BC17AC">
        <w:rPr>
          <w:smallCaps/>
        </w:rPr>
        <w:t xml:space="preserve">etapy díla </w:t>
      </w:r>
      <w:r w:rsidRPr="00BC17AC">
        <w:t xml:space="preserve">bude </w:t>
      </w:r>
      <w:r w:rsidRPr="00BC17AC">
        <w:rPr>
          <w:smallCaps/>
        </w:rPr>
        <w:t>zhotovitelem</w:t>
      </w:r>
      <w:r w:rsidRPr="00BC17AC">
        <w:t xml:space="preserve"> zpracována a předána </w:t>
      </w:r>
      <w:r w:rsidRPr="00BC17AC">
        <w:rPr>
          <w:smallCaps/>
        </w:rPr>
        <w:t>objednateli</w:t>
      </w:r>
      <w:r w:rsidRPr="00BC17AC">
        <w:t xml:space="preserve"> zejména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Plán kontrol a zkoušek prováděných </w:t>
      </w:r>
      <w:r w:rsidRPr="00BC17AC">
        <w:rPr>
          <w:rFonts w:cs="Arial"/>
          <w:smallCaps/>
        </w:rPr>
        <w:t>zhotovitelem</w:t>
      </w:r>
      <w:r w:rsidRPr="00BC17AC">
        <w:t xml:space="preserve"> v rámci dané </w:t>
      </w:r>
      <w:r w:rsidRPr="00BC17AC">
        <w:rPr>
          <w:smallCaps/>
        </w:rPr>
        <w:t>etapy</w:t>
      </w:r>
      <w:r w:rsidRPr="00BC17AC">
        <w:rPr>
          <w:rFonts w:cs="Arial"/>
        </w:rPr>
        <w:t xml:space="preserve"> </w:t>
      </w:r>
      <w:r w:rsidRPr="00BC17AC">
        <w:rPr>
          <w:rFonts w:cs="Arial"/>
          <w:smallCaps/>
        </w:rPr>
        <w:t>díla</w:t>
      </w:r>
    </w:p>
    <w:p w:rsidR="0009426B" w:rsidRPr="00BC17AC" w:rsidRDefault="0009426B" w:rsidP="0009426B">
      <w:pPr>
        <w:ind w:left="284"/>
      </w:pPr>
      <w:r w:rsidRPr="00BC17AC">
        <w:t xml:space="preserve">Plán kontrol a zkoušek musí zahrnovat všechny kontroly a zkoušky, které bude </w:t>
      </w:r>
      <w:r w:rsidRPr="00BC17AC">
        <w:rPr>
          <w:smallCaps/>
        </w:rPr>
        <w:t>zhotovitel</w:t>
      </w:r>
      <w:r>
        <w:t xml:space="preserve"> a jeho </w:t>
      </w:r>
      <w:r w:rsidRPr="007479D6">
        <w:rPr>
          <w:smallCaps/>
        </w:rPr>
        <w:t>poddodavatelé</w:t>
      </w:r>
      <w:r w:rsidRPr="00BC17AC">
        <w:t xml:space="preserve"> provádět v souladu se </w:t>
      </w:r>
      <w:r w:rsidRPr="00BC17AC">
        <w:rPr>
          <w:smallCaps/>
        </w:rPr>
        <w:t>smlouvou</w:t>
      </w:r>
      <w:r w:rsidRPr="00BC17AC">
        <w:t xml:space="preserve"> ve všech fázích přípravy a realizace každé </w:t>
      </w:r>
      <w:r w:rsidRPr="00BC17AC">
        <w:rPr>
          <w:smallCaps/>
        </w:rPr>
        <w:t>etapy díla</w:t>
      </w:r>
      <w:r w:rsidRPr="00BC17AC">
        <w:t xml:space="preserve"> a kterými zajistí a prokáže soulad </w:t>
      </w:r>
      <w:r w:rsidRPr="00BC17AC">
        <w:rPr>
          <w:smallCaps/>
        </w:rPr>
        <w:t>díla</w:t>
      </w:r>
      <w:r w:rsidRPr="00BC17AC">
        <w:t xml:space="preserve"> s požadavky </w:t>
      </w:r>
      <w:r w:rsidRPr="00BC17AC">
        <w:rPr>
          <w:smallCaps/>
        </w:rPr>
        <w:t>smlouvy</w:t>
      </w:r>
      <w:r w:rsidRPr="00BC17AC">
        <w:t xml:space="preserve">. </w:t>
      </w:r>
    </w:p>
    <w:p w:rsidR="0009426B" w:rsidRPr="00BC17AC" w:rsidRDefault="0009426B" w:rsidP="0009426B">
      <w:pPr>
        <w:ind w:left="284"/>
      </w:pPr>
      <w:r w:rsidRPr="007479D6">
        <w:lastRenderedPageBreak/>
        <w:t>Plán</w:t>
      </w:r>
      <w:r w:rsidRPr="00BC17AC">
        <w:t xml:space="preserve"> kontrol a zkoušek řazený podle SO a dále v časové posloupnosti provádění kontrol a zkoušek bude obsahovat zejména</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 xml:space="preserve">název zkoušky nebo kontroly, </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zkoušené nebo kontrolované zařízení,</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kontrolní metody a předpisy k jejímu provedení (kontrolní postup) včetně kritérií pro hodnocení výsledků kontroly nebo zkoušky.</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způsob zaznamenání výsledku (nálezu) kontroly, zkoušky a jejího hodnocení,</w:t>
      </w:r>
    </w:p>
    <w:p w:rsidR="0009426B" w:rsidRPr="00BC17AC" w:rsidRDefault="0009426B" w:rsidP="0009426B">
      <w:pPr>
        <w:ind w:left="284"/>
      </w:pPr>
      <w:r w:rsidRPr="00BC17AC">
        <w:t xml:space="preserve">U jednotlivých kontrol a zkoušek bude vyznačeno, u kterých zkoušek je </w:t>
      </w:r>
      <w:r w:rsidRPr="00BC17AC">
        <w:rPr>
          <w:smallCaps/>
        </w:rPr>
        <w:t>zhotovitel</w:t>
      </w:r>
      <w:r w:rsidRPr="00BC17AC">
        <w:t xml:space="preserve"> povinen přizvat zástupce </w:t>
      </w:r>
      <w:r w:rsidRPr="00BC17AC">
        <w:rPr>
          <w:smallCaps/>
        </w:rPr>
        <w:t>objednatele</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Ostatní dokumentace nutná pro realizaci </w:t>
      </w:r>
      <w:r w:rsidRPr="00BC17AC">
        <w:rPr>
          <w:smallCaps/>
        </w:rPr>
        <w:t>díla/etapy</w:t>
      </w:r>
      <w:r>
        <w:rPr>
          <w:smallCaps/>
        </w:rPr>
        <w:t xml:space="preserve"> </w:t>
      </w:r>
      <w:r w:rsidRPr="00BC17AC">
        <w:rPr>
          <w:smallCaps/>
        </w:rPr>
        <w:t>díla</w:t>
      </w:r>
      <w:r w:rsidRPr="00BC17AC">
        <w:t xml:space="preserve">. </w:t>
      </w:r>
    </w:p>
    <w:p w:rsidR="00985DEF" w:rsidRPr="00BC17AC" w:rsidRDefault="00702797" w:rsidP="00702797">
      <w:pPr>
        <w:pStyle w:val="Nadpis2"/>
        <w:numPr>
          <w:ilvl w:val="0"/>
          <w:numId w:val="0"/>
        </w:numPr>
        <w:ind w:left="1134" w:hanging="1134"/>
      </w:pPr>
      <w:bookmarkStart w:id="99" w:name="_Toc468976759"/>
      <w:r w:rsidRPr="00BC17AC">
        <w:t>10.3</w:t>
      </w:r>
      <w:r w:rsidRPr="00BC17AC">
        <w:tab/>
      </w:r>
      <w:r w:rsidR="00985DEF" w:rsidRPr="00BC17AC">
        <w:t xml:space="preserve">Seznam dokumentace předkládané </w:t>
      </w:r>
      <w:r w:rsidR="00985DEF" w:rsidRPr="00BC17AC">
        <w:rPr>
          <w:smallCaps/>
        </w:rPr>
        <w:t>zhotovitelem</w:t>
      </w:r>
      <w:r w:rsidR="00985DEF" w:rsidRPr="00BC17AC">
        <w:t xml:space="preserve"> současně s dodávkou potrubí vč. jeho příslušenství a dalšího technologického zařízení </w:t>
      </w:r>
      <w:r w:rsidR="007479D6" w:rsidRPr="00BC17AC">
        <w:rPr>
          <w:caps w:val="0"/>
          <w:smallCaps/>
          <w:sz w:val="32"/>
        </w:rPr>
        <w:t>díla</w:t>
      </w:r>
      <w:bookmarkEnd w:id="97"/>
      <w:bookmarkEnd w:id="98"/>
      <w:bookmarkEnd w:id="99"/>
    </w:p>
    <w:p w:rsidR="0009426B" w:rsidRPr="00BC17AC" w:rsidRDefault="0009426B" w:rsidP="0009426B">
      <w:pPr>
        <w:pStyle w:val="Odrka"/>
        <w:numPr>
          <w:ilvl w:val="0"/>
          <w:numId w:val="0"/>
        </w:numPr>
        <w:tabs>
          <w:tab w:val="left" w:pos="0"/>
        </w:tabs>
        <w:ind w:left="284" w:hanging="284"/>
      </w:pPr>
      <w:bookmarkStart w:id="100" w:name="_Toc245789145"/>
      <w:bookmarkStart w:id="101" w:name="_Toc383525694"/>
      <w:bookmarkStart w:id="102" w:name="_Toc282758709"/>
      <w:r w:rsidRPr="00BC17AC">
        <w:rPr>
          <w:rFonts w:ascii="Symbol" w:hAnsi="Symbol"/>
        </w:rPr>
        <w:t></w:t>
      </w:r>
      <w:r w:rsidRPr="00BC17AC">
        <w:rPr>
          <w:rFonts w:ascii="Symbol" w:hAnsi="Symbol"/>
        </w:rPr>
        <w:tab/>
      </w:r>
      <w:r w:rsidRPr="00BC17AC">
        <w:t>Průvodní technická dokumentace</w:t>
      </w:r>
      <w:bookmarkEnd w:id="100"/>
    </w:p>
    <w:p w:rsidR="0009426B" w:rsidRPr="00BC17AC" w:rsidRDefault="0009426B" w:rsidP="0009426B">
      <w:pPr>
        <w:ind w:left="284"/>
      </w:pPr>
      <w:r w:rsidRPr="00BC17AC">
        <w:t>Součástí dodávky zařízení bude standardní dokumentace použitých výrobků a materiálů – typové projekty, katalogy, atesty atd.</w:t>
      </w:r>
    </w:p>
    <w:p w:rsidR="0009426B" w:rsidRPr="00BC17AC" w:rsidRDefault="0009426B" w:rsidP="0009426B">
      <w:pPr>
        <w:ind w:left="284"/>
      </w:pPr>
      <w:r w:rsidRPr="00BC17AC">
        <w:t xml:space="preserve">Pro veškerá dodávaná zařízení bude dodána veškerá průvodní technická dokumentace potřebná pro jejich transport, montáž, </w:t>
      </w:r>
      <w:r w:rsidRPr="00BC17AC">
        <w:rPr>
          <w:smallCaps/>
        </w:rPr>
        <w:t>uvedení do provozu</w:t>
      </w:r>
      <w:r w:rsidRPr="00BC17AC">
        <w:t>, provoz, hledání závad a bezpečnou obsluhu.</w:t>
      </w:r>
    </w:p>
    <w:p w:rsidR="0009426B" w:rsidRPr="00BC17AC" w:rsidRDefault="0009426B" w:rsidP="0009426B">
      <w:pPr>
        <w:pStyle w:val="Odrka"/>
        <w:numPr>
          <w:ilvl w:val="0"/>
          <w:numId w:val="0"/>
        </w:numPr>
        <w:tabs>
          <w:tab w:val="left" w:pos="0"/>
        </w:tabs>
        <w:ind w:left="284" w:hanging="284"/>
      </w:pPr>
      <w:bookmarkStart w:id="103" w:name="_Toc245789148"/>
      <w:r w:rsidRPr="00BC17AC">
        <w:rPr>
          <w:rFonts w:ascii="Symbol" w:hAnsi="Symbol"/>
        </w:rPr>
        <w:t></w:t>
      </w:r>
      <w:r w:rsidRPr="00BC17AC">
        <w:rPr>
          <w:rFonts w:ascii="Symbol" w:hAnsi="Symbol"/>
        </w:rPr>
        <w:tab/>
      </w:r>
      <w:r w:rsidRPr="00BC17AC">
        <w:t>Provozní předpisy a předpisy pro údržbu</w:t>
      </w:r>
      <w:bookmarkEnd w:id="103"/>
    </w:p>
    <w:p w:rsidR="0009426B" w:rsidRPr="00BC17AC" w:rsidRDefault="0009426B" w:rsidP="0009426B">
      <w:pPr>
        <w:ind w:left="284"/>
      </w:pPr>
      <w:r w:rsidRPr="00BC17AC">
        <w:rPr>
          <w:b/>
        </w:rPr>
        <w:t>Provozní předpisy</w:t>
      </w:r>
      <w:r w:rsidRPr="00BC17AC">
        <w:t xml:space="preserve"> pro dodávanou technologii budou zpracovány tak, aby </w:t>
      </w:r>
      <w:r w:rsidRPr="00BC17AC">
        <w:rPr>
          <w:rFonts w:cs="Arial"/>
          <w:szCs w:val="22"/>
        </w:rPr>
        <w:t>umožnily</w:t>
      </w:r>
      <w:r w:rsidRPr="00BC17AC">
        <w:t xml:space="preserve"> obsluze bezpečné vedení provozu ve všech normálních provozních stavech, a zároveň musí obsluze poskytnout dostatečné informace o tom, jak si počínat při stavech mimořádných. </w:t>
      </w:r>
    </w:p>
    <w:p w:rsidR="0009426B" w:rsidRPr="00BC17AC" w:rsidRDefault="0009426B" w:rsidP="0009426B">
      <w:pPr>
        <w:ind w:left="284"/>
      </w:pPr>
      <w:r w:rsidRPr="00BC17AC">
        <w:rPr>
          <w:b/>
        </w:rPr>
        <w:t>Předpisy pro údržbu</w:t>
      </w:r>
      <w:r w:rsidRPr="00BC17AC">
        <w:t xml:space="preserve"> budou zpracovány tak, aby byly základní pomůckou pro </w:t>
      </w:r>
      <w:r w:rsidRPr="00BC17AC">
        <w:rPr>
          <w:rFonts w:cs="Arial"/>
          <w:szCs w:val="22"/>
        </w:rPr>
        <w:t>provádění</w:t>
      </w:r>
      <w:r w:rsidRPr="00BC17AC">
        <w:t xml:space="preserve"> údržby a zajišťování náhradních dílů a pro zaškolení provozního personálu.</w:t>
      </w:r>
    </w:p>
    <w:p w:rsidR="00985DEF" w:rsidRPr="00BC17AC" w:rsidRDefault="00702797" w:rsidP="00702797">
      <w:pPr>
        <w:pStyle w:val="Nadpis2"/>
        <w:numPr>
          <w:ilvl w:val="0"/>
          <w:numId w:val="0"/>
        </w:numPr>
        <w:ind w:left="1134" w:hanging="1134"/>
      </w:pPr>
      <w:bookmarkStart w:id="104" w:name="_Toc468976760"/>
      <w:r w:rsidRPr="00BC17AC">
        <w:t>10.4</w:t>
      </w:r>
      <w:r w:rsidRPr="00BC17AC">
        <w:tab/>
      </w:r>
      <w:r w:rsidR="00985DEF" w:rsidRPr="00BC17AC">
        <w:t xml:space="preserve">Seznam dokumentace zpracované a předkládané </w:t>
      </w:r>
      <w:r w:rsidR="00985DEF" w:rsidRPr="00BC17AC">
        <w:rPr>
          <w:smallCaps/>
        </w:rPr>
        <w:t>zhotovitelem</w:t>
      </w:r>
      <w:r w:rsidR="00985DEF" w:rsidRPr="00BC17AC">
        <w:t xml:space="preserve"> k datu podpisu protokolu o </w:t>
      </w:r>
      <w:r w:rsidR="00985DEF" w:rsidRPr="00BC17AC">
        <w:rPr>
          <w:smallCaps/>
        </w:rPr>
        <w:t xml:space="preserve">uvedení </w:t>
      </w:r>
      <w:r w:rsidR="00836A6F" w:rsidRPr="00BC17AC">
        <w:rPr>
          <w:smallCaps/>
        </w:rPr>
        <w:t xml:space="preserve">etapy </w:t>
      </w:r>
      <w:r w:rsidR="007479D6" w:rsidRPr="00BC17AC">
        <w:rPr>
          <w:caps w:val="0"/>
          <w:smallCaps/>
          <w:sz w:val="32"/>
        </w:rPr>
        <w:t>díla</w:t>
      </w:r>
      <w:r w:rsidR="007479D6" w:rsidRPr="00BC17AC">
        <w:rPr>
          <w:caps w:val="0"/>
        </w:rPr>
        <w:t xml:space="preserve"> </w:t>
      </w:r>
      <w:r w:rsidR="00985DEF" w:rsidRPr="00BC17AC">
        <w:rPr>
          <w:smallCaps/>
        </w:rPr>
        <w:t>do provozu</w:t>
      </w:r>
      <w:bookmarkEnd w:id="101"/>
      <w:bookmarkEnd w:id="104"/>
      <w:r w:rsidR="00985DEF" w:rsidRPr="00BC17AC">
        <w:t xml:space="preserve"> </w:t>
      </w:r>
      <w:bookmarkEnd w:id="102"/>
    </w:p>
    <w:p w:rsidR="0009426B" w:rsidRPr="00BC17AC" w:rsidRDefault="0009426B" w:rsidP="0009426B">
      <w:bookmarkStart w:id="105" w:name="_Toc282758710"/>
      <w:bookmarkStart w:id="106" w:name="_Toc383525695"/>
      <w:r w:rsidRPr="00BC17AC">
        <w:t xml:space="preserve">Před podpisem protokolu o </w:t>
      </w:r>
      <w:r w:rsidRPr="00BC17AC">
        <w:rPr>
          <w:smallCaps/>
        </w:rPr>
        <w:t>uvedení do provozu etapy díla,</w:t>
      </w:r>
      <w:r w:rsidRPr="00BC17AC">
        <w:t xml:space="preserve"> pokud předpisy nevyžadují jejich předložení dříve, musí být předána minimálně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fotodokumentace stávajícího stavu před zahájením prací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fotodokumentace a protokolární předání prostupů do objektů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oprávnění svářečů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protokoly o zkouškách provedených v souladu s</w:t>
      </w:r>
      <w:r>
        <w:t> </w:t>
      </w:r>
      <w:r w:rsidRPr="00585681">
        <w:t>kap. 9</w:t>
      </w:r>
      <w:r w:rsidRPr="00BC17AC">
        <w:t xml:space="preserve"> </w:t>
      </w:r>
      <w:r w:rsidRPr="00BC17AC">
        <w:rPr>
          <w:smallCaps/>
        </w:rPr>
        <w:t>zhotovitelem</w:t>
      </w:r>
      <w:r w:rsidRPr="00BC17AC">
        <w:t xml:space="preserve"> v rámci dané </w:t>
      </w:r>
      <w:r w:rsidRPr="00BC17AC">
        <w:rPr>
          <w:smallCaps/>
        </w:rPr>
        <w:t>etapy</w:t>
      </w:r>
      <w:r w:rsidRPr="00BC17AC">
        <w:t xml:space="preserve"> </w:t>
      </w:r>
      <w:r w:rsidRPr="00BC17AC">
        <w:rPr>
          <w:smallCaps/>
        </w:rPr>
        <w:t>díla</w:t>
      </w:r>
      <w:r w:rsidRPr="00BC17AC">
        <w:t xml:space="preserve"> podle Plánu kontrol a zkoušek vč. </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provedení kontroly svarů prozářením</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zkoušce těsnosti</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protokolu o topné a dilatační zkoušce</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tlakové zkoušce</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 xml:space="preserve">protokolů o rázové zatěžovací zkoušce povrchů </w:t>
      </w:r>
    </w:p>
    <w:p w:rsidR="0009426B" w:rsidRPr="00BC17AC" w:rsidRDefault="0009426B" w:rsidP="0009426B">
      <w:pPr>
        <w:spacing w:after="60"/>
        <w:ind w:left="720" w:hanging="360"/>
        <w:jc w:val="both"/>
        <w:rPr>
          <w:szCs w:val="22"/>
        </w:rPr>
      </w:pPr>
      <w:r w:rsidRPr="00BC17AC">
        <w:rPr>
          <w:rFonts w:ascii="Symbol" w:hAnsi="Symbol"/>
          <w:szCs w:val="22"/>
        </w:rPr>
        <w:lastRenderedPageBreak/>
        <w:t></w:t>
      </w:r>
      <w:r w:rsidRPr="00BC17AC">
        <w:rPr>
          <w:rFonts w:ascii="Symbol" w:hAnsi="Symbol"/>
          <w:szCs w:val="22"/>
        </w:rPr>
        <w:tab/>
      </w:r>
      <w:r w:rsidRPr="00BC17AC">
        <w:rPr>
          <w:szCs w:val="22"/>
        </w:rPr>
        <w:t>protokolu o zkoušce detekčních vodičů (alarm systému potrubí)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revizní zprávy tlakových nádob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revizní zprávy elektro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pasporty tlakových nádob</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záruční listy tlakových nádob, výměníků, čerpadel, elektroventilů, KPS…</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atesty pojistných armatur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uzavřený stavební deník</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návrhy místních provozních řádů jednotlivých rekonstruovaných </w:t>
      </w:r>
      <w:r>
        <w:t>VS/DPS</w:t>
      </w:r>
    </w:p>
    <w:p w:rsidR="00985DEF" w:rsidRPr="00BC17AC" w:rsidRDefault="00702797" w:rsidP="00702797">
      <w:pPr>
        <w:pStyle w:val="Nadpis2"/>
        <w:numPr>
          <w:ilvl w:val="0"/>
          <w:numId w:val="0"/>
        </w:numPr>
        <w:ind w:left="1134" w:hanging="1134"/>
      </w:pPr>
      <w:bookmarkStart w:id="107" w:name="_Toc468976761"/>
      <w:r w:rsidRPr="00BC17AC">
        <w:t>10.5</w:t>
      </w:r>
      <w:r w:rsidRPr="00BC17AC">
        <w:tab/>
      </w:r>
      <w:r w:rsidR="00985DEF" w:rsidRPr="00BC17AC">
        <w:t xml:space="preserve">Seznam dokumentace zpracované a předkládané zhotovitelem k datu podpisu protokolu o předběžném převzetí </w:t>
      </w:r>
      <w:r w:rsidR="007479D6" w:rsidRPr="00BC17AC">
        <w:rPr>
          <w:caps w:val="0"/>
          <w:smallCaps/>
          <w:sz w:val="32"/>
        </w:rPr>
        <w:t>etapy díla</w:t>
      </w:r>
      <w:bookmarkEnd w:id="105"/>
      <w:bookmarkEnd w:id="106"/>
      <w:bookmarkEnd w:id="107"/>
    </w:p>
    <w:p w:rsidR="0009426B" w:rsidRPr="00BC17AC" w:rsidRDefault="0009426B" w:rsidP="0009426B">
      <w:bookmarkStart w:id="108" w:name="_Toc282758711"/>
      <w:bookmarkStart w:id="109" w:name="_Toc383525696"/>
      <w:r w:rsidRPr="00BC17AC">
        <w:t xml:space="preserve">K datu </w:t>
      </w:r>
      <w:r w:rsidRPr="00BC17AC">
        <w:rPr>
          <w:smallCaps/>
        </w:rPr>
        <w:t>předběžného převzetí etapy díla,</w:t>
      </w:r>
      <w:r w:rsidRPr="00BC17AC">
        <w:t xml:space="preserve"> pokud předpisy nevyžadují jejich předložení dříve, musí být předána minimálně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prohlášení o shodě v souladu se zákonem č. 22/1997 Sb. o technických požadavcích na výrobky v platném znění, a jeho prováděcího nařízení vlády ČR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veškeré doklady včetně kopií faktur prokazující uložení/zneškodnění veškerých odpadů vzniklých v souvislosti s realizace </w:t>
      </w:r>
      <w:r w:rsidRPr="00BC17AC">
        <w:rPr>
          <w:smallCaps/>
        </w:rPr>
        <w:t>díla zhotovitelem</w:t>
      </w:r>
      <w:r w:rsidRPr="00BC17AC">
        <w:t xml:space="preserve"> v souladu s platnými zákony ČR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protokoly o opakovaných zkouškách v průběhu </w:t>
      </w:r>
      <w:r w:rsidRPr="00BC17AC">
        <w:rPr>
          <w:smallCaps/>
        </w:rPr>
        <w:t>ověřovacího provozu</w:t>
      </w:r>
      <w:r w:rsidRPr="00BC17AC">
        <w:t xml:space="preserve"> provedených v souladu s</w:t>
      </w:r>
      <w:r>
        <w:t> </w:t>
      </w:r>
      <w:r w:rsidRPr="00585681">
        <w:t>kap. 9</w:t>
      </w:r>
      <w:r w:rsidRPr="00BC17AC">
        <w:t xml:space="preserve"> této Přílohy </w:t>
      </w:r>
      <w:r w:rsidRPr="00BC17AC">
        <w:rPr>
          <w:smallCaps/>
        </w:rPr>
        <w:t>smlouvy</w:t>
      </w:r>
      <w:r w:rsidRPr="00BC17AC">
        <w:t xml:space="preserve"> </w:t>
      </w:r>
      <w:r w:rsidRPr="00BC17AC">
        <w:rPr>
          <w:smallCaps/>
        </w:rPr>
        <w:t>zhotovitelem</w:t>
      </w:r>
      <w:r w:rsidRPr="00BC17AC">
        <w:t xml:space="preserve"> v rámci dané </w:t>
      </w:r>
      <w:r w:rsidRPr="00BC17AC">
        <w:rPr>
          <w:smallCaps/>
        </w:rPr>
        <w:t>etapy</w:t>
      </w:r>
      <w:r w:rsidRPr="00BC17AC">
        <w:t xml:space="preserve"> </w:t>
      </w:r>
      <w:r w:rsidRPr="00BC17AC">
        <w:rPr>
          <w:smallCaps/>
        </w:rPr>
        <w:t>díla</w:t>
      </w:r>
      <w:r w:rsidRPr="00BC17AC">
        <w:t xml:space="preserve"> podle Plánu kontrol a zkoušek</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ostatní dokumentace nutná pro předání a převzetí </w:t>
      </w:r>
      <w:r w:rsidRPr="00BC17AC">
        <w:rPr>
          <w:smallCaps/>
        </w:rPr>
        <w:t xml:space="preserve">díla </w:t>
      </w:r>
      <w:r w:rsidRPr="00BC17AC">
        <w:t>a jeho následnou kolaudaci.</w:t>
      </w:r>
    </w:p>
    <w:p w:rsidR="00985DEF" w:rsidRPr="00BC17AC" w:rsidRDefault="00702797" w:rsidP="00702797">
      <w:pPr>
        <w:pStyle w:val="Nadpis2"/>
        <w:numPr>
          <w:ilvl w:val="0"/>
          <w:numId w:val="0"/>
        </w:numPr>
        <w:ind w:left="1134" w:hanging="1134"/>
      </w:pPr>
      <w:bookmarkStart w:id="110" w:name="_Toc468976762"/>
      <w:r w:rsidRPr="00BC17AC">
        <w:t>10.6</w:t>
      </w:r>
      <w:r w:rsidRPr="00BC17AC">
        <w:tab/>
      </w:r>
      <w:r w:rsidR="00985DEF" w:rsidRPr="00BC17AC">
        <w:t xml:space="preserve">Seznam dokumentace zpracované a předkládané </w:t>
      </w:r>
      <w:r w:rsidR="00985DEF" w:rsidRPr="00BC17AC">
        <w:rPr>
          <w:smallCaps/>
        </w:rPr>
        <w:t>zhotovitelem</w:t>
      </w:r>
      <w:r w:rsidR="00985DEF" w:rsidRPr="00BC17AC">
        <w:t xml:space="preserve"> po </w:t>
      </w:r>
      <w:r w:rsidR="00985DEF" w:rsidRPr="00BC17AC">
        <w:rPr>
          <w:smallCaps/>
        </w:rPr>
        <w:t xml:space="preserve">předběžném převzetí </w:t>
      </w:r>
      <w:r w:rsidR="00836A6F" w:rsidRPr="00BC17AC">
        <w:rPr>
          <w:smallCaps/>
        </w:rPr>
        <w:t>etapy</w:t>
      </w:r>
      <w:r w:rsidR="00985DEF" w:rsidRPr="00BC17AC">
        <w:rPr>
          <w:smallCaps/>
        </w:rPr>
        <w:t xml:space="preserve"> díla</w:t>
      </w:r>
      <w:r w:rsidR="00985DEF" w:rsidRPr="00BC17AC">
        <w:t>.</w:t>
      </w:r>
      <w:bookmarkEnd w:id="108"/>
      <w:bookmarkEnd w:id="109"/>
      <w:bookmarkEnd w:id="110"/>
    </w:p>
    <w:p w:rsidR="0009426B" w:rsidRPr="00BC17AC" w:rsidRDefault="0009426B" w:rsidP="0009426B">
      <w:bookmarkStart w:id="111" w:name="_Toc282758712"/>
      <w:bookmarkStart w:id="112" w:name="_Toc383525697"/>
      <w:r w:rsidRPr="00BC17AC">
        <w:t xml:space="preserve">Na závěr realizace dané </w:t>
      </w:r>
      <w:r w:rsidRPr="00BC17AC">
        <w:rPr>
          <w:smallCaps/>
        </w:rPr>
        <w:t>etapy</w:t>
      </w:r>
      <w:r w:rsidRPr="00BC17AC">
        <w:t xml:space="preserve"> </w:t>
      </w:r>
      <w:r w:rsidRPr="00BC17AC">
        <w:rPr>
          <w:smallCaps/>
        </w:rPr>
        <w:t>díla zhotovitel</w:t>
      </w:r>
      <w:r w:rsidRPr="00BC17AC">
        <w:t xml:space="preserve"> zpracuje a předloží </w:t>
      </w:r>
      <w:r w:rsidRPr="00BC17AC">
        <w:rPr>
          <w:smallCaps/>
        </w:rPr>
        <w:t xml:space="preserve">objednateli </w:t>
      </w:r>
      <w:r w:rsidRPr="00BC17AC">
        <w:t>následující</w:t>
      </w:r>
      <w:r w:rsidRPr="00BC17AC">
        <w:rPr>
          <w:smallCaps/>
        </w:rPr>
        <w:t xml:space="preserve"> </w:t>
      </w:r>
      <w:r w:rsidRPr="00BC17AC">
        <w:t xml:space="preserve">dokumentaci: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Dokumentace skutečného provedení stavby pro danou </w:t>
      </w:r>
      <w:r w:rsidRPr="00BC17AC">
        <w:rPr>
          <w:smallCaps/>
        </w:rPr>
        <w:t>etapu díla</w:t>
      </w:r>
    </w:p>
    <w:p w:rsidR="0009426B" w:rsidRPr="00BC17AC" w:rsidRDefault="0009426B" w:rsidP="0009426B">
      <w:pPr>
        <w:pStyle w:val="Odrka"/>
        <w:numPr>
          <w:ilvl w:val="0"/>
          <w:numId w:val="0"/>
        </w:numPr>
        <w:ind w:left="284"/>
      </w:pPr>
      <w:r w:rsidRPr="00BC17AC">
        <w:t>Dokumentace bude zpracována v rozsahu a členění, jak je vyžadováno v § 4 Vyhlášky č. 499/2006 Sb. (o dokumentaci staveb) v platném znění.</w:t>
      </w:r>
    </w:p>
    <w:p w:rsidR="0009426B" w:rsidRPr="00BC17AC" w:rsidRDefault="0009426B" w:rsidP="0009426B">
      <w:pPr>
        <w:pStyle w:val="Odrka"/>
        <w:numPr>
          <w:ilvl w:val="0"/>
          <w:numId w:val="0"/>
        </w:numPr>
        <w:ind w:left="284"/>
      </w:pPr>
      <w:r w:rsidRPr="00BC17AC">
        <w:t xml:space="preserve">Dokumentace skutečného provedení stavby bude obsahovat všechny změny vzniklé v průběhu projekčních prací, výstavby, montáže a </w:t>
      </w:r>
      <w:r w:rsidRPr="00BC17AC">
        <w:rPr>
          <w:smallCaps/>
        </w:rPr>
        <w:t>uvádění do provozu</w:t>
      </w:r>
      <w:r w:rsidRPr="00BC17AC">
        <w:t xml:space="preserve"> (změny realizovaného </w:t>
      </w:r>
      <w:r w:rsidRPr="00BC17AC">
        <w:rPr>
          <w:smallCaps/>
        </w:rPr>
        <w:t>díla</w:t>
      </w:r>
      <w:r w:rsidRPr="00BC17AC">
        <w:t xml:space="preserve"> oproti schválené </w:t>
      </w:r>
      <w:r w:rsidRPr="00BC17AC">
        <w:rPr>
          <w:smallCaps/>
        </w:rPr>
        <w:t>projektové dokumentaci pro provádění stavby</w:t>
      </w:r>
      <w:r w:rsidRPr="00BC17AC">
        <w:t>).</w:t>
      </w:r>
    </w:p>
    <w:p w:rsidR="0009426B" w:rsidRPr="00BC17AC" w:rsidRDefault="0009426B" w:rsidP="0009426B">
      <w:pPr>
        <w:pStyle w:val="Odrka"/>
        <w:numPr>
          <w:ilvl w:val="0"/>
          <w:numId w:val="0"/>
        </w:numPr>
        <w:ind w:left="284"/>
      </w:pPr>
      <w:r w:rsidRPr="00BC17AC">
        <w:t>Všechny části této dokumentace budou označeny "</w:t>
      </w:r>
      <w:r w:rsidRPr="00BC17AC">
        <w:rPr>
          <w:i/>
        </w:rPr>
        <w:t>Dokumentace skutečného provedení stavby ke dni:</w:t>
      </w:r>
      <w:r w:rsidRPr="00BC17AC">
        <w:t xml:space="preserve">" razítkem červené barvy a budou potvrzeny podpisem (modrou barvou) odpovědného zástupce </w:t>
      </w:r>
      <w:r w:rsidRPr="00BC17AC">
        <w:rPr>
          <w:smallCaps/>
        </w:rPr>
        <w:t>zhotovitele</w:t>
      </w:r>
      <w:r w:rsidRPr="00BC17AC">
        <w:t>.</w:t>
      </w:r>
    </w:p>
    <w:p w:rsidR="0009426B" w:rsidRPr="00BC17AC" w:rsidRDefault="0009426B" w:rsidP="0009426B">
      <w:pPr>
        <w:pStyle w:val="Odrka"/>
        <w:numPr>
          <w:ilvl w:val="0"/>
          <w:numId w:val="0"/>
        </w:numPr>
        <w:ind w:left="284"/>
      </w:pPr>
      <w:r w:rsidRPr="00BC17AC">
        <w:t xml:space="preserve">Dokumentace skutečného provedení stavby bude předána </w:t>
      </w:r>
      <w:r w:rsidRPr="00BC17AC">
        <w:rPr>
          <w:smallCaps/>
        </w:rPr>
        <w:t>objednateli</w:t>
      </w:r>
      <w:r w:rsidRPr="00BC17AC">
        <w:t xml:space="preserve"> do 30 </w:t>
      </w:r>
      <w:r w:rsidRPr="00BC17AC">
        <w:rPr>
          <w:smallCaps/>
        </w:rPr>
        <w:t>dnů</w:t>
      </w:r>
      <w:r w:rsidRPr="00BC17AC">
        <w:t xml:space="preserve"> od podpisu protokolu o </w:t>
      </w:r>
      <w:r w:rsidRPr="00BC17AC">
        <w:rPr>
          <w:smallCaps/>
        </w:rPr>
        <w:t>předběžném převzetí etapy díla</w:t>
      </w:r>
      <w:r w:rsidRPr="00BC17AC">
        <w:t>.</w:t>
      </w:r>
    </w:p>
    <w:p w:rsidR="00985DEF" w:rsidRPr="00BC17AC" w:rsidRDefault="00702797" w:rsidP="00702797">
      <w:pPr>
        <w:pStyle w:val="Nadpis2"/>
        <w:numPr>
          <w:ilvl w:val="0"/>
          <w:numId w:val="0"/>
        </w:numPr>
        <w:ind w:left="1134" w:hanging="1134"/>
      </w:pPr>
      <w:bookmarkStart w:id="113" w:name="_Toc468976763"/>
      <w:r w:rsidRPr="00BC17AC">
        <w:t>10.7</w:t>
      </w:r>
      <w:r w:rsidRPr="00BC17AC">
        <w:tab/>
      </w:r>
      <w:r w:rsidR="00985DEF" w:rsidRPr="00BC17AC">
        <w:t xml:space="preserve">Množství a jazyk dokumentace vypracované </w:t>
      </w:r>
      <w:r w:rsidR="00985DEF" w:rsidRPr="00BC17AC">
        <w:rPr>
          <w:smallCaps/>
        </w:rPr>
        <w:t>zhotovitelem</w:t>
      </w:r>
      <w:bookmarkEnd w:id="111"/>
      <w:bookmarkEnd w:id="112"/>
      <w:bookmarkEnd w:id="113"/>
    </w:p>
    <w:p w:rsidR="0009426B" w:rsidRPr="00BC17AC" w:rsidRDefault="0009426B" w:rsidP="0009426B">
      <w:pPr>
        <w:jc w:val="both"/>
      </w:pPr>
      <w:bookmarkStart w:id="114" w:name="_Toc282758713"/>
      <w:bookmarkStart w:id="115" w:name="_Toc383525698"/>
      <w:r w:rsidRPr="00BC17AC">
        <w:rPr>
          <w:smallCaps/>
        </w:rPr>
        <w:t>projektová dokumentace pro provádění stavby</w:t>
      </w:r>
      <w:r w:rsidRPr="00BC17AC">
        <w:t xml:space="preserve"> bude předána v čtyřech (4) tištěných vyhotoveních a 2x v digitální verzi na DVD,</w:t>
      </w:r>
    </w:p>
    <w:p w:rsidR="0009426B" w:rsidRPr="00BC17AC" w:rsidRDefault="0009426B" w:rsidP="0009426B">
      <w:pPr>
        <w:jc w:val="both"/>
      </w:pPr>
      <w:r w:rsidRPr="00BC17AC">
        <w:lastRenderedPageBreak/>
        <w:t>Dokumentace skutečného provedení stavby bude předána ve </w:t>
      </w:r>
      <w:r>
        <w:t>třech (3</w:t>
      </w:r>
      <w:r w:rsidRPr="00BC17AC">
        <w:t>) tištěných vyhotoveních a 2x v digitální verzi na DVD,</w:t>
      </w:r>
    </w:p>
    <w:p w:rsidR="0009426B" w:rsidRPr="00BC17AC" w:rsidRDefault="0009426B" w:rsidP="0009426B">
      <w:pPr>
        <w:jc w:val="both"/>
      </w:pPr>
      <w:r w:rsidRPr="00BC17AC">
        <w:t>Ostatní dokumentace bude předána ve </w:t>
      </w:r>
      <w:r>
        <w:t>třech</w:t>
      </w:r>
      <w:r w:rsidRPr="00BC17AC">
        <w:t xml:space="preserve"> (</w:t>
      </w:r>
      <w:r>
        <w:t>3</w:t>
      </w:r>
      <w:r w:rsidRPr="00BC17AC">
        <w:t>) tištěných vyhotoveních (originál + barevná kopie) a 2x v digitální verzi na DVD</w:t>
      </w:r>
    </w:p>
    <w:p w:rsidR="0009426B" w:rsidRPr="00BC17AC" w:rsidRDefault="0009426B" w:rsidP="0009426B">
      <w:pPr>
        <w:jc w:val="both"/>
      </w:pPr>
      <w:r w:rsidRPr="00BC17AC">
        <w:t>Veškerá dokumentace bude dodána v českém jazyce.</w:t>
      </w:r>
    </w:p>
    <w:p w:rsidR="00985DEF" w:rsidRPr="00BC17AC" w:rsidRDefault="00702797" w:rsidP="00702797">
      <w:pPr>
        <w:pStyle w:val="Nadpis2"/>
        <w:numPr>
          <w:ilvl w:val="0"/>
          <w:numId w:val="0"/>
        </w:numPr>
        <w:ind w:left="1134" w:hanging="1134"/>
      </w:pPr>
      <w:bookmarkStart w:id="116" w:name="_Toc468976764"/>
      <w:r w:rsidRPr="00BC17AC">
        <w:t>10.8</w:t>
      </w:r>
      <w:r w:rsidRPr="00BC17AC">
        <w:tab/>
      </w:r>
      <w:r w:rsidR="00985DEF" w:rsidRPr="00BC17AC">
        <w:t>Schvalování dokumentace</w:t>
      </w:r>
      <w:bookmarkEnd w:id="114"/>
      <w:bookmarkEnd w:id="115"/>
      <w:bookmarkEnd w:id="116"/>
    </w:p>
    <w:p w:rsidR="00985DEF" w:rsidRPr="00BC17AC" w:rsidRDefault="00985DEF" w:rsidP="00985DEF">
      <w:r w:rsidRPr="00BC17AC">
        <w:t xml:space="preserve">Veškerá dokumentace zpracovaná </w:t>
      </w:r>
      <w:r w:rsidRPr="00BC17AC">
        <w:rPr>
          <w:smallCaps/>
        </w:rPr>
        <w:t>zhotovitelem</w:t>
      </w:r>
      <w:r w:rsidRPr="00BC17AC">
        <w:t xml:space="preserve"> podléhá schválení </w:t>
      </w:r>
      <w:r w:rsidRPr="00BC17AC">
        <w:rPr>
          <w:smallCaps/>
        </w:rPr>
        <w:t>objednatelem.</w:t>
      </w:r>
    </w:p>
    <w:p w:rsidR="00985DEF" w:rsidRPr="00BC17AC" w:rsidRDefault="00702797" w:rsidP="00702797">
      <w:pPr>
        <w:pStyle w:val="Nadpis2"/>
        <w:numPr>
          <w:ilvl w:val="0"/>
          <w:numId w:val="0"/>
        </w:numPr>
        <w:ind w:left="1134" w:hanging="1134"/>
      </w:pPr>
      <w:bookmarkStart w:id="117" w:name="_Toc282758714"/>
      <w:bookmarkStart w:id="118" w:name="_Toc383525699"/>
      <w:bookmarkStart w:id="119" w:name="_Toc468976765"/>
      <w:r w:rsidRPr="00BC17AC">
        <w:t>10.9</w:t>
      </w:r>
      <w:r w:rsidRPr="00BC17AC">
        <w:tab/>
      </w:r>
      <w:r w:rsidR="00985DEF" w:rsidRPr="00BC17AC">
        <w:t>Formát předávané dokumentace:</w:t>
      </w:r>
      <w:bookmarkEnd w:id="117"/>
      <w:bookmarkEnd w:id="118"/>
      <w:bookmarkEnd w:id="119"/>
    </w:p>
    <w:p w:rsidR="00985DEF" w:rsidRPr="00BC17AC" w:rsidRDefault="00702797" w:rsidP="00702797">
      <w:pPr>
        <w:pStyle w:val="Nadpis3"/>
        <w:numPr>
          <w:ilvl w:val="0"/>
          <w:numId w:val="0"/>
        </w:numPr>
        <w:ind w:left="1134" w:hanging="1134"/>
        <w:rPr>
          <w:color w:val="auto"/>
        </w:rPr>
      </w:pPr>
      <w:bookmarkStart w:id="120" w:name="_Toc306965333"/>
      <w:bookmarkStart w:id="121" w:name="_Toc383525700"/>
      <w:bookmarkStart w:id="122" w:name="_Toc468976766"/>
      <w:r w:rsidRPr="00BC17AC">
        <w:rPr>
          <w:caps w:val="0"/>
          <w:color w:val="000000"/>
        </w:rPr>
        <w:t>10.9.1</w:t>
      </w:r>
      <w:r w:rsidRPr="00BC17AC">
        <w:rPr>
          <w:caps w:val="0"/>
          <w:color w:val="000000"/>
        </w:rPr>
        <w:tab/>
      </w:r>
      <w:r w:rsidR="00985DEF" w:rsidRPr="00BC17AC">
        <w:rPr>
          <w:color w:val="auto"/>
        </w:rPr>
        <w:t>Tištěná forma</w:t>
      </w:r>
      <w:bookmarkEnd w:id="120"/>
      <w:bookmarkEnd w:id="121"/>
      <w:bookmarkEnd w:id="122"/>
    </w:p>
    <w:p w:rsidR="0009426B" w:rsidRPr="00BC17AC" w:rsidRDefault="0009426B" w:rsidP="0009426B">
      <w:pPr>
        <w:jc w:val="both"/>
      </w:pPr>
      <w:bookmarkStart w:id="123" w:name="_Toc306965334"/>
      <w:bookmarkStart w:id="124" w:name="_Toc383525701"/>
      <w:r w:rsidRPr="00BC17AC">
        <w:t>Tištěné dokumenty a výkresy budou předávány ve formátech v souladu s normami ČSN. Pro textové dokumenty bude používán formát A4, pro ostatní dokumenty budou přednostně používány formáty A4 a A3.</w:t>
      </w:r>
    </w:p>
    <w:p w:rsidR="0009426B" w:rsidRPr="00BC17AC" w:rsidRDefault="0009426B" w:rsidP="0009426B">
      <w:pPr>
        <w:jc w:val="both"/>
      </w:pPr>
      <w:r w:rsidRPr="00BC17AC">
        <w:t>Větší formáty budou použity pro výkresy, které pak budou složeny tak, aby bylo umožněno jejich vložení do šanonu formátu A4.</w:t>
      </w:r>
    </w:p>
    <w:p w:rsidR="0009426B" w:rsidRPr="00BC17AC" w:rsidRDefault="0009426B" w:rsidP="0009426B">
      <w:pPr>
        <w:jc w:val="both"/>
      </w:pPr>
      <w:r w:rsidRPr="00BC17AC">
        <w:t>Pokud budou některé projektové výstupy zakreslovány do stávajících dokumentů, bude zachován jejich původní formát.</w:t>
      </w:r>
    </w:p>
    <w:p w:rsidR="0009426B" w:rsidRPr="00BC17AC" w:rsidRDefault="0009426B" w:rsidP="0009426B">
      <w:pPr>
        <w:keepNext/>
        <w:numPr>
          <w:ilvl w:val="12"/>
          <w:numId w:val="0"/>
        </w:numPr>
        <w:jc w:val="both"/>
      </w:pPr>
      <w:r w:rsidRPr="00BC17AC">
        <w:t>Originál každého listu výkresu bude zhotoven na kvalitním materiálu ve formě výstupu z laserové nebo inkoustové tiskárny nebo plotteru.</w:t>
      </w:r>
    </w:p>
    <w:p w:rsidR="00985DEF" w:rsidRPr="00BC17AC" w:rsidRDefault="00702797" w:rsidP="00702797">
      <w:pPr>
        <w:pStyle w:val="Nadpis3"/>
        <w:numPr>
          <w:ilvl w:val="0"/>
          <w:numId w:val="0"/>
        </w:numPr>
        <w:ind w:left="1134" w:hanging="1134"/>
        <w:rPr>
          <w:color w:val="auto"/>
        </w:rPr>
      </w:pPr>
      <w:bookmarkStart w:id="125" w:name="_Toc468976767"/>
      <w:r w:rsidRPr="00BC17AC">
        <w:rPr>
          <w:caps w:val="0"/>
          <w:color w:val="000000"/>
        </w:rPr>
        <w:t>10.9.2</w:t>
      </w:r>
      <w:r w:rsidRPr="00BC17AC">
        <w:rPr>
          <w:caps w:val="0"/>
          <w:color w:val="000000"/>
        </w:rPr>
        <w:tab/>
      </w:r>
      <w:r w:rsidR="00985DEF" w:rsidRPr="00BC17AC">
        <w:rPr>
          <w:color w:val="auto"/>
        </w:rPr>
        <w:t>Elektronická forma</w:t>
      </w:r>
      <w:bookmarkEnd w:id="123"/>
      <w:bookmarkEnd w:id="124"/>
      <w:bookmarkEnd w:id="125"/>
    </w:p>
    <w:p w:rsidR="0009426B" w:rsidRPr="00BC17AC" w:rsidRDefault="0009426B" w:rsidP="0009426B">
      <w:pPr>
        <w:spacing w:before="120"/>
        <w:jc w:val="both"/>
      </w:pPr>
      <w:r w:rsidRPr="00BC17AC">
        <w:rPr>
          <w:b/>
        </w:rPr>
        <w:t>Výkresová dokumentace</w:t>
      </w:r>
      <w:r w:rsidRPr="00BC17AC">
        <w:t xml:space="preserve"> bude předána v nativních formátech programu AutoCAD Rel. 2012 nebo předchozí (*.dwg, *.dxf) a zároveň ve formátu *.pdf.</w:t>
      </w:r>
    </w:p>
    <w:p w:rsidR="0009426B" w:rsidRPr="00BC17AC" w:rsidRDefault="0009426B" w:rsidP="0009426B">
      <w:pPr>
        <w:spacing w:before="120"/>
        <w:jc w:val="both"/>
      </w:pPr>
      <w:r w:rsidRPr="00BC17AC">
        <w:rPr>
          <w:b/>
        </w:rPr>
        <w:t>Textové dokumenty</w:t>
      </w:r>
      <w:r w:rsidRPr="00BC17AC">
        <w:t xml:space="preserve"> budou předány v nativních formátech programu MS Word 2010 nebo předchozí (*.doc,*.docx).</w:t>
      </w:r>
      <w:bookmarkStart w:id="126" w:name="_Toc102287945"/>
      <w:bookmarkStart w:id="127" w:name="_Toc105468575"/>
    </w:p>
    <w:p w:rsidR="0009426B" w:rsidRPr="00BC17AC" w:rsidRDefault="0009426B" w:rsidP="0009426B">
      <w:pPr>
        <w:spacing w:before="120"/>
        <w:jc w:val="both"/>
      </w:pPr>
      <w:bookmarkStart w:id="128" w:name="_Toc102287946"/>
      <w:bookmarkStart w:id="129" w:name="_Toc105468576"/>
      <w:bookmarkEnd w:id="126"/>
      <w:bookmarkEnd w:id="127"/>
      <w:r w:rsidRPr="00BC17AC">
        <w:rPr>
          <w:b/>
        </w:rPr>
        <w:t>Databáze, tabulky, seznamy</w:t>
      </w:r>
      <w:bookmarkEnd w:id="128"/>
      <w:bookmarkEnd w:id="129"/>
      <w:r w:rsidRPr="00BC17AC">
        <w:t xml:space="preserve"> budou předány v nativních formátech programu MS Excel 2010 nebo předchozí (*.xls</w:t>
      </w:r>
      <w:bookmarkStart w:id="130" w:name="_Toc102287947"/>
      <w:r w:rsidRPr="00BC17AC">
        <w:t>, (*.xlsx).</w:t>
      </w:r>
      <w:bookmarkStart w:id="131" w:name="_Toc105468577"/>
    </w:p>
    <w:bookmarkEnd w:id="130"/>
    <w:bookmarkEnd w:id="131"/>
    <w:p w:rsidR="0009426B" w:rsidRPr="00BC17AC" w:rsidRDefault="0009426B" w:rsidP="0009426B">
      <w:pPr>
        <w:spacing w:before="120"/>
        <w:jc w:val="both"/>
      </w:pPr>
      <w:r w:rsidRPr="00BC17AC">
        <w:rPr>
          <w:b/>
        </w:rPr>
        <w:t>Harmonogramy</w:t>
      </w:r>
      <w:r w:rsidRPr="00BC17AC">
        <w:t xml:space="preserve"> budou předány v nativním formátu programu MS Project 2007 (*.mpp). </w:t>
      </w:r>
      <w:bookmarkStart w:id="132" w:name="_Toc105468578"/>
      <w:bookmarkStart w:id="133" w:name="_Toc102287949"/>
      <w:r w:rsidRPr="00BC17AC">
        <w:t>Zároveň budou vždy předkládány ve formátu *.pdf.</w:t>
      </w:r>
    </w:p>
    <w:bookmarkEnd w:id="132"/>
    <w:p w:rsidR="0009426B" w:rsidRPr="00BC17AC" w:rsidRDefault="0009426B" w:rsidP="0009426B">
      <w:pPr>
        <w:spacing w:before="120"/>
        <w:jc w:val="both"/>
      </w:pPr>
      <w:r w:rsidRPr="00BC17AC">
        <w:rPr>
          <w:b/>
        </w:rPr>
        <w:t>Grafické soubory</w:t>
      </w:r>
      <w:r w:rsidRPr="00BC17AC">
        <w:t xml:space="preserve"> (případná fotografická dokumentace, přiložená jako doplňky technické specifikace) budou vytvářeny nebo transformovány do formátu *.jpg.</w:t>
      </w:r>
    </w:p>
    <w:p w:rsidR="0009426B" w:rsidRPr="00BC17AC" w:rsidRDefault="0009426B" w:rsidP="0009426B">
      <w:pPr>
        <w:spacing w:before="120"/>
        <w:jc w:val="both"/>
      </w:pPr>
      <w:r w:rsidRPr="00BC17AC">
        <w:rPr>
          <w:b/>
        </w:rPr>
        <w:t>Skenované dokumenty</w:t>
      </w:r>
      <w:r w:rsidRPr="00BC17AC">
        <w:t xml:space="preserve"> budou předávány ve formátu *.pdf.</w:t>
      </w:r>
      <w:bookmarkEnd w:id="133"/>
    </w:p>
    <w:p w:rsidR="0009426B" w:rsidRPr="00BC17AC" w:rsidRDefault="0009426B" w:rsidP="0009426B">
      <w:pPr>
        <w:spacing w:before="120"/>
        <w:jc w:val="both"/>
      </w:pPr>
      <w:r w:rsidRPr="00BC17AC">
        <w:t xml:space="preserve">Všechny elektronické verze dokumentů budou předávány v „otevřené“ (heslem neuzavřené) verzi, tzn., budou moci být prohlíženy, tisknuty a bude z nich moci být kopírováno. </w:t>
      </w:r>
    </w:p>
    <w:p w:rsidR="0009426B" w:rsidRPr="00BC17AC" w:rsidRDefault="0009426B" w:rsidP="0009426B">
      <w:pPr>
        <w:jc w:val="both"/>
      </w:pPr>
      <w:r w:rsidRPr="00BC17AC">
        <w:t>Dokumentace bude v editovatelné podobě a bez použití speciálních nástaveb (např. CADELEC).</w:t>
      </w:r>
    </w:p>
    <w:p w:rsidR="0009426B" w:rsidRPr="00BC17AC" w:rsidRDefault="0009426B" w:rsidP="0009426B">
      <w:pPr>
        <w:jc w:val="both"/>
      </w:pPr>
      <w:r w:rsidRPr="00BC17AC">
        <w:t xml:space="preserve">Výjimku tvoří pouze dokumenty neexistující u </w:t>
      </w:r>
      <w:r w:rsidRPr="00BC17AC">
        <w:rPr>
          <w:smallCaps/>
        </w:rPr>
        <w:t>zhotovitele</w:t>
      </w:r>
      <w:r w:rsidRPr="00BC17AC">
        <w:t xml:space="preserve"> v editovatelné podobě (katalogové listy, revizní zprávy, atd.).</w:t>
      </w:r>
    </w:p>
    <w:p w:rsidR="0009426B" w:rsidRPr="00BC17AC" w:rsidRDefault="0009426B" w:rsidP="0009426B">
      <w:pPr>
        <w:jc w:val="both"/>
      </w:pPr>
      <w:r w:rsidRPr="00BC17AC">
        <w:t xml:space="preserve">K elektronické dokumentaci budou přiložené veškeré případné nestandardní fonty, knihovny, typy čar, šrafovací, vykreslovací (plotrovací) a jiné styly nebo jiné doplňky nutné k řádnému a úplnému zobrazení dokumentace. </w:t>
      </w:r>
    </w:p>
    <w:p w:rsidR="00D97560" w:rsidRPr="00BC17AC" w:rsidRDefault="00702797" w:rsidP="00702797">
      <w:pPr>
        <w:pStyle w:val="Nadpis1"/>
        <w:numPr>
          <w:ilvl w:val="0"/>
          <w:numId w:val="0"/>
        </w:numPr>
        <w:ind w:left="1134" w:hanging="1134"/>
      </w:pPr>
      <w:bookmarkStart w:id="134" w:name="_Toc468976768"/>
      <w:r w:rsidRPr="00BC17AC">
        <w:rPr>
          <w:caps w:val="0"/>
          <w:color w:val="000000"/>
        </w:rPr>
        <w:lastRenderedPageBreak/>
        <w:t>11.</w:t>
      </w:r>
      <w:r w:rsidRPr="00BC17AC">
        <w:rPr>
          <w:caps w:val="0"/>
          <w:color w:val="000000"/>
        </w:rPr>
        <w:tab/>
      </w:r>
      <w:r w:rsidR="00D97560" w:rsidRPr="00BC17AC">
        <w:t>Normy a předpisy</w:t>
      </w:r>
      <w:bookmarkEnd w:id="134"/>
    </w:p>
    <w:p w:rsidR="0009426B" w:rsidRPr="00BC17AC" w:rsidRDefault="0009426B" w:rsidP="0009426B">
      <w:r w:rsidRPr="007479D6">
        <w:rPr>
          <w:smallCaps/>
        </w:rPr>
        <w:t>zhotovitel</w:t>
      </w:r>
      <w:r w:rsidRPr="007479D6">
        <w:t xml:space="preserve"> se zavazuje, v souladu s čl. 11.6 </w:t>
      </w:r>
      <w:r w:rsidRPr="007479D6">
        <w:rPr>
          <w:smallCaps/>
        </w:rPr>
        <w:t>smlouvy</w:t>
      </w:r>
      <w:r w:rsidRPr="007479D6">
        <w:t>, dodržovat všechny:</w:t>
      </w:r>
    </w:p>
    <w:p w:rsidR="0009426B" w:rsidRPr="00BC17AC" w:rsidRDefault="0009426B" w:rsidP="0009426B">
      <w:pPr>
        <w:pStyle w:val="Nadpis5"/>
        <w:numPr>
          <w:ilvl w:val="0"/>
          <w:numId w:val="0"/>
        </w:numPr>
        <w:tabs>
          <w:tab w:val="left" w:pos="360"/>
        </w:tabs>
        <w:spacing w:before="0"/>
        <w:ind w:left="360" w:hanging="360"/>
        <w:rPr>
          <w:b w:val="0"/>
          <w:szCs w:val="22"/>
        </w:rPr>
      </w:pPr>
      <w:r w:rsidRPr="00BC17AC">
        <w:rPr>
          <w:b w:val="0"/>
          <w:szCs w:val="22"/>
        </w:rPr>
        <w:t>(i)</w:t>
      </w:r>
      <w:r w:rsidRPr="00BC17AC">
        <w:rPr>
          <w:b w:val="0"/>
          <w:szCs w:val="22"/>
        </w:rPr>
        <w:tab/>
      </w:r>
      <w:r w:rsidRPr="00BC17AC">
        <w:rPr>
          <w:rFonts w:cs="Arial"/>
          <w:b w:val="0"/>
          <w:szCs w:val="22"/>
        </w:rPr>
        <w:t xml:space="preserve">platné harmonizované normy ČSN EN tj. normy vztahující se k </w:t>
      </w:r>
      <w:r w:rsidRPr="00BC17AC">
        <w:rPr>
          <w:rFonts w:cs="Arial"/>
          <w:b w:val="0"/>
          <w:smallCaps/>
          <w:szCs w:val="22"/>
        </w:rPr>
        <w:t>dílu</w:t>
      </w:r>
      <w:r w:rsidRPr="00BC17AC">
        <w:rPr>
          <w:rFonts w:cs="Arial"/>
          <w:b w:val="0"/>
          <w:szCs w:val="22"/>
        </w:rPr>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jakož i</w:t>
      </w:r>
    </w:p>
    <w:p w:rsidR="0009426B" w:rsidRPr="00BC17AC" w:rsidRDefault="0009426B" w:rsidP="0009426B">
      <w:pPr>
        <w:pStyle w:val="Nadpis5"/>
        <w:numPr>
          <w:ilvl w:val="0"/>
          <w:numId w:val="0"/>
        </w:numPr>
        <w:tabs>
          <w:tab w:val="left" w:pos="360"/>
        </w:tabs>
        <w:spacing w:before="0"/>
        <w:ind w:left="360" w:hanging="360"/>
        <w:rPr>
          <w:b w:val="0"/>
          <w:szCs w:val="22"/>
        </w:rPr>
      </w:pPr>
      <w:r w:rsidRPr="00BC17AC">
        <w:rPr>
          <w:b w:val="0"/>
          <w:szCs w:val="22"/>
        </w:rPr>
        <w:t>(ii)</w:t>
      </w:r>
      <w:r w:rsidRPr="00BC17AC">
        <w:rPr>
          <w:b w:val="0"/>
          <w:szCs w:val="22"/>
        </w:rPr>
        <w:tab/>
      </w:r>
      <w:r w:rsidRPr="00BC17AC">
        <w:rPr>
          <w:rFonts w:cs="Arial"/>
          <w:b w:val="0"/>
          <w:szCs w:val="22"/>
        </w:rPr>
        <w:t xml:space="preserve">normy ČSN uvedené v </w:t>
      </w:r>
      <w:r w:rsidRPr="00BC17AC">
        <w:rPr>
          <w:b w:val="0"/>
          <w:szCs w:val="22"/>
        </w:rPr>
        <w:t>Doplňku 1 až 3</w:t>
      </w:r>
    </w:p>
    <w:p w:rsidR="0009426B" w:rsidRPr="00BC17AC" w:rsidRDefault="0009426B" w:rsidP="0009426B">
      <w:pPr>
        <w:pStyle w:val="Nadpis5"/>
        <w:numPr>
          <w:ilvl w:val="0"/>
          <w:numId w:val="0"/>
        </w:numPr>
        <w:tabs>
          <w:tab w:val="left" w:pos="360"/>
        </w:tabs>
        <w:spacing w:before="0"/>
        <w:ind w:left="360" w:hanging="360"/>
        <w:rPr>
          <w:b w:val="0"/>
          <w:szCs w:val="22"/>
        </w:rPr>
      </w:pPr>
      <w:r w:rsidRPr="00BC17AC">
        <w:rPr>
          <w:b w:val="0"/>
          <w:szCs w:val="22"/>
        </w:rPr>
        <w:t>(iii)</w:t>
      </w:r>
      <w:r w:rsidRPr="00BC17AC">
        <w:rPr>
          <w:b w:val="0"/>
          <w:szCs w:val="22"/>
        </w:rPr>
        <w:tab/>
        <w:t xml:space="preserve">platné obecně závazné právní předpisy platné v České republice, zejména pak </w:t>
      </w:r>
    </w:p>
    <w:tbl>
      <w:tblPr>
        <w:tblW w:w="0" w:type="auto"/>
        <w:tblInd w:w="392" w:type="dxa"/>
        <w:tblBorders>
          <w:insideV w:val="single" w:sz="4" w:space="0" w:color="auto"/>
        </w:tblBorders>
        <w:tblLook w:val="01E0"/>
      </w:tblPr>
      <w:tblGrid>
        <w:gridCol w:w="9214"/>
      </w:tblGrid>
      <w:tr w:rsidR="0009426B" w:rsidRPr="00BC17AC" w:rsidTr="0009426B">
        <w:trPr>
          <w:cantSplit/>
        </w:trPr>
        <w:tc>
          <w:tcPr>
            <w:tcW w:w="9214" w:type="dxa"/>
            <w:hideMark/>
          </w:tcPr>
          <w:p w:rsidR="0009426B" w:rsidRPr="00BC17AC" w:rsidRDefault="0009426B" w:rsidP="0009426B">
            <w:pPr>
              <w:pStyle w:val="Podnadpis"/>
              <w:spacing w:before="60" w:after="60"/>
              <w:rPr>
                <w:bCs/>
              </w:rPr>
            </w:pPr>
            <w:r w:rsidRPr="00BC17AC">
              <w:rPr>
                <w:bCs/>
              </w:rPr>
              <w:t>Zákony</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201/2012 Sb., o ochraně ovzduší před znečišťujícími látkami (zákon o ochraně ovzduší),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76/2002 Sb., o integrované prevenci a omezování znečištění o integrovaném registru znečišťování a o změně některých zákonů (zákon o integrované prevenci, IPPC),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59/2006 Sb., o prevenci závažných havárií způsobených vybranými nebezpečnými chemickými látkami nebo chemickými přípravky a o změně zákona č. 258/2000 Sb., o ochraně veřejného zdraví a o změně některých souvisejících zákonů, ve znění pozdějších předpisů, a zákona č. 320/2002 Sb., o změně a zrušení některých zákonů v souvislosti s ukončením činnosti okresních úřadů, ve znění pozdějších předpisů, (zákon o prevenci závažných havárií),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505/1990 Sb., o metrologii,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183/2006 Sb., o územním plánování a stavebním řádu (stavební zákon),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499/2004 Sb., o archivnictví a spisové službě a o změně některých zákonů,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458/2000 Sb. o podmínkách podnikání a o výkonu státní správy v energetických odvětvích a o změně některých zákonů (energetický zákon),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406/2000 Sb., o hospodaření energií,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361/2000 Sb., o provozu na pozemních komunikacích a o změnách některých zákonů,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360/1992 Sb., o výkonu povolání autorizovaných inženýrů a techniků činných ve výstavbě, ve znění pozdějších změn a doplňků,</w:t>
            </w:r>
          </w:p>
        </w:tc>
      </w:tr>
      <w:tr w:rsidR="0009426B" w:rsidRPr="00BC17AC" w:rsidTr="0009426B">
        <w:trPr>
          <w:cantSplit/>
        </w:trPr>
        <w:tc>
          <w:tcPr>
            <w:tcW w:w="9214" w:type="dxa"/>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350/2011 Sb., o chemických látkách a chemických směsích a o změně některých zákonů,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174/1968 Sb., o státním odborném dozoru nad bezpečností práce,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274/2001 Sb., o vodovodech a kanalizacích pro veřejnou potřebu a o změně některých zákonů (zákon o vodovodech a kanalizacích),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258/2000 Sb., o ochraně veřejného zdraví a o změnách některých souvisejících zákonů,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254/2001 Sb., o vodách a o změně některých zákonů (vodní zákon), ve znění pozdějších změn a doplňků, </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br w:type="page"/>
              <w:t>zákonem č. 251/2005 Sb., o inspekci práce,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zákonem č. 22/1997 Sb., o technických požadavcích na výrobky a o změně a doplnění některých zákonů,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20/1993 Sb., o zabezpečování výkonu státní správy v oblasti technické normalizace, metrologie a státního zkušebnictví,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185/2001 Sb., o odpadech,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17/1992 Sb., o životním prostředí,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133/1985 Sb., o požární ochraně,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13/1997 Sb., o pozemních komunikacích,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127/2005 Sb., o elektronických komunikacích,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124/2000 Sb., </w:t>
            </w:r>
            <w:r w:rsidRPr="00BC17AC">
              <w:rPr>
                <w:rStyle w:val="nodename1"/>
              </w:rPr>
              <w:t>kterým se mění zákon č. 174/1968 Sb., o státním odborném dozoru nad</w:t>
            </w:r>
            <w:r w:rsidRPr="00BC17AC">
              <w:t xml:space="preserve"> bezpečností práce,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121/2000 Sb., o právu autorském, o právech souvisejících s právem autorským a o změně některých zákonů (autorský zákon),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12/1997 Sb., o bezpečnosti a plynulosti provozu na pozemních komunikacích,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zákonem č. 114/1992 Sb., České národní rady o ochraně přírody a krajiny,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111/1994 Sb., o silniční dopravě, ve znění pozdějších změn a doplňků, </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w:t>
            </w:r>
            <w:proofErr w:type="gramStart"/>
            <w:r w:rsidRPr="00BC17AC">
              <w:t>práci) , ve</w:t>
            </w:r>
            <w:proofErr w:type="gramEnd"/>
            <w:r w:rsidRPr="00BC17AC">
              <w:t xml:space="preser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262/2006 Sb., zákoník práce, ve znění pozdějších změn a doplňků, </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zákonem č. 20/2004 Sb., kterým se mění zákon č. 254/2001 Sb., o vodách a o změně některých zákonů (vodní zákon), ve znění pozdějších předpisů, a zákon č. 239/2000 Sb., o integrovaném záchranném systému a o změně některých zákonů, ve znění pozdějších předpisů, </w:t>
            </w:r>
          </w:p>
        </w:tc>
      </w:tr>
      <w:tr w:rsidR="0009426B" w:rsidRPr="00BC17AC" w:rsidTr="0009426B">
        <w:trPr>
          <w:cantSplit/>
        </w:trPr>
        <w:tc>
          <w:tcPr>
            <w:tcW w:w="9214" w:type="dxa"/>
            <w:tcBorders>
              <w:bottom w:val="nil"/>
            </w:tcBorders>
            <w:hideMark/>
          </w:tcPr>
          <w:p w:rsidR="0009426B" w:rsidRPr="00BC17AC" w:rsidRDefault="0009426B" w:rsidP="0009426B">
            <w:pPr>
              <w:pStyle w:val="Podnadpis"/>
              <w:spacing w:before="60" w:after="60"/>
            </w:pPr>
            <w:r w:rsidRPr="00BC17AC">
              <w:t>Vyhlášky</w:t>
            </w:r>
          </w:p>
        </w:tc>
      </w:tr>
      <w:tr w:rsidR="0009426B" w:rsidRPr="00BC17AC" w:rsidTr="0009426B">
        <w:trPr>
          <w:cantSplit/>
        </w:trPr>
        <w:tc>
          <w:tcPr>
            <w:tcW w:w="9214" w:type="dxa"/>
            <w:tcBorders>
              <w:top w:val="nil"/>
              <w:left w:val="nil"/>
              <w:bottom w:val="nil"/>
              <w:right w:val="nil"/>
            </w:tcBorders>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MMR č. 62/2013 Sb., kterou se mění vyhláška č. 499/2006 Sb. o dokumentaci staveb, ve znění pozdějších změn a doplňků,</w:t>
            </w:r>
          </w:p>
        </w:tc>
      </w:tr>
      <w:tr w:rsidR="0009426B" w:rsidRPr="00BC17AC" w:rsidTr="0009426B">
        <w:trPr>
          <w:cantSplit/>
        </w:trPr>
        <w:tc>
          <w:tcPr>
            <w:tcW w:w="9214" w:type="dxa"/>
            <w:tcBorders>
              <w:top w:val="nil"/>
              <w:left w:val="nil"/>
              <w:bottom w:val="nil"/>
              <w:right w:val="nil"/>
            </w:tcBorders>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MMR č. 499/2006 Sb., o dokumentaci staveb, ve znění pozdějších změn a doplňků,</w:t>
            </w:r>
          </w:p>
        </w:tc>
      </w:tr>
      <w:tr w:rsidR="0009426B" w:rsidRPr="00BC17AC" w:rsidTr="0009426B">
        <w:trPr>
          <w:cantSplit/>
        </w:trPr>
        <w:tc>
          <w:tcPr>
            <w:tcW w:w="9214" w:type="dxa"/>
            <w:tcBorders>
              <w:top w:val="nil"/>
              <w:left w:val="nil"/>
              <w:bottom w:val="nil"/>
              <w:right w:val="nil"/>
            </w:tcBorders>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168/2007 Sb., kterou se mění 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 ve znění vyhlášky č. 503/2004 Sb. a ve znění pozdějších změn a doplňků,</w:t>
            </w:r>
          </w:p>
        </w:tc>
      </w:tr>
      <w:tr w:rsidR="0009426B" w:rsidRPr="00BC17AC" w:rsidTr="0009426B">
        <w:trPr>
          <w:cantSplit/>
        </w:trPr>
        <w:tc>
          <w:tcPr>
            <w:tcW w:w="9214" w:type="dxa"/>
            <w:tcBorders>
              <w:top w:val="nil"/>
              <w:left w:val="nil"/>
              <w:bottom w:val="nil"/>
              <w:right w:val="nil"/>
            </w:tcBorders>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502/2004 Sb., kterou se mění vyhláška Ministerstva životního prostředí a Ministerstva zdravotnictví č. 376/2001 Sb., o hodnocení nebezpečných vlastností odpadů, ve znění pozdějších změn a doplňků,</w:t>
            </w:r>
          </w:p>
        </w:tc>
      </w:tr>
      <w:tr w:rsidR="0009426B" w:rsidRPr="00BC17AC" w:rsidTr="0009426B">
        <w:trPr>
          <w:cantSplit/>
        </w:trPr>
        <w:tc>
          <w:tcPr>
            <w:tcW w:w="9214" w:type="dxa"/>
            <w:tcBorders>
              <w:top w:val="nil"/>
            </w:tcBorders>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395/1992 Sb., kterou se provádějí některá ustanovení zákona ČNR č. 114/1992 Sb., o ochraně přírody a krajiny,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jc w:val="left"/>
            </w:pPr>
            <w:r w:rsidRPr="00BC17AC">
              <w:rPr>
                <w:rFonts w:ascii="Symbol" w:hAnsi="Symbol"/>
              </w:rPr>
              <w:lastRenderedPageBreak/>
              <w:t></w:t>
            </w:r>
            <w:r w:rsidRPr="00BC17AC">
              <w:rPr>
                <w:rFonts w:ascii="Symbol" w:hAnsi="Symbol"/>
              </w:rPr>
              <w:tab/>
            </w:r>
            <w:r w:rsidRPr="00BC17AC">
              <w:t>vyhláškou MŽP č. 384/2001 Sb., o nakládání s polychlorovanými bifenyly, polychlorovanými terfenyly, monometyltetrachlordifenylmetanem, monometyldibromdifenylmetanem a veškerými směsmi obsahujícími kteroukoliv z těchto látek v koncentraci větší než 50 mg/kg (o nakládání s PCB),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383/2001 Sb., o podrobnostech nakládání s odpady,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294/2005 Sb., o podmínkách ukládání odpadů na skládky a jejich využívání na povrchu terénu a změně vyhlášky 383/2001 Sb., o podrobnostech nakládání s odpady,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237/2002 Sb., o podrobnostech způsobu provedení zpětného odběru některých výrobků,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MZd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MZ č. 432/2001 Sb., o dokladech žádosti o rozhodnutí nebo vyjádření a o náležitostech povolení, souhlasů a vyjádření vodoprávního úřadu,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MZ č. 20/2002 Sb., o způsobu a četnosti měření množství a jakosti vody,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MV č. 23/2008 Sb., o technických podmínkách požární ochrany staveb,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MV č. 35/2007 Sb., o technických podmínkách požární techniky,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MV č. 246/2001 Sb., o stanovení podmínek požární bezpečnosti a výkonu státního požárního dozoru (vyhláška o požární prevenci),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MV č. 172/2001 Sb. k provedení zákona o požární ochraně,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MPO č. 262/2000 Sb., kterou se zajišťuje jednotnost a správnost měřidel a měření,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MPO č. 194/2007 Sb., kterou se stanoví pravidla pro vytápění a dodávku teplé užitkové vody, měrné ukazatele spotřeby tepla pro vytápění a pro přípravu teplé užitkové vody a požadavky na vybavení vnitřních tepelných zařízení budov přístroji regulujícími dodávku tepelné energie konečným spotřebitelům,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MPO č. 193/2007 Sb., kterou se stanoví podrobnosti účinnosti užití energie při rozvodu tepelné energie a vnitřním rozvodu tepelné energie a chladu,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MDS č. 478/2000 Sb., kterou se provádí zákon o silniční dopravě,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ERÚ č. 540/2005 Sb., o kvalitě dodávek elektřiny a souvisejících služeb v elektroenergetice,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ČÚBP č. 50/1978 Sb., o odborné způsobilosti v elektrotechnice,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ČÚBP č. 48/1982 Sb., kterou se stanoví základní požadavky k zajištění bezpečnosti práce a technických zařízení,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vyhláškou ČÚBP č. 21/1979 Sb., kterou se určují vyhrazená plynová zařízení a stanoví některé podmínky k zajištění jejich bezpečnosti,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ČÚBP č. 19/1979 Sb., kterou se určují vyhrazená zdvihací zařízení a stanoví některé podmínky k zajištění jejich bezpečnosti,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ČÚBP č. 18/1979 Sb., kterou se určují vyhrazená tlaková zařízení a stanoví některé podmínky k zajištění jejich bezpečnosti,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MZV č. 64/1987 Sb., o Evropské dohodě o mezinárodní silniční přepravě bezpečných věcí (ADR), ve znění vyhlášky č. 159/1997 Sb. a vyhlášky 54/1999 Sb.,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MŽP č. 415/2012 Sb., o přípustné úrovni znečišťování a jejím zjišťování a o provedení některých dalších ustanovení zákona o ochraně ovzduší, ve znění pozdějších změn a doplňků,</w:t>
            </w:r>
          </w:p>
        </w:tc>
      </w:tr>
      <w:tr w:rsidR="0009426B" w:rsidRPr="00BC17AC" w:rsidTr="0009426B">
        <w:trPr>
          <w:cantSplit/>
        </w:trPr>
        <w:tc>
          <w:tcPr>
            <w:tcW w:w="9214" w:type="dxa"/>
            <w:hideMark/>
          </w:tcPr>
          <w:p w:rsidR="0009426B" w:rsidRPr="00BC17AC" w:rsidRDefault="0009426B" w:rsidP="0009426B">
            <w:pPr>
              <w:pStyle w:val="Podnadpis"/>
              <w:spacing w:before="60" w:after="60"/>
            </w:pPr>
            <w:r w:rsidRPr="00BC17AC">
              <w:t>Nařízení vlády</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vyhláškou 8/1985 Sb., o úmluvě o mezinárodní přepravě (COTIF),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272/2011 Sb., o ochraně zdraví před nepříznivými účinky hluku a vibrací,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201/2010 Sb., o způsobu evidence úrazů, hlášení a zasílání záznamu o úrazu,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25/2008 Sb., o integrovaném registru znečišťování životního prostředí a integrovaném systému plnění ohlašovacích povinností v oblasti životního prostředí,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406/2004 Sb., o bližších požadavcích na zajištění bezpečnosti a ochrany zdraví při práci v prostředí s nebezpečím výbuchu,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21/2003 Sb., kterým se stanoví technické požadavky na osobní ochranné prostředky, ve znění pozdějších změn a doplňků,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361/2007 Sb., kterým se stanoví podmínky ochrany zdraví při práci,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173/1997 Sb., kterým se stanoví vybrané výrobky k posuzování shody, ve znění pozdějších změn a doplňků,</w:t>
            </w:r>
          </w:p>
        </w:tc>
      </w:tr>
      <w:tr w:rsidR="0009426B" w:rsidRPr="00BC17AC" w:rsidTr="0009426B">
        <w:trPr>
          <w:cantSplit/>
        </w:trPr>
        <w:tc>
          <w:tcPr>
            <w:tcW w:w="9214" w:type="dxa"/>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nařízením vlády č. 101/2005 Sb., o podrobnějších požadavcích na pracoviště a pracovní prostředí, ve znění pozdějších změn a doplňků, </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nařízením vlády č. 591/2006 Sb., o bližších minimálních požadavcích na bezpečnost a ochranu zdraví při práci na staveništích, ve znění pozdějších změn a doplňků,  </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163/2002 Sb., kterým se stanoví technické požadavky na vybrané stavební výrobky,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312/2005 Sb., kterým se mění nařízení vlády č. 163/2002 Sb., kterým se stanoví technické požadavky na vybrané stavební výrobky,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378/2001 Sb., kterým se stanoví bližší požadavky na bezpečný provoz a používání strojů, technických zařízení, přístrojů a nářadí,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nařízením vlády č. 495/2001 Sb., kterým se stanoví rozsah a bližší podmínky poskytování osobních ochranných pracovních prostředků, mycích, čisticích a dezinfekčních prostředků,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nařízením vlády č. 23/2011 Sb., kterým se mění nařízení vlády č. 61/2003 Sb., o ukazatelích a hodnotách přípustného znečištění povrchových vod a odpadních vod, náležitostech povolení k vypouštění odpadních vod do vod povrchových a do kanalizací a o citlivých oblastech, ve znění nařízení vlády č. 229/2007 Sb. a ve znění pozdějších změn a doplňků,</w:t>
            </w:r>
          </w:p>
        </w:tc>
      </w:tr>
      <w:tr w:rsidR="0009426B" w:rsidRPr="00BC17AC" w:rsidTr="0009426B">
        <w:trPr>
          <w:cantSplit/>
        </w:trPr>
        <w:tc>
          <w:tcPr>
            <w:tcW w:w="9214" w:type="dxa"/>
            <w:hideMark/>
          </w:tcPr>
          <w:p w:rsidR="0009426B" w:rsidRPr="00BC17AC" w:rsidRDefault="0009426B" w:rsidP="0009426B">
            <w:pPr>
              <w:pStyle w:val="Podnadpis"/>
              <w:spacing w:before="60" w:after="60"/>
            </w:pPr>
            <w:r w:rsidRPr="00BC17AC">
              <w:t>Ostatní</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pravidly provozování distribučních soustav zpracovanými provozovateli distribučních soustav a schválenými energetickým regulačním úřadem, ve znění pozdějších změn a doplňků,</w:t>
            </w:r>
          </w:p>
        </w:tc>
      </w:tr>
      <w:tr w:rsidR="0009426B" w:rsidRPr="00BC17AC" w:rsidTr="0009426B">
        <w:trPr>
          <w:cantSplit/>
        </w:trPr>
        <w:tc>
          <w:tcPr>
            <w:tcW w:w="9214" w:type="dxa"/>
            <w:hideMark/>
          </w:tcPr>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 souvisejícími zákony, vyhláškami a nařízeními vlády ČR, ve znění pozdějších změn a doplňků.</w:t>
            </w:r>
          </w:p>
        </w:tc>
      </w:tr>
    </w:tbl>
    <w:p w:rsidR="0009426B" w:rsidRPr="00BC17AC" w:rsidRDefault="0009426B" w:rsidP="0009426B">
      <w:pPr>
        <w:pStyle w:val="Nadpis5"/>
        <w:numPr>
          <w:ilvl w:val="0"/>
          <w:numId w:val="0"/>
        </w:numPr>
        <w:tabs>
          <w:tab w:val="left" w:pos="360"/>
        </w:tabs>
        <w:ind w:left="357" w:hanging="357"/>
        <w:rPr>
          <w:b w:val="0"/>
          <w:szCs w:val="22"/>
        </w:rPr>
      </w:pPr>
      <w:r w:rsidRPr="00BC17AC">
        <w:rPr>
          <w:b w:val="0"/>
          <w:szCs w:val="22"/>
        </w:rPr>
        <w:t>(iv)</w:t>
      </w:r>
      <w:r w:rsidRPr="00BC17AC">
        <w:rPr>
          <w:b w:val="0"/>
          <w:szCs w:val="22"/>
        </w:rPr>
        <w:tab/>
        <w:t>a dále všemi dalšími právními předpisy platnými v České republice uvedenými v doplňcích této přílohy 1 smlouvy.</w:t>
      </w:r>
    </w:p>
    <w:p w:rsidR="00D97560" w:rsidRPr="00BC17AC" w:rsidRDefault="00702797" w:rsidP="000A2877">
      <w:pPr>
        <w:pStyle w:val="Nadpis1"/>
        <w:numPr>
          <w:ilvl w:val="0"/>
          <w:numId w:val="0"/>
        </w:numPr>
        <w:ind w:left="1134" w:hanging="1134"/>
      </w:pPr>
      <w:bookmarkStart w:id="135" w:name="_Toc468976769"/>
      <w:r w:rsidRPr="00BC17AC">
        <w:rPr>
          <w:caps w:val="0"/>
          <w:color w:val="000000"/>
        </w:rPr>
        <w:t>12.</w:t>
      </w:r>
      <w:r w:rsidRPr="00BC17AC">
        <w:rPr>
          <w:caps w:val="0"/>
          <w:color w:val="000000"/>
        </w:rPr>
        <w:tab/>
      </w:r>
      <w:r w:rsidR="00D97560" w:rsidRPr="00BC17AC">
        <w:t>Protipožární opATŘENÍ</w:t>
      </w:r>
      <w:bookmarkEnd w:id="135"/>
    </w:p>
    <w:p w:rsidR="00836A6F" w:rsidRPr="00BC17AC" w:rsidRDefault="00702797" w:rsidP="000A2877">
      <w:pPr>
        <w:pStyle w:val="Nadpis1"/>
        <w:numPr>
          <w:ilvl w:val="0"/>
          <w:numId w:val="0"/>
        </w:numPr>
        <w:ind w:left="1134" w:hanging="1134"/>
      </w:pPr>
      <w:bookmarkStart w:id="136" w:name="_Toc468976770"/>
      <w:r w:rsidRPr="00BC17AC">
        <w:rPr>
          <w:caps w:val="0"/>
          <w:color w:val="000000"/>
        </w:rPr>
        <w:t>13.</w:t>
      </w:r>
      <w:r w:rsidRPr="00BC17AC">
        <w:rPr>
          <w:caps w:val="0"/>
          <w:color w:val="000000"/>
        </w:rPr>
        <w:tab/>
      </w:r>
      <w:r w:rsidR="00D97560" w:rsidRPr="00BC17AC">
        <w:t>Zajištění péče o zdraví a bezpečnost</w:t>
      </w:r>
      <w:bookmarkEnd w:id="136"/>
    </w:p>
    <w:p w:rsidR="00D97560" w:rsidRPr="00BC17AC" w:rsidRDefault="00702797" w:rsidP="00702797">
      <w:pPr>
        <w:pStyle w:val="Nadpis1"/>
        <w:numPr>
          <w:ilvl w:val="0"/>
          <w:numId w:val="0"/>
        </w:numPr>
        <w:ind w:left="1134" w:hanging="1134"/>
      </w:pPr>
      <w:bookmarkStart w:id="137" w:name="_Toc468976771"/>
      <w:r w:rsidRPr="00BC17AC">
        <w:rPr>
          <w:caps w:val="0"/>
          <w:color w:val="000000"/>
        </w:rPr>
        <w:t>14.</w:t>
      </w:r>
      <w:r w:rsidRPr="00BC17AC">
        <w:rPr>
          <w:caps w:val="0"/>
          <w:color w:val="000000"/>
        </w:rPr>
        <w:tab/>
      </w:r>
      <w:r w:rsidR="00D97560" w:rsidRPr="00BC17AC">
        <w:t>Doplňky</w:t>
      </w:r>
      <w:bookmarkEnd w:id="137"/>
    </w:p>
    <w:p w:rsidR="00925FB5" w:rsidRDefault="000A2877">
      <w:pPr>
        <w:spacing w:after="0"/>
        <w:rPr>
          <w:rFonts w:cs="Arial"/>
          <w:b/>
          <w:sz w:val="28"/>
          <w:szCs w:val="28"/>
        </w:rPr>
      </w:pPr>
      <w:r>
        <w:rPr>
          <w:rFonts w:cs="Arial"/>
          <w:b/>
          <w:sz w:val="28"/>
          <w:szCs w:val="28"/>
        </w:rPr>
        <w:t>Projektová dokumentace, technické předlohy, situační výkresy</w:t>
      </w:r>
      <w:r w:rsidR="00925FB5">
        <w:rPr>
          <w:rFonts w:cs="Arial"/>
          <w:b/>
          <w:sz w:val="28"/>
          <w:szCs w:val="28"/>
        </w:rPr>
        <w:br w:type="page"/>
      </w:r>
    </w:p>
    <w:p w:rsidR="0009426B" w:rsidRPr="00051345" w:rsidRDefault="0009426B" w:rsidP="0009426B">
      <w:pPr>
        <w:rPr>
          <w:rFonts w:cs="Arial"/>
          <w:b/>
          <w:sz w:val="28"/>
          <w:szCs w:val="28"/>
        </w:rPr>
      </w:pPr>
      <w:r w:rsidRPr="00051345">
        <w:rPr>
          <w:rFonts w:cs="Arial"/>
          <w:b/>
          <w:sz w:val="28"/>
          <w:szCs w:val="28"/>
        </w:rPr>
        <w:lastRenderedPageBreak/>
        <w:t>DOPLNĚK 1 - Realizační PD - Stavební a technologická část</w:t>
      </w:r>
    </w:p>
    <w:p w:rsidR="0009426B" w:rsidRPr="00051345" w:rsidRDefault="0009426B" w:rsidP="0009426B">
      <w:pPr>
        <w:rPr>
          <w:sz w:val="28"/>
          <w:szCs w:val="28"/>
        </w:rPr>
      </w:pPr>
      <w:r w:rsidRPr="00051345">
        <w:rPr>
          <w:rFonts w:cs="Arial"/>
          <w:sz w:val="28"/>
          <w:szCs w:val="28"/>
        </w:rPr>
        <w:t>Seznam dokumentace:</w:t>
      </w:r>
    </w:p>
    <w:tbl>
      <w:tblPr>
        <w:tblStyle w:val="Mkatabulky2"/>
        <w:tblW w:w="5000" w:type="pct"/>
        <w:tblLook w:val="04A0"/>
      </w:tblPr>
      <w:tblGrid>
        <w:gridCol w:w="573"/>
        <w:gridCol w:w="780"/>
        <w:gridCol w:w="892"/>
        <w:gridCol w:w="3270"/>
        <w:gridCol w:w="4227"/>
      </w:tblGrid>
      <w:tr w:rsidR="0009426B" w:rsidRPr="00E61C78" w:rsidTr="0009426B">
        <w:trPr>
          <w:tblHeader/>
        </w:trPr>
        <w:tc>
          <w:tcPr>
            <w:tcW w:w="294" w:type="pct"/>
            <w:shd w:val="clear" w:color="auto" w:fill="F2F2F2" w:themeFill="background1" w:themeFillShade="F2"/>
            <w:vAlign w:val="center"/>
          </w:tcPr>
          <w:p w:rsidR="0009426B" w:rsidRPr="00E61C78" w:rsidRDefault="0009426B" w:rsidP="0009426B">
            <w:pPr>
              <w:jc w:val="center"/>
              <w:rPr>
                <w:i/>
              </w:rPr>
            </w:pPr>
            <w:proofErr w:type="gramStart"/>
            <w:r>
              <w:rPr>
                <w:i/>
              </w:rPr>
              <w:t>Poř.č.</w:t>
            </w:r>
            <w:proofErr w:type="gramEnd"/>
          </w:p>
        </w:tc>
        <w:tc>
          <w:tcPr>
            <w:tcW w:w="400" w:type="pct"/>
            <w:shd w:val="clear" w:color="auto" w:fill="F2F2F2" w:themeFill="background1" w:themeFillShade="F2"/>
            <w:vAlign w:val="center"/>
          </w:tcPr>
          <w:p w:rsidR="0009426B" w:rsidRPr="00E61C78" w:rsidRDefault="0009426B" w:rsidP="0009426B">
            <w:pPr>
              <w:jc w:val="center"/>
              <w:rPr>
                <w:i/>
              </w:rPr>
            </w:pPr>
            <w:r>
              <w:rPr>
                <w:i/>
              </w:rPr>
              <w:t>SO/</w:t>
            </w:r>
            <w:r>
              <w:rPr>
                <w:i/>
              </w:rPr>
              <w:br/>
              <w:t>složka PD</w:t>
            </w:r>
          </w:p>
        </w:tc>
        <w:tc>
          <w:tcPr>
            <w:tcW w:w="458" w:type="pct"/>
            <w:shd w:val="clear" w:color="auto" w:fill="F2F2F2" w:themeFill="background1" w:themeFillShade="F2"/>
            <w:vAlign w:val="center"/>
            <w:hideMark/>
          </w:tcPr>
          <w:p w:rsidR="0009426B" w:rsidRPr="00E61C78" w:rsidRDefault="0009426B" w:rsidP="0009426B">
            <w:pPr>
              <w:rPr>
                <w:i/>
              </w:rPr>
            </w:pPr>
            <w:r>
              <w:rPr>
                <w:i/>
              </w:rPr>
              <w:t xml:space="preserve">Složka PD, </w:t>
            </w:r>
            <w:r>
              <w:rPr>
                <w:i/>
              </w:rPr>
              <w:br/>
              <w:t>č. výkresu:</w:t>
            </w:r>
          </w:p>
        </w:tc>
        <w:tc>
          <w:tcPr>
            <w:tcW w:w="1678" w:type="pct"/>
            <w:shd w:val="clear" w:color="auto" w:fill="F2F2F2" w:themeFill="background1" w:themeFillShade="F2"/>
            <w:vAlign w:val="center"/>
            <w:hideMark/>
          </w:tcPr>
          <w:p w:rsidR="0009426B" w:rsidRPr="00E61C78" w:rsidRDefault="0009426B" w:rsidP="0009426B">
            <w:pPr>
              <w:rPr>
                <w:i/>
              </w:rPr>
            </w:pPr>
            <w:r w:rsidRPr="00E61C78">
              <w:rPr>
                <w:i/>
              </w:rPr>
              <w:t>Název</w:t>
            </w:r>
          </w:p>
        </w:tc>
        <w:tc>
          <w:tcPr>
            <w:tcW w:w="2169" w:type="pct"/>
            <w:shd w:val="clear" w:color="auto" w:fill="F2F2F2" w:themeFill="background1" w:themeFillShade="F2"/>
            <w:vAlign w:val="center"/>
            <w:hideMark/>
          </w:tcPr>
          <w:p w:rsidR="0009426B" w:rsidRPr="00D93610" w:rsidRDefault="0009426B" w:rsidP="0009426B">
            <w:pPr>
              <w:rPr>
                <w:i/>
              </w:rPr>
            </w:pPr>
            <w:r w:rsidRPr="00D93610">
              <w:rPr>
                <w:i/>
              </w:rPr>
              <w:t xml:space="preserve">El. </w:t>
            </w:r>
            <w:proofErr w:type="gramStart"/>
            <w:r w:rsidRPr="00D93610">
              <w:rPr>
                <w:i/>
              </w:rPr>
              <w:t>verze</w:t>
            </w:r>
            <w:proofErr w:type="gramEnd"/>
            <w:r w:rsidRPr="00D93610">
              <w:rPr>
                <w:i/>
              </w:rPr>
              <w:t xml:space="preserve"> dokumentu (.pdf, .doc,.xls)</w:t>
            </w:r>
          </w:p>
        </w:tc>
      </w:tr>
      <w:tr w:rsidR="0009426B" w:rsidRPr="00E61C78" w:rsidTr="0009426B">
        <w:trPr>
          <w:trHeight w:val="680"/>
        </w:trPr>
        <w:tc>
          <w:tcPr>
            <w:tcW w:w="294"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00"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306" w:type="pct"/>
            <w:gridSpan w:val="3"/>
            <w:shd w:val="clear" w:color="auto" w:fill="D9D9D9" w:themeFill="background1" w:themeFillShade="D9"/>
            <w:vAlign w:val="center"/>
          </w:tcPr>
          <w:p w:rsidR="0009426B" w:rsidRPr="00E61C78" w:rsidRDefault="0009426B" w:rsidP="0009426B">
            <w:pPr>
              <w:rPr>
                <w:rFonts w:cs="Arial"/>
                <w:b/>
                <w:sz w:val="28"/>
                <w:szCs w:val="28"/>
              </w:rPr>
            </w:pPr>
            <w:r>
              <w:rPr>
                <w:rFonts w:cs="Arial"/>
                <w:b/>
                <w:sz w:val="28"/>
                <w:szCs w:val="28"/>
              </w:rPr>
              <w:t>Souhrnný seznam dokumentace</w:t>
            </w:r>
          </w:p>
        </w:tc>
      </w:tr>
      <w:tr w:rsidR="0009426B" w:rsidRPr="00145DDD" w:rsidTr="0009426B">
        <w:trPr>
          <w:trHeight w:val="680"/>
        </w:trPr>
        <w:tc>
          <w:tcPr>
            <w:tcW w:w="294" w:type="pct"/>
            <w:vAlign w:val="center"/>
          </w:tcPr>
          <w:p w:rsidR="0009426B" w:rsidRPr="00145DDD" w:rsidRDefault="0009426B" w:rsidP="0009426B">
            <w:pPr>
              <w:jc w:val="center"/>
              <w:rPr>
                <w:b/>
                <w:sz w:val="24"/>
                <w:szCs w:val="24"/>
              </w:rPr>
            </w:pPr>
          </w:p>
        </w:tc>
        <w:tc>
          <w:tcPr>
            <w:tcW w:w="400" w:type="pct"/>
            <w:vAlign w:val="center"/>
          </w:tcPr>
          <w:p w:rsidR="0009426B" w:rsidRPr="00145DDD" w:rsidRDefault="0009426B" w:rsidP="0009426B">
            <w:pPr>
              <w:jc w:val="center"/>
              <w:rPr>
                <w:b/>
                <w:sz w:val="24"/>
                <w:szCs w:val="24"/>
              </w:rPr>
            </w:pPr>
          </w:p>
        </w:tc>
        <w:tc>
          <w:tcPr>
            <w:tcW w:w="458" w:type="pct"/>
            <w:vAlign w:val="center"/>
            <w:hideMark/>
          </w:tcPr>
          <w:p w:rsidR="0009426B" w:rsidRPr="00145DDD" w:rsidRDefault="0009426B" w:rsidP="0009426B"/>
        </w:tc>
        <w:tc>
          <w:tcPr>
            <w:tcW w:w="1678" w:type="pct"/>
            <w:vAlign w:val="center"/>
            <w:hideMark/>
          </w:tcPr>
          <w:p w:rsidR="0009426B" w:rsidRPr="00145DDD" w:rsidRDefault="0009426B" w:rsidP="0009426B">
            <w:r>
              <w:t>SPOLEČNÝ OBSAH:</w:t>
            </w:r>
          </w:p>
        </w:tc>
        <w:tc>
          <w:tcPr>
            <w:tcW w:w="2169" w:type="pct"/>
            <w:vAlign w:val="center"/>
            <w:hideMark/>
          </w:tcPr>
          <w:p w:rsidR="0009426B" w:rsidRPr="00145DDD" w:rsidRDefault="0009426B" w:rsidP="0009426B">
            <w:r>
              <w:t>00_Obsah_HV.pdf</w:t>
            </w:r>
          </w:p>
        </w:tc>
      </w:tr>
      <w:tr w:rsidR="0009426B" w:rsidRPr="00E61C78" w:rsidTr="0009426B">
        <w:trPr>
          <w:trHeight w:val="680"/>
        </w:trPr>
        <w:tc>
          <w:tcPr>
            <w:tcW w:w="294" w:type="pct"/>
            <w:shd w:val="clear" w:color="auto" w:fill="D9D9D9" w:themeFill="background1" w:themeFillShade="D9"/>
            <w:vAlign w:val="center"/>
          </w:tcPr>
          <w:p w:rsidR="0009426B" w:rsidRPr="00E61C78" w:rsidRDefault="0009426B" w:rsidP="0009426B">
            <w:pPr>
              <w:jc w:val="center"/>
              <w:rPr>
                <w:rFonts w:cs="Arial"/>
                <w:b/>
                <w:sz w:val="28"/>
                <w:szCs w:val="28"/>
              </w:rPr>
            </w:pPr>
            <w:r w:rsidRPr="00E61C78">
              <w:rPr>
                <w:rFonts w:cs="Arial"/>
                <w:b/>
                <w:sz w:val="28"/>
                <w:szCs w:val="28"/>
              </w:rPr>
              <w:t>A</w:t>
            </w:r>
            <w:r>
              <w:rPr>
                <w:rFonts w:cs="Arial"/>
                <w:b/>
                <w:sz w:val="28"/>
                <w:szCs w:val="28"/>
              </w:rPr>
              <w:t>.</w:t>
            </w:r>
          </w:p>
        </w:tc>
        <w:tc>
          <w:tcPr>
            <w:tcW w:w="400"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306" w:type="pct"/>
            <w:gridSpan w:val="3"/>
            <w:shd w:val="clear" w:color="auto" w:fill="D9D9D9" w:themeFill="background1" w:themeFillShade="D9"/>
            <w:vAlign w:val="center"/>
            <w:hideMark/>
          </w:tcPr>
          <w:p w:rsidR="0009426B" w:rsidRPr="00E61C78" w:rsidRDefault="0009426B" w:rsidP="0009426B">
            <w:pPr>
              <w:rPr>
                <w:rFonts w:cs="Arial"/>
                <w:b/>
                <w:sz w:val="28"/>
                <w:szCs w:val="28"/>
              </w:rPr>
            </w:pPr>
            <w:r w:rsidRPr="00E61C78">
              <w:rPr>
                <w:rFonts w:cs="Arial"/>
                <w:b/>
                <w:sz w:val="28"/>
                <w:szCs w:val="28"/>
              </w:rPr>
              <w:t xml:space="preserve">Průvodní zpráva </w:t>
            </w:r>
          </w:p>
        </w:tc>
      </w:tr>
      <w:tr w:rsidR="0009426B" w:rsidRPr="00145DDD" w:rsidTr="0009426B">
        <w:trPr>
          <w:trHeight w:val="680"/>
        </w:trPr>
        <w:tc>
          <w:tcPr>
            <w:tcW w:w="294" w:type="pct"/>
            <w:vAlign w:val="center"/>
          </w:tcPr>
          <w:p w:rsidR="0009426B" w:rsidRPr="00731166" w:rsidRDefault="0009426B" w:rsidP="0009426B">
            <w:pPr>
              <w:jc w:val="center"/>
              <w:rPr>
                <w:rFonts w:cs="Arial"/>
                <w:b/>
                <w:sz w:val="28"/>
                <w:szCs w:val="28"/>
              </w:rPr>
            </w:pPr>
          </w:p>
        </w:tc>
        <w:tc>
          <w:tcPr>
            <w:tcW w:w="400" w:type="pct"/>
            <w:vAlign w:val="center"/>
          </w:tcPr>
          <w:p w:rsidR="0009426B" w:rsidRPr="00145DDD" w:rsidRDefault="0009426B" w:rsidP="0009426B">
            <w:pPr>
              <w:jc w:val="center"/>
              <w:rPr>
                <w:b/>
                <w:sz w:val="24"/>
                <w:szCs w:val="24"/>
              </w:rPr>
            </w:pPr>
          </w:p>
        </w:tc>
        <w:tc>
          <w:tcPr>
            <w:tcW w:w="458" w:type="pct"/>
            <w:vAlign w:val="center"/>
            <w:hideMark/>
          </w:tcPr>
          <w:p w:rsidR="0009426B" w:rsidRPr="00145DDD" w:rsidRDefault="0009426B" w:rsidP="0009426B">
            <w:proofErr w:type="gramStart"/>
            <w:r>
              <w:t>Zak</w:t>
            </w:r>
            <w:proofErr w:type="gramEnd"/>
            <w:r>
              <w:t>.</w:t>
            </w:r>
            <w:proofErr w:type="gramStart"/>
            <w:r>
              <w:t>č.</w:t>
            </w:r>
            <w:proofErr w:type="gramEnd"/>
            <w:r>
              <w:t xml:space="preserve"> 01946</w:t>
            </w:r>
          </w:p>
        </w:tc>
        <w:tc>
          <w:tcPr>
            <w:tcW w:w="1678" w:type="pct"/>
            <w:vAlign w:val="center"/>
            <w:hideMark/>
          </w:tcPr>
          <w:p w:rsidR="0009426B" w:rsidRPr="00145DDD" w:rsidRDefault="0009426B" w:rsidP="0009426B">
            <w:r w:rsidRPr="00145DDD">
              <w:t>Průvodní zpráva</w:t>
            </w:r>
          </w:p>
        </w:tc>
        <w:tc>
          <w:tcPr>
            <w:tcW w:w="2169" w:type="pct"/>
            <w:vAlign w:val="center"/>
            <w:hideMark/>
          </w:tcPr>
          <w:p w:rsidR="0009426B" w:rsidRPr="00145DDD" w:rsidRDefault="0009426B" w:rsidP="0009426B">
            <w:r w:rsidRPr="00302BCB">
              <w:t>00_A_Průvodní zpráva_HV Východ_Písek</w:t>
            </w:r>
            <w:r>
              <w:t>.pdf</w:t>
            </w:r>
          </w:p>
        </w:tc>
      </w:tr>
      <w:tr w:rsidR="0009426B" w:rsidRPr="00E61C78" w:rsidTr="0009426B">
        <w:trPr>
          <w:trHeight w:val="680"/>
        </w:trPr>
        <w:tc>
          <w:tcPr>
            <w:tcW w:w="294" w:type="pct"/>
            <w:shd w:val="clear" w:color="auto" w:fill="D9D9D9" w:themeFill="background1" w:themeFillShade="D9"/>
            <w:vAlign w:val="center"/>
          </w:tcPr>
          <w:p w:rsidR="0009426B" w:rsidRPr="00E61C78" w:rsidRDefault="0009426B" w:rsidP="0009426B">
            <w:pPr>
              <w:jc w:val="center"/>
              <w:rPr>
                <w:rFonts w:cs="Arial"/>
                <w:b/>
                <w:sz w:val="28"/>
                <w:szCs w:val="28"/>
              </w:rPr>
            </w:pPr>
            <w:r w:rsidRPr="00E61C78">
              <w:rPr>
                <w:rFonts w:cs="Arial"/>
                <w:b/>
                <w:sz w:val="28"/>
                <w:szCs w:val="28"/>
              </w:rPr>
              <w:t>B</w:t>
            </w:r>
            <w:r>
              <w:rPr>
                <w:rFonts w:cs="Arial"/>
                <w:b/>
                <w:sz w:val="28"/>
                <w:szCs w:val="28"/>
              </w:rPr>
              <w:t>.</w:t>
            </w:r>
          </w:p>
        </w:tc>
        <w:tc>
          <w:tcPr>
            <w:tcW w:w="400"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306" w:type="pct"/>
            <w:gridSpan w:val="3"/>
            <w:shd w:val="clear" w:color="auto" w:fill="D9D9D9" w:themeFill="background1" w:themeFillShade="D9"/>
            <w:vAlign w:val="center"/>
            <w:hideMark/>
          </w:tcPr>
          <w:p w:rsidR="0009426B" w:rsidRPr="00E61C78" w:rsidRDefault="0009426B" w:rsidP="0009426B">
            <w:pPr>
              <w:rPr>
                <w:rFonts w:cs="Arial"/>
                <w:b/>
                <w:sz w:val="28"/>
                <w:szCs w:val="28"/>
              </w:rPr>
            </w:pPr>
            <w:r w:rsidRPr="00E61C78">
              <w:rPr>
                <w:rFonts w:cs="Arial"/>
                <w:b/>
                <w:sz w:val="28"/>
                <w:szCs w:val="28"/>
              </w:rPr>
              <w:t>Souhrnná technická zpráva</w:t>
            </w:r>
          </w:p>
        </w:tc>
      </w:tr>
      <w:tr w:rsidR="0009426B" w:rsidRPr="00145DDD" w:rsidTr="0009426B">
        <w:trPr>
          <w:trHeight w:val="680"/>
        </w:trPr>
        <w:tc>
          <w:tcPr>
            <w:tcW w:w="294" w:type="pct"/>
            <w:vAlign w:val="center"/>
          </w:tcPr>
          <w:p w:rsidR="0009426B" w:rsidRPr="00145DDD" w:rsidRDefault="0009426B" w:rsidP="0009426B">
            <w:pPr>
              <w:jc w:val="center"/>
              <w:rPr>
                <w:b/>
                <w:sz w:val="28"/>
                <w:szCs w:val="28"/>
              </w:rPr>
            </w:pPr>
          </w:p>
        </w:tc>
        <w:tc>
          <w:tcPr>
            <w:tcW w:w="400" w:type="pct"/>
            <w:vAlign w:val="center"/>
          </w:tcPr>
          <w:p w:rsidR="0009426B" w:rsidRPr="00145DDD" w:rsidRDefault="0009426B" w:rsidP="0009426B">
            <w:pPr>
              <w:jc w:val="center"/>
              <w:rPr>
                <w:b/>
                <w:sz w:val="28"/>
                <w:szCs w:val="28"/>
              </w:rPr>
            </w:pPr>
          </w:p>
        </w:tc>
        <w:tc>
          <w:tcPr>
            <w:tcW w:w="458" w:type="pct"/>
            <w:vAlign w:val="center"/>
          </w:tcPr>
          <w:p w:rsidR="0009426B" w:rsidRPr="00145DDD" w:rsidRDefault="0009426B" w:rsidP="0009426B">
            <w:proofErr w:type="gramStart"/>
            <w:r>
              <w:t>Zak</w:t>
            </w:r>
            <w:proofErr w:type="gramEnd"/>
            <w:r>
              <w:t>.</w:t>
            </w:r>
            <w:proofErr w:type="gramStart"/>
            <w:r>
              <w:t>č.</w:t>
            </w:r>
            <w:proofErr w:type="gramEnd"/>
            <w:r>
              <w:t xml:space="preserve"> 01946</w:t>
            </w:r>
          </w:p>
        </w:tc>
        <w:tc>
          <w:tcPr>
            <w:tcW w:w="1678" w:type="pct"/>
            <w:vAlign w:val="center"/>
          </w:tcPr>
          <w:p w:rsidR="0009426B" w:rsidRPr="00145DDD" w:rsidRDefault="0009426B" w:rsidP="0009426B">
            <w:r w:rsidRPr="00145DDD">
              <w:t>Souhrnná technická zpráva</w:t>
            </w:r>
          </w:p>
        </w:tc>
        <w:tc>
          <w:tcPr>
            <w:tcW w:w="2169" w:type="pct"/>
            <w:vAlign w:val="center"/>
          </w:tcPr>
          <w:p w:rsidR="0009426B" w:rsidRPr="00145DDD" w:rsidRDefault="0009426B" w:rsidP="0009426B">
            <w:r w:rsidRPr="00302BCB">
              <w:t>00_B_Souhrnná technická zpráva_HV Východ_Písek</w:t>
            </w:r>
            <w:r>
              <w:t>.pdf</w:t>
            </w:r>
          </w:p>
        </w:tc>
      </w:tr>
      <w:tr w:rsidR="0009426B" w:rsidRPr="00145DDD" w:rsidTr="0009426B">
        <w:trPr>
          <w:trHeight w:val="680"/>
        </w:trPr>
        <w:tc>
          <w:tcPr>
            <w:tcW w:w="294" w:type="pct"/>
            <w:vAlign w:val="center"/>
          </w:tcPr>
          <w:p w:rsidR="0009426B" w:rsidRPr="00145DDD" w:rsidRDefault="0009426B" w:rsidP="0009426B">
            <w:pPr>
              <w:jc w:val="center"/>
              <w:rPr>
                <w:b/>
                <w:sz w:val="28"/>
                <w:szCs w:val="28"/>
              </w:rPr>
            </w:pPr>
          </w:p>
        </w:tc>
        <w:tc>
          <w:tcPr>
            <w:tcW w:w="400" w:type="pct"/>
            <w:vAlign w:val="center"/>
          </w:tcPr>
          <w:p w:rsidR="0009426B" w:rsidRPr="00145DDD" w:rsidRDefault="0009426B" w:rsidP="0009426B">
            <w:pPr>
              <w:jc w:val="center"/>
              <w:rPr>
                <w:b/>
                <w:sz w:val="28"/>
                <w:szCs w:val="28"/>
              </w:rPr>
            </w:pPr>
          </w:p>
        </w:tc>
        <w:tc>
          <w:tcPr>
            <w:tcW w:w="458" w:type="pct"/>
            <w:vAlign w:val="center"/>
          </w:tcPr>
          <w:p w:rsidR="0009426B" w:rsidRPr="00145DDD" w:rsidRDefault="0009426B" w:rsidP="0009426B">
            <w:pPr>
              <w:jc w:val="center"/>
            </w:pPr>
            <w:r>
              <w:t>--</w:t>
            </w:r>
          </w:p>
        </w:tc>
        <w:tc>
          <w:tcPr>
            <w:tcW w:w="1678" w:type="pct"/>
            <w:vAlign w:val="center"/>
          </w:tcPr>
          <w:p w:rsidR="0009426B" w:rsidRDefault="0009426B" w:rsidP="0009426B">
            <w:r w:rsidRPr="00D8386F">
              <w:t>Příloha č. 1: Soupis pozemků dotčených stavbou</w:t>
            </w:r>
          </w:p>
        </w:tc>
        <w:tc>
          <w:tcPr>
            <w:tcW w:w="2169" w:type="pct"/>
            <w:vAlign w:val="center"/>
          </w:tcPr>
          <w:p w:rsidR="0009426B" w:rsidRPr="00D8386F" w:rsidRDefault="0009426B" w:rsidP="0009426B">
            <w:r w:rsidRPr="00D8386F">
              <w:t>00_B_priloha_Soupis parcel</w:t>
            </w:r>
            <w:r>
              <w:t>.pdf</w:t>
            </w:r>
          </w:p>
        </w:tc>
      </w:tr>
      <w:tr w:rsidR="0009426B" w:rsidRPr="00145DDD" w:rsidTr="0009426B">
        <w:trPr>
          <w:trHeight w:val="680"/>
        </w:trPr>
        <w:tc>
          <w:tcPr>
            <w:tcW w:w="294" w:type="pct"/>
            <w:vAlign w:val="center"/>
          </w:tcPr>
          <w:p w:rsidR="0009426B" w:rsidRPr="00145DDD" w:rsidRDefault="0009426B" w:rsidP="0009426B">
            <w:pPr>
              <w:jc w:val="center"/>
              <w:rPr>
                <w:b/>
                <w:sz w:val="28"/>
                <w:szCs w:val="28"/>
              </w:rPr>
            </w:pPr>
          </w:p>
        </w:tc>
        <w:tc>
          <w:tcPr>
            <w:tcW w:w="400" w:type="pct"/>
            <w:vAlign w:val="center"/>
          </w:tcPr>
          <w:p w:rsidR="0009426B" w:rsidRPr="00145DDD" w:rsidRDefault="0009426B" w:rsidP="0009426B">
            <w:pPr>
              <w:jc w:val="center"/>
              <w:rPr>
                <w:b/>
                <w:sz w:val="28"/>
                <w:szCs w:val="28"/>
              </w:rPr>
            </w:pPr>
          </w:p>
        </w:tc>
        <w:tc>
          <w:tcPr>
            <w:tcW w:w="458" w:type="pct"/>
            <w:vAlign w:val="center"/>
          </w:tcPr>
          <w:p w:rsidR="0009426B" w:rsidRPr="00145DDD" w:rsidRDefault="0009426B" w:rsidP="0009426B">
            <w:pPr>
              <w:jc w:val="center"/>
            </w:pPr>
            <w:r>
              <w:t>--</w:t>
            </w:r>
          </w:p>
        </w:tc>
        <w:tc>
          <w:tcPr>
            <w:tcW w:w="1678" w:type="pct"/>
            <w:vAlign w:val="center"/>
          </w:tcPr>
          <w:p w:rsidR="0009426B" w:rsidRPr="00145DDD" w:rsidRDefault="0009426B" w:rsidP="0009426B">
            <w:r>
              <w:t xml:space="preserve">Příloha </w:t>
            </w:r>
            <w:proofErr w:type="gramStart"/>
            <w:r>
              <w:t>č.2:</w:t>
            </w:r>
            <w:proofErr w:type="gramEnd"/>
            <w:r>
              <w:t xml:space="preserve"> Tabulka odběrů</w:t>
            </w:r>
          </w:p>
        </w:tc>
        <w:tc>
          <w:tcPr>
            <w:tcW w:w="2169" w:type="pct"/>
            <w:vAlign w:val="center"/>
          </w:tcPr>
          <w:p w:rsidR="0009426B" w:rsidRPr="00302BCB" w:rsidRDefault="0009426B" w:rsidP="0009426B">
            <w:r w:rsidRPr="00D8386F">
              <w:t>00_B_ priloha_tabulka odběrů</w:t>
            </w:r>
            <w:r>
              <w:t>.pdf</w:t>
            </w:r>
          </w:p>
        </w:tc>
      </w:tr>
      <w:tr w:rsidR="0009426B" w:rsidRPr="00E61C78" w:rsidTr="0009426B">
        <w:trPr>
          <w:trHeight w:val="680"/>
        </w:trPr>
        <w:tc>
          <w:tcPr>
            <w:tcW w:w="294" w:type="pct"/>
            <w:shd w:val="clear" w:color="auto" w:fill="D9D9D9" w:themeFill="background1" w:themeFillShade="D9"/>
            <w:vAlign w:val="center"/>
          </w:tcPr>
          <w:p w:rsidR="0009426B" w:rsidRPr="00E61C78" w:rsidRDefault="0009426B" w:rsidP="0009426B">
            <w:pPr>
              <w:jc w:val="center"/>
              <w:rPr>
                <w:rFonts w:cs="Arial"/>
                <w:b/>
                <w:sz w:val="28"/>
                <w:szCs w:val="28"/>
              </w:rPr>
            </w:pPr>
            <w:r w:rsidRPr="00E61C78">
              <w:rPr>
                <w:rFonts w:cs="Arial"/>
                <w:b/>
                <w:sz w:val="28"/>
                <w:szCs w:val="28"/>
              </w:rPr>
              <w:t>C</w:t>
            </w:r>
            <w:r>
              <w:rPr>
                <w:rFonts w:cs="Arial"/>
                <w:b/>
                <w:sz w:val="28"/>
                <w:szCs w:val="28"/>
              </w:rPr>
              <w:t>.</w:t>
            </w:r>
          </w:p>
        </w:tc>
        <w:tc>
          <w:tcPr>
            <w:tcW w:w="400"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306" w:type="pct"/>
            <w:gridSpan w:val="3"/>
            <w:shd w:val="clear" w:color="auto" w:fill="D9D9D9" w:themeFill="background1" w:themeFillShade="D9"/>
            <w:vAlign w:val="center"/>
            <w:hideMark/>
          </w:tcPr>
          <w:p w:rsidR="0009426B" w:rsidRPr="00E61C78" w:rsidRDefault="0009426B" w:rsidP="0009426B">
            <w:pPr>
              <w:rPr>
                <w:rFonts w:cs="Arial"/>
                <w:b/>
                <w:sz w:val="28"/>
                <w:szCs w:val="28"/>
              </w:rPr>
            </w:pPr>
            <w:r>
              <w:rPr>
                <w:rFonts w:cs="Arial"/>
                <w:b/>
                <w:sz w:val="28"/>
                <w:szCs w:val="28"/>
              </w:rPr>
              <w:t>Situační výkresy</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w:t>
            </w:r>
          </w:p>
        </w:tc>
        <w:tc>
          <w:tcPr>
            <w:tcW w:w="400" w:type="pct"/>
            <w:vAlign w:val="center"/>
          </w:tcPr>
          <w:p w:rsidR="0009426B" w:rsidRPr="00252E74" w:rsidRDefault="0009426B" w:rsidP="0009426B">
            <w:pPr>
              <w:jc w:val="center"/>
              <w:rPr>
                <w:b/>
              </w:rPr>
            </w:pPr>
          </w:p>
        </w:tc>
        <w:tc>
          <w:tcPr>
            <w:tcW w:w="458" w:type="pct"/>
            <w:vAlign w:val="center"/>
            <w:hideMark/>
          </w:tcPr>
          <w:p w:rsidR="0009426B" w:rsidRPr="00E61C78" w:rsidRDefault="0009426B" w:rsidP="0009426B">
            <w:r>
              <w:t>C_01</w:t>
            </w:r>
          </w:p>
        </w:tc>
        <w:tc>
          <w:tcPr>
            <w:tcW w:w="1678" w:type="pct"/>
            <w:vAlign w:val="center"/>
            <w:hideMark/>
          </w:tcPr>
          <w:p w:rsidR="0009426B" w:rsidRPr="00E61C78" w:rsidRDefault="0009426B" w:rsidP="0009426B">
            <w:r>
              <w:t>Přehledový situační výkres v katastrální mapě</w:t>
            </w:r>
          </w:p>
        </w:tc>
        <w:tc>
          <w:tcPr>
            <w:tcW w:w="2169" w:type="pct"/>
            <w:vAlign w:val="center"/>
          </w:tcPr>
          <w:p w:rsidR="0009426B" w:rsidRPr="00E61C78" w:rsidRDefault="0009426B" w:rsidP="0009426B">
            <w:pPr>
              <w:rPr>
                <w:rFonts w:cs="Arial"/>
                <w:szCs w:val="22"/>
              </w:rPr>
            </w:pPr>
            <w:r w:rsidRPr="0097172E">
              <w:rPr>
                <w:rFonts w:cs="Arial"/>
                <w:szCs w:val="22"/>
              </w:rPr>
              <w:t>C_01_Přehledový_situační_výkres_v_KM</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C_02</w:t>
            </w:r>
          </w:p>
        </w:tc>
        <w:tc>
          <w:tcPr>
            <w:tcW w:w="1678" w:type="pct"/>
            <w:vAlign w:val="center"/>
          </w:tcPr>
          <w:p w:rsidR="0009426B" w:rsidRPr="00E61C78" w:rsidRDefault="0009426B" w:rsidP="0009426B">
            <w:r>
              <w:t>Přehledový situační výkres v technické mapě</w:t>
            </w:r>
          </w:p>
        </w:tc>
        <w:tc>
          <w:tcPr>
            <w:tcW w:w="2169" w:type="pct"/>
            <w:vAlign w:val="center"/>
          </w:tcPr>
          <w:p w:rsidR="0009426B" w:rsidRPr="00E61C78" w:rsidRDefault="0009426B" w:rsidP="0009426B">
            <w:pPr>
              <w:rPr>
                <w:rFonts w:cs="Arial"/>
                <w:szCs w:val="22"/>
              </w:rPr>
            </w:pPr>
            <w:r w:rsidRPr="0097172E">
              <w:rPr>
                <w:rFonts w:cs="Arial"/>
                <w:szCs w:val="22"/>
              </w:rPr>
              <w:t>C_02_Přehledový_situační_výkres_v_TM</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C_03</w:t>
            </w:r>
          </w:p>
        </w:tc>
        <w:tc>
          <w:tcPr>
            <w:tcW w:w="1678" w:type="pct"/>
            <w:vAlign w:val="center"/>
          </w:tcPr>
          <w:p w:rsidR="0009426B" w:rsidRPr="00E61C78" w:rsidRDefault="0009426B" w:rsidP="0009426B">
            <w:pPr>
              <w:rPr>
                <w:rFonts w:cs="Arial"/>
                <w:szCs w:val="22"/>
              </w:rPr>
            </w:pPr>
            <w:r>
              <w:rPr>
                <w:rFonts w:cs="Arial"/>
                <w:szCs w:val="22"/>
              </w:rPr>
              <w:t>Situační výkres v TM – Etapa 1</w:t>
            </w:r>
          </w:p>
        </w:tc>
        <w:tc>
          <w:tcPr>
            <w:tcW w:w="2169" w:type="pct"/>
            <w:vAlign w:val="center"/>
          </w:tcPr>
          <w:p w:rsidR="0009426B" w:rsidRPr="00E61C78" w:rsidRDefault="0009426B" w:rsidP="0009426B">
            <w:pPr>
              <w:rPr>
                <w:rFonts w:cs="Arial"/>
                <w:szCs w:val="22"/>
              </w:rPr>
            </w:pPr>
            <w:r w:rsidRPr="0097172E">
              <w:rPr>
                <w:rFonts w:cs="Arial"/>
                <w:szCs w:val="22"/>
              </w:rPr>
              <w:t>C_03_Situační_výkres_v_TM_etapa_1</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C_04</w:t>
            </w:r>
          </w:p>
        </w:tc>
        <w:tc>
          <w:tcPr>
            <w:tcW w:w="1678" w:type="pct"/>
            <w:vAlign w:val="center"/>
          </w:tcPr>
          <w:p w:rsidR="0009426B" w:rsidRPr="00E61C78" w:rsidRDefault="0009426B" w:rsidP="0009426B">
            <w:pPr>
              <w:rPr>
                <w:rFonts w:cs="Arial"/>
                <w:szCs w:val="22"/>
              </w:rPr>
            </w:pPr>
            <w:r>
              <w:rPr>
                <w:rFonts w:cs="Arial"/>
                <w:szCs w:val="22"/>
              </w:rPr>
              <w:t>Situační výkres v TM – Etapa 2</w:t>
            </w:r>
          </w:p>
        </w:tc>
        <w:tc>
          <w:tcPr>
            <w:tcW w:w="2169" w:type="pct"/>
            <w:vAlign w:val="center"/>
          </w:tcPr>
          <w:p w:rsidR="0009426B" w:rsidRPr="00E61C78" w:rsidRDefault="0009426B" w:rsidP="0009426B">
            <w:pPr>
              <w:rPr>
                <w:rFonts w:cs="Arial"/>
                <w:szCs w:val="22"/>
              </w:rPr>
            </w:pPr>
            <w:r w:rsidRPr="0097172E">
              <w:rPr>
                <w:rFonts w:cs="Arial"/>
                <w:szCs w:val="22"/>
              </w:rPr>
              <w:t>C_04_Situační_výkres_v_TM_etapa_2</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C_05</w:t>
            </w:r>
          </w:p>
        </w:tc>
        <w:tc>
          <w:tcPr>
            <w:tcW w:w="1678" w:type="pct"/>
            <w:vAlign w:val="center"/>
          </w:tcPr>
          <w:p w:rsidR="0009426B" w:rsidRPr="00E61C78" w:rsidRDefault="0009426B" w:rsidP="0009426B">
            <w:pPr>
              <w:rPr>
                <w:rFonts w:cs="Arial"/>
                <w:szCs w:val="22"/>
              </w:rPr>
            </w:pPr>
            <w:r>
              <w:rPr>
                <w:rFonts w:cs="Arial"/>
                <w:szCs w:val="22"/>
              </w:rPr>
              <w:t>Situační výkres v TM – Etapa 3 – 1. část</w:t>
            </w:r>
          </w:p>
        </w:tc>
        <w:tc>
          <w:tcPr>
            <w:tcW w:w="2169" w:type="pct"/>
            <w:vAlign w:val="center"/>
          </w:tcPr>
          <w:p w:rsidR="0009426B" w:rsidRPr="00E61C78" w:rsidRDefault="0009426B" w:rsidP="0009426B">
            <w:pPr>
              <w:rPr>
                <w:rFonts w:cs="Arial"/>
                <w:szCs w:val="22"/>
              </w:rPr>
            </w:pPr>
            <w:r w:rsidRPr="0097172E">
              <w:rPr>
                <w:rFonts w:cs="Arial"/>
                <w:szCs w:val="22"/>
              </w:rPr>
              <w:t>C_05_Situační_výkres_v_TM_etapa_3_cast_1</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6.</w:t>
            </w:r>
          </w:p>
        </w:tc>
        <w:tc>
          <w:tcPr>
            <w:tcW w:w="400" w:type="pct"/>
            <w:vAlign w:val="center"/>
          </w:tcPr>
          <w:p w:rsidR="0009426B" w:rsidRPr="00252E74" w:rsidRDefault="0009426B" w:rsidP="0009426B">
            <w:pPr>
              <w:jc w:val="center"/>
              <w:rPr>
                <w:b/>
              </w:rPr>
            </w:pPr>
          </w:p>
        </w:tc>
        <w:tc>
          <w:tcPr>
            <w:tcW w:w="458" w:type="pct"/>
            <w:vAlign w:val="center"/>
            <w:hideMark/>
          </w:tcPr>
          <w:p w:rsidR="0009426B" w:rsidRPr="00E61C78" w:rsidRDefault="0009426B" w:rsidP="0009426B">
            <w:r>
              <w:t>C_06</w:t>
            </w:r>
          </w:p>
        </w:tc>
        <w:tc>
          <w:tcPr>
            <w:tcW w:w="1678" w:type="pct"/>
            <w:vAlign w:val="center"/>
          </w:tcPr>
          <w:p w:rsidR="0009426B" w:rsidRPr="00E61C78" w:rsidRDefault="0009426B" w:rsidP="0009426B">
            <w:r>
              <w:rPr>
                <w:rFonts w:cs="Arial"/>
                <w:szCs w:val="22"/>
              </w:rPr>
              <w:t>Situační výkres v TM – Etapa 3 – 2. část</w:t>
            </w:r>
          </w:p>
        </w:tc>
        <w:tc>
          <w:tcPr>
            <w:tcW w:w="2169" w:type="pct"/>
            <w:vAlign w:val="center"/>
          </w:tcPr>
          <w:p w:rsidR="0009426B" w:rsidRPr="00E61C78" w:rsidRDefault="0009426B" w:rsidP="0009426B">
            <w:pPr>
              <w:rPr>
                <w:rFonts w:cs="Arial"/>
                <w:szCs w:val="22"/>
              </w:rPr>
            </w:pPr>
            <w:r w:rsidRPr="0097172E">
              <w:rPr>
                <w:rFonts w:cs="Arial"/>
                <w:szCs w:val="22"/>
              </w:rPr>
              <w:t>C_06_Situační_výkres_v_TM_etapa_3_cast_2</w:t>
            </w:r>
            <w:r>
              <w:rPr>
                <w:rFonts w:cs="Arial"/>
                <w:szCs w:val="22"/>
              </w:rPr>
              <w:t>.pdf</w:t>
            </w:r>
          </w:p>
        </w:tc>
      </w:tr>
      <w:tr w:rsidR="0009426B" w:rsidRPr="00E61C78" w:rsidTr="0009426B">
        <w:trPr>
          <w:trHeight w:val="680"/>
        </w:trPr>
        <w:tc>
          <w:tcPr>
            <w:tcW w:w="294" w:type="pct"/>
            <w:shd w:val="clear" w:color="auto" w:fill="D9D9D9" w:themeFill="background1" w:themeFillShade="D9"/>
            <w:vAlign w:val="center"/>
          </w:tcPr>
          <w:p w:rsidR="0009426B" w:rsidRPr="00E61C78" w:rsidRDefault="0009426B" w:rsidP="0009426B">
            <w:pPr>
              <w:jc w:val="center"/>
              <w:rPr>
                <w:rFonts w:cs="Arial"/>
                <w:b/>
                <w:sz w:val="28"/>
                <w:szCs w:val="28"/>
              </w:rPr>
            </w:pPr>
            <w:r w:rsidRPr="00E61C78">
              <w:rPr>
                <w:rFonts w:cs="Arial"/>
                <w:b/>
                <w:sz w:val="28"/>
                <w:szCs w:val="28"/>
              </w:rPr>
              <w:t>D</w:t>
            </w:r>
            <w:r>
              <w:rPr>
                <w:rFonts w:cs="Arial"/>
                <w:b/>
                <w:sz w:val="28"/>
                <w:szCs w:val="28"/>
              </w:rPr>
              <w:t>.</w:t>
            </w:r>
          </w:p>
        </w:tc>
        <w:tc>
          <w:tcPr>
            <w:tcW w:w="400" w:type="pct"/>
            <w:shd w:val="clear" w:color="auto" w:fill="D9D9D9" w:themeFill="background1" w:themeFillShade="D9"/>
            <w:vAlign w:val="center"/>
          </w:tcPr>
          <w:p w:rsidR="0009426B" w:rsidRPr="00E61C78" w:rsidRDefault="0009426B" w:rsidP="0009426B">
            <w:pPr>
              <w:jc w:val="center"/>
              <w:rPr>
                <w:rFonts w:cs="Arial"/>
                <w:b/>
                <w:sz w:val="28"/>
                <w:szCs w:val="28"/>
              </w:rPr>
            </w:pPr>
          </w:p>
        </w:tc>
        <w:tc>
          <w:tcPr>
            <w:tcW w:w="4306" w:type="pct"/>
            <w:gridSpan w:val="3"/>
            <w:shd w:val="clear" w:color="auto" w:fill="D9D9D9" w:themeFill="background1" w:themeFillShade="D9"/>
            <w:vAlign w:val="center"/>
            <w:hideMark/>
          </w:tcPr>
          <w:p w:rsidR="0009426B" w:rsidRPr="00E61C78" w:rsidRDefault="0009426B" w:rsidP="0009426B">
            <w:pPr>
              <w:rPr>
                <w:rFonts w:cs="Arial"/>
                <w:b/>
                <w:sz w:val="28"/>
                <w:szCs w:val="28"/>
              </w:rPr>
            </w:pPr>
            <w:r w:rsidRPr="00E61C78">
              <w:rPr>
                <w:rFonts w:cs="Arial"/>
                <w:b/>
                <w:sz w:val="28"/>
                <w:szCs w:val="28"/>
              </w:rPr>
              <w:t>Do</w:t>
            </w:r>
            <w:r>
              <w:rPr>
                <w:rFonts w:cs="Arial"/>
                <w:b/>
                <w:sz w:val="28"/>
                <w:szCs w:val="28"/>
              </w:rPr>
              <w:t>kumentace stavebních objektů a provozních souborů</w:t>
            </w:r>
          </w:p>
        </w:tc>
      </w:tr>
      <w:tr w:rsidR="0009426B" w:rsidRPr="00960998" w:rsidTr="0009426B">
        <w:trPr>
          <w:trHeight w:val="680"/>
          <w:tblHeader/>
        </w:trPr>
        <w:tc>
          <w:tcPr>
            <w:tcW w:w="294" w:type="pct"/>
            <w:shd w:val="clear" w:color="auto" w:fill="A6A6A6" w:themeFill="background1" w:themeFillShade="A6"/>
            <w:vAlign w:val="center"/>
          </w:tcPr>
          <w:p w:rsidR="0009426B" w:rsidRPr="00960998" w:rsidRDefault="0009426B" w:rsidP="0009426B">
            <w:pPr>
              <w:jc w:val="center"/>
              <w:rPr>
                <w:rFonts w:cs="Arial"/>
                <w:b/>
                <w:sz w:val="28"/>
                <w:szCs w:val="28"/>
              </w:rPr>
            </w:pPr>
          </w:p>
        </w:tc>
        <w:tc>
          <w:tcPr>
            <w:tcW w:w="400" w:type="pct"/>
            <w:shd w:val="clear" w:color="auto" w:fill="A6A6A6" w:themeFill="background1" w:themeFillShade="A6"/>
            <w:vAlign w:val="center"/>
          </w:tcPr>
          <w:p w:rsidR="0009426B" w:rsidRPr="00960998" w:rsidRDefault="0009426B" w:rsidP="0009426B">
            <w:pPr>
              <w:jc w:val="center"/>
              <w:rPr>
                <w:rFonts w:cs="Arial"/>
                <w:b/>
                <w:sz w:val="28"/>
                <w:szCs w:val="28"/>
              </w:rPr>
            </w:pPr>
            <w:r w:rsidRPr="00960998">
              <w:rPr>
                <w:rFonts w:cs="Arial"/>
                <w:b/>
                <w:sz w:val="28"/>
                <w:szCs w:val="28"/>
              </w:rPr>
              <w:t>SO 01</w:t>
            </w:r>
          </w:p>
        </w:tc>
        <w:tc>
          <w:tcPr>
            <w:tcW w:w="4306" w:type="pct"/>
            <w:gridSpan w:val="3"/>
            <w:shd w:val="clear" w:color="auto" w:fill="A6A6A6" w:themeFill="background1" w:themeFillShade="A6"/>
            <w:vAlign w:val="center"/>
          </w:tcPr>
          <w:p w:rsidR="0009426B" w:rsidRPr="00960998" w:rsidRDefault="0009426B" w:rsidP="0009426B">
            <w:pPr>
              <w:rPr>
                <w:rFonts w:cs="Arial"/>
                <w:b/>
                <w:sz w:val="28"/>
                <w:szCs w:val="28"/>
              </w:rPr>
            </w:pPr>
            <w:r w:rsidRPr="00960998">
              <w:rPr>
                <w:rFonts w:cs="Arial"/>
                <w:b/>
                <w:sz w:val="28"/>
                <w:szCs w:val="28"/>
              </w:rPr>
              <w:t>HORKOVOD</w:t>
            </w:r>
          </w:p>
        </w:tc>
      </w:tr>
      <w:tr w:rsidR="0009426B" w:rsidRPr="005F740A" w:rsidTr="0009426B">
        <w:trPr>
          <w:trHeight w:val="680"/>
          <w:tblHeader/>
        </w:trPr>
        <w:tc>
          <w:tcPr>
            <w:tcW w:w="294" w:type="pct"/>
            <w:shd w:val="clear" w:color="auto" w:fill="D9D9D9" w:themeFill="background1" w:themeFillShade="D9"/>
            <w:vAlign w:val="center"/>
          </w:tcPr>
          <w:p w:rsidR="0009426B" w:rsidRPr="005F740A" w:rsidRDefault="0009426B" w:rsidP="0009426B">
            <w:pPr>
              <w:jc w:val="center"/>
              <w:rPr>
                <w:rFonts w:cs="Arial"/>
                <w:b/>
                <w:sz w:val="24"/>
                <w:szCs w:val="24"/>
              </w:rPr>
            </w:pPr>
          </w:p>
        </w:tc>
        <w:tc>
          <w:tcPr>
            <w:tcW w:w="400" w:type="pct"/>
            <w:shd w:val="clear" w:color="auto" w:fill="D9D9D9" w:themeFill="background1" w:themeFillShade="D9"/>
            <w:vAlign w:val="center"/>
          </w:tcPr>
          <w:p w:rsidR="0009426B" w:rsidRPr="005F740A" w:rsidRDefault="0009426B" w:rsidP="0009426B">
            <w:pPr>
              <w:jc w:val="center"/>
              <w:rPr>
                <w:rFonts w:cs="Arial"/>
                <w:b/>
                <w:sz w:val="24"/>
                <w:szCs w:val="24"/>
              </w:rPr>
            </w:pPr>
            <w:r>
              <w:rPr>
                <w:rFonts w:cs="Arial"/>
                <w:b/>
                <w:sz w:val="24"/>
                <w:szCs w:val="24"/>
              </w:rPr>
              <w:t>SO 01.1</w:t>
            </w:r>
          </w:p>
        </w:tc>
        <w:tc>
          <w:tcPr>
            <w:tcW w:w="4306" w:type="pct"/>
            <w:gridSpan w:val="3"/>
            <w:shd w:val="clear" w:color="auto" w:fill="D9D9D9" w:themeFill="background1" w:themeFillShade="D9"/>
            <w:vAlign w:val="center"/>
            <w:hideMark/>
          </w:tcPr>
          <w:p w:rsidR="0009426B" w:rsidRPr="005F740A" w:rsidRDefault="0009426B" w:rsidP="0009426B">
            <w:pPr>
              <w:rPr>
                <w:rFonts w:cs="Arial"/>
                <w:b/>
                <w:sz w:val="24"/>
                <w:szCs w:val="24"/>
              </w:rPr>
            </w:pPr>
            <w:proofErr w:type="gramStart"/>
            <w:r w:rsidRPr="005F740A">
              <w:rPr>
                <w:rFonts w:cs="Arial"/>
                <w:b/>
                <w:sz w:val="24"/>
                <w:szCs w:val="24"/>
              </w:rPr>
              <w:t>D.</w:t>
            </w:r>
            <w:r>
              <w:rPr>
                <w:rFonts w:cs="Arial"/>
                <w:b/>
                <w:sz w:val="24"/>
                <w:szCs w:val="24"/>
              </w:rPr>
              <w:t>2</w:t>
            </w:r>
            <w:r w:rsidRPr="005F740A">
              <w:rPr>
                <w:rFonts w:cs="Arial"/>
                <w:b/>
                <w:sz w:val="24"/>
                <w:szCs w:val="24"/>
              </w:rPr>
              <w:t>.1</w:t>
            </w:r>
            <w:proofErr w:type="gramEnd"/>
            <w:r>
              <w:rPr>
                <w:rFonts w:cs="Arial"/>
                <w:b/>
                <w:sz w:val="24"/>
                <w:szCs w:val="24"/>
              </w:rPr>
              <w:t xml:space="preserve"> - HORKOVOD – ETAPA 1</w:t>
            </w:r>
          </w:p>
        </w:tc>
      </w:tr>
      <w:tr w:rsidR="0009426B" w:rsidRPr="0002611F"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Default="0009426B" w:rsidP="0009426B">
            <w:pPr>
              <w:jc w:val="center"/>
              <w:rPr>
                <w:b/>
              </w:rPr>
            </w:pPr>
          </w:p>
        </w:tc>
        <w:tc>
          <w:tcPr>
            <w:tcW w:w="458" w:type="pct"/>
            <w:vAlign w:val="center"/>
          </w:tcPr>
          <w:p w:rsidR="0009426B" w:rsidRDefault="0009426B" w:rsidP="0009426B">
            <w:proofErr w:type="gramStart"/>
            <w:r>
              <w:t>D.2.1</w:t>
            </w:r>
            <w:proofErr w:type="gramEnd"/>
          </w:p>
        </w:tc>
        <w:tc>
          <w:tcPr>
            <w:tcW w:w="1678" w:type="pct"/>
            <w:vAlign w:val="center"/>
          </w:tcPr>
          <w:p w:rsidR="0009426B" w:rsidRPr="005F740A" w:rsidRDefault="0009426B" w:rsidP="0009426B">
            <w:proofErr w:type="gramStart"/>
            <w:r>
              <w:t>D.2.1</w:t>
            </w:r>
            <w:proofErr w:type="gramEnd"/>
            <w:r>
              <w:t xml:space="preserve"> – OBSAH:</w:t>
            </w:r>
          </w:p>
        </w:tc>
        <w:tc>
          <w:tcPr>
            <w:tcW w:w="2169" w:type="pct"/>
            <w:vAlign w:val="center"/>
          </w:tcPr>
          <w:p w:rsidR="0009426B" w:rsidRPr="005F740A" w:rsidRDefault="0009426B" w:rsidP="0009426B">
            <w:r>
              <w:t>00_Obsah_HV.pdf</w:t>
            </w:r>
          </w:p>
        </w:tc>
      </w:tr>
      <w:tr w:rsidR="0009426B" w:rsidRPr="0002611F"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szCs w:val="22"/>
                <w:u w:val="single"/>
              </w:rPr>
            </w:pPr>
            <w:r w:rsidRPr="006C6096">
              <w:rPr>
                <w:szCs w:val="22"/>
                <w:u w:val="single"/>
              </w:rPr>
              <w:t>Textová část</w:t>
            </w:r>
          </w:p>
        </w:tc>
        <w:tc>
          <w:tcPr>
            <w:tcW w:w="2169" w:type="pct"/>
            <w:vAlign w:val="center"/>
          </w:tcPr>
          <w:p w:rsidR="0009426B" w:rsidRPr="00016751" w:rsidRDefault="0009426B" w:rsidP="0009426B">
            <w:pPr>
              <w:rPr>
                <w:rFonts w:cs="Arial"/>
              </w:rPr>
            </w:pPr>
          </w:p>
        </w:tc>
      </w:tr>
      <w:tr w:rsidR="0009426B" w:rsidRPr="0002611F" w:rsidTr="0009426B">
        <w:trPr>
          <w:trHeight w:val="795"/>
        </w:trPr>
        <w:tc>
          <w:tcPr>
            <w:tcW w:w="294" w:type="pct"/>
            <w:vAlign w:val="center"/>
          </w:tcPr>
          <w:p w:rsidR="0009426B" w:rsidRDefault="0009426B" w:rsidP="0009426B">
            <w:pPr>
              <w:jc w:val="center"/>
              <w:rPr>
                <w:b/>
              </w:rPr>
            </w:pPr>
            <w:r>
              <w:rPr>
                <w:b/>
              </w:rPr>
              <w:t>01.</w:t>
            </w:r>
          </w:p>
        </w:tc>
        <w:tc>
          <w:tcPr>
            <w:tcW w:w="400" w:type="pct"/>
            <w:vAlign w:val="center"/>
          </w:tcPr>
          <w:p w:rsidR="0009426B" w:rsidRDefault="0009426B" w:rsidP="0009426B">
            <w:pPr>
              <w:jc w:val="center"/>
              <w:rPr>
                <w:b/>
              </w:rPr>
            </w:pPr>
            <w:proofErr w:type="gramStart"/>
            <w:r>
              <w:rPr>
                <w:b/>
              </w:rPr>
              <w:t>D.2.1</w:t>
            </w:r>
            <w:proofErr w:type="gramEnd"/>
          </w:p>
        </w:tc>
        <w:tc>
          <w:tcPr>
            <w:tcW w:w="458" w:type="pct"/>
            <w:vAlign w:val="center"/>
          </w:tcPr>
          <w:p w:rsidR="0009426B" w:rsidRPr="00145DDD" w:rsidRDefault="0009426B" w:rsidP="0009426B">
            <w:proofErr w:type="gramStart"/>
            <w:r>
              <w:t>D.2.1</w:t>
            </w:r>
            <w:proofErr w:type="gramEnd"/>
            <w:r>
              <w:t xml:space="preserve"> TZ</w:t>
            </w:r>
          </w:p>
        </w:tc>
        <w:tc>
          <w:tcPr>
            <w:tcW w:w="1678" w:type="pct"/>
            <w:vAlign w:val="center"/>
          </w:tcPr>
          <w:p w:rsidR="0009426B" w:rsidRPr="0002611F" w:rsidRDefault="0009426B" w:rsidP="0009426B">
            <w:r>
              <w:t>Technická zpráva – E1</w:t>
            </w:r>
            <w:r>
              <w:br/>
              <w:t>Projekt pro realizaci stavby</w:t>
            </w:r>
          </w:p>
        </w:tc>
        <w:tc>
          <w:tcPr>
            <w:tcW w:w="2169" w:type="pct"/>
            <w:vAlign w:val="center"/>
          </w:tcPr>
          <w:p w:rsidR="0009426B" w:rsidRPr="0002611F" w:rsidRDefault="0009426B" w:rsidP="0009426B">
            <w:pPr>
              <w:rPr>
                <w:rFonts w:cs="Arial"/>
              </w:rPr>
            </w:pPr>
            <w:r w:rsidRPr="00016751">
              <w:rPr>
                <w:rFonts w:cs="Arial"/>
              </w:rPr>
              <w:t>D 2.1_Technická zpráva_E_1</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rFonts w:eastAsiaTheme="minorHAnsi" w:cs="Arial"/>
                <w:kern w:val="0"/>
                <w:szCs w:val="22"/>
                <w:u w:val="single"/>
                <w:lang w:eastAsia="en-US"/>
              </w:rPr>
            </w:pPr>
            <w:r w:rsidRPr="006C6096">
              <w:rPr>
                <w:szCs w:val="22"/>
                <w:u w:val="single"/>
              </w:rPr>
              <w:t>Výkresová část</w:t>
            </w:r>
          </w:p>
        </w:tc>
        <w:tc>
          <w:tcPr>
            <w:tcW w:w="2169" w:type="pct"/>
            <w:vAlign w:val="center"/>
          </w:tcPr>
          <w:p w:rsidR="0009426B" w:rsidRPr="004D6AEF" w:rsidRDefault="0009426B" w:rsidP="0009426B">
            <w:pPr>
              <w:rPr>
                <w:rFonts w:cs="Arial"/>
              </w:rPr>
            </w:pPr>
          </w:p>
        </w:tc>
      </w:tr>
      <w:tr w:rsidR="0009426B" w:rsidRPr="0002611F"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Default="0009426B" w:rsidP="0009426B">
            <w:pPr>
              <w:jc w:val="center"/>
              <w:rPr>
                <w:b/>
              </w:rPr>
            </w:pPr>
          </w:p>
        </w:tc>
        <w:tc>
          <w:tcPr>
            <w:tcW w:w="458" w:type="pct"/>
            <w:vAlign w:val="center"/>
          </w:tcPr>
          <w:p w:rsidR="0009426B" w:rsidRPr="0002611F" w:rsidRDefault="0009426B" w:rsidP="0009426B">
            <w:r>
              <w:t>č. v. E1-01</w:t>
            </w:r>
          </w:p>
        </w:tc>
        <w:tc>
          <w:tcPr>
            <w:tcW w:w="1678" w:type="pct"/>
            <w:vAlign w:val="center"/>
          </w:tcPr>
          <w:p w:rsidR="0009426B" w:rsidRPr="0029044A" w:rsidRDefault="0009426B" w:rsidP="0009426B">
            <w:pPr>
              <w:rPr>
                <w:rFonts w:cs="Arial"/>
              </w:rPr>
            </w:pPr>
            <w:r w:rsidRPr="0029044A">
              <w:rPr>
                <w:rFonts w:eastAsiaTheme="minorHAnsi" w:cs="Arial"/>
                <w:kern w:val="0"/>
                <w:lang w:eastAsia="en-US"/>
              </w:rPr>
              <w:t>Podélný profil HL. TRASA O25 - VS 17. LISTOPADU</w:t>
            </w:r>
          </w:p>
        </w:tc>
        <w:tc>
          <w:tcPr>
            <w:tcW w:w="2169" w:type="pct"/>
            <w:vAlign w:val="center"/>
          </w:tcPr>
          <w:p w:rsidR="0009426B" w:rsidRPr="0002611F" w:rsidRDefault="0009426B" w:rsidP="0009426B">
            <w:pPr>
              <w:rPr>
                <w:rFonts w:cs="Arial"/>
              </w:rPr>
            </w:pPr>
            <w:r w:rsidRPr="004D6AEF">
              <w:rPr>
                <w:rFonts w:cs="Arial"/>
              </w:rPr>
              <w:t>E1_01_PP_HL_TR_O25_VS_17_LISTOPADU</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E1-02</w:t>
            </w:r>
          </w:p>
        </w:tc>
        <w:tc>
          <w:tcPr>
            <w:tcW w:w="1678" w:type="pct"/>
            <w:vAlign w:val="center"/>
          </w:tcPr>
          <w:p w:rsidR="0009426B" w:rsidRPr="0029044A" w:rsidRDefault="0009426B" w:rsidP="0009426B">
            <w:pPr>
              <w:rPr>
                <w:rFonts w:cs="Arial"/>
              </w:rPr>
            </w:pPr>
            <w:r w:rsidRPr="0029044A">
              <w:rPr>
                <w:rFonts w:eastAsiaTheme="minorHAnsi" w:cs="Arial"/>
                <w:kern w:val="0"/>
                <w:lang w:eastAsia="en-US"/>
              </w:rPr>
              <w:t xml:space="preserve">Podélný profil HL. TRASA VS 17. LISTOPADU – </w:t>
            </w:r>
            <w:proofErr w:type="gramStart"/>
            <w:r w:rsidRPr="0029044A">
              <w:rPr>
                <w:rFonts w:eastAsiaTheme="minorHAnsi" w:cs="Arial"/>
                <w:kern w:val="0"/>
                <w:lang w:eastAsia="en-US"/>
              </w:rPr>
              <w:t>č.p.</w:t>
            </w:r>
            <w:proofErr w:type="gramEnd"/>
            <w:r w:rsidRPr="0029044A">
              <w:rPr>
                <w:rFonts w:eastAsiaTheme="minorHAnsi" w:cs="Arial"/>
                <w:kern w:val="0"/>
                <w:lang w:eastAsia="en-US"/>
              </w:rPr>
              <w:t xml:space="preserve"> 2444</w:t>
            </w:r>
          </w:p>
        </w:tc>
        <w:tc>
          <w:tcPr>
            <w:tcW w:w="2169" w:type="pct"/>
            <w:vAlign w:val="center"/>
          </w:tcPr>
          <w:p w:rsidR="0009426B" w:rsidRPr="0002611F" w:rsidRDefault="0009426B" w:rsidP="0009426B">
            <w:pPr>
              <w:rPr>
                <w:rFonts w:cs="Arial"/>
              </w:rPr>
            </w:pPr>
            <w:r w:rsidRPr="004D6AEF">
              <w:rPr>
                <w:rFonts w:cs="Arial"/>
              </w:rPr>
              <w:t>E1_02_PP_HL_TR_VS_17_LISTOPADU_CP_2444</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03.</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E1-03</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O25_O25.1</w:t>
            </w:r>
          </w:p>
        </w:tc>
        <w:tc>
          <w:tcPr>
            <w:tcW w:w="2169" w:type="pct"/>
            <w:vAlign w:val="center"/>
          </w:tcPr>
          <w:p w:rsidR="0009426B" w:rsidRPr="0002611F" w:rsidRDefault="0009426B" w:rsidP="0009426B">
            <w:pPr>
              <w:rPr>
                <w:rFonts w:cs="Arial"/>
              </w:rPr>
            </w:pPr>
            <w:r w:rsidRPr="004D6AEF">
              <w:rPr>
                <w:rFonts w:cs="Arial"/>
              </w:rPr>
              <w:t>E1_03_PP_O25_O25.1</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04.</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E1-04</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O26</w:t>
            </w:r>
          </w:p>
        </w:tc>
        <w:tc>
          <w:tcPr>
            <w:tcW w:w="2169" w:type="pct"/>
            <w:vAlign w:val="center"/>
          </w:tcPr>
          <w:p w:rsidR="0009426B" w:rsidRPr="0002611F" w:rsidRDefault="0009426B" w:rsidP="0009426B">
            <w:pPr>
              <w:rPr>
                <w:rFonts w:cs="Arial"/>
              </w:rPr>
            </w:pPr>
            <w:r w:rsidRPr="004D6AEF">
              <w:rPr>
                <w:rFonts w:cs="Arial"/>
              </w:rPr>
              <w:t>E1_04_PP_O26</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05.</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E1-05</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O26.1_O27_O30</w:t>
            </w:r>
          </w:p>
        </w:tc>
        <w:tc>
          <w:tcPr>
            <w:tcW w:w="2169" w:type="pct"/>
            <w:vAlign w:val="center"/>
          </w:tcPr>
          <w:p w:rsidR="0009426B" w:rsidRPr="0002611F" w:rsidRDefault="0009426B" w:rsidP="0009426B">
            <w:pPr>
              <w:rPr>
                <w:rFonts w:cs="Arial"/>
              </w:rPr>
            </w:pPr>
            <w:r w:rsidRPr="004D6AEF">
              <w:rPr>
                <w:rFonts w:cs="Arial"/>
              </w:rPr>
              <w:t>E1_05_PP_O26.1_O27_O30</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06.</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E1-06</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O28_O28.1_O28.2</w:t>
            </w:r>
          </w:p>
        </w:tc>
        <w:tc>
          <w:tcPr>
            <w:tcW w:w="2169" w:type="pct"/>
            <w:vAlign w:val="center"/>
          </w:tcPr>
          <w:p w:rsidR="0009426B" w:rsidRPr="0002611F" w:rsidRDefault="0009426B" w:rsidP="0009426B">
            <w:pPr>
              <w:rPr>
                <w:rFonts w:cs="Arial"/>
              </w:rPr>
            </w:pPr>
            <w:r w:rsidRPr="004D6AEF">
              <w:rPr>
                <w:rFonts w:cs="Arial"/>
              </w:rPr>
              <w:t>E1_06_PP_O28_O34_O28.1_O28.2</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07.</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E1-07</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O29</w:t>
            </w:r>
          </w:p>
        </w:tc>
        <w:tc>
          <w:tcPr>
            <w:tcW w:w="2169" w:type="pct"/>
            <w:vAlign w:val="center"/>
          </w:tcPr>
          <w:p w:rsidR="0009426B" w:rsidRPr="0002611F" w:rsidRDefault="0009426B" w:rsidP="0009426B">
            <w:pPr>
              <w:rPr>
                <w:rFonts w:cs="Arial"/>
              </w:rPr>
            </w:pPr>
            <w:r w:rsidRPr="004D6AEF">
              <w:rPr>
                <w:rFonts w:cs="Arial"/>
              </w:rPr>
              <w:t>E1_07_PP_O29</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08.</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E1-08</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O31_O31.1</w:t>
            </w:r>
          </w:p>
        </w:tc>
        <w:tc>
          <w:tcPr>
            <w:tcW w:w="2169" w:type="pct"/>
            <w:vAlign w:val="center"/>
          </w:tcPr>
          <w:p w:rsidR="0009426B" w:rsidRPr="0002611F" w:rsidRDefault="0009426B" w:rsidP="0009426B">
            <w:pPr>
              <w:rPr>
                <w:rFonts w:cs="Arial"/>
              </w:rPr>
            </w:pPr>
            <w:r w:rsidRPr="004D6AEF">
              <w:rPr>
                <w:rFonts w:cs="Arial"/>
              </w:rPr>
              <w:t>E1_08_PP_O31_O31.1</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09.</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E1-09</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O32_O33</w:t>
            </w:r>
          </w:p>
        </w:tc>
        <w:tc>
          <w:tcPr>
            <w:tcW w:w="2169" w:type="pct"/>
            <w:vAlign w:val="center"/>
          </w:tcPr>
          <w:p w:rsidR="0009426B" w:rsidRPr="0002611F" w:rsidRDefault="0009426B" w:rsidP="0009426B">
            <w:pPr>
              <w:rPr>
                <w:rFonts w:cs="Arial"/>
              </w:rPr>
            </w:pPr>
            <w:r w:rsidRPr="004D6AEF">
              <w:rPr>
                <w:rFonts w:cs="Arial"/>
              </w:rPr>
              <w:t>E1_09_PP_O32_O33</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10.</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E1-10</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Podélný profil O33.1_O34_O35_O36</w:t>
            </w:r>
          </w:p>
        </w:tc>
        <w:tc>
          <w:tcPr>
            <w:tcW w:w="2169" w:type="pct"/>
            <w:vAlign w:val="center"/>
          </w:tcPr>
          <w:p w:rsidR="0009426B" w:rsidRPr="0002611F" w:rsidRDefault="0009426B" w:rsidP="0009426B">
            <w:pPr>
              <w:rPr>
                <w:rFonts w:cs="Arial"/>
              </w:rPr>
            </w:pPr>
            <w:r w:rsidRPr="004D6AEF">
              <w:rPr>
                <w:rFonts w:cs="Arial"/>
              </w:rPr>
              <w:t>E1_10_PP_O33.1_O34_O35_O36</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11.</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E1-11</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Kladecí plán předizolovaného potrubí část 1</w:t>
            </w:r>
          </w:p>
        </w:tc>
        <w:tc>
          <w:tcPr>
            <w:tcW w:w="2169" w:type="pct"/>
            <w:vAlign w:val="center"/>
          </w:tcPr>
          <w:p w:rsidR="0009426B" w:rsidRPr="0002611F" w:rsidRDefault="0009426B" w:rsidP="0009426B">
            <w:pPr>
              <w:rPr>
                <w:rFonts w:cs="Arial"/>
              </w:rPr>
            </w:pPr>
            <w:r w:rsidRPr="004D6AEF">
              <w:rPr>
                <w:rFonts w:cs="Arial"/>
              </w:rPr>
              <w:t>E1_11_KL_CAST_1</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12.</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E1-12</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Kladecí plán předizolovaného potrubí část 2</w:t>
            </w:r>
          </w:p>
        </w:tc>
        <w:tc>
          <w:tcPr>
            <w:tcW w:w="2169" w:type="pct"/>
            <w:vAlign w:val="center"/>
          </w:tcPr>
          <w:p w:rsidR="0009426B" w:rsidRPr="0002611F" w:rsidRDefault="0009426B" w:rsidP="0009426B">
            <w:pPr>
              <w:rPr>
                <w:rFonts w:cs="Arial"/>
              </w:rPr>
            </w:pPr>
            <w:r w:rsidRPr="004D6AEF">
              <w:rPr>
                <w:rFonts w:cs="Arial"/>
              </w:rPr>
              <w:t>E1_12_KL_CAST_2</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13.</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E1-13</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Kladecí plán předizolovaného potrubí část 3</w:t>
            </w:r>
          </w:p>
        </w:tc>
        <w:tc>
          <w:tcPr>
            <w:tcW w:w="2169" w:type="pct"/>
            <w:vAlign w:val="center"/>
          </w:tcPr>
          <w:p w:rsidR="0009426B" w:rsidRPr="0002611F" w:rsidRDefault="0009426B" w:rsidP="0009426B">
            <w:pPr>
              <w:rPr>
                <w:rFonts w:cs="Arial"/>
              </w:rPr>
            </w:pPr>
            <w:r w:rsidRPr="004D6AEF">
              <w:rPr>
                <w:rFonts w:cs="Arial"/>
              </w:rPr>
              <w:t>E1_13_KL_CAST_3</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lastRenderedPageBreak/>
              <w:t>14.</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E1-14</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Příčný řez horkovodem</w:t>
            </w:r>
          </w:p>
        </w:tc>
        <w:tc>
          <w:tcPr>
            <w:tcW w:w="2169" w:type="pct"/>
            <w:vAlign w:val="center"/>
          </w:tcPr>
          <w:p w:rsidR="0009426B" w:rsidRPr="0002611F" w:rsidRDefault="0009426B" w:rsidP="0009426B">
            <w:pPr>
              <w:rPr>
                <w:rFonts w:cs="Arial"/>
              </w:rPr>
            </w:pPr>
            <w:r w:rsidRPr="004D6AEF">
              <w:rPr>
                <w:rFonts w:cs="Arial"/>
              </w:rPr>
              <w:t>E1_14_PRICNY_REZ_HORKOVODEM</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15.</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E1-15</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Detail šachty Š502</w:t>
            </w:r>
          </w:p>
        </w:tc>
        <w:tc>
          <w:tcPr>
            <w:tcW w:w="2169" w:type="pct"/>
            <w:vAlign w:val="center"/>
          </w:tcPr>
          <w:p w:rsidR="0009426B" w:rsidRPr="0002611F" w:rsidRDefault="0009426B" w:rsidP="0009426B">
            <w:pPr>
              <w:rPr>
                <w:rFonts w:cs="Arial"/>
              </w:rPr>
            </w:pPr>
            <w:r w:rsidRPr="004D6AEF">
              <w:rPr>
                <w:rFonts w:cs="Arial"/>
              </w:rPr>
              <w:t>E1_15_DETAIL_SACHTY_S502</w:t>
            </w:r>
            <w:r>
              <w:rPr>
                <w:rFonts w:cs="Arial"/>
              </w:rPr>
              <w:t>.pdf</w:t>
            </w:r>
          </w:p>
        </w:tc>
      </w:tr>
      <w:tr w:rsidR="0009426B" w:rsidRPr="0002611F" w:rsidTr="0009426B">
        <w:trPr>
          <w:trHeight w:val="680"/>
        </w:trPr>
        <w:tc>
          <w:tcPr>
            <w:tcW w:w="294" w:type="pct"/>
            <w:vAlign w:val="center"/>
          </w:tcPr>
          <w:p w:rsidR="0009426B" w:rsidRDefault="0009426B" w:rsidP="0009426B">
            <w:pPr>
              <w:jc w:val="center"/>
              <w:rPr>
                <w:b/>
              </w:rPr>
            </w:pPr>
            <w:r>
              <w:rPr>
                <w:b/>
              </w:rPr>
              <w:t>16.</w:t>
            </w:r>
          </w:p>
        </w:tc>
        <w:tc>
          <w:tcPr>
            <w:tcW w:w="400" w:type="pct"/>
            <w:vAlign w:val="center"/>
          </w:tcPr>
          <w:p w:rsidR="0009426B" w:rsidRPr="0002611F" w:rsidRDefault="0009426B" w:rsidP="0009426B">
            <w:pPr>
              <w:jc w:val="center"/>
              <w:rPr>
                <w:b/>
              </w:rPr>
            </w:pPr>
          </w:p>
        </w:tc>
        <w:tc>
          <w:tcPr>
            <w:tcW w:w="458" w:type="pct"/>
            <w:vAlign w:val="center"/>
          </w:tcPr>
          <w:p w:rsidR="0009426B" w:rsidRPr="0002611F" w:rsidRDefault="0009426B" w:rsidP="0009426B">
            <w:r>
              <w:t>č. v. E1-16</w:t>
            </w:r>
          </w:p>
        </w:tc>
        <w:tc>
          <w:tcPr>
            <w:tcW w:w="1678" w:type="pct"/>
            <w:vAlign w:val="center"/>
          </w:tcPr>
          <w:p w:rsidR="0009426B" w:rsidRPr="0029044A" w:rsidRDefault="0009426B" w:rsidP="0009426B">
            <w:pPr>
              <w:rPr>
                <w:rFonts w:eastAsiaTheme="minorHAnsi" w:cs="Arial"/>
                <w:kern w:val="0"/>
                <w:lang w:eastAsia="en-US"/>
              </w:rPr>
            </w:pPr>
            <w:r w:rsidRPr="0029044A">
              <w:rPr>
                <w:rFonts w:eastAsiaTheme="minorHAnsi" w:cs="Arial"/>
                <w:kern w:val="0"/>
                <w:lang w:eastAsia="en-US"/>
              </w:rPr>
              <w:t>Schema zapojení ALARM SYSTEMU</w:t>
            </w:r>
          </w:p>
        </w:tc>
        <w:tc>
          <w:tcPr>
            <w:tcW w:w="2169" w:type="pct"/>
            <w:vAlign w:val="center"/>
          </w:tcPr>
          <w:p w:rsidR="0009426B" w:rsidRPr="0002611F" w:rsidRDefault="0009426B" w:rsidP="0009426B">
            <w:pPr>
              <w:rPr>
                <w:rFonts w:cs="Arial"/>
              </w:rPr>
            </w:pPr>
            <w:r w:rsidRPr="004D6AEF">
              <w:rPr>
                <w:rFonts w:cs="Arial"/>
              </w:rPr>
              <w:t>E1_16_SCHEMA_ZAPOJENI_AS_E1</w:t>
            </w:r>
            <w:r>
              <w:rPr>
                <w:rFonts w:cs="Arial"/>
              </w:rPr>
              <w:t>.pdf</w:t>
            </w:r>
          </w:p>
        </w:tc>
      </w:tr>
      <w:tr w:rsidR="0009426B" w:rsidRPr="00D35F5E" w:rsidTr="0009426B">
        <w:trPr>
          <w:trHeight w:val="680"/>
          <w:tblHeader/>
        </w:trPr>
        <w:tc>
          <w:tcPr>
            <w:tcW w:w="294" w:type="pct"/>
            <w:shd w:val="clear" w:color="auto" w:fill="D9D9D9" w:themeFill="background1" w:themeFillShade="D9"/>
            <w:vAlign w:val="center"/>
          </w:tcPr>
          <w:p w:rsidR="0009426B" w:rsidRPr="00D35F5E" w:rsidRDefault="0009426B" w:rsidP="0009426B">
            <w:pPr>
              <w:jc w:val="center"/>
              <w:rPr>
                <w:rFonts w:cs="Arial"/>
                <w:b/>
                <w:sz w:val="24"/>
                <w:szCs w:val="24"/>
              </w:rPr>
            </w:pPr>
          </w:p>
        </w:tc>
        <w:tc>
          <w:tcPr>
            <w:tcW w:w="400" w:type="pct"/>
            <w:shd w:val="clear" w:color="auto" w:fill="D9D9D9" w:themeFill="background1" w:themeFillShade="D9"/>
            <w:vAlign w:val="center"/>
          </w:tcPr>
          <w:p w:rsidR="0009426B" w:rsidRPr="00D35F5E" w:rsidRDefault="0009426B" w:rsidP="0009426B">
            <w:pPr>
              <w:jc w:val="center"/>
              <w:rPr>
                <w:rFonts w:cs="Arial"/>
                <w:b/>
                <w:sz w:val="24"/>
                <w:szCs w:val="24"/>
              </w:rPr>
            </w:pPr>
            <w:r w:rsidRPr="00D35F5E">
              <w:rPr>
                <w:rFonts w:cs="Arial"/>
                <w:b/>
                <w:sz w:val="24"/>
                <w:szCs w:val="24"/>
              </w:rPr>
              <w:t>SO 01.2</w:t>
            </w:r>
          </w:p>
        </w:tc>
        <w:tc>
          <w:tcPr>
            <w:tcW w:w="4306" w:type="pct"/>
            <w:gridSpan w:val="3"/>
            <w:shd w:val="clear" w:color="auto" w:fill="D9D9D9" w:themeFill="background1" w:themeFillShade="D9"/>
            <w:vAlign w:val="center"/>
            <w:hideMark/>
          </w:tcPr>
          <w:p w:rsidR="0009426B" w:rsidRPr="00D35F5E" w:rsidRDefault="0009426B" w:rsidP="0009426B">
            <w:pPr>
              <w:rPr>
                <w:rFonts w:cs="Arial"/>
                <w:b/>
                <w:sz w:val="24"/>
                <w:szCs w:val="24"/>
              </w:rPr>
            </w:pPr>
            <w:proofErr w:type="gramStart"/>
            <w:r w:rsidRPr="00D35F5E">
              <w:rPr>
                <w:rFonts w:cs="Arial"/>
                <w:b/>
                <w:sz w:val="24"/>
                <w:szCs w:val="24"/>
              </w:rPr>
              <w:t>D.2.2</w:t>
            </w:r>
            <w:proofErr w:type="gramEnd"/>
            <w:r w:rsidRPr="00D35F5E">
              <w:rPr>
                <w:rFonts w:cs="Arial"/>
                <w:b/>
                <w:sz w:val="24"/>
                <w:szCs w:val="24"/>
              </w:rPr>
              <w:t xml:space="preserve"> - HORKOVOD – ETAPA 2</w:t>
            </w:r>
          </w:p>
        </w:tc>
      </w:tr>
      <w:tr w:rsidR="0009426B" w:rsidRPr="00E61C78"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5F740A" w:rsidRDefault="0009426B" w:rsidP="0009426B">
            <w:proofErr w:type="gramStart"/>
            <w:r>
              <w:t>D.2.2</w:t>
            </w:r>
            <w:proofErr w:type="gramEnd"/>
            <w:r>
              <w:t xml:space="preserve"> – OBSAH:</w:t>
            </w:r>
          </w:p>
        </w:tc>
        <w:tc>
          <w:tcPr>
            <w:tcW w:w="2169" w:type="pct"/>
            <w:vAlign w:val="center"/>
          </w:tcPr>
          <w:p w:rsidR="0009426B" w:rsidRPr="005F740A" w:rsidRDefault="0009426B" w:rsidP="0009426B">
            <w:r>
              <w:t>00_Obsah_HV.pdf</w:t>
            </w:r>
          </w:p>
        </w:tc>
      </w:tr>
      <w:tr w:rsidR="0009426B" w:rsidRPr="00E61C78"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szCs w:val="22"/>
                <w:u w:val="single"/>
              </w:rPr>
            </w:pPr>
            <w:r w:rsidRPr="006C6096">
              <w:rPr>
                <w:szCs w:val="22"/>
                <w:u w:val="single"/>
              </w:rPr>
              <w:t>Textová část</w:t>
            </w:r>
          </w:p>
        </w:tc>
        <w:tc>
          <w:tcPr>
            <w:tcW w:w="2169" w:type="pct"/>
            <w:vAlign w:val="center"/>
          </w:tcPr>
          <w:p w:rsidR="0009426B" w:rsidRPr="00C45F08" w:rsidRDefault="0009426B" w:rsidP="0009426B">
            <w:pPr>
              <w:rPr>
                <w:rFonts w:cs="Arial"/>
              </w:rPr>
            </w:pPr>
          </w:p>
        </w:tc>
      </w:tr>
      <w:tr w:rsidR="0009426B" w:rsidRPr="00E61C78" w:rsidTr="0009426B">
        <w:trPr>
          <w:trHeight w:val="680"/>
        </w:trPr>
        <w:tc>
          <w:tcPr>
            <w:tcW w:w="294" w:type="pct"/>
            <w:vAlign w:val="center"/>
          </w:tcPr>
          <w:p w:rsidR="0009426B" w:rsidRPr="00252E74" w:rsidRDefault="0009426B" w:rsidP="0009426B">
            <w:pPr>
              <w:jc w:val="center"/>
              <w:rPr>
                <w:b/>
              </w:rPr>
            </w:pPr>
            <w:r>
              <w:rPr>
                <w:b/>
              </w:rPr>
              <w:t>01.</w:t>
            </w:r>
          </w:p>
        </w:tc>
        <w:tc>
          <w:tcPr>
            <w:tcW w:w="400" w:type="pct"/>
            <w:vAlign w:val="center"/>
          </w:tcPr>
          <w:p w:rsidR="0009426B" w:rsidRPr="00252E74" w:rsidRDefault="0009426B" w:rsidP="0009426B">
            <w:pPr>
              <w:jc w:val="center"/>
              <w:rPr>
                <w:b/>
              </w:rPr>
            </w:pPr>
            <w:proofErr w:type="gramStart"/>
            <w:r>
              <w:rPr>
                <w:b/>
              </w:rPr>
              <w:t>D.2.2</w:t>
            </w:r>
            <w:proofErr w:type="gramEnd"/>
          </w:p>
        </w:tc>
        <w:tc>
          <w:tcPr>
            <w:tcW w:w="458" w:type="pct"/>
            <w:vAlign w:val="center"/>
          </w:tcPr>
          <w:p w:rsidR="0009426B" w:rsidRPr="00145DDD" w:rsidRDefault="0009426B" w:rsidP="0009426B">
            <w:proofErr w:type="gramStart"/>
            <w:r>
              <w:t>D.2.2</w:t>
            </w:r>
            <w:proofErr w:type="gramEnd"/>
            <w:r>
              <w:t xml:space="preserve"> TZ</w:t>
            </w:r>
          </w:p>
        </w:tc>
        <w:tc>
          <w:tcPr>
            <w:tcW w:w="1678" w:type="pct"/>
            <w:vAlign w:val="center"/>
          </w:tcPr>
          <w:p w:rsidR="0009426B" w:rsidRPr="0002611F" w:rsidRDefault="0009426B" w:rsidP="0009426B">
            <w:r>
              <w:t>Technická zpráva – E2</w:t>
            </w:r>
            <w:r>
              <w:br/>
              <w:t>Projekt pro realizaci stavby</w:t>
            </w:r>
          </w:p>
        </w:tc>
        <w:tc>
          <w:tcPr>
            <w:tcW w:w="2169" w:type="pct"/>
            <w:vAlign w:val="center"/>
          </w:tcPr>
          <w:p w:rsidR="0009426B" w:rsidRPr="0002611F" w:rsidRDefault="0009426B" w:rsidP="0009426B">
            <w:pPr>
              <w:rPr>
                <w:rFonts w:cs="Arial"/>
              </w:rPr>
            </w:pPr>
            <w:r w:rsidRPr="00C45F08">
              <w:rPr>
                <w:rFonts w:cs="Arial"/>
              </w:rPr>
              <w:t>D.2.2_Technická zpráva_E2</w:t>
            </w:r>
            <w:r>
              <w:rPr>
                <w:rFonts w:cs="Arial"/>
              </w:rPr>
              <w:t>.pdf</w:t>
            </w:r>
          </w:p>
        </w:tc>
      </w:tr>
      <w:tr w:rsidR="0009426B" w:rsidRPr="00E61C78"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02611F" w:rsidRDefault="0009426B" w:rsidP="0009426B">
            <w:pPr>
              <w:jc w:val="center"/>
            </w:pPr>
            <w:r>
              <w:t>--</w:t>
            </w:r>
          </w:p>
        </w:tc>
        <w:tc>
          <w:tcPr>
            <w:tcW w:w="1678" w:type="pct"/>
            <w:vAlign w:val="center"/>
          </w:tcPr>
          <w:p w:rsidR="0009426B" w:rsidRDefault="0009426B" w:rsidP="0009426B">
            <w:r>
              <w:t>Technická zpráva – E2</w:t>
            </w:r>
            <w:r>
              <w:br/>
              <w:t xml:space="preserve">Projekt pro realizaci stavby </w:t>
            </w:r>
            <w:r>
              <w:br/>
              <w:t>PROVIZORIUM</w:t>
            </w:r>
          </w:p>
        </w:tc>
        <w:tc>
          <w:tcPr>
            <w:tcW w:w="2169" w:type="pct"/>
            <w:vAlign w:val="center"/>
          </w:tcPr>
          <w:p w:rsidR="0009426B" w:rsidRPr="00016751" w:rsidRDefault="0009426B" w:rsidP="0009426B">
            <w:pPr>
              <w:rPr>
                <w:rFonts w:cs="Arial"/>
              </w:rPr>
            </w:pPr>
            <w:proofErr w:type="gramStart"/>
            <w:r w:rsidRPr="00C45F08">
              <w:rPr>
                <w:rFonts w:cs="Arial"/>
              </w:rPr>
              <w:t>D_2.2._TZ_E2_provizor</w:t>
            </w:r>
            <w:proofErr w:type="gramEnd"/>
            <w:r>
              <w:rPr>
                <w:rFonts w:cs="Arial"/>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rFonts w:eastAsiaTheme="minorHAnsi" w:cs="Arial"/>
                <w:kern w:val="0"/>
                <w:szCs w:val="22"/>
                <w:u w:val="single"/>
                <w:lang w:eastAsia="en-US"/>
              </w:rPr>
            </w:pPr>
            <w:r w:rsidRPr="006C6096">
              <w:rPr>
                <w:szCs w:val="22"/>
                <w:u w:val="single"/>
              </w:rPr>
              <w:t>Výkresová část</w:t>
            </w:r>
          </w:p>
        </w:tc>
        <w:tc>
          <w:tcPr>
            <w:tcW w:w="2169" w:type="pct"/>
            <w:vAlign w:val="center"/>
          </w:tcPr>
          <w:p w:rsidR="0009426B" w:rsidRPr="0098101E" w:rsidRDefault="0009426B" w:rsidP="0009426B"/>
        </w:tc>
      </w:tr>
      <w:tr w:rsidR="0009426B" w:rsidRPr="00E61C78" w:rsidTr="0009426B">
        <w:trPr>
          <w:trHeight w:val="680"/>
        </w:trPr>
        <w:tc>
          <w:tcPr>
            <w:tcW w:w="294" w:type="pct"/>
            <w:vAlign w:val="center"/>
          </w:tcPr>
          <w:p w:rsidR="0009426B" w:rsidRPr="00252E74" w:rsidRDefault="0009426B" w:rsidP="0009426B">
            <w:pPr>
              <w:jc w:val="center"/>
              <w:rPr>
                <w:b/>
              </w:rPr>
            </w:pPr>
            <w:r>
              <w:rPr>
                <w:b/>
              </w:rPr>
              <w:t>01.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E2-01</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HL. TRASA Š384 - VS JIH II</w:t>
            </w:r>
          </w:p>
        </w:tc>
        <w:tc>
          <w:tcPr>
            <w:tcW w:w="2169" w:type="pct"/>
            <w:vAlign w:val="center"/>
          </w:tcPr>
          <w:p w:rsidR="0009426B" w:rsidRPr="00E61C78" w:rsidRDefault="0009426B" w:rsidP="0009426B">
            <w:r w:rsidRPr="0098101E">
              <w:t>E2_01_PP_HL_TR_Š384_VS_JIH_II</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E2-02</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HL. TRASA VS JIH II – Š150</w:t>
            </w:r>
          </w:p>
        </w:tc>
        <w:tc>
          <w:tcPr>
            <w:tcW w:w="2169" w:type="pct"/>
            <w:vAlign w:val="center"/>
          </w:tcPr>
          <w:p w:rsidR="0009426B" w:rsidRPr="00E61C78" w:rsidRDefault="0009426B" w:rsidP="0009426B">
            <w:r w:rsidRPr="0098101E">
              <w:t>E2_02_PP_HL_TR_VS_JIH_II_S150</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E2-03</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HL. TRASA Š150 – Š130</w:t>
            </w:r>
          </w:p>
        </w:tc>
        <w:tc>
          <w:tcPr>
            <w:tcW w:w="2169" w:type="pct"/>
            <w:vAlign w:val="center"/>
          </w:tcPr>
          <w:p w:rsidR="0009426B" w:rsidRPr="00E61C78" w:rsidRDefault="0009426B" w:rsidP="0009426B">
            <w:r w:rsidRPr="0098101E">
              <w:t>E2_03_PP_HL_TR_S150_S130</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E2-04</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O1_O2_O2.1_O3_O4</w:t>
            </w:r>
          </w:p>
        </w:tc>
        <w:tc>
          <w:tcPr>
            <w:tcW w:w="2169" w:type="pct"/>
            <w:vAlign w:val="center"/>
          </w:tcPr>
          <w:p w:rsidR="0009426B" w:rsidRPr="00E61C78" w:rsidRDefault="0009426B" w:rsidP="0009426B">
            <w:r w:rsidRPr="0098101E">
              <w:t>E2_04_PP_O1_O2_O2.1_O3_O4</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E2-05</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O4.1_O4.2</w:t>
            </w:r>
          </w:p>
        </w:tc>
        <w:tc>
          <w:tcPr>
            <w:tcW w:w="2169" w:type="pct"/>
            <w:vAlign w:val="center"/>
          </w:tcPr>
          <w:p w:rsidR="0009426B" w:rsidRPr="00E61C78" w:rsidRDefault="0009426B" w:rsidP="0009426B">
            <w:r w:rsidRPr="0098101E">
              <w:t>E2_05_PP_O4.1_O4.2</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E2-06</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O5_O5.1_O5.2_O5.3</w:t>
            </w:r>
          </w:p>
        </w:tc>
        <w:tc>
          <w:tcPr>
            <w:tcW w:w="2169" w:type="pct"/>
            <w:vAlign w:val="center"/>
          </w:tcPr>
          <w:p w:rsidR="0009426B" w:rsidRPr="00E61C78" w:rsidRDefault="0009426B" w:rsidP="0009426B">
            <w:r w:rsidRPr="0098101E">
              <w:t>E2_06_PP_O5_O5.1_O5.2_O5.3</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E2-07</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HL. TRASA VS ČAPKOVA-č.p. 2078_O13</w:t>
            </w:r>
          </w:p>
        </w:tc>
        <w:tc>
          <w:tcPr>
            <w:tcW w:w="2169" w:type="pct"/>
            <w:vAlign w:val="center"/>
          </w:tcPr>
          <w:p w:rsidR="0009426B" w:rsidRPr="00E61C78" w:rsidRDefault="0009426B" w:rsidP="0009426B">
            <w:r w:rsidRPr="0098101E">
              <w:t>E2_07_PP_HL_TR_VS_CAPKOVA_CP_2078_O13</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E2-08</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HL. TRASA VS ČAPKOVA-č.p. 1663_O14,O15</w:t>
            </w:r>
          </w:p>
        </w:tc>
        <w:tc>
          <w:tcPr>
            <w:tcW w:w="2169" w:type="pct"/>
            <w:vAlign w:val="center"/>
          </w:tcPr>
          <w:p w:rsidR="0009426B" w:rsidRPr="00E61C78" w:rsidRDefault="0009426B" w:rsidP="0009426B">
            <w:r w:rsidRPr="0098101E">
              <w:t>E2_08_PP_HL_TR_VS_CAPKOVA_CP_1663_O14_O15</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lastRenderedPageBreak/>
              <w:t>09.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E2-09</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O6_O7a_O7b</w:t>
            </w:r>
          </w:p>
        </w:tc>
        <w:tc>
          <w:tcPr>
            <w:tcW w:w="2169" w:type="pct"/>
            <w:vAlign w:val="center"/>
          </w:tcPr>
          <w:p w:rsidR="0009426B" w:rsidRPr="00E61C78" w:rsidRDefault="0009426B" w:rsidP="0009426B">
            <w:r w:rsidRPr="000B5FD2">
              <w:t>E2_09_PP_O6_O7a_O7b</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E2-10</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O8_O8.2</w:t>
            </w:r>
          </w:p>
        </w:tc>
        <w:tc>
          <w:tcPr>
            <w:tcW w:w="2169" w:type="pct"/>
            <w:vAlign w:val="center"/>
          </w:tcPr>
          <w:p w:rsidR="0009426B" w:rsidRPr="00E61C78" w:rsidRDefault="0009426B" w:rsidP="0009426B">
            <w:r w:rsidRPr="000B5FD2">
              <w:t>E2_10_PP_O8_O8.2</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E2-11</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O9_O10_O11_O12</w:t>
            </w:r>
          </w:p>
        </w:tc>
        <w:tc>
          <w:tcPr>
            <w:tcW w:w="2169" w:type="pct"/>
            <w:vAlign w:val="center"/>
          </w:tcPr>
          <w:p w:rsidR="0009426B" w:rsidRPr="00E61C78" w:rsidRDefault="0009426B" w:rsidP="0009426B">
            <w:r w:rsidRPr="000B5FD2">
              <w:t>E2_11_PP_O9_O10_O11_O12</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E2-12</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Kladecí plán předizolovaného potrubí část 1</w:t>
            </w:r>
          </w:p>
        </w:tc>
        <w:tc>
          <w:tcPr>
            <w:tcW w:w="2169" w:type="pct"/>
            <w:vAlign w:val="center"/>
          </w:tcPr>
          <w:p w:rsidR="0009426B" w:rsidRPr="00E61C78" w:rsidRDefault="0009426B" w:rsidP="0009426B">
            <w:r w:rsidRPr="000B5FD2">
              <w:t>E2_12_KL_CAST_1</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E2-13</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Kladecí plán předizolovaného potrubí část 2</w:t>
            </w:r>
          </w:p>
        </w:tc>
        <w:tc>
          <w:tcPr>
            <w:tcW w:w="2169" w:type="pct"/>
            <w:vAlign w:val="center"/>
          </w:tcPr>
          <w:p w:rsidR="0009426B" w:rsidRPr="00E61C78" w:rsidRDefault="0009426B" w:rsidP="0009426B">
            <w:r w:rsidRPr="000B5FD2">
              <w:t>E2_13_KL_CAST_2</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E2-14</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Kladecí plán předizolovaného potrubí část 3</w:t>
            </w:r>
          </w:p>
        </w:tc>
        <w:tc>
          <w:tcPr>
            <w:tcW w:w="2169" w:type="pct"/>
            <w:vAlign w:val="center"/>
          </w:tcPr>
          <w:p w:rsidR="0009426B" w:rsidRPr="00E61C78" w:rsidRDefault="0009426B" w:rsidP="0009426B">
            <w:r w:rsidRPr="000B5FD2">
              <w:t>E2_14_KL_CAST_3</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E2-15</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Výřez situace protlaku – podchod pod tratí</w:t>
            </w:r>
          </w:p>
        </w:tc>
        <w:tc>
          <w:tcPr>
            <w:tcW w:w="2169" w:type="pct"/>
            <w:vAlign w:val="center"/>
          </w:tcPr>
          <w:p w:rsidR="0009426B" w:rsidRPr="00E61C78" w:rsidRDefault="0009426B" w:rsidP="0009426B">
            <w:r w:rsidRPr="000B5FD2">
              <w:t>E2_15_VYREZ_SITUACE_PROTLAKU</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E2-16</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Podélný profil protlaku – podchod pod tratí</w:t>
            </w:r>
          </w:p>
        </w:tc>
        <w:tc>
          <w:tcPr>
            <w:tcW w:w="2169" w:type="pct"/>
            <w:vAlign w:val="center"/>
          </w:tcPr>
          <w:p w:rsidR="0009426B" w:rsidRPr="00E61C78" w:rsidRDefault="0009426B" w:rsidP="0009426B">
            <w:r w:rsidRPr="000B5FD2">
              <w:t>E2_16_PP_PROTLAKU</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E2-17</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Příčný řez protlaku – podchod pod tratí</w:t>
            </w:r>
          </w:p>
        </w:tc>
        <w:tc>
          <w:tcPr>
            <w:tcW w:w="2169" w:type="pct"/>
            <w:vAlign w:val="center"/>
          </w:tcPr>
          <w:p w:rsidR="0009426B" w:rsidRPr="00E61C78" w:rsidRDefault="0009426B" w:rsidP="0009426B">
            <w:r w:rsidRPr="000B5FD2">
              <w:t>E2_17_PRICNY_REZ_PROTLAKU</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E2-18</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Detail šachet ŠP1, ŠP2 protlaku – podchod pod tratí</w:t>
            </w:r>
          </w:p>
        </w:tc>
        <w:tc>
          <w:tcPr>
            <w:tcW w:w="2169" w:type="pct"/>
            <w:vAlign w:val="center"/>
          </w:tcPr>
          <w:p w:rsidR="0009426B" w:rsidRPr="00E61C78" w:rsidRDefault="0009426B" w:rsidP="0009426B">
            <w:r w:rsidRPr="000B5FD2">
              <w:t>E2_18_DETAIL_SACHET_SP1_SP2_PROTLAKU</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E2-18a</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Šachta ŠP1 – výztuž</w:t>
            </w:r>
          </w:p>
        </w:tc>
        <w:tc>
          <w:tcPr>
            <w:tcW w:w="2169" w:type="pct"/>
            <w:vAlign w:val="center"/>
          </w:tcPr>
          <w:p w:rsidR="0009426B" w:rsidRPr="00E61C78" w:rsidRDefault="0009426B" w:rsidP="0009426B">
            <w:r w:rsidRPr="000B5FD2">
              <w:t>E2_18a_SACHTA_SP1_VYKRES_VYZTUZE</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E2-18b</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Šachta ŠP2 – výztuž</w:t>
            </w:r>
          </w:p>
        </w:tc>
        <w:tc>
          <w:tcPr>
            <w:tcW w:w="2169" w:type="pct"/>
            <w:vAlign w:val="center"/>
          </w:tcPr>
          <w:p w:rsidR="0009426B" w:rsidRPr="00E61C78" w:rsidRDefault="0009426B" w:rsidP="0009426B">
            <w:r w:rsidRPr="000B5FD2">
              <w:t>E2_18b_SACHTA_SP2_VYKRES_VYZTUZE</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E2-18c</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Žebříky Z1, Z2</w:t>
            </w:r>
          </w:p>
        </w:tc>
        <w:tc>
          <w:tcPr>
            <w:tcW w:w="2169" w:type="pct"/>
            <w:vAlign w:val="center"/>
          </w:tcPr>
          <w:p w:rsidR="0009426B" w:rsidRPr="00E61C78" w:rsidRDefault="0009426B" w:rsidP="0009426B">
            <w:r w:rsidRPr="000B5FD2">
              <w:t>E2_18c_ZEBRIKY_Z1_Z2</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E2-18d</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Poklop P3</w:t>
            </w:r>
          </w:p>
        </w:tc>
        <w:tc>
          <w:tcPr>
            <w:tcW w:w="2169" w:type="pct"/>
            <w:vAlign w:val="center"/>
          </w:tcPr>
          <w:p w:rsidR="0009426B" w:rsidRPr="00E61C78" w:rsidRDefault="0009426B" w:rsidP="0009426B">
            <w:r w:rsidRPr="000B5FD2">
              <w:t>E2_18d_POKLOP_P3</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E2-19</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Příčný řez horkovodem</w:t>
            </w:r>
          </w:p>
        </w:tc>
        <w:tc>
          <w:tcPr>
            <w:tcW w:w="2169" w:type="pct"/>
            <w:vAlign w:val="center"/>
          </w:tcPr>
          <w:p w:rsidR="0009426B" w:rsidRPr="00E61C78" w:rsidRDefault="0009426B" w:rsidP="0009426B">
            <w:r w:rsidRPr="00F74170">
              <w:t>E2_19_PRICNY_REZ_HORKOVODEM</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E2-20</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Řez teplovodním kanálem</w:t>
            </w:r>
          </w:p>
        </w:tc>
        <w:tc>
          <w:tcPr>
            <w:tcW w:w="2169" w:type="pct"/>
            <w:vAlign w:val="center"/>
          </w:tcPr>
          <w:p w:rsidR="0009426B" w:rsidRPr="00E61C78" w:rsidRDefault="0009426B" w:rsidP="0009426B">
            <w:r w:rsidRPr="00F74170">
              <w:t>E2_20_REZ_TEPLOVODNIM_KANALEM</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lastRenderedPageBreak/>
              <w:t>25.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E2-21</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Detail šachet Š384, Š390</w:t>
            </w:r>
          </w:p>
        </w:tc>
        <w:tc>
          <w:tcPr>
            <w:tcW w:w="2169" w:type="pct"/>
            <w:vAlign w:val="center"/>
          </w:tcPr>
          <w:p w:rsidR="0009426B" w:rsidRPr="00E61C78" w:rsidRDefault="0009426B" w:rsidP="0009426B">
            <w:r w:rsidRPr="00F74170">
              <w:t>E2_21_DETAIL_SACHET_S384_S390</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E2-21a</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Šachta Š 348 – výztuž</w:t>
            </w:r>
          </w:p>
        </w:tc>
        <w:tc>
          <w:tcPr>
            <w:tcW w:w="2169" w:type="pct"/>
            <w:vAlign w:val="center"/>
          </w:tcPr>
          <w:p w:rsidR="0009426B" w:rsidRPr="00E61C78" w:rsidRDefault="0009426B" w:rsidP="0009426B">
            <w:r w:rsidRPr="00C11FF2">
              <w:t>E2_21a_SACHTA_S384_VYKRES_VYZTUZE</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E2-22</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Detail šachet Š391, Š130</w:t>
            </w:r>
          </w:p>
        </w:tc>
        <w:tc>
          <w:tcPr>
            <w:tcW w:w="2169" w:type="pct"/>
            <w:vAlign w:val="center"/>
          </w:tcPr>
          <w:p w:rsidR="0009426B" w:rsidRPr="00E61C78" w:rsidRDefault="0009426B" w:rsidP="0009426B">
            <w:r w:rsidRPr="00C11FF2">
              <w:t>E2_22_DETAIL_SACHET_S391_S130</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E2-23</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Schema zapojení ALARM SYSTEMU</w:t>
            </w:r>
          </w:p>
        </w:tc>
        <w:tc>
          <w:tcPr>
            <w:tcW w:w="2169" w:type="pct"/>
            <w:vAlign w:val="center"/>
          </w:tcPr>
          <w:p w:rsidR="0009426B" w:rsidRPr="00E61C78" w:rsidRDefault="0009426B" w:rsidP="0009426B">
            <w:r w:rsidRPr="00C11FF2">
              <w:t>E2_23_Schema ALARM SYSTEMU</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E2-24</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Provizorium páry – situace</w:t>
            </w:r>
          </w:p>
        </w:tc>
        <w:tc>
          <w:tcPr>
            <w:tcW w:w="2169" w:type="pct"/>
            <w:vAlign w:val="center"/>
          </w:tcPr>
          <w:p w:rsidR="0009426B" w:rsidRPr="00E61C78" w:rsidRDefault="0009426B" w:rsidP="0009426B">
            <w:r w:rsidRPr="00C11FF2">
              <w:t>E2_24_PROVIZORIUM_PARY_A_TV</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E2-25</w:t>
            </w:r>
          </w:p>
        </w:tc>
        <w:tc>
          <w:tcPr>
            <w:tcW w:w="1678" w:type="pct"/>
            <w:vAlign w:val="center"/>
          </w:tcPr>
          <w:p w:rsidR="0009426B" w:rsidRPr="00BE6C1B" w:rsidRDefault="0009426B" w:rsidP="0009426B">
            <w:pPr>
              <w:rPr>
                <w:rFonts w:eastAsiaTheme="minorHAnsi" w:cs="Arial"/>
                <w:kern w:val="0"/>
                <w:lang w:eastAsia="en-US"/>
              </w:rPr>
            </w:pPr>
            <w:r w:rsidRPr="00BE6C1B">
              <w:rPr>
                <w:rFonts w:eastAsiaTheme="minorHAnsi" w:cs="Arial"/>
                <w:kern w:val="0"/>
                <w:lang w:eastAsia="en-US"/>
              </w:rPr>
              <w:t>Provizorium páry – uložení potrubí</w:t>
            </w:r>
          </w:p>
        </w:tc>
        <w:tc>
          <w:tcPr>
            <w:tcW w:w="2169" w:type="pct"/>
            <w:vAlign w:val="center"/>
          </w:tcPr>
          <w:p w:rsidR="0009426B" w:rsidRPr="00E61C78" w:rsidRDefault="0009426B" w:rsidP="0009426B">
            <w:r w:rsidRPr="00C11FF2">
              <w:t>E2_25_PROVIZORIUM_PARY_ULOZENI_POTRUBI</w:t>
            </w:r>
            <w:r>
              <w:t>.pdf</w:t>
            </w:r>
          </w:p>
        </w:tc>
      </w:tr>
      <w:tr w:rsidR="0009426B" w:rsidRPr="00D35F5E" w:rsidTr="0009426B">
        <w:trPr>
          <w:trHeight w:val="680"/>
          <w:tblHeader/>
        </w:trPr>
        <w:tc>
          <w:tcPr>
            <w:tcW w:w="294" w:type="pct"/>
            <w:shd w:val="clear" w:color="auto" w:fill="D9D9D9" w:themeFill="background1" w:themeFillShade="D9"/>
            <w:vAlign w:val="center"/>
          </w:tcPr>
          <w:p w:rsidR="0009426B" w:rsidRPr="00D35F5E" w:rsidRDefault="0009426B" w:rsidP="0009426B">
            <w:pPr>
              <w:jc w:val="center"/>
              <w:rPr>
                <w:rFonts w:cs="Arial"/>
                <w:b/>
                <w:sz w:val="24"/>
                <w:szCs w:val="24"/>
              </w:rPr>
            </w:pPr>
          </w:p>
        </w:tc>
        <w:tc>
          <w:tcPr>
            <w:tcW w:w="400" w:type="pct"/>
            <w:shd w:val="clear" w:color="auto" w:fill="D9D9D9" w:themeFill="background1" w:themeFillShade="D9"/>
            <w:vAlign w:val="center"/>
          </w:tcPr>
          <w:p w:rsidR="0009426B" w:rsidRPr="00D35F5E" w:rsidRDefault="0009426B" w:rsidP="0009426B">
            <w:pPr>
              <w:jc w:val="center"/>
              <w:rPr>
                <w:rFonts w:cs="Arial"/>
                <w:b/>
                <w:sz w:val="24"/>
                <w:szCs w:val="24"/>
              </w:rPr>
            </w:pPr>
            <w:r w:rsidRPr="00D35F5E">
              <w:rPr>
                <w:rFonts w:cs="Arial"/>
                <w:b/>
                <w:sz w:val="24"/>
                <w:szCs w:val="24"/>
              </w:rPr>
              <w:t>SO 01.3</w:t>
            </w:r>
          </w:p>
        </w:tc>
        <w:tc>
          <w:tcPr>
            <w:tcW w:w="4306" w:type="pct"/>
            <w:gridSpan w:val="3"/>
            <w:shd w:val="clear" w:color="auto" w:fill="D9D9D9" w:themeFill="background1" w:themeFillShade="D9"/>
            <w:vAlign w:val="center"/>
            <w:hideMark/>
          </w:tcPr>
          <w:p w:rsidR="0009426B" w:rsidRPr="00D35F5E" w:rsidRDefault="0009426B" w:rsidP="0009426B">
            <w:pPr>
              <w:rPr>
                <w:rFonts w:eastAsiaTheme="minorHAnsi" w:cs="Arial"/>
                <w:kern w:val="0"/>
                <w:sz w:val="24"/>
                <w:szCs w:val="24"/>
                <w:lang w:eastAsia="en-US"/>
              </w:rPr>
            </w:pPr>
            <w:proofErr w:type="gramStart"/>
            <w:r w:rsidRPr="00D35F5E">
              <w:rPr>
                <w:rFonts w:cs="Arial"/>
                <w:b/>
                <w:sz w:val="24"/>
                <w:szCs w:val="24"/>
              </w:rPr>
              <w:t>D.2.3</w:t>
            </w:r>
            <w:proofErr w:type="gramEnd"/>
            <w:r w:rsidRPr="00D35F5E">
              <w:rPr>
                <w:rFonts w:cs="Arial"/>
                <w:b/>
                <w:sz w:val="24"/>
                <w:szCs w:val="24"/>
              </w:rPr>
              <w:t xml:space="preserve"> - HORKOVOD – ETAPA 3</w:t>
            </w:r>
          </w:p>
        </w:tc>
      </w:tr>
      <w:tr w:rsidR="0009426B" w:rsidRPr="007A6B64"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5F740A" w:rsidRDefault="0009426B" w:rsidP="0009426B">
            <w:proofErr w:type="gramStart"/>
            <w:r>
              <w:t>D.2.3</w:t>
            </w:r>
            <w:proofErr w:type="gramEnd"/>
            <w:r>
              <w:t xml:space="preserve"> – OBSAH:</w:t>
            </w:r>
          </w:p>
        </w:tc>
        <w:tc>
          <w:tcPr>
            <w:tcW w:w="2169" w:type="pct"/>
            <w:vAlign w:val="center"/>
          </w:tcPr>
          <w:p w:rsidR="0009426B" w:rsidRPr="005F740A" w:rsidRDefault="0009426B" w:rsidP="0009426B">
            <w:r>
              <w:t>00_Obsah_HV.pdf</w:t>
            </w:r>
          </w:p>
        </w:tc>
      </w:tr>
      <w:tr w:rsidR="0009426B" w:rsidRPr="007A6B64"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szCs w:val="22"/>
                <w:u w:val="single"/>
              </w:rPr>
            </w:pPr>
            <w:r w:rsidRPr="006C6096">
              <w:rPr>
                <w:szCs w:val="22"/>
                <w:u w:val="single"/>
              </w:rPr>
              <w:t>Textová část</w:t>
            </w:r>
          </w:p>
        </w:tc>
        <w:tc>
          <w:tcPr>
            <w:tcW w:w="2169" w:type="pct"/>
            <w:vAlign w:val="center"/>
          </w:tcPr>
          <w:p w:rsidR="0009426B" w:rsidRPr="00C45F08" w:rsidRDefault="0009426B" w:rsidP="0009426B">
            <w:pPr>
              <w:rPr>
                <w:rFonts w:cs="Arial"/>
              </w:rPr>
            </w:pPr>
          </w:p>
        </w:tc>
      </w:tr>
      <w:tr w:rsidR="0009426B" w:rsidRPr="007A6B64" w:rsidTr="0009426B">
        <w:trPr>
          <w:trHeight w:val="680"/>
        </w:trPr>
        <w:tc>
          <w:tcPr>
            <w:tcW w:w="294" w:type="pct"/>
            <w:vAlign w:val="center"/>
          </w:tcPr>
          <w:p w:rsidR="0009426B" w:rsidRPr="00252E74" w:rsidRDefault="0009426B" w:rsidP="0009426B">
            <w:pPr>
              <w:jc w:val="center"/>
              <w:rPr>
                <w:b/>
              </w:rPr>
            </w:pPr>
            <w:r>
              <w:rPr>
                <w:b/>
              </w:rPr>
              <w:t>01.</w:t>
            </w:r>
          </w:p>
        </w:tc>
        <w:tc>
          <w:tcPr>
            <w:tcW w:w="400" w:type="pct"/>
            <w:vAlign w:val="center"/>
          </w:tcPr>
          <w:p w:rsidR="0009426B" w:rsidRPr="00252E74" w:rsidRDefault="0009426B" w:rsidP="0009426B">
            <w:pPr>
              <w:jc w:val="center"/>
              <w:rPr>
                <w:b/>
              </w:rPr>
            </w:pPr>
            <w:proofErr w:type="gramStart"/>
            <w:r>
              <w:rPr>
                <w:b/>
              </w:rPr>
              <w:t>D.2.3</w:t>
            </w:r>
            <w:proofErr w:type="gramEnd"/>
          </w:p>
        </w:tc>
        <w:tc>
          <w:tcPr>
            <w:tcW w:w="458" w:type="pct"/>
            <w:vAlign w:val="center"/>
          </w:tcPr>
          <w:p w:rsidR="0009426B" w:rsidRPr="00145DDD" w:rsidRDefault="0009426B" w:rsidP="0009426B">
            <w:proofErr w:type="gramStart"/>
            <w:r>
              <w:t>D.2.3</w:t>
            </w:r>
            <w:proofErr w:type="gramEnd"/>
            <w:r>
              <w:t xml:space="preserve"> TZ</w:t>
            </w:r>
          </w:p>
        </w:tc>
        <w:tc>
          <w:tcPr>
            <w:tcW w:w="1678" w:type="pct"/>
            <w:vAlign w:val="center"/>
          </w:tcPr>
          <w:p w:rsidR="0009426B" w:rsidRPr="0002611F" w:rsidRDefault="0009426B" w:rsidP="0009426B">
            <w:r>
              <w:t>Technická zpráva – E2</w:t>
            </w:r>
            <w:r>
              <w:br/>
              <w:t>Projekt pro realizaci stavby</w:t>
            </w:r>
          </w:p>
        </w:tc>
        <w:tc>
          <w:tcPr>
            <w:tcW w:w="2169" w:type="pct"/>
            <w:vAlign w:val="center"/>
          </w:tcPr>
          <w:p w:rsidR="0009426B" w:rsidRPr="0002611F" w:rsidRDefault="0009426B" w:rsidP="0009426B">
            <w:pPr>
              <w:rPr>
                <w:rFonts w:cs="Arial"/>
              </w:rPr>
            </w:pPr>
            <w:r w:rsidRPr="00D66E63">
              <w:rPr>
                <w:rFonts w:cs="Arial"/>
              </w:rPr>
              <w:t>D_2.3_TZ_E3</w:t>
            </w:r>
            <w:r>
              <w:rPr>
                <w:rFonts w:cs="Arial"/>
              </w:rPr>
              <w:t>.pdf</w:t>
            </w:r>
          </w:p>
        </w:tc>
      </w:tr>
      <w:tr w:rsidR="0009426B" w:rsidRPr="007A6B64"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02611F" w:rsidRDefault="0009426B" w:rsidP="0009426B">
            <w:pPr>
              <w:jc w:val="center"/>
            </w:pPr>
            <w:r>
              <w:t>--</w:t>
            </w:r>
          </w:p>
        </w:tc>
        <w:tc>
          <w:tcPr>
            <w:tcW w:w="1678" w:type="pct"/>
            <w:vAlign w:val="center"/>
          </w:tcPr>
          <w:p w:rsidR="0009426B" w:rsidRDefault="0009426B" w:rsidP="0009426B">
            <w:r>
              <w:t>Technická zpráva – E2</w:t>
            </w:r>
            <w:r>
              <w:br/>
              <w:t xml:space="preserve">Projekt pro realizaci stavby </w:t>
            </w:r>
            <w:r>
              <w:br/>
              <w:t>PROVIZORIUM</w:t>
            </w:r>
          </w:p>
        </w:tc>
        <w:tc>
          <w:tcPr>
            <w:tcW w:w="2169" w:type="pct"/>
            <w:vAlign w:val="center"/>
          </w:tcPr>
          <w:p w:rsidR="0009426B" w:rsidRPr="00016751" w:rsidRDefault="0009426B" w:rsidP="0009426B">
            <w:pPr>
              <w:rPr>
                <w:rFonts w:cs="Arial"/>
              </w:rPr>
            </w:pPr>
            <w:proofErr w:type="gramStart"/>
            <w:r w:rsidRPr="00C45F08">
              <w:rPr>
                <w:rFonts w:cs="Arial"/>
              </w:rPr>
              <w:t>D_2.</w:t>
            </w:r>
            <w:r>
              <w:rPr>
                <w:rFonts w:cs="Arial"/>
              </w:rPr>
              <w:t>3</w:t>
            </w:r>
            <w:r w:rsidRPr="00C45F08">
              <w:rPr>
                <w:rFonts w:cs="Arial"/>
              </w:rPr>
              <w:t>._TZ_E</w:t>
            </w:r>
            <w:r>
              <w:rPr>
                <w:rFonts w:cs="Arial"/>
              </w:rPr>
              <w:t>3</w:t>
            </w:r>
            <w:r w:rsidRPr="00C45F08">
              <w:rPr>
                <w:rFonts w:cs="Arial"/>
              </w:rPr>
              <w:t>_provizor</w:t>
            </w:r>
            <w:proofErr w:type="gramEnd"/>
            <w:r>
              <w:rPr>
                <w:rFonts w:cs="Arial"/>
              </w:rPr>
              <w:t>.pdf</w:t>
            </w:r>
          </w:p>
        </w:tc>
      </w:tr>
      <w:tr w:rsidR="0009426B" w:rsidRPr="007A6B64"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6C6096" w:rsidRDefault="0009426B" w:rsidP="0009426B">
            <w:pPr>
              <w:rPr>
                <w:rFonts w:eastAsiaTheme="minorHAnsi" w:cs="Arial"/>
                <w:kern w:val="0"/>
                <w:szCs w:val="22"/>
                <w:u w:val="single"/>
                <w:lang w:eastAsia="en-US"/>
              </w:rPr>
            </w:pPr>
            <w:r w:rsidRPr="006C6096">
              <w:rPr>
                <w:szCs w:val="22"/>
                <w:u w:val="single"/>
              </w:rPr>
              <w:t>Výkresová část</w:t>
            </w:r>
          </w:p>
        </w:tc>
        <w:tc>
          <w:tcPr>
            <w:tcW w:w="2169" w:type="pct"/>
            <w:vAlign w:val="center"/>
          </w:tcPr>
          <w:p w:rsidR="0009426B" w:rsidRPr="0098101E" w:rsidRDefault="0009426B" w:rsidP="0009426B"/>
        </w:tc>
      </w:tr>
      <w:tr w:rsidR="0009426B" w:rsidRPr="007A6B64" w:rsidTr="0009426B">
        <w:trPr>
          <w:trHeight w:val="680"/>
        </w:trPr>
        <w:tc>
          <w:tcPr>
            <w:tcW w:w="294" w:type="pct"/>
            <w:vAlign w:val="center"/>
          </w:tcPr>
          <w:p w:rsidR="0009426B" w:rsidRPr="00252E74" w:rsidRDefault="0009426B" w:rsidP="0009426B">
            <w:pPr>
              <w:jc w:val="center"/>
              <w:rPr>
                <w:b/>
              </w:rPr>
            </w:pPr>
            <w:r>
              <w:rPr>
                <w:b/>
              </w:rPr>
              <w:t>01.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E3-01</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HL. TRASA Š160 – O25</w:t>
            </w:r>
          </w:p>
        </w:tc>
        <w:tc>
          <w:tcPr>
            <w:tcW w:w="2169" w:type="pct"/>
            <w:vAlign w:val="center"/>
          </w:tcPr>
          <w:p w:rsidR="0009426B" w:rsidRPr="007A6B64" w:rsidRDefault="0009426B" w:rsidP="0009426B">
            <w:pPr>
              <w:rPr>
                <w:rFonts w:cs="Arial"/>
                <w:szCs w:val="22"/>
              </w:rPr>
            </w:pPr>
            <w:r w:rsidRPr="005110C8">
              <w:rPr>
                <w:rFonts w:cs="Arial"/>
                <w:szCs w:val="22"/>
              </w:rPr>
              <w:t>E3_01_PP_HL_TRASA_S160_O25</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E3-02</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HL. TRASA Š130 – Š161_O16</w:t>
            </w:r>
          </w:p>
        </w:tc>
        <w:tc>
          <w:tcPr>
            <w:tcW w:w="2169" w:type="pct"/>
            <w:vAlign w:val="center"/>
          </w:tcPr>
          <w:p w:rsidR="0009426B" w:rsidRPr="007A6B64" w:rsidRDefault="0009426B" w:rsidP="0009426B">
            <w:pPr>
              <w:rPr>
                <w:rFonts w:cs="Arial"/>
                <w:szCs w:val="22"/>
              </w:rPr>
            </w:pPr>
            <w:r w:rsidRPr="005110C8">
              <w:rPr>
                <w:rFonts w:cs="Arial"/>
                <w:szCs w:val="22"/>
              </w:rPr>
              <w:t>E3_02_PP_HL_TRASA_S130_S161_O16</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E3-03</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HL. TRASA Š160 – VS ZA KAPLIČKOU</w:t>
            </w:r>
          </w:p>
        </w:tc>
        <w:tc>
          <w:tcPr>
            <w:tcW w:w="2169" w:type="pct"/>
            <w:vAlign w:val="center"/>
          </w:tcPr>
          <w:p w:rsidR="0009426B" w:rsidRPr="007A6B64" w:rsidRDefault="0009426B" w:rsidP="0009426B">
            <w:pPr>
              <w:rPr>
                <w:rFonts w:cs="Arial"/>
                <w:szCs w:val="22"/>
              </w:rPr>
            </w:pPr>
            <w:r w:rsidRPr="005110C8">
              <w:rPr>
                <w:rFonts w:cs="Arial"/>
                <w:szCs w:val="22"/>
              </w:rPr>
              <w:t>E3_03_PP_HL_TRASA_S160_VS_ZA_KAPLICKOU</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E3-04</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 xml:space="preserve">Podélný profil HL. TRASA VS ZA KAPLIČKOU – </w:t>
            </w:r>
            <w:proofErr w:type="gramStart"/>
            <w:r w:rsidRPr="005110C8">
              <w:rPr>
                <w:rFonts w:eastAsiaTheme="minorHAnsi" w:cs="Arial"/>
                <w:kern w:val="0"/>
                <w:lang w:eastAsia="en-US"/>
              </w:rPr>
              <w:t>č.p.</w:t>
            </w:r>
            <w:proofErr w:type="gramEnd"/>
            <w:r w:rsidRPr="005110C8">
              <w:rPr>
                <w:rFonts w:eastAsiaTheme="minorHAnsi" w:cs="Arial"/>
                <w:kern w:val="0"/>
                <w:lang w:eastAsia="en-US"/>
              </w:rPr>
              <w:t xml:space="preserve"> 2032</w:t>
            </w:r>
          </w:p>
        </w:tc>
        <w:tc>
          <w:tcPr>
            <w:tcW w:w="2169" w:type="pct"/>
            <w:vAlign w:val="center"/>
          </w:tcPr>
          <w:p w:rsidR="0009426B" w:rsidRPr="007A6B64" w:rsidRDefault="0009426B" w:rsidP="0009426B">
            <w:pPr>
              <w:rPr>
                <w:rFonts w:cs="Arial"/>
                <w:szCs w:val="22"/>
              </w:rPr>
            </w:pPr>
            <w:r w:rsidRPr="005110C8">
              <w:rPr>
                <w:rFonts w:cs="Arial"/>
                <w:szCs w:val="22"/>
              </w:rPr>
              <w:t>E3_04_PP_HL_TRASA_VS_ZA_KAPLICKOU_CP_2032</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E3-05</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O24.2</w:t>
            </w:r>
          </w:p>
        </w:tc>
        <w:tc>
          <w:tcPr>
            <w:tcW w:w="2169" w:type="pct"/>
            <w:vAlign w:val="center"/>
          </w:tcPr>
          <w:p w:rsidR="0009426B" w:rsidRPr="007A6B64" w:rsidRDefault="0009426B" w:rsidP="0009426B">
            <w:pPr>
              <w:rPr>
                <w:rFonts w:cs="Arial"/>
                <w:szCs w:val="22"/>
              </w:rPr>
            </w:pPr>
            <w:r w:rsidRPr="005110C8">
              <w:rPr>
                <w:rFonts w:cs="Arial"/>
                <w:szCs w:val="22"/>
              </w:rPr>
              <w:t>E3_05_PP_O24.2</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lastRenderedPageBreak/>
              <w:t>06.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E3-06</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 xml:space="preserve">Podélný profil Š130 – </w:t>
            </w:r>
            <w:proofErr w:type="gramStart"/>
            <w:r w:rsidRPr="005110C8">
              <w:rPr>
                <w:rFonts w:eastAsiaTheme="minorHAnsi" w:cs="Arial"/>
                <w:kern w:val="0"/>
                <w:lang w:eastAsia="en-US"/>
              </w:rPr>
              <w:t>č.p.</w:t>
            </w:r>
            <w:proofErr w:type="gramEnd"/>
            <w:r w:rsidRPr="005110C8">
              <w:rPr>
                <w:rFonts w:eastAsiaTheme="minorHAnsi" w:cs="Arial"/>
                <w:kern w:val="0"/>
                <w:lang w:eastAsia="en-US"/>
              </w:rPr>
              <w:t xml:space="preserve"> 402</w:t>
            </w:r>
          </w:p>
        </w:tc>
        <w:tc>
          <w:tcPr>
            <w:tcW w:w="2169" w:type="pct"/>
            <w:vAlign w:val="center"/>
          </w:tcPr>
          <w:p w:rsidR="0009426B" w:rsidRPr="007A6B64" w:rsidRDefault="0009426B" w:rsidP="0009426B">
            <w:pPr>
              <w:rPr>
                <w:rFonts w:cs="Arial"/>
                <w:szCs w:val="22"/>
              </w:rPr>
            </w:pPr>
            <w:r w:rsidRPr="005110C8">
              <w:rPr>
                <w:rFonts w:cs="Arial"/>
                <w:szCs w:val="22"/>
              </w:rPr>
              <w:t>E3_06_PP_S130_CP_402</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E3-07</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O17_O18_O19_č.p. 2440</w:t>
            </w:r>
          </w:p>
        </w:tc>
        <w:tc>
          <w:tcPr>
            <w:tcW w:w="2169" w:type="pct"/>
            <w:vAlign w:val="center"/>
          </w:tcPr>
          <w:p w:rsidR="0009426B" w:rsidRPr="007A6B64" w:rsidRDefault="0009426B" w:rsidP="0009426B">
            <w:pPr>
              <w:rPr>
                <w:rFonts w:cs="Arial"/>
                <w:szCs w:val="22"/>
              </w:rPr>
            </w:pPr>
            <w:r w:rsidRPr="005110C8">
              <w:rPr>
                <w:rFonts w:cs="Arial"/>
                <w:szCs w:val="22"/>
              </w:rPr>
              <w:t>E3_07_PP_O17_O18_O19_CP_2440</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E3-08</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O20</w:t>
            </w:r>
          </w:p>
        </w:tc>
        <w:tc>
          <w:tcPr>
            <w:tcW w:w="2169" w:type="pct"/>
            <w:vAlign w:val="center"/>
          </w:tcPr>
          <w:p w:rsidR="0009426B" w:rsidRPr="007A6B64" w:rsidRDefault="0009426B" w:rsidP="0009426B">
            <w:pPr>
              <w:rPr>
                <w:rFonts w:cs="Arial"/>
                <w:szCs w:val="22"/>
              </w:rPr>
            </w:pPr>
            <w:r w:rsidRPr="005110C8">
              <w:rPr>
                <w:rFonts w:cs="Arial"/>
                <w:szCs w:val="22"/>
              </w:rPr>
              <w:t>E3_08_PP_O20</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09.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E3-09</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Podélný profil O20.1_O20.2_O20.3_O20.4_O21_O22_O23_O24</w:t>
            </w:r>
          </w:p>
        </w:tc>
        <w:tc>
          <w:tcPr>
            <w:tcW w:w="2169" w:type="pct"/>
            <w:vAlign w:val="center"/>
          </w:tcPr>
          <w:p w:rsidR="0009426B" w:rsidRPr="007A6B64" w:rsidRDefault="0009426B" w:rsidP="0009426B">
            <w:pPr>
              <w:rPr>
                <w:rFonts w:cs="Arial"/>
                <w:szCs w:val="22"/>
              </w:rPr>
            </w:pPr>
            <w:r w:rsidRPr="005110C8">
              <w:rPr>
                <w:rFonts w:cs="Arial"/>
                <w:szCs w:val="22"/>
              </w:rPr>
              <w:t>E3_09_PP_O20.1_O20.2_O20.3_O20.4_O21_O22_O23_O24</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E3-10</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Kladecí plán předizolovaného potrubí část 1</w:t>
            </w:r>
          </w:p>
        </w:tc>
        <w:tc>
          <w:tcPr>
            <w:tcW w:w="2169" w:type="pct"/>
            <w:vAlign w:val="center"/>
          </w:tcPr>
          <w:p w:rsidR="0009426B" w:rsidRPr="007A6B64" w:rsidRDefault="0009426B" w:rsidP="0009426B">
            <w:pPr>
              <w:rPr>
                <w:rFonts w:cs="Arial"/>
                <w:szCs w:val="22"/>
              </w:rPr>
            </w:pPr>
            <w:r w:rsidRPr="005110C8">
              <w:rPr>
                <w:rFonts w:cs="Arial"/>
                <w:szCs w:val="22"/>
              </w:rPr>
              <w:t>E3_10_KL_CAST_1</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E3-11</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Kladecí plán předizolovaného potrubí část 2</w:t>
            </w:r>
          </w:p>
        </w:tc>
        <w:tc>
          <w:tcPr>
            <w:tcW w:w="2169" w:type="pct"/>
            <w:vAlign w:val="center"/>
          </w:tcPr>
          <w:p w:rsidR="0009426B" w:rsidRPr="007A6B64" w:rsidRDefault="0009426B" w:rsidP="0009426B">
            <w:pPr>
              <w:rPr>
                <w:rFonts w:cs="Arial"/>
                <w:szCs w:val="22"/>
              </w:rPr>
            </w:pPr>
            <w:r w:rsidRPr="005110C8">
              <w:rPr>
                <w:rFonts w:cs="Arial"/>
                <w:szCs w:val="22"/>
              </w:rPr>
              <w:t>E3_11_KL_CAST_2</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E3-12</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Kladecí plán předizolovaného potrubí část 3</w:t>
            </w:r>
          </w:p>
        </w:tc>
        <w:tc>
          <w:tcPr>
            <w:tcW w:w="2169" w:type="pct"/>
            <w:vAlign w:val="center"/>
          </w:tcPr>
          <w:p w:rsidR="0009426B" w:rsidRPr="007A6B64" w:rsidRDefault="0009426B" w:rsidP="0009426B">
            <w:pPr>
              <w:rPr>
                <w:rFonts w:cs="Arial"/>
                <w:szCs w:val="22"/>
              </w:rPr>
            </w:pPr>
            <w:r w:rsidRPr="005110C8">
              <w:rPr>
                <w:rFonts w:cs="Arial"/>
                <w:szCs w:val="22"/>
              </w:rPr>
              <w:t>E3_12_KL_CAST_3</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E3-13</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Kladecí plán předizolovaného potrubí část 4</w:t>
            </w:r>
          </w:p>
        </w:tc>
        <w:tc>
          <w:tcPr>
            <w:tcW w:w="2169" w:type="pct"/>
            <w:vAlign w:val="center"/>
          </w:tcPr>
          <w:p w:rsidR="0009426B" w:rsidRPr="007A6B64" w:rsidRDefault="0009426B" w:rsidP="0009426B">
            <w:pPr>
              <w:rPr>
                <w:rFonts w:cs="Arial"/>
                <w:szCs w:val="22"/>
              </w:rPr>
            </w:pPr>
            <w:r w:rsidRPr="005110C8">
              <w:rPr>
                <w:rFonts w:cs="Arial"/>
                <w:szCs w:val="22"/>
              </w:rPr>
              <w:t>E3_13_KL_CAST_4</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E3-14</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Příčný řez horkovodem</w:t>
            </w:r>
          </w:p>
        </w:tc>
        <w:tc>
          <w:tcPr>
            <w:tcW w:w="2169" w:type="pct"/>
            <w:vAlign w:val="center"/>
          </w:tcPr>
          <w:p w:rsidR="0009426B" w:rsidRPr="007A6B64" w:rsidRDefault="0009426B" w:rsidP="0009426B">
            <w:pPr>
              <w:rPr>
                <w:rFonts w:cs="Arial"/>
                <w:szCs w:val="22"/>
              </w:rPr>
            </w:pPr>
            <w:r w:rsidRPr="005110C8">
              <w:rPr>
                <w:rFonts w:cs="Arial"/>
                <w:szCs w:val="22"/>
              </w:rPr>
              <w:t>E3_14_PRICNY_REZ_HORKOVODEM</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E3-15</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Detail šachet Š130, Š160, Š342</w:t>
            </w:r>
          </w:p>
        </w:tc>
        <w:tc>
          <w:tcPr>
            <w:tcW w:w="2169" w:type="pct"/>
            <w:vAlign w:val="center"/>
          </w:tcPr>
          <w:p w:rsidR="0009426B" w:rsidRPr="007A6B64" w:rsidRDefault="0009426B" w:rsidP="0009426B">
            <w:pPr>
              <w:rPr>
                <w:rFonts w:cs="Arial"/>
                <w:szCs w:val="22"/>
              </w:rPr>
            </w:pPr>
            <w:r w:rsidRPr="005110C8">
              <w:rPr>
                <w:rFonts w:cs="Arial"/>
                <w:szCs w:val="22"/>
              </w:rPr>
              <w:t>E3_15_DETAIL_SACHET_S130_S160_S342</w:t>
            </w:r>
            <w:r>
              <w:rPr>
                <w:rFonts w:cs="Arial"/>
                <w:szCs w:val="22"/>
              </w:rPr>
              <w:t>.pdf</w:t>
            </w:r>
          </w:p>
        </w:tc>
      </w:tr>
      <w:tr w:rsidR="0009426B" w:rsidRPr="007A6B64" w:rsidTr="0009426B">
        <w:trPr>
          <w:trHeight w:val="680"/>
        </w:trPr>
        <w:tc>
          <w:tcPr>
            <w:tcW w:w="294" w:type="pct"/>
            <w:vAlign w:val="center"/>
          </w:tcPr>
          <w:p w:rsidR="0009426B" w:rsidRPr="00252E74" w:rsidRDefault="0009426B" w:rsidP="0009426B">
            <w:pPr>
              <w:jc w:val="center"/>
              <w:rPr>
                <w:b/>
              </w:rPr>
            </w:pPr>
            <w:r>
              <w:rPr>
                <w:b/>
              </w:rPr>
              <w:t>16.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E3-16</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Schema zapojení ALARM SYSTEMU</w:t>
            </w:r>
          </w:p>
        </w:tc>
        <w:tc>
          <w:tcPr>
            <w:tcW w:w="2169" w:type="pct"/>
            <w:vAlign w:val="center"/>
          </w:tcPr>
          <w:p w:rsidR="0009426B" w:rsidRPr="007A6B64" w:rsidRDefault="0009426B" w:rsidP="0009426B">
            <w:pPr>
              <w:rPr>
                <w:rFonts w:cs="Arial"/>
                <w:szCs w:val="22"/>
              </w:rPr>
            </w:pPr>
            <w:r w:rsidRPr="005110C8">
              <w:rPr>
                <w:rFonts w:cs="Arial"/>
                <w:szCs w:val="22"/>
              </w:rPr>
              <w:t>E3_16_Schema ALARM SYSTEMU</w:t>
            </w:r>
            <w:r>
              <w:rPr>
                <w:rFonts w:cs="Arial"/>
                <w:szCs w:val="22"/>
              </w:rPr>
              <w:t>.pdf</w:t>
            </w:r>
          </w:p>
        </w:tc>
      </w:tr>
      <w:tr w:rsidR="0009426B" w:rsidRPr="007A6B64" w:rsidTr="0009426B">
        <w:trPr>
          <w:trHeight w:val="680"/>
        </w:trPr>
        <w:tc>
          <w:tcPr>
            <w:tcW w:w="294" w:type="pct"/>
            <w:vAlign w:val="center"/>
          </w:tcPr>
          <w:p w:rsidR="0009426B" w:rsidRDefault="0009426B" w:rsidP="0009426B">
            <w:pPr>
              <w:jc w:val="center"/>
              <w:rPr>
                <w:b/>
              </w:rPr>
            </w:pPr>
            <w:r>
              <w:rPr>
                <w:b/>
              </w:rPr>
              <w:t>17.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E3-17</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Provizorium páry – situace</w:t>
            </w:r>
          </w:p>
        </w:tc>
        <w:tc>
          <w:tcPr>
            <w:tcW w:w="2169" w:type="pct"/>
            <w:vAlign w:val="center"/>
          </w:tcPr>
          <w:p w:rsidR="0009426B" w:rsidRPr="007A6B64" w:rsidRDefault="0009426B" w:rsidP="0009426B">
            <w:pPr>
              <w:rPr>
                <w:rFonts w:cs="Arial"/>
                <w:szCs w:val="22"/>
              </w:rPr>
            </w:pPr>
            <w:r w:rsidRPr="005110C8">
              <w:rPr>
                <w:rFonts w:cs="Arial"/>
                <w:szCs w:val="22"/>
              </w:rPr>
              <w:t>E3_17_PROVIZORIUM_PARY_A_TV</w:t>
            </w:r>
            <w:r>
              <w:rPr>
                <w:rFonts w:cs="Arial"/>
                <w:szCs w:val="22"/>
              </w:rPr>
              <w:t>.pdf</w:t>
            </w:r>
          </w:p>
        </w:tc>
      </w:tr>
      <w:tr w:rsidR="0009426B" w:rsidRPr="007A6B64" w:rsidTr="0009426B">
        <w:trPr>
          <w:trHeight w:val="680"/>
        </w:trPr>
        <w:tc>
          <w:tcPr>
            <w:tcW w:w="294" w:type="pct"/>
            <w:vAlign w:val="center"/>
          </w:tcPr>
          <w:p w:rsidR="0009426B" w:rsidRDefault="0009426B" w:rsidP="0009426B">
            <w:pPr>
              <w:jc w:val="center"/>
              <w:rPr>
                <w:b/>
              </w:rPr>
            </w:pPr>
            <w:r>
              <w:rPr>
                <w:b/>
              </w:rPr>
              <w:t>18.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r>
              <w:t>č. v. E3-18</w:t>
            </w:r>
          </w:p>
        </w:tc>
        <w:tc>
          <w:tcPr>
            <w:tcW w:w="1678" w:type="pct"/>
            <w:vAlign w:val="center"/>
          </w:tcPr>
          <w:p w:rsidR="0009426B" w:rsidRPr="005110C8" w:rsidRDefault="0009426B" w:rsidP="0009426B">
            <w:pPr>
              <w:rPr>
                <w:rFonts w:eastAsiaTheme="minorHAnsi" w:cs="Arial"/>
                <w:kern w:val="0"/>
                <w:lang w:eastAsia="en-US"/>
              </w:rPr>
            </w:pPr>
            <w:r w:rsidRPr="005110C8">
              <w:rPr>
                <w:rFonts w:eastAsiaTheme="minorHAnsi" w:cs="Arial"/>
                <w:kern w:val="0"/>
                <w:lang w:eastAsia="en-US"/>
              </w:rPr>
              <w:t>Provizorium páry – uložení potrubí</w:t>
            </w:r>
          </w:p>
        </w:tc>
        <w:tc>
          <w:tcPr>
            <w:tcW w:w="2169" w:type="pct"/>
            <w:vAlign w:val="center"/>
          </w:tcPr>
          <w:p w:rsidR="0009426B" w:rsidRPr="007A6B64" w:rsidRDefault="0009426B" w:rsidP="0009426B">
            <w:pPr>
              <w:rPr>
                <w:rFonts w:cs="Arial"/>
                <w:szCs w:val="22"/>
              </w:rPr>
            </w:pPr>
            <w:r w:rsidRPr="005110C8">
              <w:rPr>
                <w:rFonts w:cs="Arial"/>
                <w:szCs w:val="22"/>
              </w:rPr>
              <w:t>E3_18_PROVIZORIUM_PARY_ULOZENI_POTRUBI</w:t>
            </w:r>
            <w:r>
              <w:rPr>
                <w:rFonts w:cs="Arial"/>
                <w:szCs w:val="22"/>
              </w:rPr>
              <w:t>.pdf</w:t>
            </w:r>
          </w:p>
        </w:tc>
      </w:tr>
      <w:tr w:rsidR="0009426B" w:rsidRPr="00D35F5E" w:rsidTr="0009426B">
        <w:trPr>
          <w:trHeight w:val="680"/>
          <w:tblHeader/>
        </w:trPr>
        <w:tc>
          <w:tcPr>
            <w:tcW w:w="294" w:type="pct"/>
            <w:shd w:val="clear" w:color="auto" w:fill="BFBFBF" w:themeFill="background1" w:themeFillShade="BF"/>
            <w:vAlign w:val="center"/>
          </w:tcPr>
          <w:p w:rsidR="0009426B" w:rsidRPr="00D35F5E" w:rsidRDefault="0009426B" w:rsidP="0009426B">
            <w:pPr>
              <w:jc w:val="center"/>
              <w:rPr>
                <w:b/>
                <w:sz w:val="28"/>
                <w:szCs w:val="28"/>
              </w:rPr>
            </w:pPr>
          </w:p>
        </w:tc>
        <w:tc>
          <w:tcPr>
            <w:tcW w:w="400" w:type="pct"/>
            <w:shd w:val="clear" w:color="auto" w:fill="BFBFBF" w:themeFill="background1" w:themeFillShade="BF"/>
            <w:vAlign w:val="center"/>
          </w:tcPr>
          <w:p w:rsidR="0009426B" w:rsidRPr="00D35F5E" w:rsidRDefault="0009426B" w:rsidP="0009426B">
            <w:pPr>
              <w:jc w:val="center"/>
              <w:rPr>
                <w:rFonts w:cs="Arial"/>
                <w:b/>
                <w:sz w:val="28"/>
                <w:szCs w:val="28"/>
              </w:rPr>
            </w:pPr>
            <w:r w:rsidRPr="00D35F5E">
              <w:rPr>
                <w:rFonts w:cs="Arial"/>
                <w:b/>
                <w:sz w:val="28"/>
                <w:szCs w:val="28"/>
              </w:rPr>
              <w:t>SO 02</w:t>
            </w:r>
          </w:p>
        </w:tc>
        <w:tc>
          <w:tcPr>
            <w:tcW w:w="4306" w:type="pct"/>
            <w:gridSpan w:val="3"/>
            <w:shd w:val="clear" w:color="auto" w:fill="BFBFBF" w:themeFill="background1" w:themeFillShade="BF"/>
            <w:vAlign w:val="center"/>
            <w:hideMark/>
          </w:tcPr>
          <w:p w:rsidR="0009426B" w:rsidRPr="00D35F5E" w:rsidRDefault="0009426B" w:rsidP="0009426B">
            <w:pPr>
              <w:rPr>
                <w:rFonts w:eastAsiaTheme="minorHAnsi" w:cs="Arial"/>
                <w:kern w:val="0"/>
                <w:sz w:val="28"/>
                <w:szCs w:val="28"/>
                <w:lang w:eastAsia="en-US"/>
              </w:rPr>
            </w:pPr>
            <w:proofErr w:type="gramStart"/>
            <w:r w:rsidRPr="00D35F5E">
              <w:rPr>
                <w:rFonts w:cs="Arial"/>
                <w:b/>
                <w:sz w:val="28"/>
                <w:szCs w:val="28"/>
              </w:rPr>
              <w:t>D.2.4</w:t>
            </w:r>
            <w:proofErr w:type="gramEnd"/>
            <w:r w:rsidRPr="00D35F5E">
              <w:rPr>
                <w:rFonts w:cs="Arial"/>
                <w:b/>
                <w:sz w:val="28"/>
                <w:szCs w:val="28"/>
              </w:rPr>
              <w:t xml:space="preserve"> – PŘEDÁVACÍ STANICE</w:t>
            </w:r>
          </w:p>
        </w:tc>
      </w:tr>
      <w:tr w:rsidR="0009426B" w:rsidRPr="00E61C78"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tc>
        <w:tc>
          <w:tcPr>
            <w:tcW w:w="1678" w:type="pct"/>
            <w:vAlign w:val="center"/>
          </w:tcPr>
          <w:p w:rsidR="0009426B" w:rsidRPr="005F740A" w:rsidRDefault="0009426B" w:rsidP="0009426B">
            <w:proofErr w:type="gramStart"/>
            <w:r>
              <w:t>D.2.4</w:t>
            </w:r>
            <w:proofErr w:type="gramEnd"/>
            <w:r>
              <w:t xml:space="preserve"> – OBSAH:</w:t>
            </w:r>
          </w:p>
        </w:tc>
        <w:tc>
          <w:tcPr>
            <w:tcW w:w="2169" w:type="pct"/>
            <w:vAlign w:val="center"/>
          </w:tcPr>
          <w:p w:rsidR="0009426B" w:rsidRPr="005F740A" w:rsidRDefault="0009426B" w:rsidP="0009426B">
            <w:proofErr w:type="gramStart"/>
            <w:r w:rsidRPr="001652BD">
              <w:t>D.2.4</w:t>
            </w:r>
            <w:proofErr w:type="gramEnd"/>
            <w:r w:rsidRPr="001652BD">
              <w:t xml:space="preserve"> - PŘEDÁVACÍ STANICE </w:t>
            </w:r>
            <w:r>
              <w:t>–</w:t>
            </w:r>
            <w:r w:rsidRPr="001652BD">
              <w:t xml:space="preserve"> OBSAH</w:t>
            </w:r>
            <w:r>
              <w:t>.pdf</w:t>
            </w:r>
          </w:p>
        </w:tc>
      </w:tr>
      <w:tr w:rsidR="0009426B" w:rsidRPr="00E61C78"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proofErr w:type="gramStart"/>
            <w:r w:rsidRPr="004F77F5">
              <w:rPr>
                <w:rFonts w:cs="Arial"/>
                <w:szCs w:val="22"/>
              </w:rPr>
              <w:t>D.2.4</w:t>
            </w:r>
            <w:proofErr w:type="gramEnd"/>
            <w:r w:rsidRPr="004F77F5">
              <w:rPr>
                <w:rFonts w:cs="Arial"/>
                <w:szCs w:val="22"/>
              </w:rPr>
              <w:t xml:space="preserve"> - PŘEDÁVACÍ STANICE - RAZITKO</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01.</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D.2.4.01</w:t>
            </w:r>
            <w:proofErr w:type="gramEnd"/>
          </w:p>
        </w:tc>
        <w:tc>
          <w:tcPr>
            <w:tcW w:w="45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PS_01</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01 – DPS - ETAPA 1</w:t>
            </w:r>
          </w:p>
        </w:tc>
        <w:tc>
          <w:tcPr>
            <w:tcW w:w="2169" w:type="pct"/>
            <w:shd w:val="clear" w:color="auto" w:fill="F2F2F2" w:themeFill="background1" w:themeFillShade="F2"/>
            <w:vAlign w:val="center"/>
          </w:tcPr>
          <w:p w:rsidR="0009426B" w:rsidRPr="00D35F5E" w:rsidRDefault="0009426B" w:rsidP="0009426B">
            <w:pP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DA63E1">
              <w:rPr>
                <w:rFonts w:cs="Arial"/>
                <w:szCs w:val="22"/>
              </w:rPr>
              <w:t>00_Obsah_PS01</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2166FE">
              <w:rPr>
                <w:rFonts w:cs="Arial"/>
                <w:szCs w:val="22"/>
              </w:rPr>
              <w:t>razitko_DPS_E1</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PS-01 T1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Přehledová tabulka odběrů</w:t>
            </w:r>
          </w:p>
        </w:tc>
        <w:tc>
          <w:tcPr>
            <w:tcW w:w="2169" w:type="pct"/>
            <w:vAlign w:val="center"/>
          </w:tcPr>
          <w:p w:rsidR="0009426B" w:rsidRPr="001F7C85" w:rsidRDefault="0009426B" w:rsidP="0009426B">
            <w:pPr>
              <w:rPr>
                <w:rFonts w:cs="Arial"/>
                <w:szCs w:val="22"/>
              </w:rPr>
            </w:pPr>
            <w:proofErr w:type="gramStart"/>
            <w:r w:rsidRPr="00DE7FDF">
              <w:rPr>
                <w:rFonts w:cs="Arial"/>
                <w:szCs w:val="22"/>
              </w:rPr>
              <w:t>D.2.4</w:t>
            </w:r>
            <w:proofErr w:type="gramEnd"/>
            <w:r w:rsidRPr="00DE7FDF">
              <w:rPr>
                <w:rFonts w:cs="Arial"/>
                <w:szCs w:val="22"/>
              </w:rPr>
              <w:t xml:space="preserve"> PS-01 T1_PŘEHL.TABUL.ODBĚRŮ</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PS-01 TZ</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proofErr w:type="gramStart"/>
            <w:r w:rsidRPr="001B594B">
              <w:rPr>
                <w:rFonts w:cs="Arial"/>
                <w:szCs w:val="22"/>
              </w:rPr>
              <w:t>D.2.4</w:t>
            </w:r>
            <w:proofErr w:type="gramEnd"/>
            <w:r w:rsidRPr="001B594B">
              <w:rPr>
                <w:rFonts w:cs="Arial"/>
                <w:szCs w:val="22"/>
              </w:rPr>
              <w:t xml:space="preserve"> PS-01 TZ_TECHNICKÁ ZPRÁVA</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Pr="00252E74" w:rsidRDefault="0009426B" w:rsidP="0009426B">
            <w:pPr>
              <w:jc w:val="center"/>
              <w:rPr>
                <w:b/>
              </w:rPr>
            </w:pPr>
            <w:r>
              <w:rPr>
                <w:b/>
              </w:rPr>
              <w:t>01.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1710_01</w:t>
            </w:r>
          </w:p>
        </w:tc>
        <w:tc>
          <w:tcPr>
            <w:tcW w:w="1678" w:type="pct"/>
            <w:vAlign w:val="center"/>
          </w:tcPr>
          <w:p w:rsidR="0009426B" w:rsidRDefault="0009426B" w:rsidP="0009426B">
            <w:r>
              <w:t xml:space="preserve">DPS </w:t>
            </w:r>
            <w:proofErr w:type="gramStart"/>
            <w:r>
              <w:t>č.p.</w:t>
            </w:r>
            <w:proofErr w:type="gramEnd"/>
            <w:r>
              <w:t xml:space="preserve"> 1710 – ETAPA 1, </w:t>
            </w:r>
            <w:r>
              <w:br/>
              <w:t>PŮDORYS DPS</w:t>
            </w:r>
          </w:p>
        </w:tc>
        <w:tc>
          <w:tcPr>
            <w:tcW w:w="2169" w:type="pct"/>
            <w:vAlign w:val="center"/>
          </w:tcPr>
          <w:p w:rsidR="0009426B" w:rsidRDefault="0009426B" w:rsidP="0009426B">
            <w:r w:rsidRPr="00147F3B">
              <w:t>1710_01_Půdorys_DPS</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1710_02</w:t>
            </w:r>
          </w:p>
        </w:tc>
        <w:tc>
          <w:tcPr>
            <w:tcW w:w="1678" w:type="pct"/>
            <w:vAlign w:val="center"/>
          </w:tcPr>
          <w:p w:rsidR="0009426B" w:rsidRDefault="0009426B" w:rsidP="0009426B">
            <w:r>
              <w:t xml:space="preserve">DPS </w:t>
            </w:r>
            <w:proofErr w:type="gramStart"/>
            <w:r>
              <w:t>č.p.</w:t>
            </w:r>
            <w:proofErr w:type="gramEnd"/>
            <w:r>
              <w:t xml:space="preserve"> 1710 – ETAPA 1, </w:t>
            </w:r>
            <w:r>
              <w:br/>
              <w:t>SCHÉMA KPS</w:t>
            </w:r>
          </w:p>
        </w:tc>
        <w:tc>
          <w:tcPr>
            <w:tcW w:w="2169" w:type="pct"/>
            <w:vAlign w:val="center"/>
          </w:tcPr>
          <w:p w:rsidR="0009426B" w:rsidRDefault="0009426B" w:rsidP="0009426B">
            <w:r w:rsidRPr="00147F3B">
              <w:t>1710_02_Schema_KPS</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1708_01</w:t>
            </w:r>
          </w:p>
        </w:tc>
        <w:tc>
          <w:tcPr>
            <w:tcW w:w="1678" w:type="pct"/>
            <w:vAlign w:val="center"/>
          </w:tcPr>
          <w:p w:rsidR="0009426B" w:rsidRDefault="0009426B" w:rsidP="0009426B">
            <w:r>
              <w:t xml:space="preserve">DPS </w:t>
            </w:r>
            <w:proofErr w:type="gramStart"/>
            <w:r>
              <w:t>č.p.</w:t>
            </w:r>
            <w:proofErr w:type="gramEnd"/>
            <w:r>
              <w:t xml:space="preserve"> 1708 – ETAPA 1, </w:t>
            </w:r>
            <w:r>
              <w:br/>
              <w:t>PŮDORYS DPS</w:t>
            </w:r>
          </w:p>
        </w:tc>
        <w:tc>
          <w:tcPr>
            <w:tcW w:w="2169" w:type="pct"/>
            <w:vAlign w:val="center"/>
          </w:tcPr>
          <w:p w:rsidR="0009426B" w:rsidRDefault="0009426B" w:rsidP="0009426B">
            <w:r w:rsidRPr="00147F3B">
              <w:t>1708_01_Půdorys_DPS</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1708_02</w:t>
            </w:r>
          </w:p>
        </w:tc>
        <w:tc>
          <w:tcPr>
            <w:tcW w:w="1678" w:type="pct"/>
            <w:vAlign w:val="center"/>
          </w:tcPr>
          <w:p w:rsidR="0009426B" w:rsidRDefault="0009426B" w:rsidP="0009426B">
            <w:r>
              <w:t xml:space="preserve">DPS </w:t>
            </w:r>
            <w:proofErr w:type="gramStart"/>
            <w:r>
              <w:t>č.p.</w:t>
            </w:r>
            <w:proofErr w:type="gramEnd"/>
            <w:r>
              <w:t xml:space="preserve"> 1708 – ETAPA 1, </w:t>
            </w:r>
            <w:r>
              <w:br/>
              <w:t>SCHÉMA KPS</w:t>
            </w:r>
          </w:p>
        </w:tc>
        <w:tc>
          <w:tcPr>
            <w:tcW w:w="2169" w:type="pct"/>
            <w:vAlign w:val="center"/>
          </w:tcPr>
          <w:p w:rsidR="0009426B" w:rsidRDefault="0009426B" w:rsidP="0009426B">
            <w:r w:rsidRPr="00147F3B">
              <w:t>1708_02_Schéma_KPS</w:t>
            </w:r>
            <w: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1727_01</w:t>
            </w:r>
          </w:p>
        </w:tc>
        <w:tc>
          <w:tcPr>
            <w:tcW w:w="1678" w:type="pct"/>
            <w:vAlign w:val="center"/>
          </w:tcPr>
          <w:p w:rsidR="0009426B" w:rsidRDefault="0009426B" w:rsidP="0009426B">
            <w:r>
              <w:t xml:space="preserve">DPS </w:t>
            </w:r>
            <w:proofErr w:type="gramStart"/>
            <w:r>
              <w:t>č.p.</w:t>
            </w:r>
            <w:proofErr w:type="gramEnd"/>
            <w:r>
              <w:t xml:space="preserve"> 1727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1727_01_Půdorys_DPS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1727_02</w:t>
            </w:r>
          </w:p>
        </w:tc>
        <w:tc>
          <w:tcPr>
            <w:tcW w:w="1678" w:type="pct"/>
            <w:vAlign w:val="center"/>
          </w:tcPr>
          <w:p w:rsidR="0009426B" w:rsidRDefault="0009426B" w:rsidP="0009426B">
            <w:r>
              <w:t xml:space="preserve">DPS </w:t>
            </w:r>
            <w:proofErr w:type="gramStart"/>
            <w:r>
              <w:t>č.p.</w:t>
            </w:r>
            <w:proofErr w:type="gramEnd"/>
            <w:r>
              <w:t xml:space="preserve"> 1727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1727_02_Schéma_KPS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1725_01</w:t>
            </w:r>
          </w:p>
        </w:tc>
        <w:tc>
          <w:tcPr>
            <w:tcW w:w="1678" w:type="pct"/>
            <w:vAlign w:val="center"/>
          </w:tcPr>
          <w:p w:rsidR="0009426B" w:rsidRDefault="0009426B" w:rsidP="0009426B">
            <w:r>
              <w:t xml:space="preserve">DPS </w:t>
            </w:r>
            <w:proofErr w:type="gramStart"/>
            <w:r>
              <w:t>č.p.</w:t>
            </w:r>
            <w:proofErr w:type="gramEnd"/>
            <w:r>
              <w:t xml:space="preserve"> 1725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172</w:t>
            </w:r>
            <w:r>
              <w:rPr>
                <w:rFonts w:cs="Arial"/>
                <w:szCs w:val="22"/>
              </w:rPr>
              <w:t>5</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1725_02</w:t>
            </w:r>
          </w:p>
        </w:tc>
        <w:tc>
          <w:tcPr>
            <w:tcW w:w="1678" w:type="pct"/>
            <w:vAlign w:val="center"/>
          </w:tcPr>
          <w:p w:rsidR="0009426B" w:rsidRDefault="0009426B" w:rsidP="0009426B">
            <w:r>
              <w:t xml:space="preserve">DPS </w:t>
            </w:r>
            <w:proofErr w:type="gramStart"/>
            <w:r>
              <w:t>č.p.</w:t>
            </w:r>
            <w:proofErr w:type="gramEnd"/>
            <w:r>
              <w:t xml:space="preserve"> 1725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172</w:t>
            </w:r>
            <w:r>
              <w:rPr>
                <w:rFonts w:cs="Arial"/>
                <w:szCs w:val="22"/>
              </w:rPr>
              <w:t>5</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lastRenderedPageBreak/>
              <w:t>09.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1755_01</w:t>
            </w:r>
          </w:p>
        </w:tc>
        <w:tc>
          <w:tcPr>
            <w:tcW w:w="1678" w:type="pct"/>
            <w:vAlign w:val="center"/>
          </w:tcPr>
          <w:p w:rsidR="0009426B" w:rsidRDefault="0009426B" w:rsidP="0009426B">
            <w:r>
              <w:t xml:space="preserve">DPS </w:t>
            </w:r>
            <w:proofErr w:type="gramStart"/>
            <w:r>
              <w:t>č.p.</w:t>
            </w:r>
            <w:proofErr w:type="gramEnd"/>
            <w:r>
              <w:t xml:space="preserve"> 1755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55</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1755_02</w:t>
            </w:r>
          </w:p>
        </w:tc>
        <w:tc>
          <w:tcPr>
            <w:tcW w:w="1678" w:type="pct"/>
            <w:vAlign w:val="center"/>
          </w:tcPr>
          <w:p w:rsidR="0009426B" w:rsidRDefault="0009426B" w:rsidP="0009426B">
            <w:r>
              <w:t xml:space="preserve">DPS </w:t>
            </w:r>
            <w:proofErr w:type="gramStart"/>
            <w:r>
              <w:t>č.p.</w:t>
            </w:r>
            <w:proofErr w:type="gramEnd"/>
            <w:r>
              <w:t xml:space="preserve"> 1755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55</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1714_01</w:t>
            </w:r>
          </w:p>
        </w:tc>
        <w:tc>
          <w:tcPr>
            <w:tcW w:w="1678" w:type="pct"/>
            <w:vAlign w:val="center"/>
          </w:tcPr>
          <w:p w:rsidR="0009426B" w:rsidRDefault="0009426B" w:rsidP="0009426B">
            <w:r>
              <w:t xml:space="preserve">DPS </w:t>
            </w:r>
            <w:proofErr w:type="gramStart"/>
            <w:r>
              <w:t>č.p.</w:t>
            </w:r>
            <w:proofErr w:type="gramEnd"/>
            <w:r>
              <w:t xml:space="preserve"> 1714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14</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1714_02</w:t>
            </w:r>
          </w:p>
        </w:tc>
        <w:tc>
          <w:tcPr>
            <w:tcW w:w="1678" w:type="pct"/>
            <w:vAlign w:val="center"/>
          </w:tcPr>
          <w:p w:rsidR="0009426B" w:rsidRDefault="0009426B" w:rsidP="0009426B">
            <w:r>
              <w:t xml:space="preserve">DPS </w:t>
            </w:r>
            <w:proofErr w:type="gramStart"/>
            <w:r>
              <w:t>č.p.</w:t>
            </w:r>
            <w:proofErr w:type="gramEnd"/>
            <w:r>
              <w:t xml:space="preserve"> 1714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14</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1756_01</w:t>
            </w:r>
          </w:p>
        </w:tc>
        <w:tc>
          <w:tcPr>
            <w:tcW w:w="1678" w:type="pct"/>
            <w:vAlign w:val="center"/>
          </w:tcPr>
          <w:p w:rsidR="0009426B" w:rsidRDefault="0009426B" w:rsidP="0009426B">
            <w:r>
              <w:t xml:space="preserve">DPS </w:t>
            </w:r>
            <w:proofErr w:type="gramStart"/>
            <w:r>
              <w:t>č.p.</w:t>
            </w:r>
            <w:proofErr w:type="gramEnd"/>
            <w:r>
              <w:t xml:space="preserve"> 1756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56</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1756_02</w:t>
            </w:r>
          </w:p>
        </w:tc>
        <w:tc>
          <w:tcPr>
            <w:tcW w:w="1678" w:type="pct"/>
            <w:vAlign w:val="center"/>
          </w:tcPr>
          <w:p w:rsidR="0009426B" w:rsidRDefault="0009426B" w:rsidP="0009426B">
            <w:r>
              <w:t xml:space="preserve">DPS </w:t>
            </w:r>
            <w:proofErr w:type="gramStart"/>
            <w:r>
              <w:t>č.p.</w:t>
            </w:r>
            <w:proofErr w:type="gramEnd"/>
            <w:r>
              <w:t xml:space="preserve"> 1756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56</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2130_01</w:t>
            </w:r>
          </w:p>
        </w:tc>
        <w:tc>
          <w:tcPr>
            <w:tcW w:w="1678" w:type="pct"/>
            <w:vAlign w:val="center"/>
          </w:tcPr>
          <w:p w:rsidR="0009426B" w:rsidRDefault="0009426B" w:rsidP="0009426B">
            <w:r>
              <w:t xml:space="preserve">DPS </w:t>
            </w:r>
            <w:proofErr w:type="gramStart"/>
            <w:r>
              <w:t>č.p.</w:t>
            </w:r>
            <w:proofErr w:type="gramEnd"/>
            <w:r>
              <w:t xml:space="preserve"> 2130 – ETAPA 1, </w:t>
            </w:r>
            <w:r>
              <w:br/>
              <w:t>PŮDORYS DPS</w:t>
            </w:r>
          </w:p>
        </w:tc>
        <w:tc>
          <w:tcPr>
            <w:tcW w:w="2169" w:type="pct"/>
            <w:vAlign w:val="center"/>
          </w:tcPr>
          <w:p w:rsidR="0009426B" w:rsidRPr="00E61C78" w:rsidRDefault="0009426B" w:rsidP="0009426B">
            <w:pPr>
              <w:rPr>
                <w:rFonts w:cs="Arial"/>
                <w:szCs w:val="22"/>
              </w:rPr>
            </w:pPr>
            <w:r>
              <w:rPr>
                <w:rFonts w:cs="Arial"/>
                <w:szCs w:val="22"/>
              </w:rPr>
              <w:t>2130</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2130_02</w:t>
            </w:r>
          </w:p>
        </w:tc>
        <w:tc>
          <w:tcPr>
            <w:tcW w:w="1678" w:type="pct"/>
            <w:vAlign w:val="center"/>
          </w:tcPr>
          <w:p w:rsidR="0009426B" w:rsidRDefault="0009426B" w:rsidP="0009426B">
            <w:r>
              <w:t xml:space="preserve">DPS </w:t>
            </w:r>
            <w:proofErr w:type="gramStart"/>
            <w:r>
              <w:t>č.p.</w:t>
            </w:r>
            <w:proofErr w:type="gramEnd"/>
            <w:r>
              <w:t xml:space="preserve"> 2130 – ETAPA 1, </w:t>
            </w:r>
            <w:r>
              <w:br/>
              <w:t>SCHÉMA KPS</w:t>
            </w:r>
          </w:p>
        </w:tc>
        <w:tc>
          <w:tcPr>
            <w:tcW w:w="2169" w:type="pct"/>
            <w:vAlign w:val="center"/>
          </w:tcPr>
          <w:p w:rsidR="0009426B" w:rsidRPr="00E61C78" w:rsidRDefault="0009426B" w:rsidP="0009426B">
            <w:pPr>
              <w:rPr>
                <w:rFonts w:cs="Arial"/>
                <w:szCs w:val="22"/>
              </w:rPr>
            </w:pPr>
            <w:r>
              <w:rPr>
                <w:rFonts w:cs="Arial"/>
                <w:szCs w:val="22"/>
              </w:rPr>
              <w:t>2130</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17.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2131_01</w:t>
            </w:r>
          </w:p>
        </w:tc>
        <w:tc>
          <w:tcPr>
            <w:tcW w:w="1678" w:type="pct"/>
            <w:vAlign w:val="center"/>
          </w:tcPr>
          <w:p w:rsidR="0009426B" w:rsidRDefault="0009426B" w:rsidP="0009426B">
            <w:r>
              <w:t xml:space="preserve">DPS </w:t>
            </w:r>
            <w:proofErr w:type="gramStart"/>
            <w:r>
              <w:t>č.p.</w:t>
            </w:r>
            <w:proofErr w:type="gramEnd"/>
            <w:r>
              <w:t xml:space="preserve"> 2131 – ETAPA 1, </w:t>
            </w:r>
            <w:r>
              <w:br/>
              <w:t>PŮDORYS DPS</w:t>
            </w:r>
          </w:p>
        </w:tc>
        <w:tc>
          <w:tcPr>
            <w:tcW w:w="2169" w:type="pct"/>
            <w:vAlign w:val="center"/>
          </w:tcPr>
          <w:p w:rsidR="0009426B" w:rsidRPr="00E61C78" w:rsidRDefault="0009426B" w:rsidP="0009426B">
            <w:pPr>
              <w:rPr>
                <w:rFonts w:cs="Arial"/>
                <w:szCs w:val="22"/>
              </w:rPr>
            </w:pPr>
            <w:r>
              <w:rPr>
                <w:rFonts w:cs="Arial"/>
                <w:szCs w:val="22"/>
              </w:rPr>
              <w:t>2131</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18.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2131_02</w:t>
            </w:r>
          </w:p>
        </w:tc>
        <w:tc>
          <w:tcPr>
            <w:tcW w:w="1678" w:type="pct"/>
            <w:vAlign w:val="center"/>
          </w:tcPr>
          <w:p w:rsidR="0009426B" w:rsidRDefault="0009426B" w:rsidP="0009426B">
            <w:r>
              <w:t xml:space="preserve">DPS </w:t>
            </w:r>
            <w:proofErr w:type="gramStart"/>
            <w:r>
              <w:t>č.p.</w:t>
            </w:r>
            <w:proofErr w:type="gramEnd"/>
            <w:r>
              <w:t xml:space="preserve"> 2131 – ETAPA 1, </w:t>
            </w:r>
            <w:r>
              <w:br/>
              <w:t>SCHÉMA KPS</w:t>
            </w:r>
          </w:p>
        </w:tc>
        <w:tc>
          <w:tcPr>
            <w:tcW w:w="2169" w:type="pct"/>
            <w:vAlign w:val="center"/>
          </w:tcPr>
          <w:p w:rsidR="0009426B" w:rsidRPr="00E61C78" w:rsidRDefault="0009426B" w:rsidP="0009426B">
            <w:pPr>
              <w:rPr>
                <w:rFonts w:cs="Arial"/>
                <w:szCs w:val="22"/>
              </w:rPr>
            </w:pPr>
            <w:r>
              <w:rPr>
                <w:rFonts w:cs="Arial"/>
                <w:szCs w:val="22"/>
              </w:rPr>
              <w:t>2131</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1787_01</w:t>
            </w:r>
          </w:p>
        </w:tc>
        <w:tc>
          <w:tcPr>
            <w:tcW w:w="1678" w:type="pct"/>
            <w:vAlign w:val="center"/>
          </w:tcPr>
          <w:p w:rsidR="0009426B" w:rsidRDefault="0009426B" w:rsidP="0009426B">
            <w:r>
              <w:t xml:space="preserve">DPS </w:t>
            </w:r>
            <w:proofErr w:type="gramStart"/>
            <w:r>
              <w:t>č.p.</w:t>
            </w:r>
            <w:proofErr w:type="gramEnd"/>
            <w:r>
              <w:t xml:space="preserve"> 1787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87</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1787_02</w:t>
            </w:r>
          </w:p>
        </w:tc>
        <w:tc>
          <w:tcPr>
            <w:tcW w:w="1678" w:type="pct"/>
            <w:vAlign w:val="center"/>
          </w:tcPr>
          <w:p w:rsidR="0009426B" w:rsidRDefault="0009426B" w:rsidP="0009426B">
            <w:r>
              <w:t xml:space="preserve">DPS </w:t>
            </w:r>
            <w:proofErr w:type="gramStart"/>
            <w:r>
              <w:t>č.p.</w:t>
            </w:r>
            <w:proofErr w:type="gramEnd"/>
            <w:r>
              <w:t xml:space="preserve"> 1787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87</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1715_01</w:t>
            </w:r>
          </w:p>
        </w:tc>
        <w:tc>
          <w:tcPr>
            <w:tcW w:w="1678" w:type="pct"/>
            <w:vAlign w:val="center"/>
          </w:tcPr>
          <w:p w:rsidR="0009426B" w:rsidRDefault="0009426B" w:rsidP="0009426B">
            <w:r>
              <w:t xml:space="preserve">DPS </w:t>
            </w:r>
            <w:proofErr w:type="gramStart"/>
            <w:r>
              <w:t>č.p.</w:t>
            </w:r>
            <w:proofErr w:type="gramEnd"/>
            <w:r>
              <w:t xml:space="preserve"> 1715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15</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1715_</w:t>
            </w:r>
            <w:r>
              <w:lastRenderedPageBreak/>
              <w:t>02</w:t>
            </w:r>
          </w:p>
        </w:tc>
        <w:tc>
          <w:tcPr>
            <w:tcW w:w="1678" w:type="pct"/>
            <w:vAlign w:val="center"/>
          </w:tcPr>
          <w:p w:rsidR="0009426B" w:rsidRDefault="0009426B" w:rsidP="0009426B">
            <w:r>
              <w:lastRenderedPageBreak/>
              <w:t xml:space="preserve">DPS </w:t>
            </w:r>
            <w:proofErr w:type="gramStart"/>
            <w:r>
              <w:t>č.p.</w:t>
            </w:r>
            <w:proofErr w:type="gramEnd"/>
            <w:r>
              <w:t xml:space="preserve"> 1715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15</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lastRenderedPageBreak/>
              <w:t>23.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1717_01</w:t>
            </w:r>
          </w:p>
        </w:tc>
        <w:tc>
          <w:tcPr>
            <w:tcW w:w="1678" w:type="pct"/>
            <w:vAlign w:val="center"/>
          </w:tcPr>
          <w:p w:rsidR="0009426B" w:rsidRDefault="0009426B" w:rsidP="0009426B">
            <w:r>
              <w:t xml:space="preserve">DPS </w:t>
            </w:r>
            <w:proofErr w:type="gramStart"/>
            <w:r>
              <w:t>č.p.</w:t>
            </w:r>
            <w:proofErr w:type="gramEnd"/>
            <w:r>
              <w:t xml:space="preserve"> 1717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17</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1717_02</w:t>
            </w:r>
          </w:p>
        </w:tc>
        <w:tc>
          <w:tcPr>
            <w:tcW w:w="1678" w:type="pct"/>
            <w:vAlign w:val="center"/>
          </w:tcPr>
          <w:p w:rsidR="0009426B" w:rsidRDefault="0009426B" w:rsidP="0009426B">
            <w:r>
              <w:t xml:space="preserve">DPS </w:t>
            </w:r>
            <w:proofErr w:type="gramStart"/>
            <w:r>
              <w:t>č.p.</w:t>
            </w:r>
            <w:proofErr w:type="gramEnd"/>
            <w:r>
              <w:t xml:space="preserve"> 1717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17</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1591_01</w:t>
            </w:r>
          </w:p>
        </w:tc>
        <w:tc>
          <w:tcPr>
            <w:tcW w:w="1678" w:type="pct"/>
            <w:vAlign w:val="center"/>
          </w:tcPr>
          <w:p w:rsidR="0009426B" w:rsidRDefault="0009426B" w:rsidP="0009426B">
            <w:r>
              <w:t xml:space="preserve">DPS </w:t>
            </w:r>
            <w:proofErr w:type="gramStart"/>
            <w:r>
              <w:t>č.p.</w:t>
            </w:r>
            <w:proofErr w:type="gramEnd"/>
            <w:r>
              <w:t xml:space="preserve"> 1591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w:t>
            </w:r>
            <w:r>
              <w:rPr>
                <w:rFonts w:cs="Arial"/>
                <w:szCs w:val="22"/>
              </w:rPr>
              <w:t>591</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1591_02</w:t>
            </w:r>
          </w:p>
        </w:tc>
        <w:tc>
          <w:tcPr>
            <w:tcW w:w="1678" w:type="pct"/>
            <w:vAlign w:val="center"/>
          </w:tcPr>
          <w:p w:rsidR="0009426B" w:rsidRDefault="0009426B" w:rsidP="0009426B">
            <w:r>
              <w:t xml:space="preserve">DPS </w:t>
            </w:r>
            <w:proofErr w:type="gramStart"/>
            <w:r>
              <w:t>č.p.</w:t>
            </w:r>
            <w:proofErr w:type="gramEnd"/>
            <w:r>
              <w:t xml:space="preserve"> 1591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w:t>
            </w:r>
            <w:r>
              <w:rPr>
                <w:rFonts w:cs="Arial"/>
                <w:szCs w:val="22"/>
              </w:rPr>
              <w:t>591</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1699_01</w:t>
            </w:r>
          </w:p>
        </w:tc>
        <w:tc>
          <w:tcPr>
            <w:tcW w:w="1678" w:type="pct"/>
            <w:vAlign w:val="center"/>
          </w:tcPr>
          <w:p w:rsidR="0009426B" w:rsidRDefault="0009426B" w:rsidP="0009426B">
            <w:r>
              <w:t xml:space="preserve">DPS </w:t>
            </w:r>
            <w:proofErr w:type="gramStart"/>
            <w:r>
              <w:t>č.p.</w:t>
            </w:r>
            <w:proofErr w:type="gramEnd"/>
            <w:r>
              <w:t xml:space="preserve"> 1699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w:t>
            </w:r>
            <w:r>
              <w:rPr>
                <w:rFonts w:cs="Arial"/>
                <w:szCs w:val="22"/>
              </w:rPr>
              <w:t>699</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1699_02</w:t>
            </w:r>
          </w:p>
        </w:tc>
        <w:tc>
          <w:tcPr>
            <w:tcW w:w="1678" w:type="pct"/>
            <w:vAlign w:val="center"/>
          </w:tcPr>
          <w:p w:rsidR="0009426B" w:rsidRDefault="0009426B" w:rsidP="0009426B">
            <w:r>
              <w:t xml:space="preserve">DPS </w:t>
            </w:r>
            <w:proofErr w:type="gramStart"/>
            <w:r>
              <w:t>č.p.</w:t>
            </w:r>
            <w:proofErr w:type="gramEnd"/>
            <w:r>
              <w:t xml:space="preserve"> 1699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w:t>
            </w:r>
            <w:r>
              <w:rPr>
                <w:rFonts w:cs="Arial"/>
                <w:szCs w:val="22"/>
              </w:rPr>
              <w:t>699</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29.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1701_01</w:t>
            </w:r>
          </w:p>
        </w:tc>
        <w:tc>
          <w:tcPr>
            <w:tcW w:w="1678" w:type="pct"/>
            <w:vAlign w:val="center"/>
          </w:tcPr>
          <w:p w:rsidR="0009426B" w:rsidRDefault="0009426B" w:rsidP="0009426B">
            <w:r>
              <w:t xml:space="preserve">DPS </w:t>
            </w:r>
            <w:proofErr w:type="gramStart"/>
            <w:r>
              <w:t>č.p.</w:t>
            </w:r>
            <w:proofErr w:type="gramEnd"/>
            <w:r>
              <w:t xml:space="preserve"> 1701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01</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1701_02</w:t>
            </w:r>
          </w:p>
        </w:tc>
        <w:tc>
          <w:tcPr>
            <w:tcW w:w="1678" w:type="pct"/>
            <w:vAlign w:val="center"/>
          </w:tcPr>
          <w:p w:rsidR="0009426B" w:rsidRDefault="0009426B" w:rsidP="0009426B">
            <w:r>
              <w:t xml:space="preserve">DPS </w:t>
            </w:r>
            <w:proofErr w:type="gramStart"/>
            <w:r>
              <w:t>č.p.</w:t>
            </w:r>
            <w:proofErr w:type="gramEnd"/>
            <w:r>
              <w:t xml:space="preserve"> 1701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01</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1731_01</w:t>
            </w:r>
          </w:p>
        </w:tc>
        <w:tc>
          <w:tcPr>
            <w:tcW w:w="1678" w:type="pct"/>
            <w:vAlign w:val="center"/>
          </w:tcPr>
          <w:p w:rsidR="0009426B" w:rsidRDefault="0009426B" w:rsidP="0009426B">
            <w:r>
              <w:t xml:space="preserve">DPS </w:t>
            </w:r>
            <w:proofErr w:type="gramStart"/>
            <w:r>
              <w:t>č.p.</w:t>
            </w:r>
            <w:proofErr w:type="gramEnd"/>
            <w:r>
              <w:t xml:space="preserve"> 1731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31</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1731_02</w:t>
            </w:r>
          </w:p>
        </w:tc>
        <w:tc>
          <w:tcPr>
            <w:tcW w:w="1678" w:type="pct"/>
            <w:vAlign w:val="center"/>
          </w:tcPr>
          <w:p w:rsidR="0009426B" w:rsidRDefault="0009426B" w:rsidP="0009426B">
            <w:r>
              <w:t xml:space="preserve">DPS </w:t>
            </w:r>
            <w:proofErr w:type="gramStart"/>
            <w:r>
              <w:t>č.p.</w:t>
            </w:r>
            <w:proofErr w:type="gramEnd"/>
            <w:r>
              <w:t xml:space="preserve"> 1731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31</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2444_01</w:t>
            </w:r>
          </w:p>
        </w:tc>
        <w:tc>
          <w:tcPr>
            <w:tcW w:w="1678" w:type="pct"/>
            <w:vAlign w:val="center"/>
          </w:tcPr>
          <w:p w:rsidR="0009426B" w:rsidRDefault="0009426B" w:rsidP="0009426B">
            <w:r>
              <w:t xml:space="preserve">DPS </w:t>
            </w:r>
            <w:proofErr w:type="gramStart"/>
            <w:r>
              <w:t>č.p.</w:t>
            </w:r>
            <w:proofErr w:type="gramEnd"/>
            <w:r>
              <w:t xml:space="preserve"> 2444 – ETAPA 1, </w:t>
            </w:r>
            <w:r>
              <w:br/>
              <w:t>PŮDORYS DPS</w:t>
            </w:r>
          </w:p>
        </w:tc>
        <w:tc>
          <w:tcPr>
            <w:tcW w:w="2169" w:type="pct"/>
            <w:vAlign w:val="center"/>
          </w:tcPr>
          <w:p w:rsidR="0009426B" w:rsidRPr="00E61C78" w:rsidRDefault="0009426B" w:rsidP="0009426B">
            <w:pPr>
              <w:rPr>
                <w:rFonts w:cs="Arial"/>
                <w:szCs w:val="22"/>
              </w:rPr>
            </w:pPr>
            <w:r>
              <w:rPr>
                <w:rFonts w:cs="Arial"/>
                <w:szCs w:val="22"/>
              </w:rPr>
              <w:t>2444</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2444_02</w:t>
            </w:r>
          </w:p>
        </w:tc>
        <w:tc>
          <w:tcPr>
            <w:tcW w:w="1678" w:type="pct"/>
            <w:vAlign w:val="center"/>
          </w:tcPr>
          <w:p w:rsidR="0009426B" w:rsidRDefault="0009426B" w:rsidP="0009426B">
            <w:r>
              <w:t xml:space="preserve">DPS </w:t>
            </w:r>
            <w:proofErr w:type="gramStart"/>
            <w:r>
              <w:t>č.p.</w:t>
            </w:r>
            <w:proofErr w:type="gramEnd"/>
            <w:r>
              <w:t xml:space="preserve"> 2444 – ETAPA 1, </w:t>
            </w:r>
            <w:r>
              <w:br/>
              <w:t>SCHÉMA KPS</w:t>
            </w:r>
          </w:p>
        </w:tc>
        <w:tc>
          <w:tcPr>
            <w:tcW w:w="2169" w:type="pct"/>
            <w:vAlign w:val="center"/>
          </w:tcPr>
          <w:p w:rsidR="0009426B" w:rsidRPr="00E61C78" w:rsidRDefault="0009426B" w:rsidP="0009426B">
            <w:pPr>
              <w:rPr>
                <w:rFonts w:cs="Arial"/>
                <w:szCs w:val="22"/>
              </w:rPr>
            </w:pPr>
            <w:r>
              <w:rPr>
                <w:rFonts w:cs="Arial"/>
                <w:szCs w:val="22"/>
              </w:rPr>
              <w:t>2444</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1705_01</w:t>
            </w:r>
          </w:p>
        </w:tc>
        <w:tc>
          <w:tcPr>
            <w:tcW w:w="1678" w:type="pct"/>
            <w:vAlign w:val="center"/>
          </w:tcPr>
          <w:p w:rsidR="0009426B" w:rsidRDefault="0009426B" w:rsidP="0009426B">
            <w:r>
              <w:t xml:space="preserve">DPS </w:t>
            </w:r>
            <w:proofErr w:type="gramStart"/>
            <w:r>
              <w:t>č.p.</w:t>
            </w:r>
            <w:proofErr w:type="gramEnd"/>
            <w:r>
              <w:t xml:space="preserve"> 1705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05</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lastRenderedPageBreak/>
              <w:t>36.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1705_02</w:t>
            </w:r>
          </w:p>
        </w:tc>
        <w:tc>
          <w:tcPr>
            <w:tcW w:w="1678" w:type="pct"/>
            <w:vAlign w:val="center"/>
          </w:tcPr>
          <w:p w:rsidR="0009426B" w:rsidRDefault="0009426B" w:rsidP="0009426B">
            <w:r>
              <w:t xml:space="preserve">DPS </w:t>
            </w:r>
            <w:proofErr w:type="gramStart"/>
            <w:r>
              <w:t>č.p.</w:t>
            </w:r>
            <w:proofErr w:type="gramEnd"/>
            <w:r>
              <w:t xml:space="preserve"> 1705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05</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37.</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1703_01</w:t>
            </w:r>
          </w:p>
        </w:tc>
        <w:tc>
          <w:tcPr>
            <w:tcW w:w="1678" w:type="pct"/>
            <w:vAlign w:val="center"/>
          </w:tcPr>
          <w:p w:rsidR="0009426B" w:rsidRDefault="0009426B" w:rsidP="0009426B">
            <w:r>
              <w:t xml:space="preserve">DPS </w:t>
            </w:r>
            <w:proofErr w:type="gramStart"/>
            <w:r>
              <w:t>č.p.</w:t>
            </w:r>
            <w:proofErr w:type="gramEnd"/>
            <w:r>
              <w:t xml:space="preserve"> 1703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03</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38.</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1703_02</w:t>
            </w:r>
          </w:p>
        </w:tc>
        <w:tc>
          <w:tcPr>
            <w:tcW w:w="1678" w:type="pct"/>
            <w:vAlign w:val="center"/>
          </w:tcPr>
          <w:p w:rsidR="0009426B" w:rsidRDefault="0009426B" w:rsidP="0009426B">
            <w:r>
              <w:t xml:space="preserve">DPS </w:t>
            </w:r>
            <w:proofErr w:type="gramStart"/>
            <w:r>
              <w:t>č.p.</w:t>
            </w:r>
            <w:proofErr w:type="gramEnd"/>
            <w:r>
              <w:t xml:space="preserve"> 1703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03</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39.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2448_01</w:t>
            </w:r>
          </w:p>
        </w:tc>
        <w:tc>
          <w:tcPr>
            <w:tcW w:w="1678" w:type="pct"/>
            <w:vAlign w:val="center"/>
          </w:tcPr>
          <w:p w:rsidR="0009426B" w:rsidRDefault="0009426B" w:rsidP="0009426B">
            <w:r>
              <w:t xml:space="preserve">DPS </w:t>
            </w:r>
            <w:proofErr w:type="gramStart"/>
            <w:r>
              <w:t>č.p.</w:t>
            </w:r>
            <w:proofErr w:type="gramEnd"/>
            <w:r>
              <w:t xml:space="preserve"> 2448 – ETAPA 1, </w:t>
            </w:r>
            <w:r>
              <w:br/>
              <w:t>PŮDORYS DPS</w:t>
            </w:r>
          </w:p>
        </w:tc>
        <w:tc>
          <w:tcPr>
            <w:tcW w:w="2169" w:type="pct"/>
            <w:vAlign w:val="center"/>
          </w:tcPr>
          <w:p w:rsidR="0009426B" w:rsidRPr="00E61C78" w:rsidRDefault="0009426B" w:rsidP="0009426B">
            <w:pPr>
              <w:rPr>
                <w:rFonts w:cs="Arial"/>
                <w:szCs w:val="22"/>
              </w:rPr>
            </w:pPr>
            <w:r>
              <w:rPr>
                <w:rFonts w:cs="Arial"/>
                <w:szCs w:val="22"/>
              </w:rPr>
              <w:t>2448</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40.</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2448_02</w:t>
            </w:r>
          </w:p>
        </w:tc>
        <w:tc>
          <w:tcPr>
            <w:tcW w:w="1678" w:type="pct"/>
            <w:vAlign w:val="center"/>
          </w:tcPr>
          <w:p w:rsidR="0009426B" w:rsidRDefault="0009426B" w:rsidP="0009426B">
            <w:r>
              <w:t xml:space="preserve">DPS </w:t>
            </w:r>
            <w:proofErr w:type="gramStart"/>
            <w:r>
              <w:t>č.p.</w:t>
            </w:r>
            <w:proofErr w:type="gramEnd"/>
            <w:r>
              <w:t xml:space="preserve"> 2448 – ETAPA 1, </w:t>
            </w:r>
            <w:r>
              <w:br/>
              <w:t>SCHÉMA KPS</w:t>
            </w:r>
          </w:p>
        </w:tc>
        <w:tc>
          <w:tcPr>
            <w:tcW w:w="2169" w:type="pct"/>
            <w:vAlign w:val="center"/>
          </w:tcPr>
          <w:p w:rsidR="0009426B" w:rsidRPr="00E61C78" w:rsidRDefault="0009426B" w:rsidP="0009426B">
            <w:pPr>
              <w:rPr>
                <w:rFonts w:cs="Arial"/>
                <w:szCs w:val="22"/>
              </w:rPr>
            </w:pPr>
            <w:r>
              <w:rPr>
                <w:rFonts w:cs="Arial"/>
                <w:szCs w:val="22"/>
              </w:rPr>
              <w:t>2448</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41.</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1712_01</w:t>
            </w:r>
          </w:p>
        </w:tc>
        <w:tc>
          <w:tcPr>
            <w:tcW w:w="1678" w:type="pct"/>
            <w:vAlign w:val="center"/>
          </w:tcPr>
          <w:p w:rsidR="0009426B" w:rsidRDefault="0009426B" w:rsidP="0009426B">
            <w:r>
              <w:t xml:space="preserve">DPS </w:t>
            </w:r>
            <w:proofErr w:type="gramStart"/>
            <w:r>
              <w:t>č.p.</w:t>
            </w:r>
            <w:proofErr w:type="gramEnd"/>
            <w:r>
              <w:t xml:space="preserve"> 1712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17</w:t>
            </w:r>
            <w:r>
              <w:rPr>
                <w:rFonts w:cs="Arial"/>
                <w:szCs w:val="22"/>
              </w:rPr>
              <w:t>12</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42.</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1712_02</w:t>
            </w:r>
          </w:p>
        </w:tc>
        <w:tc>
          <w:tcPr>
            <w:tcW w:w="1678" w:type="pct"/>
            <w:vAlign w:val="center"/>
          </w:tcPr>
          <w:p w:rsidR="0009426B" w:rsidRDefault="0009426B" w:rsidP="0009426B">
            <w:r>
              <w:t xml:space="preserve">DPS </w:t>
            </w:r>
            <w:proofErr w:type="gramStart"/>
            <w:r>
              <w:t>č.p.</w:t>
            </w:r>
            <w:proofErr w:type="gramEnd"/>
            <w:r>
              <w:t xml:space="preserve"> 1712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17</w:t>
            </w:r>
            <w:r>
              <w:rPr>
                <w:rFonts w:cs="Arial"/>
                <w:szCs w:val="22"/>
              </w:rPr>
              <w:t>12</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2624_01</w:t>
            </w:r>
          </w:p>
        </w:tc>
        <w:tc>
          <w:tcPr>
            <w:tcW w:w="1678" w:type="pct"/>
            <w:vAlign w:val="center"/>
          </w:tcPr>
          <w:p w:rsidR="0009426B" w:rsidRDefault="0009426B" w:rsidP="0009426B">
            <w:r>
              <w:t xml:space="preserve">DPS </w:t>
            </w:r>
            <w:proofErr w:type="gramStart"/>
            <w:r>
              <w:t>č.p.</w:t>
            </w:r>
            <w:proofErr w:type="gramEnd"/>
            <w:r>
              <w:t xml:space="preserve"> 2624 – ETAPA 1, </w:t>
            </w:r>
            <w:r>
              <w:br/>
              <w:t>PŮDORYS DPS</w:t>
            </w:r>
          </w:p>
        </w:tc>
        <w:tc>
          <w:tcPr>
            <w:tcW w:w="2169" w:type="pct"/>
            <w:vAlign w:val="center"/>
          </w:tcPr>
          <w:p w:rsidR="0009426B" w:rsidRPr="00E61C78" w:rsidRDefault="0009426B" w:rsidP="0009426B">
            <w:pPr>
              <w:rPr>
                <w:rFonts w:cs="Arial"/>
                <w:szCs w:val="22"/>
              </w:rPr>
            </w:pPr>
            <w:r>
              <w:rPr>
                <w:rFonts w:cs="Arial"/>
                <w:szCs w:val="22"/>
              </w:rPr>
              <w:t>2624</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2624_02</w:t>
            </w:r>
          </w:p>
        </w:tc>
        <w:tc>
          <w:tcPr>
            <w:tcW w:w="1678" w:type="pct"/>
            <w:vAlign w:val="center"/>
          </w:tcPr>
          <w:p w:rsidR="0009426B" w:rsidRDefault="0009426B" w:rsidP="0009426B">
            <w:r>
              <w:t xml:space="preserve">DPS </w:t>
            </w:r>
            <w:proofErr w:type="gramStart"/>
            <w:r>
              <w:t>č.p.</w:t>
            </w:r>
            <w:proofErr w:type="gramEnd"/>
            <w:r>
              <w:t xml:space="preserve"> 2624 – ETAPA 1, </w:t>
            </w:r>
            <w:r>
              <w:br/>
              <w:t>SCHÉMA KPS</w:t>
            </w:r>
          </w:p>
        </w:tc>
        <w:tc>
          <w:tcPr>
            <w:tcW w:w="2169" w:type="pct"/>
            <w:vAlign w:val="center"/>
          </w:tcPr>
          <w:p w:rsidR="0009426B" w:rsidRPr="00E61C78" w:rsidRDefault="0009426B" w:rsidP="0009426B">
            <w:pPr>
              <w:rPr>
                <w:rFonts w:cs="Arial"/>
                <w:szCs w:val="22"/>
              </w:rPr>
            </w:pPr>
            <w:r>
              <w:rPr>
                <w:rFonts w:cs="Arial"/>
                <w:szCs w:val="22"/>
              </w:rPr>
              <w:t>2624</w:t>
            </w:r>
            <w:r w:rsidRPr="00D62D84">
              <w:rPr>
                <w:rFonts w:cs="Arial"/>
                <w:szCs w:val="22"/>
              </w:rPr>
              <w:t>_02_Schéma_KPS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45.</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1620_01</w:t>
            </w:r>
          </w:p>
        </w:tc>
        <w:tc>
          <w:tcPr>
            <w:tcW w:w="1678" w:type="pct"/>
            <w:vAlign w:val="center"/>
          </w:tcPr>
          <w:p w:rsidR="0009426B" w:rsidRDefault="0009426B" w:rsidP="0009426B">
            <w:r>
              <w:t xml:space="preserve">DPS </w:t>
            </w:r>
            <w:proofErr w:type="gramStart"/>
            <w:r>
              <w:t>č.p.</w:t>
            </w:r>
            <w:proofErr w:type="gramEnd"/>
            <w:r>
              <w:t xml:space="preserve"> 1620 – ETAPA 1, </w:t>
            </w:r>
            <w:r>
              <w:br/>
              <w:t>PŮDORYS DPS</w:t>
            </w:r>
          </w:p>
        </w:tc>
        <w:tc>
          <w:tcPr>
            <w:tcW w:w="2169" w:type="pct"/>
            <w:vAlign w:val="center"/>
          </w:tcPr>
          <w:p w:rsidR="0009426B" w:rsidRPr="00E61C78" w:rsidRDefault="0009426B" w:rsidP="0009426B">
            <w:pPr>
              <w:rPr>
                <w:rFonts w:cs="Arial"/>
                <w:szCs w:val="22"/>
              </w:rPr>
            </w:pPr>
            <w:r w:rsidRPr="001F751C">
              <w:rPr>
                <w:rFonts w:cs="Arial"/>
                <w:szCs w:val="22"/>
              </w:rPr>
              <w:t>1</w:t>
            </w:r>
            <w:r>
              <w:rPr>
                <w:rFonts w:cs="Arial"/>
                <w:szCs w:val="22"/>
              </w:rPr>
              <w:t>620</w:t>
            </w:r>
            <w:r w:rsidRPr="001F751C">
              <w:rPr>
                <w:rFonts w:cs="Arial"/>
                <w:szCs w:val="22"/>
              </w:rPr>
              <w:t>_01_Půdorys_DPS</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46.</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1620_02</w:t>
            </w:r>
          </w:p>
        </w:tc>
        <w:tc>
          <w:tcPr>
            <w:tcW w:w="1678" w:type="pct"/>
            <w:vAlign w:val="center"/>
          </w:tcPr>
          <w:p w:rsidR="0009426B" w:rsidRDefault="0009426B" w:rsidP="0009426B">
            <w:r>
              <w:t xml:space="preserve">DPS </w:t>
            </w:r>
            <w:proofErr w:type="gramStart"/>
            <w:r>
              <w:t>č.p.</w:t>
            </w:r>
            <w:proofErr w:type="gramEnd"/>
            <w:r>
              <w:t xml:space="preserve"> 1620 – ETAPA 1, </w:t>
            </w:r>
            <w:r>
              <w:br/>
              <w:t>SCHÉMA KPS</w:t>
            </w:r>
          </w:p>
        </w:tc>
        <w:tc>
          <w:tcPr>
            <w:tcW w:w="2169" w:type="pct"/>
            <w:vAlign w:val="center"/>
          </w:tcPr>
          <w:p w:rsidR="0009426B" w:rsidRPr="00E61C78" w:rsidRDefault="0009426B" w:rsidP="0009426B">
            <w:pPr>
              <w:rPr>
                <w:rFonts w:cs="Arial"/>
                <w:szCs w:val="22"/>
              </w:rPr>
            </w:pPr>
            <w:r w:rsidRPr="00D62D84">
              <w:rPr>
                <w:rFonts w:cs="Arial"/>
                <w:szCs w:val="22"/>
              </w:rPr>
              <w:t>1</w:t>
            </w:r>
            <w:r>
              <w:rPr>
                <w:rFonts w:cs="Arial"/>
                <w:szCs w:val="22"/>
              </w:rPr>
              <w:t>620</w:t>
            </w:r>
            <w:r w:rsidRPr="00D62D84">
              <w:rPr>
                <w:rFonts w:cs="Arial"/>
                <w:szCs w:val="22"/>
              </w:rPr>
              <w:t>_02_Schéma_KPS</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02.</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D.2.4.02</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PS_01</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01 - VS 17. LISTOPADU</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275863">
              <w:rPr>
                <w:rFonts w:cs="Arial"/>
                <w:szCs w:val="22"/>
              </w:rPr>
              <w:t>001_Obsah_strojní</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275863">
              <w:rPr>
                <w:rFonts w:cs="Arial"/>
                <w:szCs w:val="22"/>
              </w:rPr>
              <w:t>00_RAZÍTKO_DESKY - VS 17. LISTOPADU</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r>
              <w:rPr>
                <w:rFonts w:eastAsiaTheme="minorHAnsi" w:cs="Arial"/>
                <w:color w:val="000000"/>
                <w:kern w:val="0"/>
                <w:lang w:eastAsia="en-US"/>
              </w:rPr>
              <w:t xml:space="preserve"> – Projekt RPD</w:t>
            </w:r>
          </w:p>
        </w:tc>
        <w:tc>
          <w:tcPr>
            <w:tcW w:w="2169" w:type="pct"/>
            <w:vAlign w:val="center"/>
          </w:tcPr>
          <w:p w:rsidR="0009426B" w:rsidRPr="001F7C85" w:rsidRDefault="0009426B" w:rsidP="0009426B">
            <w:pPr>
              <w:rPr>
                <w:rFonts w:cs="Arial"/>
                <w:szCs w:val="22"/>
              </w:rPr>
            </w:pPr>
            <w:r w:rsidRPr="00275863">
              <w:rPr>
                <w:rFonts w:cs="Arial"/>
                <w:szCs w:val="22"/>
              </w:rPr>
              <w:t>TZ_01_VS 17. LISTOPADU_ ETT</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4F77F5" w:rsidRDefault="0009426B" w:rsidP="0009426B">
            <w:pPr>
              <w:jc w:val="center"/>
            </w:pPr>
          </w:p>
        </w:tc>
        <w:tc>
          <w:tcPr>
            <w:tcW w:w="458" w:type="pct"/>
            <w:vAlign w:val="center"/>
          </w:tcPr>
          <w:p w:rsidR="0009426B" w:rsidRPr="004F77F5" w:rsidRDefault="0009426B" w:rsidP="0009426B">
            <w:proofErr w:type="gramStart"/>
            <w:r w:rsidRPr="004F77F5">
              <w:t>č.v.</w:t>
            </w:r>
            <w:proofErr w:type="gramEnd"/>
            <w:r w:rsidRPr="004F77F5">
              <w:t xml:space="preserve"> 01</w:t>
            </w:r>
          </w:p>
        </w:tc>
        <w:tc>
          <w:tcPr>
            <w:tcW w:w="1678" w:type="pct"/>
            <w:vAlign w:val="center"/>
          </w:tcPr>
          <w:p w:rsidR="0009426B" w:rsidRPr="004F77F5" w:rsidRDefault="0009426B" w:rsidP="0009426B">
            <w:r w:rsidRPr="004F77F5">
              <w:t>DISPOZICE – nový stav</w:t>
            </w:r>
          </w:p>
        </w:tc>
        <w:tc>
          <w:tcPr>
            <w:tcW w:w="2169" w:type="pct"/>
            <w:vAlign w:val="center"/>
          </w:tcPr>
          <w:p w:rsidR="0009426B" w:rsidRPr="004F77F5" w:rsidRDefault="0009426B" w:rsidP="0009426B">
            <w:r w:rsidRPr="004F77F5">
              <w:t>01_VS 17. LISTOPADU - DISPOZICE_NOVÝ STAV.pdf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4F77F5" w:rsidRDefault="0009426B" w:rsidP="0009426B">
            <w:pPr>
              <w:jc w:val="center"/>
            </w:pPr>
          </w:p>
        </w:tc>
        <w:tc>
          <w:tcPr>
            <w:tcW w:w="458" w:type="pct"/>
            <w:vAlign w:val="center"/>
          </w:tcPr>
          <w:p w:rsidR="0009426B" w:rsidRPr="004F77F5" w:rsidRDefault="0009426B" w:rsidP="0009426B">
            <w:proofErr w:type="gramStart"/>
            <w:r w:rsidRPr="004F77F5">
              <w:t>č.v.</w:t>
            </w:r>
            <w:proofErr w:type="gramEnd"/>
            <w:r w:rsidRPr="004F77F5">
              <w:t xml:space="preserve"> 02</w:t>
            </w:r>
          </w:p>
        </w:tc>
        <w:tc>
          <w:tcPr>
            <w:tcW w:w="1678" w:type="pct"/>
            <w:vAlign w:val="center"/>
          </w:tcPr>
          <w:p w:rsidR="0009426B" w:rsidRPr="004F77F5" w:rsidRDefault="0009426B" w:rsidP="0009426B">
            <w:r w:rsidRPr="004F77F5">
              <w:t>SCHÉMA - provizorium</w:t>
            </w:r>
          </w:p>
        </w:tc>
        <w:tc>
          <w:tcPr>
            <w:tcW w:w="2169" w:type="pct"/>
            <w:vAlign w:val="center"/>
          </w:tcPr>
          <w:p w:rsidR="0009426B" w:rsidRPr="004F77F5" w:rsidRDefault="0009426B" w:rsidP="0009426B">
            <w:r w:rsidRPr="004F77F5">
              <w:t>02_VS 17. LISTOPADU - SCHEMA –PROVIZRIUM.pdf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03.</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D.2.4.03</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PS_02</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02 – DPS - ETAPA 2</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DA63E1">
              <w:rPr>
                <w:rFonts w:cs="Arial"/>
                <w:szCs w:val="22"/>
              </w:rPr>
              <w:t>00_Obsah_PS0</w:t>
            </w:r>
            <w:r>
              <w:rPr>
                <w:rFonts w:cs="Arial"/>
                <w:szCs w:val="22"/>
              </w:rPr>
              <w:t>2.pdf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4225AD">
              <w:rPr>
                <w:rFonts w:cs="Arial"/>
                <w:szCs w:val="22"/>
              </w:rPr>
              <w:t>razitko_DPS_E2</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w:t>
            </w:r>
            <w:r>
              <w:rPr>
                <w:rFonts w:eastAsiaTheme="minorHAnsi" w:cs="Arial"/>
                <w:color w:val="000000"/>
                <w:kern w:val="0"/>
                <w:lang w:eastAsia="en-US"/>
              </w:rPr>
              <w:t>2</w:t>
            </w:r>
            <w:r w:rsidRPr="001F7C85">
              <w:rPr>
                <w:rFonts w:eastAsiaTheme="minorHAnsi" w:cs="Arial"/>
                <w:color w:val="000000"/>
                <w:kern w:val="0"/>
                <w:lang w:eastAsia="en-US"/>
              </w:rPr>
              <w:t xml:space="preserve"> T1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Přehledová tabulka odběrů</w:t>
            </w:r>
          </w:p>
        </w:tc>
        <w:tc>
          <w:tcPr>
            <w:tcW w:w="2169" w:type="pct"/>
            <w:vAlign w:val="center"/>
          </w:tcPr>
          <w:p w:rsidR="0009426B" w:rsidRPr="001F7C85" w:rsidRDefault="0009426B" w:rsidP="0009426B">
            <w:pPr>
              <w:rPr>
                <w:rFonts w:cs="Arial"/>
                <w:szCs w:val="22"/>
              </w:rPr>
            </w:pPr>
            <w:proofErr w:type="gramStart"/>
            <w:r w:rsidRPr="00E6097E">
              <w:rPr>
                <w:rFonts w:cs="Arial"/>
                <w:szCs w:val="22"/>
              </w:rPr>
              <w:t>D.2.4</w:t>
            </w:r>
            <w:proofErr w:type="gramEnd"/>
            <w:r w:rsidRPr="00E6097E">
              <w:rPr>
                <w:rFonts w:cs="Arial"/>
                <w:szCs w:val="22"/>
              </w:rPr>
              <w:t xml:space="preserve"> PS-02 T2- PŘEHLED.TAB.ODBĚRŮ</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w:t>
            </w:r>
            <w:r>
              <w:rPr>
                <w:rFonts w:eastAsiaTheme="minorHAnsi" w:cs="Arial"/>
                <w:color w:val="000000"/>
                <w:kern w:val="0"/>
                <w:lang w:eastAsia="en-US"/>
              </w:rPr>
              <w:t>2</w:t>
            </w:r>
            <w:r w:rsidRPr="001F7C85">
              <w:rPr>
                <w:rFonts w:eastAsiaTheme="minorHAnsi" w:cs="Arial"/>
                <w:color w:val="000000"/>
                <w:kern w:val="0"/>
                <w:lang w:eastAsia="en-US"/>
              </w:rPr>
              <w:t xml:space="preserve"> TZ</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proofErr w:type="gramStart"/>
            <w:r w:rsidRPr="00666CB2">
              <w:rPr>
                <w:rFonts w:cs="Arial"/>
                <w:szCs w:val="22"/>
              </w:rPr>
              <w:t>D.2.4</w:t>
            </w:r>
            <w:proofErr w:type="gramEnd"/>
            <w:r w:rsidRPr="00666CB2">
              <w:rPr>
                <w:rFonts w:cs="Arial"/>
                <w:szCs w:val="22"/>
              </w:rPr>
              <w:t xml:space="preserve"> PS-02 TZ_TECHNICKÁ ZPRÁVA</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FA17F0" w:rsidRDefault="0009426B" w:rsidP="0009426B">
            <w:pPr>
              <w:rPr>
                <w:rFonts w:cs="Arial"/>
                <w:szCs w:val="22"/>
                <w:highlight w:val="magenta"/>
              </w:rPr>
            </w:pP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01.</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1697_01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1710 – ETAPA 2, </w:t>
            </w:r>
            <w:r w:rsidRPr="006D413A">
              <w:br/>
              <w:t>PŮDORYS DPS</w:t>
            </w:r>
          </w:p>
        </w:tc>
        <w:tc>
          <w:tcPr>
            <w:tcW w:w="2169" w:type="pct"/>
            <w:vAlign w:val="center"/>
          </w:tcPr>
          <w:p w:rsidR="0009426B" w:rsidRPr="006D413A" w:rsidRDefault="0009426B" w:rsidP="0009426B">
            <w:r w:rsidRPr="006D413A">
              <w:t>1697_01_Půdorys_DPS.pdf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02.</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1697_02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1710 – ETAPA 2, </w:t>
            </w:r>
            <w:r w:rsidRPr="006D413A">
              <w:br/>
              <w:t>SCHÉMA KPS</w:t>
            </w:r>
          </w:p>
        </w:tc>
        <w:tc>
          <w:tcPr>
            <w:tcW w:w="2169" w:type="pct"/>
            <w:vAlign w:val="center"/>
          </w:tcPr>
          <w:p w:rsidR="0009426B" w:rsidRPr="006D413A" w:rsidRDefault="0009426B" w:rsidP="0009426B">
            <w:r w:rsidRPr="006D413A">
              <w:t>1697_02_Schema_KPS.pdf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03.</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1695_01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1695</w:t>
            </w:r>
            <w:r>
              <w:t xml:space="preserve"> </w:t>
            </w:r>
            <w:r w:rsidRPr="006D413A">
              <w:t xml:space="preserve">– ETAPA 2, </w:t>
            </w:r>
            <w:r w:rsidRPr="006D413A">
              <w:br/>
              <w:t>PŮDORYS DPS</w:t>
            </w:r>
          </w:p>
        </w:tc>
        <w:tc>
          <w:tcPr>
            <w:tcW w:w="2169" w:type="pct"/>
            <w:vAlign w:val="center"/>
          </w:tcPr>
          <w:p w:rsidR="0009426B" w:rsidRPr="006D413A" w:rsidRDefault="0009426B" w:rsidP="0009426B">
            <w:r w:rsidRPr="006D413A">
              <w:t>1695_01_Půdorys_DPS.pdf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lastRenderedPageBreak/>
              <w:t>04.</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1695_02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1695</w:t>
            </w:r>
            <w:r>
              <w:t xml:space="preserve"> </w:t>
            </w:r>
            <w:r w:rsidRPr="006D413A">
              <w:t xml:space="preserve">– ETAPA 2, </w:t>
            </w:r>
            <w:r w:rsidRPr="006D413A">
              <w:br/>
              <w:t>SCHÉMA KPS</w:t>
            </w:r>
          </w:p>
        </w:tc>
        <w:tc>
          <w:tcPr>
            <w:tcW w:w="2169" w:type="pct"/>
            <w:vAlign w:val="center"/>
          </w:tcPr>
          <w:p w:rsidR="0009426B" w:rsidRPr="006D413A" w:rsidRDefault="0009426B" w:rsidP="0009426B">
            <w:r w:rsidRPr="006D413A">
              <w:t>1695_02_Schéma_KPS.pdf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05.</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1724_01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1724</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1724</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06.</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1724_02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1724</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1724</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07.</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1230_01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1230</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1230</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08.</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1230_02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1230</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1230</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09.</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1504_01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1504</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1504</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10.</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1504_02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1504</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1504</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11.</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1677_01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1677</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1677</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12.</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1677_02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1677</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1677</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13.</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1674_01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1674</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1674</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14.</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1674_02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1674</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1674</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15.</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1556_01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1556</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1556</w:t>
            </w:r>
            <w:r w:rsidRPr="006D413A">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16.</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1556_02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1556</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1556</w:t>
            </w:r>
            <w:r w:rsidRPr="006D413A">
              <w:rPr>
                <w:rFonts w:cs="Arial"/>
                <w:szCs w:val="22"/>
              </w:rPr>
              <w:t>_02_Schéma_KPS.pdf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17.</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1663_</w:t>
            </w:r>
            <w:r w:rsidRPr="006D413A">
              <w:lastRenderedPageBreak/>
              <w:t>01</w:t>
            </w:r>
          </w:p>
        </w:tc>
        <w:tc>
          <w:tcPr>
            <w:tcW w:w="1678" w:type="pct"/>
            <w:vAlign w:val="center"/>
          </w:tcPr>
          <w:p w:rsidR="0009426B" w:rsidRPr="006D413A" w:rsidRDefault="0009426B" w:rsidP="0009426B">
            <w:r w:rsidRPr="006D413A">
              <w:lastRenderedPageBreak/>
              <w:t xml:space="preserve">DPS </w:t>
            </w:r>
            <w:proofErr w:type="gramStart"/>
            <w:r w:rsidRPr="006D413A">
              <w:t>č.p.</w:t>
            </w:r>
            <w:proofErr w:type="gramEnd"/>
            <w:r w:rsidRPr="006D413A">
              <w:t xml:space="preserve"> 1663</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1663</w:t>
            </w:r>
            <w:r w:rsidRPr="006D413A">
              <w:rPr>
                <w:rFonts w:cs="Arial"/>
                <w:szCs w:val="22"/>
              </w:rPr>
              <w:t>_01_Půdorys_DPS.pdf</w:t>
            </w:r>
          </w:p>
        </w:tc>
      </w:tr>
      <w:tr w:rsidR="0009426B" w:rsidRPr="00E61C78" w:rsidTr="0009426B">
        <w:trPr>
          <w:trHeight w:val="680"/>
        </w:trPr>
        <w:tc>
          <w:tcPr>
            <w:tcW w:w="294" w:type="pct"/>
            <w:vAlign w:val="center"/>
          </w:tcPr>
          <w:p w:rsidR="0009426B" w:rsidRPr="006D413A" w:rsidRDefault="0009426B" w:rsidP="0009426B">
            <w:pPr>
              <w:jc w:val="center"/>
              <w:rPr>
                <w:b/>
              </w:rPr>
            </w:pPr>
            <w:r w:rsidRPr="006D413A">
              <w:rPr>
                <w:b/>
              </w:rPr>
              <w:lastRenderedPageBreak/>
              <w:t>18.</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1663_02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1663</w:t>
            </w:r>
            <w:r>
              <w:t xml:space="preserve"> </w:t>
            </w:r>
            <w:r w:rsidRPr="006D413A">
              <w:t xml:space="preserve">– ETAPA 2, </w:t>
            </w:r>
            <w:r w:rsidRPr="006D413A">
              <w:br/>
              <w:t>SCHÉMA KPS</w:t>
            </w:r>
          </w:p>
        </w:tc>
        <w:tc>
          <w:tcPr>
            <w:tcW w:w="2169" w:type="pct"/>
            <w:vAlign w:val="center"/>
          </w:tcPr>
          <w:p w:rsidR="0009426B" w:rsidRPr="00E61C78" w:rsidRDefault="0009426B" w:rsidP="0009426B">
            <w:pPr>
              <w:rPr>
                <w:rFonts w:cs="Arial"/>
                <w:szCs w:val="22"/>
              </w:rPr>
            </w:pPr>
            <w:r w:rsidRPr="006D413A">
              <w:t>1663</w:t>
            </w:r>
            <w:r w:rsidRPr="006D413A">
              <w:rPr>
                <w:rFonts w:cs="Arial"/>
                <w:szCs w:val="22"/>
              </w:rPr>
              <w:t>_02_Schéma_KPS.pdf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19.</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2078_01</w:t>
            </w:r>
          </w:p>
        </w:tc>
        <w:tc>
          <w:tcPr>
            <w:tcW w:w="1678" w:type="pct"/>
            <w:vAlign w:val="center"/>
          </w:tcPr>
          <w:p w:rsidR="0009426B" w:rsidRDefault="0009426B" w:rsidP="0009426B">
            <w:r>
              <w:t xml:space="preserve">DPS </w:t>
            </w:r>
            <w:proofErr w:type="gramStart"/>
            <w:r>
              <w:t>č.p.</w:t>
            </w:r>
            <w:proofErr w:type="gramEnd"/>
            <w:r>
              <w:t xml:space="preserve"> 2078 – ETAPA 2, </w:t>
            </w:r>
            <w:r>
              <w:br/>
              <w:t>PŮDORYS DPS</w:t>
            </w:r>
          </w:p>
        </w:tc>
        <w:tc>
          <w:tcPr>
            <w:tcW w:w="2169" w:type="pct"/>
            <w:vAlign w:val="center"/>
          </w:tcPr>
          <w:p w:rsidR="0009426B" w:rsidRPr="00F01B62" w:rsidRDefault="0009426B" w:rsidP="0009426B">
            <w:pPr>
              <w:jc w:val="center"/>
              <w:rPr>
                <w:rFonts w:cs="Arial"/>
                <w:b/>
                <w:szCs w:val="22"/>
                <w:highlight w:val="yellow"/>
              </w:rPr>
            </w:pPr>
            <w:r w:rsidRPr="006D413A">
              <w:t>2</w:t>
            </w:r>
            <w:r>
              <w:t>078</w:t>
            </w:r>
            <w:r w:rsidRPr="006D413A">
              <w:rPr>
                <w:rFonts w:cs="Arial"/>
                <w:szCs w:val="22"/>
              </w:rPr>
              <w:t>_01_Půdorys</w:t>
            </w:r>
            <w:r>
              <w:rPr>
                <w:rFonts w:cs="Arial"/>
                <w:szCs w:val="22"/>
              </w:rPr>
              <w:t>_DPS</w:t>
            </w:r>
            <w:r w:rsidRPr="006D413A">
              <w:rPr>
                <w:rFonts w:cs="Arial"/>
                <w:szCs w:val="22"/>
              </w:rPr>
              <w:t>.pdf</w:t>
            </w:r>
          </w:p>
        </w:tc>
      </w:tr>
      <w:tr w:rsidR="0009426B" w:rsidRPr="00E61C78" w:rsidTr="0009426B">
        <w:trPr>
          <w:trHeight w:val="680"/>
        </w:trPr>
        <w:tc>
          <w:tcPr>
            <w:tcW w:w="294" w:type="pct"/>
            <w:vAlign w:val="center"/>
          </w:tcPr>
          <w:p w:rsidR="0009426B" w:rsidRPr="006D413A" w:rsidRDefault="0009426B" w:rsidP="0009426B">
            <w:pPr>
              <w:jc w:val="center"/>
              <w:rPr>
                <w:b/>
              </w:rPr>
            </w:pPr>
            <w:r w:rsidRPr="006D413A">
              <w:rPr>
                <w:b/>
              </w:rPr>
              <w:t>2</w:t>
            </w:r>
            <w:r>
              <w:rPr>
                <w:b/>
              </w:rPr>
              <w:t>0</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1453_01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1453</w:t>
            </w:r>
            <w:r>
              <w:t xml:space="preserve"> </w:t>
            </w:r>
            <w:r w:rsidRPr="006D413A">
              <w:t xml:space="preserve">– ETAPA 2, </w:t>
            </w:r>
            <w:r w:rsidRPr="006D413A">
              <w:br/>
              <w:t>PŮDORYS DPS</w:t>
            </w:r>
          </w:p>
        </w:tc>
        <w:tc>
          <w:tcPr>
            <w:tcW w:w="2169" w:type="pct"/>
            <w:vAlign w:val="center"/>
          </w:tcPr>
          <w:p w:rsidR="0009426B" w:rsidRPr="00722A32" w:rsidRDefault="0009426B" w:rsidP="0009426B">
            <w:pPr>
              <w:rPr>
                <w:rFonts w:cs="Arial"/>
                <w:szCs w:val="22"/>
              </w:rPr>
            </w:pPr>
            <w:r w:rsidRPr="00722A32">
              <w:t>1453</w:t>
            </w:r>
            <w:r w:rsidRPr="00722A32">
              <w:rPr>
                <w:rFonts w:cs="Arial"/>
                <w:szCs w:val="22"/>
              </w:rPr>
              <w:t>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2</w:t>
            </w:r>
            <w:r>
              <w:rPr>
                <w:b/>
              </w:rPr>
              <w:t>1</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2625_01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2625</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2625</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2</w:t>
            </w:r>
            <w:r>
              <w:rPr>
                <w:b/>
              </w:rPr>
              <w:t>2</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2625_02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2625</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2625</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2</w:t>
            </w:r>
            <w:r>
              <w:rPr>
                <w:b/>
              </w:rPr>
              <w:t>3</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1920_01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1920</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1920</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2</w:t>
            </w:r>
            <w:r>
              <w:rPr>
                <w:b/>
              </w:rPr>
              <w:t>4</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1920_02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1920</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1920</w:t>
            </w:r>
            <w:r w:rsidRPr="006D413A">
              <w:rPr>
                <w:rFonts w:cs="Arial"/>
                <w:szCs w:val="22"/>
              </w:rPr>
              <w:t>_02_Schéma.pdf</w:t>
            </w:r>
          </w:p>
        </w:tc>
      </w:tr>
      <w:tr w:rsidR="0009426B" w:rsidRPr="00E61C78" w:rsidTr="0009426B">
        <w:trPr>
          <w:trHeight w:val="680"/>
        </w:trPr>
        <w:tc>
          <w:tcPr>
            <w:tcW w:w="294" w:type="pct"/>
            <w:vAlign w:val="center"/>
          </w:tcPr>
          <w:p w:rsidR="0009426B" w:rsidRPr="006D413A" w:rsidRDefault="0009426B" w:rsidP="0009426B">
            <w:pPr>
              <w:jc w:val="center"/>
              <w:rPr>
                <w:b/>
              </w:rPr>
            </w:pPr>
            <w:r w:rsidRPr="006D413A">
              <w:rPr>
                <w:b/>
              </w:rPr>
              <w:t>2</w:t>
            </w:r>
            <w:r>
              <w:rPr>
                <w:b/>
              </w:rPr>
              <w:t>5</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ZSS_01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Z</w:t>
            </w:r>
            <w:r>
              <w:t>Z</w:t>
            </w:r>
            <w:r w:rsidRPr="006D413A">
              <w:t xml:space="preserve">S – ETAPA 2, </w:t>
            </w:r>
            <w:r w:rsidRPr="006D413A">
              <w:br/>
              <w:t>PŮDORYS DPS</w:t>
            </w:r>
          </w:p>
        </w:tc>
        <w:tc>
          <w:tcPr>
            <w:tcW w:w="2169" w:type="pct"/>
            <w:vAlign w:val="center"/>
          </w:tcPr>
          <w:p w:rsidR="0009426B" w:rsidRPr="00E61C78" w:rsidRDefault="0009426B" w:rsidP="0009426B">
            <w:pPr>
              <w:rPr>
                <w:rFonts w:cs="Arial"/>
                <w:szCs w:val="22"/>
              </w:rPr>
            </w:pPr>
            <w:r w:rsidRPr="006D413A">
              <w:t>Z</w:t>
            </w:r>
            <w:r>
              <w:t>Z</w:t>
            </w:r>
            <w:r w:rsidRPr="006D413A">
              <w:t>S</w:t>
            </w:r>
            <w:r w:rsidRPr="006D413A">
              <w:rPr>
                <w:rFonts w:cs="Arial"/>
                <w:szCs w:val="22"/>
              </w:rPr>
              <w:t xml:space="preserve"> _01_Půdorys_DPS.pdf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2</w:t>
            </w:r>
            <w:r>
              <w:rPr>
                <w:b/>
              </w:rPr>
              <w:t>6</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1956_01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1956</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1956</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27</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1956_02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1956</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1956</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28</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1958_01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1958</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1958</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29</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1958_02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1958</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1958</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0</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1973_01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1973</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1973</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lastRenderedPageBreak/>
              <w:t>3</w:t>
            </w:r>
            <w:r>
              <w:rPr>
                <w:b/>
              </w:rPr>
              <w:t>1</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1973_02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1973</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1973</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2</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1960_01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1960</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1960</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3</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1960_02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1960</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1960</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4</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2219_01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2219</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2219</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5</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2219_02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2219</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2219</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3</w:t>
            </w:r>
            <w:r>
              <w:rPr>
                <w:b/>
              </w:rPr>
              <w:t>6</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1969_01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1969</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1969</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37</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1969_02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1969</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1969</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38</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1970_01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1970</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1970</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39</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1970_02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1970</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1970</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0</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1971_01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1971</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1971</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1</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1971_02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1971</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1971</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2</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354_01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354</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354</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3</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354_02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354</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354</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4</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2178_</w:t>
            </w:r>
            <w:r w:rsidRPr="006D413A">
              <w:lastRenderedPageBreak/>
              <w:t>01</w:t>
            </w:r>
          </w:p>
        </w:tc>
        <w:tc>
          <w:tcPr>
            <w:tcW w:w="1678" w:type="pct"/>
            <w:vAlign w:val="center"/>
          </w:tcPr>
          <w:p w:rsidR="0009426B" w:rsidRPr="006D413A" w:rsidRDefault="0009426B" w:rsidP="0009426B">
            <w:r w:rsidRPr="006D413A">
              <w:lastRenderedPageBreak/>
              <w:t xml:space="preserve">DPS </w:t>
            </w:r>
            <w:proofErr w:type="gramStart"/>
            <w:r w:rsidRPr="006D413A">
              <w:t>č.p.</w:t>
            </w:r>
            <w:proofErr w:type="gramEnd"/>
            <w:r w:rsidRPr="006D413A">
              <w:t xml:space="preserve"> 2178</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2178</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lastRenderedPageBreak/>
              <w:t>4</w:t>
            </w:r>
            <w:r>
              <w:rPr>
                <w:b/>
              </w:rPr>
              <w:t>5</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2178_02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2178</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2178</w:t>
            </w:r>
            <w:r w:rsidRPr="006D413A">
              <w:rPr>
                <w:rFonts w:cs="Arial"/>
                <w:szCs w:val="22"/>
              </w:rPr>
              <w:t>_02_Schéma.pdf</w:t>
            </w:r>
          </w:p>
        </w:tc>
      </w:tr>
      <w:tr w:rsidR="0009426B" w:rsidRPr="006D413A" w:rsidTr="0009426B">
        <w:trPr>
          <w:trHeight w:val="680"/>
        </w:trPr>
        <w:tc>
          <w:tcPr>
            <w:tcW w:w="294" w:type="pct"/>
            <w:vAlign w:val="center"/>
          </w:tcPr>
          <w:p w:rsidR="0009426B" w:rsidRPr="006D413A" w:rsidRDefault="0009426B" w:rsidP="0009426B">
            <w:pPr>
              <w:jc w:val="center"/>
              <w:rPr>
                <w:b/>
              </w:rPr>
            </w:pPr>
            <w:r w:rsidRPr="006D413A">
              <w:rPr>
                <w:b/>
              </w:rPr>
              <w:t>4</w:t>
            </w:r>
            <w:r>
              <w:rPr>
                <w:b/>
              </w:rPr>
              <w:t>6</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2218_01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2218</w:t>
            </w:r>
            <w:r>
              <w:t xml:space="preserve"> </w:t>
            </w:r>
            <w:r w:rsidRPr="006D413A">
              <w:t xml:space="preserve">– ETAPA 2, </w:t>
            </w:r>
            <w:r w:rsidRPr="006D413A">
              <w:br/>
              <w:t>PŮDORYS DPS</w:t>
            </w:r>
          </w:p>
        </w:tc>
        <w:tc>
          <w:tcPr>
            <w:tcW w:w="2169" w:type="pct"/>
            <w:vAlign w:val="center"/>
          </w:tcPr>
          <w:p w:rsidR="0009426B" w:rsidRPr="006D413A" w:rsidRDefault="0009426B" w:rsidP="0009426B">
            <w:pPr>
              <w:rPr>
                <w:rFonts w:cs="Arial"/>
                <w:szCs w:val="22"/>
              </w:rPr>
            </w:pPr>
            <w:r w:rsidRPr="006D413A">
              <w:t>2218</w:t>
            </w:r>
            <w:r w:rsidRPr="006D413A">
              <w:rPr>
                <w:rFonts w:cs="Arial"/>
                <w:szCs w:val="22"/>
              </w:rPr>
              <w:t>_01_Půdorys.pdf</w:t>
            </w:r>
          </w:p>
        </w:tc>
      </w:tr>
      <w:tr w:rsidR="0009426B" w:rsidRPr="006D413A" w:rsidTr="0009426B">
        <w:trPr>
          <w:trHeight w:val="680"/>
        </w:trPr>
        <w:tc>
          <w:tcPr>
            <w:tcW w:w="294" w:type="pct"/>
            <w:vAlign w:val="center"/>
          </w:tcPr>
          <w:p w:rsidR="0009426B" w:rsidRPr="006D413A" w:rsidRDefault="0009426B" w:rsidP="0009426B">
            <w:pPr>
              <w:jc w:val="center"/>
              <w:rPr>
                <w:b/>
              </w:rPr>
            </w:pPr>
            <w:r>
              <w:rPr>
                <w:b/>
              </w:rPr>
              <w:t>47</w:t>
            </w:r>
            <w:r w:rsidRPr="006D413A">
              <w:rPr>
                <w:b/>
              </w:rPr>
              <w:t>.</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2218_02</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2218</w:t>
            </w:r>
            <w:r>
              <w:t xml:space="preserve"> </w:t>
            </w:r>
            <w:r w:rsidRPr="006D413A">
              <w:t xml:space="preserve">– ETAPA 2, </w:t>
            </w:r>
            <w:r w:rsidRPr="006D413A">
              <w:br/>
              <w:t>SCHÉMA KPS</w:t>
            </w:r>
          </w:p>
        </w:tc>
        <w:tc>
          <w:tcPr>
            <w:tcW w:w="2169" w:type="pct"/>
            <w:vAlign w:val="center"/>
          </w:tcPr>
          <w:p w:rsidR="0009426B" w:rsidRPr="006D413A" w:rsidRDefault="0009426B" w:rsidP="0009426B">
            <w:pPr>
              <w:rPr>
                <w:rFonts w:cs="Arial"/>
                <w:szCs w:val="22"/>
              </w:rPr>
            </w:pPr>
            <w:r w:rsidRPr="006D413A">
              <w:t>2218</w:t>
            </w:r>
            <w:r w:rsidRPr="006D413A">
              <w:rPr>
                <w:rFonts w:cs="Arial"/>
                <w:szCs w:val="22"/>
              </w:rPr>
              <w:t>_02_Schéma_KPS.pdf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04.</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D.2.4.04</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PS_02</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02 - VS ČAPKOVA</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8A0523">
              <w:rPr>
                <w:rFonts w:cs="Arial"/>
                <w:szCs w:val="22"/>
              </w:rPr>
              <w:t>001_Obsah_strojní</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8A0523">
              <w:rPr>
                <w:rFonts w:cs="Arial"/>
                <w:szCs w:val="22"/>
              </w:rPr>
              <w:t>00_RAZÍTKO_DESKY - VS ČAPKOVA RAZÍTKO</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r w:rsidRPr="008A0523">
              <w:rPr>
                <w:rFonts w:cs="Arial"/>
                <w:szCs w:val="22"/>
              </w:rPr>
              <w:t>TZ_01_VS ČAPKOVA_ ETT</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01</w:t>
            </w:r>
          </w:p>
        </w:tc>
        <w:tc>
          <w:tcPr>
            <w:tcW w:w="1678" w:type="pct"/>
            <w:vAlign w:val="center"/>
          </w:tcPr>
          <w:p w:rsidR="0009426B" w:rsidRPr="00EB4366" w:rsidRDefault="0009426B" w:rsidP="0009426B">
            <w:pPr>
              <w:ind w:left="-107" w:firstLine="107"/>
              <w:rPr>
                <w:rFonts w:cs="Arial"/>
                <w:szCs w:val="22"/>
              </w:rPr>
            </w:pPr>
            <w:r>
              <w:rPr>
                <w:rFonts w:cs="Arial"/>
                <w:szCs w:val="22"/>
              </w:rPr>
              <w:t xml:space="preserve">PS 02 - </w:t>
            </w:r>
            <w:r w:rsidRPr="00BF4226">
              <w:rPr>
                <w:rFonts w:cs="Arial"/>
                <w:szCs w:val="22"/>
              </w:rPr>
              <w:t xml:space="preserve">VS ČAPKOVA </w:t>
            </w:r>
            <w:r>
              <w:rPr>
                <w:rFonts w:cs="Arial"/>
                <w:szCs w:val="22"/>
              </w:rPr>
              <w:br/>
            </w:r>
            <w:r w:rsidRPr="00BF4226">
              <w:rPr>
                <w:rFonts w:cs="Arial"/>
                <w:szCs w:val="22"/>
              </w:rPr>
              <w:t xml:space="preserve"> SCHEMA - NOVÝ ST</w:t>
            </w:r>
          </w:p>
        </w:tc>
        <w:tc>
          <w:tcPr>
            <w:tcW w:w="2169" w:type="pct"/>
            <w:vAlign w:val="center"/>
          </w:tcPr>
          <w:p w:rsidR="0009426B" w:rsidRPr="00E61C78" w:rsidRDefault="0009426B" w:rsidP="0009426B">
            <w:pPr>
              <w:rPr>
                <w:rFonts w:cs="Arial"/>
                <w:szCs w:val="22"/>
              </w:rPr>
            </w:pPr>
            <w:r w:rsidRPr="00BF4226">
              <w:rPr>
                <w:rFonts w:cs="Arial"/>
                <w:szCs w:val="22"/>
              </w:rPr>
              <w:t>01_VS ČAPKOVA - SCHEMA - NOVÝ STAV</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02</w:t>
            </w:r>
          </w:p>
        </w:tc>
        <w:tc>
          <w:tcPr>
            <w:tcW w:w="1678" w:type="pct"/>
            <w:vAlign w:val="center"/>
          </w:tcPr>
          <w:p w:rsidR="0009426B" w:rsidRPr="001F7C85" w:rsidRDefault="0009426B" w:rsidP="0009426B">
            <w:pPr>
              <w:rPr>
                <w:highlight w:val="yellow"/>
              </w:rPr>
            </w:pPr>
            <w:r>
              <w:rPr>
                <w:rFonts w:cs="Arial"/>
                <w:szCs w:val="22"/>
              </w:rPr>
              <w:t xml:space="preserve">PS 02 - </w:t>
            </w:r>
            <w:r w:rsidRPr="00BF4226">
              <w:rPr>
                <w:rFonts w:cs="Arial"/>
                <w:szCs w:val="22"/>
              </w:rPr>
              <w:t xml:space="preserve">ČAPKOVA </w:t>
            </w:r>
            <w:r>
              <w:rPr>
                <w:rFonts w:cs="Arial"/>
                <w:szCs w:val="22"/>
              </w:rPr>
              <w:br/>
            </w:r>
            <w:r w:rsidRPr="00BF4226">
              <w:rPr>
                <w:rFonts w:cs="Arial"/>
                <w:szCs w:val="22"/>
              </w:rPr>
              <w:t>DISPOZICE - NOVÝ STAV</w:t>
            </w:r>
          </w:p>
        </w:tc>
        <w:tc>
          <w:tcPr>
            <w:tcW w:w="2169" w:type="pct"/>
            <w:vAlign w:val="center"/>
          </w:tcPr>
          <w:p w:rsidR="0009426B" w:rsidRPr="00E61C78" w:rsidRDefault="0009426B" w:rsidP="0009426B">
            <w:pPr>
              <w:rPr>
                <w:rFonts w:cs="Arial"/>
                <w:szCs w:val="22"/>
              </w:rPr>
            </w:pPr>
            <w:r w:rsidRPr="00BF4226">
              <w:rPr>
                <w:rFonts w:cs="Arial"/>
                <w:szCs w:val="22"/>
              </w:rPr>
              <w:t>02_VS ČAPKOVA - DISPOZICE - NOVÝ STAV</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05.</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D.2.4.05</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PS_02</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02 - VS JIH II</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C902E0">
              <w:rPr>
                <w:rFonts w:cs="Arial"/>
                <w:szCs w:val="22"/>
              </w:rPr>
              <w:t>001_Obsah_strojní</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C902E0">
              <w:rPr>
                <w:rFonts w:cs="Arial"/>
                <w:szCs w:val="22"/>
              </w:rPr>
              <w:t>00_RAZÍTKO_DESKY - VS JIH II</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lastRenderedPageBreak/>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r w:rsidRPr="00983771">
              <w:rPr>
                <w:rFonts w:cs="Arial"/>
                <w:szCs w:val="22"/>
              </w:rPr>
              <w:t>TZ_01_VS JIH II_ ETT</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01</w:t>
            </w:r>
          </w:p>
        </w:tc>
        <w:tc>
          <w:tcPr>
            <w:tcW w:w="1678" w:type="pct"/>
            <w:vAlign w:val="center"/>
          </w:tcPr>
          <w:p w:rsidR="0009426B" w:rsidRPr="00EB4366" w:rsidRDefault="0009426B" w:rsidP="0009426B">
            <w:pPr>
              <w:ind w:left="-107" w:firstLine="107"/>
              <w:rPr>
                <w:rFonts w:cs="Arial"/>
                <w:szCs w:val="22"/>
              </w:rPr>
            </w:pPr>
            <w:r>
              <w:rPr>
                <w:rFonts w:cs="Arial"/>
                <w:szCs w:val="22"/>
              </w:rPr>
              <w:t>PS 02 – JIH II</w:t>
            </w:r>
            <w:r w:rsidRPr="00BF4226">
              <w:rPr>
                <w:rFonts w:cs="Arial"/>
                <w:szCs w:val="22"/>
              </w:rPr>
              <w:t xml:space="preserve"> </w:t>
            </w:r>
            <w:r>
              <w:rPr>
                <w:rFonts w:cs="Arial"/>
                <w:szCs w:val="22"/>
              </w:rPr>
              <w:br/>
            </w:r>
            <w:r w:rsidRPr="00BF4226">
              <w:rPr>
                <w:rFonts w:cs="Arial"/>
                <w:szCs w:val="22"/>
              </w:rPr>
              <w:t xml:space="preserve"> SCHEMA - NOVÝ ST</w:t>
            </w:r>
            <w:r>
              <w:rPr>
                <w:rFonts w:cs="Arial"/>
                <w:szCs w:val="22"/>
              </w:rPr>
              <w:t>AV</w:t>
            </w:r>
          </w:p>
        </w:tc>
        <w:tc>
          <w:tcPr>
            <w:tcW w:w="2169" w:type="pct"/>
            <w:vAlign w:val="center"/>
          </w:tcPr>
          <w:p w:rsidR="0009426B" w:rsidRPr="00E61C78" w:rsidRDefault="0009426B" w:rsidP="0009426B">
            <w:pPr>
              <w:rPr>
                <w:rFonts w:cs="Arial"/>
                <w:szCs w:val="22"/>
              </w:rPr>
            </w:pPr>
            <w:r w:rsidRPr="004B6FA0">
              <w:rPr>
                <w:rFonts w:cs="Arial"/>
                <w:szCs w:val="22"/>
              </w:rPr>
              <w:t>01_VS JIH II - SCHEMA - NOVÝ STAV</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02</w:t>
            </w:r>
          </w:p>
        </w:tc>
        <w:tc>
          <w:tcPr>
            <w:tcW w:w="1678" w:type="pct"/>
            <w:vAlign w:val="center"/>
          </w:tcPr>
          <w:p w:rsidR="0009426B" w:rsidRPr="001F7C85" w:rsidRDefault="0009426B" w:rsidP="0009426B">
            <w:pPr>
              <w:rPr>
                <w:highlight w:val="yellow"/>
              </w:rPr>
            </w:pPr>
            <w:r>
              <w:rPr>
                <w:rFonts w:cs="Arial"/>
                <w:szCs w:val="22"/>
              </w:rPr>
              <w:t>PS 02 - JIH II</w:t>
            </w:r>
            <w:r>
              <w:rPr>
                <w:rFonts w:cs="Arial"/>
                <w:szCs w:val="22"/>
              </w:rPr>
              <w:br/>
            </w:r>
            <w:r w:rsidRPr="00BF4226">
              <w:rPr>
                <w:rFonts w:cs="Arial"/>
                <w:szCs w:val="22"/>
              </w:rPr>
              <w:t>DISPOZICE - NOVÝ STAV</w:t>
            </w:r>
          </w:p>
        </w:tc>
        <w:tc>
          <w:tcPr>
            <w:tcW w:w="2169" w:type="pct"/>
            <w:vAlign w:val="center"/>
          </w:tcPr>
          <w:p w:rsidR="0009426B" w:rsidRPr="00E61C78" w:rsidRDefault="0009426B" w:rsidP="0009426B">
            <w:pPr>
              <w:rPr>
                <w:rFonts w:cs="Arial"/>
                <w:szCs w:val="22"/>
              </w:rPr>
            </w:pPr>
            <w:r w:rsidRPr="004B6FA0">
              <w:rPr>
                <w:rFonts w:cs="Arial"/>
                <w:szCs w:val="22"/>
              </w:rPr>
              <w:t>02_VS JIH II - DISPOZICE - NOVÝ STAV</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06.</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D.2.4.06</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PS_03</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03 - DPS ETAPA 3</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8841AD">
              <w:rPr>
                <w:rFonts w:cs="Arial"/>
                <w:szCs w:val="22"/>
              </w:rPr>
              <w:t>00_Obsah_PS_03</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8841AD">
              <w:rPr>
                <w:rFonts w:cs="Arial"/>
                <w:szCs w:val="22"/>
              </w:rPr>
              <w:t>razitko_DPS_E3</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w:t>
            </w:r>
            <w:r>
              <w:rPr>
                <w:rFonts w:eastAsiaTheme="minorHAnsi" w:cs="Arial"/>
                <w:color w:val="000000"/>
                <w:kern w:val="0"/>
                <w:lang w:eastAsia="en-US"/>
              </w:rPr>
              <w:t>3</w:t>
            </w:r>
            <w:r w:rsidRPr="001F7C85">
              <w:rPr>
                <w:rFonts w:eastAsiaTheme="minorHAnsi" w:cs="Arial"/>
                <w:color w:val="000000"/>
                <w:kern w:val="0"/>
                <w:lang w:eastAsia="en-US"/>
              </w:rPr>
              <w:t xml:space="preserve"> </w:t>
            </w:r>
            <w:r>
              <w:rPr>
                <w:rFonts w:eastAsiaTheme="minorHAnsi" w:cs="Arial"/>
                <w:color w:val="000000"/>
                <w:kern w:val="0"/>
                <w:lang w:eastAsia="en-US"/>
              </w:rPr>
              <w:t xml:space="preserve"> </w:t>
            </w:r>
            <w:r w:rsidRPr="001F7C85">
              <w:rPr>
                <w:rFonts w:eastAsiaTheme="minorHAnsi" w:cs="Arial"/>
                <w:color w:val="000000"/>
                <w:kern w:val="0"/>
                <w:lang w:eastAsia="en-US"/>
              </w:rPr>
              <w:t>T1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Přehledová tabulka odběrů</w:t>
            </w:r>
          </w:p>
        </w:tc>
        <w:tc>
          <w:tcPr>
            <w:tcW w:w="2169" w:type="pct"/>
            <w:vAlign w:val="center"/>
          </w:tcPr>
          <w:p w:rsidR="0009426B" w:rsidRPr="001F7C85" w:rsidRDefault="0009426B" w:rsidP="0009426B">
            <w:pPr>
              <w:rPr>
                <w:rFonts w:cs="Arial"/>
                <w:szCs w:val="22"/>
              </w:rPr>
            </w:pPr>
            <w:proofErr w:type="gramStart"/>
            <w:r w:rsidRPr="002867D9">
              <w:rPr>
                <w:rFonts w:cs="Arial"/>
                <w:szCs w:val="22"/>
              </w:rPr>
              <w:t>D.2.4</w:t>
            </w:r>
            <w:proofErr w:type="gramEnd"/>
            <w:r w:rsidRPr="002867D9">
              <w:rPr>
                <w:rFonts w:cs="Arial"/>
                <w:szCs w:val="22"/>
              </w:rPr>
              <w:t xml:space="preserve"> PS-03 T3- PŘEHLED.TAB.ODBĚRŮ</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proofErr w:type="gramStart"/>
            <w:r w:rsidRPr="001F7C85">
              <w:rPr>
                <w:rFonts w:eastAsiaTheme="minorHAnsi" w:cs="Arial"/>
                <w:color w:val="000000"/>
                <w:kern w:val="0"/>
                <w:lang w:eastAsia="en-US"/>
              </w:rPr>
              <w:t>D.2.4</w:t>
            </w:r>
            <w:proofErr w:type="gramEnd"/>
            <w:r w:rsidRPr="001F7C85">
              <w:rPr>
                <w:rFonts w:eastAsiaTheme="minorHAnsi" w:cs="Arial"/>
                <w:color w:val="000000"/>
                <w:kern w:val="0"/>
                <w:lang w:eastAsia="en-US"/>
              </w:rPr>
              <w:t xml:space="preserve"> PS-0</w:t>
            </w:r>
            <w:r>
              <w:rPr>
                <w:rFonts w:eastAsiaTheme="minorHAnsi" w:cs="Arial"/>
                <w:color w:val="000000"/>
                <w:kern w:val="0"/>
                <w:lang w:eastAsia="en-US"/>
              </w:rPr>
              <w:t>3</w:t>
            </w:r>
            <w:r w:rsidRPr="001F7C85">
              <w:rPr>
                <w:rFonts w:eastAsiaTheme="minorHAnsi" w:cs="Arial"/>
                <w:color w:val="000000"/>
                <w:kern w:val="0"/>
                <w:lang w:eastAsia="en-US"/>
              </w:rPr>
              <w:t xml:space="preserve"> TZ</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proofErr w:type="gramStart"/>
            <w:r w:rsidRPr="000A0F00">
              <w:rPr>
                <w:rFonts w:cs="Arial"/>
                <w:szCs w:val="22"/>
              </w:rPr>
              <w:t>D.2.4</w:t>
            </w:r>
            <w:proofErr w:type="gramEnd"/>
            <w:r w:rsidRPr="000A0F00">
              <w:rPr>
                <w:rFonts w:cs="Arial"/>
                <w:szCs w:val="22"/>
              </w:rPr>
              <w:t xml:space="preserve"> PS-03 TZ_TECHNICKÁ ZPRÁVA</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01.</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1985_01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1985, 1986,2031,2033 – ETAPA 3, </w:t>
            </w:r>
            <w:r w:rsidRPr="00432EE2">
              <w:br/>
              <w:t>PŮDORYS DPS</w:t>
            </w:r>
          </w:p>
        </w:tc>
        <w:tc>
          <w:tcPr>
            <w:tcW w:w="2169" w:type="pct"/>
            <w:vAlign w:val="center"/>
          </w:tcPr>
          <w:p w:rsidR="0009426B" w:rsidRPr="00432EE2" w:rsidRDefault="0009426B" w:rsidP="0009426B">
            <w:r w:rsidRPr="00432EE2">
              <w:t>1985,1986,2031,2033_01_Půdorys.pdf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02.</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1985_02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1985, 1986,2031,2033 – ETAPA 3, </w:t>
            </w:r>
            <w:r w:rsidRPr="00432EE2">
              <w:br/>
              <w:t>SCHÉMA KPS</w:t>
            </w:r>
          </w:p>
        </w:tc>
        <w:tc>
          <w:tcPr>
            <w:tcW w:w="2169" w:type="pct"/>
            <w:vAlign w:val="center"/>
          </w:tcPr>
          <w:p w:rsidR="0009426B" w:rsidRPr="00432EE2" w:rsidRDefault="0009426B" w:rsidP="0009426B">
            <w:r w:rsidRPr="00432EE2">
              <w:t>1985,1986,2031,2033_02_Schéma.pdf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03.</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2228_01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2228 – ETAPA 3, </w:t>
            </w:r>
            <w:r w:rsidRPr="00432EE2">
              <w:br/>
              <w:t>PŮDORYS DPS</w:t>
            </w:r>
          </w:p>
        </w:tc>
        <w:tc>
          <w:tcPr>
            <w:tcW w:w="2169" w:type="pct"/>
            <w:vAlign w:val="center"/>
          </w:tcPr>
          <w:p w:rsidR="0009426B" w:rsidRPr="00432EE2" w:rsidRDefault="0009426B" w:rsidP="0009426B">
            <w:r w:rsidRPr="00432EE2">
              <w:t>2228_01_Půdorys.pdf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04.</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2228_02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2228 – ETAPA 3, </w:t>
            </w:r>
            <w:r w:rsidRPr="00432EE2">
              <w:br/>
              <w:t>SCHÉMA KPS</w:t>
            </w:r>
          </w:p>
        </w:tc>
        <w:tc>
          <w:tcPr>
            <w:tcW w:w="2169" w:type="pct"/>
            <w:vAlign w:val="center"/>
          </w:tcPr>
          <w:p w:rsidR="0009426B" w:rsidRPr="00432EE2" w:rsidRDefault="0009426B" w:rsidP="0009426B">
            <w:r w:rsidRPr="00432EE2">
              <w:t>2228_02_Schéma.pdf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lastRenderedPageBreak/>
              <w:t>05.</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2298_01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2298 – ETAPA 3, </w:t>
            </w:r>
            <w:r w:rsidRPr="00432EE2">
              <w:br/>
              <w:t>PŮDORYS DPS</w:t>
            </w:r>
          </w:p>
        </w:tc>
        <w:tc>
          <w:tcPr>
            <w:tcW w:w="2169" w:type="pct"/>
            <w:vAlign w:val="center"/>
          </w:tcPr>
          <w:p w:rsidR="0009426B" w:rsidRPr="00432EE2" w:rsidRDefault="0009426B" w:rsidP="0009426B">
            <w:pPr>
              <w:rPr>
                <w:rFonts w:cs="Arial"/>
                <w:szCs w:val="22"/>
              </w:rPr>
            </w:pPr>
            <w:r w:rsidRPr="00432EE2">
              <w:t>2298</w:t>
            </w:r>
            <w:r w:rsidRPr="00432EE2">
              <w:rPr>
                <w:rFonts w:cs="Arial"/>
                <w:szCs w:val="22"/>
              </w:rPr>
              <w:t>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06.</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2298_02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2298 – ETAPA 3, </w:t>
            </w:r>
            <w:r w:rsidRPr="00432EE2">
              <w:br/>
              <w:t>SCHÉMA KPS</w:t>
            </w:r>
          </w:p>
        </w:tc>
        <w:tc>
          <w:tcPr>
            <w:tcW w:w="2169" w:type="pct"/>
            <w:vAlign w:val="center"/>
          </w:tcPr>
          <w:p w:rsidR="0009426B" w:rsidRPr="00432EE2" w:rsidRDefault="0009426B" w:rsidP="0009426B">
            <w:pPr>
              <w:rPr>
                <w:rFonts w:cs="Arial"/>
                <w:szCs w:val="22"/>
              </w:rPr>
            </w:pPr>
            <w:r w:rsidRPr="00432EE2">
              <w:t>2298</w:t>
            </w:r>
            <w:r w:rsidRPr="00432EE2">
              <w:rPr>
                <w:rFonts w:cs="Arial"/>
                <w:szCs w:val="22"/>
              </w:rPr>
              <w:t>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07.</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2299_01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2299 – ETAPA 3, </w:t>
            </w:r>
            <w:r w:rsidRPr="00432EE2">
              <w:br/>
              <w:t>PŮDORYS DPS</w:t>
            </w:r>
          </w:p>
        </w:tc>
        <w:tc>
          <w:tcPr>
            <w:tcW w:w="2169" w:type="pct"/>
            <w:vAlign w:val="center"/>
          </w:tcPr>
          <w:p w:rsidR="0009426B" w:rsidRPr="00432EE2" w:rsidRDefault="0009426B" w:rsidP="0009426B">
            <w:pPr>
              <w:rPr>
                <w:rFonts w:cs="Arial"/>
                <w:szCs w:val="22"/>
              </w:rPr>
            </w:pPr>
            <w:r w:rsidRPr="00432EE2">
              <w:t>2299</w:t>
            </w:r>
            <w:r w:rsidRPr="00432EE2">
              <w:rPr>
                <w:rFonts w:cs="Arial"/>
                <w:szCs w:val="22"/>
              </w:rPr>
              <w:t>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08.</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2299_02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2299– ETAPA 3, </w:t>
            </w:r>
            <w:r w:rsidRPr="00432EE2">
              <w:br/>
              <w:t>SCHÉMA KPS</w:t>
            </w:r>
          </w:p>
        </w:tc>
        <w:tc>
          <w:tcPr>
            <w:tcW w:w="2169" w:type="pct"/>
            <w:vAlign w:val="center"/>
          </w:tcPr>
          <w:p w:rsidR="0009426B" w:rsidRPr="00432EE2" w:rsidRDefault="0009426B" w:rsidP="0009426B">
            <w:pPr>
              <w:rPr>
                <w:rFonts w:cs="Arial"/>
                <w:szCs w:val="22"/>
              </w:rPr>
            </w:pPr>
            <w:r w:rsidRPr="00432EE2">
              <w:t>2299</w:t>
            </w:r>
            <w:r w:rsidRPr="00432EE2">
              <w:rPr>
                <w:rFonts w:cs="Arial"/>
                <w:szCs w:val="22"/>
              </w:rPr>
              <w:t>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09.</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1940_01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1504 – ETAPA 3, </w:t>
            </w:r>
            <w:r w:rsidRPr="00432EE2">
              <w:br/>
              <w:t>PŮDORYS DPS</w:t>
            </w:r>
          </w:p>
        </w:tc>
        <w:tc>
          <w:tcPr>
            <w:tcW w:w="2169" w:type="pct"/>
            <w:vAlign w:val="center"/>
          </w:tcPr>
          <w:p w:rsidR="0009426B" w:rsidRPr="00432EE2" w:rsidRDefault="0009426B" w:rsidP="0009426B">
            <w:pPr>
              <w:rPr>
                <w:rFonts w:cs="Arial"/>
                <w:szCs w:val="22"/>
              </w:rPr>
            </w:pPr>
            <w:r w:rsidRPr="00432EE2">
              <w:t>1940</w:t>
            </w:r>
            <w:r w:rsidRPr="00432EE2">
              <w:rPr>
                <w:rFonts w:cs="Arial"/>
                <w:szCs w:val="22"/>
              </w:rPr>
              <w:t>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10.</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1940_02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1504 – ETAPA 3, </w:t>
            </w:r>
            <w:r w:rsidRPr="00432EE2">
              <w:br/>
              <w:t>SCHÉMA KPS</w:t>
            </w:r>
          </w:p>
        </w:tc>
        <w:tc>
          <w:tcPr>
            <w:tcW w:w="2169" w:type="pct"/>
            <w:vAlign w:val="center"/>
          </w:tcPr>
          <w:p w:rsidR="0009426B" w:rsidRPr="00432EE2" w:rsidRDefault="0009426B" w:rsidP="0009426B">
            <w:pPr>
              <w:rPr>
                <w:rFonts w:cs="Arial"/>
                <w:szCs w:val="22"/>
              </w:rPr>
            </w:pPr>
            <w:r w:rsidRPr="00432EE2">
              <w:t>1940</w:t>
            </w:r>
            <w:r w:rsidRPr="00432EE2">
              <w:rPr>
                <w:rFonts w:cs="Arial"/>
                <w:szCs w:val="22"/>
              </w:rPr>
              <w:t>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11.</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2070_01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2070 – ETAPA 3, </w:t>
            </w:r>
            <w:r w:rsidRPr="00432EE2">
              <w:br/>
              <w:t>PŮDORYS DPS</w:t>
            </w:r>
          </w:p>
        </w:tc>
        <w:tc>
          <w:tcPr>
            <w:tcW w:w="2169" w:type="pct"/>
            <w:vAlign w:val="center"/>
          </w:tcPr>
          <w:p w:rsidR="0009426B" w:rsidRPr="00432EE2" w:rsidRDefault="0009426B" w:rsidP="0009426B">
            <w:pPr>
              <w:rPr>
                <w:rFonts w:cs="Arial"/>
                <w:szCs w:val="22"/>
              </w:rPr>
            </w:pPr>
            <w:r w:rsidRPr="00432EE2">
              <w:t>2070</w:t>
            </w:r>
            <w:r w:rsidRPr="00432EE2">
              <w:rPr>
                <w:rFonts w:cs="Arial"/>
                <w:szCs w:val="22"/>
              </w:rPr>
              <w:t>_01_Půdorys.pdf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12.</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2070_02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2070 – ETAPA 3, </w:t>
            </w:r>
            <w:r w:rsidRPr="00432EE2">
              <w:br/>
              <w:t>SCHÉMA KPS</w:t>
            </w:r>
          </w:p>
        </w:tc>
        <w:tc>
          <w:tcPr>
            <w:tcW w:w="2169" w:type="pct"/>
            <w:vAlign w:val="center"/>
          </w:tcPr>
          <w:p w:rsidR="0009426B" w:rsidRPr="00432EE2" w:rsidRDefault="0009426B" w:rsidP="0009426B">
            <w:pPr>
              <w:rPr>
                <w:rFonts w:cs="Arial"/>
                <w:szCs w:val="22"/>
              </w:rPr>
            </w:pPr>
            <w:r w:rsidRPr="00432EE2">
              <w:t>2070</w:t>
            </w:r>
            <w:r w:rsidRPr="00432EE2">
              <w:rPr>
                <w:rFonts w:cs="Arial"/>
                <w:szCs w:val="22"/>
              </w:rPr>
              <w:t>_02_Schéma.pdf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13.</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2225_01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2225 – ETAPA 3, </w:t>
            </w:r>
            <w:r w:rsidRPr="00432EE2">
              <w:br/>
              <w:t>PŮDORYS DPS</w:t>
            </w:r>
          </w:p>
        </w:tc>
        <w:tc>
          <w:tcPr>
            <w:tcW w:w="2169" w:type="pct"/>
            <w:vAlign w:val="center"/>
          </w:tcPr>
          <w:p w:rsidR="0009426B" w:rsidRPr="00432EE2" w:rsidRDefault="0009426B" w:rsidP="0009426B">
            <w:pPr>
              <w:rPr>
                <w:rFonts w:cs="Arial"/>
                <w:szCs w:val="22"/>
              </w:rPr>
            </w:pPr>
            <w:r w:rsidRPr="00432EE2">
              <w:t>2225</w:t>
            </w:r>
            <w:r w:rsidRPr="00432EE2">
              <w:rPr>
                <w:rFonts w:cs="Arial"/>
                <w:szCs w:val="22"/>
              </w:rPr>
              <w:t>_01_Půdorys_DPS.pdf</w:t>
            </w:r>
          </w:p>
        </w:tc>
      </w:tr>
      <w:tr w:rsidR="0009426B" w:rsidRPr="00E61C78" w:rsidTr="0009426B">
        <w:trPr>
          <w:trHeight w:val="680"/>
        </w:trPr>
        <w:tc>
          <w:tcPr>
            <w:tcW w:w="294" w:type="pct"/>
            <w:vAlign w:val="center"/>
          </w:tcPr>
          <w:p w:rsidR="0009426B" w:rsidRPr="00432EE2" w:rsidRDefault="0009426B" w:rsidP="0009426B">
            <w:pPr>
              <w:jc w:val="center"/>
              <w:rPr>
                <w:b/>
              </w:rPr>
            </w:pPr>
            <w:r w:rsidRPr="00432EE2">
              <w:rPr>
                <w:b/>
              </w:rPr>
              <w:t>14.</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2225_02</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2225 – ETAPA 3, </w:t>
            </w:r>
            <w:r w:rsidRPr="00432EE2">
              <w:br/>
              <w:t>SCHÉMA KPS</w:t>
            </w:r>
          </w:p>
        </w:tc>
        <w:tc>
          <w:tcPr>
            <w:tcW w:w="2169" w:type="pct"/>
            <w:vAlign w:val="center"/>
          </w:tcPr>
          <w:p w:rsidR="0009426B" w:rsidRPr="006D413A" w:rsidRDefault="0009426B" w:rsidP="0009426B">
            <w:pPr>
              <w:rPr>
                <w:rFonts w:cs="Arial"/>
                <w:szCs w:val="22"/>
              </w:rPr>
            </w:pPr>
            <w:r w:rsidRPr="00432EE2">
              <w:t>2225</w:t>
            </w:r>
            <w:r w:rsidRPr="00432EE2">
              <w:rPr>
                <w:rFonts w:cs="Arial"/>
                <w:szCs w:val="22"/>
              </w:rPr>
              <w:t>_02_Schéma_KPS.pdf</w:t>
            </w:r>
          </w:p>
        </w:tc>
      </w:tr>
      <w:tr w:rsidR="0009426B" w:rsidRPr="00E61C78" w:rsidTr="0009426B">
        <w:trPr>
          <w:trHeight w:val="680"/>
        </w:trPr>
        <w:tc>
          <w:tcPr>
            <w:tcW w:w="294" w:type="pct"/>
            <w:vAlign w:val="center"/>
          </w:tcPr>
          <w:p w:rsidR="0009426B" w:rsidRPr="006D413A" w:rsidRDefault="0009426B" w:rsidP="0009426B">
            <w:pPr>
              <w:jc w:val="center"/>
              <w:rPr>
                <w:b/>
              </w:rPr>
            </w:pPr>
            <w:r w:rsidRPr="006D413A">
              <w:rPr>
                <w:b/>
              </w:rPr>
              <w:t>15.</w:t>
            </w:r>
          </w:p>
        </w:tc>
        <w:tc>
          <w:tcPr>
            <w:tcW w:w="400" w:type="pct"/>
            <w:vAlign w:val="center"/>
          </w:tcPr>
          <w:p w:rsidR="0009426B" w:rsidRPr="006D413A" w:rsidRDefault="0009426B" w:rsidP="0009426B">
            <w:pPr>
              <w:jc w:val="center"/>
              <w:rPr>
                <w:b/>
              </w:rPr>
            </w:pPr>
          </w:p>
        </w:tc>
        <w:tc>
          <w:tcPr>
            <w:tcW w:w="458" w:type="pct"/>
            <w:vAlign w:val="center"/>
          </w:tcPr>
          <w:p w:rsidR="0009426B" w:rsidRPr="006D413A" w:rsidRDefault="0009426B" w:rsidP="0009426B">
            <w:proofErr w:type="gramStart"/>
            <w:r w:rsidRPr="006D413A">
              <w:t>č.v.</w:t>
            </w:r>
            <w:proofErr w:type="gramEnd"/>
            <w:r w:rsidRPr="006D413A">
              <w:t xml:space="preserve"> </w:t>
            </w:r>
            <w:r>
              <w:t>2440</w:t>
            </w:r>
            <w:r w:rsidRPr="006D413A">
              <w:t>_01</w:t>
            </w:r>
          </w:p>
        </w:tc>
        <w:tc>
          <w:tcPr>
            <w:tcW w:w="1678" w:type="pct"/>
            <w:vAlign w:val="center"/>
          </w:tcPr>
          <w:p w:rsidR="0009426B" w:rsidRPr="006D413A" w:rsidRDefault="0009426B" w:rsidP="0009426B">
            <w:r w:rsidRPr="006D413A">
              <w:t xml:space="preserve">DPS </w:t>
            </w:r>
            <w:proofErr w:type="gramStart"/>
            <w:r w:rsidRPr="006D413A">
              <w:t>č.p.</w:t>
            </w:r>
            <w:proofErr w:type="gramEnd"/>
            <w:r w:rsidRPr="006D413A">
              <w:t xml:space="preserve"> </w:t>
            </w:r>
            <w:r>
              <w:t xml:space="preserve">2440 </w:t>
            </w:r>
            <w:r w:rsidRPr="006D413A">
              <w:t xml:space="preserve">– ETAPA </w:t>
            </w:r>
            <w:r>
              <w:t>3</w:t>
            </w:r>
            <w:r w:rsidRPr="006D413A">
              <w:t xml:space="preserve">, </w:t>
            </w:r>
            <w:r w:rsidRPr="006D413A">
              <w:br/>
              <w:t>PŮDORYS DPS</w:t>
            </w:r>
          </w:p>
        </w:tc>
        <w:tc>
          <w:tcPr>
            <w:tcW w:w="2169" w:type="pct"/>
            <w:vAlign w:val="center"/>
          </w:tcPr>
          <w:p w:rsidR="0009426B" w:rsidRPr="006D413A" w:rsidRDefault="0009426B" w:rsidP="0009426B">
            <w:pPr>
              <w:rPr>
                <w:rFonts w:cs="Arial"/>
                <w:szCs w:val="22"/>
              </w:rPr>
            </w:pPr>
            <w:r>
              <w:t>2440</w:t>
            </w:r>
            <w:r w:rsidRPr="006D413A">
              <w:rPr>
                <w:rFonts w:cs="Arial"/>
                <w:szCs w:val="22"/>
              </w:rPr>
              <w:t>_01_Půdorys_DPS.pdf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w:t>
            </w:r>
            <w:r>
              <w:rPr>
                <w:b/>
              </w:rPr>
              <w:t>6</w:t>
            </w:r>
            <w:r w:rsidRPr="00432EE2">
              <w:rPr>
                <w:b/>
              </w:rPr>
              <w:t>.</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723_01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723 – ETAPA 3, </w:t>
            </w:r>
            <w:r w:rsidRPr="00432EE2">
              <w:br/>
              <w:t>PŮDORYS DPS</w:t>
            </w:r>
          </w:p>
        </w:tc>
        <w:tc>
          <w:tcPr>
            <w:tcW w:w="2169" w:type="pct"/>
            <w:vAlign w:val="center"/>
          </w:tcPr>
          <w:p w:rsidR="0009426B" w:rsidRPr="00432EE2" w:rsidRDefault="0009426B" w:rsidP="0009426B">
            <w:pPr>
              <w:rPr>
                <w:rFonts w:cs="Arial"/>
                <w:szCs w:val="22"/>
              </w:rPr>
            </w:pPr>
            <w:r w:rsidRPr="00432EE2">
              <w:t>723</w:t>
            </w:r>
            <w:r w:rsidRPr="00432EE2">
              <w:rPr>
                <w:rFonts w:cs="Arial"/>
                <w:szCs w:val="22"/>
              </w:rPr>
              <w:t>_01_Půdorys_DPS.pdf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w:t>
            </w:r>
            <w:r>
              <w:rPr>
                <w:b/>
              </w:rPr>
              <w:t>7</w:t>
            </w:r>
            <w:r w:rsidRPr="00432EE2">
              <w:rPr>
                <w:b/>
              </w:rPr>
              <w:t>.</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DD_01</w:t>
            </w:r>
          </w:p>
        </w:tc>
        <w:tc>
          <w:tcPr>
            <w:tcW w:w="1678" w:type="pct"/>
            <w:vAlign w:val="center"/>
          </w:tcPr>
          <w:p w:rsidR="0009426B" w:rsidRPr="00432EE2" w:rsidRDefault="0009426B" w:rsidP="0009426B">
            <w:r w:rsidRPr="00432EE2">
              <w:t xml:space="preserve">DPS Domov </w:t>
            </w:r>
            <w:proofErr w:type="gramStart"/>
            <w:r w:rsidRPr="00432EE2">
              <w:t>důchodců  – ETAPA</w:t>
            </w:r>
            <w:proofErr w:type="gramEnd"/>
            <w:r w:rsidRPr="00432EE2">
              <w:t xml:space="preserve"> 3, </w:t>
            </w:r>
            <w:r w:rsidRPr="00432EE2">
              <w:br/>
              <w:t>PŮDORYS DPS</w:t>
            </w:r>
          </w:p>
        </w:tc>
        <w:tc>
          <w:tcPr>
            <w:tcW w:w="2169" w:type="pct"/>
            <w:vAlign w:val="center"/>
          </w:tcPr>
          <w:p w:rsidR="0009426B" w:rsidRPr="00432EE2" w:rsidRDefault="0009426B" w:rsidP="0009426B">
            <w:pPr>
              <w:rPr>
                <w:rFonts w:cs="Arial"/>
                <w:szCs w:val="22"/>
              </w:rPr>
            </w:pPr>
            <w:r w:rsidRPr="00432EE2">
              <w:t>DD_01_Půdorys</w:t>
            </w:r>
            <w:r w:rsidRPr="00432EE2">
              <w:rPr>
                <w:rFonts w:cs="Arial"/>
                <w:szCs w:val="22"/>
              </w:rPr>
              <w:t>.pdf</w:t>
            </w:r>
          </w:p>
        </w:tc>
      </w:tr>
      <w:tr w:rsidR="0009426B" w:rsidRPr="00432EE2" w:rsidTr="0009426B">
        <w:trPr>
          <w:trHeight w:val="680"/>
        </w:trPr>
        <w:tc>
          <w:tcPr>
            <w:tcW w:w="294" w:type="pct"/>
            <w:vAlign w:val="center"/>
          </w:tcPr>
          <w:p w:rsidR="0009426B" w:rsidRPr="00432EE2" w:rsidRDefault="0009426B" w:rsidP="0009426B">
            <w:pPr>
              <w:jc w:val="center"/>
              <w:rPr>
                <w:b/>
              </w:rPr>
            </w:pPr>
            <w:r w:rsidRPr="00432EE2">
              <w:rPr>
                <w:b/>
              </w:rPr>
              <w:t>1</w:t>
            </w:r>
            <w:r>
              <w:rPr>
                <w:b/>
              </w:rPr>
              <w:t>8</w:t>
            </w:r>
            <w:r w:rsidRPr="00432EE2">
              <w:rPr>
                <w:b/>
              </w:rPr>
              <w:t>.</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HEMO</w:t>
            </w:r>
            <w:r w:rsidRPr="00432EE2">
              <w:lastRenderedPageBreak/>
              <w:t>_01</w:t>
            </w:r>
          </w:p>
        </w:tc>
        <w:tc>
          <w:tcPr>
            <w:tcW w:w="1678" w:type="pct"/>
            <w:vAlign w:val="center"/>
          </w:tcPr>
          <w:p w:rsidR="0009426B" w:rsidRPr="00432EE2" w:rsidRDefault="0009426B" w:rsidP="0009426B">
            <w:r w:rsidRPr="00432EE2">
              <w:lastRenderedPageBreak/>
              <w:t xml:space="preserve">DPS </w:t>
            </w:r>
            <w:proofErr w:type="gramStart"/>
            <w:r w:rsidRPr="00432EE2">
              <w:t>č.p.</w:t>
            </w:r>
            <w:proofErr w:type="gramEnd"/>
            <w:r w:rsidRPr="00432EE2">
              <w:t xml:space="preserve"> 2078 – ETAPA 3, </w:t>
            </w:r>
            <w:r w:rsidRPr="00432EE2">
              <w:br/>
              <w:t>PŮDORYS DPS</w:t>
            </w:r>
          </w:p>
        </w:tc>
        <w:tc>
          <w:tcPr>
            <w:tcW w:w="2169" w:type="pct"/>
            <w:vAlign w:val="center"/>
          </w:tcPr>
          <w:p w:rsidR="0009426B" w:rsidRPr="00432EE2" w:rsidRDefault="0009426B" w:rsidP="0009426B">
            <w:pPr>
              <w:rPr>
                <w:rFonts w:cs="Arial"/>
                <w:szCs w:val="22"/>
              </w:rPr>
            </w:pPr>
            <w:r w:rsidRPr="00432EE2">
              <w:t>HEMO_01_Půdorys</w:t>
            </w:r>
            <w:r w:rsidRPr="00432EE2">
              <w:rPr>
                <w:rFonts w:cs="Arial"/>
                <w:szCs w:val="22"/>
              </w:rPr>
              <w:t>.pdf</w:t>
            </w:r>
          </w:p>
        </w:tc>
      </w:tr>
      <w:tr w:rsidR="0009426B" w:rsidRPr="00432EE2" w:rsidTr="0009426B">
        <w:trPr>
          <w:trHeight w:val="680"/>
        </w:trPr>
        <w:tc>
          <w:tcPr>
            <w:tcW w:w="294" w:type="pct"/>
            <w:vAlign w:val="center"/>
          </w:tcPr>
          <w:p w:rsidR="0009426B" w:rsidRPr="00432EE2" w:rsidRDefault="0009426B" w:rsidP="0009426B">
            <w:pPr>
              <w:jc w:val="center"/>
              <w:rPr>
                <w:b/>
              </w:rPr>
            </w:pPr>
            <w:r>
              <w:rPr>
                <w:b/>
              </w:rPr>
              <w:lastRenderedPageBreak/>
              <w:t>19</w:t>
            </w:r>
            <w:r w:rsidRPr="00432EE2">
              <w:rPr>
                <w:b/>
              </w:rPr>
              <w:t>.</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402_01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402 – ETAPA 3, </w:t>
            </w:r>
            <w:r w:rsidRPr="00432EE2">
              <w:br/>
              <w:t>PŮDORYS DPS</w:t>
            </w:r>
          </w:p>
        </w:tc>
        <w:tc>
          <w:tcPr>
            <w:tcW w:w="2169" w:type="pct"/>
            <w:vAlign w:val="center"/>
          </w:tcPr>
          <w:p w:rsidR="0009426B" w:rsidRPr="00432EE2" w:rsidRDefault="0009426B" w:rsidP="0009426B">
            <w:pPr>
              <w:rPr>
                <w:rFonts w:cs="Arial"/>
                <w:szCs w:val="22"/>
              </w:rPr>
            </w:pPr>
            <w:r w:rsidRPr="00432EE2">
              <w:t>402_01_Půdorys</w:t>
            </w:r>
            <w:r w:rsidRPr="00432EE2">
              <w:rPr>
                <w:rFonts w:cs="Arial"/>
                <w:szCs w:val="22"/>
              </w:rPr>
              <w:t>.pdf</w:t>
            </w:r>
          </w:p>
        </w:tc>
      </w:tr>
      <w:tr w:rsidR="0009426B" w:rsidRPr="00E61C78" w:rsidTr="0009426B">
        <w:trPr>
          <w:trHeight w:val="680"/>
        </w:trPr>
        <w:tc>
          <w:tcPr>
            <w:tcW w:w="294" w:type="pct"/>
            <w:vAlign w:val="center"/>
          </w:tcPr>
          <w:p w:rsidR="0009426B" w:rsidRPr="00432EE2" w:rsidRDefault="0009426B" w:rsidP="0009426B">
            <w:pPr>
              <w:jc w:val="center"/>
              <w:rPr>
                <w:b/>
              </w:rPr>
            </w:pPr>
            <w:r w:rsidRPr="00432EE2">
              <w:rPr>
                <w:b/>
              </w:rPr>
              <w:t>2</w:t>
            </w:r>
            <w:r>
              <w:rPr>
                <w:b/>
              </w:rPr>
              <w:t>0</w:t>
            </w:r>
            <w:r w:rsidRPr="00432EE2">
              <w:rPr>
                <w:b/>
              </w:rPr>
              <w:t>.</w:t>
            </w:r>
          </w:p>
        </w:tc>
        <w:tc>
          <w:tcPr>
            <w:tcW w:w="400" w:type="pct"/>
            <w:vAlign w:val="center"/>
          </w:tcPr>
          <w:p w:rsidR="0009426B" w:rsidRPr="00432EE2" w:rsidRDefault="0009426B" w:rsidP="0009426B">
            <w:pPr>
              <w:jc w:val="center"/>
              <w:rPr>
                <w:b/>
              </w:rPr>
            </w:pPr>
          </w:p>
        </w:tc>
        <w:tc>
          <w:tcPr>
            <w:tcW w:w="458" w:type="pct"/>
            <w:vAlign w:val="center"/>
          </w:tcPr>
          <w:p w:rsidR="0009426B" w:rsidRPr="00432EE2" w:rsidRDefault="0009426B" w:rsidP="0009426B">
            <w:proofErr w:type="gramStart"/>
            <w:r w:rsidRPr="00432EE2">
              <w:t>č.v.</w:t>
            </w:r>
            <w:proofErr w:type="gramEnd"/>
            <w:r w:rsidRPr="00432EE2">
              <w:t xml:space="preserve"> MIKRO_01</w:t>
            </w:r>
          </w:p>
        </w:tc>
        <w:tc>
          <w:tcPr>
            <w:tcW w:w="1678" w:type="pct"/>
            <w:vAlign w:val="center"/>
          </w:tcPr>
          <w:p w:rsidR="0009426B" w:rsidRPr="00432EE2" w:rsidRDefault="0009426B" w:rsidP="0009426B">
            <w:r w:rsidRPr="00432EE2">
              <w:t xml:space="preserve">DPS </w:t>
            </w:r>
            <w:proofErr w:type="gramStart"/>
            <w:r w:rsidRPr="00432EE2">
              <w:t>č.p.</w:t>
            </w:r>
            <w:proofErr w:type="gramEnd"/>
            <w:r w:rsidRPr="00432EE2">
              <w:t xml:space="preserve"> MIKROBIOLOGIE – ETAPA 3, </w:t>
            </w:r>
            <w:r w:rsidRPr="00432EE2">
              <w:br/>
              <w:t>PŮDORYS DPS</w:t>
            </w:r>
          </w:p>
        </w:tc>
        <w:tc>
          <w:tcPr>
            <w:tcW w:w="2169" w:type="pct"/>
            <w:vAlign w:val="center"/>
          </w:tcPr>
          <w:p w:rsidR="0009426B" w:rsidRPr="00E61C78" w:rsidRDefault="0009426B" w:rsidP="0009426B">
            <w:pPr>
              <w:rPr>
                <w:rFonts w:cs="Arial"/>
                <w:szCs w:val="22"/>
              </w:rPr>
            </w:pPr>
            <w:r w:rsidRPr="00432EE2">
              <w:t>MIKRO_01_Půdorys</w:t>
            </w:r>
            <w:r w:rsidRPr="00432EE2">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07.</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D.2.4.07</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PS_03</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03 - VS Dr. M. HORÁKOVÉ</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D02B68">
              <w:rPr>
                <w:rFonts w:cs="Arial"/>
                <w:szCs w:val="22"/>
              </w:rPr>
              <w:t>001_Obsah_strojní</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D02B68">
              <w:rPr>
                <w:rFonts w:cs="Arial"/>
                <w:szCs w:val="22"/>
              </w:rPr>
              <w:t>00_RAZÍTKO_DESKY - VS Dr. Milady Horákové</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r w:rsidRPr="001945E5">
              <w:rPr>
                <w:rFonts w:cs="Arial"/>
                <w:szCs w:val="22"/>
              </w:rPr>
              <w:t>TZ_01_VS Dr. M.Horákové_ ETT</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Pr="0077201D" w:rsidRDefault="0009426B" w:rsidP="0009426B">
            <w:pPr>
              <w:jc w:val="center"/>
              <w:rPr>
                <w:b/>
              </w:rPr>
            </w:pPr>
            <w:r w:rsidRPr="0077201D">
              <w:rPr>
                <w:b/>
              </w:rPr>
              <w:t>01.</w:t>
            </w:r>
          </w:p>
        </w:tc>
        <w:tc>
          <w:tcPr>
            <w:tcW w:w="400" w:type="pct"/>
            <w:vAlign w:val="center"/>
          </w:tcPr>
          <w:p w:rsidR="0009426B" w:rsidRPr="0077201D" w:rsidRDefault="0009426B" w:rsidP="0009426B">
            <w:pPr>
              <w:jc w:val="center"/>
              <w:rPr>
                <w:b/>
              </w:rPr>
            </w:pPr>
          </w:p>
        </w:tc>
        <w:tc>
          <w:tcPr>
            <w:tcW w:w="458" w:type="pct"/>
            <w:vAlign w:val="center"/>
          </w:tcPr>
          <w:p w:rsidR="0009426B" w:rsidRPr="0077201D" w:rsidRDefault="0009426B" w:rsidP="0009426B">
            <w:proofErr w:type="gramStart"/>
            <w:r w:rsidRPr="0077201D">
              <w:t>č.v.</w:t>
            </w:r>
            <w:proofErr w:type="gramEnd"/>
            <w:r w:rsidRPr="0077201D">
              <w:t xml:space="preserve"> 01</w:t>
            </w:r>
          </w:p>
        </w:tc>
        <w:tc>
          <w:tcPr>
            <w:tcW w:w="1678" w:type="pct"/>
            <w:vAlign w:val="center"/>
          </w:tcPr>
          <w:p w:rsidR="0009426B" w:rsidRPr="0077201D" w:rsidRDefault="0009426B" w:rsidP="0009426B">
            <w:pPr>
              <w:ind w:left="-107" w:firstLine="107"/>
              <w:rPr>
                <w:rFonts w:cs="Arial"/>
                <w:szCs w:val="22"/>
              </w:rPr>
            </w:pPr>
            <w:r w:rsidRPr="0077201D">
              <w:rPr>
                <w:rFonts w:cs="Arial"/>
                <w:szCs w:val="22"/>
              </w:rPr>
              <w:t xml:space="preserve">PS </w:t>
            </w:r>
            <w:r w:rsidRPr="00D92B57">
              <w:rPr>
                <w:rFonts w:cs="Arial"/>
                <w:b/>
                <w:szCs w:val="22"/>
              </w:rPr>
              <w:t>02</w:t>
            </w:r>
            <w:r w:rsidRPr="00D92B57">
              <w:rPr>
                <w:rFonts w:cs="Arial"/>
                <w:szCs w:val="22"/>
              </w:rPr>
              <w:t xml:space="preserve"> – VS Dr. MILADY HORÁKOVÉ </w:t>
            </w:r>
            <w:r w:rsidRPr="00D92B57">
              <w:rPr>
                <w:rFonts w:cs="Arial"/>
                <w:szCs w:val="22"/>
              </w:rPr>
              <w:br/>
              <w:t xml:space="preserve"> SCHEMA - NOVÝ STAV </w:t>
            </w:r>
            <w:r w:rsidRPr="00D92B57">
              <w:rPr>
                <w:rFonts w:cs="Arial"/>
                <w:szCs w:val="22"/>
              </w:rPr>
              <w:br/>
              <w:t xml:space="preserve"> </w:t>
            </w:r>
            <w:r w:rsidRPr="00D92B57">
              <w:rPr>
                <w:rFonts w:cs="Arial"/>
                <w:b/>
                <w:i/>
                <w:szCs w:val="22"/>
              </w:rPr>
              <w:t>V razítku správně PS 03.</w:t>
            </w:r>
          </w:p>
        </w:tc>
        <w:tc>
          <w:tcPr>
            <w:tcW w:w="2169" w:type="pct"/>
            <w:vAlign w:val="center"/>
          </w:tcPr>
          <w:p w:rsidR="0009426B" w:rsidRPr="00E61C78" w:rsidRDefault="0009426B" w:rsidP="0009426B">
            <w:pPr>
              <w:rPr>
                <w:rFonts w:cs="Arial"/>
                <w:szCs w:val="22"/>
              </w:rPr>
            </w:pPr>
            <w:r w:rsidRPr="0077201D">
              <w:rPr>
                <w:rFonts w:cs="Arial"/>
                <w:szCs w:val="22"/>
              </w:rPr>
              <w:t>01_VS Dr. Milady Horákové - SCHEMA - NOVÝ STAV.pdf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02</w:t>
            </w:r>
          </w:p>
        </w:tc>
        <w:tc>
          <w:tcPr>
            <w:tcW w:w="1678" w:type="pct"/>
            <w:vAlign w:val="center"/>
          </w:tcPr>
          <w:p w:rsidR="0009426B" w:rsidRPr="001F7C85" w:rsidRDefault="0009426B" w:rsidP="0009426B">
            <w:pPr>
              <w:rPr>
                <w:highlight w:val="yellow"/>
              </w:rPr>
            </w:pPr>
            <w:r>
              <w:rPr>
                <w:rFonts w:cs="Arial"/>
                <w:szCs w:val="22"/>
              </w:rPr>
              <w:t>PS 03 - VS Dr. MILADY HORÁKOVÉ</w:t>
            </w:r>
            <w:r>
              <w:rPr>
                <w:rFonts w:cs="Arial"/>
                <w:szCs w:val="22"/>
              </w:rPr>
              <w:br/>
            </w:r>
            <w:r w:rsidRPr="00BF4226">
              <w:rPr>
                <w:rFonts w:cs="Arial"/>
                <w:szCs w:val="22"/>
              </w:rPr>
              <w:t>DISPOZICE - NOVÝ STAV</w:t>
            </w:r>
          </w:p>
        </w:tc>
        <w:tc>
          <w:tcPr>
            <w:tcW w:w="2169" w:type="pct"/>
            <w:vAlign w:val="center"/>
          </w:tcPr>
          <w:p w:rsidR="0009426B" w:rsidRPr="00E61C78" w:rsidRDefault="0009426B" w:rsidP="0009426B">
            <w:pPr>
              <w:rPr>
                <w:rFonts w:cs="Arial"/>
                <w:szCs w:val="22"/>
              </w:rPr>
            </w:pPr>
            <w:r w:rsidRPr="00C76AC6">
              <w:rPr>
                <w:rFonts w:cs="Arial"/>
                <w:szCs w:val="22"/>
              </w:rPr>
              <w:t>02_VS Dr. Milady Horákové - DISPOZICE - NOVÝ STAV</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08.</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D.2.4.08</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PS_03</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03 - VS ZA KAPLIČKOU</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3D367E" w:rsidRDefault="0009426B" w:rsidP="0009426B">
            <w:pPr>
              <w:rPr>
                <w:color w:val="FF0000"/>
              </w:rPr>
            </w:pPr>
            <w:r>
              <w:t>OBSAH:</w:t>
            </w:r>
          </w:p>
        </w:tc>
        <w:tc>
          <w:tcPr>
            <w:tcW w:w="2169" w:type="pct"/>
            <w:vAlign w:val="center"/>
          </w:tcPr>
          <w:p w:rsidR="0009426B" w:rsidRPr="00E61C78" w:rsidRDefault="0009426B" w:rsidP="0009426B">
            <w:pPr>
              <w:rPr>
                <w:rFonts w:cs="Arial"/>
                <w:szCs w:val="22"/>
              </w:rPr>
            </w:pPr>
            <w:r w:rsidRPr="00D02B68">
              <w:rPr>
                <w:rFonts w:cs="Arial"/>
                <w:szCs w:val="22"/>
              </w:rPr>
              <w:t>001_Obsah_strojní</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F77EBE">
              <w:rPr>
                <w:rFonts w:cs="Arial"/>
                <w:szCs w:val="22"/>
              </w:rPr>
              <w:t>00_RAZÍTKO_DESKY - VS ZA KAPLIČKOU</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lastRenderedPageBreak/>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r w:rsidRPr="00411081">
              <w:rPr>
                <w:rFonts w:cs="Arial"/>
                <w:szCs w:val="22"/>
              </w:rPr>
              <w:t>TZ_01_ZA KAPLIČKOU_ ETT</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01</w:t>
            </w:r>
          </w:p>
        </w:tc>
        <w:tc>
          <w:tcPr>
            <w:tcW w:w="1678" w:type="pct"/>
            <w:vAlign w:val="center"/>
          </w:tcPr>
          <w:p w:rsidR="0009426B" w:rsidRPr="00EB4366" w:rsidRDefault="0009426B" w:rsidP="0009426B">
            <w:pPr>
              <w:ind w:left="-107" w:firstLine="107"/>
              <w:rPr>
                <w:rFonts w:cs="Arial"/>
                <w:szCs w:val="22"/>
              </w:rPr>
            </w:pPr>
            <w:r w:rsidRPr="00B82F8F">
              <w:rPr>
                <w:rFonts w:cs="Arial"/>
                <w:szCs w:val="22"/>
              </w:rPr>
              <w:t>PS 0</w:t>
            </w:r>
            <w:r>
              <w:rPr>
                <w:rFonts w:cs="Arial"/>
                <w:szCs w:val="22"/>
              </w:rPr>
              <w:t>3 – VS ZA KAPLIČKOU</w:t>
            </w:r>
            <w:r w:rsidRPr="00BF4226">
              <w:rPr>
                <w:rFonts w:cs="Arial"/>
                <w:szCs w:val="22"/>
              </w:rPr>
              <w:t xml:space="preserve"> </w:t>
            </w:r>
            <w:r>
              <w:rPr>
                <w:rFonts w:cs="Arial"/>
                <w:szCs w:val="22"/>
              </w:rPr>
              <w:br/>
            </w:r>
            <w:r w:rsidRPr="00BF4226">
              <w:rPr>
                <w:rFonts w:cs="Arial"/>
                <w:szCs w:val="22"/>
              </w:rPr>
              <w:t xml:space="preserve"> SCHEMA - NOVÝ ST</w:t>
            </w:r>
            <w:r>
              <w:rPr>
                <w:rFonts w:cs="Arial"/>
                <w:szCs w:val="22"/>
              </w:rPr>
              <w:t>AV</w:t>
            </w:r>
          </w:p>
        </w:tc>
        <w:tc>
          <w:tcPr>
            <w:tcW w:w="2169" w:type="pct"/>
            <w:vAlign w:val="center"/>
          </w:tcPr>
          <w:p w:rsidR="0009426B" w:rsidRPr="00E61C78" w:rsidRDefault="0009426B" w:rsidP="0009426B">
            <w:pPr>
              <w:rPr>
                <w:rFonts w:cs="Arial"/>
                <w:szCs w:val="22"/>
              </w:rPr>
            </w:pPr>
            <w:r w:rsidRPr="001945E5">
              <w:rPr>
                <w:rFonts w:cs="Arial"/>
                <w:szCs w:val="22"/>
              </w:rPr>
              <w:t>01_VS ZA KAPLIČ.-</w:t>
            </w:r>
            <w:proofErr w:type="gramStart"/>
            <w:r w:rsidRPr="001945E5">
              <w:rPr>
                <w:rFonts w:cs="Arial"/>
                <w:szCs w:val="22"/>
              </w:rPr>
              <w:t>SCH.-NOVÝ</w:t>
            </w:r>
            <w:proofErr w:type="gramEnd"/>
            <w:r w:rsidRPr="001945E5">
              <w:rPr>
                <w:rFonts w:cs="Arial"/>
                <w:szCs w:val="22"/>
              </w:rPr>
              <w:t xml:space="preserve"> STAV</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w:t>
            </w:r>
            <w:r w:rsidRPr="00EB4366">
              <w:t>02</w:t>
            </w:r>
          </w:p>
        </w:tc>
        <w:tc>
          <w:tcPr>
            <w:tcW w:w="1678" w:type="pct"/>
            <w:vAlign w:val="center"/>
          </w:tcPr>
          <w:p w:rsidR="0009426B" w:rsidRPr="001F7C85" w:rsidRDefault="0009426B" w:rsidP="0009426B">
            <w:pPr>
              <w:rPr>
                <w:highlight w:val="yellow"/>
              </w:rPr>
            </w:pPr>
            <w:r>
              <w:rPr>
                <w:rFonts w:cs="Arial"/>
                <w:szCs w:val="22"/>
              </w:rPr>
              <w:t>PS 03 - VS ZA KAPLIČKOU</w:t>
            </w:r>
            <w:r w:rsidRPr="00BF4226">
              <w:rPr>
                <w:rFonts w:cs="Arial"/>
                <w:szCs w:val="22"/>
              </w:rPr>
              <w:t xml:space="preserve"> </w:t>
            </w:r>
            <w:r>
              <w:rPr>
                <w:rFonts w:cs="Arial"/>
                <w:szCs w:val="22"/>
              </w:rPr>
              <w:br/>
            </w:r>
            <w:r w:rsidRPr="00BF4226">
              <w:rPr>
                <w:rFonts w:cs="Arial"/>
                <w:szCs w:val="22"/>
              </w:rPr>
              <w:t>DISPOZICE - NOVÝ STAV</w:t>
            </w:r>
          </w:p>
        </w:tc>
        <w:tc>
          <w:tcPr>
            <w:tcW w:w="2169" w:type="pct"/>
            <w:vAlign w:val="center"/>
          </w:tcPr>
          <w:p w:rsidR="0009426B" w:rsidRPr="00E61C78" w:rsidRDefault="0009426B" w:rsidP="0009426B">
            <w:pPr>
              <w:rPr>
                <w:rFonts w:cs="Arial"/>
                <w:szCs w:val="22"/>
              </w:rPr>
            </w:pPr>
            <w:r w:rsidRPr="001945E5">
              <w:rPr>
                <w:rFonts w:cs="Arial"/>
                <w:szCs w:val="22"/>
              </w:rPr>
              <w:t xml:space="preserve">02_VS ZA KAPLIČ.- </w:t>
            </w:r>
            <w:proofErr w:type="gramStart"/>
            <w:r w:rsidRPr="001945E5">
              <w:rPr>
                <w:rFonts w:cs="Arial"/>
                <w:szCs w:val="22"/>
              </w:rPr>
              <w:t>DISP.- NOVÝ</w:t>
            </w:r>
            <w:proofErr w:type="gramEnd"/>
            <w:r w:rsidRPr="001945E5">
              <w:rPr>
                <w:rFonts w:cs="Arial"/>
                <w:szCs w:val="22"/>
              </w:rPr>
              <w:t xml:space="preserve"> STAV</w:t>
            </w:r>
            <w:r>
              <w:rPr>
                <w:rFonts w:cs="Arial"/>
                <w:szCs w:val="22"/>
              </w:rPr>
              <w:t>.pdf</w:t>
            </w:r>
          </w:p>
        </w:tc>
      </w:tr>
      <w:tr w:rsidR="0009426B" w:rsidRPr="00D35F5E" w:rsidTr="0009426B">
        <w:trPr>
          <w:trHeight w:val="680"/>
        </w:trPr>
        <w:tc>
          <w:tcPr>
            <w:tcW w:w="294"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09.</w:t>
            </w:r>
          </w:p>
        </w:tc>
        <w:tc>
          <w:tcPr>
            <w:tcW w:w="400" w:type="pct"/>
            <w:shd w:val="clear" w:color="auto" w:fill="F2F2F2" w:themeFill="background1" w:themeFillShade="F2"/>
            <w:vAlign w:val="center"/>
          </w:tcPr>
          <w:p w:rsidR="0009426B" w:rsidRPr="00D35F5E" w:rsidRDefault="0009426B" w:rsidP="0009426B">
            <w:pPr>
              <w:jc w:val="center"/>
              <w:rPr>
                <w:b/>
                <w:sz w:val="24"/>
                <w:szCs w:val="24"/>
              </w:rPr>
            </w:pPr>
            <w:proofErr w:type="gramStart"/>
            <w:r w:rsidRPr="00D35F5E">
              <w:rPr>
                <w:b/>
                <w:sz w:val="24"/>
                <w:szCs w:val="24"/>
              </w:rPr>
              <w:t>D.2.4.09</w:t>
            </w:r>
            <w:proofErr w:type="gramEnd"/>
          </w:p>
        </w:tc>
        <w:tc>
          <w:tcPr>
            <w:tcW w:w="458" w:type="pct"/>
            <w:shd w:val="clear" w:color="auto" w:fill="F2F2F2" w:themeFill="background1" w:themeFillShade="F2"/>
            <w:vAlign w:val="center"/>
          </w:tcPr>
          <w:p w:rsidR="0009426B" w:rsidRPr="00D35F5E" w:rsidRDefault="0009426B" w:rsidP="0009426B">
            <w:pPr>
              <w:jc w:val="center"/>
              <w:rPr>
                <w:b/>
                <w:sz w:val="24"/>
                <w:szCs w:val="24"/>
              </w:rPr>
            </w:pPr>
            <w:r w:rsidRPr="00D35F5E">
              <w:rPr>
                <w:b/>
                <w:sz w:val="24"/>
                <w:szCs w:val="24"/>
              </w:rPr>
              <w:t>PS_04</w:t>
            </w:r>
          </w:p>
        </w:tc>
        <w:tc>
          <w:tcPr>
            <w:tcW w:w="1678" w:type="pct"/>
            <w:shd w:val="clear" w:color="auto" w:fill="F2F2F2" w:themeFill="background1" w:themeFillShade="F2"/>
            <w:vAlign w:val="center"/>
          </w:tcPr>
          <w:p w:rsidR="0009426B" w:rsidRPr="00D35F5E" w:rsidRDefault="0009426B" w:rsidP="0009426B">
            <w:pPr>
              <w:rPr>
                <w:b/>
                <w:sz w:val="24"/>
                <w:szCs w:val="24"/>
              </w:rPr>
            </w:pPr>
            <w:r w:rsidRPr="00D35F5E">
              <w:rPr>
                <w:b/>
                <w:sz w:val="24"/>
                <w:szCs w:val="24"/>
              </w:rPr>
              <w:t>PS 04 - Rozšíření HVS v TPi</w:t>
            </w:r>
          </w:p>
        </w:tc>
        <w:tc>
          <w:tcPr>
            <w:tcW w:w="2169" w:type="pct"/>
            <w:shd w:val="clear" w:color="auto" w:fill="F2F2F2" w:themeFill="background1" w:themeFillShade="F2"/>
            <w:vAlign w:val="center"/>
          </w:tcPr>
          <w:p w:rsidR="0009426B" w:rsidRPr="00D35F5E" w:rsidRDefault="0009426B" w:rsidP="0009426B">
            <w:pPr>
              <w:jc w:val="center"/>
              <w:rPr>
                <w:b/>
                <w:sz w:val="24"/>
                <w:szCs w:val="24"/>
              </w:rPr>
            </w:pP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r w:rsidRPr="00A714B1">
              <w:rPr>
                <w:rFonts w:cs="Arial"/>
                <w:szCs w:val="22"/>
              </w:rPr>
              <w:t>00_Obsah_PS_04</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A714B1">
              <w:rPr>
                <w:rFonts w:cs="Arial"/>
                <w:szCs w:val="22"/>
              </w:rPr>
              <w:t>razitko_Rozšíření HVS vTPi</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tc>
        <w:tc>
          <w:tcPr>
            <w:tcW w:w="1678" w:type="pct"/>
            <w:vAlign w:val="center"/>
          </w:tcPr>
          <w:p w:rsidR="0009426B" w:rsidRPr="004F77F5" w:rsidRDefault="0009426B" w:rsidP="0009426B">
            <w:pPr>
              <w:rPr>
                <w:szCs w:val="22"/>
              </w:rPr>
            </w:pPr>
            <w:r w:rsidRPr="004F77F5">
              <w:rPr>
                <w:szCs w:val="22"/>
                <w:u w:val="single"/>
              </w:rPr>
              <w:t>Textová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rFonts w:cs="Arial"/>
                <w:b/>
              </w:rPr>
            </w:pPr>
          </w:p>
        </w:tc>
        <w:tc>
          <w:tcPr>
            <w:tcW w:w="45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Pr>
                <w:rFonts w:eastAsiaTheme="minorHAnsi" w:cs="Arial"/>
                <w:color w:val="000000"/>
                <w:kern w:val="0"/>
                <w:lang w:eastAsia="en-US"/>
              </w:rPr>
              <w:t>TZ_01</w:t>
            </w:r>
          </w:p>
        </w:tc>
        <w:tc>
          <w:tcPr>
            <w:tcW w:w="1678" w:type="pct"/>
            <w:vAlign w:val="center"/>
          </w:tcPr>
          <w:p w:rsidR="0009426B" w:rsidRPr="001F7C85" w:rsidRDefault="0009426B" w:rsidP="0009426B">
            <w:pPr>
              <w:autoSpaceDE w:val="0"/>
              <w:autoSpaceDN w:val="0"/>
              <w:adjustRightInd w:val="0"/>
              <w:spacing w:after="0"/>
              <w:rPr>
                <w:rFonts w:eastAsiaTheme="minorHAnsi" w:cs="Arial"/>
                <w:color w:val="000000"/>
                <w:kern w:val="0"/>
                <w:sz w:val="24"/>
                <w:szCs w:val="24"/>
                <w:lang w:eastAsia="en-US"/>
              </w:rPr>
            </w:pPr>
          </w:p>
          <w:p w:rsidR="0009426B" w:rsidRPr="001F7C85" w:rsidRDefault="0009426B" w:rsidP="0009426B">
            <w:pPr>
              <w:rPr>
                <w:rFonts w:cs="Arial"/>
              </w:rPr>
            </w:pPr>
            <w:r w:rsidRPr="001F7C85">
              <w:rPr>
                <w:rFonts w:eastAsiaTheme="minorHAnsi" w:cs="Arial"/>
                <w:color w:val="000000"/>
                <w:kern w:val="0"/>
                <w:sz w:val="24"/>
                <w:szCs w:val="24"/>
                <w:lang w:eastAsia="en-US"/>
              </w:rPr>
              <w:t xml:space="preserve"> </w:t>
            </w:r>
            <w:r w:rsidRPr="001F7C85">
              <w:rPr>
                <w:rFonts w:eastAsiaTheme="minorHAnsi" w:cs="Arial"/>
                <w:color w:val="000000"/>
                <w:kern w:val="0"/>
                <w:lang w:eastAsia="en-US"/>
              </w:rPr>
              <w:t>Technická zpráva</w:t>
            </w:r>
          </w:p>
        </w:tc>
        <w:tc>
          <w:tcPr>
            <w:tcW w:w="2169" w:type="pct"/>
            <w:vAlign w:val="center"/>
          </w:tcPr>
          <w:p w:rsidR="0009426B" w:rsidRPr="001F7C85" w:rsidRDefault="0009426B" w:rsidP="0009426B">
            <w:pPr>
              <w:rPr>
                <w:rFonts w:cs="Arial"/>
                <w:szCs w:val="22"/>
              </w:rPr>
            </w:pPr>
            <w:r w:rsidRPr="009C65D1">
              <w:rPr>
                <w:rFonts w:cs="Arial"/>
                <w:szCs w:val="22"/>
              </w:rPr>
              <w:t xml:space="preserve">TZ_PS 04 </w:t>
            </w:r>
            <w:r>
              <w:rPr>
                <w:rFonts w:cs="Arial"/>
                <w:szCs w:val="22"/>
              </w:rPr>
              <w:t>–</w:t>
            </w:r>
            <w:r w:rsidRPr="009C65D1">
              <w:rPr>
                <w:rFonts w:cs="Arial"/>
                <w:szCs w:val="22"/>
              </w:rPr>
              <w:t xml:space="preserve"> Rozšíř</w:t>
            </w:r>
            <w:r>
              <w:rPr>
                <w:rFonts w:cs="Arial"/>
                <w:szCs w:val="22"/>
              </w:rPr>
              <w:t xml:space="preserve">. </w:t>
            </w:r>
            <w:r w:rsidRPr="009C65D1">
              <w:rPr>
                <w:rFonts w:cs="Arial"/>
                <w:szCs w:val="22"/>
              </w:rPr>
              <w:t>HVS v</w:t>
            </w:r>
            <w:r>
              <w:rPr>
                <w:rFonts w:cs="Arial"/>
                <w:szCs w:val="22"/>
              </w:rPr>
              <w:t> </w:t>
            </w:r>
            <w:r w:rsidRPr="009C65D1">
              <w:rPr>
                <w:rFonts w:cs="Arial"/>
                <w:szCs w:val="22"/>
              </w:rPr>
              <w:t>TPi</w:t>
            </w:r>
            <w:r>
              <w:rPr>
                <w:rFonts w:cs="Arial"/>
                <w:szCs w:val="22"/>
              </w:rPr>
              <w:t>.pdf</w:t>
            </w:r>
          </w:p>
        </w:tc>
      </w:tr>
      <w:tr w:rsidR="0009426B" w:rsidRPr="00E61C78" w:rsidTr="0009426B">
        <w:trPr>
          <w:trHeight w:val="680"/>
        </w:trPr>
        <w:tc>
          <w:tcPr>
            <w:tcW w:w="294" w:type="pct"/>
            <w:vAlign w:val="center"/>
          </w:tcPr>
          <w:p w:rsidR="0009426B" w:rsidRPr="001F7C85" w:rsidRDefault="0009426B" w:rsidP="0009426B">
            <w:pPr>
              <w:jc w:val="center"/>
              <w:rPr>
                <w:b/>
                <w:highlight w:val="yellow"/>
              </w:rPr>
            </w:pP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1F7C85" w:rsidRDefault="0009426B" w:rsidP="0009426B">
            <w:pPr>
              <w:rPr>
                <w:highlight w:val="yellow"/>
              </w:rPr>
            </w:pPr>
          </w:p>
        </w:tc>
        <w:tc>
          <w:tcPr>
            <w:tcW w:w="1678" w:type="pct"/>
            <w:vAlign w:val="center"/>
          </w:tcPr>
          <w:p w:rsidR="0009426B" w:rsidRPr="004F77F5" w:rsidRDefault="0009426B" w:rsidP="0009426B">
            <w:pPr>
              <w:rPr>
                <w:szCs w:val="22"/>
              </w:rPr>
            </w:pPr>
            <w:r w:rsidRPr="00FA17F0">
              <w:rPr>
                <w:szCs w:val="22"/>
                <w:u w:val="single"/>
              </w:rPr>
              <w:t>Výkresová část</w:t>
            </w:r>
          </w:p>
        </w:tc>
        <w:tc>
          <w:tcPr>
            <w:tcW w:w="2169" w:type="pct"/>
            <w:vAlign w:val="center"/>
          </w:tcPr>
          <w:p w:rsidR="0009426B" w:rsidRPr="00E61C78" w:rsidRDefault="0009426B" w:rsidP="0009426B">
            <w:pPr>
              <w:rPr>
                <w:rFonts w:cs="Arial"/>
                <w:szCs w:val="22"/>
              </w:rPr>
            </w:pPr>
          </w:p>
        </w:tc>
      </w:tr>
      <w:tr w:rsidR="0009426B" w:rsidRPr="00E61C78"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04_</w:t>
            </w:r>
            <w:r w:rsidRPr="00EB4366">
              <w:t>01</w:t>
            </w:r>
          </w:p>
        </w:tc>
        <w:tc>
          <w:tcPr>
            <w:tcW w:w="1678" w:type="pct"/>
            <w:vAlign w:val="center"/>
          </w:tcPr>
          <w:p w:rsidR="0009426B" w:rsidRPr="00EB4366" w:rsidRDefault="0009426B" w:rsidP="0009426B">
            <w:pPr>
              <w:ind w:left="-107" w:firstLine="107"/>
              <w:rPr>
                <w:rFonts w:cs="Arial"/>
                <w:szCs w:val="22"/>
              </w:rPr>
            </w:pPr>
            <w:r w:rsidRPr="00B82F8F">
              <w:rPr>
                <w:rFonts w:cs="Arial"/>
                <w:szCs w:val="22"/>
              </w:rPr>
              <w:t>PS 0</w:t>
            </w:r>
            <w:r>
              <w:rPr>
                <w:rFonts w:cs="Arial"/>
                <w:szCs w:val="22"/>
              </w:rPr>
              <w:t>4 – ROZŠÍŘENÍ HVS V TPi</w:t>
            </w:r>
            <w:r w:rsidRPr="00BF4226">
              <w:rPr>
                <w:rFonts w:cs="Arial"/>
                <w:szCs w:val="22"/>
              </w:rPr>
              <w:t xml:space="preserve"> </w:t>
            </w:r>
            <w:r>
              <w:rPr>
                <w:rFonts w:cs="Arial"/>
                <w:szCs w:val="22"/>
              </w:rPr>
              <w:br/>
            </w:r>
            <w:r w:rsidRPr="00BF4226">
              <w:rPr>
                <w:rFonts w:cs="Arial"/>
                <w:szCs w:val="22"/>
              </w:rPr>
              <w:t xml:space="preserve"> </w:t>
            </w:r>
            <w:r>
              <w:rPr>
                <w:rFonts w:cs="Arial"/>
                <w:szCs w:val="22"/>
              </w:rPr>
              <w:t xml:space="preserve"> </w:t>
            </w:r>
            <w:r w:rsidRPr="00BF4226">
              <w:rPr>
                <w:rFonts w:cs="Arial"/>
                <w:szCs w:val="22"/>
              </w:rPr>
              <w:t xml:space="preserve">SCHEMA </w:t>
            </w:r>
            <w:r>
              <w:rPr>
                <w:rFonts w:cs="Arial"/>
                <w:szCs w:val="22"/>
              </w:rPr>
              <w:t>ROZŠÍŘENÍ HVS</w:t>
            </w:r>
          </w:p>
        </w:tc>
        <w:tc>
          <w:tcPr>
            <w:tcW w:w="2169" w:type="pct"/>
            <w:vAlign w:val="center"/>
          </w:tcPr>
          <w:p w:rsidR="0009426B" w:rsidRPr="00E61C78" w:rsidRDefault="0009426B" w:rsidP="0009426B">
            <w:pPr>
              <w:rPr>
                <w:rFonts w:cs="Arial"/>
                <w:szCs w:val="22"/>
              </w:rPr>
            </w:pPr>
            <w:r w:rsidRPr="009C65D1">
              <w:rPr>
                <w:rFonts w:cs="Arial"/>
                <w:szCs w:val="22"/>
              </w:rPr>
              <w:t>04_01  - SCHEMA_ HVS</w:t>
            </w:r>
            <w:r>
              <w:rPr>
                <w:rFonts w:cs="Arial"/>
                <w:szCs w:val="22"/>
              </w:rPr>
              <w:t>.pdf</w:t>
            </w:r>
          </w:p>
        </w:tc>
      </w:tr>
      <w:tr w:rsidR="0009426B" w:rsidRPr="00E61C78"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F7C85" w:rsidRDefault="0009426B" w:rsidP="0009426B">
            <w:pPr>
              <w:jc w:val="center"/>
              <w:rPr>
                <w:b/>
                <w:highlight w:val="yellow"/>
              </w:rPr>
            </w:pPr>
          </w:p>
        </w:tc>
        <w:tc>
          <w:tcPr>
            <w:tcW w:w="458" w:type="pct"/>
            <w:vAlign w:val="center"/>
          </w:tcPr>
          <w:p w:rsidR="0009426B" w:rsidRPr="00EB4366" w:rsidRDefault="0009426B" w:rsidP="0009426B">
            <w:proofErr w:type="gramStart"/>
            <w:r>
              <w:t>č.v.</w:t>
            </w:r>
            <w:proofErr w:type="gramEnd"/>
            <w:r>
              <w:t xml:space="preserve"> 04_</w:t>
            </w:r>
            <w:r w:rsidRPr="00EB4366">
              <w:t>0</w:t>
            </w:r>
            <w:r>
              <w:t>2</w:t>
            </w:r>
          </w:p>
        </w:tc>
        <w:tc>
          <w:tcPr>
            <w:tcW w:w="1678" w:type="pct"/>
            <w:vAlign w:val="center"/>
          </w:tcPr>
          <w:p w:rsidR="0009426B" w:rsidRPr="001F7C85" w:rsidRDefault="0009426B" w:rsidP="0009426B">
            <w:pPr>
              <w:rPr>
                <w:highlight w:val="yellow"/>
              </w:rPr>
            </w:pPr>
            <w:r w:rsidRPr="00B82F8F">
              <w:rPr>
                <w:rFonts w:cs="Arial"/>
                <w:szCs w:val="22"/>
              </w:rPr>
              <w:t>PS 0</w:t>
            </w:r>
            <w:r>
              <w:rPr>
                <w:rFonts w:cs="Arial"/>
                <w:szCs w:val="22"/>
              </w:rPr>
              <w:t>4 – ROZŠÍŘENÍ HVS V TPi</w:t>
            </w:r>
            <w:r w:rsidRPr="00BF4226">
              <w:rPr>
                <w:rFonts w:cs="Arial"/>
                <w:szCs w:val="22"/>
              </w:rPr>
              <w:t xml:space="preserve"> </w:t>
            </w:r>
            <w:r>
              <w:rPr>
                <w:rFonts w:cs="Arial"/>
                <w:szCs w:val="22"/>
              </w:rPr>
              <w:br/>
              <w:t>DISPOZICE HVS (+0.0)</w:t>
            </w:r>
          </w:p>
        </w:tc>
        <w:tc>
          <w:tcPr>
            <w:tcW w:w="2169" w:type="pct"/>
            <w:vAlign w:val="center"/>
          </w:tcPr>
          <w:p w:rsidR="0009426B" w:rsidRPr="00E61C78" w:rsidRDefault="0009426B" w:rsidP="0009426B">
            <w:pPr>
              <w:rPr>
                <w:rFonts w:cs="Arial"/>
                <w:szCs w:val="22"/>
              </w:rPr>
            </w:pPr>
            <w:r w:rsidRPr="009C65D1">
              <w:rPr>
                <w:rFonts w:cs="Arial"/>
                <w:szCs w:val="22"/>
              </w:rPr>
              <w:t>04_02  - DISPOZICE_ HVS +0.0</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03.</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04_</w:t>
            </w:r>
            <w:r w:rsidRPr="00EB4366">
              <w:t>0</w:t>
            </w:r>
            <w:r>
              <w:t>3</w:t>
            </w:r>
          </w:p>
        </w:tc>
        <w:tc>
          <w:tcPr>
            <w:tcW w:w="1678" w:type="pct"/>
            <w:vAlign w:val="center"/>
          </w:tcPr>
          <w:p w:rsidR="0009426B" w:rsidRPr="0029044A" w:rsidRDefault="0009426B" w:rsidP="0009426B">
            <w:pPr>
              <w:rPr>
                <w:rFonts w:eastAsiaTheme="minorHAnsi" w:cs="Arial"/>
                <w:kern w:val="0"/>
                <w:lang w:eastAsia="en-US"/>
              </w:rPr>
            </w:pPr>
            <w:r w:rsidRPr="00B82F8F">
              <w:rPr>
                <w:rFonts w:cs="Arial"/>
                <w:szCs w:val="22"/>
              </w:rPr>
              <w:t>PS 0</w:t>
            </w:r>
            <w:r>
              <w:rPr>
                <w:rFonts w:cs="Arial"/>
                <w:szCs w:val="22"/>
              </w:rPr>
              <w:t>4 – ROZŠÍŘENÍ HVS V TPi</w:t>
            </w:r>
            <w:r w:rsidRPr="00BF4226">
              <w:rPr>
                <w:rFonts w:cs="Arial"/>
                <w:szCs w:val="22"/>
              </w:rPr>
              <w:t xml:space="preserve"> </w:t>
            </w:r>
            <w:r>
              <w:rPr>
                <w:rFonts w:cs="Arial"/>
                <w:szCs w:val="22"/>
              </w:rPr>
              <w:br/>
              <w:t>DISPOZICE HVS (+6.5)</w:t>
            </w:r>
          </w:p>
        </w:tc>
        <w:tc>
          <w:tcPr>
            <w:tcW w:w="2169" w:type="pct"/>
            <w:vAlign w:val="center"/>
          </w:tcPr>
          <w:p w:rsidR="0009426B" w:rsidRPr="00E61C78" w:rsidRDefault="0009426B" w:rsidP="0009426B">
            <w:pPr>
              <w:rPr>
                <w:rFonts w:cs="Arial"/>
                <w:szCs w:val="22"/>
              </w:rPr>
            </w:pPr>
            <w:r w:rsidRPr="009C65D1">
              <w:rPr>
                <w:rFonts w:cs="Arial"/>
                <w:szCs w:val="22"/>
              </w:rPr>
              <w:t>04_03 - DISPOZICE_ HVS +6,5</w:t>
            </w:r>
            <w:r>
              <w:rPr>
                <w:rFonts w:cs="Arial"/>
                <w:szCs w:val="22"/>
              </w:rPr>
              <w:t>.pdf</w:t>
            </w:r>
          </w:p>
        </w:tc>
      </w:tr>
      <w:tr w:rsidR="0009426B" w:rsidRPr="00E61C78" w:rsidTr="0009426B">
        <w:trPr>
          <w:trHeight w:val="680"/>
        </w:trPr>
        <w:tc>
          <w:tcPr>
            <w:tcW w:w="294" w:type="pct"/>
            <w:vAlign w:val="center"/>
          </w:tcPr>
          <w:p w:rsidR="0009426B" w:rsidRPr="00252E74" w:rsidRDefault="0009426B" w:rsidP="0009426B">
            <w:pPr>
              <w:jc w:val="center"/>
              <w:rPr>
                <w:b/>
              </w:rPr>
            </w:pPr>
            <w:r>
              <w:rPr>
                <w:b/>
              </w:rPr>
              <w:t>04.</w:t>
            </w:r>
          </w:p>
        </w:tc>
        <w:tc>
          <w:tcPr>
            <w:tcW w:w="400" w:type="pct"/>
            <w:vAlign w:val="center"/>
          </w:tcPr>
          <w:p w:rsidR="0009426B" w:rsidRPr="00252E74" w:rsidRDefault="0009426B" w:rsidP="0009426B">
            <w:pPr>
              <w:jc w:val="center"/>
              <w:rPr>
                <w:b/>
              </w:rPr>
            </w:pPr>
          </w:p>
        </w:tc>
        <w:tc>
          <w:tcPr>
            <w:tcW w:w="458" w:type="pct"/>
            <w:vAlign w:val="center"/>
          </w:tcPr>
          <w:p w:rsidR="0009426B" w:rsidRPr="00E61C78" w:rsidRDefault="0009426B" w:rsidP="0009426B">
            <w:proofErr w:type="gramStart"/>
            <w:r>
              <w:t>č.v.</w:t>
            </w:r>
            <w:proofErr w:type="gramEnd"/>
            <w:r>
              <w:t xml:space="preserve"> 04_</w:t>
            </w:r>
            <w:r w:rsidRPr="00EB4366">
              <w:t>0</w:t>
            </w:r>
            <w:r>
              <w:t>4</w:t>
            </w:r>
          </w:p>
        </w:tc>
        <w:tc>
          <w:tcPr>
            <w:tcW w:w="1678" w:type="pct"/>
            <w:vAlign w:val="center"/>
          </w:tcPr>
          <w:p w:rsidR="0009426B" w:rsidRPr="0029044A" w:rsidRDefault="0009426B" w:rsidP="0009426B">
            <w:pPr>
              <w:rPr>
                <w:rFonts w:eastAsiaTheme="minorHAnsi" w:cs="Arial"/>
                <w:kern w:val="0"/>
                <w:lang w:eastAsia="en-US"/>
              </w:rPr>
            </w:pPr>
            <w:r>
              <w:rPr>
                <w:rFonts w:cs="Arial"/>
                <w:szCs w:val="22"/>
              </w:rPr>
              <w:t>HORKOVODNÍ STANICE V TEPLÁRNĚ PÍSEK – ŘEZ VÝMĚNÍKEM</w:t>
            </w:r>
          </w:p>
        </w:tc>
        <w:tc>
          <w:tcPr>
            <w:tcW w:w="2169" w:type="pct"/>
            <w:vAlign w:val="center"/>
          </w:tcPr>
          <w:p w:rsidR="0009426B" w:rsidRPr="00E61C78" w:rsidRDefault="0009426B" w:rsidP="0009426B">
            <w:pPr>
              <w:rPr>
                <w:rFonts w:cs="Arial"/>
                <w:szCs w:val="22"/>
              </w:rPr>
            </w:pPr>
            <w:r w:rsidRPr="009C65D1">
              <w:rPr>
                <w:rFonts w:cs="Arial"/>
                <w:szCs w:val="22"/>
              </w:rPr>
              <w:t>04_04 - Řez výměníkem</w:t>
            </w:r>
            <w:r>
              <w:rPr>
                <w:rFonts w:cs="Arial"/>
                <w:szCs w:val="22"/>
              </w:rPr>
              <w:t>.pdf</w:t>
            </w:r>
          </w:p>
        </w:tc>
      </w:tr>
      <w:tr w:rsidR="0009426B" w:rsidRPr="0013604C" w:rsidTr="0009426B">
        <w:trPr>
          <w:trHeight w:val="680"/>
          <w:tblHeader/>
        </w:trPr>
        <w:tc>
          <w:tcPr>
            <w:tcW w:w="294" w:type="pct"/>
            <w:shd w:val="clear" w:color="auto" w:fill="D9D9D9" w:themeFill="background1" w:themeFillShade="D9"/>
            <w:vAlign w:val="center"/>
          </w:tcPr>
          <w:p w:rsidR="0009426B" w:rsidRPr="00252E74" w:rsidRDefault="0009426B" w:rsidP="0009426B">
            <w:pPr>
              <w:jc w:val="center"/>
              <w:rPr>
                <w:b/>
              </w:rPr>
            </w:pPr>
          </w:p>
        </w:tc>
        <w:tc>
          <w:tcPr>
            <w:tcW w:w="400" w:type="pct"/>
            <w:shd w:val="clear" w:color="auto" w:fill="D9D9D9" w:themeFill="background1" w:themeFillShade="D9"/>
            <w:vAlign w:val="center"/>
          </w:tcPr>
          <w:p w:rsidR="0009426B" w:rsidRDefault="0009426B" w:rsidP="0009426B">
            <w:pPr>
              <w:jc w:val="center"/>
              <w:rPr>
                <w:rFonts w:cs="Arial"/>
                <w:b/>
                <w:sz w:val="24"/>
                <w:szCs w:val="24"/>
              </w:rPr>
            </w:pPr>
          </w:p>
        </w:tc>
        <w:tc>
          <w:tcPr>
            <w:tcW w:w="4306" w:type="pct"/>
            <w:gridSpan w:val="3"/>
            <w:shd w:val="clear" w:color="auto" w:fill="D9D9D9" w:themeFill="background1" w:themeFillShade="D9"/>
            <w:vAlign w:val="center"/>
            <w:hideMark/>
          </w:tcPr>
          <w:p w:rsidR="0009426B" w:rsidRPr="00DD7CDA" w:rsidRDefault="0009426B" w:rsidP="0009426B">
            <w:pPr>
              <w:rPr>
                <w:rFonts w:eastAsiaTheme="minorHAnsi" w:cs="Arial"/>
                <w:kern w:val="0"/>
                <w:lang w:eastAsia="en-US"/>
              </w:rPr>
            </w:pPr>
            <w:proofErr w:type="gramStart"/>
            <w:r>
              <w:rPr>
                <w:rFonts w:cs="Arial"/>
                <w:b/>
                <w:sz w:val="24"/>
                <w:szCs w:val="24"/>
              </w:rPr>
              <w:t>D.2.5</w:t>
            </w:r>
            <w:proofErr w:type="gramEnd"/>
            <w:r>
              <w:rPr>
                <w:rFonts w:cs="Arial"/>
                <w:b/>
                <w:sz w:val="24"/>
                <w:szCs w:val="24"/>
              </w:rPr>
              <w:t xml:space="preserve"> - </w:t>
            </w:r>
            <w:r w:rsidRPr="00FC2F1A">
              <w:rPr>
                <w:rFonts w:cs="Arial"/>
                <w:b/>
                <w:sz w:val="24"/>
                <w:szCs w:val="24"/>
              </w:rPr>
              <w:t>DIO</w:t>
            </w:r>
          </w:p>
        </w:tc>
      </w:tr>
      <w:tr w:rsidR="0009426B" w:rsidRPr="0013604C"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tc>
        <w:tc>
          <w:tcPr>
            <w:tcW w:w="1678" w:type="pct"/>
            <w:vAlign w:val="center"/>
          </w:tcPr>
          <w:p w:rsidR="0009426B" w:rsidRPr="002166FE" w:rsidRDefault="0009426B" w:rsidP="0009426B">
            <w:r>
              <w:t>OBSAH:</w:t>
            </w:r>
          </w:p>
        </w:tc>
        <w:tc>
          <w:tcPr>
            <w:tcW w:w="2169" w:type="pct"/>
            <w:vAlign w:val="center"/>
          </w:tcPr>
          <w:p w:rsidR="0009426B" w:rsidRPr="00E61C78" w:rsidRDefault="0009426B" w:rsidP="0009426B">
            <w:pPr>
              <w:rPr>
                <w:rFonts w:cs="Arial"/>
                <w:szCs w:val="22"/>
              </w:rPr>
            </w:pPr>
          </w:p>
        </w:tc>
      </w:tr>
      <w:tr w:rsidR="0009426B" w:rsidRPr="0013604C" w:rsidTr="0009426B">
        <w:trPr>
          <w:trHeight w:val="680"/>
        </w:trPr>
        <w:tc>
          <w:tcPr>
            <w:tcW w:w="294" w:type="pct"/>
            <w:vAlign w:val="center"/>
          </w:tcPr>
          <w:p w:rsidR="0009426B" w:rsidRDefault="0009426B" w:rsidP="0009426B">
            <w:pPr>
              <w:jc w:val="center"/>
              <w:rPr>
                <w:b/>
              </w:rPr>
            </w:pP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166FE" w:rsidRDefault="0009426B" w:rsidP="0009426B">
            <w:r w:rsidRPr="002166FE">
              <w:t>Titulní list</w:t>
            </w:r>
          </w:p>
        </w:tc>
        <w:tc>
          <w:tcPr>
            <w:tcW w:w="2169" w:type="pct"/>
            <w:vAlign w:val="center"/>
          </w:tcPr>
          <w:p w:rsidR="0009426B" w:rsidRPr="00E61C78" w:rsidRDefault="0009426B" w:rsidP="0009426B">
            <w:pPr>
              <w:rPr>
                <w:rFonts w:cs="Arial"/>
                <w:szCs w:val="22"/>
              </w:rPr>
            </w:pPr>
            <w:r w:rsidRPr="00F1028C">
              <w:rPr>
                <w:rFonts w:cs="Arial"/>
                <w:szCs w:val="22"/>
              </w:rPr>
              <w:t>D.2.5_DIO_krycí list</w:t>
            </w:r>
            <w:r>
              <w:rPr>
                <w:rFonts w:cs="Arial"/>
                <w:szCs w:val="22"/>
              </w:rPr>
              <w:t>.pdf</w:t>
            </w:r>
          </w:p>
        </w:tc>
      </w:tr>
      <w:tr w:rsidR="0009426B" w:rsidRPr="0013604C"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Písek – horkovod východ – etapa 1 – DIO - vyjádření</w:t>
            </w:r>
          </w:p>
        </w:tc>
        <w:tc>
          <w:tcPr>
            <w:tcW w:w="2169" w:type="pct"/>
            <w:vAlign w:val="center"/>
          </w:tcPr>
          <w:p w:rsidR="0009426B" w:rsidRPr="0013604C" w:rsidRDefault="0009426B" w:rsidP="0009426B">
            <w:pPr>
              <w:rPr>
                <w:rFonts w:cs="Arial"/>
              </w:rPr>
            </w:pPr>
            <w:r w:rsidRPr="0019118C">
              <w:rPr>
                <w:rFonts w:cs="Arial"/>
              </w:rPr>
              <w:t xml:space="preserve">DIO </w:t>
            </w:r>
            <w:r>
              <w:rPr>
                <w:rFonts w:cs="Arial"/>
              </w:rPr>
              <w:t>–</w:t>
            </w:r>
            <w:r w:rsidRPr="0019118C">
              <w:rPr>
                <w:rFonts w:cs="Arial"/>
              </w:rPr>
              <w:t xml:space="preserve"> PČR</w:t>
            </w:r>
            <w:r>
              <w:rPr>
                <w:rFonts w:cs="Arial"/>
              </w:rPr>
              <w:t>.pdf</w:t>
            </w:r>
          </w:p>
        </w:tc>
      </w:tr>
      <w:tr w:rsidR="0009426B" w:rsidRPr="0013604C"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 xml:space="preserve">CELKOVÁ SITUACE </w:t>
            </w:r>
            <w:r>
              <w:rPr>
                <w:rFonts w:eastAsiaTheme="minorHAnsi" w:cs="Arial"/>
                <w:kern w:val="0"/>
                <w:lang w:eastAsia="en-US"/>
              </w:rPr>
              <w:br/>
              <w:t>ROZDĚLENÍ ETAP</w:t>
            </w:r>
          </w:p>
        </w:tc>
        <w:tc>
          <w:tcPr>
            <w:tcW w:w="2169" w:type="pct"/>
            <w:vAlign w:val="center"/>
          </w:tcPr>
          <w:p w:rsidR="0009426B" w:rsidRPr="0013604C" w:rsidRDefault="0009426B" w:rsidP="0009426B">
            <w:pPr>
              <w:rPr>
                <w:rFonts w:cs="Arial"/>
              </w:rPr>
            </w:pPr>
            <w:r w:rsidRPr="0019118C">
              <w:rPr>
                <w:rFonts w:cs="Arial"/>
              </w:rPr>
              <w:t>DIO_celková situace_A3</w:t>
            </w:r>
            <w:r>
              <w:rPr>
                <w:rFonts w:cs="Arial"/>
              </w:rPr>
              <w:t>.pdf</w:t>
            </w:r>
          </w:p>
        </w:tc>
      </w:tr>
      <w:tr w:rsidR="0009426B" w:rsidRPr="0013604C" w:rsidTr="0009426B">
        <w:trPr>
          <w:trHeight w:val="680"/>
        </w:trPr>
        <w:tc>
          <w:tcPr>
            <w:tcW w:w="294" w:type="pct"/>
            <w:vAlign w:val="center"/>
          </w:tcPr>
          <w:p w:rsidR="0009426B" w:rsidRPr="00252E74" w:rsidRDefault="0009426B" w:rsidP="0009426B">
            <w:pPr>
              <w:jc w:val="center"/>
              <w:rPr>
                <w:b/>
              </w:rPr>
            </w:pPr>
            <w:r>
              <w:rPr>
                <w:b/>
              </w:rPr>
              <w:t>03.</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 xml:space="preserve">CELKOVÁ SITUACE </w:t>
            </w:r>
            <w:r>
              <w:rPr>
                <w:rFonts w:eastAsiaTheme="minorHAnsi" w:cs="Arial"/>
                <w:kern w:val="0"/>
                <w:lang w:eastAsia="en-US"/>
              </w:rPr>
              <w:br/>
              <w:t>V TM ETAPA 1</w:t>
            </w:r>
          </w:p>
        </w:tc>
        <w:tc>
          <w:tcPr>
            <w:tcW w:w="2169" w:type="pct"/>
            <w:vAlign w:val="center"/>
          </w:tcPr>
          <w:p w:rsidR="0009426B" w:rsidRPr="0013604C" w:rsidRDefault="0009426B" w:rsidP="0009426B">
            <w:pPr>
              <w:rPr>
                <w:rFonts w:cs="Arial"/>
              </w:rPr>
            </w:pPr>
            <w:r w:rsidRPr="0019118C">
              <w:rPr>
                <w:rFonts w:cs="Arial"/>
              </w:rPr>
              <w:t>DIO_SITUACE ETAPA 1_2xA3</w:t>
            </w:r>
            <w:r>
              <w:rPr>
                <w:rFonts w:cs="Arial"/>
              </w:rPr>
              <w:t>.pdf</w:t>
            </w:r>
          </w:p>
        </w:tc>
      </w:tr>
      <w:tr w:rsidR="0009426B" w:rsidRPr="0013604C" w:rsidTr="0009426B">
        <w:trPr>
          <w:trHeight w:val="680"/>
        </w:trPr>
        <w:tc>
          <w:tcPr>
            <w:tcW w:w="294" w:type="pct"/>
            <w:vAlign w:val="center"/>
          </w:tcPr>
          <w:p w:rsidR="0009426B" w:rsidRPr="00252E74" w:rsidRDefault="0009426B" w:rsidP="0009426B">
            <w:pPr>
              <w:jc w:val="center"/>
              <w:rPr>
                <w:b/>
              </w:rPr>
            </w:pPr>
            <w:r>
              <w:rPr>
                <w:b/>
              </w:rPr>
              <w:t>04.</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 xml:space="preserve">CELKOVÁ SITUACE </w:t>
            </w:r>
            <w:r>
              <w:rPr>
                <w:rFonts w:eastAsiaTheme="minorHAnsi" w:cs="Arial"/>
                <w:kern w:val="0"/>
                <w:lang w:eastAsia="en-US"/>
              </w:rPr>
              <w:br/>
              <w:t>V TM ETAPA 2</w:t>
            </w:r>
          </w:p>
        </w:tc>
        <w:tc>
          <w:tcPr>
            <w:tcW w:w="2169" w:type="pct"/>
            <w:vAlign w:val="center"/>
          </w:tcPr>
          <w:p w:rsidR="0009426B" w:rsidRPr="0013604C" w:rsidRDefault="0009426B" w:rsidP="0009426B">
            <w:pPr>
              <w:rPr>
                <w:rFonts w:cs="Arial"/>
              </w:rPr>
            </w:pPr>
            <w:r w:rsidRPr="0019118C">
              <w:rPr>
                <w:rFonts w:cs="Arial"/>
              </w:rPr>
              <w:t>DIO_SITUACE ETAPA 2_2xA3</w:t>
            </w:r>
            <w:r>
              <w:rPr>
                <w:rFonts w:cs="Arial"/>
              </w:rPr>
              <w:t>.pdf</w:t>
            </w:r>
          </w:p>
        </w:tc>
      </w:tr>
      <w:tr w:rsidR="0009426B" w:rsidRPr="0013604C" w:rsidTr="0009426B">
        <w:trPr>
          <w:trHeight w:val="680"/>
        </w:trPr>
        <w:tc>
          <w:tcPr>
            <w:tcW w:w="294" w:type="pct"/>
            <w:vAlign w:val="center"/>
          </w:tcPr>
          <w:p w:rsidR="0009426B" w:rsidRDefault="0009426B" w:rsidP="0009426B">
            <w:pPr>
              <w:jc w:val="center"/>
              <w:rPr>
                <w:b/>
              </w:rPr>
            </w:pPr>
            <w:r>
              <w:rPr>
                <w:b/>
              </w:rPr>
              <w:t>05.</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 xml:space="preserve">CELKOVÁ SITUACE </w:t>
            </w:r>
            <w:r>
              <w:rPr>
                <w:rFonts w:eastAsiaTheme="minorHAnsi" w:cs="Arial"/>
                <w:kern w:val="0"/>
                <w:lang w:eastAsia="en-US"/>
              </w:rPr>
              <w:br/>
              <w:t>V TM ETAPA 3 – ČÁST 1</w:t>
            </w:r>
          </w:p>
        </w:tc>
        <w:tc>
          <w:tcPr>
            <w:tcW w:w="2169" w:type="pct"/>
            <w:vAlign w:val="center"/>
          </w:tcPr>
          <w:p w:rsidR="0009426B" w:rsidRPr="0013604C" w:rsidRDefault="0009426B" w:rsidP="0009426B">
            <w:pPr>
              <w:rPr>
                <w:rFonts w:cs="Arial"/>
              </w:rPr>
            </w:pPr>
            <w:r w:rsidRPr="0019118C">
              <w:rPr>
                <w:rFonts w:cs="Arial"/>
              </w:rPr>
              <w:t>DIO_SITUACE ETAPA 3 (část 1)_2xA3</w:t>
            </w:r>
            <w:r>
              <w:rPr>
                <w:rFonts w:cs="Arial"/>
              </w:rPr>
              <w:t>.pdf</w:t>
            </w:r>
          </w:p>
        </w:tc>
      </w:tr>
      <w:tr w:rsidR="0009426B" w:rsidRPr="0013604C" w:rsidTr="0009426B">
        <w:trPr>
          <w:trHeight w:val="680"/>
        </w:trPr>
        <w:tc>
          <w:tcPr>
            <w:tcW w:w="294" w:type="pct"/>
            <w:vAlign w:val="center"/>
          </w:tcPr>
          <w:p w:rsidR="0009426B" w:rsidRDefault="0009426B" w:rsidP="0009426B">
            <w:pPr>
              <w:jc w:val="center"/>
              <w:rPr>
                <w:b/>
              </w:rPr>
            </w:pPr>
            <w:r>
              <w:rPr>
                <w:b/>
              </w:rPr>
              <w:t>06.</w:t>
            </w:r>
          </w:p>
        </w:tc>
        <w:tc>
          <w:tcPr>
            <w:tcW w:w="400" w:type="pct"/>
            <w:vAlign w:val="center"/>
          </w:tcPr>
          <w:p w:rsidR="0009426B" w:rsidRPr="0013604C" w:rsidRDefault="0009426B" w:rsidP="0009426B">
            <w:pPr>
              <w:jc w:val="center"/>
              <w:rPr>
                <w:b/>
              </w:rPr>
            </w:pPr>
          </w:p>
        </w:tc>
        <w:tc>
          <w:tcPr>
            <w:tcW w:w="458" w:type="pct"/>
            <w:vAlign w:val="center"/>
          </w:tcPr>
          <w:p w:rsidR="0009426B" w:rsidRPr="0013604C" w:rsidRDefault="0009426B" w:rsidP="0009426B">
            <w:pPr>
              <w:jc w:val="center"/>
            </w:pPr>
            <w:r>
              <w:t>--</w:t>
            </w:r>
          </w:p>
        </w:tc>
        <w:tc>
          <w:tcPr>
            <w:tcW w:w="1678" w:type="pct"/>
            <w:vAlign w:val="center"/>
          </w:tcPr>
          <w:p w:rsidR="0009426B" w:rsidRPr="0029044A" w:rsidRDefault="0009426B" w:rsidP="0009426B">
            <w:pPr>
              <w:rPr>
                <w:rFonts w:eastAsiaTheme="minorHAnsi" w:cs="Arial"/>
                <w:kern w:val="0"/>
                <w:lang w:eastAsia="en-US"/>
              </w:rPr>
            </w:pPr>
            <w:r>
              <w:rPr>
                <w:rFonts w:eastAsiaTheme="minorHAnsi" w:cs="Arial"/>
                <w:kern w:val="0"/>
                <w:lang w:eastAsia="en-US"/>
              </w:rPr>
              <w:t xml:space="preserve">CELKOVÁ SITUACE </w:t>
            </w:r>
            <w:r>
              <w:rPr>
                <w:rFonts w:eastAsiaTheme="minorHAnsi" w:cs="Arial"/>
                <w:kern w:val="0"/>
                <w:lang w:eastAsia="en-US"/>
              </w:rPr>
              <w:br/>
              <w:t>V TM ETAPA 3 – ČÁST 2</w:t>
            </w:r>
          </w:p>
        </w:tc>
        <w:tc>
          <w:tcPr>
            <w:tcW w:w="2169" w:type="pct"/>
            <w:vAlign w:val="center"/>
          </w:tcPr>
          <w:p w:rsidR="0009426B" w:rsidRPr="0013604C" w:rsidRDefault="0009426B" w:rsidP="0009426B">
            <w:pPr>
              <w:rPr>
                <w:rFonts w:cs="Arial"/>
              </w:rPr>
            </w:pPr>
            <w:r w:rsidRPr="0019118C">
              <w:rPr>
                <w:rFonts w:cs="Arial"/>
              </w:rPr>
              <w:t>DIO_SITUACE ETAPA 3 (část 2)_2xA3</w:t>
            </w:r>
            <w:r>
              <w:rPr>
                <w:rFonts w:cs="Arial"/>
              </w:rPr>
              <w:t>.pdf</w:t>
            </w:r>
          </w:p>
        </w:tc>
      </w:tr>
      <w:tr w:rsidR="0009426B" w:rsidRPr="004566F3" w:rsidTr="0009426B">
        <w:trPr>
          <w:trHeight w:val="680"/>
          <w:tblHeader/>
        </w:trPr>
        <w:tc>
          <w:tcPr>
            <w:tcW w:w="294" w:type="pct"/>
            <w:shd w:val="clear" w:color="auto" w:fill="D9D9D9" w:themeFill="background1" w:themeFillShade="D9"/>
            <w:vAlign w:val="center"/>
          </w:tcPr>
          <w:p w:rsidR="0009426B" w:rsidRPr="00252E74" w:rsidRDefault="0009426B" w:rsidP="0009426B">
            <w:pPr>
              <w:jc w:val="center"/>
              <w:rPr>
                <w:b/>
              </w:rPr>
            </w:pPr>
          </w:p>
        </w:tc>
        <w:tc>
          <w:tcPr>
            <w:tcW w:w="400" w:type="pct"/>
            <w:shd w:val="clear" w:color="auto" w:fill="D9D9D9" w:themeFill="background1" w:themeFillShade="D9"/>
            <w:vAlign w:val="center"/>
          </w:tcPr>
          <w:p w:rsidR="0009426B" w:rsidRDefault="0009426B" w:rsidP="0009426B">
            <w:pPr>
              <w:jc w:val="center"/>
              <w:rPr>
                <w:rFonts w:cs="Arial"/>
                <w:b/>
                <w:sz w:val="24"/>
                <w:szCs w:val="24"/>
              </w:rPr>
            </w:pPr>
          </w:p>
        </w:tc>
        <w:tc>
          <w:tcPr>
            <w:tcW w:w="4306" w:type="pct"/>
            <w:gridSpan w:val="3"/>
            <w:shd w:val="clear" w:color="auto" w:fill="D9D9D9" w:themeFill="background1" w:themeFillShade="D9"/>
            <w:vAlign w:val="center"/>
            <w:hideMark/>
          </w:tcPr>
          <w:p w:rsidR="0009426B" w:rsidRPr="00DD7CDA" w:rsidRDefault="0009426B" w:rsidP="0009426B">
            <w:pPr>
              <w:rPr>
                <w:rFonts w:eastAsiaTheme="minorHAnsi" w:cs="Arial"/>
                <w:kern w:val="0"/>
                <w:lang w:eastAsia="en-US"/>
              </w:rPr>
            </w:pPr>
            <w:proofErr w:type="gramStart"/>
            <w:r>
              <w:rPr>
                <w:rFonts w:cs="Arial"/>
                <w:b/>
                <w:sz w:val="24"/>
                <w:szCs w:val="24"/>
              </w:rPr>
              <w:t>D.2.6</w:t>
            </w:r>
            <w:proofErr w:type="gramEnd"/>
            <w:r>
              <w:rPr>
                <w:rFonts w:cs="Arial"/>
                <w:b/>
                <w:sz w:val="24"/>
                <w:szCs w:val="24"/>
              </w:rPr>
              <w:t xml:space="preserve"> - </w:t>
            </w:r>
            <w:r w:rsidRPr="00FC2F1A">
              <w:rPr>
                <w:rFonts w:cs="Arial"/>
                <w:b/>
                <w:sz w:val="24"/>
                <w:szCs w:val="24"/>
              </w:rPr>
              <w:t>ZOV</w:t>
            </w:r>
          </w:p>
        </w:tc>
      </w:tr>
      <w:tr w:rsidR="0009426B" w:rsidRPr="004566F3" w:rsidTr="0009426B">
        <w:trPr>
          <w:trHeight w:val="680"/>
        </w:trPr>
        <w:tc>
          <w:tcPr>
            <w:tcW w:w="294" w:type="pct"/>
            <w:vAlign w:val="center"/>
          </w:tcPr>
          <w:p w:rsidR="0009426B" w:rsidRPr="00252E74" w:rsidRDefault="0009426B" w:rsidP="0009426B">
            <w:pPr>
              <w:jc w:val="center"/>
              <w:rPr>
                <w:b/>
              </w:rPr>
            </w:pPr>
          </w:p>
        </w:tc>
        <w:tc>
          <w:tcPr>
            <w:tcW w:w="400" w:type="pct"/>
            <w:vAlign w:val="center"/>
          </w:tcPr>
          <w:p w:rsidR="0009426B" w:rsidRPr="004566F3" w:rsidRDefault="0009426B" w:rsidP="0009426B">
            <w:pPr>
              <w:jc w:val="center"/>
              <w:rPr>
                <w:b/>
              </w:rPr>
            </w:pPr>
          </w:p>
        </w:tc>
        <w:tc>
          <w:tcPr>
            <w:tcW w:w="458" w:type="pct"/>
            <w:vAlign w:val="center"/>
          </w:tcPr>
          <w:p w:rsidR="0009426B" w:rsidRPr="004566F3" w:rsidRDefault="0009426B" w:rsidP="0009426B"/>
        </w:tc>
        <w:tc>
          <w:tcPr>
            <w:tcW w:w="1678" w:type="pct"/>
            <w:vAlign w:val="center"/>
          </w:tcPr>
          <w:p w:rsidR="0009426B" w:rsidRPr="00DD7CDA" w:rsidRDefault="0009426B" w:rsidP="0009426B">
            <w:pPr>
              <w:rPr>
                <w:rFonts w:eastAsiaTheme="minorHAnsi" w:cs="Arial"/>
                <w:kern w:val="0"/>
                <w:lang w:eastAsia="en-US"/>
              </w:rPr>
            </w:pPr>
            <w:r>
              <w:t>OBSAH:</w:t>
            </w:r>
          </w:p>
        </w:tc>
        <w:tc>
          <w:tcPr>
            <w:tcW w:w="2169" w:type="pct"/>
            <w:vAlign w:val="center"/>
          </w:tcPr>
          <w:p w:rsidR="0009426B" w:rsidRPr="004566F3" w:rsidRDefault="0009426B" w:rsidP="0009426B">
            <w:pPr>
              <w:rPr>
                <w:rFonts w:cs="Arial"/>
              </w:rPr>
            </w:pPr>
          </w:p>
        </w:tc>
      </w:tr>
      <w:tr w:rsidR="0009426B" w:rsidRPr="004566F3" w:rsidTr="0009426B">
        <w:trPr>
          <w:trHeight w:val="680"/>
        </w:trPr>
        <w:tc>
          <w:tcPr>
            <w:tcW w:w="294" w:type="pct"/>
            <w:vAlign w:val="center"/>
          </w:tcPr>
          <w:p w:rsidR="0009426B" w:rsidRDefault="0009426B" w:rsidP="0009426B">
            <w:pPr>
              <w:jc w:val="center"/>
              <w:rPr>
                <w:b/>
              </w:rPr>
            </w:pPr>
            <w:r>
              <w:rPr>
                <w:b/>
              </w:rPr>
              <w:t>01.</w:t>
            </w:r>
          </w:p>
        </w:tc>
        <w:tc>
          <w:tcPr>
            <w:tcW w:w="400" w:type="pct"/>
            <w:vAlign w:val="center"/>
          </w:tcPr>
          <w:p w:rsidR="0009426B" w:rsidRPr="004566F3" w:rsidRDefault="0009426B" w:rsidP="0009426B">
            <w:pPr>
              <w:jc w:val="center"/>
              <w:rPr>
                <w:b/>
              </w:rPr>
            </w:pPr>
          </w:p>
        </w:tc>
        <w:tc>
          <w:tcPr>
            <w:tcW w:w="458" w:type="pct"/>
            <w:vAlign w:val="center"/>
          </w:tcPr>
          <w:p w:rsidR="0009426B" w:rsidRPr="004566F3" w:rsidRDefault="0009426B" w:rsidP="0009426B">
            <w:pPr>
              <w:jc w:val="center"/>
            </w:pPr>
            <w:r>
              <w:t>--</w:t>
            </w:r>
          </w:p>
        </w:tc>
        <w:tc>
          <w:tcPr>
            <w:tcW w:w="1678" w:type="pct"/>
            <w:vAlign w:val="center"/>
          </w:tcPr>
          <w:p w:rsidR="0009426B" w:rsidRPr="00DD7CDA" w:rsidRDefault="0009426B" w:rsidP="0009426B">
            <w:pPr>
              <w:rPr>
                <w:rFonts w:eastAsiaTheme="minorHAnsi" w:cs="Arial"/>
                <w:kern w:val="0"/>
                <w:lang w:eastAsia="en-US"/>
              </w:rPr>
            </w:pPr>
            <w:r w:rsidRPr="001F7C85">
              <w:rPr>
                <w:rFonts w:eastAsiaTheme="minorHAnsi" w:cs="Arial"/>
                <w:color w:val="000000"/>
                <w:kern w:val="0"/>
                <w:lang w:eastAsia="en-US"/>
              </w:rPr>
              <w:t>Technická zpráva</w:t>
            </w:r>
            <w:r>
              <w:rPr>
                <w:rFonts w:eastAsiaTheme="minorHAnsi" w:cs="Arial"/>
                <w:color w:val="000000"/>
                <w:kern w:val="0"/>
                <w:lang w:eastAsia="en-US"/>
              </w:rPr>
              <w:t xml:space="preserve"> – ETAPA 1 - 3</w:t>
            </w:r>
          </w:p>
        </w:tc>
        <w:tc>
          <w:tcPr>
            <w:tcW w:w="2169" w:type="pct"/>
            <w:vAlign w:val="center"/>
          </w:tcPr>
          <w:p w:rsidR="0009426B" w:rsidRPr="004566F3" w:rsidRDefault="0009426B" w:rsidP="0009426B">
            <w:pPr>
              <w:rPr>
                <w:rFonts w:cs="Arial"/>
              </w:rPr>
            </w:pPr>
            <w:proofErr w:type="gramStart"/>
            <w:r w:rsidRPr="003B3079">
              <w:rPr>
                <w:rFonts w:cs="Arial"/>
              </w:rPr>
              <w:t>D.2.6</w:t>
            </w:r>
            <w:proofErr w:type="gramEnd"/>
            <w:r w:rsidRPr="003B3079">
              <w:rPr>
                <w:rFonts w:cs="Arial"/>
              </w:rPr>
              <w:t>. ZOV_TZ</w:t>
            </w:r>
            <w:r>
              <w:rPr>
                <w:rFonts w:cs="Arial"/>
              </w:rPr>
              <w:t>.pdf</w:t>
            </w:r>
          </w:p>
        </w:tc>
      </w:tr>
      <w:tr w:rsidR="0009426B" w:rsidRPr="004566F3" w:rsidTr="0009426B">
        <w:trPr>
          <w:trHeight w:val="680"/>
        </w:trPr>
        <w:tc>
          <w:tcPr>
            <w:tcW w:w="294" w:type="pct"/>
            <w:vAlign w:val="center"/>
          </w:tcPr>
          <w:p w:rsidR="0009426B" w:rsidRDefault="0009426B" w:rsidP="0009426B">
            <w:pPr>
              <w:jc w:val="center"/>
              <w:rPr>
                <w:b/>
              </w:rPr>
            </w:pPr>
            <w:r>
              <w:rPr>
                <w:b/>
              </w:rPr>
              <w:t>02.</w:t>
            </w:r>
          </w:p>
        </w:tc>
        <w:tc>
          <w:tcPr>
            <w:tcW w:w="400" w:type="pct"/>
            <w:vAlign w:val="center"/>
          </w:tcPr>
          <w:p w:rsidR="0009426B" w:rsidRPr="004566F3" w:rsidRDefault="0009426B" w:rsidP="0009426B">
            <w:pPr>
              <w:jc w:val="center"/>
              <w:rPr>
                <w:b/>
              </w:rPr>
            </w:pPr>
          </w:p>
        </w:tc>
        <w:tc>
          <w:tcPr>
            <w:tcW w:w="458" w:type="pct"/>
            <w:vAlign w:val="center"/>
          </w:tcPr>
          <w:p w:rsidR="0009426B" w:rsidRPr="004566F3" w:rsidRDefault="0009426B" w:rsidP="0009426B">
            <w:proofErr w:type="gramStart"/>
            <w:r>
              <w:t>D.2.6</w:t>
            </w:r>
            <w:proofErr w:type="gramEnd"/>
            <w:r>
              <w:t>.-01</w:t>
            </w:r>
          </w:p>
        </w:tc>
        <w:tc>
          <w:tcPr>
            <w:tcW w:w="1678"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PŘEHLEDOVÝ SITUAČNÍ VÝKRES </w:t>
            </w:r>
            <w:r>
              <w:rPr>
                <w:rFonts w:eastAsiaTheme="minorHAnsi" w:cs="Arial"/>
                <w:kern w:val="0"/>
                <w:lang w:eastAsia="en-US"/>
              </w:rPr>
              <w:br/>
              <w:t>OHRANIČENÍ STAVENIŠTĚ V TECHNICKÉ MAPĚ</w:t>
            </w:r>
          </w:p>
        </w:tc>
        <w:tc>
          <w:tcPr>
            <w:tcW w:w="2169" w:type="pct"/>
            <w:vAlign w:val="center"/>
          </w:tcPr>
          <w:p w:rsidR="0009426B" w:rsidRPr="004566F3" w:rsidRDefault="0009426B" w:rsidP="0009426B">
            <w:pPr>
              <w:rPr>
                <w:rFonts w:cs="Arial"/>
                <w:szCs w:val="22"/>
              </w:rPr>
            </w:pPr>
            <w:proofErr w:type="gramStart"/>
            <w:r w:rsidRPr="003F0667">
              <w:rPr>
                <w:rFonts w:cs="Arial"/>
                <w:szCs w:val="22"/>
              </w:rPr>
              <w:t>D.2.6</w:t>
            </w:r>
            <w:proofErr w:type="gramEnd"/>
            <w:r w:rsidRPr="003F0667">
              <w:rPr>
                <w:rFonts w:cs="Arial"/>
                <w:szCs w:val="22"/>
              </w:rPr>
              <w:t>.-01_Přehledový_situač._výkres_ohraničení_staveníště</w:t>
            </w:r>
            <w:r>
              <w:rPr>
                <w:rFonts w:cs="Arial"/>
                <w:szCs w:val="22"/>
              </w:rPr>
              <w:t>.pdf</w:t>
            </w:r>
          </w:p>
        </w:tc>
      </w:tr>
      <w:tr w:rsidR="0009426B" w:rsidRPr="00E61C78" w:rsidTr="0009426B">
        <w:trPr>
          <w:trHeight w:val="680"/>
          <w:tblHeader/>
        </w:trPr>
        <w:tc>
          <w:tcPr>
            <w:tcW w:w="294" w:type="pct"/>
            <w:shd w:val="clear" w:color="auto" w:fill="D9D9D9" w:themeFill="background1" w:themeFillShade="D9"/>
            <w:vAlign w:val="center"/>
          </w:tcPr>
          <w:p w:rsidR="0009426B" w:rsidRPr="00E61C78" w:rsidRDefault="0009426B" w:rsidP="0009426B">
            <w:pPr>
              <w:jc w:val="center"/>
              <w:rPr>
                <w:rFonts w:cs="Arial"/>
                <w:b/>
                <w:sz w:val="24"/>
                <w:szCs w:val="24"/>
              </w:rPr>
            </w:pPr>
          </w:p>
        </w:tc>
        <w:tc>
          <w:tcPr>
            <w:tcW w:w="400" w:type="pct"/>
            <w:shd w:val="clear" w:color="auto" w:fill="D9D9D9" w:themeFill="background1" w:themeFillShade="D9"/>
            <w:vAlign w:val="center"/>
          </w:tcPr>
          <w:p w:rsidR="0009426B" w:rsidRDefault="0009426B" w:rsidP="0009426B">
            <w:pPr>
              <w:jc w:val="center"/>
              <w:rPr>
                <w:rFonts w:cs="Arial"/>
                <w:b/>
                <w:sz w:val="24"/>
                <w:szCs w:val="24"/>
              </w:rPr>
            </w:pPr>
          </w:p>
        </w:tc>
        <w:tc>
          <w:tcPr>
            <w:tcW w:w="4306" w:type="pct"/>
            <w:gridSpan w:val="3"/>
            <w:shd w:val="clear" w:color="auto" w:fill="D9D9D9" w:themeFill="background1" w:themeFillShade="D9"/>
            <w:vAlign w:val="center"/>
            <w:hideMark/>
          </w:tcPr>
          <w:p w:rsidR="0009426B" w:rsidRPr="00DD7CDA" w:rsidRDefault="0009426B" w:rsidP="0009426B">
            <w:pPr>
              <w:rPr>
                <w:rFonts w:eastAsiaTheme="minorHAnsi" w:cs="Arial"/>
                <w:kern w:val="0"/>
                <w:lang w:eastAsia="en-US"/>
              </w:rPr>
            </w:pPr>
            <w:proofErr w:type="gramStart"/>
            <w:r>
              <w:rPr>
                <w:rFonts w:cs="Arial"/>
                <w:b/>
                <w:sz w:val="24"/>
                <w:szCs w:val="24"/>
              </w:rPr>
              <w:t>D.2.7</w:t>
            </w:r>
            <w:proofErr w:type="gramEnd"/>
            <w:r>
              <w:rPr>
                <w:rFonts w:cs="Arial"/>
                <w:b/>
                <w:sz w:val="24"/>
                <w:szCs w:val="24"/>
              </w:rPr>
              <w:t xml:space="preserve"> - </w:t>
            </w:r>
            <w:r w:rsidRPr="00FC2F1A">
              <w:rPr>
                <w:rFonts w:cs="Arial"/>
                <w:b/>
                <w:sz w:val="24"/>
                <w:szCs w:val="24"/>
              </w:rPr>
              <w:t>Plán BOZP</w:t>
            </w:r>
          </w:p>
        </w:tc>
      </w:tr>
      <w:tr w:rsidR="0009426B" w:rsidRPr="00E61C78" w:rsidTr="0009426B">
        <w:trPr>
          <w:trHeight w:val="680"/>
        </w:trPr>
        <w:tc>
          <w:tcPr>
            <w:tcW w:w="294" w:type="pct"/>
            <w:vAlign w:val="center"/>
          </w:tcPr>
          <w:p w:rsidR="0009426B" w:rsidRPr="00E61C78" w:rsidRDefault="0009426B" w:rsidP="0009426B">
            <w:pPr>
              <w:jc w:val="center"/>
            </w:pPr>
            <w:r>
              <w:rPr>
                <w:b/>
              </w:rPr>
              <w:t>01.</w:t>
            </w:r>
          </w:p>
        </w:tc>
        <w:tc>
          <w:tcPr>
            <w:tcW w:w="400" w:type="pct"/>
            <w:vAlign w:val="center"/>
          </w:tcPr>
          <w:p w:rsidR="0009426B" w:rsidRPr="00E61C78" w:rsidRDefault="0009426B" w:rsidP="0009426B">
            <w:pPr>
              <w:jc w:val="center"/>
            </w:pPr>
          </w:p>
        </w:tc>
        <w:tc>
          <w:tcPr>
            <w:tcW w:w="458" w:type="pct"/>
            <w:vAlign w:val="center"/>
          </w:tcPr>
          <w:p w:rsidR="0009426B" w:rsidRPr="00E61C78" w:rsidRDefault="0009426B" w:rsidP="0009426B">
            <w:pPr>
              <w:jc w:val="center"/>
            </w:pPr>
            <w:r>
              <w:t>--</w:t>
            </w:r>
          </w:p>
        </w:tc>
        <w:tc>
          <w:tcPr>
            <w:tcW w:w="1678"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Plán bezpečnosti a ochrany zdraví při práci na staveništi (dále Plán)</w:t>
            </w:r>
          </w:p>
        </w:tc>
        <w:tc>
          <w:tcPr>
            <w:tcW w:w="2169" w:type="pct"/>
            <w:vAlign w:val="center"/>
          </w:tcPr>
          <w:p w:rsidR="0009426B" w:rsidRPr="0070554C" w:rsidRDefault="0009426B" w:rsidP="0009426B">
            <w:pPr>
              <w:rPr>
                <w:rFonts w:cs="Arial"/>
              </w:rPr>
            </w:pPr>
            <w:proofErr w:type="gramStart"/>
            <w:r w:rsidRPr="0070554C">
              <w:rPr>
                <w:rFonts w:cs="Arial"/>
              </w:rPr>
              <w:t>D.2.7</w:t>
            </w:r>
            <w:proofErr w:type="gramEnd"/>
            <w:r w:rsidRPr="0070554C">
              <w:rPr>
                <w:rFonts w:cs="Arial"/>
              </w:rPr>
              <w:t xml:space="preserve"> - Plán BOZP včetně příloh.pdf</w:t>
            </w:r>
          </w:p>
        </w:tc>
      </w:tr>
    </w:tbl>
    <w:p w:rsidR="0009426B" w:rsidRPr="00E61C78" w:rsidRDefault="0009426B" w:rsidP="0009426B"/>
    <w:p w:rsidR="0009426B" w:rsidRPr="00051345" w:rsidRDefault="0009426B" w:rsidP="0009426B">
      <w:pPr>
        <w:rPr>
          <w:rFonts w:cs="Arial"/>
          <w:b/>
          <w:sz w:val="28"/>
          <w:szCs w:val="28"/>
          <w:u w:val="single"/>
        </w:rPr>
      </w:pPr>
      <w:r w:rsidRPr="00051345">
        <w:rPr>
          <w:rFonts w:cs="Arial"/>
          <w:b/>
          <w:sz w:val="28"/>
          <w:szCs w:val="28"/>
          <w:u w:val="single"/>
        </w:rPr>
        <w:t xml:space="preserve">DOPLNĚK 2 - Realizační PD - Měření a regulace (MaR) </w:t>
      </w:r>
    </w:p>
    <w:p w:rsidR="0009426B" w:rsidRPr="00051345" w:rsidRDefault="0009426B" w:rsidP="0009426B">
      <w:r w:rsidRPr="00051345">
        <w:rPr>
          <w:rFonts w:cs="Arial"/>
          <w:sz w:val="28"/>
          <w:szCs w:val="28"/>
        </w:rPr>
        <w:t>Seznam dokumentace:</w:t>
      </w:r>
    </w:p>
    <w:tbl>
      <w:tblPr>
        <w:tblStyle w:val="Mkatabulky2"/>
        <w:tblW w:w="5000" w:type="pct"/>
        <w:tblLook w:val="04A0"/>
      </w:tblPr>
      <w:tblGrid>
        <w:gridCol w:w="792"/>
        <w:gridCol w:w="1229"/>
        <w:gridCol w:w="1229"/>
        <w:gridCol w:w="3733"/>
        <w:gridCol w:w="2759"/>
      </w:tblGrid>
      <w:tr w:rsidR="0009426B" w:rsidRPr="00E61C78" w:rsidTr="0009426B">
        <w:trPr>
          <w:tblHeader/>
        </w:trPr>
        <w:tc>
          <w:tcPr>
            <w:tcW w:w="406" w:type="pct"/>
            <w:shd w:val="clear" w:color="auto" w:fill="F2F2F2" w:themeFill="background1" w:themeFillShade="F2"/>
            <w:vAlign w:val="center"/>
          </w:tcPr>
          <w:p w:rsidR="0009426B" w:rsidRPr="00E61C78" w:rsidRDefault="0009426B" w:rsidP="0009426B">
            <w:pPr>
              <w:jc w:val="center"/>
              <w:rPr>
                <w:i/>
              </w:rPr>
            </w:pPr>
            <w:proofErr w:type="gramStart"/>
            <w:r>
              <w:rPr>
                <w:i/>
              </w:rPr>
              <w:t>Poř.č.</w:t>
            </w:r>
            <w:proofErr w:type="gramEnd"/>
          </w:p>
        </w:tc>
        <w:tc>
          <w:tcPr>
            <w:tcW w:w="631" w:type="pct"/>
            <w:shd w:val="clear" w:color="auto" w:fill="F2F2F2" w:themeFill="background1" w:themeFillShade="F2"/>
            <w:vAlign w:val="center"/>
          </w:tcPr>
          <w:p w:rsidR="0009426B" w:rsidRPr="00E61C78" w:rsidRDefault="0009426B" w:rsidP="0009426B">
            <w:pPr>
              <w:jc w:val="center"/>
              <w:rPr>
                <w:i/>
              </w:rPr>
            </w:pPr>
            <w:r>
              <w:rPr>
                <w:i/>
              </w:rPr>
              <w:t>SO/</w:t>
            </w:r>
            <w:r>
              <w:rPr>
                <w:i/>
              </w:rPr>
              <w:br/>
              <w:t>složka PD</w:t>
            </w:r>
          </w:p>
        </w:tc>
        <w:tc>
          <w:tcPr>
            <w:tcW w:w="631" w:type="pct"/>
            <w:shd w:val="clear" w:color="auto" w:fill="F2F2F2" w:themeFill="background1" w:themeFillShade="F2"/>
            <w:vAlign w:val="center"/>
            <w:hideMark/>
          </w:tcPr>
          <w:p w:rsidR="0009426B" w:rsidRPr="00E61C78" w:rsidRDefault="0009426B" w:rsidP="0009426B">
            <w:pPr>
              <w:rPr>
                <w:i/>
              </w:rPr>
            </w:pPr>
            <w:r>
              <w:rPr>
                <w:i/>
              </w:rPr>
              <w:t>Č</w:t>
            </w:r>
            <w:r w:rsidRPr="00E61C78">
              <w:rPr>
                <w:i/>
              </w:rPr>
              <w:t>íslo</w:t>
            </w:r>
            <w:r>
              <w:rPr>
                <w:i/>
              </w:rPr>
              <w:t xml:space="preserve"> výkresu:</w:t>
            </w:r>
          </w:p>
        </w:tc>
        <w:tc>
          <w:tcPr>
            <w:tcW w:w="1916" w:type="pct"/>
            <w:shd w:val="clear" w:color="auto" w:fill="F2F2F2" w:themeFill="background1" w:themeFillShade="F2"/>
            <w:vAlign w:val="center"/>
            <w:hideMark/>
          </w:tcPr>
          <w:p w:rsidR="0009426B" w:rsidRPr="00E61C78" w:rsidRDefault="0009426B" w:rsidP="0009426B">
            <w:pPr>
              <w:rPr>
                <w:i/>
              </w:rPr>
            </w:pPr>
            <w:r w:rsidRPr="00E61C78">
              <w:rPr>
                <w:i/>
              </w:rPr>
              <w:t>Název</w:t>
            </w:r>
          </w:p>
        </w:tc>
        <w:tc>
          <w:tcPr>
            <w:tcW w:w="1416" w:type="pct"/>
            <w:shd w:val="clear" w:color="auto" w:fill="F2F2F2" w:themeFill="background1" w:themeFillShade="F2"/>
            <w:vAlign w:val="center"/>
            <w:hideMark/>
          </w:tcPr>
          <w:p w:rsidR="0009426B" w:rsidRPr="00D93610" w:rsidRDefault="0009426B" w:rsidP="0009426B">
            <w:pPr>
              <w:rPr>
                <w:i/>
              </w:rPr>
            </w:pPr>
            <w:r w:rsidRPr="00D93610">
              <w:rPr>
                <w:i/>
              </w:rPr>
              <w:t xml:space="preserve">El. </w:t>
            </w:r>
            <w:proofErr w:type="gramStart"/>
            <w:r w:rsidRPr="00D93610">
              <w:rPr>
                <w:i/>
              </w:rPr>
              <w:t>verze</w:t>
            </w:r>
            <w:proofErr w:type="gramEnd"/>
            <w:r w:rsidRPr="00D93610">
              <w:rPr>
                <w:i/>
              </w:rPr>
              <w:t xml:space="preserve"> dokumentu (.pdf, .doc,.xls)</w:t>
            </w:r>
          </w:p>
        </w:tc>
      </w:tr>
      <w:tr w:rsidR="0009426B" w:rsidRPr="00E61C78" w:rsidTr="0009426B">
        <w:trPr>
          <w:trHeight w:val="680"/>
        </w:trPr>
        <w:tc>
          <w:tcPr>
            <w:tcW w:w="406"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tc>
        <w:tc>
          <w:tcPr>
            <w:tcW w:w="1916" w:type="pct"/>
            <w:vAlign w:val="center"/>
          </w:tcPr>
          <w:p w:rsidR="0009426B" w:rsidRPr="0013446F" w:rsidRDefault="0009426B" w:rsidP="0009426B">
            <w:r w:rsidRPr="0013446F">
              <w:t>TEPLÁRNA PÍSEK – HORKOVOD VÝCHOD</w:t>
            </w:r>
            <w:bookmarkStart w:id="138" w:name="_Toc425487260"/>
            <w:r>
              <w:t xml:space="preserve"> </w:t>
            </w:r>
            <w:r>
              <w:br/>
            </w:r>
            <w:r w:rsidRPr="0013446F">
              <w:t xml:space="preserve">POŽADAVKY NA ELEKTRICKÁ </w:t>
            </w:r>
            <w:r w:rsidRPr="0013446F">
              <w:lastRenderedPageBreak/>
              <w:t>ZAŘÍZENÍ</w:t>
            </w:r>
            <w:bookmarkEnd w:id="138"/>
          </w:p>
        </w:tc>
        <w:tc>
          <w:tcPr>
            <w:tcW w:w="1416" w:type="pct"/>
            <w:vAlign w:val="center"/>
          </w:tcPr>
          <w:p w:rsidR="0009426B" w:rsidRPr="00E61C78" w:rsidRDefault="0009426B" w:rsidP="0009426B">
            <w:pPr>
              <w:rPr>
                <w:rFonts w:cs="Arial"/>
              </w:rPr>
            </w:pPr>
            <w:r w:rsidRPr="00266502">
              <w:rPr>
                <w:rFonts w:cs="Arial"/>
              </w:rPr>
              <w:lastRenderedPageBreak/>
              <w:t>HV písek Východ</w:t>
            </w:r>
            <w:r>
              <w:rPr>
                <w:rFonts w:cs="Arial"/>
              </w:rPr>
              <w:t>.doc</w:t>
            </w:r>
          </w:p>
        </w:tc>
      </w:tr>
      <w:tr w:rsidR="0009426B" w:rsidRPr="00E61C78" w:rsidTr="0009426B">
        <w:trPr>
          <w:trHeight w:val="680"/>
        </w:trPr>
        <w:tc>
          <w:tcPr>
            <w:tcW w:w="406"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PŘEHLED KPS</w:t>
            </w:r>
          </w:p>
        </w:tc>
        <w:tc>
          <w:tcPr>
            <w:tcW w:w="1416" w:type="pct"/>
            <w:vAlign w:val="center"/>
          </w:tcPr>
          <w:p w:rsidR="0009426B" w:rsidRPr="00E61C78" w:rsidRDefault="0009426B" w:rsidP="0009426B">
            <w:pPr>
              <w:rPr>
                <w:rFonts w:cs="Arial"/>
              </w:rPr>
            </w:pPr>
            <w:r w:rsidRPr="0013446F">
              <w:rPr>
                <w:rFonts w:cs="Arial"/>
              </w:rPr>
              <w:t>Přehled KPS</w:t>
            </w:r>
            <w:r>
              <w:rPr>
                <w:rFonts w:cs="Arial"/>
              </w:rPr>
              <w:t>.xls</w:t>
            </w:r>
          </w:p>
        </w:tc>
      </w:tr>
      <w:tr w:rsidR="0009426B" w:rsidRPr="00E61C78" w:rsidTr="0009426B">
        <w:trPr>
          <w:trHeight w:val="680"/>
        </w:trPr>
        <w:tc>
          <w:tcPr>
            <w:tcW w:w="406"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ROZDĚLENÍ KPS</w:t>
            </w:r>
          </w:p>
        </w:tc>
        <w:tc>
          <w:tcPr>
            <w:tcW w:w="1416" w:type="pct"/>
            <w:vAlign w:val="center"/>
          </w:tcPr>
          <w:p w:rsidR="0009426B" w:rsidRPr="00E61C78" w:rsidRDefault="0009426B" w:rsidP="0009426B">
            <w:pPr>
              <w:rPr>
                <w:rFonts w:cs="Arial"/>
              </w:rPr>
            </w:pPr>
            <w:r w:rsidRPr="0013446F">
              <w:rPr>
                <w:rFonts w:cs="Arial"/>
              </w:rPr>
              <w:t>rozdělení KPS</w:t>
            </w:r>
            <w:r>
              <w:rPr>
                <w:rFonts w:cs="Arial"/>
              </w:rPr>
              <w:t>.xls</w:t>
            </w:r>
          </w:p>
        </w:tc>
      </w:tr>
      <w:tr w:rsidR="0009426B" w:rsidRPr="00960998" w:rsidTr="0009426B">
        <w:trPr>
          <w:trHeight w:val="680"/>
          <w:tblHeader/>
        </w:trPr>
        <w:tc>
          <w:tcPr>
            <w:tcW w:w="406" w:type="pct"/>
            <w:shd w:val="clear" w:color="auto" w:fill="A6A6A6" w:themeFill="background1" w:themeFillShade="A6"/>
            <w:vAlign w:val="center"/>
          </w:tcPr>
          <w:p w:rsidR="0009426B" w:rsidRPr="00960998" w:rsidRDefault="0009426B" w:rsidP="0009426B">
            <w:pPr>
              <w:jc w:val="center"/>
              <w:rPr>
                <w:rFonts w:cs="Arial"/>
                <w:b/>
                <w:sz w:val="28"/>
                <w:szCs w:val="28"/>
              </w:rPr>
            </w:pPr>
          </w:p>
        </w:tc>
        <w:tc>
          <w:tcPr>
            <w:tcW w:w="631" w:type="pct"/>
            <w:shd w:val="clear" w:color="auto" w:fill="A6A6A6" w:themeFill="background1" w:themeFillShade="A6"/>
            <w:vAlign w:val="center"/>
          </w:tcPr>
          <w:p w:rsidR="0009426B" w:rsidRPr="00960998" w:rsidRDefault="0009426B" w:rsidP="0009426B">
            <w:pPr>
              <w:jc w:val="center"/>
              <w:rPr>
                <w:rFonts w:cs="Arial"/>
                <w:b/>
                <w:sz w:val="28"/>
                <w:szCs w:val="28"/>
              </w:rPr>
            </w:pPr>
            <w:r w:rsidRPr="00960998">
              <w:rPr>
                <w:rFonts w:cs="Arial"/>
                <w:b/>
                <w:sz w:val="28"/>
                <w:szCs w:val="28"/>
              </w:rPr>
              <w:t>SO 0</w:t>
            </w:r>
            <w:r>
              <w:rPr>
                <w:rFonts w:cs="Arial"/>
                <w:b/>
                <w:sz w:val="28"/>
                <w:szCs w:val="28"/>
              </w:rPr>
              <w:t>2</w:t>
            </w:r>
          </w:p>
        </w:tc>
        <w:tc>
          <w:tcPr>
            <w:tcW w:w="3963" w:type="pct"/>
            <w:gridSpan w:val="3"/>
            <w:shd w:val="clear" w:color="auto" w:fill="A6A6A6" w:themeFill="background1" w:themeFillShade="A6"/>
            <w:vAlign w:val="center"/>
          </w:tcPr>
          <w:p w:rsidR="0009426B" w:rsidRPr="00960998" w:rsidRDefault="0009426B" w:rsidP="0009426B">
            <w:pPr>
              <w:rPr>
                <w:rFonts w:cs="Arial"/>
                <w:b/>
                <w:sz w:val="28"/>
                <w:szCs w:val="28"/>
              </w:rPr>
            </w:pPr>
            <w:proofErr w:type="gramStart"/>
            <w:r>
              <w:rPr>
                <w:rFonts w:cs="Arial"/>
                <w:b/>
                <w:sz w:val="28"/>
                <w:szCs w:val="28"/>
              </w:rPr>
              <w:t>D.2.4</w:t>
            </w:r>
            <w:proofErr w:type="gramEnd"/>
            <w:r>
              <w:rPr>
                <w:rFonts w:cs="Arial"/>
                <w:b/>
                <w:sz w:val="28"/>
                <w:szCs w:val="28"/>
              </w:rPr>
              <w:t xml:space="preserve">  PŘEDÁVACÍ STANICE - MaR</w:t>
            </w:r>
          </w:p>
        </w:tc>
      </w:tr>
      <w:tr w:rsidR="0009426B" w:rsidRPr="005F740A" w:rsidTr="0009426B">
        <w:trPr>
          <w:trHeight w:val="680"/>
          <w:tblHeader/>
        </w:trPr>
        <w:tc>
          <w:tcPr>
            <w:tcW w:w="406" w:type="pct"/>
            <w:shd w:val="clear" w:color="auto" w:fill="BFBFBF" w:themeFill="background1" w:themeFillShade="BF"/>
            <w:vAlign w:val="center"/>
          </w:tcPr>
          <w:p w:rsidR="0009426B" w:rsidRPr="005F740A" w:rsidRDefault="0009426B" w:rsidP="0009426B">
            <w:pPr>
              <w:jc w:val="center"/>
              <w:rPr>
                <w:rFonts w:cs="Arial"/>
                <w:b/>
                <w:sz w:val="24"/>
                <w:szCs w:val="24"/>
              </w:rPr>
            </w:pPr>
          </w:p>
        </w:tc>
        <w:tc>
          <w:tcPr>
            <w:tcW w:w="631" w:type="pct"/>
            <w:shd w:val="clear" w:color="auto" w:fill="BFBFBF" w:themeFill="background1" w:themeFillShade="BF"/>
            <w:vAlign w:val="center"/>
          </w:tcPr>
          <w:p w:rsidR="0009426B" w:rsidRPr="005F740A" w:rsidRDefault="0009426B" w:rsidP="0009426B">
            <w:pPr>
              <w:jc w:val="center"/>
              <w:rPr>
                <w:rFonts w:cs="Arial"/>
                <w:b/>
                <w:sz w:val="24"/>
                <w:szCs w:val="24"/>
              </w:rPr>
            </w:pPr>
            <w:r>
              <w:rPr>
                <w:rFonts w:cs="Arial"/>
                <w:b/>
                <w:sz w:val="24"/>
                <w:szCs w:val="24"/>
              </w:rPr>
              <w:t>PS 01</w:t>
            </w:r>
          </w:p>
        </w:tc>
        <w:tc>
          <w:tcPr>
            <w:tcW w:w="3963" w:type="pct"/>
            <w:gridSpan w:val="3"/>
            <w:shd w:val="clear" w:color="auto" w:fill="BFBFBF" w:themeFill="background1" w:themeFillShade="BF"/>
            <w:vAlign w:val="center"/>
            <w:hideMark/>
          </w:tcPr>
          <w:p w:rsidR="0009426B" w:rsidRPr="005F740A" w:rsidRDefault="0009426B" w:rsidP="0009426B">
            <w:pPr>
              <w:rPr>
                <w:rFonts w:cs="Arial"/>
                <w:b/>
                <w:sz w:val="24"/>
                <w:szCs w:val="24"/>
              </w:rPr>
            </w:pPr>
            <w:r>
              <w:rPr>
                <w:rFonts w:cs="Arial"/>
                <w:b/>
                <w:sz w:val="24"/>
                <w:szCs w:val="24"/>
              </w:rPr>
              <w:t>KPS – ETAPA 1</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9145C3" w:rsidRDefault="0009426B" w:rsidP="0009426B">
            <w:pPr>
              <w:rPr>
                <w:rFonts w:eastAsiaTheme="minorHAnsi" w:cs="Arial"/>
                <w:b/>
                <w:kern w:val="0"/>
                <w:lang w:eastAsia="en-US"/>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1591</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1591</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1591</w:t>
            </w:r>
            <w:r>
              <w:rPr>
                <w:rFonts w:cs="Arial"/>
              </w:rPr>
              <w:t>.xls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pPr>
          </w:p>
        </w:tc>
        <w:tc>
          <w:tcPr>
            <w:tcW w:w="631" w:type="pct"/>
            <w:vAlign w:val="center"/>
          </w:tcPr>
          <w:p w:rsidR="0009426B" w:rsidRPr="00E61C78" w:rsidRDefault="0009426B" w:rsidP="0009426B">
            <w:r>
              <w:t xml:space="preserve">C 1, </w:t>
            </w:r>
            <w:r>
              <w:br/>
              <w:t>list 9/20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1C1CFD">
              <w:rPr>
                <w:rFonts w:cs="Arial"/>
              </w:rPr>
              <w:t>LOGOmax HW AF T-H 180_100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1620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620.xls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t xml:space="preserve">C 1, </w:t>
            </w:r>
            <w:r>
              <w:br/>
              <w:t>list 12/20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715AC">
              <w:rPr>
                <w:rFonts w:cs="Arial"/>
              </w:rPr>
              <w:t>LOGOmax HW AF T-H 340_175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699</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1699</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699.xls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40A86">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701</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1701</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701.xls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40A86">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703</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1703</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703.xls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40A86">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705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1705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705.xls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40A86">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708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1708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708.xls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23D08">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710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1710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710.xls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23D08">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712</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1712</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712.xls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9/20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1C1CFD">
              <w:rPr>
                <w:rFonts w:cs="Arial"/>
              </w:rPr>
              <w:t>LOGOmax HW AF T-H 180_100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714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1714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714.xls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3/20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475685">
              <w:rPr>
                <w:rFonts w:cs="Arial"/>
              </w:rPr>
              <w:t>LOGOmax H137 AF O-H</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716</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1716</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716.xls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23D08">
              <w:rPr>
                <w:rFonts w:cs="Arial"/>
              </w:rPr>
              <w:t>LOGOmax HW AF T-H 550_300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717</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1717</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717.xls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23D08">
              <w:rPr>
                <w:rFonts w:cs="Arial"/>
              </w:rPr>
              <w:t>LOGOmax HW AF T-H 550_300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725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1725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725.xls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D26602">
              <w:rPr>
                <w:rFonts w:cs="Arial"/>
              </w:rPr>
              <w:t>LOGOmax HW AF T-H 270_130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727</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1727</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727.xls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8/20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D26602">
              <w:rPr>
                <w:rFonts w:cs="Arial"/>
              </w:rPr>
              <w:t>LOGOmax HW AF T-H 140_75</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731</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1731</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731.xls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8/20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D26602">
              <w:rPr>
                <w:rFonts w:cs="Arial"/>
              </w:rPr>
              <w:t>LOGOmax HW AF T-H 140_75</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735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1735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735.xls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842C80">
              <w:rPr>
                <w:rFonts w:cs="Arial"/>
              </w:rPr>
              <w:t>LOGOmax HW AF T-H 80_40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sidRPr="001C1CFD">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756</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1756</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756.xls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105B4F">
              <w:rPr>
                <w:rFonts w:cs="Arial"/>
              </w:rPr>
              <w:t xml:space="preserve">LOGOpress H26 </w:t>
            </w:r>
            <w:proofErr w:type="gramStart"/>
            <w:r w:rsidRPr="00105B4F">
              <w:rPr>
                <w:rFonts w:cs="Arial"/>
              </w:rPr>
              <w:t>AF 0-H 50</w:t>
            </w:r>
            <w:proofErr w:type="gramEnd"/>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Pr>
                <w:rFonts w:cs="Arial"/>
              </w:rPr>
              <w:t xml:space="preserve">LOGOpress H26 </w:t>
            </w:r>
            <w:proofErr w:type="gramStart"/>
            <w:r>
              <w:rPr>
                <w:rFonts w:cs="Arial"/>
              </w:rPr>
              <w:t>AF 0-H.</w:t>
            </w:r>
            <w:proofErr w:type="gramEnd"/>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1C1CFD" w:rsidRDefault="0009426B" w:rsidP="0009426B">
            <w:pPr>
              <w:rPr>
                <w:b/>
              </w:rPr>
            </w:pPr>
            <w:r>
              <w:rPr>
                <w:rFonts w:eastAsiaTheme="minorHAnsi" w:cs="Arial"/>
                <w:b/>
                <w:kern w:val="0"/>
                <w:lang w:eastAsia="en-US"/>
              </w:rPr>
              <w:t xml:space="preserve">KPS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w:t>
            </w:r>
            <w:r w:rsidRPr="001C1CFD">
              <w:rPr>
                <w:rFonts w:eastAsiaTheme="minorHAnsi" w:cs="Arial"/>
                <w:b/>
                <w:kern w:val="0"/>
                <w:lang w:eastAsia="en-US"/>
              </w:rPr>
              <w:t>1</w:t>
            </w:r>
            <w:r>
              <w:rPr>
                <w:rFonts w:eastAsiaTheme="minorHAnsi" w:cs="Arial"/>
                <w:b/>
                <w:kern w:val="0"/>
                <w:lang w:eastAsia="en-US"/>
              </w:rPr>
              <w:t>787</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1787</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1</w:t>
            </w:r>
            <w:r>
              <w:rPr>
                <w:rFonts w:cs="Arial"/>
              </w:rPr>
              <w:t>787.xls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105B4F">
              <w:rPr>
                <w:rFonts w:cs="Arial"/>
              </w:rPr>
              <w:t xml:space="preserve">LOGOmax H80 </w:t>
            </w:r>
            <w:proofErr w:type="gramStart"/>
            <w:r w:rsidRPr="00105B4F">
              <w:rPr>
                <w:rFonts w:cs="Arial"/>
              </w:rPr>
              <w:t>AF 0-H</w:t>
            </w:r>
            <w:r>
              <w:rPr>
                <w:rFonts w:cs="Arial"/>
              </w:rPr>
              <w:t>.</w:t>
            </w:r>
            <w:proofErr w:type="gramEnd"/>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2130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2130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2130.xls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B7316">
              <w:rPr>
                <w:rFonts w:cs="Arial"/>
              </w:rPr>
              <w:t>LOGOmax HW AF T-H 220_115</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2131</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2131</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2131.xls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B7316">
              <w:rPr>
                <w:rFonts w:cs="Arial"/>
              </w:rPr>
              <w:t>LOGOmax HW AF T-H 220_115</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2444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2444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2444.xls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7/20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AD23F5">
              <w:rPr>
                <w:rFonts w:cs="Arial"/>
              </w:rPr>
              <w:t>LOGOmax HW AF T-H 120_65</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2448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2448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2448.xls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8436F">
              <w:rPr>
                <w:rFonts w:cs="Arial"/>
              </w:rPr>
              <w:t>LOGOmax HW AF T-H 550_300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2624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2624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2624.xls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066846">
              <w:rPr>
                <w:rFonts w:cs="Arial"/>
              </w:rPr>
              <w:t>LOGOmax HW AF T-H 80_40</w:t>
            </w:r>
            <w:r>
              <w:rPr>
                <w:rFonts w:cs="Arial"/>
              </w:rPr>
              <w:t>.pdf</w:t>
            </w:r>
          </w:p>
        </w:tc>
      </w:tr>
      <w:tr w:rsidR="0009426B" w:rsidRPr="00455562" w:rsidTr="0009426B">
        <w:trPr>
          <w:trHeight w:val="680"/>
        </w:trPr>
        <w:tc>
          <w:tcPr>
            <w:tcW w:w="406" w:type="pct"/>
            <w:shd w:val="clear" w:color="auto" w:fill="F2F2F2" w:themeFill="background1" w:themeFillShade="F2"/>
            <w:vAlign w:val="center"/>
          </w:tcPr>
          <w:p w:rsidR="0009426B" w:rsidRPr="00E61C78" w:rsidRDefault="0009426B" w:rsidP="0009426B">
            <w:pPr>
              <w:spacing w:after="0"/>
              <w:jc w:val="center"/>
            </w:pPr>
          </w:p>
        </w:tc>
        <w:tc>
          <w:tcPr>
            <w:tcW w:w="631" w:type="pct"/>
            <w:shd w:val="clear" w:color="auto" w:fill="F2F2F2" w:themeFill="background1" w:themeFillShade="F2"/>
            <w:vAlign w:val="center"/>
          </w:tcPr>
          <w:p w:rsidR="0009426B" w:rsidRPr="00826411" w:rsidRDefault="0009426B" w:rsidP="0009426B">
            <w:pPr>
              <w:jc w:val="center"/>
              <w:rPr>
                <w:rFonts w:cs="Arial"/>
                <w:b/>
                <w:sz w:val="24"/>
                <w:szCs w:val="24"/>
              </w:rPr>
            </w:pPr>
            <w:r>
              <w:rPr>
                <w:rFonts w:cs="Arial"/>
                <w:b/>
                <w:sz w:val="24"/>
                <w:szCs w:val="24"/>
              </w:rPr>
              <w:t>PS 01</w:t>
            </w:r>
          </w:p>
        </w:tc>
        <w:tc>
          <w:tcPr>
            <w:tcW w:w="3963" w:type="pct"/>
            <w:gridSpan w:val="3"/>
            <w:shd w:val="clear" w:color="auto" w:fill="F2F2F2" w:themeFill="background1" w:themeFillShade="F2"/>
            <w:vAlign w:val="center"/>
          </w:tcPr>
          <w:p w:rsidR="0009426B" w:rsidRPr="00826411" w:rsidRDefault="0009426B" w:rsidP="0009426B">
            <w:pPr>
              <w:rPr>
                <w:rFonts w:cs="Arial"/>
                <w:b/>
                <w:sz w:val="24"/>
                <w:szCs w:val="24"/>
              </w:rPr>
            </w:pPr>
            <w:r w:rsidRPr="00826411">
              <w:rPr>
                <w:rFonts w:cs="Arial"/>
                <w:b/>
                <w:sz w:val="24"/>
                <w:szCs w:val="24"/>
              </w:rPr>
              <w:t>ÚPRAVA DISPEČINKU TEPLÁRNY PÍSEK a.s.</w:t>
            </w:r>
          </w:p>
        </w:tc>
      </w:tr>
      <w:tr w:rsidR="0009426B" w:rsidRPr="00455562" w:rsidTr="0009426B">
        <w:trPr>
          <w:trHeight w:val="680"/>
        </w:trPr>
        <w:tc>
          <w:tcPr>
            <w:tcW w:w="406" w:type="pct"/>
            <w:vAlign w:val="center"/>
          </w:tcPr>
          <w:p w:rsidR="0009426B" w:rsidRPr="00455562" w:rsidRDefault="0009426B" w:rsidP="0009426B">
            <w:pPr>
              <w:spacing w:after="0"/>
              <w:jc w:val="center"/>
            </w:pPr>
          </w:p>
        </w:tc>
        <w:tc>
          <w:tcPr>
            <w:tcW w:w="631" w:type="pct"/>
            <w:vAlign w:val="center"/>
          </w:tcPr>
          <w:p w:rsidR="0009426B" w:rsidRPr="00455562" w:rsidRDefault="0009426B" w:rsidP="0009426B">
            <w:pPr>
              <w:spacing w:after="0"/>
            </w:pPr>
          </w:p>
        </w:tc>
        <w:tc>
          <w:tcPr>
            <w:tcW w:w="631" w:type="pct"/>
            <w:vAlign w:val="center"/>
          </w:tcPr>
          <w:p w:rsidR="0009426B" w:rsidRPr="00455562" w:rsidRDefault="0009426B" w:rsidP="0009426B"/>
        </w:tc>
        <w:tc>
          <w:tcPr>
            <w:tcW w:w="1916" w:type="pct"/>
            <w:vAlign w:val="center"/>
          </w:tcPr>
          <w:p w:rsidR="0009426B" w:rsidRPr="00455562" w:rsidRDefault="0009426B" w:rsidP="0009426B">
            <w:pPr>
              <w:rPr>
                <w:rFonts w:eastAsiaTheme="minorHAnsi" w:cs="Arial"/>
                <w:kern w:val="0"/>
                <w:lang w:eastAsia="en-US"/>
              </w:rPr>
            </w:pPr>
            <w:r w:rsidRPr="00455562">
              <w:rPr>
                <w:rFonts w:eastAsiaTheme="minorHAnsi" w:cs="Arial"/>
                <w:kern w:val="0"/>
                <w:lang w:eastAsia="en-US"/>
              </w:rPr>
              <w:t>Předběžný seznam strojů a zařízení Dispečerské pracoviště rozvodů tepla</w:t>
            </w:r>
          </w:p>
        </w:tc>
        <w:tc>
          <w:tcPr>
            <w:tcW w:w="1416" w:type="pct"/>
            <w:vAlign w:val="center"/>
          </w:tcPr>
          <w:p w:rsidR="0009426B" w:rsidRPr="00455562" w:rsidRDefault="0009426B" w:rsidP="0009426B">
            <w:pPr>
              <w:rPr>
                <w:rFonts w:cs="Arial"/>
              </w:rPr>
            </w:pPr>
            <w:r w:rsidRPr="00455562">
              <w:rPr>
                <w:rFonts w:cs="Arial"/>
              </w:rPr>
              <w:t>dispečerské pracoviště prázdné.xls</w:t>
            </w:r>
          </w:p>
        </w:tc>
      </w:tr>
      <w:tr w:rsidR="0009426B" w:rsidRPr="00E61C78" w:rsidTr="0009426B">
        <w:trPr>
          <w:trHeight w:val="680"/>
        </w:trPr>
        <w:tc>
          <w:tcPr>
            <w:tcW w:w="406" w:type="pct"/>
            <w:vAlign w:val="center"/>
          </w:tcPr>
          <w:p w:rsidR="0009426B" w:rsidRPr="00455562" w:rsidRDefault="0009426B" w:rsidP="0009426B">
            <w:pPr>
              <w:spacing w:after="0"/>
              <w:jc w:val="center"/>
            </w:pPr>
          </w:p>
        </w:tc>
        <w:tc>
          <w:tcPr>
            <w:tcW w:w="631" w:type="pct"/>
            <w:vAlign w:val="center"/>
          </w:tcPr>
          <w:p w:rsidR="0009426B" w:rsidRPr="00455562" w:rsidRDefault="0009426B" w:rsidP="0009426B">
            <w:pPr>
              <w:spacing w:after="0"/>
            </w:pPr>
          </w:p>
        </w:tc>
        <w:tc>
          <w:tcPr>
            <w:tcW w:w="631" w:type="pct"/>
            <w:vAlign w:val="center"/>
          </w:tcPr>
          <w:p w:rsidR="0009426B" w:rsidRPr="00455562" w:rsidRDefault="0009426B" w:rsidP="0009426B">
            <w:pPr>
              <w:jc w:val="center"/>
            </w:pPr>
            <w:r w:rsidRPr="00455562">
              <w:t xml:space="preserve">C 1, </w:t>
            </w:r>
            <w:r w:rsidRPr="00455562">
              <w:br/>
              <w:t>listů 2</w:t>
            </w:r>
          </w:p>
        </w:tc>
        <w:tc>
          <w:tcPr>
            <w:tcW w:w="1916" w:type="pct"/>
            <w:vAlign w:val="center"/>
          </w:tcPr>
          <w:p w:rsidR="0009426B" w:rsidRPr="00455562" w:rsidRDefault="0009426B" w:rsidP="0009426B">
            <w:pPr>
              <w:rPr>
                <w:rFonts w:eastAsiaTheme="minorHAnsi" w:cs="Arial"/>
                <w:kern w:val="0"/>
                <w:lang w:eastAsia="en-US"/>
              </w:rPr>
            </w:pPr>
            <w:r w:rsidRPr="00455562">
              <w:rPr>
                <w:rFonts w:eastAsiaTheme="minorHAnsi" w:cs="Arial"/>
                <w:kern w:val="0"/>
                <w:lang w:eastAsia="en-US"/>
              </w:rPr>
              <w:t xml:space="preserve">Obvodové schéma </w:t>
            </w:r>
            <w:r w:rsidRPr="00455562">
              <w:rPr>
                <w:rFonts w:eastAsiaTheme="minorHAnsi" w:cs="Arial"/>
                <w:kern w:val="0"/>
                <w:lang w:eastAsia="en-US"/>
              </w:rPr>
              <w:br/>
              <w:t>komunikační propojení s centrálou</w:t>
            </w:r>
          </w:p>
        </w:tc>
        <w:tc>
          <w:tcPr>
            <w:tcW w:w="1416" w:type="pct"/>
            <w:vAlign w:val="center"/>
          </w:tcPr>
          <w:p w:rsidR="0009426B" w:rsidRPr="00E61C78" w:rsidRDefault="0009426B" w:rsidP="0009426B">
            <w:pPr>
              <w:rPr>
                <w:rFonts w:cs="Arial"/>
              </w:rPr>
            </w:pPr>
            <w:r w:rsidRPr="00455562">
              <w:rPr>
                <w:rFonts w:cs="Arial"/>
              </w:rPr>
              <w:t>Pisek_Dispec prac.pdf</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p>
        </w:tc>
        <w:tc>
          <w:tcPr>
            <w:tcW w:w="1916" w:type="pct"/>
            <w:vAlign w:val="center"/>
          </w:tcPr>
          <w:p w:rsidR="0009426B" w:rsidRPr="00DD7CDA" w:rsidRDefault="0009426B" w:rsidP="0009426B">
            <w:pPr>
              <w:rPr>
                <w:rFonts w:eastAsiaTheme="minorHAnsi" w:cs="Arial"/>
                <w:kern w:val="0"/>
                <w:lang w:eastAsia="en-US"/>
              </w:rPr>
            </w:pPr>
          </w:p>
        </w:tc>
        <w:tc>
          <w:tcPr>
            <w:tcW w:w="1416" w:type="pct"/>
            <w:vAlign w:val="center"/>
          </w:tcPr>
          <w:p w:rsidR="0009426B" w:rsidRPr="00E61C78" w:rsidRDefault="0009426B" w:rsidP="0009426B">
            <w:pPr>
              <w:rPr>
                <w:rFonts w:cs="Arial"/>
              </w:rPr>
            </w:pPr>
          </w:p>
        </w:tc>
      </w:tr>
      <w:tr w:rsidR="0009426B" w:rsidRPr="005F740A" w:rsidTr="0009426B">
        <w:trPr>
          <w:trHeight w:val="680"/>
          <w:tblHeader/>
        </w:trPr>
        <w:tc>
          <w:tcPr>
            <w:tcW w:w="406" w:type="pct"/>
            <w:shd w:val="clear" w:color="auto" w:fill="BFBFBF" w:themeFill="background1" w:themeFillShade="BF"/>
            <w:vAlign w:val="center"/>
          </w:tcPr>
          <w:p w:rsidR="0009426B" w:rsidRPr="005F740A" w:rsidRDefault="0009426B" w:rsidP="0009426B">
            <w:pPr>
              <w:jc w:val="center"/>
              <w:rPr>
                <w:rFonts w:cs="Arial"/>
                <w:b/>
                <w:sz w:val="24"/>
                <w:szCs w:val="24"/>
              </w:rPr>
            </w:pPr>
          </w:p>
        </w:tc>
        <w:tc>
          <w:tcPr>
            <w:tcW w:w="631" w:type="pct"/>
            <w:shd w:val="clear" w:color="auto" w:fill="BFBFBF" w:themeFill="background1" w:themeFillShade="BF"/>
            <w:vAlign w:val="center"/>
          </w:tcPr>
          <w:p w:rsidR="0009426B" w:rsidRPr="005F740A" w:rsidRDefault="0009426B" w:rsidP="0009426B">
            <w:pPr>
              <w:jc w:val="center"/>
              <w:rPr>
                <w:rFonts w:cs="Arial"/>
                <w:b/>
                <w:sz w:val="24"/>
                <w:szCs w:val="24"/>
              </w:rPr>
            </w:pPr>
            <w:r>
              <w:rPr>
                <w:rFonts w:cs="Arial"/>
                <w:b/>
                <w:sz w:val="24"/>
                <w:szCs w:val="24"/>
              </w:rPr>
              <w:t>PS 02</w:t>
            </w:r>
          </w:p>
        </w:tc>
        <w:tc>
          <w:tcPr>
            <w:tcW w:w="3963" w:type="pct"/>
            <w:gridSpan w:val="3"/>
            <w:shd w:val="clear" w:color="auto" w:fill="BFBFBF" w:themeFill="background1" w:themeFillShade="BF"/>
            <w:vAlign w:val="center"/>
            <w:hideMark/>
          </w:tcPr>
          <w:p w:rsidR="0009426B" w:rsidRPr="005F740A" w:rsidRDefault="0009426B" w:rsidP="0009426B">
            <w:pPr>
              <w:rPr>
                <w:rFonts w:cs="Arial"/>
                <w:b/>
                <w:sz w:val="24"/>
                <w:szCs w:val="24"/>
              </w:rPr>
            </w:pPr>
            <w:r>
              <w:rPr>
                <w:rFonts w:cs="Arial"/>
                <w:b/>
                <w:sz w:val="24"/>
                <w:szCs w:val="24"/>
              </w:rPr>
              <w:t>KPS – ETAPA 2</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354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354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354.xls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pPr>
          </w:p>
        </w:tc>
        <w:tc>
          <w:tcPr>
            <w:tcW w:w="631" w:type="pct"/>
            <w:vAlign w:val="center"/>
          </w:tcPr>
          <w:p w:rsidR="0009426B" w:rsidRPr="00E61C78" w:rsidRDefault="0009426B" w:rsidP="0009426B">
            <w:pPr>
              <w:jc w:val="center"/>
            </w:pPr>
            <w:r>
              <w:t xml:space="preserve">C 1, </w:t>
            </w:r>
            <w:r>
              <w:br/>
              <w:t>list 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3711F">
              <w:rPr>
                <w:rFonts w:cs="Arial"/>
              </w:rPr>
              <w:t xml:space="preserve">LOGOpress H26 </w:t>
            </w:r>
            <w:proofErr w:type="gramStart"/>
            <w:r w:rsidRPr="0063711F">
              <w:rPr>
                <w:rFonts w:cs="Arial"/>
              </w:rPr>
              <w:t>AF 0-H 50</w:t>
            </w:r>
            <w:proofErr w:type="gramEnd"/>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1230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1230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1230.xls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63711F">
              <w:rPr>
                <w:rFonts w:cs="Arial"/>
              </w:rPr>
              <w:t xml:space="preserve">LOGOpress H26 </w:t>
            </w:r>
            <w:proofErr w:type="gramStart"/>
            <w:r w:rsidRPr="0063711F">
              <w:rPr>
                <w:rFonts w:cs="Arial"/>
              </w:rPr>
              <w:t>AF 0-H 50</w:t>
            </w:r>
            <w:proofErr w:type="gramEnd"/>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1504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1504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1504.xls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4/20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9C4BA2">
              <w:rPr>
                <w:rFonts w:cs="Arial"/>
              </w:rPr>
              <w:t>LOGOmax H120 AF O-H</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1556</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1556</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1556.xls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66DDB">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1663</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1663</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1663.xls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20/20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7C3B6E">
              <w:rPr>
                <w:rFonts w:cs="Arial"/>
              </w:rPr>
              <w:t>LOGOmax HW AF T-H 954_286</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1674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1674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1674.xls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66DDB">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1677</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1677</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1677.xls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66DDB">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1695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1695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1695.xls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14/20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44B0D">
              <w:rPr>
                <w:rFonts w:cs="Arial"/>
              </w:rPr>
              <w:t>LOGOmax HW AF T-H 380_195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1697</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1697</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1697.xls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14/20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44B0D">
              <w:rPr>
                <w:rFonts w:cs="Arial"/>
              </w:rPr>
              <w:t>LOGOmax HW AF T-H 380_195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1724</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1724</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1724.xls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9/20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CE3DAA">
              <w:rPr>
                <w:rFonts w:cs="Arial"/>
              </w:rPr>
              <w:t>LOGOmax HW AF T-H 180_100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1920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1920.xls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66DDB">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1956</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1956</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1956.xls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17/20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B462EA">
              <w:rPr>
                <w:rFonts w:cs="Arial"/>
              </w:rPr>
              <w:t>LOGOmax HW AF T-H 630_340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1958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1958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1958.xls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1960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1960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1960.xls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14/20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44B0D">
              <w:rPr>
                <w:rFonts w:cs="Arial"/>
              </w:rPr>
              <w:t>LOGOmax HW AF T-H 380_195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1969</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1969</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1969.xls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461392">
              <w:rPr>
                <w:rFonts w:cs="Arial"/>
              </w:rPr>
              <w:t>LOGOmax HW AF T-H 340_175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1970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1970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1970.xls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461392">
              <w:rPr>
                <w:rFonts w:cs="Arial"/>
              </w:rPr>
              <w:t>LOGOmax HW AF T-H 340_175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1971</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1971</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1971.xls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12/20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461392">
              <w:rPr>
                <w:rFonts w:cs="Arial"/>
              </w:rPr>
              <w:t>LOGOmax HW AF T-H 340_175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1973</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1973</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1973.xls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2178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2178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2178.xls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15/20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2B7A53">
              <w:rPr>
                <w:rFonts w:cs="Arial"/>
              </w:rPr>
              <w:t>LOGOmax HW AF T-H 420_230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2218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2218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2218.xls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3418EE">
              <w:rPr>
                <w:rFonts w:cs="Arial"/>
              </w:rPr>
              <w:t>LOGOmax HW AF T-H 270_130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2219</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2219</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2219.xls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2625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2625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2625.xls</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7/20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8D2A05">
              <w:rPr>
                <w:rFonts w:cs="Arial"/>
              </w:rPr>
              <w:t>LOGOmax HW AF T-H 120_65</w:t>
            </w:r>
            <w:r>
              <w:rPr>
                <w:rFonts w:cs="Arial"/>
              </w:rPr>
              <w:t>.pdf</w:t>
            </w:r>
          </w:p>
        </w:tc>
      </w:tr>
      <w:tr w:rsidR="0009426B" w:rsidRPr="00306CBA" w:rsidTr="0009426B">
        <w:trPr>
          <w:trHeight w:val="680"/>
        </w:trPr>
        <w:tc>
          <w:tcPr>
            <w:tcW w:w="406" w:type="pct"/>
            <w:shd w:val="clear" w:color="auto" w:fill="F2F2F2" w:themeFill="background1" w:themeFillShade="F2"/>
            <w:vAlign w:val="center"/>
          </w:tcPr>
          <w:p w:rsidR="0009426B" w:rsidRPr="00E61C78" w:rsidRDefault="0009426B" w:rsidP="0009426B">
            <w:pPr>
              <w:spacing w:after="0"/>
              <w:jc w:val="center"/>
            </w:pPr>
          </w:p>
        </w:tc>
        <w:tc>
          <w:tcPr>
            <w:tcW w:w="631" w:type="pct"/>
            <w:shd w:val="clear" w:color="auto" w:fill="F2F2F2" w:themeFill="background1" w:themeFillShade="F2"/>
            <w:vAlign w:val="center"/>
          </w:tcPr>
          <w:p w:rsidR="0009426B" w:rsidRPr="00E61C78" w:rsidRDefault="0009426B" w:rsidP="0009426B">
            <w:pPr>
              <w:spacing w:after="0"/>
              <w:jc w:val="center"/>
            </w:pPr>
            <w:r>
              <w:rPr>
                <w:rFonts w:cs="Arial"/>
                <w:b/>
                <w:sz w:val="24"/>
                <w:szCs w:val="24"/>
              </w:rPr>
              <w:t>PS 02</w:t>
            </w:r>
          </w:p>
        </w:tc>
        <w:tc>
          <w:tcPr>
            <w:tcW w:w="3963" w:type="pct"/>
            <w:gridSpan w:val="3"/>
            <w:shd w:val="clear" w:color="auto" w:fill="F2F2F2" w:themeFill="background1" w:themeFillShade="F2"/>
            <w:vAlign w:val="center"/>
          </w:tcPr>
          <w:p w:rsidR="0009426B" w:rsidRPr="00306CBA" w:rsidRDefault="0009426B" w:rsidP="0009426B">
            <w:pPr>
              <w:spacing w:after="0"/>
              <w:rPr>
                <w:sz w:val="24"/>
                <w:szCs w:val="24"/>
              </w:rPr>
            </w:pPr>
            <w:r w:rsidRPr="00306CBA">
              <w:rPr>
                <w:rFonts w:cs="Arial"/>
                <w:b/>
                <w:sz w:val="24"/>
                <w:szCs w:val="24"/>
              </w:rPr>
              <w:t>VS ČAPKOVA</w:t>
            </w:r>
          </w:p>
        </w:tc>
      </w:tr>
      <w:tr w:rsidR="0009426B" w:rsidRPr="00306CBA" w:rsidTr="0009426B">
        <w:trPr>
          <w:trHeight w:val="680"/>
        </w:trPr>
        <w:tc>
          <w:tcPr>
            <w:tcW w:w="406"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tc>
        <w:tc>
          <w:tcPr>
            <w:tcW w:w="1916" w:type="pct"/>
            <w:vAlign w:val="center"/>
          </w:tcPr>
          <w:p w:rsidR="0009426B" w:rsidRPr="00306CBA" w:rsidRDefault="0009426B" w:rsidP="0009426B">
            <w:pPr>
              <w:rPr>
                <w:rFonts w:eastAsiaTheme="minorHAnsi" w:cs="Arial"/>
                <w:kern w:val="0"/>
                <w:lang w:eastAsia="en-US"/>
              </w:rPr>
            </w:pPr>
            <w:r w:rsidRPr="00306CBA">
              <w:rPr>
                <w:rFonts w:eastAsiaTheme="minorHAnsi" w:cs="Arial"/>
                <w:kern w:val="0"/>
                <w:lang w:eastAsia="en-US"/>
              </w:rPr>
              <w:t xml:space="preserve">Předběžný seznam strojů a zařízení </w:t>
            </w:r>
            <w:r w:rsidRPr="00306CBA">
              <w:rPr>
                <w:rFonts w:eastAsiaTheme="minorHAnsi" w:cs="Arial"/>
                <w:kern w:val="0"/>
                <w:lang w:eastAsia="en-US"/>
              </w:rPr>
              <w:br/>
              <w:t xml:space="preserve">VS ČAPKOVA - MaR </w:t>
            </w:r>
          </w:p>
        </w:tc>
        <w:tc>
          <w:tcPr>
            <w:tcW w:w="1416" w:type="pct"/>
            <w:vAlign w:val="center"/>
          </w:tcPr>
          <w:p w:rsidR="0009426B" w:rsidRPr="00306CBA" w:rsidRDefault="0009426B" w:rsidP="0009426B">
            <w:pPr>
              <w:rPr>
                <w:rFonts w:cs="Arial"/>
              </w:rPr>
            </w:pPr>
            <w:r w:rsidRPr="00306CBA">
              <w:rPr>
                <w:rFonts w:cs="Arial"/>
              </w:rPr>
              <w:t>VS ČAPKOVA prázdné.xls</w:t>
            </w:r>
          </w:p>
        </w:tc>
      </w:tr>
      <w:tr w:rsidR="0009426B" w:rsidRPr="00306CBA" w:rsidTr="0009426B">
        <w:trPr>
          <w:trHeight w:val="680"/>
        </w:trPr>
        <w:tc>
          <w:tcPr>
            <w:tcW w:w="406"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pPr>
              <w:jc w:val="center"/>
            </w:pPr>
            <w:r w:rsidRPr="00306CBA">
              <w:t xml:space="preserve">C 1, </w:t>
            </w:r>
            <w:r w:rsidRPr="00306CBA">
              <w:br/>
              <w:t>list 1/1</w:t>
            </w:r>
          </w:p>
        </w:tc>
        <w:tc>
          <w:tcPr>
            <w:tcW w:w="1916" w:type="pct"/>
            <w:vAlign w:val="center"/>
          </w:tcPr>
          <w:p w:rsidR="0009426B" w:rsidRPr="00306CBA" w:rsidRDefault="0009426B" w:rsidP="0009426B">
            <w:pPr>
              <w:rPr>
                <w:rFonts w:eastAsiaTheme="minorHAnsi" w:cs="Arial"/>
                <w:kern w:val="0"/>
                <w:lang w:eastAsia="en-US"/>
              </w:rPr>
            </w:pPr>
            <w:r w:rsidRPr="00306CBA">
              <w:rPr>
                <w:rFonts w:eastAsiaTheme="minorHAnsi" w:cs="Arial"/>
                <w:kern w:val="0"/>
                <w:lang w:eastAsia="en-US"/>
              </w:rPr>
              <w:t>Schéma MaR</w:t>
            </w:r>
          </w:p>
        </w:tc>
        <w:tc>
          <w:tcPr>
            <w:tcW w:w="1416" w:type="pct"/>
            <w:vAlign w:val="center"/>
          </w:tcPr>
          <w:p w:rsidR="0009426B" w:rsidRPr="00306CBA" w:rsidRDefault="0009426B" w:rsidP="0009426B">
            <w:pPr>
              <w:rPr>
                <w:rFonts w:cs="Arial"/>
              </w:rPr>
            </w:pPr>
            <w:r w:rsidRPr="00306CBA">
              <w:rPr>
                <w:rFonts w:cs="Arial"/>
              </w:rPr>
              <w:t>VS ČAPKOVA.pdf</w:t>
            </w:r>
          </w:p>
        </w:tc>
      </w:tr>
      <w:tr w:rsidR="0009426B" w:rsidRPr="00306CBA" w:rsidTr="0009426B">
        <w:trPr>
          <w:trHeight w:val="680"/>
        </w:trPr>
        <w:tc>
          <w:tcPr>
            <w:tcW w:w="406" w:type="pct"/>
            <w:shd w:val="clear" w:color="auto" w:fill="F2F2F2" w:themeFill="background1" w:themeFillShade="F2"/>
            <w:vAlign w:val="center"/>
          </w:tcPr>
          <w:p w:rsidR="0009426B" w:rsidRPr="00306CBA" w:rsidRDefault="0009426B" w:rsidP="0009426B">
            <w:pPr>
              <w:spacing w:after="0"/>
              <w:jc w:val="center"/>
            </w:pPr>
          </w:p>
        </w:tc>
        <w:tc>
          <w:tcPr>
            <w:tcW w:w="631" w:type="pct"/>
            <w:shd w:val="clear" w:color="auto" w:fill="F2F2F2" w:themeFill="background1" w:themeFillShade="F2"/>
            <w:vAlign w:val="center"/>
          </w:tcPr>
          <w:p w:rsidR="0009426B" w:rsidRPr="00306CBA" w:rsidRDefault="0009426B" w:rsidP="0009426B">
            <w:pPr>
              <w:spacing w:after="0"/>
              <w:jc w:val="center"/>
            </w:pPr>
            <w:r>
              <w:rPr>
                <w:rFonts w:cs="Arial"/>
                <w:b/>
                <w:sz w:val="24"/>
                <w:szCs w:val="24"/>
              </w:rPr>
              <w:t>PS 02</w:t>
            </w:r>
          </w:p>
        </w:tc>
        <w:tc>
          <w:tcPr>
            <w:tcW w:w="3963" w:type="pct"/>
            <w:gridSpan w:val="3"/>
            <w:shd w:val="clear" w:color="auto" w:fill="F2F2F2" w:themeFill="background1" w:themeFillShade="F2"/>
            <w:vAlign w:val="center"/>
          </w:tcPr>
          <w:p w:rsidR="0009426B" w:rsidRPr="00306CBA" w:rsidRDefault="0009426B" w:rsidP="0009426B">
            <w:pPr>
              <w:spacing w:after="0"/>
              <w:rPr>
                <w:sz w:val="24"/>
                <w:szCs w:val="24"/>
              </w:rPr>
            </w:pPr>
            <w:r w:rsidRPr="00306CBA">
              <w:rPr>
                <w:rFonts w:cs="Arial"/>
                <w:b/>
                <w:sz w:val="24"/>
                <w:szCs w:val="24"/>
              </w:rPr>
              <w:t>VS JIH II</w:t>
            </w:r>
          </w:p>
        </w:tc>
      </w:tr>
      <w:tr w:rsidR="0009426B" w:rsidRPr="00306CBA" w:rsidTr="0009426B">
        <w:trPr>
          <w:trHeight w:val="680"/>
        </w:trPr>
        <w:tc>
          <w:tcPr>
            <w:tcW w:w="406"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pPr>
              <w:spacing w:after="0"/>
            </w:pPr>
          </w:p>
        </w:tc>
        <w:tc>
          <w:tcPr>
            <w:tcW w:w="631" w:type="pct"/>
            <w:vAlign w:val="center"/>
          </w:tcPr>
          <w:p w:rsidR="0009426B" w:rsidRPr="00306CBA" w:rsidRDefault="0009426B" w:rsidP="0009426B"/>
        </w:tc>
        <w:tc>
          <w:tcPr>
            <w:tcW w:w="1916" w:type="pct"/>
            <w:vAlign w:val="center"/>
          </w:tcPr>
          <w:p w:rsidR="0009426B" w:rsidRPr="00306CBA" w:rsidRDefault="0009426B" w:rsidP="0009426B">
            <w:pPr>
              <w:rPr>
                <w:rFonts w:eastAsiaTheme="minorHAnsi" w:cs="Arial"/>
                <w:kern w:val="0"/>
                <w:lang w:eastAsia="en-US"/>
              </w:rPr>
            </w:pPr>
            <w:r w:rsidRPr="00306CBA">
              <w:rPr>
                <w:rFonts w:eastAsiaTheme="minorHAnsi" w:cs="Arial"/>
                <w:kern w:val="0"/>
                <w:lang w:eastAsia="en-US"/>
              </w:rPr>
              <w:t xml:space="preserve">Předběžný seznam strojů a zařízení </w:t>
            </w:r>
            <w:r w:rsidRPr="00306CBA">
              <w:rPr>
                <w:rFonts w:eastAsiaTheme="minorHAnsi" w:cs="Arial"/>
                <w:kern w:val="0"/>
                <w:lang w:eastAsia="en-US"/>
              </w:rPr>
              <w:br/>
              <w:t xml:space="preserve">VS JIH II - MaR </w:t>
            </w:r>
          </w:p>
        </w:tc>
        <w:tc>
          <w:tcPr>
            <w:tcW w:w="1416" w:type="pct"/>
            <w:vAlign w:val="center"/>
          </w:tcPr>
          <w:p w:rsidR="0009426B" w:rsidRPr="00306CBA" w:rsidRDefault="0009426B" w:rsidP="0009426B">
            <w:pPr>
              <w:rPr>
                <w:rFonts w:cs="Arial"/>
              </w:rPr>
            </w:pPr>
            <w:r w:rsidRPr="00306CBA">
              <w:rPr>
                <w:rFonts w:cs="Arial"/>
              </w:rPr>
              <w:t>VS JIH II prazdné.xls</w:t>
            </w:r>
          </w:p>
        </w:tc>
      </w:tr>
      <w:tr w:rsidR="0009426B" w:rsidRPr="00E61C78" w:rsidTr="0009426B">
        <w:trPr>
          <w:trHeight w:val="680"/>
        </w:trPr>
        <w:tc>
          <w:tcPr>
            <w:tcW w:w="406" w:type="pct"/>
            <w:vAlign w:val="center"/>
          </w:tcPr>
          <w:p w:rsidR="0009426B" w:rsidRPr="00306CBA" w:rsidRDefault="0009426B" w:rsidP="0009426B">
            <w:pPr>
              <w:spacing w:after="0"/>
              <w:jc w:val="center"/>
            </w:pPr>
          </w:p>
        </w:tc>
        <w:tc>
          <w:tcPr>
            <w:tcW w:w="631" w:type="pct"/>
            <w:vAlign w:val="center"/>
          </w:tcPr>
          <w:p w:rsidR="0009426B" w:rsidRPr="00306CBA" w:rsidRDefault="0009426B" w:rsidP="0009426B">
            <w:pPr>
              <w:spacing w:after="0"/>
            </w:pPr>
          </w:p>
        </w:tc>
        <w:tc>
          <w:tcPr>
            <w:tcW w:w="631" w:type="pct"/>
            <w:vAlign w:val="center"/>
          </w:tcPr>
          <w:p w:rsidR="0009426B" w:rsidRPr="00306CBA" w:rsidRDefault="0009426B" w:rsidP="0009426B">
            <w:pPr>
              <w:jc w:val="center"/>
            </w:pPr>
            <w:r w:rsidRPr="00306CBA">
              <w:t xml:space="preserve">C 1, </w:t>
            </w:r>
            <w:r w:rsidRPr="00306CBA">
              <w:br/>
              <w:t>list 1/1</w:t>
            </w:r>
          </w:p>
        </w:tc>
        <w:tc>
          <w:tcPr>
            <w:tcW w:w="1916" w:type="pct"/>
            <w:vAlign w:val="center"/>
          </w:tcPr>
          <w:p w:rsidR="0009426B" w:rsidRPr="00306CBA" w:rsidRDefault="0009426B" w:rsidP="0009426B">
            <w:pPr>
              <w:rPr>
                <w:rFonts w:eastAsiaTheme="minorHAnsi" w:cs="Arial"/>
                <w:kern w:val="0"/>
                <w:lang w:eastAsia="en-US"/>
              </w:rPr>
            </w:pPr>
            <w:r w:rsidRPr="00306CBA">
              <w:rPr>
                <w:rFonts w:eastAsiaTheme="minorHAnsi" w:cs="Arial"/>
                <w:kern w:val="0"/>
                <w:lang w:eastAsia="en-US"/>
              </w:rPr>
              <w:t>Schéma MaR</w:t>
            </w:r>
          </w:p>
        </w:tc>
        <w:tc>
          <w:tcPr>
            <w:tcW w:w="1416" w:type="pct"/>
            <w:vAlign w:val="center"/>
          </w:tcPr>
          <w:p w:rsidR="0009426B" w:rsidRPr="00E61C78" w:rsidRDefault="0009426B" w:rsidP="0009426B">
            <w:pPr>
              <w:rPr>
                <w:rFonts w:cs="Arial"/>
              </w:rPr>
            </w:pPr>
            <w:r w:rsidRPr="00306CBA">
              <w:rPr>
                <w:rFonts w:cs="Arial"/>
              </w:rPr>
              <w:t>VS JIH II.pdf</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p>
        </w:tc>
        <w:tc>
          <w:tcPr>
            <w:tcW w:w="1916" w:type="pct"/>
            <w:vAlign w:val="center"/>
          </w:tcPr>
          <w:p w:rsidR="0009426B" w:rsidRPr="00DD7CDA" w:rsidRDefault="0009426B" w:rsidP="0009426B">
            <w:pPr>
              <w:rPr>
                <w:rFonts w:eastAsiaTheme="minorHAnsi" w:cs="Arial"/>
                <w:kern w:val="0"/>
                <w:lang w:eastAsia="en-US"/>
              </w:rPr>
            </w:pPr>
          </w:p>
        </w:tc>
        <w:tc>
          <w:tcPr>
            <w:tcW w:w="1416" w:type="pct"/>
            <w:vAlign w:val="center"/>
          </w:tcPr>
          <w:p w:rsidR="0009426B" w:rsidRPr="00E61C78" w:rsidRDefault="0009426B" w:rsidP="0009426B">
            <w:pPr>
              <w:rPr>
                <w:rFonts w:cs="Arial"/>
              </w:rPr>
            </w:pPr>
          </w:p>
        </w:tc>
      </w:tr>
      <w:tr w:rsidR="0009426B" w:rsidRPr="005F740A" w:rsidTr="0009426B">
        <w:trPr>
          <w:trHeight w:val="680"/>
          <w:tblHeader/>
        </w:trPr>
        <w:tc>
          <w:tcPr>
            <w:tcW w:w="406" w:type="pct"/>
            <w:shd w:val="clear" w:color="auto" w:fill="BFBFBF" w:themeFill="background1" w:themeFillShade="BF"/>
            <w:vAlign w:val="center"/>
          </w:tcPr>
          <w:p w:rsidR="0009426B" w:rsidRPr="005F740A" w:rsidRDefault="0009426B" w:rsidP="0009426B">
            <w:pPr>
              <w:jc w:val="center"/>
              <w:rPr>
                <w:rFonts w:cs="Arial"/>
                <w:b/>
                <w:sz w:val="24"/>
                <w:szCs w:val="24"/>
              </w:rPr>
            </w:pPr>
          </w:p>
        </w:tc>
        <w:tc>
          <w:tcPr>
            <w:tcW w:w="631" w:type="pct"/>
            <w:shd w:val="clear" w:color="auto" w:fill="BFBFBF" w:themeFill="background1" w:themeFillShade="BF"/>
            <w:vAlign w:val="center"/>
          </w:tcPr>
          <w:p w:rsidR="0009426B" w:rsidRPr="005F740A" w:rsidRDefault="0009426B" w:rsidP="0009426B">
            <w:pPr>
              <w:jc w:val="center"/>
              <w:rPr>
                <w:rFonts w:cs="Arial"/>
                <w:b/>
                <w:sz w:val="24"/>
                <w:szCs w:val="24"/>
              </w:rPr>
            </w:pPr>
            <w:r>
              <w:rPr>
                <w:rFonts w:cs="Arial"/>
                <w:b/>
                <w:sz w:val="24"/>
                <w:szCs w:val="24"/>
              </w:rPr>
              <w:t>PS 03</w:t>
            </w:r>
          </w:p>
        </w:tc>
        <w:tc>
          <w:tcPr>
            <w:tcW w:w="3963" w:type="pct"/>
            <w:gridSpan w:val="3"/>
            <w:shd w:val="clear" w:color="auto" w:fill="BFBFBF" w:themeFill="background1" w:themeFillShade="BF"/>
            <w:vAlign w:val="center"/>
            <w:hideMark/>
          </w:tcPr>
          <w:p w:rsidR="0009426B" w:rsidRPr="005F740A" w:rsidRDefault="0009426B" w:rsidP="0009426B">
            <w:pPr>
              <w:rPr>
                <w:rFonts w:cs="Arial"/>
                <w:b/>
                <w:sz w:val="24"/>
                <w:szCs w:val="24"/>
              </w:rPr>
            </w:pPr>
            <w:r>
              <w:rPr>
                <w:rFonts w:cs="Arial"/>
                <w:b/>
                <w:sz w:val="24"/>
                <w:szCs w:val="24"/>
              </w:rPr>
              <w:t>KPS  – ETAPA 3</w:t>
            </w:r>
          </w:p>
        </w:tc>
      </w:tr>
      <w:tr w:rsidR="0009426B" w:rsidRPr="00E61C78" w:rsidTr="0009426B">
        <w:trPr>
          <w:trHeight w:val="680"/>
        </w:trPr>
        <w:tc>
          <w:tcPr>
            <w:tcW w:w="406" w:type="pct"/>
            <w:vAlign w:val="center"/>
          </w:tcPr>
          <w:p w:rsidR="0009426B" w:rsidRPr="00252E74" w:rsidRDefault="0009426B" w:rsidP="0009426B">
            <w:pPr>
              <w:jc w:val="center"/>
              <w:rPr>
                <w:b/>
              </w:rPr>
            </w:pPr>
          </w:p>
        </w:tc>
        <w:tc>
          <w:tcPr>
            <w:tcW w:w="631" w:type="pct"/>
            <w:vAlign w:val="center"/>
          </w:tcPr>
          <w:p w:rsidR="0009426B" w:rsidRPr="00E61C78" w:rsidRDefault="0009426B" w:rsidP="0009426B">
            <w:pPr>
              <w:jc w:val="center"/>
              <w:rPr>
                <w:rFonts w:cs="Arial"/>
              </w:rPr>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1940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1940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1940.xls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jc w:val="center"/>
            </w:pPr>
          </w:p>
        </w:tc>
        <w:tc>
          <w:tcPr>
            <w:tcW w:w="631" w:type="pct"/>
            <w:vAlign w:val="center"/>
          </w:tcPr>
          <w:p w:rsidR="0009426B" w:rsidRPr="00E61C78" w:rsidRDefault="0009426B" w:rsidP="0009426B">
            <w:pPr>
              <w:jc w:val="center"/>
            </w:pPr>
            <w:r>
              <w:t xml:space="preserve">C 1, </w:t>
            </w:r>
            <w:r>
              <w:br/>
              <w:t>list 10/20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66DDB">
              <w:rPr>
                <w:rFonts w:cs="Arial"/>
              </w:rPr>
              <w:t>LOGOmax HW AF T-H 220_115</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1985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1985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1985.xls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1986</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1986</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1986.xls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2030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2030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2030.xls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2032</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2032</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2032.xls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2070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2070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2070.xls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19/20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F321F8">
              <w:rPr>
                <w:rFonts w:cs="Arial"/>
              </w:rPr>
              <w:t>LOGOmax HW AF T-H 835_251</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2225</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2225</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2225.xls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2228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2228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2228.xls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16/20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ED7F74">
              <w:rPr>
                <w:rFonts w:cs="Arial"/>
              </w:rPr>
              <w:t>LOGOmax HW AF T-H 550_300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2298</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2298</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2298.xls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A35F24">
              <w:rPr>
                <w:rFonts w:cs="Arial"/>
              </w:rPr>
              <w:t>LOGOmax HW AF T-H 270_130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2299</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2299</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2299.xls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A35F24">
              <w:rPr>
                <w:rFonts w:cs="Arial"/>
              </w:rPr>
              <w:t>LOGOmax HW AF T-H 270_130</w:t>
            </w:r>
            <w:r>
              <w:rPr>
                <w:rFonts w:cs="Arial"/>
              </w:rPr>
              <w:t>.pdf</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r w:rsidRPr="001C1CFD">
              <w:rPr>
                <w:rFonts w:eastAsiaTheme="minorHAnsi" w:cs="Arial"/>
                <w:b/>
                <w:kern w:val="0"/>
                <w:lang w:eastAsia="en-US"/>
              </w:rPr>
              <w:t>KPS</w:t>
            </w:r>
            <w:r>
              <w:rPr>
                <w:rFonts w:eastAsiaTheme="minorHAnsi" w:cs="Arial"/>
                <w:b/>
                <w:kern w:val="0"/>
                <w:lang w:eastAsia="en-US"/>
              </w:rPr>
              <w:t xml:space="preserve"> </w:t>
            </w:r>
            <w:r>
              <w:rPr>
                <w:rFonts w:eastAsiaTheme="minorHAnsi" w:cs="Arial"/>
                <w:b/>
                <w:kern w:val="0"/>
                <w:lang w:eastAsia="en-US"/>
              </w:rPr>
              <w:br/>
            </w:r>
            <w:proofErr w:type="gramStart"/>
            <w:r w:rsidRPr="001C1CFD">
              <w:rPr>
                <w:rFonts w:eastAsiaTheme="minorHAnsi" w:cs="Arial"/>
                <w:b/>
                <w:kern w:val="0"/>
                <w:lang w:eastAsia="en-US"/>
              </w:rPr>
              <w:t>č.p.</w:t>
            </w:r>
            <w:proofErr w:type="gramEnd"/>
            <w:r>
              <w:rPr>
                <w:rFonts w:eastAsiaTheme="minorHAnsi" w:cs="Arial"/>
                <w:b/>
                <w:kern w:val="0"/>
                <w:lang w:eastAsia="en-US"/>
              </w:rPr>
              <w:t xml:space="preserve"> 2440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KPS </w:t>
            </w:r>
            <w:proofErr w:type="gramStart"/>
            <w:r>
              <w:rPr>
                <w:rFonts w:eastAsiaTheme="minorHAnsi" w:cs="Arial"/>
                <w:kern w:val="0"/>
                <w:lang w:eastAsia="en-US"/>
              </w:rPr>
              <w:t>č.p.</w:t>
            </w:r>
            <w:proofErr w:type="gramEnd"/>
            <w:r>
              <w:rPr>
                <w:rFonts w:eastAsiaTheme="minorHAnsi" w:cs="Arial"/>
                <w:kern w:val="0"/>
                <w:lang w:eastAsia="en-US"/>
              </w:rPr>
              <w:t xml:space="preserve"> 2440</w:t>
            </w:r>
          </w:p>
        </w:tc>
        <w:tc>
          <w:tcPr>
            <w:tcW w:w="1416" w:type="pct"/>
            <w:vAlign w:val="center"/>
          </w:tcPr>
          <w:p w:rsidR="0009426B" w:rsidRPr="00E61C78" w:rsidRDefault="0009426B" w:rsidP="0009426B">
            <w:pPr>
              <w:rPr>
                <w:rFonts w:cs="Arial"/>
              </w:rPr>
            </w:pPr>
            <w:r w:rsidRPr="001C1CFD">
              <w:rPr>
                <w:rFonts w:cs="Arial"/>
              </w:rPr>
              <w:t xml:space="preserve">KPS </w:t>
            </w:r>
            <w:proofErr w:type="gramStart"/>
            <w:r w:rsidRPr="001C1CFD">
              <w:rPr>
                <w:rFonts w:cs="Arial"/>
              </w:rPr>
              <w:t>č.p.</w:t>
            </w:r>
            <w:proofErr w:type="gramEnd"/>
            <w:r w:rsidRPr="001C1CFD">
              <w:rPr>
                <w:rFonts w:cs="Arial"/>
              </w:rPr>
              <w:t xml:space="preserve"> </w:t>
            </w:r>
            <w:r>
              <w:rPr>
                <w:rFonts w:cs="Arial"/>
              </w:rPr>
              <w:t>2440.xls</w:t>
            </w:r>
          </w:p>
        </w:tc>
      </w:tr>
      <w:tr w:rsidR="0009426B" w:rsidRPr="00E61C78" w:rsidTr="0009426B">
        <w:trPr>
          <w:trHeight w:val="680"/>
        </w:trPr>
        <w:tc>
          <w:tcPr>
            <w:tcW w:w="406" w:type="pct"/>
            <w:vAlign w:val="center"/>
          </w:tcPr>
          <w:p w:rsidR="0009426B" w:rsidRDefault="0009426B" w:rsidP="0009426B">
            <w:pPr>
              <w:jc w:val="center"/>
              <w:rPr>
                <w:b/>
              </w:rP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11/20</w:t>
            </w:r>
          </w:p>
        </w:tc>
        <w:tc>
          <w:tcPr>
            <w:tcW w:w="1916" w:type="pct"/>
            <w:vAlign w:val="center"/>
          </w:tcPr>
          <w:p w:rsidR="0009426B" w:rsidRPr="00DD7CDA" w:rsidRDefault="0009426B" w:rsidP="0009426B">
            <w:pPr>
              <w:rPr>
                <w:rFonts w:eastAsiaTheme="minorHAnsi" w:cs="Arial"/>
                <w:kern w:val="0"/>
                <w:lang w:eastAsia="en-US"/>
              </w:rPr>
            </w:pPr>
            <w:r>
              <w:rPr>
                <w:rFonts w:eastAsiaTheme="minorHAnsi" w:cs="Arial"/>
                <w:kern w:val="0"/>
                <w:lang w:eastAsia="en-US"/>
              </w:rPr>
              <w:t xml:space="preserve">Obvodové schéma </w:t>
            </w:r>
            <w:r>
              <w:rPr>
                <w:rFonts w:eastAsiaTheme="minorHAnsi" w:cs="Arial"/>
                <w:kern w:val="0"/>
                <w:lang w:eastAsia="en-US"/>
              </w:rPr>
              <w:br/>
              <w:t>Technologické schéma</w:t>
            </w:r>
          </w:p>
        </w:tc>
        <w:tc>
          <w:tcPr>
            <w:tcW w:w="1416" w:type="pct"/>
            <w:vAlign w:val="center"/>
          </w:tcPr>
          <w:p w:rsidR="0009426B" w:rsidRPr="00E61C78" w:rsidRDefault="0009426B" w:rsidP="0009426B">
            <w:pPr>
              <w:rPr>
                <w:rFonts w:cs="Arial"/>
              </w:rPr>
            </w:pPr>
            <w:r w:rsidRPr="00A35F24">
              <w:rPr>
                <w:rFonts w:cs="Arial"/>
              </w:rPr>
              <w:t>LOGOmax HW AF T-H 270_130</w:t>
            </w:r>
            <w:r>
              <w:rPr>
                <w:rFonts w:cs="Arial"/>
              </w:rPr>
              <w:t>.pdf</w:t>
            </w:r>
          </w:p>
        </w:tc>
      </w:tr>
      <w:tr w:rsidR="0009426B" w:rsidRPr="00E61C78" w:rsidTr="0009426B">
        <w:trPr>
          <w:trHeight w:val="680"/>
        </w:trPr>
        <w:tc>
          <w:tcPr>
            <w:tcW w:w="406" w:type="pct"/>
            <w:shd w:val="clear" w:color="auto" w:fill="F2F2F2" w:themeFill="background1" w:themeFillShade="F2"/>
            <w:vAlign w:val="center"/>
          </w:tcPr>
          <w:p w:rsidR="0009426B" w:rsidRPr="00E61C78" w:rsidRDefault="0009426B" w:rsidP="0009426B">
            <w:pPr>
              <w:spacing w:after="0"/>
              <w:jc w:val="center"/>
            </w:pPr>
          </w:p>
        </w:tc>
        <w:tc>
          <w:tcPr>
            <w:tcW w:w="631" w:type="pct"/>
            <w:shd w:val="clear" w:color="auto" w:fill="F2F2F2" w:themeFill="background1" w:themeFillShade="F2"/>
            <w:vAlign w:val="center"/>
          </w:tcPr>
          <w:p w:rsidR="0009426B" w:rsidRPr="005F740A" w:rsidRDefault="0009426B" w:rsidP="0009426B">
            <w:pPr>
              <w:jc w:val="center"/>
              <w:rPr>
                <w:rFonts w:cs="Arial"/>
                <w:b/>
                <w:sz w:val="24"/>
                <w:szCs w:val="24"/>
              </w:rPr>
            </w:pPr>
            <w:r>
              <w:rPr>
                <w:rFonts w:cs="Arial"/>
                <w:b/>
                <w:sz w:val="24"/>
                <w:szCs w:val="24"/>
              </w:rPr>
              <w:t>PS 03</w:t>
            </w:r>
          </w:p>
        </w:tc>
        <w:tc>
          <w:tcPr>
            <w:tcW w:w="3963" w:type="pct"/>
            <w:gridSpan w:val="3"/>
            <w:shd w:val="clear" w:color="auto" w:fill="F2F2F2" w:themeFill="background1" w:themeFillShade="F2"/>
            <w:vAlign w:val="center"/>
          </w:tcPr>
          <w:p w:rsidR="0009426B" w:rsidRPr="00E34515" w:rsidRDefault="0009426B" w:rsidP="0009426B">
            <w:pPr>
              <w:spacing w:after="0"/>
              <w:rPr>
                <w:rFonts w:cs="Arial"/>
                <w:b/>
                <w:sz w:val="24"/>
                <w:szCs w:val="24"/>
              </w:rPr>
            </w:pPr>
            <w:r w:rsidRPr="00CE74CC">
              <w:rPr>
                <w:rFonts w:cs="Arial"/>
                <w:b/>
                <w:sz w:val="24"/>
                <w:szCs w:val="24"/>
              </w:rPr>
              <w:t xml:space="preserve">VS </w:t>
            </w:r>
            <w:r>
              <w:rPr>
                <w:rFonts w:cs="Arial"/>
                <w:b/>
                <w:sz w:val="24"/>
                <w:szCs w:val="24"/>
              </w:rPr>
              <w:t>MILADY HORÁKOVÉ</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w:t>
            </w:r>
            <w:r>
              <w:rPr>
                <w:rFonts w:eastAsiaTheme="minorHAnsi" w:cs="Arial"/>
                <w:kern w:val="0"/>
                <w:lang w:eastAsia="en-US"/>
              </w:rPr>
              <w:br/>
            </w:r>
            <w:r>
              <w:rPr>
                <w:rFonts w:cs="Arial"/>
              </w:rPr>
              <w:t xml:space="preserve">VS </w:t>
            </w:r>
            <w:r w:rsidRPr="00070C46">
              <w:rPr>
                <w:rFonts w:cs="Arial"/>
              </w:rPr>
              <w:t xml:space="preserve">Dr. MILADY HORÁKOVÉ </w:t>
            </w:r>
            <w:r>
              <w:rPr>
                <w:rFonts w:eastAsiaTheme="minorHAnsi" w:cs="Arial"/>
                <w:kern w:val="0"/>
                <w:lang w:eastAsia="en-US"/>
              </w:rPr>
              <w:t xml:space="preserve">- MaR </w:t>
            </w:r>
          </w:p>
        </w:tc>
        <w:tc>
          <w:tcPr>
            <w:tcW w:w="1416" w:type="pct"/>
            <w:vAlign w:val="center"/>
          </w:tcPr>
          <w:p w:rsidR="0009426B" w:rsidRPr="00E61C78" w:rsidRDefault="0009426B" w:rsidP="0009426B">
            <w:pPr>
              <w:rPr>
                <w:rFonts w:cs="Arial"/>
              </w:rPr>
            </w:pPr>
            <w:r w:rsidRPr="00070C46">
              <w:rPr>
                <w:rFonts w:cs="Arial"/>
              </w:rPr>
              <w:t>VS Dr. MILADY HORÁKOVÉ prázdné</w:t>
            </w:r>
            <w:r>
              <w:rPr>
                <w:rFonts w:cs="Arial"/>
              </w:rPr>
              <w:t>.xls</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w:t>
            </w:r>
          </w:p>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Schéma MaR</w:t>
            </w:r>
          </w:p>
        </w:tc>
        <w:tc>
          <w:tcPr>
            <w:tcW w:w="1416" w:type="pct"/>
            <w:vAlign w:val="center"/>
          </w:tcPr>
          <w:p w:rsidR="0009426B" w:rsidRPr="00E61C78" w:rsidRDefault="0009426B" w:rsidP="0009426B">
            <w:pPr>
              <w:rPr>
                <w:rFonts w:cs="Arial"/>
              </w:rPr>
            </w:pPr>
            <w:r w:rsidRPr="00070C46">
              <w:rPr>
                <w:rFonts w:cs="Arial"/>
              </w:rPr>
              <w:t>VS Dr. MILADY HORÁKOVÉ</w:t>
            </w:r>
            <w:r>
              <w:rPr>
                <w:rFonts w:cs="Arial"/>
              </w:rPr>
              <w:t>.pdf</w:t>
            </w:r>
          </w:p>
        </w:tc>
      </w:tr>
      <w:tr w:rsidR="0009426B" w:rsidRPr="00E61C78" w:rsidTr="0009426B">
        <w:trPr>
          <w:trHeight w:val="680"/>
        </w:trPr>
        <w:tc>
          <w:tcPr>
            <w:tcW w:w="406" w:type="pct"/>
            <w:shd w:val="clear" w:color="auto" w:fill="F2F2F2" w:themeFill="background1" w:themeFillShade="F2"/>
            <w:vAlign w:val="center"/>
          </w:tcPr>
          <w:p w:rsidR="0009426B" w:rsidRPr="00E61C78" w:rsidRDefault="0009426B" w:rsidP="0009426B">
            <w:pPr>
              <w:spacing w:after="0"/>
              <w:jc w:val="center"/>
            </w:pPr>
          </w:p>
        </w:tc>
        <w:tc>
          <w:tcPr>
            <w:tcW w:w="631" w:type="pct"/>
            <w:shd w:val="clear" w:color="auto" w:fill="F2F2F2" w:themeFill="background1" w:themeFillShade="F2"/>
            <w:vAlign w:val="center"/>
          </w:tcPr>
          <w:p w:rsidR="0009426B" w:rsidRPr="005F740A" w:rsidRDefault="0009426B" w:rsidP="0009426B">
            <w:pPr>
              <w:jc w:val="center"/>
              <w:rPr>
                <w:rFonts w:cs="Arial"/>
                <w:b/>
                <w:sz w:val="24"/>
                <w:szCs w:val="24"/>
              </w:rPr>
            </w:pPr>
            <w:r>
              <w:rPr>
                <w:rFonts w:cs="Arial"/>
                <w:b/>
                <w:sz w:val="24"/>
                <w:szCs w:val="24"/>
              </w:rPr>
              <w:t>PS 03</w:t>
            </w:r>
          </w:p>
        </w:tc>
        <w:tc>
          <w:tcPr>
            <w:tcW w:w="3963" w:type="pct"/>
            <w:gridSpan w:val="3"/>
            <w:shd w:val="clear" w:color="auto" w:fill="F2F2F2" w:themeFill="background1" w:themeFillShade="F2"/>
            <w:vAlign w:val="center"/>
          </w:tcPr>
          <w:p w:rsidR="0009426B" w:rsidRPr="00CE74CC" w:rsidRDefault="0009426B" w:rsidP="0009426B">
            <w:pPr>
              <w:spacing w:after="0"/>
              <w:rPr>
                <w:sz w:val="24"/>
                <w:szCs w:val="24"/>
              </w:rPr>
            </w:pPr>
            <w:r w:rsidRPr="00CE74CC">
              <w:rPr>
                <w:rFonts w:cs="Arial"/>
                <w:b/>
                <w:sz w:val="24"/>
                <w:szCs w:val="24"/>
              </w:rPr>
              <w:t xml:space="preserve">VS </w:t>
            </w:r>
            <w:r>
              <w:rPr>
                <w:rFonts w:cs="Arial"/>
                <w:b/>
                <w:sz w:val="24"/>
                <w:szCs w:val="24"/>
              </w:rPr>
              <w:t>ZA KAPLIČKOU</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w:t>
            </w:r>
            <w:r>
              <w:rPr>
                <w:rFonts w:eastAsiaTheme="minorHAnsi" w:cs="Arial"/>
                <w:kern w:val="0"/>
                <w:lang w:eastAsia="en-US"/>
              </w:rPr>
              <w:br/>
              <w:t xml:space="preserve">VS ZA KAPLIČKOU - MaR </w:t>
            </w:r>
          </w:p>
        </w:tc>
        <w:tc>
          <w:tcPr>
            <w:tcW w:w="1416" w:type="pct"/>
            <w:vAlign w:val="center"/>
          </w:tcPr>
          <w:p w:rsidR="0009426B" w:rsidRPr="00E61C78" w:rsidRDefault="0009426B" w:rsidP="0009426B">
            <w:pPr>
              <w:rPr>
                <w:rFonts w:cs="Arial"/>
              </w:rPr>
            </w:pPr>
            <w:r w:rsidRPr="00A83161">
              <w:rPr>
                <w:rFonts w:cs="Arial"/>
              </w:rPr>
              <w:t>VS ZA KAPLIČKOU prázdné</w:t>
            </w:r>
            <w:r>
              <w:rPr>
                <w:rFonts w:cs="Arial"/>
              </w:rPr>
              <w:t>.xls</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w:t>
            </w:r>
          </w:p>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Schéma MaR</w:t>
            </w:r>
          </w:p>
        </w:tc>
        <w:tc>
          <w:tcPr>
            <w:tcW w:w="1416" w:type="pct"/>
            <w:vAlign w:val="center"/>
          </w:tcPr>
          <w:p w:rsidR="0009426B" w:rsidRPr="00E61C78" w:rsidRDefault="0009426B" w:rsidP="0009426B">
            <w:pPr>
              <w:rPr>
                <w:rFonts w:cs="Arial"/>
              </w:rPr>
            </w:pPr>
            <w:r w:rsidRPr="00A83161">
              <w:rPr>
                <w:rFonts w:cs="Arial"/>
              </w:rPr>
              <w:t>VS ZA KAPLIČKOU</w:t>
            </w:r>
            <w:r>
              <w:rPr>
                <w:rFonts w:cs="Arial"/>
              </w:rPr>
              <w:t>.pdf</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tc>
        <w:tc>
          <w:tcPr>
            <w:tcW w:w="1916" w:type="pct"/>
            <w:vAlign w:val="center"/>
          </w:tcPr>
          <w:p w:rsidR="0009426B" w:rsidRDefault="0009426B" w:rsidP="0009426B">
            <w:pPr>
              <w:rPr>
                <w:rFonts w:eastAsiaTheme="minorHAnsi" w:cs="Arial"/>
                <w:kern w:val="0"/>
                <w:lang w:eastAsia="en-US"/>
              </w:rPr>
            </w:pPr>
          </w:p>
        </w:tc>
        <w:tc>
          <w:tcPr>
            <w:tcW w:w="1416" w:type="pct"/>
            <w:vAlign w:val="center"/>
          </w:tcPr>
          <w:p w:rsidR="0009426B" w:rsidRPr="00E61C78" w:rsidRDefault="0009426B" w:rsidP="0009426B">
            <w:pPr>
              <w:rPr>
                <w:rFonts w:cs="Arial"/>
              </w:rPr>
            </w:pPr>
          </w:p>
        </w:tc>
      </w:tr>
      <w:tr w:rsidR="0009426B" w:rsidRPr="00E61C78" w:rsidTr="0009426B">
        <w:trPr>
          <w:trHeight w:val="680"/>
        </w:trPr>
        <w:tc>
          <w:tcPr>
            <w:tcW w:w="406" w:type="pct"/>
            <w:shd w:val="clear" w:color="auto" w:fill="BFBFBF" w:themeFill="background1" w:themeFillShade="BF"/>
            <w:vAlign w:val="center"/>
          </w:tcPr>
          <w:p w:rsidR="0009426B" w:rsidRPr="00E61C78" w:rsidRDefault="0009426B" w:rsidP="0009426B">
            <w:pPr>
              <w:spacing w:after="0"/>
              <w:jc w:val="center"/>
            </w:pPr>
          </w:p>
        </w:tc>
        <w:tc>
          <w:tcPr>
            <w:tcW w:w="631" w:type="pct"/>
            <w:shd w:val="clear" w:color="auto" w:fill="BFBFBF" w:themeFill="background1" w:themeFillShade="BF"/>
            <w:vAlign w:val="center"/>
          </w:tcPr>
          <w:p w:rsidR="0009426B" w:rsidRPr="005F740A" w:rsidRDefault="0009426B" w:rsidP="0009426B">
            <w:pPr>
              <w:jc w:val="center"/>
              <w:rPr>
                <w:rFonts w:cs="Arial"/>
                <w:b/>
                <w:sz w:val="24"/>
                <w:szCs w:val="24"/>
              </w:rPr>
            </w:pPr>
            <w:r>
              <w:rPr>
                <w:rFonts w:cs="Arial"/>
                <w:b/>
                <w:sz w:val="24"/>
                <w:szCs w:val="24"/>
              </w:rPr>
              <w:t>PS 04</w:t>
            </w:r>
          </w:p>
        </w:tc>
        <w:tc>
          <w:tcPr>
            <w:tcW w:w="3963" w:type="pct"/>
            <w:gridSpan w:val="3"/>
            <w:shd w:val="clear" w:color="auto" w:fill="BFBFBF" w:themeFill="background1" w:themeFillShade="BF"/>
            <w:vAlign w:val="center"/>
          </w:tcPr>
          <w:p w:rsidR="0009426B" w:rsidRPr="00CE74CC" w:rsidRDefault="0009426B" w:rsidP="0009426B">
            <w:pPr>
              <w:rPr>
                <w:rFonts w:cs="Arial"/>
                <w:b/>
                <w:sz w:val="24"/>
                <w:szCs w:val="24"/>
              </w:rPr>
            </w:pPr>
            <w:r w:rsidRPr="00CE74CC">
              <w:rPr>
                <w:rFonts w:cs="Arial"/>
                <w:b/>
                <w:sz w:val="24"/>
                <w:szCs w:val="24"/>
              </w:rPr>
              <w:t>HV STANICE V TEPLÁRNĚ</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 xml:space="preserve">Technická zpráva </w:t>
            </w:r>
            <w:r>
              <w:rPr>
                <w:rFonts w:eastAsiaTheme="minorHAnsi" w:cs="Arial"/>
                <w:kern w:val="0"/>
                <w:lang w:eastAsia="en-US"/>
              </w:rPr>
              <w:br/>
              <w:t xml:space="preserve">MĚŘENÍ A REGULACE </w:t>
            </w:r>
            <w:r>
              <w:rPr>
                <w:rFonts w:eastAsiaTheme="minorHAnsi" w:cs="Arial"/>
                <w:kern w:val="0"/>
                <w:lang w:eastAsia="en-US"/>
              </w:rPr>
              <w:br/>
              <w:t>ELEKTROINSTALACE</w:t>
            </w:r>
          </w:p>
        </w:tc>
        <w:tc>
          <w:tcPr>
            <w:tcW w:w="1416" w:type="pct"/>
            <w:vAlign w:val="center"/>
          </w:tcPr>
          <w:p w:rsidR="0009426B" w:rsidRPr="00E61C78" w:rsidRDefault="0009426B" w:rsidP="0009426B">
            <w:pPr>
              <w:rPr>
                <w:rFonts w:cs="Arial"/>
              </w:rPr>
            </w:pPr>
            <w:r w:rsidRPr="0034168F">
              <w:rPr>
                <w:rFonts w:cs="Arial"/>
              </w:rPr>
              <w:t>TZ- Písek harkovodní stanice</w:t>
            </w:r>
            <w:r>
              <w:rPr>
                <w:rFonts w:cs="Arial"/>
              </w:rPr>
              <w:t>.doc</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 xml:space="preserve">Předběžný seznam strojů a zařízení </w:t>
            </w:r>
            <w:r>
              <w:rPr>
                <w:rFonts w:eastAsiaTheme="minorHAnsi" w:cs="Arial"/>
                <w:kern w:val="0"/>
                <w:lang w:eastAsia="en-US"/>
              </w:rPr>
              <w:br/>
              <w:t>MaR + elektro</w:t>
            </w:r>
          </w:p>
        </w:tc>
        <w:tc>
          <w:tcPr>
            <w:tcW w:w="1416" w:type="pct"/>
            <w:vAlign w:val="center"/>
          </w:tcPr>
          <w:p w:rsidR="0009426B" w:rsidRPr="00E61C78" w:rsidRDefault="0009426B" w:rsidP="0009426B">
            <w:pPr>
              <w:rPr>
                <w:rFonts w:cs="Arial"/>
              </w:rPr>
            </w:pPr>
            <w:r w:rsidRPr="0034168F">
              <w:rPr>
                <w:rFonts w:cs="Arial"/>
              </w:rPr>
              <w:t xml:space="preserve">Pisek_HV stanice v </w:t>
            </w:r>
            <w:proofErr w:type="gramStart"/>
            <w:r w:rsidRPr="0034168F">
              <w:rPr>
                <w:rFonts w:cs="Arial"/>
              </w:rPr>
              <w:t xml:space="preserve">teplárně </w:t>
            </w:r>
            <w:r>
              <w:rPr>
                <w:rFonts w:cs="Arial"/>
              </w:rPr>
              <w:t>–</w:t>
            </w:r>
            <w:r w:rsidRPr="0034168F">
              <w:rPr>
                <w:rFonts w:cs="Arial"/>
              </w:rPr>
              <w:t>slepák</w:t>
            </w:r>
            <w:proofErr w:type="gramEnd"/>
            <w:r>
              <w:rPr>
                <w:rFonts w:cs="Arial"/>
              </w:rPr>
              <w:t>.xls</w:t>
            </w:r>
          </w:p>
        </w:tc>
      </w:tr>
      <w:tr w:rsidR="0009426B" w:rsidRPr="00E61C78" w:rsidTr="0009426B">
        <w:trPr>
          <w:trHeight w:val="680"/>
        </w:trPr>
        <w:tc>
          <w:tcPr>
            <w:tcW w:w="406" w:type="pct"/>
            <w:vAlign w:val="center"/>
          </w:tcPr>
          <w:p w:rsidR="0009426B" w:rsidRPr="00E61C78" w:rsidRDefault="0009426B" w:rsidP="0009426B">
            <w:pPr>
              <w:spacing w:after="0"/>
              <w:jc w:val="center"/>
            </w:pPr>
          </w:p>
        </w:tc>
        <w:tc>
          <w:tcPr>
            <w:tcW w:w="631" w:type="pct"/>
            <w:vAlign w:val="center"/>
          </w:tcPr>
          <w:p w:rsidR="0009426B" w:rsidRPr="00E61C78" w:rsidRDefault="0009426B" w:rsidP="0009426B">
            <w:pPr>
              <w:spacing w:after="0"/>
            </w:pPr>
          </w:p>
        </w:tc>
        <w:tc>
          <w:tcPr>
            <w:tcW w:w="631" w:type="pct"/>
            <w:vAlign w:val="center"/>
          </w:tcPr>
          <w:p w:rsidR="0009426B" w:rsidRPr="00E61C78" w:rsidRDefault="0009426B" w:rsidP="0009426B">
            <w:pPr>
              <w:jc w:val="center"/>
            </w:pPr>
            <w:r>
              <w:t xml:space="preserve">C 1, </w:t>
            </w:r>
            <w:r>
              <w:br/>
              <w:t>list 1/1</w:t>
            </w:r>
          </w:p>
        </w:tc>
        <w:tc>
          <w:tcPr>
            <w:tcW w:w="1916" w:type="pct"/>
            <w:vAlign w:val="center"/>
          </w:tcPr>
          <w:p w:rsidR="0009426B" w:rsidRDefault="0009426B" w:rsidP="0009426B">
            <w:pPr>
              <w:rPr>
                <w:rFonts w:eastAsiaTheme="minorHAnsi" w:cs="Arial"/>
                <w:kern w:val="0"/>
                <w:lang w:eastAsia="en-US"/>
              </w:rPr>
            </w:pPr>
            <w:r>
              <w:rPr>
                <w:rFonts w:eastAsiaTheme="minorHAnsi" w:cs="Arial"/>
                <w:kern w:val="0"/>
                <w:lang w:eastAsia="en-US"/>
              </w:rPr>
              <w:t>Schéma MaR</w:t>
            </w:r>
          </w:p>
        </w:tc>
        <w:tc>
          <w:tcPr>
            <w:tcW w:w="1416" w:type="pct"/>
            <w:vAlign w:val="center"/>
          </w:tcPr>
          <w:p w:rsidR="0009426B" w:rsidRPr="00E61C78" w:rsidRDefault="0009426B" w:rsidP="0009426B">
            <w:pPr>
              <w:rPr>
                <w:rFonts w:cs="Arial"/>
              </w:rPr>
            </w:pPr>
            <w:r w:rsidRPr="0034168F">
              <w:rPr>
                <w:rFonts w:cs="Arial"/>
              </w:rPr>
              <w:t>Pisek_HV stanice v</w:t>
            </w:r>
            <w:r>
              <w:rPr>
                <w:rFonts w:cs="Arial"/>
              </w:rPr>
              <w:t> </w:t>
            </w:r>
            <w:r w:rsidRPr="0034168F">
              <w:rPr>
                <w:rFonts w:cs="Arial"/>
              </w:rPr>
              <w:t>teplárně</w:t>
            </w:r>
            <w:r>
              <w:rPr>
                <w:rFonts w:cs="Arial"/>
              </w:rPr>
              <w:t>.pdf</w:t>
            </w:r>
          </w:p>
        </w:tc>
      </w:tr>
    </w:tbl>
    <w:p w:rsidR="0009426B" w:rsidRPr="00D92B57" w:rsidRDefault="0009426B" w:rsidP="0009426B">
      <w:pPr>
        <w:spacing w:before="240"/>
        <w:rPr>
          <w:rFonts w:cs="Arial"/>
          <w:b/>
          <w:sz w:val="28"/>
          <w:szCs w:val="28"/>
          <w:u w:val="single"/>
        </w:rPr>
      </w:pPr>
      <w:r w:rsidRPr="00D92B57">
        <w:rPr>
          <w:rFonts w:cs="Arial"/>
          <w:b/>
          <w:sz w:val="28"/>
          <w:szCs w:val="28"/>
          <w:u w:val="single"/>
        </w:rPr>
        <w:t xml:space="preserve">DOPLNĚK 3 - Realizační PD - Výkaz výměr </w:t>
      </w:r>
    </w:p>
    <w:p w:rsidR="0009426B" w:rsidRPr="00051345" w:rsidRDefault="0009426B" w:rsidP="0009426B">
      <w:pPr>
        <w:rPr>
          <w:rFonts w:cs="Arial"/>
          <w:sz w:val="28"/>
          <w:szCs w:val="28"/>
        </w:rPr>
      </w:pPr>
      <w:r w:rsidRPr="00051345">
        <w:rPr>
          <w:rFonts w:cs="Arial"/>
          <w:sz w:val="28"/>
          <w:szCs w:val="28"/>
        </w:rPr>
        <w:t>Seznam dokumentace:</w:t>
      </w:r>
    </w:p>
    <w:tbl>
      <w:tblPr>
        <w:tblStyle w:val="Mkatabulky2"/>
        <w:tblW w:w="5000" w:type="pct"/>
        <w:tblLayout w:type="fixed"/>
        <w:tblLook w:val="04A0"/>
      </w:tblPr>
      <w:tblGrid>
        <w:gridCol w:w="790"/>
        <w:gridCol w:w="1072"/>
        <w:gridCol w:w="1037"/>
        <w:gridCol w:w="3162"/>
        <w:gridCol w:w="3681"/>
      </w:tblGrid>
      <w:tr w:rsidR="0009426B" w:rsidRPr="00E61C78" w:rsidTr="0009426B">
        <w:trPr>
          <w:tblHeader/>
        </w:trPr>
        <w:tc>
          <w:tcPr>
            <w:tcW w:w="405" w:type="pct"/>
            <w:shd w:val="clear" w:color="auto" w:fill="F2F2F2" w:themeFill="background1" w:themeFillShade="F2"/>
            <w:vAlign w:val="center"/>
          </w:tcPr>
          <w:p w:rsidR="0009426B" w:rsidRPr="00E61C78" w:rsidRDefault="0009426B" w:rsidP="0009426B">
            <w:pPr>
              <w:jc w:val="center"/>
              <w:rPr>
                <w:i/>
              </w:rPr>
            </w:pPr>
            <w:proofErr w:type="gramStart"/>
            <w:r>
              <w:rPr>
                <w:i/>
              </w:rPr>
              <w:t>Poř.č.</w:t>
            </w:r>
            <w:proofErr w:type="gramEnd"/>
          </w:p>
        </w:tc>
        <w:tc>
          <w:tcPr>
            <w:tcW w:w="550" w:type="pct"/>
            <w:shd w:val="clear" w:color="auto" w:fill="F2F2F2" w:themeFill="background1" w:themeFillShade="F2"/>
            <w:vAlign w:val="center"/>
          </w:tcPr>
          <w:p w:rsidR="0009426B" w:rsidRPr="00E61C78" w:rsidRDefault="0009426B" w:rsidP="0009426B">
            <w:pPr>
              <w:jc w:val="center"/>
              <w:rPr>
                <w:i/>
              </w:rPr>
            </w:pPr>
            <w:r>
              <w:rPr>
                <w:i/>
              </w:rPr>
              <w:t>SO/</w:t>
            </w:r>
            <w:r>
              <w:rPr>
                <w:i/>
              </w:rPr>
              <w:br/>
            </w:r>
            <w:proofErr w:type="gramStart"/>
            <w:r>
              <w:rPr>
                <w:i/>
              </w:rPr>
              <w:t>poř.č.</w:t>
            </w:r>
            <w:proofErr w:type="gramEnd"/>
            <w:r>
              <w:rPr>
                <w:i/>
              </w:rPr>
              <w:t>EC</w:t>
            </w:r>
          </w:p>
        </w:tc>
        <w:tc>
          <w:tcPr>
            <w:tcW w:w="532" w:type="pct"/>
            <w:shd w:val="clear" w:color="auto" w:fill="F2F2F2" w:themeFill="background1" w:themeFillShade="F2"/>
            <w:vAlign w:val="center"/>
            <w:hideMark/>
          </w:tcPr>
          <w:p w:rsidR="0009426B" w:rsidRPr="00E61C78" w:rsidRDefault="0009426B" w:rsidP="0009426B">
            <w:pPr>
              <w:rPr>
                <w:i/>
              </w:rPr>
            </w:pPr>
            <w:r>
              <w:rPr>
                <w:i/>
              </w:rPr>
              <w:t>Č</w:t>
            </w:r>
            <w:r w:rsidRPr="00E61C78">
              <w:rPr>
                <w:i/>
              </w:rPr>
              <w:t>íslo</w:t>
            </w:r>
            <w:r>
              <w:rPr>
                <w:i/>
              </w:rPr>
              <w:t xml:space="preserve"> výkresu:</w:t>
            </w:r>
          </w:p>
        </w:tc>
        <w:tc>
          <w:tcPr>
            <w:tcW w:w="1623" w:type="pct"/>
            <w:shd w:val="clear" w:color="auto" w:fill="F2F2F2" w:themeFill="background1" w:themeFillShade="F2"/>
            <w:vAlign w:val="center"/>
            <w:hideMark/>
          </w:tcPr>
          <w:p w:rsidR="0009426B" w:rsidRPr="00E61C78" w:rsidRDefault="0009426B" w:rsidP="0009426B">
            <w:pPr>
              <w:rPr>
                <w:i/>
              </w:rPr>
            </w:pPr>
            <w:r w:rsidRPr="00E61C78">
              <w:rPr>
                <w:i/>
              </w:rPr>
              <w:t>Název</w:t>
            </w:r>
          </w:p>
        </w:tc>
        <w:tc>
          <w:tcPr>
            <w:tcW w:w="1889" w:type="pct"/>
            <w:shd w:val="clear" w:color="auto" w:fill="F2F2F2" w:themeFill="background1" w:themeFillShade="F2"/>
            <w:vAlign w:val="center"/>
            <w:hideMark/>
          </w:tcPr>
          <w:p w:rsidR="0009426B" w:rsidRPr="00D93610" w:rsidRDefault="0009426B" w:rsidP="0009426B">
            <w:pPr>
              <w:rPr>
                <w:i/>
              </w:rPr>
            </w:pPr>
            <w:r w:rsidRPr="00D93610">
              <w:rPr>
                <w:i/>
              </w:rPr>
              <w:t xml:space="preserve">El. </w:t>
            </w:r>
            <w:proofErr w:type="gramStart"/>
            <w:r w:rsidRPr="00D93610">
              <w:rPr>
                <w:i/>
              </w:rPr>
              <w:t>verze</w:t>
            </w:r>
            <w:proofErr w:type="gramEnd"/>
            <w:r w:rsidRPr="00D93610">
              <w:rPr>
                <w:i/>
              </w:rPr>
              <w:t xml:space="preserve"> dokumentu (.pdf, .doc,.xls)</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i/>
              </w:rPr>
            </w:pPr>
          </w:p>
        </w:tc>
        <w:tc>
          <w:tcPr>
            <w:tcW w:w="550" w:type="pct"/>
            <w:shd w:val="clear" w:color="auto" w:fill="auto"/>
            <w:vAlign w:val="center"/>
          </w:tcPr>
          <w:p w:rsidR="0009426B" w:rsidRPr="001D2887" w:rsidRDefault="0009426B" w:rsidP="0009426B">
            <w:pPr>
              <w:jc w:val="center"/>
              <w:rPr>
                <w:b/>
                <w:i/>
              </w:rPr>
            </w:pPr>
          </w:p>
        </w:tc>
        <w:tc>
          <w:tcPr>
            <w:tcW w:w="532" w:type="pct"/>
            <w:shd w:val="clear" w:color="auto" w:fill="auto"/>
            <w:vAlign w:val="center"/>
          </w:tcPr>
          <w:p w:rsidR="0009426B" w:rsidRPr="001D2887" w:rsidRDefault="0009426B" w:rsidP="0009426B">
            <w:pPr>
              <w:rPr>
                <w:i/>
              </w:rPr>
            </w:pPr>
          </w:p>
        </w:tc>
        <w:tc>
          <w:tcPr>
            <w:tcW w:w="1623" w:type="pct"/>
            <w:shd w:val="clear" w:color="auto" w:fill="auto"/>
            <w:vAlign w:val="center"/>
          </w:tcPr>
          <w:p w:rsidR="0009426B" w:rsidRPr="001D2887" w:rsidRDefault="0009426B" w:rsidP="0009426B">
            <w:pPr>
              <w:rPr>
                <w:i/>
              </w:rPr>
            </w:pPr>
            <w:r w:rsidRPr="001D2887">
              <w:rPr>
                <w:i/>
              </w:rPr>
              <w:t>Výkaz výměr</w:t>
            </w:r>
            <w:r>
              <w:rPr>
                <w:i/>
              </w:rPr>
              <w:t xml:space="preserve"> </w:t>
            </w:r>
            <w:r w:rsidRPr="001D2887">
              <w:rPr>
                <w:i/>
              </w:rPr>
              <w:t>– krycí list</w:t>
            </w:r>
          </w:p>
        </w:tc>
        <w:tc>
          <w:tcPr>
            <w:tcW w:w="1889" w:type="pct"/>
            <w:shd w:val="clear" w:color="auto" w:fill="auto"/>
            <w:vAlign w:val="center"/>
          </w:tcPr>
          <w:p w:rsidR="0009426B" w:rsidRPr="001D2887" w:rsidRDefault="0009426B" w:rsidP="0009426B">
            <w:pPr>
              <w:rPr>
                <w:rFonts w:cs="Arial"/>
                <w:i/>
              </w:rPr>
            </w:pPr>
            <w:r w:rsidRPr="001D2887">
              <w:rPr>
                <w:rFonts w:cs="Arial"/>
                <w:i/>
              </w:rPr>
              <w:t>00_R_KRYCÍ.doc</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i/>
              </w:rPr>
            </w:pPr>
          </w:p>
        </w:tc>
        <w:tc>
          <w:tcPr>
            <w:tcW w:w="550" w:type="pct"/>
            <w:shd w:val="clear" w:color="auto" w:fill="auto"/>
            <w:vAlign w:val="center"/>
          </w:tcPr>
          <w:p w:rsidR="0009426B" w:rsidRPr="001D2887" w:rsidRDefault="0009426B" w:rsidP="0009426B">
            <w:pPr>
              <w:jc w:val="center"/>
              <w:rPr>
                <w:b/>
                <w:i/>
              </w:rPr>
            </w:pPr>
          </w:p>
        </w:tc>
        <w:tc>
          <w:tcPr>
            <w:tcW w:w="532" w:type="pct"/>
            <w:shd w:val="clear" w:color="auto" w:fill="auto"/>
            <w:vAlign w:val="center"/>
          </w:tcPr>
          <w:p w:rsidR="0009426B" w:rsidRPr="001D2887" w:rsidRDefault="0009426B" w:rsidP="0009426B">
            <w:pPr>
              <w:rPr>
                <w:i/>
                <w:highlight w:val="magenta"/>
              </w:rPr>
            </w:pPr>
          </w:p>
        </w:tc>
        <w:tc>
          <w:tcPr>
            <w:tcW w:w="1623" w:type="pct"/>
            <w:shd w:val="clear" w:color="auto" w:fill="auto"/>
            <w:vAlign w:val="center"/>
          </w:tcPr>
          <w:p w:rsidR="0009426B" w:rsidRPr="001D2887" w:rsidRDefault="0009426B" w:rsidP="0009426B">
            <w:pPr>
              <w:rPr>
                <w:i/>
                <w:highlight w:val="magenta"/>
              </w:rPr>
            </w:pPr>
            <w:r w:rsidRPr="001D2887">
              <w:rPr>
                <w:i/>
              </w:rPr>
              <w:t xml:space="preserve">Výkaz výměr </w:t>
            </w:r>
            <w:r w:rsidRPr="001D2887">
              <w:rPr>
                <w:i/>
              </w:rPr>
              <w:br/>
              <w:t xml:space="preserve">– </w:t>
            </w:r>
            <w:r w:rsidRPr="001D2887">
              <w:t>SOUHRNNÝ ROZPOČET</w:t>
            </w:r>
            <w:r>
              <w:t xml:space="preserve"> - E1, E2, E3</w:t>
            </w:r>
          </w:p>
        </w:tc>
        <w:tc>
          <w:tcPr>
            <w:tcW w:w="1889" w:type="pct"/>
            <w:shd w:val="clear" w:color="auto" w:fill="auto"/>
            <w:vAlign w:val="center"/>
          </w:tcPr>
          <w:p w:rsidR="0009426B" w:rsidRPr="001D2887" w:rsidRDefault="0009426B" w:rsidP="0009426B">
            <w:pPr>
              <w:rPr>
                <w:rFonts w:cs="Arial"/>
                <w:i/>
              </w:rPr>
            </w:pPr>
            <w:r w:rsidRPr="001D2887">
              <w:rPr>
                <w:rFonts w:cs="Arial"/>
                <w:i/>
              </w:rPr>
              <w:t>00_ROZPOČET_SOUHRNNÝ.xls</w:t>
            </w:r>
          </w:p>
        </w:tc>
      </w:tr>
      <w:tr w:rsidR="0009426B" w:rsidRPr="001D2887" w:rsidTr="0009426B">
        <w:trPr>
          <w:trHeight w:val="680"/>
        </w:trPr>
        <w:tc>
          <w:tcPr>
            <w:tcW w:w="405" w:type="pct"/>
            <w:shd w:val="clear" w:color="auto" w:fill="D9D9D9" w:themeFill="background1" w:themeFillShade="D9"/>
            <w:vAlign w:val="center"/>
          </w:tcPr>
          <w:p w:rsidR="0009426B" w:rsidRPr="005F740A" w:rsidRDefault="0009426B" w:rsidP="0009426B">
            <w:pPr>
              <w:jc w:val="center"/>
              <w:rPr>
                <w:rFonts w:cs="Arial"/>
                <w:b/>
                <w:sz w:val="24"/>
                <w:szCs w:val="24"/>
              </w:rPr>
            </w:pPr>
          </w:p>
        </w:tc>
        <w:tc>
          <w:tcPr>
            <w:tcW w:w="550" w:type="pct"/>
            <w:shd w:val="clear" w:color="auto" w:fill="D9D9D9" w:themeFill="background1" w:themeFillShade="D9"/>
            <w:vAlign w:val="center"/>
          </w:tcPr>
          <w:p w:rsidR="0009426B" w:rsidRPr="005F740A" w:rsidRDefault="0009426B" w:rsidP="0009426B">
            <w:pPr>
              <w:jc w:val="center"/>
              <w:rPr>
                <w:rFonts w:cs="Arial"/>
                <w:b/>
                <w:sz w:val="24"/>
                <w:szCs w:val="24"/>
              </w:rPr>
            </w:pPr>
            <w:r>
              <w:rPr>
                <w:rFonts w:cs="Arial"/>
                <w:b/>
                <w:sz w:val="24"/>
                <w:szCs w:val="24"/>
              </w:rPr>
              <w:t>SO 01.1</w:t>
            </w:r>
          </w:p>
        </w:tc>
        <w:tc>
          <w:tcPr>
            <w:tcW w:w="4044" w:type="pct"/>
            <w:gridSpan w:val="3"/>
            <w:shd w:val="clear" w:color="auto" w:fill="D9D9D9" w:themeFill="background1" w:themeFillShade="D9"/>
            <w:vAlign w:val="center"/>
          </w:tcPr>
          <w:p w:rsidR="0009426B" w:rsidRPr="005F740A" w:rsidRDefault="0009426B" w:rsidP="0009426B">
            <w:pPr>
              <w:rPr>
                <w:rFonts w:cs="Arial"/>
                <w:b/>
                <w:sz w:val="24"/>
                <w:szCs w:val="24"/>
              </w:rPr>
            </w:pPr>
            <w:proofErr w:type="gramStart"/>
            <w:r w:rsidRPr="005F740A">
              <w:rPr>
                <w:rFonts w:cs="Arial"/>
                <w:b/>
                <w:sz w:val="24"/>
                <w:szCs w:val="24"/>
              </w:rPr>
              <w:t>D.</w:t>
            </w:r>
            <w:r>
              <w:rPr>
                <w:rFonts w:cs="Arial"/>
                <w:b/>
                <w:sz w:val="24"/>
                <w:szCs w:val="24"/>
              </w:rPr>
              <w:t>2</w:t>
            </w:r>
            <w:r w:rsidRPr="005F740A">
              <w:rPr>
                <w:rFonts w:cs="Arial"/>
                <w:b/>
                <w:sz w:val="24"/>
                <w:szCs w:val="24"/>
              </w:rPr>
              <w:t>.1</w:t>
            </w:r>
            <w:proofErr w:type="gramEnd"/>
            <w:r>
              <w:rPr>
                <w:rFonts w:cs="Arial"/>
                <w:b/>
                <w:sz w:val="24"/>
                <w:szCs w:val="24"/>
              </w:rPr>
              <w:t xml:space="preserve"> - HORKOVOD – ETAPA 1</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i/>
              </w:rPr>
            </w:pPr>
          </w:p>
        </w:tc>
        <w:tc>
          <w:tcPr>
            <w:tcW w:w="550" w:type="pct"/>
            <w:shd w:val="clear" w:color="auto" w:fill="auto"/>
            <w:vAlign w:val="center"/>
          </w:tcPr>
          <w:p w:rsidR="0009426B" w:rsidRPr="001D2887" w:rsidRDefault="0009426B" w:rsidP="0009426B">
            <w:pPr>
              <w:jc w:val="center"/>
              <w:rPr>
                <w:b/>
                <w:i/>
              </w:rPr>
            </w:pPr>
          </w:p>
        </w:tc>
        <w:tc>
          <w:tcPr>
            <w:tcW w:w="532" w:type="pct"/>
            <w:shd w:val="clear" w:color="auto" w:fill="auto"/>
            <w:vAlign w:val="center"/>
          </w:tcPr>
          <w:p w:rsidR="0009426B" w:rsidRPr="001D2887" w:rsidRDefault="0009426B" w:rsidP="0009426B">
            <w:pPr>
              <w:rPr>
                <w:i/>
              </w:rPr>
            </w:pPr>
          </w:p>
        </w:tc>
        <w:tc>
          <w:tcPr>
            <w:tcW w:w="1623" w:type="pct"/>
            <w:shd w:val="clear" w:color="auto" w:fill="auto"/>
            <w:vAlign w:val="center"/>
          </w:tcPr>
          <w:p w:rsidR="0009426B" w:rsidRPr="001D2887" w:rsidRDefault="0009426B" w:rsidP="0009426B">
            <w:pPr>
              <w:rPr>
                <w:i/>
              </w:rPr>
            </w:pPr>
            <w:r w:rsidRPr="001D2887">
              <w:rPr>
                <w:i/>
              </w:rPr>
              <w:t>Výkaz výměr</w:t>
            </w:r>
            <w:r>
              <w:rPr>
                <w:i/>
              </w:rPr>
              <w:t xml:space="preserve"> </w:t>
            </w:r>
            <w:r w:rsidRPr="001D2887">
              <w:rPr>
                <w:i/>
              </w:rPr>
              <w:t>– krycí list</w:t>
            </w:r>
          </w:p>
        </w:tc>
        <w:tc>
          <w:tcPr>
            <w:tcW w:w="1889" w:type="pct"/>
            <w:shd w:val="clear" w:color="auto" w:fill="auto"/>
            <w:vAlign w:val="center"/>
          </w:tcPr>
          <w:p w:rsidR="0009426B" w:rsidRPr="001D2887" w:rsidRDefault="0009426B" w:rsidP="0009426B">
            <w:pPr>
              <w:rPr>
                <w:rFonts w:cs="Arial"/>
                <w:i/>
              </w:rPr>
            </w:pPr>
            <w:r w:rsidRPr="001D2887">
              <w:rPr>
                <w:rFonts w:cs="Arial"/>
                <w:i/>
              </w:rPr>
              <w:t>00_R_KRYCÍ.doc</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i/>
              </w:rPr>
            </w:pPr>
          </w:p>
        </w:tc>
        <w:tc>
          <w:tcPr>
            <w:tcW w:w="550" w:type="pct"/>
            <w:shd w:val="clear" w:color="auto" w:fill="auto"/>
            <w:vAlign w:val="center"/>
          </w:tcPr>
          <w:p w:rsidR="0009426B" w:rsidRPr="001D2887" w:rsidRDefault="0009426B" w:rsidP="0009426B">
            <w:pPr>
              <w:jc w:val="center"/>
              <w:rPr>
                <w:b/>
                <w:i/>
              </w:rPr>
            </w:pPr>
          </w:p>
        </w:tc>
        <w:tc>
          <w:tcPr>
            <w:tcW w:w="532" w:type="pct"/>
            <w:shd w:val="clear" w:color="auto" w:fill="auto"/>
            <w:vAlign w:val="center"/>
          </w:tcPr>
          <w:p w:rsidR="0009426B" w:rsidRPr="001D2887" w:rsidRDefault="0009426B" w:rsidP="0009426B">
            <w:pPr>
              <w:rPr>
                <w:i/>
                <w:highlight w:val="magenta"/>
              </w:rPr>
            </w:pPr>
          </w:p>
        </w:tc>
        <w:tc>
          <w:tcPr>
            <w:tcW w:w="1623" w:type="pct"/>
            <w:shd w:val="clear" w:color="auto" w:fill="auto"/>
            <w:vAlign w:val="center"/>
          </w:tcPr>
          <w:p w:rsidR="0009426B" w:rsidRPr="001D2887" w:rsidRDefault="0009426B" w:rsidP="0009426B">
            <w:pPr>
              <w:rPr>
                <w:i/>
                <w:highlight w:val="magenta"/>
              </w:rPr>
            </w:pPr>
            <w:r w:rsidRPr="001D2887">
              <w:rPr>
                <w:i/>
              </w:rPr>
              <w:t xml:space="preserve">Výkaz výměr </w:t>
            </w:r>
            <w:r w:rsidRPr="001D2887">
              <w:rPr>
                <w:i/>
              </w:rPr>
              <w:br/>
              <w:t xml:space="preserve">– </w:t>
            </w:r>
            <w:r w:rsidRPr="001D2887">
              <w:t>SOUHRNNÝ ROZPOČET</w:t>
            </w:r>
            <w:r>
              <w:t xml:space="preserve"> E1, E2, E3</w:t>
            </w:r>
          </w:p>
        </w:tc>
        <w:tc>
          <w:tcPr>
            <w:tcW w:w="1889" w:type="pct"/>
            <w:shd w:val="clear" w:color="auto" w:fill="auto"/>
            <w:vAlign w:val="center"/>
          </w:tcPr>
          <w:p w:rsidR="0009426B" w:rsidRPr="001D2887" w:rsidRDefault="0009426B" w:rsidP="0009426B">
            <w:pPr>
              <w:rPr>
                <w:rFonts w:cs="Arial"/>
                <w:i/>
              </w:rPr>
            </w:pPr>
            <w:r w:rsidRPr="001D2887">
              <w:rPr>
                <w:rFonts w:cs="Arial"/>
                <w:i/>
              </w:rPr>
              <w:t>00_ROZPOČET_SOUHRNNÝ.xls</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rPr>
            </w:pPr>
          </w:p>
        </w:tc>
        <w:tc>
          <w:tcPr>
            <w:tcW w:w="550" w:type="pct"/>
            <w:shd w:val="clear" w:color="auto" w:fill="auto"/>
            <w:vAlign w:val="center"/>
          </w:tcPr>
          <w:p w:rsidR="0009426B" w:rsidRPr="001D2887" w:rsidRDefault="0009426B" w:rsidP="0009426B">
            <w:pPr>
              <w:jc w:val="center"/>
              <w:rPr>
                <w:b/>
              </w:rPr>
            </w:pPr>
          </w:p>
        </w:tc>
        <w:tc>
          <w:tcPr>
            <w:tcW w:w="532" w:type="pct"/>
            <w:shd w:val="clear" w:color="auto" w:fill="auto"/>
            <w:vAlign w:val="center"/>
          </w:tcPr>
          <w:p w:rsidR="0009426B" w:rsidRPr="001D2887" w:rsidRDefault="0009426B" w:rsidP="0009426B"/>
        </w:tc>
        <w:tc>
          <w:tcPr>
            <w:tcW w:w="1623" w:type="pct"/>
            <w:shd w:val="clear" w:color="auto" w:fill="auto"/>
            <w:vAlign w:val="center"/>
          </w:tcPr>
          <w:p w:rsidR="0009426B" w:rsidRPr="001D2887" w:rsidRDefault="0009426B" w:rsidP="0009426B">
            <w:r w:rsidRPr="001D2887">
              <w:t xml:space="preserve">Výkaz výměr – ETAPA 1 </w:t>
            </w:r>
            <w:r w:rsidRPr="001D2887">
              <w:br/>
              <w:t>– krycí list</w:t>
            </w:r>
          </w:p>
        </w:tc>
        <w:tc>
          <w:tcPr>
            <w:tcW w:w="1889" w:type="pct"/>
            <w:shd w:val="clear" w:color="auto" w:fill="auto"/>
            <w:vAlign w:val="center"/>
          </w:tcPr>
          <w:p w:rsidR="0009426B" w:rsidRPr="001D2887" w:rsidRDefault="0009426B" w:rsidP="0009426B">
            <w:pPr>
              <w:rPr>
                <w:rFonts w:cs="Arial"/>
              </w:rPr>
            </w:pPr>
            <w:r w:rsidRPr="001D2887">
              <w:rPr>
                <w:rFonts w:cs="Arial"/>
              </w:rPr>
              <w:t>01_R_KRYCÍ ETAPA 1.doc</w:t>
            </w:r>
          </w:p>
        </w:tc>
      </w:tr>
      <w:tr w:rsidR="0009426B" w:rsidRPr="001D2887" w:rsidTr="0009426B">
        <w:trPr>
          <w:trHeight w:val="680"/>
        </w:trPr>
        <w:tc>
          <w:tcPr>
            <w:tcW w:w="405" w:type="pct"/>
            <w:shd w:val="clear" w:color="auto" w:fill="auto"/>
            <w:vAlign w:val="center"/>
          </w:tcPr>
          <w:p w:rsidR="0009426B" w:rsidRPr="001D2887" w:rsidRDefault="0009426B" w:rsidP="0009426B">
            <w:pPr>
              <w:jc w:val="center"/>
              <w:rPr>
                <w:b/>
              </w:rPr>
            </w:pPr>
          </w:p>
        </w:tc>
        <w:tc>
          <w:tcPr>
            <w:tcW w:w="550" w:type="pct"/>
            <w:shd w:val="clear" w:color="auto" w:fill="auto"/>
            <w:vAlign w:val="center"/>
          </w:tcPr>
          <w:p w:rsidR="0009426B" w:rsidRPr="001D2887" w:rsidRDefault="0009426B" w:rsidP="0009426B">
            <w:pPr>
              <w:jc w:val="center"/>
              <w:rPr>
                <w:b/>
              </w:rPr>
            </w:pPr>
          </w:p>
        </w:tc>
        <w:tc>
          <w:tcPr>
            <w:tcW w:w="532" w:type="pct"/>
            <w:shd w:val="clear" w:color="auto" w:fill="auto"/>
            <w:vAlign w:val="center"/>
          </w:tcPr>
          <w:p w:rsidR="0009426B" w:rsidRPr="001D2887" w:rsidRDefault="0009426B" w:rsidP="0009426B"/>
        </w:tc>
        <w:tc>
          <w:tcPr>
            <w:tcW w:w="1623" w:type="pct"/>
            <w:shd w:val="clear" w:color="auto" w:fill="auto"/>
            <w:vAlign w:val="center"/>
          </w:tcPr>
          <w:p w:rsidR="0009426B" w:rsidRPr="001D2887" w:rsidRDefault="0009426B" w:rsidP="0009426B">
            <w:r w:rsidRPr="001D2887">
              <w:t xml:space="preserve">Výkaz výměr – ETAPA 1 </w:t>
            </w:r>
            <w:r w:rsidRPr="001D2887">
              <w:br/>
              <w:t>– SOUHRNNÝ ROZPOČET</w:t>
            </w:r>
          </w:p>
        </w:tc>
        <w:tc>
          <w:tcPr>
            <w:tcW w:w="1889" w:type="pct"/>
            <w:shd w:val="clear" w:color="auto" w:fill="auto"/>
            <w:vAlign w:val="center"/>
          </w:tcPr>
          <w:p w:rsidR="0009426B" w:rsidRPr="001D2887" w:rsidRDefault="0009426B" w:rsidP="0009426B">
            <w:pPr>
              <w:rPr>
                <w:rFonts w:cs="Arial"/>
              </w:rPr>
            </w:pPr>
            <w:r w:rsidRPr="001D2887">
              <w:rPr>
                <w:rFonts w:cs="Arial"/>
              </w:rPr>
              <w:t>01_ROZPOČET_SOUHRNNÝ ETAPA 1.xls</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D.2.1</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1 </w:t>
            </w:r>
            <w:r>
              <w:br/>
              <w:t>– krycí list</w:t>
            </w:r>
          </w:p>
        </w:tc>
        <w:tc>
          <w:tcPr>
            <w:tcW w:w="1889" w:type="pct"/>
            <w:shd w:val="clear" w:color="auto" w:fill="auto"/>
            <w:vAlign w:val="center"/>
          </w:tcPr>
          <w:p w:rsidR="0009426B" w:rsidRPr="00016751" w:rsidRDefault="0009426B" w:rsidP="0009426B">
            <w:pPr>
              <w:rPr>
                <w:rFonts w:cs="Arial"/>
              </w:rPr>
            </w:pPr>
            <w:proofErr w:type="gramStart"/>
            <w:r w:rsidRPr="00CA3D87">
              <w:rPr>
                <w:rFonts w:cs="Arial"/>
              </w:rPr>
              <w:t>D.2.1</w:t>
            </w:r>
            <w:proofErr w:type="gramEnd"/>
            <w:r w:rsidRPr="00CA3D87">
              <w:rPr>
                <w:rFonts w:cs="Arial"/>
              </w:rPr>
              <w:t xml:space="preserve">._R_KRYCÍ </w:t>
            </w:r>
            <w:r>
              <w:rPr>
                <w:rFonts w:cs="Arial"/>
              </w:rPr>
              <w:t>–</w:t>
            </w:r>
            <w:r w:rsidRPr="00CA3D87">
              <w:rPr>
                <w:rFonts w:cs="Arial"/>
              </w:rPr>
              <w:t xml:space="preserve"> souhrnný</w:t>
            </w:r>
            <w:r>
              <w:rPr>
                <w:rFonts w:cs="Arial"/>
              </w:rPr>
              <w:t>.doc</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D.2.1</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1 </w:t>
            </w:r>
            <w:r>
              <w:br/>
              <w:t>– souhrnný rozpočet - rekapitulace</w:t>
            </w:r>
          </w:p>
        </w:tc>
        <w:tc>
          <w:tcPr>
            <w:tcW w:w="1889" w:type="pct"/>
            <w:shd w:val="clear" w:color="auto" w:fill="auto"/>
            <w:vAlign w:val="center"/>
          </w:tcPr>
          <w:p w:rsidR="0009426B" w:rsidRPr="00672C32" w:rsidRDefault="0009426B" w:rsidP="0009426B">
            <w:pPr>
              <w:rPr>
                <w:rFonts w:cs="Arial"/>
                <w:highlight w:val="magenta"/>
              </w:rPr>
            </w:pPr>
            <w:r w:rsidRPr="00315B36">
              <w:rPr>
                <w:rFonts w:cs="Arial"/>
              </w:rPr>
              <w:t>SOUHRNNÝ ROUZPOČET Etapa 1</w:t>
            </w:r>
            <w:r>
              <w:rPr>
                <w:rFonts w:cs="Arial"/>
              </w:rPr>
              <w:t>.xls</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D.2.1</w:t>
            </w:r>
            <w:proofErr w:type="gramEnd"/>
            <w:r w:rsidRPr="00857AA1">
              <w:t xml:space="preserve"> VV-S</w:t>
            </w:r>
          </w:p>
        </w:tc>
        <w:tc>
          <w:tcPr>
            <w:tcW w:w="1623" w:type="pct"/>
            <w:shd w:val="clear" w:color="auto" w:fill="auto"/>
            <w:vAlign w:val="center"/>
          </w:tcPr>
          <w:p w:rsidR="0009426B" w:rsidRPr="00857AA1" w:rsidRDefault="0009426B" w:rsidP="0009426B">
            <w:r w:rsidRPr="00857AA1">
              <w:t xml:space="preserve">Výkaz výměr – </w:t>
            </w:r>
            <w:r>
              <w:t xml:space="preserve">ETAPA 1, </w:t>
            </w:r>
            <w:r>
              <w:br/>
              <w:t>STAVEBNÍ ČÁST – krycí list</w:t>
            </w:r>
          </w:p>
        </w:tc>
        <w:tc>
          <w:tcPr>
            <w:tcW w:w="1889" w:type="pct"/>
            <w:shd w:val="clear" w:color="auto" w:fill="auto"/>
            <w:vAlign w:val="center"/>
          </w:tcPr>
          <w:p w:rsidR="0009426B" w:rsidRPr="00857AA1" w:rsidRDefault="0009426B" w:rsidP="0009426B">
            <w:pPr>
              <w:rPr>
                <w:rFonts w:cs="Arial"/>
              </w:rPr>
            </w:pPr>
            <w:proofErr w:type="gramStart"/>
            <w:r w:rsidRPr="00315B36">
              <w:rPr>
                <w:rFonts w:cs="Arial"/>
              </w:rPr>
              <w:t>D.2.1</w:t>
            </w:r>
            <w:proofErr w:type="gramEnd"/>
            <w:r w:rsidRPr="00315B36">
              <w:rPr>
                <w:rFonts w:cs="Arial"/>
              </w:rPr>
              <w:t xml:space="preserve">._R_KRYCÍ </w:t>
            </w:r>
            <w:r>
              <w:rPr>
                <w:rFonts w:cs="Arial"/>
              </w:rPr>
              <w:t>–</w:t>
            </w:r>
            <w:r w:rsidRPr="00315B36">
              <w:rPr>
                <w:rFonts w:cs="Arial"/>
              </w:rPr>
              <w:t xml:space="preserve"> stavební</w:t>
            </w:r>
            <w:r>
              <w:rPr>
                <w:rFonts w:cs="Arial"/>
              </w:rPr>
              <w:t>.doc</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D.2.1</w:t>
            </w:r>
            <w:proofErr w:type="gramEnd"/>
            <w:r w:rsidRPr="00857AA1">
              <w:t xml:space="preserve"> VV-S</w:t>
            </w:r>
          </w:p>
        </w:tc>
        <w:tc>
          <w:tcPr>
            <w:tcW w:w="1623" w:type="pct"/>
            <w:shd w:val="clear" w:color="auto" w:fill="auto"/>
            <w:vAlign w:val="center"/>
          </w:tcPr>
          <w:p w:rsidR="0009426B" w:rsidRPr="00857AA1" w:rsidRDefault="0009426B" w:rsidP="0009426B">
            <w:r w:rsidRPr="00857AA1">
              <w:t xml:space="preserve">Výkaz výměr – </w:t>
            </w:r>
            <w:r>
              <w:t xml:space="preserve">ETAPA 1, </w:t>
            </w:r>
            <w:r>
              <w:br/>
              <w:t xml:space="preserve">STAVEBNÍ ČÁST </w:t>
            </w:r>
          </w:p>
        </w:tc>
        <w:tc>
          <w:tcPr>
            <w:tcW w:w="1889" w:type="pct"/>
            <w:shd w:val="clear" w:color="auto" w:fill="auto"/>
            <w:vAlign w:val="center"/>
          </w:tcPr>
          <w:p w:rsidR="0009426B" w:rsidRPr="00857AA1" w:rsidRDefault="0009426B" w:rsidP="0009426B">
            <w:pPr>
              <w:rPr>
                <w:rFonts w:cs="Arial"/>
              </w:rPr>
            </w:pPr>
            <w:proofErr w:type="gramStart"/>
            <w:r w:rsidRPr="0084163D">
              <w:rPr>
                <w:rFonts w:cs="Arial"/>
              </w:rPr>
              <w:t>D.2.1</w:t>
            </w:r>
            <w:proofErr w:type="gramEnd"/>
            <w:r w:rsidRPr="0084163D">
              <w:rPr>
                <w:rFonts w:cs="Arial"/>
              </w:rPr>
              <w:t>._ROZPOČET_STAVEBNÍ_ETAPA 1</w:t>
            </w:r>
            <w:r>
              <w:rPr>
                <w:rFonts w:cs="Arial"/>
              </w:rPr>
              <w:t>.xls</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D.2.1</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1, </w:t>
            </w:r>
            <w:r>
              <w:br/>
              <w:t>STROJNÍ ČÁST - krycí list</w:t>
            </w:r>
          </w:p>
        </w:tc>
        <w:tc>
          <w:tcPr>
            <w:tcW w:w="1889" w:type="pct"/>
            <w:shd w:val="clear" w:color="auto" w:fill="auto"/>
            <w:vAlign w:val="center"/>
          </w:tcPr>
          <w:p w:rsidR="0009426B" w:rsidRPr="00857AA1" w:rsidRDefault="0009426B" w:rsidP="0009426B">
            <w:pPr>
              <w:rPr>
                <w:rFonts w:cs="Arial"/>
              </w:rPr>
            </w:pPr>
            <w:proofErr w:type="gramStart"/>
            <w:r w:rsidRPr="00FA2A4F">
              <w:rPr>
                <w:rFonts w:cs="Arial"/>
              </w:rPr>
              <w:t>D.2.1</w:t>
            </w:r>
            <w:proofErr w:type="gramEnd"/>
            <w:r w:rsidRPr="00FA2A4F">
              <w:rPr>
                <w:rFonts w:cs="Arial"/>
              </w:rPr>
              <w:t xml:space="preserve">._R_KRYCÍ </w:t>
            </w:r>
            <w:r>
              <w:rPr>
                <w:rFonts w:cs="Arial"/>
              </w:rPr>
              <w:t>–</w:t>
            </w:r>
            <w:r w:rsidRPr="00FA2A4F">
              <w:rPr>
                <w:rFonts w:cs="Arial"/>
              </w:rPr>
              <w:t xml:space="preserve"> strojní</w:t>
            </w:r>
            <w:r>
              <w:rPr>
                <w:rFonts w:cs="Arial"/>
              </w:rPr>
              <w:t>.doc</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D.2.1</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1, </w:t>
            </w:r>
            <w:r>
              <w:br/>
              <w:t xml:space="preserve">STROJNÍ ČÁST </w:t>
            </w:r>
          </w:p>
        </w:tc>
        <w:tc>
          <w:tcPr>
            <w:tcW w:w="1889" w:type="pct"/>
            <w:shd w:val="clear" w:color="auto" w:fill="auto"/>
            <w:vAlign w:val="center"/>
          </w:tcPr>
          <w:p w:rsidR="0009426B" w:rsidRPr="00857AA1" w:rsidRDefault="0009426B" w:rsidP="0009426B">
            <w:pPr>
              <w:rPr>
                <w:rFonts w:cs="Arial"/>
              </w:rPr>
            </w:pPr>
            <w:proofErr w:type="gramStart"/>
            <w:r w:rsidRPr="00FA2A4F">
              <w:rPr>
                <w:rFonts w:cs="Arial"/>
              </w:rPr>
              <w:t>D.2.1</w:t>
            </w:r>
            <w:proofErr w:type="gramEnd"/>
            <w:r w:rsidRPr="00FA2A4F">
              <w:rPr>
                <w:rFonts w:cs="Arial"/>
              </w:rPr>
              <w:t>._ROZPOČET_strojní_ETAPA 1</w:t>
            </w:r>
            <w:r>
              <w:rPr>
                <w:rFonts w:cs="Arial"/>
              </w:rPr>
              <w:t>.xls</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t>D.2.1</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1, </w:t>
            </w:r>
            <w:r>
              <w:br/>
              <w:t>ZELEŇ - krycí list</w:t>
            </w:r>
          </w:p>
        </w:tc>
        <w:tc>
          <w:tcPr>
            <w:tcW w:w="1889" w:type="pct"/>
            <w:shd w:val="clear" w:color="auto" w:fill="auto"/>
            <w:vAlign w:val="center"/>
          </w:tcPr>
          <w:p w:rsidR="0009426B" w:rsidRPr="00315B36" w:rsidRDefault="0009426B" w:rsidP="0009426B">
            <w:pPr>
              <w:rPr>
                <w:rFonts w:cs="Arial"/>
              </w:rPr>
            </w:pPr>
            <w:proofErr w:type="gramStart"/>
            <w:r w:rsidRPr="00D96067">
              <w:rPr>
                <w:rFonts w:cs="Arial"/>
              </w:rPr>
              <w:t>D.2.1</w:t>
            </w:r>
            <w:proofErr w:type="gramEnd"/>
            <w:r w:rsidRPr="00D96067">
              <w:rPr>
                <w:rFonts w:cs="Arial"/>
              </w:rPr>
              <w:t xml:space="preserve">._R_KRYCÍ </w:t>
            </w:r>
            <w:r>
              <w:rPr>
                <w:rFonts w:cs="Arial"/>
              </w:rPr>
              <w:t>–</w:t>
            </w:r>
            <w:r w:rsidRPr="00D96067">
              <w:rPr>
                <w:rFonts w:cs="Arial"/>
              </w:rPr>
              <w:t xml:space="preserve"> zeleň</w:t>
            </w:r>
            <w:r>
              <w:rPr>
                <w:rFonts w:cs="Arial"/>
              </w:rPr>
              <w:t>.doc</w:t>
            </w:r>
          </w:p>
        </w:tc>
      </w:tr>
      <w:tr w:rsidR="0009426B" w:rsidRPr="0002611F"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t>D.2.1</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1, </w:t>
            </w:r>
            <w:r>
              <w:br/>
              <w:t>ZELEŇ</w:t>
            </w:r>
          </w:p>
        </w:tc>
        <w:tc>
          <w:tcPr>
            <w:tcW w:w="1889" w:type="pct"/>
            <w:shd w:val="clear" w:color="auto" w:fill="auto"/>
            <w:vAlign w:val="center"/>
          </w:tcPr>
          <w:p w:rsidR="0009426B" w:rsidRPr="00672C32" w:rsidRDefault="0009426B" w:rsidP="0009426B">
            <w:pPr>
              <w:rPr>
                <w:rFonts w:cs="Arial"/>
                <w:highlight w:val="magenta"/>
              </w:rPr>
            </w:pPr>
            <w:proofErr w:type="gramStart"/>
            <w:r w:rsidRPr="00D96067">
              <w:rPr>
                <w:rFonts w:cs="Arial"/>
              </w:rPr>
              <w:t>D.2.1</w:t>
            </w:r>
            <w:proofErr w:type="gramEnd"/>
            <w:r w:rsidRPr="00D96067">
              <w:rPr>
                <w:rFonts w:cs="Arial"/>
              </w:rPr>
              <w:t>._ZELEŇ_ETAPA 1_položkový rozpočet</w:t>
            </w:r>
            <w:r>
              <w:rPr>
                <w:rFonts w:cs="Arial"/>
              </w:rPr>
              <w:t>.xls</w:t>
            </w:r>
          </w:p>
        </w:tc>
      </w:tr>
      <w:tr w:rsidR="0009426B" w:rsidRPr="00E61C78" w:rsidTr="0009426B">
        <w:trPr>
          <w:trHeight w:val="680"/>
          <w:tblHeader/>
        </w:trPr>
        <w:tc>
          <w:tcPr>
            <w:tcW w:w="405" w:type="pct"/>
            <w:shd w:val="clear" w:color="auto" w:fill="D9D9D9" w:themeFill="background1" w:themeFillShade="D9"/>
            <w:vAlign w:val="center"/>
          </w:tcPr>
          <w:p w:rsidR="0009426B" w:rsidRDefault="0009426B" w:rsidP="0009426B">
            <w:pPr>
              <w:jc w:val="center"/>
              <w:rPr>
                <w:rFonts w:cs="Arial"/>
                <w:b/>
                <w:sz w:val="24"/>
                <w:szCs w:val="24"/>
              </w:rPr>
            </w:pPr>
          </w:p>
        </w:tc>
        <w:tc>
          <w:tcPr>
            <w:tcW w:w="550" w:type="pct"/>
            <w:shd w:val="clear" w:color="auto" w:fill="D9D9D9" w:themeFill="background1" w:themeFillShade="D9"/>
            <w:vAlign w:val="center"/>
          </w:tcPr>
          <w:p w:rsidR="0009426B" w:rsidRDefault="0009426B" w:rsidP="0009426B">
            <w:pPr>
              <w:jc w:val="center"/>
              <w:rPr>
                <w:rFonts w:cs="Arial"/>
                <w:b/>
                <w:sz w:val="24"/>
                <w:szCs w:val="24"/>
              </w:rPr>
            </w:pPr>
            <w:r w:rsidRPr="00F73B12">
              <w:rPr>
                <w:rFonts w:cs="Arial"/>
                <w:b/>
                <w:sz w:val="24"/>
                <w:szCs w:val="24"/>
              </w:rPr>
              <w:t>SO 01.2</w:t>
            </w:r>
          </w:p>
        </w:tc>
        <w:tc>
          <w:tcPr>
            <w:tcW w:w="4044" w:type="pct"/>
            <w:gridSpan w:val="3"/>
            <w:shd w:val="clear" w:color="auto" w:fill="D9D9D9" w:themeFill="background1" w:themeFillShade="D9"/>
            <w:vAlign w:val="center"/>
            <w:hideMark/>
          </w:tcPr>
          <w:p w:rsidR="0009426B" w:rsidRPr="00F73B12" w:rsidRDefault="0009426B" w:rsidP="0009426B">
            <w:pPr>
              <w:rPr>
                <w:rFonts w:cs="Arial"/>
                <w:b/>
                <w:sz w:val="24"/>
                <w:szCs w:val="24"/>
              </w:rPr>
            </w:pPr>
            <w:proofErr w:type="gramStart"/>
            <w:r>
              <w:rPr>
                <w:rFonts w:cs="Arial"/>
                <w:b/>
                <w:sz w:val="24"/>
                <w:szCs w:val="24"/>
              </w:rPr>
              <w:t>D.2.2</w:t>
            </w:r>
            <w:proofErr w:type="gramEnd"/>
            <w:r>
              <w:rPr>
                <w:rFonts w:cs="Arial"/>
                <w:b/>
                <w:sz w:val="24"/>
                <w:szCs w:val="24"/>
              </w:rPr>
              <w:t xml:space="preserve"> </w:t>
            </w:r>
            <w:r w:rsidRPr="00F73B12">
              <w:rPr>
                <w:rFonts w:cs="Arial"/>
                <w:b/>
                <w:sz w:val="24"/>
                <w:szCs w:val="24"/>
              </w:rPr>
              <w:t xml:space="preserve">- HORKOVOD – </w:t>
            </w:r>
            <w:r>
              <w:rPr>
                <w:rFonts w:cs="Arial"/>
                <w:b/>
                <w:sz w:val="24"/>
                <w:szCs w:val="24"/>
              </w:rPr>
              <w:t xml:space="preserve">ETAPA </w:t>
            </w:r>
            <w:r w:rsidRPr="00F73B12">
              <w:rPr>
                <w:rFonts w:cs="Arial"/>
                <w:b/>
                <w:sz w:val="24"/>
                <w:szCs w:val="24"/>
              </w:rPr>
              <w:t>2</w:t>
            </w:r>
          </w:p>
        </w:tc>
      </w:tr>
      <w:tr w:rsidR="0009426B" w:rsidRPr="00003AB3" w:rsidTr="0009426B">
        <w:trPr>
          <w:trHeight w:val="680"/>
        </w:trPr>
        <w:tc>
          <w:tcPr>
            <w:tcW w:w="405" w:type="pct"/>
            <w:shd w:val="clear" w:color="auto" w:fill="auto"/>
            <w:vAlign w:val="center"/>
          </w:tcPr>
          <w:p w:rsidR="0009426B" w:rsidRPr="00003AB3" w:rsidRDefault="0009426B" w:rsidP="0009426B">
            <w:pPr>
              <w:jc w:val="center"/>
              <w:rPr>
                <w:b/>
              </w:rPr>
            </w:pPr>
          </w:p>
        </w:tc>
        <w:tc>
          <w:tcPr>
            <w:tcW w:w="550" w:type="pct"/>
            <w:shd w:val="clear" w:color="auto" w:fill="auto"/>
            <w:vAlign w:val="center"/>
          </w:tcPr>
          <w:p w:rsidR="0009426B" w:rsidRPr="00003AB3" w:rsidRDefault="0009426B" w:rsidP="0009426B">
            <w:pPr>
              <w:jc w:val="center"/>
              <w:rPr>
                <w:b/>
              </w:rPr>
            </w:pPr>
          </w:p>
        </w:tc>
        <w:tc>
          <w:tcPr>
            <w:tcW w:w="532" w:type="pct"/>
            <w:shd w:val="clear" w:color="auto" w:fill="auto"/>
            <w:vAlign w:val="center"/>
          </w:tcPr>
          <w:p w:rsidR="0009426B" w:rsidRPr="00003AB3" w:rsidRDefault="0009426B" w:rsidP="0009426B"/>
        </w:tc>
        <w:tc>
          <w:tcPr>
            <w:tcW w:w="1623" w:type="pct"/>
            <w:shd w:val="clear" w:color="auto" w:fill="auto"/>
            <w:vAlign w:val="center"/>
          </w:tcPr>
          <w:p w:rsidR="0009426B" w:rsidRPr="00003AB3" w:rsidRDefault="0009426B" w:rsidP="0009426B">
            <w:r w:rsidRPr="00003AB3">
              <w:t xml:space="preserve">Výkaz výměr – ETAPA </w:t>
            </w:r>
            <w:r>
              <w:t>2</w:t>
            </w:r>
            <w:r w:rsidRPr="00003AB3">
              <w:t xml:space="preserve"> </w:t>
            </w:r>
            <w:r w:rsidRPr="00003AB3">
              <w:br/>
              <w:t>– krycí list</w:t>
            </w:r>
          </w:p>
        </w:tc>
        <w:tc>
          <w:tcPr>
            <w:tcW w:w="1889" w:type="pct"/>
            <w:shd w:val="clear" w:color="auto" w:fill="auto"/>
            <w:vAlign w:val="center"/>
          </w:tcPr>
          <w:p w:rsidR="0009426B" w:rsidRPr="00003AB3" w:rsidRDefault="0009426B" w:rsidP="0009426B">
            <w:pPr>
              <w:rPr>
                <w:rFonts w:cs="Arial"/>
              </w:rPr>
            </w:pPr>
            <w:r w:rsidRPr="00003AB3">
              <w:rPr>
                <w:rFonts w:cs="Arial"/>
              </w:rPr>
              <w:t>02_R_KRYCÍ ETAPA 2.doc</w:t>
            </w:r>
          </w:p>
        </w:tc>
      </w:tr>
      <w:tr w:rsidR="0009426B" w:rsidRPr="00003AB3" w:rsidTr="0009426B">
        <w:trPr>
          <w:trHeight w:val="680"/>
        </w:trPr>
        <w:tc>
          <w:tcPr>
            <w:tcW w:w="405" w:type="pct"/>
            <w:shd w:val="clear" w:color="auto" w:fill="auto"/>
            <w:vAlign w:val="center"/>
          </w:tcPr>
          <w:p w:rsidR="0009426B" w:rsidRPr="00003AB3" w:rsidRDefault="0009426B" w:rsidP="0009426B">
            <w:pPr>
              <w:jc w:val="center"/>
              <w:rPr>
                <w:b/>
              </w:rPr>
            </w:pPr>
          </w:p>
        </w:tc>
        <w:tc>
          <w:tcPr>
            <w:tcW w:w="550" w:type="pct"/>
            <w:shd w:val="clear" w:color="auto" w:fill="auto"/>
            <w:vAlign w:val="center"/>
          </w:tcPr>
          <w:p w:rsidR="0009426B" w:rsidRPr="00003AB3" w:rsidRDefault="0009426B" w:rsidP="0009426B">
            <w:pPr>
              <w:jc w:val="center"/>
              <w:rPr>
                <w:b/>
              </w:rPr>
            </w:pPr>
          </w:p>
        </w:tc>
        <w:tc>
          <w:tcPr>
            <w:tcW w:w="532" w:type="pct"/>
            <w:shd w:val="clear" w:color="auto" w:fill="auto"/>
            <w:vAlign w:val="center"/>
          </w:tcPr>
          <w:p w:rsidR="0009426B" w:rsidRPr="00003AB3" w:rsidRDefault="0009426B" w:rsidP="0009426B"/>
        </w:tc>
        <w:tc>
          <w:tcPr>
            <w:tcW w:w="1623" w:type="pct"/>
            <w:shd w:val="clear" w:color="auto" w:fill="auto"/>
            <w:vAlign w:val="center"/>
          </w:tcPr>
          <w:p w:rsidR="0009426B" w:rsidRPr="00003AB3" w:rsidRDefault="0009426B" w:rsidP="0009426B">
            <w:r w:rsidRPr="00003AB3">
              <w:t xml:space="preserve">Výkaz výměr – ETAPA </w:t>
            </w:r>
            <w:r>
              <w:t>2</w:t>
            </w:r>
            <w:r w:rsidRPr="00003AB3">
              <w:t xml:space="preserve"> </w:t>
            </w:r>
            <w:r w:rsidRPr="00003AB3">
              <w:br/>
              <w:t xml:space="preserve">– </w:t>
            </w:r>
            <w:r>
              <w:t>SOUHRNNÝ ROZPOČET</w:t>
            </w:r>
          </w:p>
        </w:tc>
        <w:tc>
          <w:tcPr>
            <w:tcW w:w="1889" w:type="pct"/>
            <w:shd w:val="clear" w:color="auto" w:fill="auto"/>
            <w:vAlign w:val="center"/>
          </w:tcPr>
          <w:p w:rsidR="0009426B" w:rsidRPr="00003AB3" w:rsidRDefault="0009426B" w:rsidP="0009426B">
            <w:pPr>
              <w:rPr>
                <w:rFonts w:cs="Arial"/>
              </w:rPr>
            </w:pPr>
            <w:r w:rsidRPr="00003AB3">
              <w:rPr>
                <w:rFonts w:cs="Arial"/>
              </w:rPr>
              <w:t>02_ROZPOČET_SOUHRNNÝ ETAPA 2.xls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D.2.2</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2 </w:t>
            </w:r>
            <w:r>
              <w:br/>
              <w:t>– SOUHRNNÝ ROZPOČET - krycí list</w:t>
            </w:r>
          </w:p>
        </w:tc>
        <w:tc>
          <w:tcPr>
            <w:tcW w:w="1889" w:type="pct"/>
            <w:shd w:val="clear" w:color="auto" w:fill="auto"/>
            <w:vAlign w:val="center"/>
          </w:tcPr>
          <w:p w:rsidR="0009426B" w:rsidRPr="00016751" w:rsidRDefault="0009426B" w:rsidP="0009426B">
            <w:pPr>
              <w:rPr>
                <w:rFonts w:cs="Arial"/>
              </w:rPr>
            </w:pPr>
            <w:proofErr w:type="gramStart"/>
            <w:r w:rsidRPr="009C7EAA">
              <w:rPr>
                <w:rFonts w:cs="Arial"/>
              </w:rPr>
              <w:t>D.2.2</w:t>
            </w:r>
            <w:proofErr w:type="gramEnd"/>
            <w:r w:rsidRPr="009C7EAA">
              <w:rPr>
                <w:rFonts w:cs="Arial"/>
              </w:rPr>
              <w:t>._R_KRYCÍ - SOUHRNNÝ</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D.2.2</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2 </w:t>
            </w:r>
            <w:r>
              <w:br/>
              <w:t>– SOUHRNNÝ ROZPOČET - rekapitulace</w:t>
            </w:r>
          </w:p>
        </w:tc>
        <w:tc>
          <w:tcPr>
            <w:tcW w:w="1889" w:type="pct"/>
            <w:shd w:val="clear" w:color="auto" w:fill="auto"/>
            <w:vAlign w:val="center"/>
          </w:tcPr>
          <w:p w:rsidR="0009426B" w:rsidRPr="00672C32" w:rsidRDefault="0009426B" w:rsidP="0009426B">
            <w:pPr>
              <w:rPr>
                <w:rFonts w:cs="Arial"/>
                <w:highlight w:val="magenta"/>
              </w:rPr>
            </w:pPr>
            <w:r w:rsidRPr="009C7EAA">
              <w:rPr>
                <w:rFonts w:cs="Arial"/>
              </w:rPr>
              <w:t>SOUHRNÝ ROUZPOČET-ETAPA 2</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w:t>
            </w:r>
            <w:r>
              <w:t>2</w:t>
            </w:r>
            <w:proofErr w:type="gramEnd"/>
            <w:r w:rsidRPr="00857AA1">
              <w:t xml:space="preserve"> VV-S</w:t>
            </w:r>
          </w:p>
        </w:tc>
        <w:tc>
          <w:tcPr>
            <w:tcW w:w="1623" w:type="pct"/>
            <w:shd w:val="clear" w:color="auto" w:fill="auto"/>
            <w:vAlign w:val="center"/>
          </w:tcPr>
          <w:p w:rsidR="0009426B" w:rsidRPr="00857AA1" w:rsidRDefault="0009426B" w:rsidP="0009426B">
            <w:r w:rsidRPr="00857AA1">
              <w:t xml:space="preserve">Výkaz výměr – </w:t>
            </w:r>
            <w:r>
              <w:t xml:space="preserve">ETAPA 2, </w:t>
            </w:r>
            <w:r>
              <w:br/>
              <w:t>STAVEBNÍ ČÁST – krycí list</w:t>
            </w:r>
          </w:p>
        </w:tc>
        <w:tc>
          <w:tcPr>
            <w:tcW w:w="1889" w:type="pct"/>
            <w:shd w:val="clear" w:color="auto" w:fill="auto"/>
            <w:vAlign w:val="center"/>
          </w:tcPr>
          <w:p w:rsidR="0009426B" w:rsidRPr="00857AA1" w:rsidRDefault="0009426B" w:rsidP="0009426B">
            <w:pPr>
              <w:rPr>
                <w:rFonts w:cs="Arial"/>
              </w:rPr>
            </w:pPr>
            <w:proofErr w:type="gramStart"/>
            <w:r w:rsidRPr="00882800">
              <w:rPr>
                <w:rFonts w:cs="Arial"/>
              </w:rPr>
              <w:t>D.2.2</w:t>
            </w:r>
            <w:proofErr w:type="gramEnd"/>
            <w:r w:rsidRPr="00882800">
              <w:rPr>
                <w:rFonts w:cs="Arial"/>
              </w:rPr>
              <w:t>._R_KRYCÍ - stavební</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w:t>
            </w:r>
            <w:r>
              <w:t>2</w:t>
            </w:r>
            <w:proofErr w:type="gramEnd"/>
            <w:r>
              <w:t xml:space="preserve"> </w:t>
            </w:r>
            <w:r w:rsidRPr="00857AA1">
              <w:t>VV-S</w:t>
            </w:r>
          </w:p>
        </w:tc>
        <w:tc>
          <w:tcPr>
            <w:tcW w:w="1623" w:type="pct"/>
            <w:shd w:val="clear" w:color="auto" w:fill="auto"/>
            <w:vAlign w:val="center"/>
          </w:tcPr>
          <w:p w:rsidR="0009426B" w:rsidRPr="00857AA1" w:rsidRDefault="0009426B" w:rsidP="0009426B">
            <w:r w:rsidRPr="00857AA1">
              <w:t xml:space="preserve">Výkaz výměr – </w:t>
            </w:r>
            <w:r>
              <w:t xml:space="preserve">ETAPA 2, </w:t>
            </w:r>
            <w:r>
              <w:br/>
              <w:t xml:space="preserve">STAVEBNÍ ČÁST </w:t>
            </w:r>
          </w:p>
        </w:tc>
        <w:tc>
          <w:tcPr>
            <w:tcW w:w="1889" w:type="pct"/>
            <w:shd w:val="clear" w:color="auto" w:fill="auto"/>
            <w:vAlign w:val="center"/>
          </w:tcPr>
          <w:p w:rsidR="0009426B" w:rsidRPr="00857AA1" w:rsidRDefault="0009426B" w:rsidP="0009426B">
            <w:pPr>
              <w:rPr>
                <w:rFonts w:cs="Arial"/>
              </w:rPr>
            </w:pPr>
            <w:proofErr w:type="gramStart"/>
            <w:r w:rsidRPr="00882800">
              <w:rPr>
                <w:rFonts w:cs="Arial"/>
              </w:rPr>
              <w:t>D.2.2</w:t>
            </w:r>
            <w:proofErr w:type="gramEnd"/>
            <w:r w:rsidRPr="00882800">
              <w:rPr>
                <w:rFonts w:cs="Arial"/>
              </w:rPr>
              <w:t>._ROZPOČET_STAVEBNÍ_ETAPA 2</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w:t>
            </w:r>
            <w:r>
              <w:t>2</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2, </w:t>
            </w:r>
            <w:r>
              <w:br/>
              <w:t>STROJNÍ ČÁST - krycí list</w:t>
            </w:r>
          </w:p>
        </w:tc>
        <w:tc>
          <w:tcPr>
            <w:tcW w:w="1889" w:type="pct"/>
            <w:shd w:val="clear" w:color="auto" w:fill="auto"/>
            <w:vAlign w:val="center"/>
          </w:tcPr>
          <w:p w:rsidR="0009426B" w:rsidRPr="00857AA1" w:rsidRDefault="0009426B" w:rsidP="0009426B">
            <w:pPr>
              <w:rPr>
                <w:rFonts w:cs="Arial"/>
              </w:rPr>
            </w:pPr>
            <w:proofErr w:type="gramStart"/>
            <w:r w:rsidRPr="00C03554">
              <w:rPr>
                <w:rFonts w:cs="Arial"/>
              </w:rPr>
              <w:t>D.2.2</w:t>
            </w:r>
            <w:proofErr w:type="gramEnd"/>
            <w:r w:rsidRPr="00C03554">
              <w:rPr>
                <w:rFonts w:cs="Arial"/>
              </w:rPr>
              <w:t>._R_KRYCÍ - strojní</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w:t>
            </w:r>
            <w:r>
              <w:t>2</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2, </w:t>
            </w:r>
            <w:r>
              <w:br/>
              <w:t xml:space="preserve">STROJNÍ ČÁST </w:t>
            </w:r>
          </w:p>
        </w:tc>
        <w:tc>
          <w:tcPr>
            <w:tcW w:w="1889" w:type="pct"/>
            <w:shd w:val="clear" w:color="auto" w:fill="auto"/>
            <w:vAlign w:val="center"/>
          </w:tcPr>
          <w:p w:rsidR="0009426B" w:rsidRPr="00857AA1" w:rsidRDefault="0009426B" w:rsidP="0009426B">
            <w:pPr>
              <w:rPr>
                <w:rFonts w:cs="Arial"/>
              </w:rPr>
            </w:pPr>
            <w:proofErr w:type="gramStart"/>
            <w:r w:rsidRPr="00C03554">
              <w:rPr>
                <w:rFonts w:cs="Arial"/>
              </w:rPr>
              <w:t>D.2.2</w:t>
            </w:r>
            <w:proofErr w:type="gramEnd"/>
            <w:r w:rsidRPr="00C03554">
              <w:rPr>
                <w:rFonts w:cs="Arial"/>
              </w:rPr>
              <w:t>._ROZPOČET_strojní_ETAPA 2</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t>D.2.2</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2, </w:t>
            </w:r>
            <w:r>
              <w:br/>
              <w:t>ZELEŇ - krycí list</w:t>
            </w:r>
          </w:p>
        </w:tc>
        <w:tc>
          <w:tcPr>
            <w:tcW w:w="1889" w:type="pct"/>
            <w:shd w:val="clear" w:color="auto" w:fill="auto"/>
            <w:vAlign w:val="center"/>
          </w:tcPr>
          <w:p w:rsidR="0009426B" w:rsidRPr="00315B36" w:rsidRDefault="0009426B" w:rsidP="0009426B">
            <w:pPr>
              <w:rPr>
                <w:rFonts w:cs="Arial"/>
              </w:rPr>
            </w:pPr>
            <w:proofErr w:type="gramStart"/>
            <w:r w:rsidRPr="00C03554">
              <w:rPr>
                <w:rFonts w:cs="Arial"/>
              </w:rPr>
              <w:t>D.2.2</w:t>
            </w:r>
            <w:proofErr w:type="gramEnd"/>
            <w:r w:rsidRPr="00C03554">
              <w:rPr>
                <w:rFonts w:cs="Arial"/>
              </w:rPr>
              <w:t xml:space="preserve">._R_KRYCÍ </w:t>
            </w:r>
            <w:r>
              <w:rPr>
                <w:rFonts w:cs="Arial"/>
              </w:rPr>
              <w:t>–</w:t>
            </w:r>
            <w:r w:rsidRPr="00C03554">
              <w:rPr>
                <w:rFonts w:cs="Arial"/>
              </w:rPr>
              <w:t xml:space="preserve"> zeleň</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t>D.2.2</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2, </w:t>
            </w:r>
            <w:r>
              <w:br/>
              <w:t>ZELEŇ</w:t>
            </w:r>
          </w:p>
        </w:tc>
        <w:tc>
          <w:tcPr>
            <w:tcW w:w="1889" w:type="pct"/>
            <w:shd w:val="clear" w:color="auto" w:fill="auto"/>
            <w:vAlign w:val="center"/>
          </w:tcPr>
          <w:p w:rsidR="0009426B" w:rsidRPr="00672C32" w:rsidRDefault="0009426B" w:rsidP="0009426B">
            <w:pPr>
              <w:rPr>
                <w:rFonts w:cs="Arial"/>
                <w:highlight w:val="magenta"/>
              </w:rPr>
            </w:pPr>
            <w:proofErr w:type="gramStart"/>
            <w:r w:rsidRPr="00C03554">
              <w:rPr>
                <w:rFonts w:cs="Arial"/>
              </w:rPr>
              <w:t>D.2.2</w:t>
            </w:r>
            <w:proofErr w:type="gramEnd"/>
            <w:r w:rsidRPr="00C03554">
              <w:rPr>
                <w:rFonts w:cs="Arial"/>
              </w:rPr>
              <w:t>._ZELEŇ_ETAPA 2_položkový rozpočet</w:t>
            </w:r>
            <w:r>
              <w:rPr>
                <w:rFonts w:cs="Arial"/>
              </w:rPr>
              <w:t>.xls</w:t>
            </w:r>
          </w:p>
        </w:tc>
      </w:tr>
      <w:tr w:rsidR="0009426B" w:rsidRPr="00E61C78" w:rsidTr="0009426B">
        <w:trPr>
          <w:trHeight w:val="680"/>
          <w:tblHeader/>
        </w:trPr>
        <w:tc>
          <w:tcPr>
            <w:tcW w:w="405" w:type="pct"/>
            <w:shd w:val="clear" w:color="auto" w:fill="D9D9D9" w:themeFill="background1" w:themeFillShade="D9"/>
            <w:vAlign w:val="center"/>
          </w:tcPr>
          <w:p w:rsidR="0009426B" w:rsidRDefault="0009426B" w:rsidP="0009426B">
            <w:pPr>
              <w:jc w:val="center"/>
              <w:rPr>
                <w:rFonts w:cs="Arial"/>
                <w:b/>
                <w:sz w:val="24"/>
                <w:szCs w:val="24"/>
              </w:rPr>
            </w:pPr>
          </w:p>
        </w:tc>
        <w:tc>
          <w:tcPr>
            <w:tcW w:w="550" w:type="pct"/>
            <w:shd w:val="clear" w:color="auto" w:fill="D9D9D9" w:themeFill="background1" w:themeFillShade="D9"/>
            <w:vAlign w:val="center"/>
          </w:tcPr>
          <w:p w:rsidR="0009426B" w:rsidRDefault="0009426B" w:rsidP="0009426B">
            <w:pPr>
              <w:jc w:val="center"/>
              <w:rPr>
                <w:rFonts w:cs="Arial"/>
                <w:b/>
                <w:sz w:val="24"/>
                <w:szCs w:val="24"/>
              </w:rPr>
            </w:pPr>
            <w:r w:rsidRPr="00FC2F1A">
              <w:rPr>
                <w:rFonts w:cs="Arial"/>
                <w:b/>
                <w:sz w:val="24"/>
                <w:szCs w:val="24"/>
              </w:rPr>
              <w:t>SO 01.3</w:t>
            </w:r>
          </w:p>
        </w:tc>
        <w:tc>
          <w:tcPr>
            <w:tcW w:w="4044" w:type="pct"/>
            <w:gridSpan w:val="3"/>
            <w:shd w:val="clear" w:color="auto" w:fill="D9D9D9" w:themeFill="background1" w:themeFillShade="D9"/>
            <w:vAlign w:val="center"/>
            <w:hideMark/>
          </w:tcPr>
          <w:p w:rsidR="0009426B" w:rsidRPr="00DD7CDA" w:rsidRDefault="0009426B" w:rsidP="0009426B">
            <w:pPr>
              <w:rPr>
                <w:rFonts w:eastAsiaTheme="minorHAnsi" w:cs="Arial"/>
                <w:kern w:val="0"/>
                <w:lang w:eastAsia="en-US"/>
              </w:rPr>
            </w:pPr>
            <w:proofErr w:type="gramStart"/>
            <w:r>
              <w:rPr>
                <w:rFonts w:cs="Arial"/>
                <w:b/>
                <w:sz w:val="24"/>
                <w:szCs w:val="24"/>
              </w:rPr>
              <w:t>D.2.3</w:t>
            </w:r>
            <w:proofErr w:type="gramEnd"/>
            <w:r>
              <w:rPr>
                <w:rFonts w:cs="Arial"/>
                <w:b/>
                <w:sz w:val="24"/>
                <w:szCs w:val="24"/>
              </w:rPr>
              <w:t xml:space="preserve"> </w:t>
            </w:r>
            <w:r w:rsidRPr="00FC2F1A">
              <w:rPr>
                <w:rFonts w:cs="Arial"/>
                <w:b/>
                <w:sz w:val="24"/>
                <w:szCs w:val="24"/>
              </w:rPr>
              <w:t xml:space="preserve">- HORKOVOD – </w:t>
            </w:r>
            <w:r>
              <w:rPr>
                <w:rFonts w:cs="Arial"/>
                <w:b/>
                <w:sz w:val="24"/>
                <w:szCs w:val="24"/>
              </w:rPr>
              <w:t xml:space="preserve">ETAPA </w:t>
            </w:r>
            <w:r w:rsidRPr="00FC2F1A">
              <w:rPr>
                <w:rFonts w:cs="Arial"/>
                <w:b/>
                <w:sz w:val="24"/>
                <w:szCs w:val="24"/>
              </w:rPr>
              <w:t>3</w:t>
            </w:r>
          </w:p>
        </w:tc>
      </w:tr>
      <w:tr w:rsidR="0009426B" w:rsidRPr="007A6B64" w:rsidTr="0009426B">
        <w:trPr>
          <w:trHeight w:val="680"/>
        </w:trPr>
        <w:tc>
          <w:tcPr>
            <w:tcW w:w="405" w:type="pct"/>
            <w:shd w:val="clear" w:color="auto" w:fill="auto"/>
            <w:vAlign w:val="center"/>
          </w:tcPr>
          <w:p w:rsidR="0009426B" w:rsidRPr="00003AB3" w:rsidRDefault="0009426B" w:rsidP="0009426B">
            <w:pPr>
              <w:jc w:val="center"/>
              <w:rPr>
                <w:b/>
              </w:rPr>
            </w:pPr>
          </w:p>
        </w:tc>
        <w:tc>
          <w:tcPr>
            <w:tcW w:w="550" w:type="pct"/>
            <w:shd w:val="clear" w:color="auto" w:fill="auto"/>
            <w:vAlign w:val="center"/>
          </w:tcPr>
          <w:p w:rsidR="0009426B" w:rsidRPr="00003AB3" w:rsidRDefault="0009426B" w:rsidP="0009426B">
            <w:pPr>
              <w:jc w:val="center"/>
              <w:rPr>
                <w:b/>
              </w:rPr>
            </w:pPr>
          </w:p>
        </w:tc>
        <w:tc>
          <w:tcPr>
            <w:tcW w:w="532" w:type="pct"/>
            <w:shd w:val="clear" w:color="auto" w:fill="auto"/>
            <w:vAlign w:val="center"/>
          </w:tcPr>
          <w:p w:rsidR="0009426B" w:rsidRPr="00003AB3" w:rsidRDefault="0009426B" w:rsidP="0009426B">
            <w:proofErr w:type="gramStart"/>
            <w:r>
              <w:t>D.2.3</w:t>
            </w:r>
            <w:proofErr w:type="gramEnd"/>
          </w:p>
        </w:tc>
        <w:tc>
          <w:tcPr>
            <w:tcW w:w="1623" w:type="pct"/>
            <w:shd w:val="clear" w:color="auto" w:fill="auto"/>
            <w:vAlign w:val="center"/>
          </w:tcPr>
          <w:p w:rsidR="0009426B" w:rsidRPr="00003AB3" w:rsidRDefault="0009426B" w:rsidP="0009426B">
            <w:r w:rsidRPr="00003AB3">
              <w:t xml:space="preserve">Výkaz výměr – ETAPA </w:t>
            </w:r>
            <w:r>
              <w:t>3</w:t>
            </w:r>
            <w:r w:rsidRPr="00003AB3">
              <w:t xml:space="preserve"> </w:t>
            </w:r>
            <w:r w:rsidRPr="00003AB3">
              <w:br/>
              <w:t>– krycí list</w:t>
            </w:r>
          </w:p>
        </w:tc>
        <w:tc>
          <w:tcPr>
            <w:tcW w:w="1889" w:type="pct"/>
            <w:shd w:val="clear" w:color="auto" w:fill="auto"/>
            <w:vAlign w:val="center"/>
          </w:tcPr>
          <w:p w:rsidR="0009426B" w:rsidRPr="00003AB3" w:rsidRDefault="0009426B" w:rsidP="0009426B">
            <w:pPr>
              <w:rPr>
                <w:rFonts w:cs="Arial"/>
              </w:rPr>
            </w:pPr>
            <w:r w:rsidRPr="006F5FC4">
              <w:rPr>
                <w:rFonts w:cs="Arial"/>
              </w:rPr>
              <w:t>03_R_KRYCÍ ETAPA 3</w:t>
            </w:r>
            <w:r w:rsidRPr="00003AB3">
              <w:rPr>
                <w:rFonts w:cs="Arial"/>
              </w:rPr>
              <w:t>.doc</w:t>
            </w:r>
          </w:p>
        </w:tc>
      </w:tr>
      <w:tr w:rsidR="0009426B" w:rsidRPr="007A6B64" w:rsidTr="0009426B">
        <w:trPr>
          <w:trHeight w:val="680"/>
        </w:trPr>
        <w:tc>
          <w:tcPr>
            <w:tcW w:w="405" w:type="pct"/>
            <w:shd w:val="clear" w:color="auto" w:fill="auto"/>
            <w:vAlign w:val="center"/>
          </w:tcPr>
          <w:p w:rsidR="0009426B" w:rsidRPr="00003AB3" w:rsidRDefault="0009426B" w:rsidP="0009426B">
            <w:pPr>
              <w:jc w:val="center"/>
              <w:rPr>
                <w:b/>
              </w:rPr>
            </w:pPr>
          </w:p>
        </w:tc>
        <w:tc>
          <w:tcPr>
            <w:tcW w:w="550" w:type="pct"/>
            <w:shd w:val="clear" w:color="auto" w:fill="auto"/>
            <w:vAlign w:val="center"/>
          </w:tcPr>
          <w:p w:rsidR="0009426B" w:rsidRPr="00003AB3" w:rsidRDefault="0009426B" w:rsidP="0009426B">
            <w:pPr>
              <w:jc w:val="center"/>
              <w:rPr>
                <w:b/>
              </w:rPr>
            </w:pPr>
          </w:p>
        </w:tc>
        <w:tc>
          <w:tcPr>
            <w:tcW w:w="532" w:type="pct"/>
            <w:shd w:val="clear" w:color="auto" w:fill="auto"/>
            <w:vAlign w:val="center"/>
          </w:tcPr>
          <w:p w:rsidR="0009426B" w:rsidRPr="00003AB3" w:rsidRDefault="0009426B" w:rsidP="0009426B">
            <w:proofErr w:type="gramStart"/>
            <w:r>
              <w:t>D.2.3</w:t>
            </w:r>
            <w:proofErr w:type="gramEnd"/>
          </w:p>
        </w:tc>
        <w:tc>
          <w:tcPr>
            <w:tcW w:w="1623" w:type="pct"/>
            <w:shd w:val="clear" w:color="auto" w:fill="auto"/>
            <w:vAlign w:val="center"/>
          </w:tcPr>
          <w:p w:rsidR="0009426B" w:rsidRPr="00003AB3" w:rsidRDefault="0009426B" w:rsidP="0009426B">
            <w:r w:rsidRPr="00003AB3">
              <w:t xml:space="preserve">Výkaz výměr – ETAPA </w:t>
            </w:r>
            <w:r>
              <w:t>3</w:t>
            </w:r>
            <w:r w:rsidRPr="00003AB3">
              <w:t xml:space="preserve"> </w:t>
            </w:r>
            <w:r w:rsidRPr="00003AB3">
              <w:br/>
              <w:t xml:space="preserve">– </w:t>
            </w:r>
            <w:r>
              <w:t xml:space="preserve">SOUHRNNÝ ROZPOČET </w:t>
            </w:r>
          </w:p>
        </w:tc>
        <w:tc>
          <w:tcPr>
            <w:tcW w:w="1889" w:type="pct"/>
            <w:shd w:val="clear" w:color="auto" w:fill="auto"/>
            <w:vAlign w:val="center"/>
          </w:tcPr>
          <w:p w:rsidR="0009426B" w:rsidRPr="00003AB3" w:rsidRDefault="0009426B" w:rsidP="0009426B">
            <w:pPr>
              <w:rPr>
                <w:rFonts w:cs="Arial"/>
              </w:rPr>
            </w:pPr>
            <w:r w:rsidRPr="006F5FC4">
              <w:rPr>
                <w:rFonts w:cs="Arial"/>
              </w:rPr>
              <w:t>03_ROZPOČET_SOUHRNNÝ ETAPA 3</w:t>
            </w:r>
            <w:r w:rsidRPr="00003AB3">
              <w:rPr>
                <w:rFonts w:cs="Arial"/>
              </w:rPr>
              <w:t>.xls</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D.2.3</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3 </w:t>
            </w:r>
            <w:r>
              <w:br/>
              <w:t>– SOUHRNNÝ ROZPOČET - krycí list</w:t>
            </w:r>
          </w:p>
        </w:tc>
        <w:tc>
          <w:tcPr>
            <w:tcW w:w="1889" w:type="pct"/>
            <w:shd w:val="clear" w:color="auto" w:fill="auto"/>
            <w:vAlign w:val="center"/>
          </w:tcPr>
          <w:p w:rsidR="0009426B" w:rsidRPr="00016751" w:rsidRDefault="0009426B" w:rsidP="0009426B">
            <w:pPr>
              <w:rPr>
                <w:rFonts w:cs="Arial"/>
              </w:rPr>
            </w:pPr>
            <w:proofErr w:type="gramStart"/>
            <w:r w:rsidRPr="006F5FC4">
              <w:rPr>
                <w:rFonts w:cs="Arial"/>
              </w:rPr>
              <w:t>D.2.3</w:t>
            </w:r>
            <w:proofErr w:type="gramEnd"/>
            <w:r w:rsidRPr="006F5FC4">
              <w:rPr>
                <w:rFonts w:cs="Arial"/>
              </w:rPr>
              <w:t>._R_KRYCÍ - souhrný</w:t>
            </w:r>
            <w:r>
              <w:rPr>
                <w:rFonts w:cs="Arial"/>
              </w:rPr>
              <w:t>.doc</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t>D.2.3</w:t>
            </w:r>
            <w:proofErr w:type="gramEnd"/>
          </w:p>
        </w:tc>
        <w:tc>
          <w:tcPr>
            <w:tcW w:w="1623" w:type="pct"/>
            <w:shd w:val="clear" w:color="auto" w:fill="auto"/>
            <w:vAlign w:val="center"/>
          </w:tcPr>
          <w:p w:rsidR="0009426B" w:rsidRDefault="0009426B" w:rsidP="0009426B">
            <w:r>
              <w:t xml:space="preserve">Výkaz výměr </w:t>
            </w:r>
            <w:r w:rsidRPr="00857AA1">
              <w:t xml:space="preserve">– </w:t>
            </w:r>
            <w:r>
              <w:t xml:space="preserve">ETAPA 3 </w:t>
            </w:r>
            <w:r>
              <w:br/>
              <w:t xml:space="preserve">– SOUHRNNÝ ROZPOČET </w:t>
            </w:r>
            <w:r>
              <w:br/>
              <w:t>- rekapitulace</w:t>
            </w:r>
          </w:p>
        </w:tc>
        <w:tc>
          <w:tcPr>
            <w:tcW w:w="1889" w:type="pct"/>
            <w:shd w:val="clear" w:color="auto" w:fill="auto"/>
            <w:vAlign w:val="center"/>
          </w:tcPr>
          <w:p w:rsidR="0009426B" w:rsidRPr="00672C32" w:rsidRDefault="0009426B" w:rsidP="0009426B">
            <w:pPr>
              <w:rPr>
                <w:rFonts w:cs="Arial"/>
                <w:highlight w:val="magenta"/>
              </w:rPr>
            </w:pPr>
            <w:r w:rsidRPr="00062C57">
              <w:rPr>
                <w:rFonts w:cs="Arial"/>
              </w:rPr>
              <w:t>SOUHRNNÝ ROUZPOČET-ETAPA 3</w:t>
            </w:r>
            <w:r>
              <w:rPr>
                <w:rFonts w:cs="Arial"/>
              </w:rPr>
              <w:t>.xls</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w:t>
            </w:r>
            <w:r>
              <w:t>3</w:t>
            </w:r>
            <w:proofErr w:type="gramEnd"/>
            <w:r w:rsidRPr="00857AA1">
              <w:t xml:space="preserve"> VV-S</w:t>
            </w:r>
          </w:p>
        </w:tc>
        <w:tc>
          <w:tcPr>
            <w:tcW w:w="1623" w:type="pct"/>
            <w:shd w:val="clear" w:color="auto" w:fill="auto"/>
            <w:vAlign w:val="center"/>
          </w:tcPr>
          <w:p w:rsidR="0009426B" w:rsidRPr="00857AA1" w:rsidRDefault="0009426B" w:rsidP="0009426B">
            <w:r w:rsidRPr="00857AA1">
              <w:t xml:space="preserve">Výkaz výměr – </w:t>
            </w:r>
            <w:r>
              <w:t xml:space="preserve">ETAPA 3, </w:t>
            </w:r>
            <w:r>
              <w:br/>
              <w:t>STAVEBNÍ ČÁST – krycí list</w:t>
            </w:r>
          </w:p>
        </w:tc>
        <w:tc>
          <w:tcPr>
            <w:tcW w:w="1889" w:type="pct"/>
            <w:shd w:val="clear" w:color="auto" w:fill="auto"/>
            <w:vAlign w:val="center"/>
          </w:tcPr>
          <w:p w:rsidR="0009426B" w:rsidRPr="00857AA1" w:rsidRDefault="0009426B" w:rsidP="0009426B">
            <w:pPr>
              <w:rPr>
                <w:rFonts w:cs="Arial"/>
              </w:rPr>
            </w:pPr>
            <w:proofErr w:type="gramStart"/>
            <w:r w:rsidRPr="004C6433">
              <w:rPr>
                <w:rFonts w:cs="Arial"/>
              </w:rPr>
              <w:t>D.2.3</w:t>
            </w:r>
            <w:proofErr w:type="gramEnd"/>
            <w:r w:rsidRPr="004C6433">
              <w:rPr>
                <w:rFonts w:cs="Arial"/>
              </w:rPr>
              <w:t>._R_KRYCÍ - stavební</w:t>
            </w:r>
            <w:r>
              <w:rPr>
                <w:rFonts w:cs="Arial"/>
              </w:rPr>
              <w:t>.doc</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w:t>
            </w:r>
            <w:r>
              <w:t>3</w:t>
            </w:r>
            <w:proofErr w:type="gramEnd"/>
            <w:r>
              <w:t xml:space="preserve"> </w:t>
            </w:r>
            <w:r w:rsidRPr="00857AA1">
              <w:t>VV-S</w:t>
            </w:r>
          </w:p>
        </w:tc>
        <w:tc>
          <w:tcPr>
            <w:tcW w:w="1623" w:type="pct"/>
            <w:shd w:val="clear" w:color="auto" w:fill="auto"/>
            <w:vAlign w:val="center"/>
          </w:tcPr>
          <w:p w:rsidR="0009426B" w:rsidRPr="00857AA1" w:rsidRDefault="0009426B" w:rsidP="0009426B">
            <w:r w:rsidRPr="00857AA1">
              <w:t xml:space="preserve">Výkaz výměr – </w:t>
            </w:r>
            <w:r>
              <w:t xml:space="preserve">ETAPA 3, </w:t>
            </w:r>
            <w:r>
              <w:br/>
              <w:t xml:space="preserve">STAVEBNÍ ČÁST </w:t>
            </w:r>
          </w:p>
        </w:tc>
        <w:tc>
          <w:tcPr>
            <w:tcW w:w="1889" w:type="pct"/>
            <w:shd w:val="clear" w:color="auto" w:fill="auto"/>
            <w:vAlign w:val="center"/>
          </w:tcPr>
          <w:p w:rsidR="0009426B" w:rsidRPr="00857AA1" w:rsidRDefault="0009426B" w:rsidP="0009426B">
            <w:pPr>
              <w:rPr>
                <w:rFonts w:cs="Arial"/>
              </w:rPr>
            </w:pPr>
            <w:proofErr w:type="gramStart"/>
            <w:r w:rsidRPr="004C6433">
              <w:rPr>
                <w:rFonts w:cs="Arial"/>
              </w:rPr>
              <w:t>D.2.3</w:t>
            </w:r>
            <w:proofErr w:type="gramEnd"/>
            <w:r w:rsidRPr="004C6433">
              <w:rPr>
                <w:rFonts w:cs="Arial"/>
              </w:rPr>
              <w:t>._ROZPOČET_STAVEBNÍ_ETAPA 3</w:t>
            </w:r>
            <w:r>
              <w:rPr>
                <w:rFonts w:cs="Arial"/>
              </w:rPr>
              <w:t>.xls</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rsidRPr="00857AA1">
              <w:t>D.2.</w:t>
            </w:r>
            <w:r>
              <w:t>3</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3, </w:t>
            </w:r>
            <w:r>
              <w:br/>
              <w:t>STROJNÍ ČÁST - krycí list</w:t>
            </w:r>
          </w:p>
        </w:tc>
        <w:tc>
          <w:tcPr>
            <w:tcW w:w="1889" w:type="pct"/>
            <w:shd w:val="clear" w:color="auto" w:fill="auto"/>
            <w:vAlign w:val="center"/>
          </w:tcPr>
          <w:p w:rsidR="0009426B" w:rsidRPr="00857AA1" w:rsidRDefault="0009426B" w:rsidP="0009426B">
            <w:pPr>
              <w:rPr>
                <w:rFonts w:cs="Arial"/>
              </w:rPr>
            </w:pPr>
            <w:proofErr w:type="gramStart"/>
            <w:r w:rsidRPr="004C6433">
              <w:rPr>
                <w:rFonts w:cs="Arial"/>
              </w:rPr>
              <w:t>D.2.3</w:t>
            </w:r>
            <w:proofErr w:type="gramEnd"/>
            <w:r w:rsidRPr="004C6433">
              <w:rPr>
                <w:rFonts w:cs="Arial"/>
              </w:rPr>
              <w:t>._R_KRYCÍ - strojní</w:t>
            </w:r>
            <w:r>
              <w:rPr>
                <w:rFonts w:cs="Arial"/>
              </w:rPr>
              <w:t>.doc</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rsidRPr="00857AA1">
              <w:t>D.2.</w:t>
            </w:r>
            <w:r>
              <w:t>3</w:t>
            </w:r>
            <w:proofErr w:type="gramEnd"/>
            <w:r w:rsidRPr="00857AA1">
              <w:t xml:space="preserve"> VV-T</w:t>
            </w:r>
          </w:p>
        </w:tc>
        <w:tc>
          <w:tcPr>
            <w:tcW w:w="1623" w:type="pct"/>
            <w:shd w:val="clear" w:color="auto" w:fill="auto"/>
            <w:vAlign w:val="center"/>
          </w:tcPr>
          <w:p w:rsidR="0009426B" w:rsidRPr="00857AA1" w:rsidRDefault="0009426B" w:rsidP="0009426B">
            <w:r w:rsidRPr="00857AA1">
              <w:t xml:space="preserve">Výkaz výměr – </w:t>
            </w:r>
            <w:r>
              <w:t xml:space="preserve">ETAPA 3, </w:t>
            </w:r>
            <w:r>
              <w:br/>
              <w:t xml:space="preserve">STROJNÍ ČÁST </w:t>
            </w:r>
          </w:p>
        </w:tc>
        <w:tc>
          <w:tcPr>
            <w:tcW w:w="1889" w:type="pct"/>
            <w:shd w:val="clear" w:color="auto" w:fill="auto"/>
            <w:vAlign w:val="center"/>
          </w:tcPr>
          <w:p w:rsidR="0009426B" w:rsidRPr="00857AA1" w:rsidRDefault="0009426B" w:rsidP="0009426B">
            <w:pPr>
              <w:rPr>
                <w:rFonts w:cs="Arial"/>
              </w:rPr>
            </w:pPr>
            <w:proofErr w:type="gramStart"/>
            <w:r w:rsidRPr="004C6433">
              <w:rPr>
                <w:rFonts w:cs="Arial"/>
              </w:rPr>
              <w:t>D.2.3</w:t>
            </w:r>
            <w:proofErr w:type="gramEnd"/>
            <w:r w:rsidRPr="004C6433">
              <w:rPr>
                <w:rFonts w:cs="Arial"/>
              </w:rPr>
              <w:t>._ROZPOČET_STROJNÍ_ETAPA 3</w:t>
            </w:r>
            <w:r>
              <w:rPr>
                <w:rFonts w:cs="Arial"/>
              </w:rPr>
              <w:t>.xls</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672C32" w:rsidRDefault="0009426B" w:rsidP="0009426B">
            <w:pPr>
              <w:rPr>
                <w:highlight w:val="magenta"/>
              </w:rPr>
            </w:pPr>
            <w:proofErr w:type="gramStart"/>
            <w:r>
              <w:t>D.2.3</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3, </w:t>
            </w:r>
            <w:r>
              <w:br/>
              <w:t>ZELEŇ - krycí list</w:t>
            </w:r>
          </w:p>
        </w:tc>
        <w:tc>
          <w:tcPr>
            <w:tcW w:w="1889" w:type="pct"/>
            <w:shd w:val="clear" w:color="auto" w:fill="auto"/>
            <w:vAlign w:val="center"/>
          </w:tcPr>
          <w:p w:rsidR="0009426B" w:rsidRPr="00315B36" w:rsidRDefault="0009426B" w:rsidP="0009426B">
            <w:pPr>
              <w:rPr>
                <w:rFonts w:cs="Arial"/>
              </w:rPr>
            </w:pPr>
            <w:proofErr w:type="gramStart"/>
            <w:r w:rsidRPr="004C6433">
              <w:rPr>
                <w:rFonts w:cs="Arial"/>
              </w:rPr>
              <w:t>D.2.3</w:t>
            </w:r>
            <w:proofErr w:type="gramEnd"/>
            <w:r w:rsidRPr="004C6433">
              <w:rPr>
                <w:rFonts w:cs="Arial"/>
              </w:rPr>
              <w:t>._R_KRYCÍ - zeleň</w:t>
            </w:r>
            <w:r>
              <w:rPr>
                <w:rFonts w:cs="Arial"/>
              </w:rPr>
              <w:t>.doc</w:t>
            </w:r>
          </w:p>
        </w:tc>
      </w:tr>
      <w:tr w:rsidR="0009426B" w:rsidRPr="007A6B64"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57AA1" w:rsidRDefault="0009426B" w:rsidP="0009426B">
            <w:proofErr w:type="gramStart"/>
            <w:r>
              <w:t>D.2.3</w:t>
            </w:r>
            <w:proofErr w:type="gramEnd"/>
          </w:p>
        </w:tc>
        <w:tc>
          <w:tcPr>
            <w:tcW w:w="1623" w:type="pct"/>
            <w:shd w:val="clear" w:color="auto" w:fill="auto"/>
            <w:vAlign w:val="center"/>
          </w:tcPr>
          <w:p w:rsidR="0009426B" w:rsidRPr="00857AA1" w:rsidRDefault="0009426B" w:rsidP="0009426B">
            <w:r w:rsidRPr="00857AA1">
              <w:t xml:space="preserve">Výkaz výměr – </w:t>
            </w:r>
            <w:r>
              <w:t xml:space="preserve">ETAPA 3, </w:t>
            </w:r>
            <w:r>
              <w:br/>
              <w:t>ZELEŇ</w:t>
            </w:r>
          </w:p>
        </w:tc>
        <w:tc>
          <w:tcPr>
            <w:tcW w:w="1889" w:type="pct"/>
            <w:shd w:val="clear" w:color="auto" w:fill="auto"/>
            <w:vAlign w:val="center"/>
          </w:tcPr>
          <w:p w:rsidR="0009426B" w:rsidRPr="00672C32" w:rsidRDefault="0009426B" w:rsidP="0009426B">
            <w:pPr>
              <w:rPr>
                <w:rFonts w:cs="Arial"/>
                <w:highlight w:val="magenta"/>
              </w:rPr>
            </w:pPr>
            <w:proofErr w:type="gramStart"/>
            <w:r w:rsidRPr="004C6433">
              <w:rPr>
                <w:rFonts w:cs="Arial"/>
              </w:rPr>
              <w:t>D.2.3</w:t>
            </w:r>
            <w:proofErr w:type="gramEnd"/>
            <w:r w:rsidRPr="004C6433">
              <w:rPr>
                <w:rFonts w:cs="Arial"/>
              </w:rPr>
              <w:t>._ZELEŇ_ETAPA 3_položkový rozpočet</w:t>
            </w:r>
            <w:r>
              <w:rPr>
                <w:rFonts w:cs="Arial"/>
              </w:rPr>
              <w:t>.xls</w:t>
            </w:r>
          </w:p>
        </w:tc>
      </w:tr>
      <w:tr w:rsidR="0009426B" w:rsidRPr="00E61C78" w:rsidTr="0009426B">
        <w:trPr>
          <w:trHeight w:val="680"/>
          <w:tblHeader/>
        </w:trPr>
        <w:tc>
          <w:tcPr>
            <w:tcW w:w="405" w:type="pct"/>
            <w:shd w:val="clear" w:color="auto" w:fill="D9D9D9" w:themeFill="background1" w:themeFillShade="D9"/>
            <w:vAlign w:val="center"/>
          </w:tcPr>
          <w:p w:rsidR="0009426B" w:rsidRPr="00252E74" w:rsidRDefault="0009426B" w:rsidP="0009426B">
            <w:pPr>
              <w:jc w:val="center"/>
              <w:rPr>
                <w:b/>
              </w:rPr>
            </w:pPr>
          </w:p>
        </w:tc>
        <w:tc>
          <w:tcPr>
            <w:tcW w:w="550" w:type="pct"/>
            <w:shd w:val="clear" w:color="auto" w:fill="D9D9D9" w:themeFill="background1" w:themeFillShade="D9"/>
            <w:vAlign w:val="center"/>
          </w:tcPr>
          <w:p w:rsidR="0009426B" w:rsidRDefault="0009426B" w:rsidP="0009426B">
            <w:pPr>
              <w:jc w:val="center"/>
              <w:rPr>
                <w:rFonts w:cs="Arial"/>
                <w:b/>
                <w:sz w:val="24"/>
                <w:szCs w:val="24"/>
              </w:rPr>
            </w:pPr>
            <w:r w:rsidRPr="00FC2F1A">
              <w:rPr>
                <w:rFonts w:cs="Arial"/>
                <w:b/>
                <w:sz w:val="24"/>
                <w:szCs w:val="24"/>
              </w:rPr>
              <w:t>SO 02</w:t>
            </w:r>
          </w:p>
        </w:tc>
        <w:tc>
          <w:tcPr>
            <w:tcW w:w="4044" w:type="pct"/>
            <w:gridSpan w:val="3"/>
            <w:shd w:val="clear" w:color="auto" w:fill="D9D9D9" w:themeFill="background1" w:themeFillShade="D9"/>
            <w:vAlign w:val="center"/>
            <w:hideMark/>
          </w:tcPr>
          <w:p w:rsidR="0009426B" w:rsidRPr="00DD7CDA" w:rsidRDefault="0009426B" w:rsidP="0009426B">
            <w:pPr>
              <w:rPr>
                <w:rFonts w:eastAsiaTheme="minorHAnsi" w:cs="Arial"/>
                <w:kern w:val="0"/>
                <w:lang w:eastAsia="en-US"/>
              </w:rPr>
            </w:pPr>
            <w:proofErr w:type="gramStart"/>
            <w:r>
              <w:rPr>
                <w:rFonts w:cs="Arial"/>
                <w:b/>
                <w:sz w:val="24"/>
                <w:szCs w:val="24"/>
              </w:rPr>
              <w:t>D.2.4</w:t>
            </w:r>
            <w:proofErr w:type="gramEnd"/>
            <w:r w:rsidRPr="00FC2F1A">
              <w:rPr>
                <w:rFonts w:cs="Arial"/>
                <w:b/>
                <w:sz w:val="24"/>
                <w:szCs w:val="24"/>
              </w:rPr>
              <w:t xml:space="preserve"> – PŘEDÁVACÍ STANICE</w:t>
            </w:r>
          </w:p>
        </w:tc>
      </w:tr>
      <w:tr w:rsidR="0009426B" w:rsidRPr="00275863" w:rsidTr="0009426B">
        <w:trPr>
          <w:trHeight w:val="680"/>
        </w:trPr>
        <w:tc>
          <w:tcPr>
            <w:tcW w:w="405" w:type="pct"/>
            <w:shd w:val="clear" w:color="auto" w:fill="D9D9D9" w:themeFill="background1" w:themeFillShade="D9"/>
            <w:vAlign w:val="center"/>
          </w:tcPr>
          <w:p w:rsidR="0009426B" w:rsidRPr="00275863" w:rsidRDefault="0009426B" w:rsidP="0009426B">
            <w:pPr>
              <w:jc w:val="center"/>
              <w:rPr>
                <w:b/>
                <w:szCs w:val="22"/>
              </w:rPr>
            </w:pPr>
            <w:r w:rsidRPr="00275863">
              <w:rPr>
                <w:b/>
                <w:szCs w:val="22"/>
              </w:rPr>
              <w:t>01.</w:t>
            </w:r>
          </w:p>
        </w:tc>
        <w:tc>
          <w:tcPr>
            <w:tcW w:w="550" w:type="pct"/>
            <w:shd w:val="clear" w:color="auto" w:fill="D9D9D9" w:themeFill="background1" w:themeFillShade="D9"/>
            <w:vAlign w:val="center"/>
          </w:tcPr>
          <w:p w:rsidR="0009426B" w:rsidRPr="00275863" w:rsidRDefault="0009426B" w:rsidP="0009426B">
            <w:pPr>
              <w:jc w:val="center"/>
              <w:rPr>
                <w:b/>
                <w:szCs w:val="22"/>
              </w:rPr>
            </w:pPr>
            <w:proofErr w:type="gramStart"/>
            <w:r w:rsidRPr="00275863">
              <w:rPr>
                <w:b/>
                <w:szCs w:val="22"/>
              </w:rPr>
              <w:t>D.2.4</w:t>
            </w:r>
            <w:proofErr w:type="gramEnd"/>
          </w:p>
        </w:tc>
        <w:tc>
          <w:tcPr>
            <w:tcW w:w="532" w:type="pct"/>
            <w:shd w:val="clear" w:color="auto" w:fill="D9D9D9" w:themeFill="background1" w:themeFillShade="D9"/>
            <w:vAlign w:val="center"/>
          </w:tcPr>
          <w:p w:rsidR="0009426B" w:rsidRPr="00275863" w:rsidRDefault="0009426B" w:rsidP="0009426B">
            <w:pPr>
              <w:rPr>
                <w:b/>
                <w:szCs w:val="22"/>
              </w:rPr>
            </w:pPr>
            <w:r w:rsidRPr="00275863">
              <w:rPr>
                <w:b/>
                <w:szCs w:val="22"/>
              </w:rPr>
              <w:t>PS_01</w:t>
            </w:r>
          </w:p>
        </w:tc>
        <w:tc>
          <w:tcPr>
            <w:tcW w:w="1623" w:type="pct"/>
            <w:shd w:val="clear" w:color="auto" w:fill="D9D9D9" w:themeFill="background1" w:themeFillShade="D9"/>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01</w:t>
            </w:r>
            <w:r>
              <w:rPr>
                <w:b/>
                <w:szCs w:val="22"/>
              </w:rPr>
              <w:t xml:space="preserve"> – </w:t>
            </w:r>
            <w:r w:rsidRPr="00275863">
              <w:rPr>
                <w:b/>
                <w:szCs w:val="22"/>
              </w:rPr>
              <w:t>DPS</w:t>
            </w:r>
            <w:r>
              <w:rPr>
                <w:b/>
                <w:szCs w:val="22"/>
              </w:rPr>
              <w:t xml:space="preserve"> - </w:t>
            </w:r>
            <w:r w:rsidRPr="00275863">
              <w:rPr>
                <w:b/>
                <w:szCs w:val="22"/>
              </w:rPr>
              <w:t>ETAPA 1</w:t>
            </w:r>
          </w:p>
        </w:tc>
        <w:tc>
          <w:tcPr>
            <w:tcW w:w="1889" w:type="pct"/>
            <w:shd w:val="clear" w:color="auto" w:fill="D9D9D9" w:themeFill="background1" w:themeFillShade="D9"/>
            <w:vAlign w:val="center"/>
          </w:tcPr>
          <w:p w:rsidR="0009426B" w:rsidRPr="00275863" w:rsidRDefault="0009426B" w:rsidP="0009426B">
            <w:pP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proofErr w:type="gramStart"/>
            <w:r w:rsidRPr="00023B99">
              <w:rPr>
                <w:rFonts w:eastAsiaTheme="minorHAnsi" w:cs="Arial"/>
                <w:color w:val="000000"/>
                <w:kern w:val="0"/>
                <w:lang w:eastAsia="en-US"/>
              </w:rPr>
              <w:t>D2.4 PS-01</w:t>
            </w:r>
            <w:proofErr w:type="gramEnd"/>
            <w:r w:rsidRPr="00023B99">
              <w:rPr>
                <w:rFonts w:eastAsiaTheme="minorHAnsi" w:cs="Arial"/>
                <w:color w:val="000000"/>
                <w:kern w:val="0"/>
                <w:lang w:eastAsia="en-US"/>
              </w:rPr>
              <w:t xml:space="preserve"> </w:t>
            </w:r>
            <w:r>
              <w:rPr>
                <w:rFonts w:eastAsiaTheme="minorHAnsi" w:cs="Arial"/>
                <w:color w:val="000000"/>
                <w:kern w:val="0"/>
                <w:lang w:eastAsia="en-US"/>
              </w:rPr>
              <w:t>VV-T</w:t>
            </w:r>
          </w:p>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1 </w:t>
            </w:r>
            <w:r>
              <w:br/>
              <w:t>– krycí list</w:t>
            </w:r>
          </w:p>
        </w:tc>
        <w:tc>
          <w:tcPr>
            <w:tcW w:w="1889" w:type="pct"/>
            <w:shd w:val="clear" w:color="auto" w:fill="auto"/>
            <w:vAlign w:val="center"/>
          </w:tcPr>
          <w:p w:rsidR="0009426B" w:rsidRPr="00016751" w:rsidRDefault="0009426B" w:rsidP="0009426B">
            <w:pPr>
              <w:rPr>
                <w:rFonts w:cs="Arial"/>
              </w:rPr>
            </w:pPr>
            <w:proofErr w:type="gramStart"/>
            <w:r w:rsidRPr="00024649">
              <w:rPr>
                <w:rFonts w:cs="Arial"/>
              </w:rPr>
              <w:t>D.2.4</w:t>
            </w:r>
            <w:proofErr w:type="gramEnd"/>
            <w:r w:rsidRPr="00024649">
              <w:rPr>
                <w:rFonts w:cs="Arial"/>
              </w:rPr>
              <w:t xml:space="preserve"> PS-01 R-T_KRYCÍ DPS E1</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rsidRPr="00023B99">
              <w:rPr>
                <w:rFonts w:eastAsiaTheme="minorHAnsi" w:cs="Arial"/>
                <w:color w:val="000000"/>
                <w:kern w:val="0"/>
                <w:lang w:eastAsia="en-US"/>
              </w:rPr>
              <w:t>D2.4 PS-01</w:t>
            </w:r>
            <w:proofErr w:type="gramEnd"/>
            <w:r w:rsidRPr="00023B99">
              <w:rPr>
                <w:rFonts w:eastAsiaTheme="minorHAnsi" w:cs="Arial"/>
                <w:color w:val="000000"/>
                <w:kern w:val="0"/>
                <w:lang w:eastAsia="en-US"/>
              </w:rPr>
              <w:t xml:space="preserve"> </w:t>
            </w:r>
            <w:r>
              <w:rPr>
                <w:rFonts w:eastAsiaTheme="minorHAnsi" w:cs="Arial"/>
                <w:color w:val="000000"/>
                <w:kern w:val="0"/>
                <w:lang w:eastAsia="en-US"/>
              </w:rPr>
              <w:t>VV-T</w:t>
            </w:r>
          </w:p>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1 </w:t>
            </w:r>
          </w:p>
        </w:tc>
        <w:tc>
          <w:tcPr>
            <w:tcW w:w="1889" w:type="pct"/>
            <w:shd w:val="clear" w:color="auto" w:fill="auto"/>
            <w:vAlign w:val="center"/>
          </w:tcPr>
          <w:p w:rsidR="0009426B" w:rsidRPr="00016751" w:rsidRDefault="0009426B" w:rsidP="0009426B">
            <w:pPr>
              <w:rPr>
                <w:rFonts w:cs="Arial"/>
              </w:rPr>
            </w:pPr>
            <w:proofErr w:type="gramStart"/>
            <w:r w:rsidRPr="00024649">
              <w:rPr>
                <w:rFonts w:cs="Arial"/>
              </w:rPr>
              <w:t>D.2.4</w:t>
            </w:r>
            <w:proofErr w:type="gramEnd"/>
            <w:r w:rsidRPr="00024649">
              <w:rPr>
                <w:rFonts w:cs="Arial"/>
              </w:rPr>
              <w:t xml:space="preserve"> PS-01 R-T_ROZPOČET DPS E1</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1 </w:t>
            </w:r>
            <w:r>
              <w:br/>
              <w:t>– MaR - rozpočet - krycí list</w:t>
            </w:r>
          </w:p>
        </w:tc>
        <w:tc>
          <w:tcPr>
            <w:tcW w:w="1889" w:type="pct"/>
            <w:shd w:val="clear" w:color="auto" w:fill="auto"/>
            <w:vAlign w:val="center"/>
          </w:tcPr>
          <w:p w:rsidR="0009426B" w:rsidRPr="00E61C78" w:rsidRDefault="0009426B" w:rsidP="0009426B">
            <w:pPr>
              <w:rPr>
                <w:rFonts w:cs="Arial"/>
                <w:szCs w:val="22"/>
              </w:rPr>
            </w:pPr>
            <w:r w:rsidRPr="00004709">
              <w:rPr>
                <w:rFonts w:cs="Arial"/>
                <w:szCs w:val="22"/>
              </w:rPr>
              <w:t>KRYCÍ DPS E1</w:t>
            </w:r>
            <w:r>
              <w:rPr>
                <w:rFonts w:cs="Arial"/>
                <w:szCs w:val="22"/>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1 </w:t>
            </w:r>
            <w:r>
              <w:br/>
              <w:t>– MaR - rozpočet</w:t>
            </w:r>
          </w:p>
        </w:tc>
        <w:tc>
          <w:tcPr>
            <w:tcW w:w="1889" w:type="pct"/>
            <w:shd w:val="clear" w:color="auto" w:fill="auto"/>
            <w:vAlign w:val="center"/>
          </w:tcPr>
          <w:p w:rsidR="0009426B" w:rsidRPr="00E61C78" w:rsidRDefault="0009426B" w:rsidP="0009426B">
            <w:pPr>
              <w:rPr>
                <w:rFonts w:cs="Arial"/>
                <w:szCs w:val="22"/>
              </w:rPr>
            </w:pPr>
            <w:r w:rsidRPr="00004709">
              <w:rPr>
                <w:rFonts w:cs="Arial"/>
                <w:szCs w:val="22"/>
              </w:rPr>
              <w:t>rozpočet_DPS E1</w:t>
            </w:r>
            <w:r>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Pr="004F77F5" w:rsidRDefault="0009426B" w:rsidP="0009426B">
            <w:pPr>
              <w:rPr>
                <w:szCs w:val="22"/>
                <w:u w:val="single"/>
              </w:rPr>
            </w:pPr>
            <w:r>
              <w:t xml:space="preserve">Výkaz výměr </w:t>
            </w:r>
            <w:r w:rsidRPr="00857AA1">
              <w:t xml:space="preserve">– </w:t>
            </w:r>
            <w:r>
              <w:t xml:space="preserve">PS 01 – DPS - ETAPA 1 </w:t>
            </w:r>
            <w:r>
              <w:br/>
              <w:t>– MaR - rekapitulace</w:t>
            </w:r>
          </w:p>
        </w:tc>
        <w:tc>
          <w:tcPr>
            <w:tcW w:w="1889" w:type="pct"/>
            <w:shd w:val="clear" w:color="auto" w:fill="auto"/>
            <w:vAlign w:val="center"/>
          </w:tcPr>
          <w:p w:rsidR="0009426B" w:rsidRPr="00E61C78" w:rsidRDefault="0009426B" w:rsidP="0009426B">
            <w:pPr>
              <w:rPr>
                <w:rFonts w:cs="Arial"/>
                <w:szCs w:val="22"/>
              </w:rPr>
            </w:pPr>
            <w:r w:rsidRPr="00004709">
              <w:rPr>
                <w:rFonts w:cs="Arial"/>
                <w:szCs w:val="22"/>
              </w:rPr>
              <w:t>rekapitulace_DPS E1</w:t>
            </w:r>
            <w:r>
              <w:rPr>
                <w:rFonts w:cs="Arial"/>
                <w:szCs w:val="22"/>
              </w:rPr>
              <w:t>.xls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02.</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PS_01</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01</w:t>
            </w:r>
            <w:r>
              <w:rPr>
                <w:b/>
                <w:szCs w:val="22"/>
              </w:rPr>
              <w:t xml:space="preserve"> - </w:t>
            </w:r>
            <w:r w:rsidRPr="00275863">
              <w:rPr>
                <w:b/>
                <w:szCs w:val="22"/>
              </w:rPr>
              <w:t>VS 17. LISTOPADU</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proofErr w:type="gramStart"/>
            <w:r w:rsidRPr="00023B99">
              <w:rPr>
                <w:rFonts w:eastAsiaTheme="minorHAnsi" w:cs="Arial"/>
                <w:color w:val="000000"/>
                <w:kern w:val="0"/>
                <w:lang w:eastAsia="en-US"/>
              </w:rPr>
              <w:t>D2.4 PS-01</w:t>
            </w:r>
            <w:proofErr w:type="gramEnd"/>
            <w:r w:rsidRPr="00023B99">
              <w:rPr>
                <w:rFonts w:eastAsiaTheme="minorHAnsi" w:cs="Arial"/>
                <w:color w:val="000000"/>
                <w:kern w:val="0"/>
                <w:lang w:eastAsia="en-US"/>
              </w:rPr>
              <w:t xml:space="preserve"> </w:t>
            </w:r>
            <w:r>
              <w:rPr>
                <w:rFonts w:eastAsiaTheme="minorHAnsi" w:cs="Arial"/>
                <w:color w:val="000000"/>
                <w:kern w:val="0"/>
                <w:lang w:eastAsia="en-US"/>
              </w:rPr>
              <w:t>VV-02</w:t>
            </w:r>
          </w:p>
        </w:tc>
        <w:tc>
          <w:tcPr>
            <w:tcW w:w="1623" w:type="pct"/>
            <w:shd w:val="clear" w:color="auto" w:fill="auto"/>
            <w:vAlign w:val="center"/>
          </w:tcPr>
          <w:p w:rsidR="0009426B" w:rsidRDefault="0009426B" w:rsidP="0009426B">
            <w:r>
              <w:t xml:space="preserve">Výkaz výměr </w:t>
            </w:r>
            <w:r w:rsidRPr="00857AA1">
              <w:t xml:space="preserve">– </w:t>
            </w:r>
            <w:r>
              <w:t xml:space="preserve">PS 01 – VS </w:t>
            </w:r>
            <w:proofErr w:type="gramStart"/>
            <w:r>
              <w:t>17.LISTOPADU</w:t>
            </w:r>
            <w:proofErr w:type="gramEnd"/>
            <w:r>
              <w:t xml:space="preserve"> – krycí list</w:t>
            </w:r>
          </w:p>
        </w:tc>
        <w:tc>
          <w:tcPr>
            <w:tcW w:w="1889" w:type="pct"/>
            <w:shd w:val="clear" w:color="auto" w:fill="auto"/>
            <w:vAlign w:val="center"/>
          </w:tcPr>
          <w:p w:rsidR="0009426B" w:rsidRPr="00016751" w:rsidRDefault="0009426B" w:rsidP="0009426B">
            <w:pPr>
              <w:rPr>
                <w:rFonts w:cs="Arial"/>
              </w:rPr>
            </w:pPr>
            <w:r w:rsidRPr="00024649">
              <w:rPr>
                <w:rFonts w:cs="Arial"/>
              </w:rPr>
              <w:t>002_R_KRYCÍ 17. LISTOPADU</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proofErr w:type="gramStart"/>
            <w:r w:rsidRPr="00023B99">
              <w:rPr>
                <w:rFonts w:eastAsiaTheme="minorHAnsi" w:cs="Arial"/>
                <w:color w:val="000000"/>
                <w:kern w:val="0"/>
                <w:lang w:eastAsia="en-US"/>
              </w:rPr>
              <w:t>D2.4 PS-01</w:t>
            </w:r>
            <w:proofErr w:type="gramEnd"/>
            <w:r w:rsidRPr="00023B99">
              <w:rPr>
                <w:rFonts w:eastAsiaTheme="minorHAnsi" w:cs="Arial"/>
                <w:color w:val="000000"/>
                <w:kern w:val="0"/>
                <w:lang w:eastAsia="en-US"/>
              </w:rPr>
              <w:t xml:space="preserve"> </w:t>
            </w:r>
            <w:r>
              <w:rPr>
                <w:rFonts w:eastAsiaTheme="minorHAnsi" w:cs="Arial"/>
                <w:color w:val="000000"/>
                <w:kern w:val="0"/>
                <w:lang w:eastAsia="en-US"/>
              </w:rPr>
              <w:t>VV-02</w:t>
            </w:r>
          </w:p>
        </w:tc>
        <w:tc>
          <w:tcPr>
            <w:tcW w:w="1623" w:type="pct"/>
            <w:shd w:val="clear" w:color="auto" w:fill="auto"/>
            <w:vAlign w:val="center"/>
          </w:tcPr>
          <w:p w:rsidR="0009426B" w:rsidRDefault="0009426B" w:rsidP="0009426B">
            <w:r>
              <w:t xml:space="preserve">Výkaz výměr </w:t>
            </w:r>
            <w:r w:rsidRPr="00857AA1">
              <w:t xml:space="preserve">– </w:t>
            </w:r>
            <w:r>
              <w:t xml:space="preserve">PS 01 – VS </w:t>
            </w:r>
            <w:proofErr w:type="gramStart"/>
            <w:r>
              <w:t>17.LISTOPADU</w:t>
            </w:r>
            <w:proofErr w:type="gramEnd"/>
          </w:p>
        </w:tc>
        <w:tc>
          <w:tcPr>
            <w:tcW w:w="1889" w:type="pct"/>
            <w:shd w:val="clear" w:color="auto" w:fill="auto"/>
            <w:vAlign w:val="center"/>
          </w:tcPr>
          <w:p w:rsidR="0009426B" w:rsidRPr="00016751" w:rsidRDefault="0009426B" w:rsidP="0009426B">
            <w:pPr>
              <w:rPr>
                <w:rFonts w:cs="Arial"/>
              </w:rPr>
            </w:pPr>
            <w:r w:rsidRPr="00C67BA5">
              <w:rPr>
                <w:rFonts w:cs="Arial"/>
              </w:rPr>
              <w:t>R_02_VS 17. LISTOPADU_strojní</w:t>
            </w:r>
            <w:r>
              <w:rPr>
                <w:rFonts w:cs="Arial"/>
              </w:rPr>
              <w:t>.xls</w:t>
            </w:r>
          </w:p>
        </w:tc>
      </w:tr>
      <w:tr w:rsidR="0009426B" w:rsidRPr="00275863" w:rsidTr="0009426B">
        <w:trPr>
          <w:trHeight w:val="680"/>
        </w:trPr>
        <w:tc>
          <w:tcPr>
            <w:tcW w:w="405" w:type="pct"/>
            <w:shd w:val="clear" w:color="auto" w:fill="D9D9D9" w:themeFill="background1" w:themeFillShade="D9"/>
            <w:vAlign w:val="center"/>
          </w:tcPr>
          <w:p w:rsidR="0009426B" w:rsidRPr="00275863" w:rsidRDefault="0009426B" w:rsidP="0009426B">
            <w:pPr>
              <w:jc w:val="center"/>
              <w:rPr>
                <w:b/>
                <w:szCs w:val="22"/>
              </w:rPr>
            </w:pPr>
            <w:r w:rsidRPr="00275863">
              <w:rPr>
                <w:b/>
                <w:szCs w:val="22"/>
              </w:rPr>
              <w:t>03.</w:t>
            </w:r>
          </w:p>
        </w:tc>
        <w:tc>
          <w:tcPr>
            <w:tcW w:w="550" w:type="pct"/>
            <w:shd w:val="clear" w:color="auto" w:fill="D9D9D9" w:themeFill="background1" w:themeFillShade="D9"/>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D9D9D9" w:themeFill="background1" w:themeFillShade="D9"/>
            <w:vAlign w:val="center"/>
          </w:tcPr>
          <w:p w:rsidR="0009426B" w:rsidRPr="00275863" w:rsidRDefault="0009426B" w:rsidP="0009426B">
            <w:pPr>
              <w:jc w:val="center"/>
              <w:rPr>
                <w:b/>
                <w:szCs w:val="22"/>
              </w:rPr>
            </w:pPr>
            <w:r>
              <w:rPr>
                <w:b/>
                <w:szCs w:val="22"/>
              </w:rPr>
              <w:t>PS_02</w:t>
            </w:r>
          </w:p>
        </w:tc>
        <w:tc>
          <w:tcPr>
            <w:tcW w:w="1623" w:type="pct"/>
            <w:shd w:val="clear" w:color="auto" w:fill="D9D9D9" w:themeFill="background1" w:themeFillShade="D9"/>
            <w:vAlign w:val="center"/>
          </w:tcPr>
          <w:p w:rsidR="0009426B" w:rsidRPr="00275863" w:rsidRDefault="0009426B" w:rsidP="0009426B">
            <w:pPr>
              <w:rPr>
                <w:b/>
                <w:szCs w:val="22"/>
              </w:rPr>
            </w:pPr>
            <w:r w:rsidRPr="00275863">
              <w:rPr>
                <w:b/>
                <w:szCs w:val="22"/>
              </w:rPr>
              <w:t>PS</w:t>
            </w:r>
            <w:r>
              <w:rPr>
                <w:b/>
                <w:szCs w:val="22"/>
              </w:rPr>
              <w:t xml:space="preserve"> 02 – </w:t>
            </w:r>
            <w:r w:rsidRPr="00275863">
              <w:rPr>
                <w:b/>
                <w:szCs w:val="22"/>
              </w:rPr>
              <w:t>DPS</w:t>
            </w:r>
            <w:r>
              <w:rPr>
                <w:b/>
                <w:szCs w:val="22"/>
              </w:rPr>
              <w:t xml:space="preserve"> -</w:t>
            </w:r>
            <w:r w:rsidRPr="00275863">
              <w:rPr>
                <w:b/>
                <w:szCs w:val="22"/>
              </w:rPr>
              <w:t xml:space="preserve"> ETAPA 2</w:t>
            </w:r>
          </w:p>
        </w:tc>
        <w:tc>
          <w:tcPr>
            <w:tcW w:w="1889" w:type="pct"/>
            <w:shd w:val="clear" w:color="auto" w:fill="D9D9D9" w:themeFill="background1" w:themeFillShade="D9"/>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80003B" w:rsidRDefault="0009426B" w:rsidP="0009426B">
            <w:pPr>
              <w:autoSpaceDE w:val="0"/>
              <w:autoSpaceDN w:val="0"/>
              <w:adjustRightInd w:val="0"/>
              <w:spacing w:after="0"/>
              <w:rPr>
                <w:rFonts w:eastAsiaTheme="minorHAnsi" w:cs="Arial"/>
                <w:color w:val="000000"/>
                <w:kern w:val="0"/>
                <w:lang w:eastAsia="en-US"/>
              </w:rPr>
            </w:pPr>
            <w:proofErr w:type="gramStart"/>
            <w:r w:rsidRPr="0080003B">
              <w:rPr>
                <w:rFonts w:eastAsiaTheme="minorHAnsi" w:cs="Arial"/>
                <w:color w:val="000000"/>
                <w:kern w:val="0"/>
                <w:lang w:eastAsia="en-US"/>
              </w:rPr>
              <w:t>D.2.4</w:t>
            </w:r>
            <w:proofErr w:type="gramEnd"/>
            <w:r w:rsidRPr="0080003B">
              <w:rPr>
                <w:rFonts w:eastAsiaTheme="minorHAnsi" w:cs="Arial"/>
                <w:color w:val="000000"/>
                <w:kern w:val="0"/>
                <w:lang w:eastAsia="en-US"/>
              </w:rPr>
              <w:t xml:space="preserve"> PS-02 VV-T</w:t>
            </w:r>
          </w:p>
        </w:tc>
        <w:tc>
          <w:tcPr>
            <w:tcW w:w="1623" w:type="pct"/>
            <w:shd w:val="clear" w:color="auto" w:fill="auto"/>
            <w:vAlign w:val="center"/>
          </w:tcPr>
          <w:p w:rsidR="0009426B" w:rsidRDefault="0009426B" w:rsidP="0009426B">
            <w:r>
              <w:t xml:space="preserve">Výkaz výměr </w:t>
            </w:r>
            <w:r w:rsidRPr="00857AA1">
              <w:t xml:space="preserve">– </w:t>
            </w:r>
            <w:r>
              <w:t xml:space="preserve">PS 02 – DPS - ETAPA 2 </w:t>
            </w:r>
            <w:r>
              <w:br/>
              <w:t>– krycí list</w:t>
            </w:r>
          </w:p>
        </w:tc>
        <w:tc>
          <w:tcPr>
            <w:tcW w:w="1889" w:type="pct"/>
            <w:shd w:val="clear" w:color="auto" w:fill="auto"/>
            <w:vAlign w:val="center"/>
          </w:tcPr>
          <w:p w:rsidR="0009426B" w:rsidRPr="00016751" w:rsidRDefault="0009426B" w:rsidP="0009426B">
            <w:pPr>
              <w:rPr>
                <w:rFonts w:cs="Arial"/>
              </w:rPr>
            </w:pPr>
            <w:proofErr w:type="gramStart"/>
            <w:r w:rsidRPr="003B73F0">
              <w:rPr>
                <w:rFonts w:cs="Arial"/>
              </w:rPr>
              <w:t>D.2.4</w:t>
            </w:r>
            <w:proofErr w:type="gramEnd"/>
            <w:r w:rsidRPr="003B73F0">
              <w:rPr>
                <w:rFonts w:cs="Arial"/>
              </w:rPr>
              <w:t xml:space="preserve"> PS-02 R-T_KRYCÍ DPS E2</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80003B" w:rsidRDefault="0009426B" w:rsidP="0009426B">
            <w:pPr>
              <w:autoSpaceDE w:val="0"/>
              <w:autoSpaceDN w:val="0"/>
              <w:adjustRightInd w:val="0"/>
              <w:spacing w:after="0"/>
              <w:rPr>
                <w:rFonts w:eastAsiaTheme="minorHAnsi" w:cs="Arial"/>
                <w:color w:val="000000"/>
                <w:kern w:val="0"/>
                <w:lang w:eastAsia="en-US"/>
              </w:rPr>
            </w:pPr>
            <w:proofErr w:type="gramStart"/>
            <w:r w:rsidRPr="0080003B">
              <w:rPr>
                <w:rFonts w:eastAsiaTheme="minorHAnsi" w:cs="Arial"/>
                <w:color w:val="000000"/>
                <w:kern w:val="0"/>
                <w:lang w:eastAsia="en-US"/>
              </w:rPr>
              <w:t>D.2.4</w:t>
            </w:r>
            <w:proofErr w:type="gramEnd"/>
            <w:r w:rsidRPr="0080003B">
              <w:rPr>
                <w:rFonts w:eastAsiaTheme="minorHAnsi" w:cs="Arial"/>
                <w:color w:val="000000"/>
                <w:kern w:val="0"/>
                <w:lang w:eastAsia="en-US"/>
              </w:rPr>
              <w:t xml:space="preserve"> PS-02 VV-T</w:t>
            </w:r>
          </w:p>
        </w:tc>
        <w:tc>
          <w:tcPr>
            <w:tcW w:w="1623" w:type="pct"/>
            <w:shd w:val="clear" w:color="auto" w:fill="auto"/>
            <w:vAlign w:val="center"/>
          </w:tcPr>
          <w:p w:rsidR="0009426B" w:rsidRDefault="0009426B" w:rsidP="0009426B">
            <w:r>
              <w:t xml:space="preserve">Výkaz výměr </w:t>
            </w:r>
            <w:r w:rsidRPr="00857AA1">
              <w:t xml:space="preserve">– </w:t>
            </w:r>
            <w:r>
              <w:t xml:space="preserve">PS 02 – DPS - ETAPA 2 </w:t>
            </w:r>
          </w:p>
        </w:tc>
        <w:tc>
          <w:tcPr>
            <w:tcW w:w="1889" w:type="pct"/>
            <w:shd w:val="clear" w:color="auto" w:fill="auto"/>
            <w:vAlign w:val="center"/>
          </w:tcPr>
          <w:p w:rsidR="0009426B" w:rsidRPr="00016751" w:rsidRDefault="0009426B" w:rsidP="0009426B">
            <w:pPr>
              <w:rPr>
                <w:rFonts w:cs="Arial"/>
              </w:rPr>
            </w:pPr>
            <w:proofErr w:type="gramStart"/>
            <w:r w:rsidRPr="003B73F0">
              <w:rPr>
                <w:rFonts w:cs="Arial"/>
              </w:rPr>
              <w:t>D.2.4</w:t>
            </w:r>
            <w:proofErr w:type="gramEnd"/>
            <w:r w:rsidRPr="003B73F0">
              <w:rPr>
                <w:rFonts w:cs="Arial"/>
              </w:rPr>
              <w:t xml:space="preserve"> PS-02 R-T_ROZPOČET DPS E2</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2 </w:t>
            </w:r>
            <w:r>
              <w:br/>
              <w:t>– MaR – rozpočet - krycí list</w:t>
            </w:r>
          </w:p>
        </w:tc>
        <w:tc>
          <w:tcPr>
            <w:tcW w:w="1889" w:type="pct"/>
            <w:shd w:val="clear" w:color="auto" w:fill="auto"/>
            <w:vAlign w:val="center"/>
          </w:tcPr>
          <w:p w:rsidR="0009426B" w:rsidRPr="00E61C78" w:rsidRDefault="0009426B" w:rsidP="0009426B">
            <w:pPr>
              <w:rPr>
                <w:rFonts w:cs="Arial"/>
                <w:szCs w:val="22"/>
              </w:rPr>
            </w:pPr>
            <w:r w:rsidRPr="003B73F0">
              <w:rPr>
                <w:rFonts w:cs="Arial"/>
                <w:szCs w:val="22"/>
              </w:rPr>
              <w:t>KRYCÍ E2</w:t>
            </w:r>
            <w:r>
              <w:rPr>
                <w:rFonts w:cs="Arial"/>
                <w:szCs w:val="22"/>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01 – DPS - ETAPA 2 </w:t>
            </w:r>
            <w:r>
              <w:br/>
              <w:t>– MaR - rozpočet</w:t>
            </w:r>
          </w:p>
        </w:tc>
        <w:tc>
          <w:tcPr>
            <w:tcW w:w="1889" w:type="pct"/>
            <w:shd w:val="clear" w:color="auto" w:fill="auto"/>
            <w:vAlign w:val="center"/>
          </w:tcPr>
          <w:p w:rsidR="0009426B" w:rsidRPr="00E61C78" w:rsidRDefault="0009426B" w:rsidP="0009426B">
            <w:pPr>
              <w:rPr>
                <w:rFonts w:cs="Arial"/>
                <w:szCs w:val="22"/>
              </w:rPr>
            </w:pPr>
            <w:r w:rsidRPr="003B73F0">
              <w:rPr>
                <w:rFonts w:cs="Arial"/>
                <w:szCs w:val="22"/>
              </w:rPr>
              <w:t>01_DPS E2-rozpočet</w:t>
            </w:r>
            <w:r>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Pr="004F77F5" w:rsidRDefault="0009426B" w:rsidP="0009426B">
            <w:pPr>
              <w:rPr>
                <w:szCs w:val="22"/>
                <w:u w:val="single"/>
              </w:rPr>
            </w:pPr>
            <w:r>
              <w:t xml:space="preserve">Výkaz výměr </w:t>
            </w:r>
            <w:r w:rsidRPr="00857AA1">
              <w:t xml:space="preserve">– </w:t>
            </w:r>
            <w:r>
              <w:t xml:space="preserve">PS 01 – DPS - ETAPA 2 </w:t>
            </w:r>
            <w:r>
              <w:br/>
              <w:t>– MaR - rekapitulace</w:t>
            </w:r>
          </w:p>
        </w:tc>
        <w:tc>
          <w:tcPr>
            <w:tcW w:w="1889" w:type="pct"/>
            <w:shd w:val="clear" w:color="auto" w:fill="auto"/>
            <w:vAlign w:val="center"/>
          </w:tcPr>
          <w:p w:rsidR="0009426B" w:rsidRPr="00E61C78" w:rsidRDefault="0009426B" w:rsidP="0009426B">
            <w:pPr>
              <w:rPr>
                <w:rFonts w:cs="Arial"/>
                <w:szCs w:val="22"/>
              </w:rPr>
            </w:pPr>
            <w:r w:rsidRPr="003B73F0">
              <w:rPr>
                <w:rFonts w:cs="Arial"/>
                <w:szCs w:val="22"/>
              </w:rPr>
              <w:t>rekapitulace_MaR E2</w:t>
            </w:r>
            <w:r>
              <w:rPr>
                <w:rFonts w:cs="Arial"/>
                <w:szCs w:val="22"/>
              </w:rPr>
              <w:t>.xls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04.</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Pr>
                <w:b/>
                <w:szCs w:val="22"/>
              </w:rPr>
              <w:t>PS_02</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02</w:t>
            </w:r>
            <w:r>
              <w:rPr>
                <w:b/>
                <w:szCs w:val="22"/>
              </w:rPr>
              <w:t xml:space="preserve"> - </w:t>
            </w:r>
            <w:r w:rsidRPr="00275863">
              <w:rPr>
                <w:b/>
                <w:szCs w:val="22"/>
              </w:rPr>
              <w:t>VS ČAPKOVA</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02 – VS ČAPKOVA </w:t>
            </w:r>
            <w:r>
              <w:br/>
              <w:t>– krycí list</w:t>
            </w:r>
          </w:p>
        </w:tc>
        <w:tc>
          <w:tcPr>
            <w:tcW w:w="1889" w:type="pct"/>
            <w:shd w:val="clear" w:color="auto" w:fill="auto"/>
            <w:vAlign w:val="center"/>
          </w:tcPr>
          <w:p w:rsidR="0009426B" w:rsidRPr="00016751" w:rsidRDefault="0009426B" w:rsidP="0009426B">
            <w:pPr>
              <w:rPr>
                <w:rFonts w:cs="Arial"/>
              </w:rPr>
            </w:pPr>
            <w:proofErr w:type="gramStart"/>
            <w:r w:rsidRPr="003B73F0">
              <w:rPr>
                <w:rFonts w:cs="Arial"/>
              </w:rPr>
              <w:t>D.2.4</w:t>
            </w:r>
            <w:proofErr w:type="gramEnd"/>
            <w:r w:rsidRPr="003B73F0">
              <w:rPr>
                <w:rFonts w:cs="Arial"/>
              </w:rPr>
              <w:t xml:space="preserve"> PS-02 R-T_KRYCÍ DPS E2</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02 – VS ČAPKOVA </w:t>
            </w:r>
            <w:r>
              <w:br/>
              <w:t xml:space="preserve"> - strojní</w:t>
            </w:r>
          </w:p>
        </w:tc>
        <w:tc>
          <w:tcPr>
            <w:tcW w:w="1889" w:type="pct"/>
            <w:shd w:val="clear" w:color="auto" w:fill="auto"/>
            <w:vAlign w:val="center"/>
          </w:tcPr>
          <w:p w:rsidR="0009426B" w:rsidRPr="00016751" w:rsidRDefault="0009426B" w:rsidP="0009426B">
            <w:pPr>
              <w:rPr>
                <w:rFonts w:cs="Arial"/>
              </w:rPr>
            </w:pPr>
            <w:r w:rsidRPr="0000062B">
              <w:rPr>
                <w:rFonts w:cs="Arial"/>
              </w:rPr>
              <w:t>R_02_VS ČAPKOVA_strojní</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F01B62" w:rsidRDefault="0009426B" w:rsidP="0009426B">
            <w:pPr>
              <w:jc w:val="center"/>
              <w:rPr>
                <w:b/>
                <w:highlight w:val="yellow"/>
              </w:rPr>
            </w:pPr>
          </w:p>
        </w:tc>
        <w:tc>
          <w:tcPr>
            <w:tcW w:w="532" w:type="pct"/>
            <w:shd w:val="clear" w:color="auto" w:fill="auto"/>
            <w:vAlign w:val="center"/>
          </w:tcPr>
          <w:p w:rsidR="0009426B" w:rsidRPr="00F01B62" w:rsidRDefault="0009426B" w:rsidP="0009426B">
            <w:pPr>
              <w:rPr>
                <w:highlight w:val="yellow"/>
              </w:rPr>
            </w:pPr>
          </w:p>
        </w:tc>
        <w:tc>
          <w:tcPr>
            <w:tcW w:w="1623" w:type="pct"/>
            <w:shd w:val="clear" w:color="auto" w:fill="auto"/>
            <w:vAlign w:val="center"/>
          </w:tcPr>
          <w:p w:rsidR="0009426B" w:rsidRPr="00CC6039" w:rsidRDefault="0009426B" w:rsidP="0009426B">
            <w:r w:rsidRPr="00CC6039">
              <w:t xml:space="preserve">Výkaz výměr – PS 02 – VS ČAPKOVA – MaR - Předběžný seznam strojů a zařízení </w:t>
            </w:r>
          </w:p>
        </w:tc>
        <w:tc>
          <w:tcPr>
            <w:tcW w:w="1889" w:type="pct"/>
            <w:shd w:val="clear" w:color="auto" w:fill="auto"/>
            <w:vAlign w:val="center"/>
          </w:tcPr>
          <w:p w:rsidR="0009426B" w:rsidRPr="00CC6039" w:rsidRDefault="0009426B" w:rsidP="0009426B">
            <w:pPr>
              <w:rPr>
                <w:rFonts w:cs="Arial"/>
                <w:szCs w:val="22"/>
              </w:rPr>
            </w:pPr>
            <w:r w:rsidRPr="00CC6039">
              <w:rPr>
                <w:rFonts w:cs="Arial"/>
                <w:szCs w:val="22"/>
              </w:rPr>
              <w:t>01_VS ČAPKOVA.xls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05.</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Pr>
                <w:b/>
                <w:szCs w:val="22"/>
              </w:rPr>
              <w:t>PS_02</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02</w:t>
            </w:r>
            <w:r>
              <w:rPr>
                <w:b/>
                <w:szCs w:val="22"/>
              </w:rPr>
              <w:t xml:space="preserve"> - </w:t>
            </w:r>
            <w:r w:rsidRPr="00275863">
              <w:rPr>
                <w:b/>
                <w:szCs w:val="22"/>
              </w:rPr>
              <w:t>VS JIH II</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02 – VS JIH II </w:t>
            </w:r>
            <w:r>
              <w:br/>
              <w:t>– krycí list</w:t>
            </w:r>
          </w:p>
        </w:tc>
        <w:tc>
          <w:tcPr>
            <w:tcW w:w="1889" w:type="pct"/>
            <w:shd w:val="clear" w:color="auto" w:fill="auto"/>
            <w:vAlign w:val="center"/>
          </w:tcPr>
          <w:p w:rsidR="0009426B" w:rsidRPr="00016751" w:rsidRDefault="0009426B" w:rsidP="0009426B">
            <w:pPr>
              <w:rPr>
                <w:rFonts w:cs="Arial"/>
              </w:rPr>
            </w:pPr>
            <w:r w:rsidRPr="002E02F2">
              <w:rPr>
                <w:rFonts w:cs="Arial"/>
              </w:rPr>
              <w:t>002_R_KRYCÍ VS JIH II</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PS 02 – VS JIH II</w:t>
            </w:r>
            <w:r>
              <w:br/>
              <w:t xml:space="preserve"> - strojní</w:t>
            </w:r>
          </w:p>
        </w:tc>
        <w:tc>
          <w:tcPr>
            <w:tcW w:w="1889" w:type="pct"/>
            <w:shd w:val="clear" w:color="auto" w:fill="auto"/>
            <w:vAlign w:val="center"/>
          </w:tcPr>
          <w:p w:rsidR="0009426B" w:rsidRPr="00016751" w:rsidRDefault="0009426B" w:rsidP="0009426B">
            <w:pPr>
              <w:rPr>
                <w:rFonts w:cs="Arial"/>
              </w:rPr>
            </w:pPr>
            <w:r w:rsidRPr="00F91473">
              <w:rPr>
                <w:rFonts w:cs="Arial"/>
              </w:rPr>
              <w:t>R_02_VS_JIH II_strojní</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F91473" w:rsidRDefault="0009426B" w:rsidP="0009426B">
            <w:pPr>
              <w:jc w:val="center"/>
              <w:rPr>
                <w:b/>
                <w:highlight w:val="yellow"/>
              </w:rPr>
            </w:pPr>
          </w:p>
        </w:tc>
        <w:tc>
          <w:tcPr>
            <w:tcW w:w="532" w:type="pct"/>
            <w:shd w:val="clear" w:color="auto" w:fill="auto"/>
            <w:vAlign w:val="center"/>
          </w:tcPr>
          <w:p w:rsidR="0009426B" w:rsidRPr="00F91473" w:rsidRDefault="0009426B" w:rsidP="0009426B">
            <w:pPr>
              <w:rPr>
                <w:highlight w:val="yellow"/>
              </w:rPr>
            </w:pPr>
          </w:p>
        </w:tc>
        <w:tc>
          <w:tcPr>
            <w:tcW w:w="1623" w:type="pct"/>
            <w:shd w:val="clear" w:color="auto" w:fill="auto"/>
            <w:vAlign w:val="center"/>
          </w:tcPr>
          <w:p w:rsidR="0009426B" w:rsidRPr="00CC6039" w:rsidRDefault="0009426B" w:rsidP="0009426B">
            <w:r w:rsidRPr="002D52A1">
              <w:t xml:space="preserve">Výkaz výměr – PS 02 – VS JIH II – MaR - Předběžný seznam strojů a zařízení </w:t>
            </w:r>
          </w:p>
        </w:tc>
        <w:tc>
          <w:tcPr>
            <w:tcW w:w="1889" w:type="pct"/>
            <w:shd w:val="clear" w:color="auto" w:fill="auto"/>
            <w:vAlign w:val="center"/>
          </w:tcPr>
          <w:p w:rsidR="0009426B" w:rsidRPr="00F91473" w:rsidRDefault="0009426B" w:rsidP="0009426B">
            <w:pPr>
              <w:rPr>
                <w:rFonts w:cs="Arial"/>
                <w:szCs w:val="22"/>
                <w:highlight w:val="yellow"/>
              </w:rPr>
            </w:pPr>
            <w:r w:rsidRPr="002D52A1">
              <w:rPr>
                <w:rFonts w:cs="Arial"/>
                <w:szCs w:val="22"/>
              </w:rPr>
              <w:t>01_VS JIH II.xls</w:t>
            </w:r>
          </w:p>
        </w:tc>
      </w:tr>
      <w:tr w:rsidR="0009426B" w:rsidRPr="00275863" w:rsidTr="0009426B">
        <w:trPr>
          <w:trHeight w:val="680"/>
        </w:trPr>
        <w:tc>
          <w:tcPr>
            <w:tcW w:w="405" w:type="pct"/>
            <w:shd w:val="clear" w:color="auto" w:fill="D9D9D9" w:themeFill="background1" w:themeFillShade="D9"/>
            <w:vAlign w:val="center"/>
          </w:tcPr>
          <w:p w:rsidR="0009426B" w:rsidRPr="00275863" w:rsidRDefault="0009426B" w:rsidP="0009426B">
            <w:pPr>
              <w:jc w:val="center"/>
              <w:rPr>
                <w:b/>
                <w:szCs w:val="22"/>
              </w:rPr>
            </w:pPr>
            <w:r w:rsidRPr="00275863">
              <w:rPr>
                <w:b/>
                <w:szCs w:val="22"/>
              </w:rPr>
              <w:t>06.</w:t>
            </w:r>
          </w:p>
        </w:tc>
        <w:tc>
          <w:tcPr>
            <w:tcW w:w="550" w:type="pct"/>
            <w:shd w:val="clear" w:color="auto" w:fill="D9D9D9" w:themeFill="background1" w:themeFillShade="D9"/>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D9D9D9" w:themeFill="background1" w:themeFillShade="D9"/>
            <w:vAlign w:val="center"/>
          </w:tcPr>
          <w:p w:rsidR="0009426B" w:rsidRPr="00275863" w:rsidRDefault="0009426B" w:rsidP="0009426B">
            <w:pPr>
              <w:jc w:val="center"/>
              <w:rPr>
                <w:b/>
                <w:szCs w:val="22"/>
              </w:rPr>
            </w:pPr>
            <w:r>
              <w:rPr>
                <w:b/>
                <w:szCs w:val="22"/>
              </w:rPr>
              <w:t>PS_03</w:t>
            </w:r>
          </w:p>
        </w:tc>
        <w:tc>
          <w:tcPr>
            <w:tcW w:w="1623" w:type="pct"/>
            <w:shd w:val="clear" w:color="auto" w:fill="D9D9D9" w:themeFill="background1" w:themeFillShade="D9"/>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03</w:t>
            </w:r>
            <w:r>
              <w:rPr>
                <w:b/>
                <w:szCs w:val="22"/>
              </w:rPr>
              <w:t xml:space="preserve"> - </w:t>
            </w:r>
            <w:r w:rsidRPr="00275863">
              <w:rPr>
                <w:b/>
                <w:szCs w:val="22"/>
              </w:rPr>
              <w:t>DPS ETAPA 3</w:t>
            </w:r>
          </w:p>
        </w:tc>
        <w:tc>
          <w:tcPr>
            <w:tcW w:w="1889" w:type="pct"/>
            <w:shd w:val="clear" w:color="auto" w:fill="D9D9D9" w:themeFill="background1" w:themeFillShade="D9"/>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B3CE3" w:rsidRDefault="0009426B" w:rsidP="0009426B">
            <w:pPr>
              <w:autoSpaceDE w:val="0"/>
              <w:autoSpaceDN w:val="0"/>
              <w:adjustRightInd w:val="0"/>
              <w:spacing w:after="0"/>
              <w:rPr>
                <w:rFonts w:eastAsiaTheme="minorHAnsi" w:cs="Arial"/>
                <w:color w:val="000000"/>
                <w:kern w:val="0"/>
                <w:lang w:eastAsia="en-US"/>
              </w:rPr>
            </w:pPr>
            <w:proofErr w:type="gramStart"/>
            <w:r w:rsidRPr="001B3CE3">
              <w:rPr>
                <w:rFonts w:eastAsiaTheme="minorHAnsi" w:cs="Arial"/>
                <w:color w:val="000000"/>
                <w:kern w:val="0"/>
                <w:lang w:eastAsia="en-US"/>
              </w:rPr>
              <w:t>D.2.4</w:t>
            </w:r>
            <w:proofErr w:type="gramEnd"/>
            <w:r w:rsidRPr="001B3CE3">
              <w:rPr>
                <w:rFonts w:eastAsiaTheme="minorHAnsi" w:cs="Arial"/>
                <w:color w:val="000000"/>
                <w:kern w:val="0"/>
                <w:lang w:eastAsia="en-US"/>
              </w:rPr>
              <w:t xml:space="preserve"> PS-03 VV-T</w:t>
            </w:r>
          </w:p>
        </w:tc>
        <w:tc>
          <w:tcPr>
            <w:tcW w:w="1623" w:type="pct"/>
            <w:shd w:val="clear" w:color="auto" w:fill="auto"/>
            <w:vAlign w:val="center"/>
          </w:tcPr>
          <w:p w:rsidR="0009426B" w:rsidRDefault="0009426B" w:rsidP="0009426B">
            <w:r>
              <w:t xml:space="preserve">Výkaz výměr </w:t>
            </w:r>
            <w:r w:rsidRPr="00857AA1">
              <w:t xml:space="preserve">– </w:t>
            </w:r>
            <w:r>
              <w:t xml:space="preserve">PS 03 – DPS - ETAPA 3 </w:t>
            </w:r>
            <w:r>
              <w:br/>
              <w:t>– krycí list</w:t>
            </w:r>
          </w:p>
        </w:tc>
        <w:tc>
          <w:tcPr>
            <w:tcW w:w="1889" w:type="pct"/>
            <w:shd w:val="clear" w:color="auto" w:fill="auto"/>
            <w:vAlign w:val="center"/>
          </w:tcPr>
          <w:p w:rsidR="0009426B" w:rsidRPr="00016751" w:rsidRDefault="0009426B" w:rsidP="0009426B">
            <w:pPr>
              <w:rPr>
                <w:rFonts w:cs="Arial"/>
              </w:rPr>
            </w:pPr>
            <w:proofErr w:type="gramStart"/>
            <w:r w:rsidRPr="001B3CE3">
              <w:rPr>
                <w:rFonts w:cs="Arial"/>
              </w:rPr>
              <w:t>D.2.4</w:t>
            </w:r>
            <w:proofErr w:type="gramEnd"/>
            <w:r w:rsidRPr="001B3CE3">
              <w:rPr>
                <w:rFonts w:cs="Arial"/>
              </w:rPr>
              <w:t xml:space="preserve"> PS-03 R-T_KRYCÍ E3</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1B3CE3" w:rsidRDefault="0009426B" w:rsidP="0009426B">
            <w:pPr>
              <w:autoSpaceDE w:val="0"/>
              <w:autoSpaceDN w:val="0"/>
              <w:adjustRightInd w:val="0"/>
              <w:spacing w:after="0"/>
              <w:rPr>
                <w:rFonts w:eastAsiaTheme="minorHAnsi" w:cs="Arial"/>
                <w:color w:val="000000"/>
                <w:kern w:val="0"/>
                <w:lang w:eastAsia="en-US"/>
              </w:rPr>
            </w:pPr>
            <w:proofErr w:type="gramStart"/>
            <w:r w:rsidRPr="001B3CE3">
              <w:rPr>
                <w:rFonts w:eastAsiaTheme="minorHAnsi" w:cs="Arial"/>
                <w:color w:val="000000"/>
                <w:kern w:val="0"/>
                <w:lang w:eastAsia="en-US"/>
              </w:rPr>
              <w:t>D.2.4</w:t>
            </w:r>
            <w:proofErr w:type="gramEnd"/>
            <w:r w:rsidRPr="001B3CE3">
              <w:rPr>
                <w:rFonts w:eastAsiaTheme="minorHAnsi" w:cs="Arial"/>
                <w:color w:val="000000"/>
                <w:kern w:val="0"/>
                <w:lang w:eastAsia="en-US"/>
              </w:rPr>
              <w:t xml:space="preserve"> PS-03 VV-T</w:t>
            </w:r>
          </w:p>
        </w:tc>
        <w:tc>
          <w:tcPr>
            <w:tcW w:w="1623" w:type="pct"/>
            <w:shd w:val="clear" w:color="auto" w:fill="auto"/>
            <w:vAlign w:val="center"/>
          </w:tcPr>
          <w:p w:rsidR="0009426B" w:rsidRDefault="0009426B" w:rsidP="0009426B">
            <w:r>
              <w:t xml:space="preserve">Výkaz výměr </w:t>
            </w:r>
            <w:r w:rsidRPr="00857AA1">
              <w:t xml:space="preserve">– </w:t>
            </w:r>
            <w:r>
              <w:t xml:space="preserve">PS 03 – DPS - ETAPA 3 </w:t>
            </w:r>
          </w:p>
        </w:tc>
        <w:tc>
          <w:tcPr>
            <w:tcW w:w="1889" w:type="pct"/>
            <w:shd w:val="clear" w:color="auto" w:fill="auto"/>
            <w:vAlign w:val="center"/>
          </w:tcPr>
          <w:p w:rsidR="0009426B" w:rsidRPr="00016751" w:rsidRDefault="0009426B" w:rsidP="0009426B">
            <w:pPr>
              <w:rPr>
                <w:rFonts w:cs="Arial"/>
              </w:rPr>
            </w:pPr>
            <w:proofErr w:type="gramStart"/>
            <w:r w:rsidRPr="001B3CE3">
              <w:rPr>
                <w:rFonts w:cs="Arial"/>
              </w:rPr>
              <w:t>D.2.4</w:t>
            </w:r>
            <w:proofErr w:type="gramEnd"/>
            <w:r w:rsidRPr="001B3CE3">
              <w:rPr>
                <w:rFonts w:cs="Arial"/>
              </w:rPr>
              <w:t xml:space="preserve"> PS-03 R-T_ROZPOČET</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03 – DPS - ETAPA 3 </w:t>
            </w:r>
            <w:r>
              <w:br/>
              <w:t>– MaR – rozpočet - krycí list</w:t>
            </w:r>
          </w:p>
        </w:tc>
        <w:tc>
          <w:tcPr>
            <w:tcW w:w="1889" w:type="pct"/>
            <w:shd w:val="clear" w:color="auto" w:fill="auto"/>
            <w:vAlign w:val="center"/>
          </w:tcPr>
          <w:p w:rsidR="0009426B" w:rsidRPr="00E61C78" w:rsidRDefault="0009426B" w:rsidP="0009426B">
            <w:pPr>
              <w:rPr>
                <w:rFonts w:cs="Arial"/>
                <w:szCs w:val="22"/>
              </w:rPr>
            </w:pPr>
            <w:r w:rsidRPr="001718FE">
              <w:rPr>
                <w:rFonts w:cs="Arial"/>
                <w:szCs w:val="22"/>
              </w:rPr>
              <w:t>KRYCÍ E3</w:t>
            </w:r>
            <w:r>
              <w:rPr>
                <w:rFonts w:cs="Arial"/>
                <w:szCs w:val="22"/>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Default="0009426B" w:rsidP="0009426B">
            <w:r>
              <w:t xml:space="preserve">Výkaz výměr </w:t>
            </w:r>
            <w:r w:rsidRPr="00857AA1">
              <w:t xml:space="preserve">– </w:t>
            </w:r>
            <w:r>
              <w:t xml:space="preserve">PS 03 – DPS - ETAPA 3 </w:t>
            </w:r>
            <w:r>
              <w:br/>
              <w:t>– MaR - rozpočet</w:t>
            </w:r>
          </w:p>
        </w:tc>
        <w:tc>
          <w:tcPr>
            <w:tcW w:w="1889" w:type="pct"/>
            <w:shd w:val="clear" w:color="auto" w:fill="auto"/>
            <w:vAlign w:val="center"/>
          </w:tcPr>
          <w:p w:rsidR="0009426B" w:rsidRPr="00E61C78" w:rsidRDefault="0009426B" w:rsidP="0009426B">
            <w:pPr>
              <w:rPr>
                <w:rFonts w:cs="Arial"/>
                <w:szCs w:val="22"/>
              </w:rPr>
            </w:pPr>
            <w:r w:rsidRPr="001718FE">
              <w:rPr>
                <w:rFonts w:cs="Arial"/>
                <w:szCs w:val="22"/>
              </w:rPr>
              <w:t>Etapa 3 -rozpočet</w:t>
            </w:r>
            <w:r>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252E74" w:rsidRDefault="0009426B" w:rsidP="0009426B">
            <w:pPr>
              <w:jc w:val="center"/>
              <w:rPr>
                <w:b/>
              </w:rPr>
            </w:pPr>
          </w:p>
        </w:tc>
        <w:tc>
          <w:tcPr>
            <w:tcW w:w="532" w:type="pct"/>
            <w:shd w:val="clear" w:color="auto" w:fill="auto"/>
            <w:vAlign w:val="center"/>
          </w:tcPr>
          <w:p w:rsidR="0009426B" w:rsidRPr="00E61C78" w:rsidRDefault="0009426B" w:rsidP="0009426B"/>
        </w:tc>
        <w:tc>
          <w:tcPr>
            <w:tcW w:w="1623" w:type="pct"/>
            <w:shd w:val="clear" w:color="auto" w:fill="auto"/>
            <w:vAlign w:val="center"/>
          </w:tcPr>
          <w:p w:rsidR="0009426B" w:rsidRPr="004F77F5" w:rsidRDefault="0009426B" w:rsidP="0009426B">
            <w:pPr>
              <w:rPr>
                <w:szCs w:val="22"/>
                <w:u w:val="single"/>
              </w:rPr>
            </w:pPr>
            <w:r>
              <w:t xml:space="preserve">Výkaz výměr </w:t>
            </w:r>
            <w:r w:rsidRPr="00857AA1">
              <w:t xml:space="preserve">– </w:t>
            </w:r>
            <w:r>
              <w:t xml:space="preserve">PS 03 – DPS - ETAPA 3 </w:t>
            </w:r>
            <w:r>
              <w:br/>
              <w:t>– MaR - rekapitulace</w:t>
            </w:r>
          </w:p>
        </w:tc>
        <w:tc>
          <w:tcPr>
            <w:tcW w:w="1889" w:type="pct"/>
            <w:shd w:val="clear" w:color="auto" w:fill="auto"/>
            <w:vAlign w:val="center"/>
          </w:tcPr>
          <w:p w:rsidR="0009426B" w:rsidRPr="00E61C78" w:rsidRDefault="0009426B" w:rsidP="0009426B">
            <w:pPr>
              <w:rPr>
                <w:rFonts w:cs="Arial"/>
                <w:szCs w:val="22"/>
              </w:rPr>
            </w:pPr>
            <w:r w:rsidRPr="001718FE">
              <w:rPr>
                <w:rFonts w:cs="Arial"/>
                <w:szCs w:val="22"/>
              </w:rPr>
              <w:t>rekapitulace_MaR E3</w:t>
            </w:r>
            <w:r>
              <w:rPr>
                <w:rFonts w:cs="Arial"/>
                <w:szCs w:val="22"/>
              </w:rPr>
              <w:t>.xls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07.</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Pr>
                <w:b/>
                <w:szCs w:val="22"/>
              </w:rPr>
              <w:t>PS_03</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03</w:t>
            </w:r>
            <w:r>
              <w:rPr>
                <w:b/>
                <w:szCs w:val="22"/>
              </w:rPr>
              <w:t xml:space="preserve"> - </w:t>
            </w:r>
            <w:r w:rsidRPr="00275863">
              <w:rPr>
                <w:b/>
                <w:szCs w:val="22"/>
              </w:rPr>
              <w:t xml:space="preserve">VS </w:t>
            </w:r>
            <w:r>
              <w:rPr>
                <w:b/>
                <w:szCs w:val="22"/>
              </w:rPr>
              <w:t xml:space="preserve">MILADY </w:t>
            </w:r>
            <w:r w:rsidRPr="00275863">
              <w:rPr>
                <w:b/>
                <w:szCs w:val="22"/>
              </w:rPr>
              <w:t>HORÁKOV</w:t>
            </w:r>
            <w:r>
              <w:rPr>
                <w:b/>
                <w:szCs w:val="22"/>
              </w:rPr>
              <w:t>É</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03 – </w:t>
            </w:r>
            <w:r>
              <w:rPr>
                <w:rFonts w:cs="Arial"/>
                <w:szCs w:val="22"/>
              </w:rPr>
              <w:t>VS Dr. MILADY HORÁKOVÉ</w:t>
            </w:r>
            <w:r>
              <w:t xml:space="preserve"> – krycí list</w:t>
            </w:r>
          </w:p>
        </w:tc>
        <w:tc>
          <w:tcPr>
            <w:tcW w:w="1889" w:type="pct"/>
            <w:shd w:val="clear" w:color="auto" w:fill="auto"/>
            <w:vAlign w:val="center"/>
          </w:tcPr>
          <w:p w:rsidR="0009426B" w:rsidRPr="00016751" w:rsidRDefault="0009426B" w:rsidP="0009426B">
            <w:pPr>
              <w:rPr>
                <w:rFonts w:cs="Arial"/>
              </w:rPr>
            </w:pPr>
            <w:r w:rsidRPr="00EA7DBD">
              <w:rPr>
                <w:rFonts w:cs="Arial"/>
              </w:rPr>
              <w:t xml:space="preserve">002_R_KRYCÍ VS Dr. M. </w:t>
            </w:r>
            <w:proofErr w:type="gramStart"/>
            <w:r w:rsidRPr="00EA7DBD">
              <w:rPr>
                <w:rFonts w:cs="Arial"/>
              </w:rPr>
              <w:t>HOR.</w:t>
            </w:r>
            <w:r>
              <w:rPr>
                <w:rFonts w:cs="Arial"/>
              </w:rPr>
              <w:t>.doc</w:t>
            </w:r>
            <w:proofErr w:type="gramEnd"/>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03 – </w:t>
            </w:r>
            <w:r>
              <w:rPr>
                <w:rFonts w:cs="Arial"/>
                <w:szCs w:val="22"/>
              </w:rPr>
              <w:t>VS Dr. MILADY HORÁKOVÉ</w:t>
            </w:r>
            <w:r>
              <w:t xml:space="preserve"> - strojní</w:t>
            </w:r>
          </w:p>
        </w:tc>
        <w:tc>
          <w:tcPr>
            <w:tcW w:w="1889" w:type="pct"/>
            <w:shd w:val="clear" w:color="auto" w:fill="auto"/>
            <w:vAlign w:val="center"/>
          </w:tcPr>
          <w:p w:rsidR="0009426B" w:rsidRPr="00016751" w:rsidRDefault="0009426B" w:rsidP="0009426B">
            <w:pPr>
              <w:rPr>
                <w:rFonts w:cs="Arial"/>
              </w:rPr>
            </w:pPr>
            <w:r w:rsidRPr="00EA7DBD">
              <w:rPr>
                <w:rFonts w:cs="Arial"/>
              </w:rPr>
              <w:t>R_02_VS Dr. Milady Horákové_strojní</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rsidRPr="003E7C22">
              <w:t>Výkaz výměr – PS 0</w:t>
            </w:r>
            <w:r>
              <w:t>3</w:t>
            </w:r>
            <w:r w:rsidRPr="003E7C22">
              <w:t xml:space="preserve"> – </w:t>
            </w:r>
            <w:r w:rsidRPr="003E7C22">
              <w:rPr>
                <w:rFonts w:cs="Arial"/>
                <w:szCs w:val="22"/>
              </w:rPr>
              <w:t>VS Dr. MILADY HORÁKOVÉ</w:t>
            </w:r>
            <w:r w:rsidRPr="003E7C22">
              <w:t xml:space="preserve"> </w:t>
            </w:r>
            <w:r>
              <w:t>–</w:t>
            </w:r>
            <w:r w:rsidRPr="003E7C22">
              <w:t xml:space="preserve"> </w:t>
            </w:r>
            <w:r>
              <w:t xml:space="preserve">MaR - </w:t>
            </w:r>
            <w:r w:rsidRPr="003E7C22">
              <w:t>Předběžný seznam strojů a zařízení</w:t>
            </w:r>
          </w:p>
        </w:tc>
        <w:tc>
          <w:tcPr>
            <w:tcW w:w="1889" w:type="pct"/>
            <w:shd w:val="clear" w:color="auto" w:fill="auto"/>
            <w:vAlign w:val="center"/>
          </w:tcPr>
          <w:p w:rsidR="0009426B" w:rsidRPr="003E7C22" w:rsidRDefault="0009426B" w:rsidP="0009426B">
            <w:pPr>
              <w:rPr>
                <w:rFonts w:cs="Arial"/>
                <w:szCs w:val="22"/>
              </w:rPr>
            </w:pPr>
            <w:r w:rsidRPr="003E7C22">
              <w:rPr>
                <w:rFonts w:cs="Arial"/>
                <w:szCs w:val="22"/>
              </w:rPr>
              <w:t>VS Dr. MILADY HORÁKOVÉ.xls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08.</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Pr>
                <w:b/>
                <w:szCs w:val="22"/>
              </w:rPr>
              <w:t>PS_03</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03</w:t>
            </w:r>
            <w:r>
              <w:rPr>
                <w:b/>
                <w:szCs w:val="22"/>
              </w:rPr>
              <w:t xml:space="preserve"> - </w:t>
            </w:r>
            <w:r w:rsidRPr="00275863">
              <w:rPr>
                <w:b/>
                <w:szCs w:val="22"/>
              </w:rPr>
              <w:t>VS ZA KAPLIČKOU</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023B99" w:rsidRDefault="0009426B" w:rsidP="0009426B">
            <w:pPr>
              <w:autoSpaceDE w:val="0"/>
              <w:autoSpaceDN w:val="0"/>
              <w:adjustRightInd w:val="0"/>
              <w:spacing w:after="0"/>
              <w:rPr>
                <w:rFonts w:eastAsiaTheme="minorHAnsi" w:cs="Arial"/>
                <w:color w:val="000000"/>
                <w:kern w:val="0"/>
                <w:lang w:eastAsia="en-US"/>
              </w:rPr>
            </w:pPr>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03 – </w:t>
            </w:r>
            <w:r>
              <w:rPr>
                <w:rFonts w:cs="Arial"/>
                <w:szCs w:val="22"/>
              </w:rPr>
              <w:t>VS Za KAPLIČKOU</w:t>
            </w:r>
            <w:r>
              <w:t xml:space="preserve"> – krycí list</w:t>
            </w:r>
          </w:p>
        </w:tc>
        <w:tc>
          <w:tcPr>
            <w:tcW w:w="1889" w:type="pct"/>
            <w:shd w:val="clear" w:color="auto" w:fill="auto"/>
            <w:vAlign w:val="center"/>
          </w:tcPr>
          <w:p w:rsidR="0009426B" w:rsidRPr="00016751" w:rsidRDefault="0009426B" w:rsidP="0009426B">
            <w:pPr>
              <w:rPr>
                <w:rFonts w:cs="Arial"/>
              </w:rPr>
            </w:pPr>
            <w:r w:rsidRPr="003536B5">
              <w:rPr>
                <w:rFonts w:cs="Arial"/>
              </w:rPr>
              <w:t>002_R_KRYCÍ VS ZA KAPLIČKOU</w:t>
            </w:r>
            <w:r w:rsidRPr="00EA7DBD">
              <w:rPr>
                <w:rFonts w:cs="Arial"/>
              </w:rPr>
              <w:t>.</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02611F" w:rsidRDefault="0009426B" w:rsidP="0009426B">
            <w:r>
              <w:rPr>
                <w:rFonts w:eastAsiaTheme="minorHAnsi" w:cs="Arial"/>
                <w:color w:val="000000"/>
                <w:kern w:val="0"/>
                <w:lang w:eastAsia="en-US"/>
              </w:rPr>
              <w:t>VV_02</w:t>
            </w:r>
          </w:p>
        </w:tc>
        <w:tc>
          <w:tcPr>
            <w:tcW w:w="1623" w:type="pct"/>
            <w:shd w:val="clear" w:color="auto" w:fill="auto"/>
            <w:vAlign w:val="center"/>
          </w:tcPr>
          <w:p w:rsidR="0009426B" w:rsidRDefault="0009426B" w:rsidP="0009426B">
            <w:r>
              <w:t xml:space="preserve">Výkaz výměr </w:t>
            </w:r>
            <w:r w:rsidRPr="00857AA1">
              <w:t xml:space="preserve">– </w:t>
            </w:r>
            <w:r>
              <w:t xml:space="preserve">PS 03 – </w:t>
            </w:r>
            <w:r>
              <w:rPr>
                <w:rFonts w:cs="Arial"/>
                <w:szCs w:val="22"/>
              </w:rPr>
              <w:t>VS Za KAPLIČKOU</w:t>
            </w:r>
            <w:r>
              <w:t xml:space="preserve"> - strojní</w:t>
            </w:r>
          </w:p>
        </w:tc>
        <w:tc>
          <w:tcPr>
            <w:tcW w:w="1889" w:type="pct"/>
            <w:shd w:val="clear" w:color="auto" w:fill="auto"/>
            <w:vAlign w:val="center"/>
          </w:tcPr>
          <w:p w:rsidR="0009426B" w:rsidRPr="00016751" w:rsidRDefault="0009426B" w:rsidP="0009426B">
            <w:pPr>
              <w:rPr>
                <w:rFonts w:cs="Arial"/>
              </w:rPr>
            </w:pPr>
            <w:r w:rsidRPr="003536B5">
              <w:rPr>
                <w:rFonts w:cs="Arial"/>
              </w:rPr>
              <w:t>R_02_ZA KAPLIČKOU_strojní</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rsidRPr="003E7C22">
              <w:t>Výkaz výměr – PS 0</w:t>
            </w:r>
            <w:r>
              <w:t>3</w:t>
            </w:r>
            <w:r w:rsidRPr="003E7C22">
              <w:t xml:space="preserve"> – </w:t>
            </w:r>
            <w:r>
              <w:rPr>
                <w:rFonts w:cs="Arial"/>
                <w:szCs w:val="22"/>
              </w:rPr>
              <w:t>VS Za KAPLIČKOU</w:t>
            </w:r>
            <w:r w:rsidRPr="003E7C22">
              <w:t xml:space="preserve"> </w:t>
            </w:r>
            <w:r>
              <w:t>–</w:t>
            </w:r>
            <w:r w:rsidRPr="003E7C22">
              <w:t xml:space="preserve"> </w:t>
            </w:r>
            <w:r>
              <w:t xml:space="preserve">MaR - </w:t>
            </w:r>
            <w:r w:rsidRPr="003E7C22">
              <w:t>Předběžný seznam strojů a zařízení</w:t>
            </w:r>
          </w:p>
        </w:tc>
        <w:tc>
          <w:tcPr>
            <w:tcW w:w="1889" w:type="pct"/>
            <w:shd w:val="clear" w:color="auto" w:fill="auto"/>
            <w:vAlign w:val="center"/>
          </w:tcPr>
          <w:p w:rsidR="0009426B" w:rsidRPr="003E7C22" w:rsidRDefault="0009426B" w:rsidP="0009426B">
            <w:pPr>
              <w:rPr>
                <w:rFonts w:cs="Arial"/>
                <w:szCs w:val="22"/>
              </w:rPr>
            </w:pPr>
            <w:r w:rsidRPr="004A6530">
              <w:rPr>
                <w:rFonts w:cs="Arial"/>
                <w:szCs w:val="22"/>
              </w:rPr>
              <w:t>VS ZA KAPLIČKOU</w:t>
            </w:r>
            <w:r w:rsidRPr="003E7C22">
              <w:rPr>
                <w:rFonts w:cs="Arial"/>
                <w:szCs w:val="22"/>
              </w:rPr>
              <w:t>.xls</w:t>
            </w:r>
          </w:p>
        </w:tc>
      </w:tr>
      <w:tr w:rsidR="0009426B" w:rsidRPr="00275863" w:rsidTr="0009426B">
        <w:trPr>
          <w:trHeight w:val="680"/>
        </w:trPr>
        <w:tc>
          <w:tcPr>
            <w:tcW w:w="405" w:type="pct"/>
            <w:shd w:val="clear" w:color="auto" w:fill="F2F2F2" w:themeFill="background1" w:themeFillShade="F2"/>
            <w:vAlign w:val="center"/>
          </w:tcPr>
          <w:p w:rsidR="0009426B" w:rsidRPr="00275863" w:rsidRDefault="0009426B" w:rsidP="0009426B">
            <w:pPr>
              <w:jc w:val="center"/>
              <w:rPr>
                <w:b/>
                <w:szCs w:val="22"/>
              </w:rPr>
            </w:pPr>
            <w:r w:rsidRPr="00275863">
              <w:rPr>
                <w:b/>
                <w:szCs w:val="22"/>
              </w:rPr>
              <w:t>09.</w:t>
            </w:r>
          </w:p>
        </w:tc>
        <w:tc>
          <w:tcPr>
            <w:tcW w:w="550" w:type="pct"/>
            <w:shd w:val="clear" w:color="auto" w:fill="F2F2F2" w:themeFill="background1" w:themeFillShade="F2"/>
            <w:vAlign w:val="center"/>
          </w:tcPr>
          <w:p w:rsidR="0009426B" w:rsidRPr="00275863" w:rsidRDefault="0009426B" w:rsidP="0009426B">
            <w:pPr>
              <w:jc w:val="center"/>
              <w:rPr>
                <w:b/>
                <w:szCs w:val="22"/>
              </w:rPr>
            </w:pPr>
            <w:proofErr w:type="gramStart"/>
            <w:r>
              <w:rPr>
                <w:b/>
                <w:szCs w:val="22"/>
              </w:rPr>
              <w:t>D.2.4</w:t>
            </w:r>
            <w:proofErr w:type="gramEnd"/>
          </w:p>
        </w:tc>
        <w:tc>
          <w:tcPr>
            <w:tcW w:w="532" w:type="pct"/>
            <w:shd w:val="clear" w:color="auto" w:fill="F2F2F2" w:themeFill="background1" w:themeFillShade="F2"/>
            <w:vAlign w:val="center"/>
          </w:tcPr>
          <w:p w:rsidR="0009426B" w:rsidRPr="00275863" w:rsidRDefault="0009426B" w:rsidP="0009426B">
            <w:pPr>
              <w:jc w:val="center"/>
              <w:rPr>
                <w:b/>
                <w:szCs w:val="22"/>
              </w:rPr>
            </w:pPr>
            <w:r>
              <w:rPr>
                <w:b/>
                <w:szCs w:val="22"/>
              </w:rPr>
              <w:t>PS_04</w:t>
            </w:r>
          </w:p>
        </w:tc>
        <w:tc>
          <w:tcPr>
            <w:tcW w:w="1623" w:type="pct"/>
            <w:shd w:val="clear" w:color="auto" w:fill="F2F2F2" w:themeFill="background1" w:themeFillShade="F2"/>
            <w:vAlign w:val="center"/>
          </w:tcPr>
          <w:p w:rsidR="0009426B" w:rsidRPr="00275863" w:rsidRDefault="0009426B" w:rsidP="0009426B">
            <w:pPr>
              <w:rPr>
                <w:b/>
                <w:szCs w:val="22"/>
              </w:rPr>
            </w:pPr>
            <w:r w:rsidRPr="00275863">
              <w:rPr>
                <w:b/>
                <w:szCs w:val="22"/>
              </w:rPr>
              <w:t>PS</w:t>
            </w:r>
            <w:r>
              <w:rPr>
                <w:b/>
                <w:szCs w:val="22"/>
              </w:rPr>
              <w:t xml:space="preserve"> </w:t>
            </w:r>
            <w:r w:rsidRPr="00275863">
              <w:rPr>
                <w:b/>
                <w:szCs w:val="22"/>
              </w:rPr>
              <w:t>0</w:t>
            </w:r>
            <w:r>
              <w:rPr>
                <w:b/>
                <w:szCs w:val="22"/>
              </w:rPr>
              <w:t xml:space="preserve">4 - </w:t>
            </w:r>
            <w:r w:rsidRPr="00275863">
              <w:rPr>
                <w:b/>
                <w:szCs w:val="22"/>
              </w:rPr>
              <w:t>Rozšíření HVS v TPi</w:t>
            </w:r>
          </w:p>
        </w:tc>
        <w:tc>
          <w:tcPr>
            <w:tcW w:w="1889" w:type="pct"/>
            <w:shd w:val="clear" w:color="auto" w:fill="F2F2F2" w:themeFill="background1" w:themeFillShade="F2"/>
            <w:vAlign w:val="center"/>
          </w:tcPr>
          <w:p w:rsidR="0009426B" w:rsidRPr="00275863" w:rsidRDefault="0009426B" w:rsidP="0009426B">
            <w:pPr>
              <w:jc w:val="center"/>
              <w:rPr>
                <w:b/>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C31B10" w:rsidRDefault="0009426B" w:rsidP="0009426B">
            <w:pPr>
              <w:autoSpaceDE w:val="0"/>
              <w:autoSpaceDN w:val="0"/>
              <w:adjustRightInd w:val="0"/>
              <w:spacing w:after="0"/>
              <w:rPr>
                <w:rFonts w:eastAsiaTheme="minorHAnsi" w:cs="Arial"/>
                <w:color w:val="000000"/>
                <w:kern w:val="0"/>
                <w:lang w:eastAsia="en-US"/>
              </w:rPr>
            </w:pPr>
            <w:proofErr w:type="gramStart"/>
            <w:r w:rsidRPr="00C31B10">
              <w:t>D.2.4</w:t>
            </w:r>
            <w:proofErr w:type="gramEnd"/>
            <w:r w:rsidRPr="00C31B10">
              <w:t xml:space="preserve"> PS-04 VV-T</w:t>
            </w:r>
          </w:p>
        </w:tc>
        <w:tc>
          <w:tcPr>
            <w:tcW w:w="1623" w:type="pct"/>
            <w:shd w:val="clear" w:color="auto" w:fill="auto"/>
            <w:vAlign w:val="center"/>
          </w:tcPr>
          <w:p w:rsidR="0009426B" w:rsidRDefault="0009426B" w:rsidP="0009426B">
            <w:r>
              <w:t xml:space="preserve">Výkaz výměr </w:t>
            </w:r>
            <w:r w:rsidRPr="00857AA1">
              <w:t xml:space="preserve">– </w:t>
            </w:r>
            <w:r>
              <w:t xml:space="preserve">PS 04 – </w:t>
            </w:r>
            <w:r>
              <w:rPr>
                <w:rFonts w:cs="Arial"/>
                <w:szCs w:val="22"/>
              </w:rPr>
              <w:t>Rozšíření HVS v TPi</w:t>
            </w:r>
            <w:r>
              <w:t xml:space="preserve"> – krycí list</w:t>
            </w:r>
          </w:p>
        </w:tc>
        <w:tc>
          <w:tcPr>
            <w:tcW w:w="1889" w:type="pct"/>
            <w:shd w:val="clear" w:color="auto" w:fill="auto"/>
            <w:vAlign w:val="center"/>
          </w:tcPr>
          <w:p w:rsidR="0009426B" w:rsidRPr="00016751" w:rsidRDefault="0009426B" w:rsidP="0009426B">
            <w:pPr>
              <w:rPr>
                <w:rFonts w:cs="Arial"/>
              </w:rPr>
            </w:pPr>
            <w:r w:rsidRPr="00AC56A1">
              <w:rPr>
                <w:rFonts w:cs="Arial"/>
              </w:rPr>
              <w:t>002_R_KRYCÍ</w:t>
            </w:r>
            <w:r>
              <w:rPr>
                <w:rFonts w:cs="Arial"/>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Default="0009426B" w:rsidP="0009426B">
            <w:pPr>
              <w:jc w:val="center"/>
              <w:rPr>
                <w:b/>
              </w:rPr>
            </w:pPr>
          </w:p>
        </w:tc>
        <w:tc>
          <w:tcPr>
            <w:tcW w:w="532" w:type="pct"/>
            <w:shd w:val="clear" w:color="auto" w:fill="auto"/>
            <w:vAlign w:val="center"/>
          </w:tcPr>
          <w:p w:rsidR="0009426B" w:rsidRPr="00C31B10" w:rsidRDefault="0009426B" w:rsidP="0009426B">
            <w:pPr>
              <w:autoSpaceDE w:val="0"/>
              <w:autoSpaceDN w:val="0"/>
              <w:adjustRightInd w:val="0"/>
              <w:spacing w:after="0"/>
              <w:rPr>
                <w:rFonts w:eastAsiaTheme="minorHAnsi" w:cs="Arial"/>
                <w:color w:val="000000"/>
                <w:kern w:val="0"/>
                <w:lang w:eastAsia="en-US"/>
              </w:rPr>
            </w:pPr>
            <w:proofErr w:type="gramStart"/>
            <w:r w:rsidRPr="00C31B10">
              <w:t>D.2.4</w:t>
            </w:r>
            <w:proofErr w:type="gramEnd"/>
            <w:r w:rsidRPr="00C31B10">
              <w:t xml:space="preserve"> PS-04 VV-T</w:t>
            </w:r>
          </w:p>
        </w:tc>
        <w:tc>
          <w:tcPr>
            <w:tcW w:w="1623" w:type="pct"/>
            <w:shd w:val="clear" w:color="auto" w:fill="auto"/>
            <w:vAlign w:val="center"/>
          </w:tcPr>
          <w:p w:rsidR="0009426B" w:rsidRDefault="0009426B" w:rsidP="0009426B">
            <w:r>
              <w:t xml:space="preserve">Výkaz výměr </w:t>
            </w:r>
            <w:r w:rsidRPr="00857AA1">
              <w:t xml:space="preserve">– </w:t>
            </w:r>
            <w:r>
              <w:t xml:space="preserve">PS 04 – </w:t>
            </w:r>
            <w:r>
              <w:rPr>
                <w:rFonts w:cs="Arial"/>
                <w:szCs w:val="22"/>
              </w:rPr>
              <w:t>Rozšíření HVS v TPi</w:t>
            </w:r>
            <w:r>
              <w:t xml:space="preserve"> </w:t>
            </w:r>
          </w:p>
        </w:tc>
        <w:tc>
          <w:tcPr>
            <w:tcW w:w="1889" w:type="pct"/>
            <w:shd w:val="clear" w:color="auto" w:fill="auto"/>
            <w:vAlign w:val="center"/>
          </w:tcPr>
          <w:p w:rsidR="0009426B" w:rsidRPr="00016751" w:rsidRDefault="0009426B" w:rsidP="0009426B">
            <w:pPr>
              <w:rPr>
                <w:rFonts w:cs="Arial"/>
              </w:rPr>
            </w:pPr>
            <w:r w:rsidRPr="00AC56A1">
              <w:rPr>
                <w:rFonts w:cs="Arial"/>
              </w:rPr>
              <w:t>R_PS 04 - Rozšíření HVS v TPi_strojní</w:t>
            </w:r>
            <w:r>
              <w:rPr>
                <w:rFonts w:cs="Arial"/>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1F7C85" w:rsidRDefault="0009426B" w:rsidP="0009426B">
            <w:pPr>
              <w:jc w:val="center"/>
              <w:rPr>
                <w:rFonts w:cs="Arial"/>
                <w:b/>
              </w:rPr>
            </w:pPr>
          </w:p>
        </w:tc>
        <w:tc>
          <w:tcPr>
            <w:tcW w:w="532" w:type="pct"/>
            <w:shd w:val="clear" w:color="auto" w:fill="auto"/>
            <w:vAlign w:val="center"/>
          </w:tcPr>
          <w:p w:rsidR="0009426B" w:rsidRPr="001F7C85" w:rsidRDefault="0009426B" w:rsidP="0009426B">
            <w:pPr>
              <w:rPr>
                <w:rFonts w:cs="Arial"/>
              </w:rPr>
            </w:pPr>
          </w:p>
        </w:tc>
        <w:tc>
          <w:tcPr>
            <w:tcW w:w="1623" w:type="pct"/>
            <w:shd w:val="clear" w:color="auto" w:fill="F2F2F2" w:themeFill="background1" w:themeFillShade="F2"/>
            <w:vAlign w:val="center"/>
          </w:tcPr>
          <w:p w:rsidR="0009426B" w:rsidRPr="006C6096" w:rsidRDefault="0009426B" w:rsidP="0009426B">
            <w:pPr>
              <w:rPr>
                <w:szCs w:val="22"/>
                <w:u w:val="single"/>
              </w:rPr>
            </w:pPr>
            <w:r w:rsidRPr="006C6096">
              <w:rPr>
                <w:szCs w:val="22"/>
                <w:u w:val="single"/>
              </w:rPr>
              <w:t xml:space="preserve">MaR </w:t>
            </w:r>
          </w:p>
        </w:tc>
        <w:tc>
          <w:tcPr>
            <w:tcW w:w="1889" w:type="pct"/>
            <w:shd w:val="clear" w:color="auto" w:fill="auto"/>
            <w:vAlign w:val="center"/>
          </w:tcPr>
          <w:p w:rsidR="0009426B" w:rsidRPr="001F7C85" w:rsidRDefault="0009426B" w:rsidP="0009426B">
            <w:pPr>
              <w:rPr>
                <w:rFonts w:cs="Arial"/>
                <w:szCs w:val="22"/>
              </w:rPr>
            </w:pP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t xml:space="preserve">Výkaz výměr </w:t>
            </w:r>
            <w:r w:rsidRPr="00857AA1">
              <w:t xml:space="preserve">– </w:t>
            </w:r>
            <w:r>
              <w:t xml:space="preserve">PS 04 – </w:t>
            </w:r>
            <w:r>
              <w:rPr>
                <w:rFonts w:cs="Arial"/>
                <w:szCs w:val="22"/>
              </w:rPr>
              <w:t>Rozšíření HVS v TPi – MaR – krycí list</w:t>
            </w:r>
          </w:p>
        </w:tc>
        <w:tc>
          <w:tcPr>
            <w:tcW w:w="1889" w:type="pct"/>
            <w:shd w:val="clear" w:color="auto" w:fill="auto"/>
            <w:vAlign w:val="center"/>
          </w:tcPr>
          <w:p w:rsidR="0009426B" w:rsidRPr="004A6530" w:rsidRDefault="0009426B" w:rsidP="0009426B">
            <w:pPr>
              <w:rPr>
                <w:rFonts w:cs="Arial"/>
                <w:szCs w:val="22"/>
              </w:rPr>
            </w:pPr>
            <w:r w:rsidRPr="00F5033A">
              <w:rPr>
                <w:rFonts w:cs="Arial"/>
                <w:szCs w:val="22"/>
              </w:rPr>
              <w:t>KRYCÍ</w:t>
            </w:r>
            <w:r>
              <w:rPr>
                <w:rFonts w:cs="Arial"/>
                <w:szCs w:val="22"/>
              </w:rPr>
              <w:t>.doc</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t xml:space="preserve">Výkaz výměr </w:t>
            </w:r>
            <w:r w:rsidRPr="00857AA1">
              <w:t xml:space="preserve">– </w:t>
            </w:r>
            <w:r>
              <w:t xml:space="preserve">PS 04 – </w:t>
            </w:r>
            <w:r>
              <w:rPr>
                <w:rFonts w:cs="Arial"/>
                <w:szCs w:val="22"/>
              </w:rPr>
              <w:t xml:space="preserve">Rozšíření HVS v TPi – MaR </w:t>
            </w:r>
            <w:r>
              <w:rPr>
                <w:rFonts w:cs="Arial"/>
                <w:szCs w:val="22"/>
              </w:rPr>
              <w:br/>
              <w:t>– Rozpočet - rekapitulace</w:t>
            </w:r>
          </w:p>
        </w:tc>
        <w:tc>
          <w:tcPr>
            <w:tcW w:w="1889" w:type="pct"/>
            <w:shd w:val="clear" w:color="auto" w:fill="auto"/>
            <w:vAlign w:val="center"/>
          </w:tcPr>
          <w:p w:rsidR="0009426B" w:rsidRPr="00963D15" w:rsidRDefault="0009426B" w:rsidP="0009426B">
            <w:pPr>
              <w:rPr>
                <w:rFonts w:cs="Arial"/>
                <w:szCs w:val="22"/>
              </w:rPr>
            </w:pPr>
            <w:r w:rsidRPr="001736BE">
              <w:rPr>
                <w:rFonts w:cs="Arial"/>
                <w:szCs w:val="22"/>
              </w:rPr>
              <w:t>rekapitulace_MaR</w:t>
            </w:r>
            <w:r>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t xml:space="preserve">Výkaz výměr </w:t>
            </w:r>
            <w:r w:rsidRPr="00857AA1">
              <w:t xml:space="preserve">– </w:t>
            </w:r>
            <w:r>
              <w:t xml:space="preserve">PS 04 – </w:t>
            </w:r>
            <w:r>
              <w:rPr>
                <w:rFonts w:cs="Arial"/>
                <w:szCs w:val="22"/>
              </w:rPr>
              <w:t>Rozšíření HVS v TPi</w:t>
            </w:r>
            <w:r>
              <w:t xml:space="preserve"> –</w:t>
            </w:r>
            <w:r w:rsidRPr="003E7C22">
              <w:t xml:space="preserve"> </w:t>
            </w:r>
            <w:r>
              <w:t xml:space="preserve">MaR </w:t>
            </w:r>
            <w:r>
              <w:br/>
              <w:t xml:space="preserve">– Dispečerské pracoviště </w:t>
            </w:r>
            <w:r>
              <w:lastRenderedPageBreak/>
              <w:t xml:space="preserve">rozvodů tepla - </w:t>
            </w:r>
            <w:r w:rsidRPr="003E7C22">
              <w:t>Předběžný seznam strojů a zařízení</w:t>
            </w:r>
          </w:p>
        </w:tc>
        <w:tc>
          <w:tcPr>
            <w:tcW w:w="1889" w:type="pct"/>
            <w:shd w:val="clear" w:color="auto" w:fill="auto"/>
            <w:vAlign w:val="center"/>
          </w:tcPr>
          <w:p w:rsidR="0009426B" w:rsidRPr="003E7C22" w:rsidRDefault="0009426B" w:rsidP="0009426B">
            <w:pPr>
              <w:rPr>
                <w:rFonts w:cs="Arial"/>
                <w:szCs w:val="22"/>
              </w:rPr>
            </w:pPr>
            <w:r w:rsidRPr="00963D15">
              <w:rPr>
                <w:rFonts w:cs="Arial"/>
                <w:szCs w:val="22"/>
              </w:rPr>
              <w:lastRenderedPageBreak/>
              <w:t>dispečerské pracoviště</w:t>
            </w:r>
            <w:r w:rsidRPr="003E7C22">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FA17F0" w:rsidRDefault="0009426B" w:rsidP="0009426B">
            <w:pPr>
              <w:rPr>
                <w:szCs w:val="22"/>
                <w:u w:val="single"/>
              </w:rPr>
            </w:pPr>
            <w:r>
              <w:t xml:space="preserve">Výkaz výměr </w:t>
            </w:r>
            <w:r w:rsidRPr="00857AA1">
              <w:t xml:space="preserve">– </w:t>
            </w:r>
            <w:r>
              <w:t xml:space="preserve">PS 04 – </w:t>
            </w:r>
            <w:r>
              <w:rPr>
                <w:rFonts w:cs="Arial"/>
                <w:szCs w:val="22"/>
              </w:rPr>
              <w:t>Rozšíření HVS v TPi</w:t>
            </w:r>
            <w:r>
              <w:t xml:space="preserve"> –</w:t>
            </w:r>
            <w:r w:rsidRPr="003E7C22">
              <w:t xml:space="preserve"> </w:t>
            </w:r>
            <w:r>
              <w:t>MaR + RM</w:t>
            </w:r>
            <w:r>
              <w:br/>
              <w:t xml:space="preserve">- </w:t>
            </w:r>
            <w:r w:rsidRPr="003E7C22">
              <w:t>Předběžný seznam strojů a zařízení</w:t>
            </w:r>
          </w:p>
        </w:tc>
        <w:tc>
          <w:tcPr>
            <w:tcW w:w="1889" w:type="pct"/>
            <w:shd w:val="clear" w:color="auto" w:fill="auto"/>
            <w:vAlign w:val="center"/>
          </w:tcPr>
          <w:p w:rsidR="0009426B" w:rsidRPr="00E61C78" w:rsidRDefault="0009426B" w:rsidP="0009426B">
            <w:pPr>
              <w:rPr>
                <w:rFonts w:cs="Arial"/>
                <w:szCs w:val="22"/>
              </w:rPr>
            </w:pPr>
            <w:r w:rsidRPr="008607EC">
              <w:rPr>
                <w:rFonts w:cs="Arial"/>
                <w:szCs w:val="22"/>
              </w:rPr>
              <w:t>Pisek_HV stanice v teplárně RM</w:t>
            </w:r>
            <w:r>
              <w:rPr>
                <w:rFonts w:cs="Arial"/>
                <w:szCs w:val="22"/>
              </w:rPr>
              <w:t>.xls</w:t>
            </w:r>
          </w:p>
        </w:tc>
      </w:tr>
      <w:tr w:rsidR="0009426B" w:rsidRPr="00E61C78" w:rsidTr="0009426B">
        <w:trPr>
          <w:trHeight w:val="680"/>
        </w:trPr>
        <w:tc>
          <w:tcPr>
            <w:tcW w:w="405" w:type="pct"/>
            <w:shd w:val="clear" w:color="auto" w:fill="auto"/>
            <w:vAlign w:val="center"/>
          </w:tcPr>
          <w:p w:rsidR="0009426B" w:rsidRDefault="0009426B" w:rsidP="0009426B">
            <w:pPr>
              <w:jc w:val="center"/>
              <w:rPr>
                <w:b/>
              </w:rPr>
            </w:pPr>
          </w:p>
        </w:tc>
        <w:tc>
          <w:tcPr>
            <w:tcW w:w="550" w:type="pct"/>
            <w:shd w:val="clear" w:color="auto" w:fill="auto"/>
            <w:vAlign w:val="center"/>
          </w:tcPr>
          <w:p w:rsidR="0009426B" w:rsidRPr="003E7C22" w:rsidRDefault="0009426B" w:rsidP="0009426B">
            <w:pPr>
              <w:jc w:val="center"/>
              <w:rPr>
                <w:b/>
              </w:rPr>
            </w:pPr>
          </w:p>
        </w:tc>
        <w:tc>
          <w:tcPr>
            <w:tcW w:w="532" w:type="pct"/>
            <w:shd w:val="clear" w:color="auto" w:fill="auto"/>
            <w:vAlign w:val="center"/>
          </w:tcPr>
          <w:p w:rsidR="0009426B" w:rsidRPr="003E7C22" w:rsidRDefault="0009426B" w:rsidP="0009426B"/>
        </w:tc>
        <w:tc>
          <w:tcPr>
            <w:tcW w:w="1623" w:type="pct"/>
            <w:shd w:val="clear" w:color="auto" w:fill="auto"/>
            <w:vAlign w:val="center"/>
          </w:tcPr>
          <w:p w:rsidR="0009426B" w:rsidRPr="003E7C22" w:rsidRDefault="0009426B" w:rsidP="0009426B">
            <w:r>
              <w:t xml:space="preserve">Výkaz výměr </w:t>
            </w:r>
            <w:r w:rsidRPr="00857AA1">
              <w:t xml:space="preserve">– </w:t>
            </w:r>
            <w:r>
              <w:t xml:space="preserve">PS 04 – </w:t>
            </w:r>
            <w:r>
              <w:rPr>
                <w:rFonts w:cs="Arial"/>
                <w:szCs w:val="22"/>
              </w:rPr>
              <w:t xml:space="preserve">Rozšíření HVS v TPi – MaR </w:t>
            </w:r>
            <w:r>
              <w:rPr>
                <w:rFonts w:cs="Arial"/>
                <w:szCs w:val="22"/>
              </w:rPr>
              <w:br/>
              <w:t>– Rozpočet - rekapitulace</w:t>
            </w:r>
          </w:p>
        </w:tc>
        <w:tc>
          <w:tcPr>
            <w:tcW w:w="1889" w:type="pct"/>
            <w:shd w:val="clear" w:color="auto" w:fill="auto"/>
            <w:vAlign w:val="center"/>
          </w:tcPr>
          <w:p w:rsidR="0009426B" w:rsidRPr="00963D15" w:rsidRDefault="0009426B" w:rsidP="0009426B">
            <w:pPr>
              <w:rPr>
                <w:rFonts w:cs="Arial"/>
                <w:szCs w:val="22"/>
              </w:rPr>
            </w:pPr>
            <w:r w:rsidRPr="001736BE">
              <w:rPr>
                <w:rFonts w:cs="Arial"/>
                <w:szCs w:val="22"/>
              </w:rPr>
              <w:t>rekapitulace_MaR</w:t>
            </w:r>
            <w:r>
              <w:rPr>
                <w:rFonts w:cs="Arial"/>
                <w:szCs w:val="22"/>
              </w:rPr>
              <w:t>.xls</w:t>
            </w:r>
          </w:p>
        </w:tc>
      </w:tr>
    </w:tbl>
    <w:p w:rsidR="006E6553" w:rsidRPr="00BC17AC" w:rsidRDefault="006E6553" w:rsidP="009F0987"/>
    <w:sectPr w:rsidR="006E6553" w:rsidRPr="00BC17AC" w:rsidSect="004E0DA8">
      <w:headerReference w:type="default" r:id="rId8"/>
      <w:footerReference w:type="default" r:id="rId9"/>
      <w:pgSz w:w="11907" w:h="16840" w:code="9"/>
      <w:pgMar w:top="1701" w:right="680" w:bottom="1134" w:left="1701" w:header="68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5C" w:rsidRDefault="0066745C">
      <w:r>
        <w:separator/>
      </w:r>
    </w:p>
  </w:endnote>
  <w:endnote w:type="continuationSeparator" w:id="0">
    <w:p w:rsidR="0066745C" w:rsidRDefault="00667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77" w:rsidRDefault="000A2877">
    <w:pPr>
      <w:pStyle w:val="Zpat"/>
      <w:tabs>
        <w:tab w:val="clear" w:pos="9781"/>
        <w:tab w:val="right" w:pos="9498"/>
      </w:tabs>
      <w:jc w:val="center"/>
    </w:pPr>
    <w:r>
      <w:t xml:space="preserve">Strana: </w:t>
    </w:r>
    <w:r>
      <w:rPr>
        <w:b/>
      </w:rPr>
      <w:fldChar w:fldCharType="begin"/>
    </w:r>
    <w:r>
      <w:rPr>
        <w:b/>
      </w:rPr>
      <w:instrText xml:space="preserve">PAGE </w:instrText>
    </w:r>
    <w:r>
      <w:rPr>
        <w:b/>
      </w:rPr>
      <w:fldChar w:fldCharType="separate"/>
    </w:r>
    <w:r w:rsidR="0012256E">
      <w:rPr>
        <w:b/>
        <w:noProof/>
      </w:rPr>
      <w:t>68</w:t>
    </w:r>
    <w:r>
      <w:rPr>
        <w:b/>
      </w:rPr>
      <w:fldChar w:fldCharType="end"/>
    </w:r>
    <w:r>
      <w:rPr>
        <w:b/>
      </w:rPr>
      <w:t xml:space="preserve"> </w:t>
    </w:r>
    <w:r>
      <w:t xml:space="preserve">/ </w:t>
    </w:r>
    <w:r>
      <w:rPr>
        <w:rStyle w:val="slostrnky"/>
        <w:noProof/>
      </w:rPr>
      <w:t>83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5C" w:rsidRDefault="0066745C">
      <w:r>
        <w:separator/>
      </w:r>
    </w:p>
  </w:footnote>
  <w:footnote w:type="continuationSeparator" w:id="0">
    <w:p w:rsidR="0066745C" w:rsidRDefault="00667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68"/>
      <w:gridCol w:w="5103"/>
      <w:gridCol w:w="2268"/>
    </w:tblGrid>
    <w:tr w:rsidR="000A2877" w:rsidRPr="00D62F0D" w:rsidTr="00B32393">
      <w:trPr>
        <w:cantSplit/>
      </w:trPr>
      <w:tc>
        <w:tcPr>
          <w:tcW w:w="2268" w:type="dxa"/>
          <w:vAlign w:val="center"/>
        </w:tcPr>
        <w:p w:rsidR="000A2877" w:rsidRPr="00D62F0D" w:rsidRDefault="000A2877" w:rsidP="00B32393">
          <w:pPr>
            <w:spacing w:before="60" w:after="60"/>
            <w:jc w:val="center"/>
            <w:rPr>
              <w:rFonts w:cs="Arial"/>
              <w:smallCaps/>
              <w:sz w:val="18"/>
              <w:szCs w:val="18"/>
            </w:rPr>
          </w:pPr>
          <w:r w:rsidRPr="00D62F0D">
            <w:rPr>
              <w:rFonts w:cs="Arial"/>
              <w:smallCaps/>
              <w:sz w:val="18"/>
              <w:szCs w:val="18"/>
            </w:rPr>
            <w:t>objednatel</w:t>
          </w:r>
        </w:p>
        <w:p w:rsidR="000A2877" w:rsidRPr="00D62F0D" w:rsidRDefault="000A2877" w:rsidP="00B32393">
          <w:pPr>
            <w:spacing w:before="60" w:after="60"/>
            <w:jc w:val="center"/>
            <w:rPr>
              <w:rFonts w:cs="Arial"/>
              <w:smallCaps/>
              <w:sz w:val="18"/>
              <w:szCs w:val="18"/>
            </w:rPr>
          </w:pPr>
          <w:bookmarkStart w:id="139" w:name="_Ec1B21609F76754158B97A9D82110DE1659"/>
          <w:r w:rsidRPr="00D62F0D">
            <w:rPr>
              <w:b/>
              <w:sz w:val="18"/>
              <w:szCs w:val="18"/>
            </w:rPr>
            <w:t>Teplárna Písek, a.s.</w:t>
          </w:r>
          <w:bookmarkEnd w:id="139"/>
        </w:p>
      </w:tc>
      <w:tc>
        <w:tcPr>
          <w:tcW w:w="5103" w:type="dxa"/>
          <w:vMerge w:val="restart"/>
          <w:vAlign w:val="center"/>
        </w:tcPr>
        <w:p w:rsidR="000A2877" w:rsidRPr="00D62F0D" w:rsidRDefault="000A2877" w:rsidP="00B32393">
          <w:pPr>
            <w:spacing w:before="40" w:after="40"/>
            <w:jc w:val="center"/>
            <w:rPr>
              <w:rFonts w:cs="Arial"/>
              <w:kern w:val="0"/>
              <w:sz w:val="18"/>
              <w:szCs w:val="18"/>
            </w:rPr>
          </w:pPr>
          <w:bookmarkStart w:id="140" w:name="_Ec1B21609F76754158B97A9D82110DE1653"/>
          <w:r w:rsidRPr="00D62F0D">
            <w:rPr>
              <w:rFonts w:cs="Arial"/>
              <w:kern w:val="0"/>
              <w:sz w:val="18"/>
              <w:szCs w:val="18"/>
            </w:rPr>
            <w:t>Písek – Horkovod Východ</w:t>
          </w:r>
          <w:bookmarkEnd w:id="140"/>
        </w:p>
        <w:p w:rsidR="000A2877" w:rsidRPr="00D62F0D" w:rsidRDefault="000A2877" w:rsidP="006220C3">
          <w:pPr>
            <w:spacing w:before="40" w:after="40"/>
            <w:jc w:val="center"/>
            <w:rPr>
              <w:kern w:val="0"/>
              <w:sz w:val="18"/>
              <w:szCs w:val="18"/>
            </w:rPr>
          </w:pPr>
          <w:r w:rsidRPr="00D62F0D">
            <w:rPr>
              <w:b/>
              <w:caps/>
              <w:spacing w:val="60"/>
              <w:kern w:val="0"/>
              <w:sz w:val="18"/>
              <w:szCs w:val="18"/>
            </w:rPr>
            <w:t>smlouva</w:t>
          </w:r>
          <w:r w:rsidRPr="00D62F0D">
            <w:rPr>
              <w:kern w:val="0"/>
              <w:sz w:val="18"/>
              <w:szCs w:val="18"/>
            </w:rPr>
            <w:t xml:space="preserve"> </w:t>
          </w:r>
          <w:r w:rsidRPr="00D62F0D">
            <w:rPr>
              <w:b/>
              <w:caps/>
              <w:spacing w:val="60"/>
              <w:kern w:val="0"/>
              <w:sz w:val="18"/>
              <w:szCs w:val="18"/>
            </w:rPr>
            <w:t>o</w:t>
          </w:r>
          <w:r w:rsidRPr="00D62F0D">
            <w:rPr>
              <w:kern w:val="0"/>
              <w:sz w:val="18"/>
              <w:szCs w:val="18"/>
            </w:rPr>
            <w:t xml:space="preserve"> </w:t>
          </w:r>
          <w:r w:rsidRPr="00D62F0D">
            <w:rPr>
              <w:b/>
              <w:caps/>
              <w:spacing w:val="60"/>
              <w:kern w:val="0"/>
              <w:sz w:val="18"/>
              <w:szCs w:val="18"/>
            </w:rPr>
            <w:t>dílo</w:t>
          </w:r>
        </w:p>
        <w:p w:rsidR="000A2877" w:rsidRPr="00D62F0D" w:rsidRDefault="000A2877" w:rsidP="00B32393">
          <w:pPr>
            <w:spacing w:before="40" w:after="40"/>
            <w:jc w:val="center"/>
            <w:rPr>
              <w:b/>
              <w:sz w:val="18"/>
              <w:szCs w:val="18"/>
            </w:rPr>
          </w:pPr>
          <w:r w:rsidRPr="00D62F0D">
            <w:rPr>
              <w:rFonts w:cs="Arial"/>
              <w:sz w:val="18"/>
              <w:szCs w:val="18"/>
            </w:rPr>
            <w:t xml:space="preserve">Příloha 1 – Požadavky </w:t>
          </w:r>
          <w:r w:rsidRPr="00D62F0D">
            <w:rPr>
              <w:rFonts w:cs="Arial"/>
              <w:smallCaps/>
              <w:sz w:val="18"/>
              <w:szCs w:val="18"/>
            </w:rPr>
            <w:t>objednatele</w:t>
          </w:r>
          <w:r w:rsidRPr="00D62F0D">
            <w:rPr>
              <w:rFonts w:cs="Arial"/>
              <w:sz w:val="18"/>
              <w:szCs w:val="18"/>
            </w:rPr>
            <w:t xml:space="preserve"> na technické řešení </w:t>
          </w:r>
          <w:r w:rsidRPr="00D62F0D">
            <w:rPr>
              <w:rFonts w:cs="Arial"/>
              <w:smallCaps/>
              <w:sz w:val="18"/>
              <w:szCs w:val="18"/>
            </w:rPr>
            <w:t>díla</w:t>
          </w:r>
        </w:p>
      </w:tc>
      <w:tc>
        <w:tcPr>
          <w:tcW w:w="2268" w:type="dxa"/>
        </w:tcPr>
        <w:p w:rsidR="000A2877" w:rsidRPr="00D62F0D" w:rsidRDefault="000A2877" w:rsidP="00B32393">
          <w:pPr>
            <w:jc w:val="center"/>
            <w:rPr>
              <w:smallCaps/>
              <w:kern w:val="0"/>
              <w:sz w:val="18"/>
              <w:szCs w:val="18"/>
            </w:rPr>
          </w:pPr>
          <w:r w:rsidRPr="00D62F0D">
            <w:rPr>
              <w:smallCaps/>
              <w:kern w:val="0"/>
              <w:sz w:val="18"/>
              <w:szCs w:val="18"/>
            </w:rPr>
            <w:t>zhotovitel</w:t>
          </w:r>
        </w:p>
        <w:p w:rsidR="000A2877" w:rsidRPr="00D62F0D" w:rsidRDefault="000A2877" w:rsidP="00B32393">
          <w:pPr>
            <w:jc w:val="center"/>
            <w:rPr>
              <w:b/>
              <w:kern w:val="0"/>
              <w:sz w:val="18"/>
              <w:szCs w:val="18"/>
            </w:rPr>
          </w:pPr>
          <w:r w:rsidRPr="00D62F0D">
            <w:rPr>
              <w:b/>
              <w:kern w:val="0"/>
              <w:sz w:val="18"/>
              <w:szCs w:val="18"/>
            </w:rPr>
            <w:t>TENZA, a.s.</w:t>
          </w:r>
        </w:p>
      </w:tc>
    </w:tr>
    <w:tr w:rsidR="000A2877" w:rsidRPr="00D62F0D" w:rsidTr="00B32393">
      <w:trPr>
        <w:cantSplit/>
      </w:trPr>
      <w:tc>
        <w:tcPr>
          <w:tcW w:w="2268" w:type="dxa"/>
          <w:vAlign w:val="center"/>
        </w:tcPr>
        <w:p w:rsidR="000A2877" w:rsidRPr="00D62F0D" w:rsidRDefault="000A2877" w:rsidP="00B32393">
          <w:pPr>
            <w:tabs>
              <w:tab w:val="center" w:pos="4536"/>
              <w:tab w:val="right" w:pos="9072"/>
            </w:tabs>
            <w:spacing w:before="20" w:after="20"/>
            <w:rPr>
              <w:kern w:val="0"/>
              <w:sz w:val="18"/>
              <w:szCs w:val="18"/>
            </w:rPr>
          </w:pPr>
          <w:r w:rsidRPr="00D62F0D">
            <w:rPr>
              <w:kern w:val="0"/>
              <w:sz w:val="18"/>
              <w:szCs w:val="18"/>
            </w:rPr>
            <w:t>Ev. č.: 5-2017</w:t>
          </w:r>
        </w:p>
      </w:tc>
      <w:tc>
        <w:tcPr>
          <w:tcW w:w="5103" w:type="dxa"/>
          <w:vMerge/>
          <w:vAlign w:val="center"/>
        </w:tcPr>
        <w:p w:rsidR="000A2877" w:rsidRPr="00D62F0D" w:rsidRDefault="000A2877" w:rsidP="00B32393">
          <w:pPr>
            <w:tabs>
              <w:tab w:val="center" w:pos="4536"/>
              <w:tab w:val="right" w:pos="9072"/>
            </w:tabs>
            <w:spacing w:before="20" w:after="20"/>
            <w:jc w:val="center"/>
            <w:rPr>
              <w:b/>
              <w:kern w:val="0"/>
              <w:sz w:val="18"/>
              <w:szCs w:val="18"/>
            </w:rPr>
          </w:pPr>
        </w:p>
      </w:tc>
      <w:tc>
        <w:tcPr>
          <w:tcW w:w="2268" w:type="dxa"/>
          <w:vAlign w:val="center"/>
        </w:tcPr>
        <w:p w:rsidR="000A2877" w:rsidRPr="00D62F0D" w:rsidRDefault="000A2877" w:rsidP="00352BDC">
          <w:pPr>
            <w:tabs>
              <w:tab w:val="center" w:pos="4536"/>
              <w:tab w:val="right" w:pos="9072"/>
            </w:tabs>
            <w:spacing w:before="20" w:after="20"/>
            <w:rPr>
              <w:kern w:val="0"/>
              <w:sz w:val="18"/>
              <w:szCs w:val="18"/>
            </w:rPr>
          </w:pPr>
          <w:r w:rsidRPr="00D62F0D">
            <w:rPr>
              <w:kern w:val="0"/>
              <w:sz w:val="18"/>
              <w:szCs w:val="18"/>
            </w:rPr>
            <w:t xml:space="preserve">Ev. č.: </w:t>
          </w:r>
          <w:r>
            <w:rPr>
              <w:kern w:val="0"/>
              <w:sz w:val="18"/>
              <w:szCs w:val="18"/>
            </w:rPr>
            <w:t>S170024</w:t>
          </w:r>
          <w:r w:rsidRPr="00D62F0D">
            <w:rPr>
              <w:kern w:val="0"/>
              <w:sz w:val="18"/>
              <w:szCs w:val="18"/>
            </w:rPr>
            <w:t xml:space="preserve"> </w:t>
          </w:r>
        </w:p>
      </w:tc>
    </w:tr>
  </w:tbl>
  <w:p w:rsidR="000A2877" w:rsidRDefault="000A2877">
    <w:pPr>
      <w:pStyle w:val="Zhlav"/>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90B8A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B"/>
    <w:multiLevelType w:val="multilevel"/>
    <w:tmpl w:val="9D680598"/>
    <w:lvl w:ilvl="0">
      <w:start w:val="1"/>
      <w:numFmt w:val="decimal"/>
      <w:pStyle w:val="Nadpis1"/>
      <w:lvlText w:val="%1."/>
      <w:legacy w:legacy="1" w:legacySpace="0" w:legacyIndent="1134"/>
      <w:lvlJc w:val="left"/>
      <w:pPr>
        <w:ind w:left="1134"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Nadpis2"/>
      <w:lvlText w:val="%1.%2"/>
      <w:legacy w:legacy="1" w:legacySpace="0" w:legacyIndent="1134"/>
      <w:lvlJc w:val="left"/>
      <w:pPr>
        <w:ind w:left="2269" w:hanging="1134"/>
      </w:pPr>
    </w:lvl>
    <w:lvl w:ilvl="2">
      <w:start w:val="1"/>
      <w:numFmt w:val="decimal"/>
      <w:pStyle w:val="Nadpis3"/>
      <w:lvlText w:val="%1.%2.%3"/>
      <w:legacy w:legacy="1" w:legacySpace="0" w:legacyIndent="1134"/>
      <w:lvlJc w:val="left"/>
      <w:pPr>
        <w:ind w:left="0"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Nadpis4"/>
      <w:lvlText w:val="%1.%2.%3.%4"/>
      <w:legacy w:legacy="1" w:legacySpace="0" w:legacyIndent="1134"/>
      <w:lvlJc w:val="left"/>
      <w:pPr>
        <w:ind w:left="1418"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Nadpis5"/>
      <w:lvlText w:val="%1.%2.%3.%4.%5"/>
      <w:legacy w:legacy="1" w:legacySpace="0" w:legacyIndent="0"/>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2">
    <w:nsid w:val="00E20C27"/>
    <w:multiLevelType w:val="hybridMultilevel"/>
    <w:tmpl w:val="6268942C"/>
    <w:lvl w:ilvl="0" w:tplc="02F01C6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A72FEC"/>
    <w:multiLevelType w:val="hybridMultilevel"/>
    <w:tmpl w:val="CCFC7032"/>
    <w:lvl w:ilvl="0" w:tplc="0405000F">
      <w:start w:val="1"/>
      <w:numFmt w:val="decimal"/>
      <w:pStyle w:val="NADPIS10"/>
      <w:lvlText w:val="%1."/>
      <w:lvlJc w:val="left"/>
      <w:pPr>
        <w:tabs>
          <w:tab w:val="num" w:pos="2136"/>
        </w:tabs>
        <w:ind w:left="2136" w:hanging="360"/>
      </w:pPr>
      <w:rPr>
        <w:rFonts w:hint="default"/>
        <w:color w:val="auto"/>
      </w:rPr>
    </w:lvl>
    <w:lvl w:ilvl="1" w:tplc="FFFFFFFF">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nsid w:val="0996697D"/>
    <w:multiLevelType w:val="hybridMultilevel"/>
    <w:tmpl w:val="1D8A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6">
    <w:nsid w:val="141403D3"/>
    <w:multiLevelType w:val="multilevel"/>
    <w:tmpl w:val="48D0C358"/>
    <w:lvl w:ilvl="0">
      <w:start w:val="1"/>
      <w:numFmt w:val="lowerRoman"/>
      <w:lvlText w:val="(%1)"/>
      <w:lvlJc w:val="left"/>
      <w:pPr>
        <w:tabs>
          <w:tab w:val="num" w:pos="1778"/>
        </w:tabs>
        <w:ind w:left="177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BCC10B5"/>
    <w:multiLevelType w:val="hybridMultilevel"/>
    <w:tmpl w:val="7DF0DD50"/>
    <w:lvl w:ilvl="0" w:tplc="C518BFB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221FC4"/>
    <w:multiLevelType w:val="hybridMultilevel"/>
    <w:tmpl w:val="F4BC6A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948CA"/>
    <w:multiLevelType w:val="hybridMultilevel"/>
    <w:tmpl w:val="5BCC16B6"/>
    <w:lvl w:ilvl="0" w:tplc="780CFA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0462F3B"/>
    <w:multiLevelType w:val="multilevel"/>
    <w:tmpl w:val="63588DD8"/>
    <w:lvl w:ilvl="0">
      <w:start w:val="2"/>
      <w:numFmt w:val="decimal"/>
      <w:lvlText w:val="%1."/>
      <w:lvlJc w:val="left"/>
      <w:pPr>
        <w:tabs>
          <w:tab w:val="num" w:pos="2069"/>
        </w:tabs>
        <w:ind w:left="2069" w:hanging="680"/>
      </w:pPr>
      <w:rPr>
        <w:rFonts w:hint="default"/>
      </w:rPr>
    </w:lvl>
    <w:lvl w:ilvl="1">
      <w:start w:val="2"/>
      <w:numFmt w:val="decimal"/>
      <w:lvlText w:val="%1.%2."/>
      <w:lvlJc w:val="left"/>
      <w:pPr>
        <w:tabs>
          <w:tab w:val="num" w:pos="2249"/>
        </w:tabs>
        <w:ind w:left="2249" w:hanging="680"/>
      </w:pPr>
      <w:rPr>
        <w:rFonts w:hint="default"/>
      </w:rPr>
    </w:lvl>
    <w:lvl w:ilvl="2">
      <w:start w:val="3"/>
      <w:numFmt w:val="decimal"/>
      <w:lvlText w:val="%1.%2.%3."/>
      <w:lvlJc w:val="left"/>
      <w:pPr>
        <w:tabs>
          <w:tab w:val="num" w:pos="1389"/>
        </w:tabs>
        <w:ind w:left="2070" w:hanging="681"/>
      </w:pPr>
      <w:rPr>
        <w:rFonts w:hint="default"/>
        <w:i w:val="0"/>
        <w:iCs w:val="0"/>
        <w:smallCaps w:val="0"/>
        <w:strike w:val="0"/>
        <w:dstrike w:val="0"/>
        <w:vanish w:val="0"/>
        <w:color w:val="000000"/>
        <w:spacing w:val="0"/>
        <w:kern w:val="0"/>
        <w:position w:val="0"/>
        <w:sz w:val="16"/>
        <w:szCs w:val="16"/>
        <w:vertAlign w:val="baseline"/>
        <w:em w:val="none"/>
      </w:rPr>
    </w:lvl>
    <w:lvl w:ilvl="3">
      <w:start w:val="1"/>
      <w:numFmt w:val="decimal"/>
      <w:lvlText w:val="%1.%2.%3.%4."/>
      <w:lvlJc w:val="left"/>
      <w:pPr>
        <w:tabs>
          <w:tab w:val="num" w:pos="680"/>
        </w:tabs>
        <w:ind w:left="851" w:hanging="171"/>
      </w:pPr>
      <w:rPr>
        <w:rFonts w:hint="default"/>
      </w:rPr>
    </w:lvl>
    <w:lvl w:ilvl="4">
      <w:start w:val="1"/>
      <w:numFmt w:val="decimal"/>
      <w:pStyle w:val="Styl5"/>
      <w:lvlText w:val="%1.%2.%3.%4.%5."/>
      <w:lvlJc w:val="left"/>
      <w:pPr>
        <w:tabs>
          <w:tab w:val="num" w:pos="680"/>
        </w:tabs>
        <w:ind w:left="851" w:hanging="171"/>
      </w:pPr>
      <w:rPr>
        <w:rFonts w:hint="default"/>
      </w:rPr>
    </w:lvl>
    <w:lvl w:ilvl="5">
      <w:start w:val="1"/>
      <w:numFmt w:val="decimal"/>
      <w:lvlText w:val="%1.%2.%3.%4.%5.%6."/>
      <w:lvlJc w:val="left"/>
      <w:pPr>
        <w:tabs>
          <w:tab w:val="num" w:pos="5709"/>
        </w:tabs>
        <w:ind w:left="4125" w:hanging="936"/>
      </w:pPr>
      <w:rPr>
        <w:rFonts w:hint="default"/>
      </w:rPr>
    </w:lvl>
    <w:lvl w:ilvl="6">
      <w:start w:val="1"/>
      <w:numFmt w:val="decimal"/>
      <w:lvlText w:val="%1.%2.%3.%4.%5.%6.%7."/>
      <w:lvlJc w:val="left"/>
      <w:pPr>
        <w:tabs>
          <w:tab w:val="num" w:pos="6429"/>
        </w:tabs>
        <w:ind w:left="4629" w:hanging="1080"/>
      </w:pPr>
      <w:rPr>
        <w:rFonts w:hint="default"/>
      </w:rPr>
    </w:lvl>
    <w:lvl w:ilvl="7">
      <w:start w:val="1"/>
      <w:numFmt w:val="decimal"/>
      <w:lvlText w:val="%1.%2.%3.%4.%5.%6.%7.%8."/>
      <w:lvlJc w:val="left"/>
      <w:pPr>
        <w:tabs>
          <w:tab w:val="num" w:pos="7149"/>
        </w:tabs>
        <w:ind w:left="5133" w:hanging="1224"/>
      </w:pPr>
      <w:rPr>
        <w:rFonts w:hint="default"/>
      </w:rPr>
    </w:lvl>
    <w:lvl w:ilvl="8">
      <w:start w:val="1"/>
      <w:numFmt w:val="decimal"/>
      <w:lvlText w:val="%1.%2.%3.%4.%5.%6.%7.%8.%9."/>
      <w:lvlJc w:val="left"/>
      <w:pPr>
        <w:tabs>
          <w:tab w:val="num" w:pos="8229"/>
        </w:tabs>
        <w:ind w:left="5709" w:hanging="1440"/>
      </w:pPr>
      <w:rPr>
        <w:rFonts w:hint="default"/>
      </w:rPr>
    </w:lvl>
  </w:abstractNum>
  <w:abstractNum w:abstractNumId="11">
    <w:nsid w:val="3398060C"/>
    <w:multiLevelType w:val="hybridMultilevel"/>
    <w:tmpl w:val="B1FED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2579F9"/>
    <w:multiLevelType w:val="hybridMultilevel"/>
    <w:tmpl w:val="3522D5D2"/>
    <w:lvl w:ilvl="0" w:tplc="0405000F">
      <w:start w:val="1"/>
      <w:numFmt w:val="bullet"/>
      <w:pStyle w:val="normalniodsazeny"/>
      <w:lvlText w:val=""/>
      <w:lvlJc w:val="left"/>
      <w:pPr>
        <w:tabs>
          <w:tab w:val="num" w:pos="-708"/>
        </w:tabs>
        <w:ind w:left="-708" w:hanging="360"/>
      </w:pPr>
      <w:rPr>
        <w:rFonts w:ascii="Symbol" w:hAnsi="Symbol" w:hint="default"/>
      </w:rPr>
    </w:lvl>
    <w:lvl w:ilvl="1" w:tplc="04050019" w:tentative="1">
      <w:start w:val="1"/>
      <w:numFmt w:val="bullet"/>
      <w:lvlText w:val="o"/>
      <w:lvlJc w:val="left"/>
      <w:pPr>
        <w:tabs>
          <w:tab w:val="num" w:pos="12"/>
        </w:tabs>
        <w:ind w:left="12" w:hanging="360"/>
      </w:pPr>
      <w:rPr>
        <w:rFonts w:ascii="Courier New" w:hAnsi="Courier New" w:cs="Courier New" w:hint="default"/>
      </w:rPr>
    </w:lvl>
    <w:lvl w:ilvl="2" w:tplc="0405001B">
      <w:start w:val="1"/>
      <w:numFmt w:val="bullet"/>
      <w:lvlText w:val=""/>
      <w:lvlJc w:val="left"/>
      <w:pPr>
        <w:tabs>
          <w:tab w:val="num" w:pos="732"/>
        </w:tabs>
        <w:ind w:left="732" w:hanging="360"/>
      </w:pPr>
      <w:rPr>
        <w:rFonts w:ascii="Wingdings" w:hAnsi="Wingdings" w:hint="default"/>
      </w:rPr>
    </w:lvl>
    <w:lvl w:ilvl="3" w:tplc="0405000F">
      <w:start w:val="1"/>
      <w:numFmt w:val="bullet"/>
      <w:lvlText w:val=""/>
      <w:lvlJc w:val="left"/>
      <w:pPr>
        <w:tabs>
          <w:tab w:val="num" w:pos="1452"/>
        </w:tabs>
        <w:ind w:left="1452" w:hanging="360"/>
      </w:pPr>
      <w:rPr>
        <w:rFonts w:ascii="Symbol" w:hAnsi="Symbol" w:hint="default"/>
      </w:rPr>
    </w:lvl>
    <w:lvl w:ilvl="4" w:tplc="04050019" w:tentative="1">
      <w:start w:val="1"/>
      <w:numFmt w:val="bullet"/>
      <w:lvlText w:val="o"/>
      <w:lvlJc w:val="left"/>
      <w:pPr>
        <w:tabs>
          <w:tab w:val="num" w:pos="2172"/>
        </w:tabs>
        <w:ind w:left="2172" w:hanging="360"/>
      </w:pPr>
      <w:rPr>
        <w:rFonts w:ascii="Courier New" w:hAnsi="Courier New" w:cs="Courier New" w:hint="default"/>
      </w:rPr>
    </w:lvl>
    <w:lvl w:ilvl="5" w:tplc="0405001B" w:tentative="1">
      <w:start w:val="1"/>
      <w:numFmt w:val="bullet"/>
      <w:lvlText w:val=""/>
      <w:lvlJc w:val="left"/>
      <w:pPr>
        <w:tabs>
          <w:tab w:val="num" w:pos="2892"/>
        </w:tabs>
        <w:ind w:left="2892" w:hanging="360"/>
      </w:pPr>
      <w:rPr>
        <w:rFonts w:ascii="Wingdings" w:hAnsi="Wingdings" w:hint="default"/>
      </w:rPr>
    </w:lvl>
    <w:lvl w:ilvl="6" w:tplc="0405000F" w:tentative="1">
      <w:start w:val="1"/>
      <w:numFmt w:val="bullet"/>
      <w:lvlText w:val=""/>
      <w:lvlJc w:val="left"/>
      <w:pPr>
        <w:tabs>
          <w:tab w:val="num" w:pos="3612"/>
        </w:tabs>
        <w:ind w:left="3612" w:hanging="360"/>
      </w:pPr>
      <w:rPr>
        <w:rFonts w:ascii="Symbol" w:hAnsi="Symbol" w:hint="default"/>
      </w:rPr>
    </w:lvl>
    <w:lvl w:ilvl="7" w:tplc="04050019" w:tentative="1">
      <w:start w:val="1"/>
      <w:numFmt w:val="bullet"/>
      <w:lvlText w:val="o"/>
      <w:lvlJc w:val="left"/>
      <w:pPr>
        <w:tabs>
          <w:tab w:val="num" w:pos="4332"/>
        </w:tabs>
        <w:ind w:left="4332" w:hanging="360"/>
      </w:pPr>
      <w:rPr>
        <w:rFonts w:ascii="Courier New" w:hAnsi="Courier New" w:cs="Courier New" w:hint="default"/>
      </w:rPr>
    </w:lvl>
    <w:lvl w:ilvl="8" w:tplc="0405001B" w:tentative="1">
      <w:start w:val="1"/>
      <w:numFmt w:val="bullet"/>
      <w:lvlText w:val=""/>
      <w:lvlJc w:val="left"/>
      <w:pPr>
        <w:tabs>
          <w:tab w:val="num" w:pos="5052"/>
        </w:tabs>
        <w:ind w:left="5052" w:hanging="360"/>
      </w:pPr>
      <w:rPr>
        <w:rFonts w:ascii="Wingdings" w:hAnsi="Wingdings" w:hint="default"/>
      </w:rPr>
    </w:lvl>
  </w:abstractNum>
  <w:abstractNum w:abstractNumId="13">
    <w:nsid w:val="357A4471"/>
    <w:multiLevelType w:val="hybridMultilevel"/>
    <w:tmpl w:val="DD5A552A"/>
    <w:lvl w:ilvl="0" w:tplc="C546B4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E20DB1"/>
    <w:multiLevelType w:val="hybridMultilevel"/>
    <w:tmpl w:val="D2660E1A"/>
    <w:lvl w:ilvl="0" w:tplc="46C8DB18">
      <w:start w:val="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nsid w:val="39D60642"/>
    <w:multiLevelType w:val="singleLevel"/>
    <w:tmpl w:val="970669FA"/>
    <w:lvl w:ilvl="0">
      <w:start w:val="1"/>
      <w:numFmt w:val="bullet"/>
      <w:pStyle w:val="Odrka"/>
      <w:lvlText w:val=""/>
      <w:lvlJc w:val="left"/>
      <w:pPr>
        <w:tabs>
          <w:tab w:val="num" w:pos="0"/>
        </w:tabs>
        <w:ind w:left="284" w:hanging="284"/>
      </w:pPr>
      <w:rPr>
        <w:rFonts w:ascii="Symbol" w:hAnsi="Symbol" w:hint="default"/>
      </w:rPr>
    </w:lvl>
  </w:abstractNum>
  <w:abstractNum w:abstractNumId="16">
    <w:nsid w:val="42241329"/>
    <w:multiLevelType w:val="hybridMultilevel"/>
    <w:tmpl w:val="9572D6B6"/>
    <w:lvl w:ilvl="0" w:tplc="04050017">
      <w:start w:val="1"/>
      <w:numFmt w:val="lowerLetter"/>
      <w:pStyle w:val="Odrkaa"/>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C56CE0"/>
    <w:multiLevelType w:val="hybridMultilevel"/>
    <w:tmpl w:val="B96E580A"/>
    <w:lvl w:ilvl="0" w:tplc="B59A5766">
      <w:start w:val="1"/>
      <w:numFmt w:val="lowerLetter"/>
      <w:pStyle w:val="Stylodstavec1SloitArialSloit11b"/>
      <w:lvlText w:val="%1)"/>
      <w:lvlJc w:val="left"/>
      <w:pPr>
        <w:tabs>
          <w:tab w:val="num" w:pos="1778"/>
        </w:tabs>
        <w:ind w:left="1778" w:hanging="360"/>
      </w:pPr>
    </w:lvl>
    <w:lvl w:ilvl="1" w:tplc="76088B92" w:tentative="1">
      <w:start w:val="1"/>
      <w:numFmt w:val="lowerLetter"/>
      <w:lvlText w:val="%2."/>
      <w:lvlJc w:val="left"/>
      <w:pPr>
        <w:tabs>
          <w:tab w:val="num" w:pos="1440"/>
        </w:tabs>
        <w:ind w:left="1440" w:hanging="360"/>
      </w:pPr>
    </w:lvl>
    <w:lvl w:ilvl="2" w:tplc="087CFC76" w:tentative="1">
      <w:start w:val="1"/>
      <w:numFmt w:val="lowerRoman"/>
      <w:lvlText w:val="%3."/>
      <w:lvlJc w:val="right"/>
      <w:pPr>
        <w:tabs>
          <w:tab w:val="num" w:pos="2160"/>
        </w:tabs>
        <w:ind w:left="2160" w:hanging="180"/>
      </w:pPr>
    </w:lvl>
    <w:lvl w:ilvl="3" w:tplc="CAD00500" w:tentative="1">
      <w:start w:val="1"/>
      <w:numFmt w:val="decimal"/>
      <w:lvlText w:val="%4."/>
      <w:lvlJc w:val="left"/>
      <w:pPr>
        <w:tabs>
          <w:tab w:val="num" w:pos="2880"/>
        </w:tabs>
        <w:ind w:left="2880" w:hanging="360"/>
      </w:pPr>
    </w:lvl>
    <w:lvl w:ilvl="4" w:tplc="46327DEA" w:tentative="1">
      <w:start w:val="1"/>
      <w:numFmt w:val="lowerLetter"/>
      <w:lvlText w:val="%5."/>
      <w:lvlJc w:val="left"/>
      <w:pPr>
        <w:tabs>
          <w:tab w:val="num" w:pos="3600"/>
        </w:tabs>
        <w:ind w:left="3600" w:hanging="360"/>
      </w:pPr>
    </w:lvl>
    <w:lvl w:ilvl="5" w:tplc="D960D754" w:tentative="1">
      <w:start w:val="1"/>
      <w:numFmt w:val="lowerRoman"/>
      <w:lvlText w:val="%6."/>
      <w:lvlJc w:val="right"/>
      <w:pPr>
        <w:tabs>
          <w:tab w:val="num" w:pos="4320"/>
        </w:tabs>
        <w:ind w:left="4320" w:hanging="180"/>
      </w:pPr>
    </w:lvl>
    <w:lvl w:ilvl="6" w:tplc="3710DC4A" w:tentative="1">
      <w:start w:val="1"/>
      <w:numFmt w:val="decimal"/>
      <w:lvlText w:val="%7."/>
      <w:lvlJc w:val="left"/>
      <w:pPr>
        <w:tabs>
          <w:tab w:val="num" w:pos="5040"/>
        </w:tabs>
        <w:ind w:left="5040" w:hanging="360"/>
      </w:pPr>
    </w:lvl>
    <w:lvl w:ilvl="7" w:tplc="A4DAB656" w:tentative="1">
      <w:start w:val="1"/>
      <w:numFmt w:val="lowerLetter"/>
      <w:lvlText w:val="%8."/>
      <w:lvlJc w:val="left"/>
      <w:pPr>
        <w:tabs>
          <w:tab w:val="num" w:pos="5760"/>
        </w:tabs>
        <w:ind w:left="5760" w:hanging="360"/>
      </w:pPr>
    </w:lvl>
    <w:lvl w:ilvl="8" w:tplc="A7306D82" w:tentative="1">
      <w:start w:val="1"/>
      <w:numFmt w:val="lowerRoman"/>
      <w:lvlText w:val="%9."/>
      <w:lvlJc w:val="right"/>
      <w:pPr>
        <w:tabs>
          <w:tab w:val="num" w:pos="6480"/>
        </w:tabs>
        <w:ind w:left="6480" w:hanging="180"/>
      </w:pPr>
    </w:lvl>
  </w:abstractNum>
  <w:abstractNum w:abstractNumId="18">
    <w:nsid w:val="526D6955"/>
    <w:multiLevelType w:val="singleLevel"/>
    <w:tmpl w:val="2B9A238C"/>
    <w:lvl w:ilvl="0">
      <w:start w:val="1"/>
      <w:numFmt w:val="bullet"/>
      <w:pStyle w:val="Bod"/>
      <w:lvlText w:val=""/>
      <w:lvlJc w:val="left"/>
      <w:pPr>
        <w:tabs>
          <w:tab w:val="num" w:pos="284"/>
        </w:tabs>
        <w:ind w:left="851" w:hanging="283"/>
      </w:pPr>
      <w:rPr>
        <w:rFonts w:ascii="Symbol" w:hAnsi="Symbol" w:hint="default"/>
      </w:rPr>
    </w:lvl>
  </w:abstractNum>
  <w:abstractNum w:abstractNumId="19">
    <w:nsid w:val="5F6A3553"/>
    <w:multiLevelType w:val="multilevel"/>
    <w:tmpl w:val="F55EC0A0"/>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lvlText w:val="%2.%3"/>
      <w:lvlJc w:val="left"/>
      <w:pPr>
        <w:tabs>
          <w:tab w:val="num" w:pos="1135"/>
        </w:tabs>
        <w:ind w:left="1135"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20">
    <w:nsid w:val="60BF3EE5"/>
    <w:multiLevelType w:val="multilevel"/>
    <w:tmpl w:val="E49CD7B2"/>
    <w:lvl w:ilvl="0">
      <w:start w:val="16"/>
      <w:numFmt w:val="decimal"/>
      <w:lvlText w:val="%1."/>
      <w:lvlJc w:val="left"/>
      <w:pPr>
        <w:ind w:left="2127" w:hanging="1134"/>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425" w:hanging="1134"/>
      </w:pPr>
      <w:rPr>
        <w:rFonts w:hint="default"/>
      </w:rPr>
    </w:lvl>
    <w:lvl w:ilvl="2">
      <w:start w:val="1"/>
      <w:numFmt w:val="decimal"/>
      <w:lvlText w:val="%1.%2.%3"/>
      <w:lvlJc w:val="left"/>
      <w:pPr>
        <w:ind w:left="283" w:hanging="1134"/>
      </w:pPr>
      <w:rPr>
        <w:rFonts w:hint="default"/>
      </w:rPr>
    </w:lvl>
    <w:lvl w:ilvl="3">
      <w:start w:val="1"/>
      <w:numFmt w:val="decimal"/>
      <w:lvlText w:val="%1.%2.%3.%4"/>
      <w:lvlJc w:val="left"/>
      <w:pPr>
        <w:ind w:left="993" w:hanging="1134"/>
      </w:pPr>
      <w:rPr>
        <w:rFonts w:cs="Times New Roman" w:hint="default"/>
        <w:bCs w:val="0"/>
        <w:i w:val="0"/>
        <w:iC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w:lvlJc w:val="left"/>
      <w:pPr>
        <w:ind w:left="-851"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851" w:firstLine="0"/>
      </w:pPr>
      <w:rPr>
        <w:rFonts w:hint="default"/>
      </w:rPr>
    </w:lvl>
    <w:lvl w:ilvl="8">
      <w:start w:val="1"/>
      <w:numFmt w:val="decimal"/>
      <w:lvlText w:val="%1.%2.%3.%4.%5.%6.%7.%8.%9"/>
      <w:lvlJc w:val="left"/>
      <w:pPr>
        <w:ind w:left="-851" w:firstLine="0"/>
      </w:pPr>
      <w:rPr>
        <w:rFonts w:hint="default"/>
      </w:rPr>
    </w:lvl>
  </w:abstractNum>
  <w:abstractNum w:abstractNumId="21">
    <w:nsid w:val="61F82B54"/>
    <w:multiLevelType w:val="hybridMultilevel"/>
    <w:tmpl w:val="2BEA1A4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nsid w:val="6C525259"/>
    <w:multiLevelType w:val="hybridMultilevel"/>
    <w:tmpl w:val="E6FE6584"/>
    <w:lvl w:ilvl="0" w:tplc="D18A54C4">
      <w:start w:val="1"/>
      <w:numFmt w:val="decimal"/>
      <w:lvlText w:val="%1)"/>
      <w:lvlJc w:val="left"/>
      <w:pPr>
        <w:tabs>
          <w:tab w:val="num" w:pos="360"/>
        </w:tabs>
        <w:ind w:left="360" w:hanging="360"/>
      </w:pPr>
    </w:lvl>
    <w:lvl w:ilvl="1" w:tplc="39E43E06" w:tentative="1">
      <w:start w:val="1"/>
      <w:numFmt w:val="lowerLetter"/>
      <w:lvlText w:val="%2."/>
      <w:lvlJc w:val="left"/>
      <w:pPr>
        <w:tabs>
          <w:tab w:val="num" w:pos="1080"/>
        </w:tabs>
        <w:ind w:left="1080" w:hanging="360"/>
      </w:pPr>
    </w:lvl>
    <w:lvl w:ilvl="2" w:tplc="D8B2E734" w:tentative="1">
      <w:start w:val="1"/>
      <w:numFmt w:val="lowerRoman"/>
      <w:lvlText w:val="%3."/>
      <w:lvlJc w:val="right"/>
      <w:pPr>
        <w:tabs>
          <w:tab w:val="num" w:pos="1800"/>
        </w:tabs>
        <w:ind w:left="1800" w:hanging="180"/>
      </w:pPr>
    </w:lvl>
    <w:lvl w:ilvl="3" w:tplc="73DE936E" w:tentative="1">
      <w:start w:val="1"/>
      <w:numFmt w:val="decimal"/>
      <w:lvlText w:val="%4."/>
      <w:lvlJc w:val="left"/>
      <w:pPr>
        <w:tabs>
          <w:tab w:val="num" w:pos="2520"/>
        </w:tabs>
        <w:ind w:left="2520" w:hanging="360"/>
      </w:pPr>
    </w:lvl>
    <w:lvl w:ilvl="4" w:tplc="53C2BD2A" w:tentative="1">
      <w:start w:val="1"/>
      <w:numFmt w:val="lowerLetter"/>
      <w:lvlText w:val="%5."/>
      <w:lvlJc w:val="left"/>
      <w:pPr>
        <w:tabs>
          <w:tab w:val="num" w:pos="3240"/>
        </w:tabs>
        <w:ind w:left="3240" w:hanging="360"/>
      </w:pPr>
    </w:lvl>
    <w:lvl w:ilvl="5" w:tplc="7DF45F86" w:tentative="1">
      <w:start w:val="1"/>
      <w:numFmt w:val="lowerRoman"/>
      <w:lvlText w:val="%6."/>
      <w:lvlJc w:val="right"/>
      <w:pPr>
        <w:tabs>
          <w:tab w:val="num" w:pos="3960"/>
        </w:tabs>
        <w:ind w:left="3960" w:hanging="180"/>
      </w:pPr>
    </w:lvl>
    <w:lvl w:ilvl="6" w:tplc="08529694" w:tentative="1">
      <w:start w:val="1"/>
      <w:numFmt w:val="decimal"/>
      <w:lvlText w:val="%7."/>
      <w:lvlJc w:val="left"/>
      <w:pPr>
        <w:tabs>
          <w:tab w:val="num" w:pos="4680"/>
        </w:tabs>
        <w:ind w:left="4680" w:hanging="360"/>
      </w:pPr>
    </w:lvl>
    <w:lvl w:ilvl="7" w:tplc="1F988760" w:tentative="1">
      <w:start w:val="1"/>
      <w:numFmt w:val="lowerLetter"/>
      <w:lvlText w:val="%8."/>
      <w:lvlJc w:val="left"/>
      <w:pPr>
        <w:tabs>
          <w:tab w:val="num" w:pos="5400"/>
        </w:tabs>
        <w:ind w:left="5400" w:hanging="360"/>
      </w:pPr>
    </w:lvl>
    <w:lvl w:ilvl="8" w:tplc="E160BA06" w:tentative="1">
      <w:start w:val="1"/>
      <w:numFmt w:val="lowerRoman"/>
      <w:lvlText w:val="%9."/>
      <w:lvlJc w:val="right"/>
      <w:pPr>
        <w:tabs>
          <w:tab w:val="num" w:pos="6120"/>
        </w:tabs>
        <w:ind w:left="6120" w:hanging="180"/>
      </w:pPr>
    </w:lvl>
  </w:abstractNum>
  <w:abstractNum w:abstractNumId="24">
    <w:nsid w:val="79660671"/>
    <w:multiLevelType w:val="hybridMultilevel"/>
    <w:tmpl w:val="9A66E44C"/>
    <w:lvl w:ilvl="0" w:tplc="BD423E2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8F1930"/>
    <w:multiLevelType w:val="hybridMultilevel"/>
    <w:tmpl w:val="F4D42AA0"/>
    <w:lvl w:ilvl="0" w:tplc="0405000F">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DBB52F9"/>
    <w:multiLevelType w:val="hybridMultilevel"/>
    <w:tmpl w:val="C87CB806"/>
    <w:lvl w:ilvl="0" w:tplc="F594E6C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15"/>
  </w:num>
  <w:num w:numId="5">
    <w:abstractNumId w:val="22"/>
  </w:num>
  <w:num w:numId="6">
    <w:abstractNumId w:val="12"/>
  </w:num>
  <w:num w:numId="7">
    <w:abstractNumId w:val="10"/>
  </w:num>
  <w:num w:numId="8">
    <w:abstractNumId w:val="16"/>
  </w:num>
  <w:num w:numId="9">
    <w:abstractNumId w:val="23"/>
  </w:num>
  <w:num w:numId="10">
    <w:abstractNumId w:val="25"/>
  </w:num>
  <w:num w:numId="11">
    <w:abstractNumId w:val="17"/>
  </w:num>
  <w:num w:numId="12">
    <w:abstractNumId w:val="6"/>
  </w:num>
  <w:num w:numId="13">
    <w:abstractNumId w:val="4"/>
  </w:num>
  <w:num w:numId="14">
    <w:abstractNumId w:val="2"/>
  </w:num>
  <w:num w:numId="15">
    <w:abstractNumId w:val="3"/>
  </w:num>
  <w:num w:numId="16">
    <w:abstractNumId w:val="0"/>
  </w:num>
  <w:num w:numId="17">
    <w:abstractNumId w:val="19"/>
  </w:num>
  <w:num w:numId="18">
    <w:abstractNumId w:val="9"/>
  </w:num>
  <w:num w:numId="19">
    <w:abstractNumId w:val="11"/>
  </w:num>
  <w:num w:numId="20">
    <w:abstractNumId w:val="21"/>
  </w:num>
  <w:num w:numId="21">
    <w:abstractNumId w:val="8"/>
  </w:num>
  <w:num w:numId="22">
    <w:abstractNumId w:val="24"/>
  </w:num>
  <w:num w:numId="23">
    <w:abstractNumId w:val="20"/>
  </w:num>
  <w:num w:numId="24">
    <w:abstractNumId w:val="26"/>
  </w:num>
  <w:num w:numId="25">
    <w:abstractNumId w:val="14"/>
  </w:num>
  <w:num w:numId="26">
    <w:abstractNumId w:val="7"/>
  </w:num>
  <w:num w:numId="27">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6"/>
  </w:hdrShapeDefaults>
  <w:footnotePr>
    <w:footnote w:id="-1"/>
    <w:footnote w:id="0"/>
  </w:footnotePr>
  <w:endnotePr>
    <w:endnote w:id="-1"/>
    <w:endnote w:id="0"/>
  </w:endnotePr>
  <w:compat/>
  <w:rsids>
    <w:rsidRoot w:val="00A55A6A"/>
    <w:rsid w:val="00014954"/>
    <w:rsid w:val="000215DA"/>
    <w:rsid w:val="00023D41"/>
    <w:rsid w:val="000276D6"/>
    <w:rsid w:val="0002790D"/>
    <w:rsid w:val="00032A07"/>
    <w:rsid w:val="00035063"/>
    <w:rsid w:val="00037916"/>
    <w:rsid w:val="00042E2D"/>
    <w:rsid w:val="000467F8"/>
    <w:rsid w:val="00051F12"/>
    <w:rsid w:val="000545C3"/>
    <w:rsid w:val="000607E5"/>
    <w:rsid w:val="00060C2E"/>
    <w:rsid w:val="00070EA7"/>
    <w:rsid w:val="000714DF"/>
    <w:rsid w:val="00085191"/>
    <w:rsid w:val="00087573"/>
    <w:rsid w:val="0009426B"/>
    <w:rsid w:val="00094B24"/>
    <w:rsid w:val="000A0956"/>
    <w:rsid w:val="000A2877"/>
    <w:rsid w:val="000B0567"/>
    <w:rsid w:val="000B1AA7"/>
    <w:rsid w:val="000C265D"/>
    <w:rsid w:val="000C532E"/>
    <w:rsid w:val="000C69EF"/>
    <w:rsid w:val="000D3568"/>
    <w:rsid w:val="000D7280"/>
    <w:rsid w:val="000D7BD3"/>
    <w:rsid w:val="000E4B08"/>
    <w:rsid w:val="000E4E00"/>
    <w:rsid w:val="000F31E9"/>
    <w:rsid w:val="000F6D36"/>
    <w:rsid w:val="000F7F98"/>
    <w:rsid w:val="00116890"/>
    <w:rsid w:val="00121B08"/>
    <w:rsid w:val="0012256E"/>
    <w:rsid w:val="001228ED"/>
    <w:rsid w:val="00135C5C"/>
    <w:rsid w:val="00136D45"/>
    <w:rsid w:val="00147171"/>
    <w:rsid w:val="00154D82"/>
    <w:rsid w:val="00155B5B"/>
    <w:rsid w:val="00172320"/>
    <w:rsid w:val="001863E1"/>
    <w:rsid w:val="00191130"/>
    <w:rsid w:val="00191F9B"/>
    <w:rsid w:val="00194EF7"/>
    <w:rsid w:val="001969F1"/>
    <w:rsid w:val="00197CC3"/>
    <w:rsid w:val="001C5F02"/>
    <w:rsid w:val="001C7327"/>
    <w:rsid w:val="001C7AA1"/>
    <w:rsid w:val="001D7269"/>
    <w:rsid w:val="001D7C32"/>
    <w:rsid w:val="001F2E3E"/>
    <w:rsid w:val="001F3F5A"/>
    <w:rsid w:val="001F6337"/>
    <w:rsid w:val="00202F81"/>
    <w:rsid w:val="0021513E"/>
    <w:rsid w:val="00215B58"/>
    <w:rsid w:val="0022215C"/>
    <w:rsid w:val="00223ABF"/>
    <w:rsid w:val="00230FF9"/>
    <w:rsid w:val="0023229F"/>
    <w:rsid w:val="00232EFE"/>
    <w:rsid w:val="00236570"/>
    <w:rsid w:val="002433E9"/>
    <w:rsid w:val="002645DB"/>
    <w:rsid w:val="00265A6B"/>
    <w:rsid w:val="00273C8E"/>
    <w:rsid w:val="00280C97"/>
    <w:rsid w:val="00296695"/>
    <w:rsid w:val="002B2A87"/>
    <w:rsid w:val="002C18E3"/>
    <w:rsid w:val="002E61F0"/>
    <w:rsid w:val="002E7A37"/>
    <w:rsid w:val="002F37DA"/>
    <w:rsid w:val="00303EA3"/>
    <w:rsid w:val="00316EA3"/>
    <w:rsid w:val="00320A2E"/>
    <w:rsid w:val="00323439"/>
    <w:rsid w:val="00325655"/>
    <w:rsid w:val="003359E6"/>
    <w:rsid w:val="003369BC"/>
    <w:rsid w:val="00346BC1"/>
    <w:rsid w:val="0034777C"/>
    <w:rsid w:val="00351AD0"/>
    <w:rsid w:val="00352BDC"/>
    <w:rsid w:val="0035370B"/>
    <w:rsid w:val="00372CC0"/>
    <w:rsid w:val="00374683"/>
    <w:rsid w:val="003801C7"/>
    <w:rsid w:val="00392AFB"/>
    <w:rsid w:val="003D0AB6"/>
    <w:rsid w:val="003D3115"/>
    <w:rsid w:val="003D4FA8"/>
    <w:rsid w:val="003E0B10"/>
    <w:rsid w:val="003E2536"/>
    <w:rsid w:val="003F4C03"/>
    <w:rsid w:val="00406BA0"/>
    <w:rsid w:val="00413659"/>
    <w:rsid w:val="0041468E"/>
    <w:rsid w:val="004221BB"/>
    <w:rsid w:val="00422C25"/>
    <w:rsid w:val="00425D81"/>
    <w:rsid w:val="004263D2"/>
    <w:rsid w:val="004635BA"/>
    <w:rsid w:val="00463D6F"/>
    <w:rsid w:val="0046544E"/>
    <w:rsid w:val="00467A2B"/>
    <w:rsid w:val="00471A9E"/>
    <w:rsid w:val="00472AD0"/>
    <w:rsid w:val="00477F1E"/>
    <w:rsid w:val="00481379"/>
    <w:rsid w:val="004816C4"/>
    <w:rsid w:val="00482E38"/>
    <w:rsid w:val="004833EE"/>
    <w:rsid w:val="004955B5"/>
    <w:rsid w:val="004A49C1"/>
    <w:rsid w:val="004B555C"/>
    <w:rsid w:val="004B77EA"/>
    <w:rsid w:val="004D55DC"/>
    <w:rsid w:val="004D5C82"/>
    <w:rsid w:val="004D716A"/>
    <w:rsid w:val="004E0DA8"/>
    <w:rsid w:val="004E2B76"/>
    <w:rsid w:val="004E6522"/>
    <w:rsid w:val="004E7094"/>
    <w:rsid w:val="004E7FF6"/>
    <w:rsid w:val="004F23EC"/>
    <w:rsid w:val="005020EB"/>
    <w:rsid w:val="00504729"/>
    <w:rsid w:val="00520AA9"/>
    <w:rsid w:val="005302A2"/>
    <w:rsid w:val="00553383"/>
    <w:rsid w:val="00554E5A"/>
    <w:rsid w:val="00560137"/>
    <w:rsid w:val="00562EE1"/>
    <w:rsid w:val="005669E0"/>
    <w:rsid w:val="00575AC8"/>
    <w:rsid w:val="005920FE"/>
    <w:rsid w:val="0059642A"/>
    <w:rsid w:val="005A7EB5"/>
    <w:rsid w:val="005B1219"/>
    <w:rsid w:val="005B3A22"/>
    <w:rsid w:val="005C09FA"/>
    <w:rsid w:val="005E1C0F"/>
    <w:rsid w:val="005E2250"/>
    <w:rsid w:val="005F5445"/>
    <w:rsid w:val="00601D12"/>
    <w:rsid w:val="00606202"/>
    <w:rsid w:val="0060677E"/>
    <w:rsid w:val="00610339"/>
    <w:rsid w:val="00614C7F"/>
    <w:rsid w:val="006220C3"/>
    <w:rsid w:val="00640EBA"/>
    <w:rsid w:val="00645FFB"/>
    <w:rsid w:val="00647155"/>
    <w:rsid w:val="0066011F"/>
    <w:rsid w:val="0066745C"/>
    <w:rsid w:val="006706BE"/>
    <w:rsid w:val="0068666D"/>
    <w:rsid w:val="00690922"/>
    <w:rsid w:val="006C41C6"/>
    <w:rsid w:val="006D6398"/>
    <w:rsid w:val="006E0394"/>
    <w:rsid w:val="006E20C3"/>
    <w:rsid w:val="006E6553"/>
    <w:rsid w:val="00700B3D"/>
    <w:rsid w:val="00700FD1"/>
    <w:rsid w:val="00702797"/>
    <w:rsid w:val="00706463"/>
    <w:rsid w:val="0071522E"/>
    <w:rsid w:val="00716FBB"/>
    <w:rsid w:val="00721DA0"/>
    <w:rsid w:val="00734235"/>
    <w:rsid w:val="007348EE"/>
    <w:rsid w:val="007374DD"/>
    <w:rsid w:val="00743D28"/>
    <w:rsid w:val="007479D6"/>
    <w:rsid w:val="00754FC8"/>
    <w:rsid w:val="00755450"/>
    <w:rsid w:val="0076168A"/>
    <w:rsid w:val="00765E6C"/>
    <w:rsid w:val="0076610D"/>
    <w:rsid w:val="00775CD2"/>
    <w:rsid w:val="007767F9"/>
    <w:rsid w:val="00784DB4"/>
    <w:rsid w:val="007956C3"/>
    <w:rsid w:val="00795C36"/>
    <w:rsid w:val="007A58D5"/>
    <w:rsid w:val="007B0F9F"/>
    <w:rsid w:val="007B14F1"/>
    <w:rsid w:val="007B195E"/>
    <w:rsid w:val="007B59D3"/>
    <w:rsid w:val="007C1543"/>
    <w:rsid w:val="007C28B3"/>
    <w:rsid w:val="007C2AEE"/>
    <w:rsid w:val="007C6C8B"/>
    <w:rsid w:val="007D050E"/>
    <w:rsid w:val="007D2AC0"/>
    <w:rsid w:val="007D6216"/>
    <w:rsid w:val="007E0B4F"/>
    <w:rsid w:val="007E47F1"/>
    <w:rsid w:val="007F3CD1"/>
    <w:rsid w:val="00800E9D"/>
    <w:rsid w:val="0080162D"/>
    <w:rsid w:val="00813BD0"/>
    <w:rsid w:val="00813E0A"/>
    <w:rsid w:val="00815F75"/>
    <w:rsid w:val="00816337"/>
    <w:rsid w:val="00827E46"/>
    <w:rsid w:val="0083568C"/>
    <w:rsid w:val="00836A6F"/>
    <w:rsid w:val="00840754"/>
    <w:rsid w:val="008471CF"/>
    <w:rsid w:val="0086362A"/>
    <w:rsid w:val="0086402A"/>
    <w:rsid w:val="00867E0F"/>
    <w:rsid w:val="008708AB"/>
    <w:rsid w:val="0087238C"/>
    <w:rsid w:val="008753DF"/>
    <w:rsid w:val="008931A6"/>
    <w:rsid w:val="008A6BD8"/>
    <w:rsid w:val="008B6D54"/>
    <w:rsid w:val="008B7774"/>
    <w:rsid w:val="008C15D9"/>
    <w:rsid w:val="008C7158"/>
    <w:rsid w:val="008D0A93"/>
    <w:rsid w:val="008D1CFE"/>
    <w:rsid w:val="008D2591"/>
    <w:rsid w:val="008D575F"/>
    <w:rsid w:val="008E288F"/>
    <w:rsid w:val="008E2BCD"/>
    <w:rsid w:val="008E697C"/>
    <w:rsid w:val="008F2E33"/>
    <w:rsid w:val="008F4168"/>
    <w:rsid w:val="00904B51"/>
    <w:rsid w:val="00910D49"/>
    <w:rsid w:val="00911A11"/>
    <w:rsid w:val="00913134"/>
    <w:rsid w:val="0091488F"/>
    <w:rsid w:val="00925FB5"/>
    <w:rsid w:val="00930E0A"/>
    <w:rsid w:val="00931C72"/>
    <w:rsid w:val="0093355A"/>
    <w:rsid w:val="00933C57"/>
    <w:rsid w:val="00934687"/>
    <w:rsid w:val="00944CF3"/>
    <w:rsid w:val="009451DF"/>
    <w:rsid w:val="00952625"/>
    <w:rsid w:val="00954C9E"/>
    <w:rsid w:val="00970122"/>
    <w:rsid w:val="00971DC4"/>
    <w:rsid w:val="00974953"/>
    <w:rsid w:val="00980C21"/>
    <w:rsid w:val="00985DEF"/>
    <w:rsid w:val="00992AD2"/>
    <w:rsid w:val="009B3398"/>
    <w:rsid w:val="009C2E1F"/>
    <w:rsid w:val="009C73B0"/>
    <w:rsid w:val="009D1F83"/>
    <w:rsid w:val="009E3D8D"/>
    <w:rsid w:val="009E7EC9"/>
    <w:rsid w:val="009F0786"/>
    <w:rsid w:val="009F0987"/>
    <w:rsid w:val="009F4C59"/>
    <w:rsid w:val="009F6B61"/>
    <w:rsid w:val="00A1075F"/>
    <w:rsid w:val="00A11472"/>
    <w:rsid w:val="00A11C4A"/>
    <w:rsid w:val="00A12650"/>
    <w:rsid w:val="00A14520"/>
    <w:rsid w:val="00A1530F"/>
    <w:rsid w:val="00A20412"/>
    <w:rsid w:val="00A22CD3"/>
    <w:rsid w:val="00A30174"/>
    <w:rsid w:val="00A31CF1"/>
    <w:rsid w:val="00A42626"/>
    <w:rsid w:val="00A431FE"/>
    <w:rsid w:val="00A47580"/>
    <w:rsid w:val="00A55A6A"/>
    <w:rsid w:val="00A55B6A"/>
    <w:rsid w:val="00A64591"/>
    <w:rsid w:val="00A6646C"/>
    <w:rsid w:val="00A825C6"/>
    <w:rsid w:val="00A87B6F"/>
    <w:rsid w:val="00A92377"/>
    <w:rsid w:val="00AA341C"/>
    <w:rsid w:val="00AA3F2F"/>
    <w:rsid w:val="00AC57D2"/>
    <w:rsid w:val="00AD7EA2"/>
    <w:rsid w:val="00AE03C7"/>
    <w:rsid w:val="00AE2131"/>
    <w:rsid w:val="00AF08C2"/>
    <w:rsid w:val="00AF5D24"/>
    <w:rsid w:val="00AF6091"/>
    <w:rsid w:val="00AF6FAD"/>
    <w:rsid w:val="00B12240"/>
    <w:rsid w:val="00B32393"/>
    <w:rsid w:val="00B44BAC"/>
    <w:rsid w:val="00B45BC7"/>
    <w:rsid w:val="00B46F07"/>
    <w:rsid w:val="00B53621"/>
    <w:rsid w:val="00B539B0"/>
    <w:rsid w:val="00B719C6"/>
    <w:rsid w:val="00B77824"/>
    <w:rsid w:val="00BA1D22"/>
    <w:rsid w:val="00BA5AF9"/>
    <w:rsid w:val="00BA796E"/>
    <w:rsid w:val="00BB2E04"/>
    <w:rsid w:val="00BC17AC"/>
    <w:rsid w:val="00BD24DA"/>
    <w:rsid w:val="00BD2730"/>
    <w:rsid w:val="00BE0677"/>
    <w:rsid w:val="00BF4609"/>
    <w:rsid w:val="00BF6C0F"/>
    <w:rsid w:val="00C00B21"/>
    <w:rsid w:val="00C02D7C"/>
    <w:rsid w:val="00C37123"/>
    <w:rsid w:val="00C4193A"/>
    <w:rsid w:val="00C422FF"/>
    <w:rsid w:val="00C4413A"/>
    <w:rsid w:val="00C4565F"/>
    <w:rsid w:val="00C45B5F"/>
    <w:rsid w:val="00C502FF"/>
    <w:rsid w:val="00C50E9E"/>
    <w:rsid w:val="00C518D4"/>
    <w:rsid w:val="00C51F14"/>
    <w:rsid w:val="00C54436"/>
    <w:rsid w:val="00C576FE"/>
    <w:rsid w:val="00C637F3"/>
    <w:rsid w:val="00C63FFC"/>
    <w:rsid w:val="00C72298"/>
    <w:rsid w:val="00C736A8"/>
    <w:rsid w:val="00C7459B"/>
    <w:rsid w:val="00C76A88"/>
    <w:rsid w:val="00C81600"/>
    <w:rsid w:val="00C86911"/>
    <w:rsid w:val="00C873E1"/>
    <w:rsid w:val="00C87C30"/>
    <w:rsid w:val="00C96A77"/>
    <w:rsid w:val="00CB1BED"/>
    <w:rsid w:val="00CB1C4C"/>
    <w:rsid w:val="00CB24AA"/>
    <w:rsid w:val="00CC1CC1"/>
    <w:rsid w:val="00CC4CAB"/>
    <w:rsid w:val="00CD5F55"/>
    <w:rsid w:val="00D114CD"/>
    <w:rsid w:val="00D24826"/>
    <w:rsid w:val="00D328D1"/>
    <w:rsid w:val="00D34E10"/>
    <w:rsid w:val="00D419E7"/>
    <w:rsid w:val="00D50726"/>
    <w:rsid w:val="00D516A3"/>
    <w:rsid w:val="00D62F0D"/>
    <w:rsid w:val="00D82C9C"/>
    <w:rsid w:val="00D90B7D"/>
    <w:rsid w:val="00D97560"/>
    <w:rsid w:val="00DA1D5F"/>
    <w:rsid w:val="00DA2982"/>
    <w:rsid w:val="00DC46A7"/>
    <w:rsid w:val="00DD1C51"/>
    <w:rsid w:val="00DD3296"/>
    <w:rsid w:val="00DE39F9"/>
    <w:rsid w:val="00DE6F65"/>
    <w:rsid w:val="00DF0ACB"/>
    <w:rsid w:val="00DF0B91"/>
    <w:rsid w:val="00DF3FE0"/>
    <w:rsid w:val="00DF7FA3"/>
    <w:rsid w:val="00E02078"/>
    <w:rsid w:val="00E268E2"/>
    <w:rsid w:val="00E30B36"/>
    <w:rsid w:val="00E30C8B"/>
    <w:rsid w:val="00E30D1C"/>
    <w:rsid w:val="00E32D24"/>
    <w:rsid w:val="00E330C1"/>
    <w:rsid w:val="00E337D7"/>
    <w:rsid w:val="00E3542D"/>
    <w:rsid w:val="00E36E14"/>
    <w:rsid w:val="00E43C4B"/>
    <w:rsid w:val="00E506D1"/>
    <w:rsid w:val="00E53F41"/>
    <w:rsid w:val="00E56ACA"/>
    <w:rsid w:val="00E613BC"/>
    <w:rsid w:val="00E64794"/>
    <w:rsid w:val="00E6482C"/>
    <w:rsid w:val="00E71C10"/>
    <w:rsid w:val="00E85140"/>
    <w:rsid w:val="00E87CE3"/>
    <w:rsid w:val="00E96C81"/>
    <w:rsid w:val="00EA3E8F"/>
    <w:rsid w:val="00EA556C"/>
    <w:rsid w:val="00EB1811"/>
    <w:rsid w:val="00EB31CA"/>
    <w:rsid w:val="00EB3A9F"/>
    <w:rsid w:val="00EB7033"/>
    <w:rsid w:val="00EC216C"/>
    <w:rsid w:val="00EC5776"/>
    <w:rsid w:val="00EC64FD"/>
    <w:rsid w:val="00EE41FD"/>
    <w:rsid w:val="00EF2A02"/>
    <w:rsid w:val="00F12FE9"/>
    <w:rsid w:val="00F33032"/>
    <w:rsid w:val="00F35841"/>
    <w:rsid w:val="00F4500C"/>
    <w:rsid w:val="00F55C99"/>
    <w:rsid w:val="00F615D8"/>
    <w:rsid w:val="00F65132"/>
    <w:rsid w:val="00F7697F"/>
    <w:rsid w:val="00F779BB"/>
    <w:rsid w:val="00F852AB"/>
    <w:rsid w:val="00F855A1"/>
    <w:rsid w:val="00F91EF2"/>
    <w:rsid w:val="00F964A9"/>
    <w:rsid w:val="00FC38D1"/>
    <w:rsid w:val="00FC48EB"/>
    <w:rsid w:val="00FC744E"/>
    <w:rsid w:val="00FC7BCA"/>
    <w:rsid w:val="00FE37E1"/>
    <w:rsid w:val="00FE3E19"/>
    <w:rsid w:val="00FF7C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rsid w:val="004E0DA8"/>
    <w:pPr>
      <w:numPr>
        <w:ilvl w:val="4"/>
        <w:numId w:val="1"/>
      </w:numPr>
      <w:spacing w:before="120"/>
      <w:jc w:val="both"/>
      <w:outlineLvl w:val="4"/>
    </w:pPr>
    <w:rPr>
      <w:rFonts w:ascii="Arial (WE)" w:hAnsi="Arial (WE)"/>
      <w:b/>
    </w:rPr>
  </w:style>
  <w:style w:type="paragraph" w:styleId="Nadpis6">
    <w:name w:val="heading 6"/>
    <w:basedOn w:val="Normln"/>
    <w:next w:val="Normln"/>
    <w:qFormat/>
    <w:rsid w:val="004E0DA8"/>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rsid w:val="004E0DA8"/>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rsid w:val="004E0DA8"/>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rsid w:val="004E0DA8"/>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rsid w:val="004E0DA8"/>
    <w:pPr>
      <w:numPr>
        <w:numId w:val="2"/>
      </w:numPr>
      <w:tabs>
        <w:tab w:val="clear" w:pos="284"/>
        <w:tab w:val="num" w:pos="567"/>
      </w:tabs>
      <w:ind w:left="567"/>
    </w:pPr>
  </w:style>
  <w:style w:type="paragraph" w:customStyle="1" w:styleId="Odrka">
    <w:name w:val="Odrážka"/>
    <w:basedOn w:val="Normln"/>
    <w:link w:val="OdrkaChar2"/>
    <w:uiPriority w:val="99"/>
    <w:qFormat/>
    <w:rsid w:val="004E0DA8"/>
    <w:pPr>
      <w:numPr>
        <w:numId w:val="4"/>
      </w:numPr>
      <w:spacing w:after="60"/>
      <w:jc w:val="both"/>
    </w:pPr>
    <w:rPr>
      <w:szCs w:val="22"/>
    </w:rPr>
  </w:style>
  <w:style w:type="paragraph" w:styleId="Zpat">
    <w:name w:val="footer"/>
    <w:basedOn w:val="Normln"/>
    <w:link w:val="ZpatChar"/>
    <w:uiPriority w:val="99"/>
    <w:rsid w:val="004E0DA8"/>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rsid w:val="004E0DA8"/>
    <w:pPr>
      <w:keepNext/>
      <w:spacing w:before="120"/>
    </w:pPr>
    <w:rPr>
      <w:b/>
    </w:rPr>
  </w:style>
  <w:style w:type="paragraph" w:styleId="Zhlav">
    <w:name w:val="header"/>
    <w:basedOn w:val="Normln"/>
    <w:link w:val="ZhlavChar"/>
    <w:uiPriority w:val="99"/>
    <w:rsid w:val="004E0DA8"/>
    <w:pPr>
      <w:pBdr>
        <w:bottom w:val="single" w:sz="6" w:space="6" w:color="auto"/>
      </w:pBdr>
      <w:spacing w:after="60"/>
      <w:jc w:val="center"/>
    </w:pPr>
    <w:rPr>
      <w:sz w:val="18"/>
    </w:rPr>
  </w:style>
  <w:style w:type="character" w:styleId="slostrnky">
    <w:name w:val="page number"/>
    <w:basedOn w:val="Standardnpsmoodstavce"/>
    <w:rsid w:val="004E0DA8"/>
  </w:style>
  <w:style w:type="paragraph" w:styleId="Obsah1">
    <w:name w:val="toc 1"/>
    <w:basedOn w:val="Normln"/>
    <w:next w:val="Normln"/>
    <w:autoRedefine/>
    <w:uiPriority w:val="39"/>
    <w:rsid w:val="004E0DA8"/>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rsid w:val="004E0DA8"/>
    <w:pPr>
      <w:tabs>
        <w:tab w:val="left" w:pos="1134"/>
        <w:tab w:val="right" w:leader="dot" w:pos="9498"/>
      </w:tabs>
      <w:ind w:left="1134" w:hanging="567"/>
    </w:pPr>
    <w:rPr>
      <w:noProof/>
    </w:rPr>
  </w:style>
  <w:style w:type="paragraph" w:styleId="Obsah3">
    <w:name w:val="toc 3"/>
    <w:basedOn w:val="Normln"/>
    <w:next w:val="Normln"/>
    <w:autoRedefine/>
    <w:uiPriority w:val="39"/>
    <w:rsid w:val="004E0DA8"/>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rsid w:val="004E0DA8"/>
    <w:pPr>
      <w:tabs>
        <w:tab w:val="left" w:pos="2410"/>
        <w:tab w:val="right" w:leader="dot" w:pos="9498"/>
      </w:tabs>
      <w:ind w:left="2410" w:hanging="992"/>
    </w:pPr>
    <w:rPr>
      <w:noProof/>
    </w:rPr>
  </w:style>
  <w:style w:type="paragraph" w:styleId="Zkladntextodsazen2">
    <w:name w:val="Body Text Indent 2"/>
    <w:basedOn w:val="Normln"/>
    <w:rsid w:val="004E0DA8"/>
    <w:pPr>
      <w:spacing w:line="480" w:lineRule="auto"/>
      <w:ind w:left="283"/>
    </w:pPr>
  </w:style>
  <w:style w:type="paragraph" w:styleId="Obsah5">
    <w:name w:val="toc 5"/>
    <w:basedOn w:val="Normln"/>
    <w:next w:val="Normln"/>
    <w:uiPriority w:val="39"/>
    <w:rsid w:val="004E0DA8"/>
    <w:pPr>
      <w:ind w:left="880"/>
    </w:pPr>
  </w:style>
  <w:style w:type="paragraph" w:styleId="Obsah6">
    <w:name w:val="toc 6"/>
    <w:basedOn w:val="Normln"/>
    <w:next w:val="Normln"/>
    <w:uiPriority w:val="39"/>
    <w:rsid w:val="004E0DA8"/>
    <w:pPr>
      <w:ind w:left="1100"/>
    </w:pPr>
  </w:style>
  <w:style w:type="paragraph" w:styleId="Obsah7">
    <w:name w:val="toc 7"/>
    <w:basedOn w:val="Normln"/>
    <w:next w:val="Normln"/>
    <w:uiPriority w:val="39"/>
    <w:rsid w:val="004E0DA8"/>
    <w:pPr>
      <w:ind w:left="1320"/>
    </w:pPr>
  </w:style>
  <w:style w:type="paragraph" w:styleId="Obsah8">
    <w:name w:val="toc 8"/>
    <w:basedOn w:val="Normln"/>
    <w:next w:val="Normln"/>
    <w:uiPriority w:val="39"/>
    <w:rsid w:val="004E0DA8"/>
    <w:pPr>
      <w:ind w:left="1540"/>
    </w:pPr>
  </w:style>
  <w:style w:type="paragraph" w:styleId="Obsah9">
    <w:name w:val="toc 9"/>
    <w:basedOn w:val="Normln"/>
    <w:next w:val="Normln"/>
    <w:uiPriority w:val="39"/>
    <w:rsid w:val="004E0DA8"/>
    <w:pPr>
      <w:ind w:left="1760"/>
    </w:pPr>
  </w:style>
  <w:style w:type="paragraph" w:styleId="Zkladntext">
    <w:name w:val="Body Text"/>
    <w:basedOn w:val="Normln"/>
    <w:rsid w:val="004E0DA8"/>
    <w:pPr>
      <w:spacing w:before="60"/>
    </w:pPr>
    <w:rPr>
      <w:sz w:val="24"/>
    </w:rPr>
  </w:style>
  <w:style w:type="paragraph" w:customStyle="1" w:styleId="Odstavec">
    <w:name w:val="Odstavec"/>
    <w:basedOn w:val="Normln"/>
    <w:link w:val="OdstavecChar3"/>
    <w:uiPriority w:val="99"/>
    <w:qFormat/>
    <w:rsid w:val="004E0DA8"/>
    <w:pPr>
      <w:spacing w:before="120"/>
    </w:pPr>
  </w:style>
  <w:style w:type="paragraph" w:styleId="Zkladntext2">
    <w:name w:val="Body Text 2"/>
    <w:basedOn w:val="Normln"/>
    <w:rsid w:val="004E0DA8"/>
    <w:pPr>
      <w:spacing w:line="480" w:lineRule="auto"/>
    </w:pPr>
  </w:style>
  <w:style w:type="paragraph" w:styleId="Zkladntextodsazen">
    <w:name w:val="Body Text Indent"/>
    <w:basedOn w:val="Normln"/>
    <w:rsid w:val="004E0DA8"/>
    <w:pPr>
      <w:ind w:left="283"/>
    </w:pPr>
  </w:style>
  <w:style w:type="paragraph" w:styleId="Pokraovnseznamu">
    <w:name w:val="List Continue"/>
    <w:basedOn w:val="Normln"/>
    <w:rsid w:val="004E0DA8"/>
    <w:pPr>
      <w:ind w:left="283"/>
    </w:pPr>
  </w:style>
  <w:style w:type="paragraph" w:styleId="Zkladntextodsazen3">
    <w:name w:val="Body Text Indent 3"/>
    <w:basedOn w:val="Normln"/>
    <w:rsid w:val="004E0DA8"/>
    <w:pPr>
      <w:spacing w:line="240" w:lineRule="atLeast"/>
      <w:ind w:left="284"/>
    </w:pPr>
  </w:style>
  <w:style w:type="paragraph" w:customStyle="1" w:styleId="Odrka1">
    <w:name w:val="Odrážka 1"/>
    <w:basedOn w:val="Normln"/>
    <w:rsid w:val="004E0DA8"/>
    <w:pPr>
      <w:numPr>
        <w:numId w:val="3"/>
      </w:numPr>
      <w:tabs>
        <w:tab w:val="left" w:pos="567"/>
      </w:tabs>
    </w:pPr>
  </w:style>
  <w:style w:type="paragraph" w:styleId="Textbubliny">
    <w:name w:val="Balloon Text"/>
    <w:basedOn w:val="Normln"/>
    <w:link w:val="TextbublinyChar"/>
    <w:uiPriority w:val="99"/>
    <w:semiHidden/>
    <w:rsid w:val="004E0DA8"/>
    <w:rPr>
      <w:rFonts w:ascii="Tahoma" w:hAnsi="Tahoma" w:cs="Tahoma"/>
      <w:sz w:val="16"/>
      <w:szCs w:val="16"/>
    </w:rPr>
  </w:style>
  <w:style w:type="character" w:styleId="Odkaznakoment">
    <w:name w:val="annotation reference"/>
    <w:semiHidden/>
    <w:rsid w:val="004E0DA8"/>
    <w:rPr>
      <w:sz w:val="16"/>
      <w:szCs w:val="16"/>
    </w:rPr>
  </w:style>
  <w:style w:type="paragraph" w:styleId="Textkomente">
    <w:name w:val="annotation text"/>
    <w:basedOn w:val="Normln"/>
    <w:semiHidden/>
    <w:rsid w:val="004E0DA8"/>
    <w:rPr>
      <w:sz w:val="20"/>
    </w:rPr>
  </w:style>
  <w:style w:type="paragraph" w:styleId="Pedmtkomente">
    <w:name w:val="annotation subject"/>
    <w:basedOn w:val="Textkomente"/>
    <w:next w:val="Textkomente"/>
    <w:semiHidden/>
    <w:rsid w:val="004E0DA8"/>
    <w:rPr>
      <w:b/>
      <w:bCs/>
    </w:rPr>
  </w:style>
  <w:style w:type="character" w:customStyle="1" w:styleId="OdrkaChar">
    <w:name w:val="Odrážka Char"/>
    <w:rsid w:val="004E0DA8"/>
    <w:rPr>
      <w:rFonts w:ascii="Arial" w:hAnsi="Arial"/>
      <w:kern w:val="28"/>
      <w:sz w:val="22"/>
      <w:lang w:val="cs-CZ" w:eastAsia="cs-CZ" w:bidi="ar-SA"/>
    </w:rPr>
  </w:style>
  <w:style w:type="character" w:customStyle="1" w:styleId="Nadpis4Char">
    <w:name w:val="Nadpis 4 Char"/>
    <w:aliases w:val="08_Nadpis 4 Char"/>
    <w:rsid w:val="004E0DA8"/>
    <w:rPr>
      <w:rFonts w:ascii="Arial" w:hAnsi="Arial"/>
      <w:b/>
      <w:caps/>
      <w:kern w:val="28"/>
      <w:sz w:val="22"/>
      <w:lang w:val="cs-CZ" w:eastAsia="cs-CZ" w:bidi="ar-SA"/>
    </w:rPr>
  </w:style>
  <w:style w:type="character" w:customStyle="1" w:styleId="PodnadpisChar">
    <w:name w:val="Podnadpis Char"/>
    <w:rsid w:val="004E0DA8"/>
    <w:rPr>
      <w:rFonts w:ascii="Arial" w:hAnsi="Arial"/>
      <w:b/>
      <w:kern w:val="28"/>
      <w:sz w:val="22"/>
      <w:lang w:val="cs-CZ" w:eastAsia="cs-CZ" w:bidi="ar-SA"/>
    </w:rPr>
  </w:style>
  <w:style w:type="character" w:customStyle="1" w:styleId="OdstavecChar">
    <w:name w:val="Odstavec Char"/>
    <w:rsid w:val="004E0DA8"/>
    <w:rPr>
      <w:rFonts w:ascii="Arial" w:hAnsi="Arial"/>
      <w:kern w:val="28"/>
      <w:sz w:val="22"/>
      <w:lang w:val="cs-CZ" w:eastAsia="cs-CZ" w:bidi="ar-SA"/>
    </w:rPr>
  </w:style>
  <w:style w:type="paragraph" w:customStyle="1" w:styleId="Odstavec0">
    <w:name w:val="Odstavec0"/>
    <w:basedOn w:val="Normln"/>
    <w:rsid w:val="004E0DA8"/>
    <w:pPr>
      <w:keepLines/>
      <w:tabs>
        <w:tab w:val="left" w:pos="680"/>
      </w:tabs>
      <w:spacing w:before="240"/>
      <w:ind w:left="680" w:hanging="680"/>
      <w:jc w:val="both"/>
    </w:pPr>
    <w:rPr>
      <w:kern w:val="0"/>
    </w:rPr>
  </w:style>
  <w:style w:type="character" w:customStyle="1" w:styleId="OdrkaChar1">
    <w:name w:val="Odrážka Char1"/>
    <w:rsid w:val="004E0DA8"/>
    <w:rPr>
      <w:rFonts w:ascii="Arial" w:hAnsi="Arial"/>
      <w:kern w:val="28"/>
      <w:sz w:val="22"/>
      <w:lang w:val="cs-CZ" w:eastAsia="cs-CZ" w:bidi="ar-SA"/>
    </w:rPr>
  </w:style>
  <w:style w:type="character" w:customStyle="1" w:styleId="OdrkaCharChar">
    <w:name w:val="Odrážka Char Char"/>
    <w:rsid w:val="004E0DA8"/>
    <w:rPr>
      <w:rFonts w:ascii="Arial" w:hAnsi="Arial"/>
      <w:kern w:val="28"/>
      <w:sz w:val="22"/>
    </w:rPr>
  </w:style>
  <w:style w:type="paragraph" w:customStyle="1" w:styleId="n111-">
    <w:name w:val="n 1.1.1 -"/>
    <w:basedOn w:val="Normln"/>
    <w:rsid w:val="004E0DA8"/>
    <w:pPr>
      <w:spacing w:before="120" w:after="0" w:line="240" w:lineRule="atLeast"/>
      <w:ind w:left="709" w:hanging="142"/>
      <w:jc w:val="both"/>
    </w:pPr>
    <w:rPr>
      <w:rFonts w:ascii="Times New Roman" w:hAnsi="Times New Roman"/>
      <w:kern w:val="0"/>
    </w:rPr>
  </w:style>
  <w:style w:type="paragraph" w:customStyle="1" w:styleId="n11">
    <w:name w:val="n 1.1"/>
    <w:basedOn w:val="Normln"/>
    <w:rsid w:val="004E0DA8"/>
    <w:pPr>
      <w:spacing w:before="240" w:after="0" w:line="240" w:lineRule="atLeast"/>
      <w:ind w:left="397" w:hanging="397"/>
      <w:jc w:val="both"/>
    </w:pPr>
    <w:rPr>
      <w:rFonts w:ascii="Times New Roman" w:hAnsi="Times New Roman"/>
      <w:kern w:val="0"/>
    </w:rPr>
  </w:style>
  <w:style w:type="paragraph" w:customStyle="1" w:styleId="b">
    <w:name w:val="b)"/>
    <w:basedOn w:val="n11"/>
    <w:rsid w:val="004E0DA8"/>
    <w:pPr>
      <w:ind w:left="567" w:hanging="284"/>
    </w:pPr>
  </w:style>
  <w:style w:type="character" w:styleId="Znakapoznpodarou">
    <w:name w:val="footnote reference"/>
    <w:semiHidden/>
    <w:rsid w:val="004E0DA8"/>
    <w:rPr>
      <w:position w:val="6"/>
      <w:sz w:val="16"/>
    </w:rPr>
  </w:style>
  <w:style w:type="paragraph" w:customStyle="1" w:styleId="Textparagrafu">
    <w:name w:val="Text paragrafu"/>
    <w:basedOn w:val="Normln"/>
    <w:next w:val="Normln"/>
    <w:rsid w:val="004E0DA8"/>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rsid w:val="004E0DA8"/>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rsid w:val="004E0DA8"/>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rsid w:val="004E0DA8"/>
    <w:pPr>
      <w:numPr>
        <w:ilvl w:val="1"/>
        <w:numId w:val="5"/>
      </w:numPr>
      <w:spacing w:after="0"/>
      <w:jc w:val="both"/>
      <w:outlineLvl w:val="7"/>
    </w:pPr>
    <w:rPr>
      <w:rFonts w:ascii="Times New Roman" w:hAnsi="Times New Roman"/>
      <w:kern w:val="0"/>
      <w:sz w:val="24"/>
    </w:rPr>
  </w:style>
  <w:style w:type="character" w:customStyle="1" w:styleId="CharChar">
    <w:name w:val="Char Char"/>
    <w:rsid w:val="004E0DA8"/>
    <w:rPr>
      <w:rFonts w:ascii="Arial" w:hAnsi="Arial"/>
      <w:b/>
      <w:caps/>
      <w:sz w:val="24"/>
    </w:rPr>
  </w:style>
  <w:style w:type="paragraph" w:styleId="Zkladntext3">
    <w:name w:val="Body Text 3"/>
    <w:basedOn w:val="Normln"/>
    <w:rsid w:val="004E0DA8"/>
    <w:pPr>
      <w:jc w:val="both"/>
    </w:pPr>
  </w:style>
  <w:style w:type="paragraph" w:customStyle="1" w:styleId="normalniodsazeny">
    <w:name w:val="normalni_odsazeny"/>
    <w:basedOn w:val="Normln"/>
    <w:rsid w:val="004E0DA8"/>
    <w:pPr>
      <w:numPr>
        <w:numId w:val="6"/>
      </w:numPr>
      <w:spacing w:before="60" w:after="0"/>
      <w:jc w:val="both"/>
    </w:pPr>
    <w:rPr>
      <w:rFonts w:cs="Arial"/>
      <w:kern w:val="0"/>
      <w:sz w:val="16"/>
      <w:szCs w:val="16"/>
    </w:rPr>
  </w:style>
  <w:style w:type="character" w:customStyle="1" w:styleId="normalniodsazenyChar">
    <w:name w:val="normalni_odsazeny Char"/>
    <w:rsid w:val="004E0DA8"/>
    <w:rPr>
      <w:rFonts w:ascii="Arial" w:hAnsi="Arial" w:cs="Arial"/>
      <w:sz w:val="16"/>
      <w:szCs w:val="16"/>
      <w:lang w:val="cs-CZ" w:eastAsia="cs-CZ" w:bidi="ar-SA"/>
    </w:rPr>
  </w:style>
  <w:style w:type="paragraph" w:customStyle="1" w:styleId="Styl5">
    <w:name w:val="Styl 5"/>
    <w:basedOn w:val="Normln"/>
    <w:rsid w:val="004E0DA8"/>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rsid w:val="004E0DA8"/>
    <w:pPr>
      <w:numPr>
        <w:ilvl w:val="0"/>
        <w:numId w:val="0"/>
      </w:numPr>
      <w:tabs>
        <w:tab w:val="num" w:pos="1134"/>
      </w:tabs>
      <w:spacing w:before="240" w:after="120"/>
      <w:ind w:left="1134" w:hanging="1134"/>
    </w:pPr>
    <w:rPr>
      <w:bCs/>
      <w:kern w:val="28"/>
    </w:rPr>
  </w:style>
  <w:style w:type="paragraph" w:customStyle="1" w:styleId="Odrkaa">
    <w:name w:val="Odrážka a"/>
    <w:basedOn w:val="Normln"/>
    <w:rsid w:val="004E0DA8"/>
    <w:pPr>
      <w:numPr>
        <w:numId w:val="8"/>
      </w:numPr>
      <w:tabs>
        <w:tab w:val="left" w:pos="425"/>
      </w:tabs>
    </w:pPr>
  </w:style>
  <w:style w:type="table" w:styleId="Mkatabulky">
    <w:name w:val="Table Grid"/>
    <w:basedOn w:val="Normlntabulka"/>
    <w:uiPriority w:val="59"/>
    <w:rsid w:val="00E33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jstk1">
    <w:name w:val="index 1"/>
    <w:basedOn w:val="Normln"/>
    <w:next w:val="Normln"/>
    <w:autoRedefine/>
    <w:semiHidden/>
    <w:rsid w:val="004E0DA8"/>
    <w:pPr>
      <w:spacing w:after="0"/>
      <w:ind w:left="240" w:hanging="240"/>
    </w:pPr>
    <w:rPr>
      <w:rFonts w:ascii="Times New Roman" w:hAnsi="Times New Roman"/>
      <w:kern w:val="0"/>
      <w:sz w:val="24"/>
      <w:szCs w:val="24"/>
    </w:rPr>
  </w:style>
  <w:style w:type="paragraph" w:styleId="Hlavikarejstku">
    <w:name w:val="index heading"/>
    <w:basedOn w:val="Normln"/>
    <w:next w:val="Rejstk1"/>
    <w:semiHidden/>
    <w:rsid w:val="004E0DA8"/>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rsid w:val="004E0DA8"/>
    <w:pPr>
      <w:numPr>
        <w:numId w:val="11"/>
      </w:numPr>
    </w:pPr>
  </w:style>
  <w:style w:type="character" w:styleId="Hypertextovodkaz">
    <w:name w:val="Hyperlink"/>
    <w:uiPriority w:val="99"/>
    <w:rsid w:val="004E0DA8"/>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uiPriority w:val="99"/>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17"/>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17"/>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17"/>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17"/>
      </w:numPr>
      <w:tabs>
        <w:tab w:val="clear" w:pos="2552"/>
        <w:tab w:val="left" w:pos="-2268"/>
        <w:tab w:val="num" w:pos="1418"/>
      </w:tabs>
      <w:overflowPunct w:val="0"/>
      <w:autoSpaceDE w:val="0"/>
      <w:autoSpaceDN w:val="0"/>
      <w:adjustRightInd w:val="0"/>
      <w:ind w:left="1418" w:hanging="284"/>
      <w:jc w:val="both"/>
      <w:textAlignment w:val="baseline"/>
      <w:outlineLvl w:val="4"/>
    </w:pPr>
    <w:rPr>
      <w:rFonts w:cs="Arial"/>
    </w:rPr>
  </w:style>
  <w:style w:type="paragraph" w:customStyle="1" w:styleId="6-Seznam">
    <w:name w:val="6-*Seznam"/>
    <w:basedOn w:val="Bod"/>
    <w:autoRedefine/>
    <w:qFormat/>
    <w:rsid w:val="00C637F3"/>
    <w:pPr>
      <w:numPr>
        <w:ilvl w:val="8"/>
        <w:numId w:val="17"/>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17"/>
      </w:numPr>
      <w:tabs>
        <w:tab w:val="clear" w:pos="851"/>
      </w:tabs>
      <w:ind w:left="1418" w:hanging="1134"/>
      <w:outlineLvl w:val="3"/>
    </w:pPr>
  </w:style>
  <w:style w:type="paragraph" w:customStyle="1" w:styleId="5-AbcSeznam">
    <w:name w:val="5-AbcSeznam"/>
    <w:basedOn w:val="Normln"/>
    <w:link w:val="5-AbcSeznamChar"/>
    <w:autoRedefine/>
    <w:qFormat/>
    <w:rsid w:val="00C637F3"/>
    <w:pPr>
      <w:keepLines/>
      <w:numPr>
        <w:ilvl w:val="4"/>
        <w:numId w:val="17"/>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17"/>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E43C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pPr>
      <w:numPr>
        <w:ilvl w:val="4"/>
        <w:numId w:val="1"/>
      </w:numPr>
      <w:spacing w:before="120"/>
      <w:jc w:val="both"/>
      <w:outlineLvl w:val="4"/>
    </w:pPr>
    <w:rPr>
      <w:rFonts w:ascii="Arial (WE)" w:hAnsi="Arial (WE)"/>
      <w:b/>
    </w:rPr>
  </w:style>
  <w:style w:type="paragraph" w:styleId="Nadpis6">
    <w:name w:val="heading 6"/>
    <w:basedOn w:val="Normln"/>
    <w:next w:val="Normln"/>
    <w:qFormat/>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pPr>
      <w:numPr>
        <w:numId w:val="2"/>
      </w:numPr>
      <w:tabs>
        <w:tab w:val="clear" w:pos="284"/>
        <w:tab w:val="num" w:pos="567"/>
      </w:tabs>
      <w:ind w:left="567"/>
    </w:pPr>
  </w:style>
  <w:style w:type="paragraph" w:customStyle="1" w:styleId="Odrka">
    <w:name w:val="Odrážka"/>
    <w:basedOn w:val="Normln"/>
    <w:link w:val="OdrkaChar2"/>
    <w:uiPriority w:val="99"/>
    <w:qFormat/>
    <w:pPr>
      <w:numPr>
        <w:numId w:val="4"/>
      </w:numPr>
      <w:spacing w:after="60"/>
      <w:jc w:val="both"/>
    </w:pPr>
    <w:rPr>
      <w:szCs w:val="22"/>
    </w:rPr>
  </w:style>
  <w:style w:type="paragraph" w:styleId="Zpat">
    <w:name w:val="footer"/>
    <w:basedOn w:val="Normln"/>
    <w:link w:val="ZpatChar"/>
    <w:uiPriority w:val="99"/>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pPr>
      <w:keepNext/>
      <w:spacing w:before="120"/>
    </w:pPr>
    <w:rPr>
      <w:b/>
    </w:rPr>
  </w:style>
  <w:style w:type="paragraph" w:styleId="Zhlav">
    <w:name w:val="header"/>
    <w:basedOn w:val="Normln"/>
    <w:link w:val="ZhlavChar"/>
    <w:uiPriority w:val="99"/>
    <w:pPr>
      <w:pBdr>
        <w:bottom w:val="single" w:sz="6" w:space="6" w:color="auto"/>
      </w:pBdr>
      <w:spacing w:after="60"/>
      <w:jc w:val="center"/>
    </w:pPr>
    <w:rPr>
      <w:sz w:val="18"/>
    </w:rPr>
  </w:style>
  <w:style w:type="character" w:styleId="slostrnky">
    <w:name w:val="page number"/>
    <w:basedOn w:val="Standardnpsmoodstavce"/>
  </w:style>
  <w:style w:type="paragraph" w:styleId="Obsah1">
    <w:name w:val="toc 1"/>
    <w:basedOn w:val="Normln"/>
    <w:next w:val="Normln"/>
    <w:autoRedefine/>
    <w:uiPriority w:val="39"/>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pPr>
      <w:tabs>
        <w:tab w:val="left" w:pos="1134"/>
        <w:tab w:val="right" w:leader="dot" w:pos="9498"/>
      </w:tabs>
      <w:ind w:left="1134" w:hanging="567"/>
    </w:pPr>
    <w:rPr>
      <w:noProof/>
    </w:rPr>
  </w:style>
  <w:style w:type="paragraph" w:styleId="Obsah3">
    <w:name w:val="toc 3"/>
    <w:basedOn w:val="Normln"/>
    <w:next w:val="Normln"/>
    <w:autoRedefine/>
    <w:uiPriority w:val="39"/>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pPr>
      <w:tabs>
        <w:tab w:val="left" w:pos="2410"/>
        <w:tab w:val="right" w:leader="dot" w:pos="9498"/>
      </w:tabs>
      <w:ind w:left="2410" w:hanging="992"/>
    </w:pPr>
    <w:rPr>
      <w:noProof/>
    </w:rPr>
  </w:style>
  <w:style w:type="paragraph" w:styleId="Zkladntextodsazen2">
    <w:name w:val="Body Text Indent 2"/>
    <w:basedOn w:val="Normln"/>
    <w:pPr>
      <w:spacing w:line="480" w:lineRule="auto"/>
      <w:ind w:left="283"/>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Zkladntext">
    <w:name w:val="Body Text"/>
    <w:basedOn w:val="Normln"/>
    <w:pPr>
      <w:spacing w:before="60"/>
    </w:pPr>
    <w:rPr>
      <w:sz w:val="24"/>
    </w:rPr>
  </w:style>
  <w:style w:type="paragraph" w:customStyle="1" w:styleId="Odstavec">
    <w:name w:val="Odstavec"/>
    <w:basedOn w:val="Normln"/>
    <w:link w:val="OdstavecChar3"/>
    <w:uiPriority w:val="99"/>
    <w:qFormat/>
    <w:pPr>
      <w:spacing w:before="120"/>
    </w:pPr>
  </w:style>
  <w:style w:type="paragraph" w:styleId="Zkladntext2">
    <w:name w:val="Body Text 2"/>
    <w:basedOn w:val="Normln"/>
    <w:pPr>
      <w:spacing w:line="480" w:lineRule="auto"/>
    </w:pPr>
  </w:style>
  <w:style w:type="paragraph" w:styleId="Zkladntextodsazen">
    <w:name w:val="Body Text Indent"/>
    <w:basedOn w:val="Normln"/>
    <w:pPr>
      <w:ind w:left="283"/>
    </w:pPr>
  </w:style>
  <w:style w:type="paragraph" w:styleId="Pokraovnseznamu">
    <w:name w:val="List Continue"/>
    <w:basedOn w:val="Normln"/>
    <w:pPr>
      <w:ind w:left="283"/>
    </w:pPr>
  </w:style>
  <w:style w:type="paragraph" w:styleId="Zkladntextodsazen3">
    <w:name w:val="Body Text Indent 3"/>
    <w:basedOn w:val="Normln"/>
    <w:pPr>
      <w:spacing w:line="240" w:lineRule="atLeast"/>
      <w:ind w:left="284"/>
    </w:pPr>
  </w:style>
  <w:style w:type="paragraph" w:customStyle="1" w:styleId="Odrka1">
    <w:name w:val="Odrážka 1"/>
    <w:basedOn w:val="Normln"/>
    <w:pPr>
      <w:numPr>
        <w:numId w:val="3"/>
      </w:numPr>
      <w:tabs>
        <w:tab w:val="left" w:pos="567"/>
      </w:tabs>
    </w:pPr>
  </w:style>
  <w:style w:type="paragraph" w:styleId="Textbubliny">
    <w:name w:val="Balloon Text"/>
    <w:basedOn w:val="Normln"/>
    <w:link w:val="TextbublinyChar"/>
    <w:uiPriority w:val="99"/>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customStyle="1" w:styleId="OdrkaChar">
    <w:name w:val="Odrážka Char"/>
    <w:rPr>
      <w:rFonts w:ascii="Arial" w:hAnsi="Arial"/>
      <w:kern w:val="28"/>
      <w:sz w:val="22"/>
      <w:lang w:val="cs-CZ" w:eastAsia="cs-CZ" w:bidi="ar-SA"/>
    </w:rPr>
  </w:style>
  <w:style w:type="character" w:customStyle="1" w:styleId="Nadpis4Char">
    <w:name w:val="Nadpis 4 Char"/>
    <w:aliases w:val="08_Nadpis 4 Char"/>
    <w:rPr>
      <w:rFonts w:ascii="Arial" w:hAnsi="Arial"/>
      <w:b/>
      <w:caps/>
      <w:kern w:val="28"/>
      <w:sz w:val="22"/>
      <w:lang w:val="cs-CZ" w:eastAsia="cs-CZ" w:bidi="ar-SA"/>
    </w:rPr>
  </w:style>
  <w:style w:type="character" w:customStyle="1" w:styleId="PodnadpisChar">
    <w:name w:val="Podnadpis Char"/>
    <w:rPr>
      <w:rFonts w:ascii="Arial" w:hAnsi="Arial"/>
      <w:b/>
      <w:kern w:val="28"/>
      <w:sz w:val="22"/>
      <w:lang w:val="cs-CZ" w:eastAsia="cs-CZ" w:bidi="ar-SA"/>
    </w:rPr>
  </w:style>
  <w:style w:type="character" w:customStyle="1" w:styleId="OdstavecChar">
    <w:name w:val="Odstavec Char"/>
    <w:rPr>
      <w:rFonts w:ascii="Arial" w:hAnsi="Arial"/>
      <w:kern w:val="28"/>
      <w:sz w:val="22"/>
      <w:lang w:val="cs-CZ" w:eastAsia="cs-CZ" w:bidi="ar-SA"/>
    </w:rPr>
  </w:style>
  <w:style w:type="paragraph" w:customStyle="1" w:styleId="Odstavec0">
    <w:name w:val="Odstavec0"/>
    <w:basedOn w:val="Normln"/>
    <w:pPr>
      <w:keepLines/>
      <w:tabs>
        <w:tab w:val="left" w:pos="680"/>
      </w:tabs>
      <w:spacing w:before="240"/>
      <w:ind w:left="680" w:hanging="680"/>
      <w:jc w:val="both"/>
    </w:pPr>
    <w:rPr>
      <w:kern w:val="0"/>
    </w:rPr>
  </w:style>
  <w:style w:type="character" w:customStyle="1" w:styleId="OdrkaChar1">
    <w:name w:val="Odrážka Char1"/>
    <w:rPr>
      <w:rFonts w:ascii="Arial" w:hAnsi="Arial"/>
      <w:kern w:val="28"/>
      <w:sz w:val="22"/>
      <w:lang w:val="cs-CZ" w:eastAsia="cs-CZ" w:bidi="ar-SA"/>
    </w:rPr>
  </w:style>
  <w:style w:type="character" w:customStyle="1" w:styleId="OdrkaCharChar">
    <w:name w:val="Odrážka Char Char"/>
    <w:rPr>
      <w:rFonts w:ascii="Arial" w:hAnsi="Arial"/>
      <w:kern w:val="28"/>
      <w:sz w:val="22"/>
    </w:rPr>
  </w:style>
  <w:style w:type="paragraph" w:customStyle="1" w:styleId="n111-">
    <w:name w:val="n 1.1.1 -"/>
    <w:basedOn w:val="Normln"/>
    <w:pPr>
      <w:spacing w:before="120" w:after="0" w:line="240" w:lineRule="atLeast"/>
      <w:ind w:left="709" w:hanging="142"/>
      <w:jc w:val="both"/>
    </w:pPr>
    <w:rPr>
      <w:rFonts w:ascii="Times New Roman" w:hAnsi="Times New Roman"/>
      <w:kern w:val="0"/>
    </w:rPr>
  </w:style>
  <w:style w:type="paragraph" w:customStyle="1" w:styleId="n11">
    <w:name w:val="n 1.1"/>
    <w:basedOn w:val="Normln"/>
    <w:pPr>
      <w:spacing w:before="240" w:after="0" w:line="240" w:lineRule="atLeast"/>
      <w:ind w:left="397" w:hanging="397"/>
      <w:jc w:val="both"/>
    </w:pPr>
    <w:rPr>
      <w:rFonts w:ascii="Times New Roman" w:hAnsi="Times New Roman"/>
      <w:kern w:val="0"/>
    </w:rPr>
  </w:style>
  <w:style w:type="paragraph" w:customStyle="1" w:styleId="b">
    <w:name w:val="b)"/>
    <w:basedOn w:val="n11"/>
    <w:pPr>
      <w:ind w:left="567" w:hanging="284"/>
    </w:pPr>
  </w:style>
  <w:style w:type="character" w:styleId="Znakapoznpodarou">
    <w:name w:val="footnote reference"/>
    <w:semiHidden/>
    <w:rPr>
      <w:position w:val="6"/>
      <w:sz w:val="16"/>
    </w:rPr>
  </w:style>
  <w:style w:type="paragraph" w:customStyle="1" w:styleId="Textparagrafu">
    <w:name w:val="Text paragrafu"/>
    <w:basedOn w:val="Normln"/>
    <w:next w:val="Normln"/>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pPr>
      <w:numPr>
        <w:ilvl w:val="1"/>
        <w:numId w:val="5"/>
      </w:numPr>
      <w:spacing w:after="0"/>
      <w:jc w:val="both"/>
      <w:outlineLvl w:val="7"/>
    </w:pPr>
    <w:rPr>
      <w:rFonts w:ascii="Times New Roman" w:hAnsi="Times New Roman"/>
      <w:kern w:val="0"/>
      <w:sz w:val="24"/>
    </w:rPr>
  </w:style>
  <w:style w:type="character" w:customStyle="1" w:styleId="CharChar">
    <w:name w:val="Char Char"/>
    <w:rPr>
      <w:rFonts w:ascii="Arial" w:hAnsi="Arial"/>
      <w:b/>
      <w:caps/>
      <w:sz w:val="24"/>
    </w:rPr>
  </w:style>
  <w:style w:type="paragraph" w:styleId="Zkladntext3">
    <w:name w:val="Body Text 3"/>
    <w:basedOn w:val="Normln"/>
    <w:pPr>
      <w:jc w:val="both"/>
    </w:pPr>
  </w:style>
  <w:style w:type="paragraph" w:customStyle="1" w:styleId="normalniodsazeny">
    <w:name w:val="normalni_odsazeny"/>
    <w:basedOn w:val="Normln"/>
    <w:pPr>
      <w:numPr>
        <w:numId w:val="6"/>
      </w:numPr>
      <w:spacing w:before="60" w:after="0"/>
      <w:jc w:val="both"/>
    </w:pPr>
    <w:rPr>
      <w:rFonts w:cs="Arial"/>
      <w:kern w:val="0"/>
      <w:sz w:val="16"/>
      <w:szCs w:val="16"/>
    </w:rPr>
  </w:style>
  <w:style w:type="character" w:customStyle="1" w:styleId="normalniodsazenyChar">
    <w:name w:val="normalni_odsazeny Char"/>
    <w:rPr>
      <w:rFonts w:ascii="Arial" w:hAnsi="Arial" w:cs="Arial"/>
      <w:sz w:val="16"/>
      <w:szCs w:val="16"/>
      <w:lang w:val="cs-CZ" w:eastAsia="cs-CZ" w:bidi="ar-SA"/>
    </w:rPr>
  </w:style>
  <w:style w:type="paragraph" w:customStyle="1" w:styleId="Styl5">
    <w:name w:val="Styl 5"/>
    <w:basedOn w:val="Normln"/>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pPr>
      <w:numPr>
        <w:ilvl w:val="0"/>
        <w:numId w:val="0"/>
      </w:numPr>
      <w:tabs>
        <w:tab w:val="num" w:pos="1134"/>
      </w:tabs>
      <w:spacing w:before="240" w:after="120"/>
      <w:ind w:left="1134" w:hanging="1134"/>
    </w:pPr>
    <w:rPr>
      <w:bCs/>
      <w:kern w:val="28"/>
    </w:rPr>
  </w:style>
  <w:style w:type="paragraph" w:customStyle="1" w:styleId="Odrkaa">
    <w:name w:val="Odrážka a"/>
    <w:basedOn w:val="Normln"/>
    <w:pPr>
      <w:numPr>
        <w:numId w:val="8"/>
      </w:numPr>
      <w:tabs>
        <w:tab w:val="left" w:pos="425"/>
      </w:tabs>
    </w:pPr>
  </w:style>
  <w:style w:type="table" w:styleId="Mkatabulky">
    <w:name w:val="Table Grid"/>
    <w:basedOn w:val="Normlntabulka"/>
    <w:uiPriority w:val="59"/>
    <w:rsid w:val="00E3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1">
    <w:name w:val="index 1"/>
    <w:basedOn w:val="Normln"/>
    <w:next w:val="Normln"/>
    <w:autoRedefine/>
    <w:semiHidden/>
    <w:pPr>
      <w:spacing w:after="0"/>
      <w:ind w:left="240" w:hanging="240"/>
    </w:pPr>
    <w:rPr>
      <w:rFonts w:ascii="Times New Roman" w:hAnsi="Times New Roman"/>
      <w:kern w:val="0"/>
      <w:sz w:val="24"/>
      <w:szCs w:val="24"/>
    </w:rPr>
  </w:style>
  <w:style w:type="paragraph" w:styleId="Hlavikarejstku">
    <w:name w:val="index heading"/>
    <w:basedOn w:val="Normln"/>
    <w:next w:val="Rejstk1"/>
    <w:semiHidden/>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pPr>
      <w:numPr>
        <w:numId w:val="11"/>
      </w:numPr>
    </w:pPr>
  </w:style>
  <w:style w:type="character" w:styleId="Hypertextovodkaz">
    <w:name w:val="Hyperlink"/>
    <w:uiPriority w:val="99"/>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uiPriority w:val="99"/>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17"/>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17"/>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17"/>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17"/>
      </w:numPr>
      <w:tabs>
        <w:tab w:val="clear" w:pos="2552"/>
        <w:tab w:val="left" w:pos="-2268"/>
        <w:tab w:val="num" w:pos="1418"/>
      </w:tabs>
      <w:overflowPunct w:val="0"/>
      <w:autoSpaceDE w:val="0"/>
      <w:autoSpaceDN w:val="0"/>
      <w:adjustRightInd w:val="0"/>
      <w:ind w:left="1418" w:hanging="284"/>
      <w:jc w:val="both"/>
      <w:textAlignment w:val="baseline"/>
      <w:outlineLvl w:val="4"/>
    </w:pPr>
    <w:rPr>
      <w:rFonts w:cs="Arial"/>
    </w:rPr>
  </w:style>
  <w:style w:type="paragraph" w:customStyle="1" w:styleId="6-Seznam">
    <w:name w:val="6-*Seznam"/>
    <w:basedOn w:val="Bod"/>
    <w:autoRedefine/>
    <w:qFormat/>
    <w:rsid w:val="00C637F3"/>
    <w:pPr>
      <w:numPr>
        <w:ilvl w:val="8"/>
        <w:numId w:val="17"/>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17"/>
      </w:numPr>
      <w:tabs>
        <w:tab w:val="clear" w:pos="851"/>
      </w:tabs>
      <w:ind w:left="1418" w:hanging="1134"/>
      <w:outlineLvl w:val="3"/>
    </w:pPr>
  </w:style>
  <w:style w:type="paragraph" w:customStyle="1" w:styleId="5-AbcSeznam">
    <w:name w:val="5-AbcSeznam"/>
    <w:basedOn w:val="Normln"/>
    <w:link w:val="5-AbcSeznamChar"/>
    <w:autoRedefine/>
    <w:qFormat/>
    <w:rsid w:val="00C637F3"/>
    <w:pPr>
      <w:keepLines/>
      <w:numPr>
        <w:ilvl w:val="4"/>
        <w:numId w:val="17"/>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17"/>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E43C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s>
</file>

<file path=word/webSettings.xml><?xml version="1.0" encoding="utf-8"?>
<w:webSettings xmlns:r="http://schemas.openxmlformats.org/officeDocument/2006/relationships" xmlns:w="http://schemas.openxmlformats.org/wordprocessingml/2006/main">
  <w:divs>
    <w:div w:id="267353342">
      <w:bodyDiv w:val="1"/>
      <w:marLeft w:val="0"/>
      <w:marRight w:val="0"/>
      <w:marTop w:val="0"/>
      <w:marBottom w:val="0"/>
      <w:divBdr>
        <w:top w:val="none" w:sz="0" w:space="0" w:color="auto"/>
        <w:left w:val="none" w:sz="0" w:space="0" w:color="auto"/>
        <w:bottom w:val="none" w:sz="0" w:space="0" w:color="auto"/>
        <w:right w:val="none" w:sz="0" w:space="0" w:color="auto"/>
      </w:divBdr>
    </w:div>
    <w:div w:id="810290278">
      <w:bodyDiv w:val="1"/>
      <w:marLeft w:val="0"/>
      <w:marRight w:val="0"/>
      <w:marTop w:val="0"/>
      <w:marBottom w:val="0"/>
      <w:divBdr>
        <w:top w:val="none" w:sz="0" w:space="0" w:color="auto"/>
        <w:left w:val="none" w:sz="0" w:space="0" w:color="auto"/>
        <w:bottom w:val="none" w:sz="0" w:space="0" w:color="auto"/>
        <w:right w:val="none" w:sz="0" w:space="0" w:color="auto"/>
      </w:divBdr>
    </w:div>
    <w:div w:id="1883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AB20-C843-4465-A216-FFCDA79B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21319</Words>
  <Characters>125786</Characters>
  <Application>Microsoft Office Word</Application>
  <DocSecurity>0</DocSecurity>
  <Lines>1048</Lines>
  <Paragraphs>293</Paragraphs>
  <ScaleCrop>false</ScaleCrop>
  <HeadingPairs>
    <vt:vector size="2" baseType="variant">
      <vt:variant>
        <vt:lpstr>Název</vt:lpstr>
      </vt:variant>
      <vt:variant>
        <vt:i4>1</vt:i4>
      </vt:variant>
    </vt:vector>
  </HeadingPairs>
  <TitlesOfParts>
    <vt:vector size="1" baseType="lpstr">
      <vt:lpstr>SoD-P1-Východ TPI</vt:lpstr>
    </vt:vector>
  </TitlesOfParts>
  <Company>E-CONSULT s.r.o.</Company>
  <LinksUpToDate>false</LinksUpToDate>
  <CharactersWithSpaces>146812</CharactersWithSpaces>
  <SharedDoc>false</SharedDoc>
  <HLinks>
    <vt:vector size="156" baseType="variant">
      <vt:variant>
        <vt:i4>1572913</vt:i4>
      </vt:variant>
      <vt:variant>
        <vt:i4>152</vt:i4>
      </vt:variant>
      <vt:variant>
        <vt:i4>0</vt:i4>
      </vt:variant>
      <vt:variant>
        <vt:i4>5</vt:i4>
      </vt:variant>
      <vt:variant>
        <vt:lpwstr/>
      </vt:variant>
      <vt:variant>
        <vt:lpwstr>_Toc282763739</vt:lpwstr>
      </vt:variant>
      <vt:variant>
        <vt:i4>1572913</vt:i4>
      </vt:variant>
      <vt:variant>
        <vt:i4>146</vt:i4>
      </vt:variant>
      <vt:variant>
        <vt:i4>0</vt:i4>
      </vt:variant>
      <vt:variant>
        <vt:i4>5</vt:i4>
      </vt:variant>
      <vt:variant>
        <vt:lpwstr/>
      </vt:variant>
      <vt:variant>
        <vt:lpwstr>_Toc282763738</vt:lpwstr>
      </vt:variant>
      <vt:variant>
        <vt:i4>1572913</vt:i4>
      </vt:variant>
      <vt:variant>
        <vt:i4>140</vt:i4>
      </vt:variant>
      <vt:variant>
        <vt:i4>0</vt:i4>
      </vt:variant>
      <vt:variant>
        <vt:i4>5</vt:i4>
      </vt:variant>
      <vt:variant>
        <vt:lpwstr/>
      </vt:variant>
      <vt:variant>
        <vt:lpwstr>_Toc282763737</vt:lpwstr>
      </vt:variant>
      <vt:variant>
        <vt:i4>1572913</vt:i4>
      </vt:variant>
      <vt:variant>
        <vt:i4>134</vt:i4>
      </vt:variant>
      <vt:variant>
        <vt:i4>0</vt:i4>
      </vt:variant>
      <vt:variant>
        <vt:i4>5</vt:i4>
      </vt:variant>
      <vt:variant>
        <vt:lpwstr/>
      </vt:variant>
      <vt:variant>
        <vt:lpwstr>_Toc282763736</vt:lpwstr>
      </vt:variant>
      <vt:variant>
        <vt:i4>1572913</vt:i4>
      </vt:variant>
      <vt:variant>
        <vt:i4>128</vt:i4>
      </vt:variant>
      <vt:variant>
        <vt:i4>0</vt:i4>
      </vt:variant>
      <vt:variant>
        <vt:i4>5</vt:i4>
      </vt:variant>
      <vt:variant>
        <vt:lpwstr/>
      </vt:variant>
      <vt:variant>
        <vt:lpwstr>_Toc282763735</vt:lpwstr>
      </vt:variant>
      <vt:variant>
        <vt:i4>1572913</vt:i4>
      </vt:variant>
      <vt:variant>
        <vt:i4>122</vt:i4>
      </vt:variant>
      <vt:variant>
        <vt:i4>0</vt:i4>
      </vt:variant>
      <vt:variant>
        <vt:i4>5</vt:i4>
      </vt:variant>
      <vt:variant>
        <vt:lpwstr/>
      </vt:variant>
      <vt:variant>
        <vt:lpwstr>_Toc282763734</vt:lpwstr>
      </vt:variant>
      <vt:variant>
        <vt:i4>1572913</vt:i4>
      </vt:variant>
      <vt:variant>
        <vt:i4>116</vt:i4>
      </vt:variant>
      <vt:variant>
        <vt:i4>0</vt:i4>
      </vt:variant>
      <vt:variant>
        <vt:i4>5</vt:i4>
      </vt:variant>
      <vt:variant>
        <vt:lpwstr/>
      </vt:variant>
      <vt:variant>
        <vt:lpwstr>_Toc282763733</vt:lpwstr>
      </vt:variant>
      <vt:variant>
        <vt:i4>1572913</vt:i4>
      </vt:variant>
      <vt:variant>
        <vt:i4>110</vt:i4>
      </vt:variant>
      <vt:variant>
        <vt:i4>0</vt:i4>
      </vt:variant>
      <vt:variant>
        <vt:i4>5</vt:i4>
      </vt:variant>
      <vt:variant>
        <vt:lpwstr/>
      </vt:variant>
      <vt:variant>
        <vt:lpwstr>_Toc282763732</vt:lpwstr>
      </vt:variant>
      <vt:variant>
        <vt:i4>1572913</vt:i4>
      </vt:variant>
      <vt:variant>
        <vt:i4>104</vt:i4>
      </vt:variant>
      <vt:variant>
        <vt:i4>0</vt:i4>
      </vt:variant>
      <vt:variant>
        <vt:i4>5</vt:i4>
      </vt:variant>
      <vt:variant>
        <vt:lpwstr/>
      </vt:variant>
      <vt:variant>
        <vt:lpwstr>_Toc282763731</vt:lpwstr>
      </vt:variant>
      <vt:variant>
        <vt:i4>1572913</vt:i4>
      </vt:variant>
      <vt:variant>
        <vt:i4>98</vt:i4>
      </vt:variant>
      <vt:variant>
        <vt:i4>0</vt:i4>
      </vt:variant>
      <vt:variant>
        <vt:i4>5</vt:i4>
      </vt:variant>
      <vt:variant>
        <vt:lpwstr/>
      </vt:variant>
      <vt:variant>
        <vt:lpwstr>_Toc282763730</vt:lpwstr>
      </vt:variant>
      <vt:variant>
        <vt:i4>1638449</vt:i4>
      </vt:variant>
      <vt:variant>
        <vt:i4>92</vt:i4>
      </vt:variant>
      <vt:variant>
        <vt:i4>0</vt:i4>
      </vt:variant>
      <vt:variant>
        <vt:i4>5</vt:i4>
      </vt:variant>
      <vt:variant>
        <vt:lpwstr/>
      </vt:variant>
      <vt:variant>
        <vt:lpwstr>_Toc282763729</vt:lpwstr>
      </vt:variant>
      <vt:variant>
        <vt:i4>1638449</vt:i4>
      </vt:variant>
      <vt:variant>
        <vt:i4>86</vt:i4>
      </vt:variant>
      <vt:variant>
        <vt:i4>0</vt:i4>
      </vt:variant>
      <vt:variant>
        <vt:i4>5</vt:i4>
      </vt:variant>
      <vt:variant>
        <vt:lpwstr/>
      </vt:variant>
      <vt:variant>
        <vt:lpwstr>_Toc282763728</vt:lpwstr>
      </vt:variant>
      <vt:variant>
        <vt:i4>1638449</vt:i4>
      </vt:variant>
      <vt:variant>
        <vt:i4>80</vt:i4>
      </vt:variant>
      <vt:variant>
        <vt:i4>0</vt:i4>
      </vt:variant>
      <vt:variant>
        <vt:i4>5</vt:i4>
      </vt:variant>
      <vt:variant>
        <vt:lpwstr/>
      </vt:variant>
      <vt:variant>
        <vt:lpwstr>_Toc282763727</vt:lpwstr>
      </vt:variant>
      <vt:variant>
        <vt:i4>1638449</vt:i4>
      </vt:variant>
      <vt:variant>
        <vt:i4>74</vt:i4>
      </vt:variant>
      <vt:variant>
        <vt:i4>0</vt:i4>
      </vt:variant>
      <vt:variant>
        <vt:i4>5</vt:i4>
      </vt:variant>
      <vt:variant>
        <vt:lpwstr/>
      </vt:variant>
      <vt:variant>
        <vt:lpwstr>_Toc282763726</vt:lpwstr>
      </vt:variant>
      <vt:variant>
        <vt:i4>1638449</vt:i4>
      </vt:variant>
      <vt:variant>
        <vt:i4>68</vt:i4>
      </vt:variant>
      <vt:variant>
        <vt:i4>0</vt:i4>
      </vt:variant>
      <vt:variant>
        <vt:i4>5</vt:i4>
      </vt:variant>
      <vt:variant>
        <vt:lpwstr/>
      </vt:variant>
      <vt:variant>
        <vt:lpwstr>_Toc282763725</vt:lpwstr>
      </vt:variant>
      <vt:variant>
        <vt:i4>1638449</vt:i4>
      </vt:variant>
      <vt:variant>
        <vt:i4>62</vt:i4>
      </vt:variant>
      <vt:variant>
        <vt:i4>0</vt:i4>
      </vt:variant>
      <vt:variant>
        <vt:i4>5</vt:i4>
      </vt:variant>
      <vt:variant>
        <vt:lpwstr/>
      </vt:variant>
      <vt:variant>
        <vt:lpwstr>_Toc282763724</vt:lpwstr>
      </vt:variant>
      <vt:variant>
        <vt:i4>1638449</vt:i4>
      </vt:variant>
      <vt:variant>
        <vt:i4>56</vt:i4>
      </vt:variant>
      <vt:variant>
        <vt:i4>0</vt:i4>
      </vt:variant>
      <vt:variant>
        <vt:i4>5</vt:i4>
      </vt:variant>
      <vt:variant>
        <vt:lpwstr/>
      </vt:variant>
      <vt:variant>
        <vt:lpwstr>_Toc282763723</vt:lpwstr>
      </vt:variant>
      <vt:variant>
        <vt:i4>1638449</vt:i4>
      </vt:variant>
      <vt:variant>
        <vt:i4>50</vt:i4>
      </vt:variant>
      <vt:variant>
        <vt:i4>0</vt:i4>
      </vt:variant>
      <vt:variant>
        <vt:i4>5</vt:i4>
      </vt:variant>
      <vt:variant>
        <vt:lpwstr/>
      </vt:variant>
      <vt:variant>
        <vt:lpwstr>_Toc282763722</vt:lpwstr>
      </vt:variant>
      <vt:variant>
        <vt:i4>1638449</vt:i4>
      </vt:variant>
      <vt:variant>
        <vt:i4>44</vt:i4>
      </vt:variant>
      <vt:variant>
        <vt:i4>0</vt:i4>
      </vt:variant>
      <vt:variant>
        <vt:i4>5</vt:i4>
      </vt:variant>
      <vt:variant>
        <vt:lpwstr/>
      </vt:variant>
      <vt:variant>
        <vt:lpwstr>_Toc282763721</vt:lpwstr>
      </vt:variant>
      <vt:variant>
        <vt:i4>1638449</vt:i4>
      </vt:variant>
      <vt:variant>
        <vt:i4>38</vt:i4>
      </vt:variant>
      <vt:variant>
        <vt:i4>0</vt:i4>
      </vt:variant>
      <vt:variant>
        <vt:i4>5</vt:i4>
      </vt:variant>
      <vt:variant>
        <vt:lpwstr/>
      </vt:variant>
      <vt:variant>
        <vt:lpwstr>_Toc282763720</vt:lpwstr>
      </vt:variant>
      <vt:variant>
        <vt:i4>1703985</vt:i4>
      </vt:variant>
      <vt:variant>
        <vt:i4>32</vt:i4>
      </vt:variant>
      <vt:variant>
        <vt:i4>0</vt:i4>
      </vt:variant>
      <vt:variant>
        <vt:i4>5</vt:i4>
      </vt:variant>
      <vt:variant>
        <vt:lpwstr/>
      </vt:variant>
      <vt:variant>
        <vt:lpwstr>_Toc282763719</vt:lpwstr>
      </vt:variant>
      <vt:variant>
        <vt:i4>1703985</vt:i4>
      </vt:variant>
      <vt:variant>
        <vt:i4>26</vt:i4>
      </vt:variant>
      <vt:variant>
        <vt:i4>0</vt:i4>
      </vt:variant>
      <vt:variant>
        <vt:i4>5</vt:i4>
      </vt:variant>
      <vt:variant>
        <vt:lpwstr/>
      </vt:variant>
      <vt:variant>
        <vt:lpwstr>_Toc282763718</vt:lpwstr>
      </vt:variant>
      <vt:variant>
        <vt:i4>1703985</vt:i4>
      </vt:variant>
      <vt:variant>
        <vt:i4>20</vt:i4>
      </vt:variant>
      <vt:variant>
        <vt:i4>0</vt:i4>
      </vt:variant>
      <vt:variant>
        <vt:i4>5</vt:i4>
      </vt:variant>
      <vt:variant>
        <vt:lpwstr/>
      </vt:variant>
      <vt:variant>
        <vt:lpwstr>_Toc282763717</vt:lpwstr>
      </vt:variant>
      <vt:variant>
        <vt:i4>1703985</vt:i4>
      </vt:variant>
      <vt:variant>
        <vt:i4>14</vt:i4>
      </vt:variant>
      <vt:variant>
        <vt:i4>0</vt:i4>
      </vt:variant>
      <vt:variant>
        <vt:i4>5</vt:i4>
      </vt:variant>
      <vt:variant>
        <vt:lpwstr/>
      </vt:variant>
      <vt:variant>
        <vt:lpwstr>_Toc282763716</vt:lpwstr>
      </vt:variant>
      <vt:variant>
        <vt:i4>1703985</vt:i4>
      </vt:variant>
      <vt:variant>
        <vt:i4>8</vt:i4>
      </vt:variant>
      <vt:variant>
        <vt:i4>0</vt:i4>
      </vt:variant>
      <vt:variant>
        <vt:i4>5</vt:i4>
      </vt:variant>
      <vt:variant>
        <vt:lpwstr/>
      </vt:variant>
      <vt:variant>
        <vt:lpwstr>_Toc282763715</vt:lpwstr>
      </vt:variant>
      <vt:variant>
        <vt:i4>1703985</vt:i4>
      </vt:variant>
      <vt:variant>
        <vt:i4>2</vt:i4>
      </vt:variant>
      <vt:variant>
        <vt:i4>0</vt:i4>
      </vt:variant>
      <vt:variant>
        <vt:i4>5</vt:i4>
      </vt:variant>
      <vt:variant>
        <vt:lpwstr/>
      </vt:variant>
      <vt:variant>
        <vt:lpwstr>_Toc282763714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SoD-P1-Východ TPI</dc:title>
  <dc:creator>E-Consult, s.r.o.</dc:creator>
  <cp:lastModifiedBy>User</cp:lastModifiedBy>
  <cp:revision>4</cp:revision>
  <cp:lastPrinted>2016-11-29T09:06:00Z</cp:lastPrinted>
  <dcterms:created xsi:type="dcterms:W3CDTF">2017-09-25T06:59:00Z</dcterms:created>
  <dcterms:modified xsi:type="dcterms:W3CDTF">2017-09-25T07:18:00Z</dcterms:modified>
</cp:coreProperties>
</file>

<file path=docProps/custom.xml><?xml version="1.0" encoding="utf-8"?>
<Properties xmlns="http://schemas.openxmlformats.org/officeDocument/2006/custom-properties" xmlns:vt="http://schemas.openxmlformats.org/officeDocument/2006/docPropsVTypes"/>
</file>