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83" w:rsidRDefault="004B5F5A" w:rsidP="004B5F5A">
      <w:pPr>
        <w:ind w:left="63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proofErr w:type="gramStart"/>
      <w:r w:rsidR="00524183">
        <w:rPr>
          <w:rFonts w:ascii="Arial" w:hAnsi="Arial" w:cs="Arial"/>
          <w:b/>
          <w:sz w:val="18"/>
          <w:szCs w:val="18"/>
        </w:rPr>
        <w:t>Č.j.</w:t>
      </w:r>
      <w:proofErr w:type="gramEnd"/>
      <w:r w:rsidR="00524183">
        <w:rPr>
          <w:rFonts w:ascii="Arial" w:hAnsi="Arial" w:cs="Arial"/>
          <w:b/>
          <w:sz w:val="18"/>
          <w:szCs w:val="18"/>
        </w:rPr>
        <w:t>:ZSM-26-</w:t>
      </w:r>
      <w:r>
        <w:rPr>
          <w:rFonts w:ascii="Arial" w:hAnsi="Arial" w:cs="Arial"/>
          <w:b/>
          <w:sz w:val="18"/>
          <w:szCs w:val="18"/>
        </w:rPr>
        <w:t>11</w:t>
      </w:r>
      <w:r w:rsidR="008D4B7E">
        <w:rPr>
          <w:rFonts w:ascii="Arial" w:hAnsi="Arial" w:cs="Arial"/>
          <w:b/>
          <w:sz w:val="18"/>
          <w:szCs w:val="18"/>
        </w:rPr>
        <w:t xml:space="preserve"> </w:t>
      </w:r>
      <w:r w:rsidR="00524183">
        <w:rPr>
          <w:rFonts w:ascii="Arial" w:hAnsi="Arial" w:cs="Arial"/>
          <w:b/>
          <w:sz w:val="18"/>
          <w:szCs w:val="18"/>
        </w:rPr>
        <w:t>/OÚ-2017</w:t>
      </w:r>
    </w:p>
    <w:p w:rsidR="00524183" w:rsidRDefault="004B5F5A" w:rsidP="0052418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</w:t>
      </w:r>
      <w:r w:rsidR="00623459">
        <w:rPr>
          <w:rFonts w:ascii="Arial" w:hAnsi="Arial" w:cs="Arial"/>
          <w:b/>
          <w:sz w:val="18"/>
          <w:szCs w:val="18"/>
        </w:rPr>
        <w:t>počet stran: 3</w:t>
      </w:r>
    </w:p>
    <w:p w:rsidR="00524183" w:rsidRDefault="009230F3" w:rsidP="00524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 w:rsidR="00623459">
        <w:rPr>
          <w:rFonts w:ascii="Arial" w:hAnsi="Arial" w:cs="Arial"/>
          <w:b/>
          <w:sz w:val="18"/>
          <w:szCs w:val="18"/>
        </w:rPr>
        <w:t xml:space="preserve"> </w:t>
      </w:r>
      <w:r w:rsidR="004B5F5A">
        <w:rPr>
          <w:rFonts w:ascii="Arial" w:hAnsi="Arial" w:cs="Arial"/>
          <w:b/>
          <w:sz w:val="18"/>
          <w:szCs w:val="18"/>
        </w:rPr>
        <w:t xml:space="preserve">  </w:t>
      </w:r>
      <w:r w:rsidR="00524183">
        <w:rPr>
          <w:rFonts w:ascii="Arial" w:hAnsi="Arial" w:cs="Arial"/>
          <w:b/>
          <w:sz w:val="18"/>
          <w:szCs w:val="18"/>
        </w:rPr>
        <w:t xml:space="preserve">počet příloh:  </w:t>
      </w:r>
      <w:r w:rsidR="00712671">
        <w:rPr>
          <w:rFonts w:ascii="Arial" w:hAnsi="Arial" w:cs="Arial"/>
          <w:b/>
          <w:sz w:val="18"/>
          <w:szCs w:val="18"/>
        </w:rPr>
        <w:t>2/21</w:t>
      </w:r>
      <w:r w:rsidR="00524183">
        <w:rPr>
          <w:rFonts w:ascii="Arial" w:hAnsi="Arial" w:cs="Arial"/>
          <w:b/>
          <w:sz w:val="18"/>
          <w:szCs w:val="18"/>
        </w:rPr>
        <w:t xml:space="preserve">    </w:t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  <w:t xml:space="preserve">      </w:t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</w:r>
      <w:r w:rsidR="00524183">
        <w:rPr>
          <w:rFonts w:ascii="Arial" w:hAnsi="Arial" w:cs="Arial"/>
          <w:b/>
          <w:sz w:val="18"/>
          <w:szCs w:val="18"/>
        </w:rPr>
        <w:tab/>
        <w:t xml:space="preserve">   </w:t>
      </w:r>
      <w:r w:rsidR="006165AA">
        <w:rPr>
          <w:rFonts w:ascii="Arial" w:hAnsi="Arial" w:cs="Arial"/>
          <w:b/>
          <w:sz w:val="18"/>
          <w:szCs w:val="18"/>
        </w:rPr>
        <w:t xml:space="preserve">  </w:t>
      </w:r>
      <w:r w:rsidR="004B5F5A">
        <w:rPr>
          <w:rFonts w:ascii="Arial" w:hAnsi="Arial" w:cs="Arial"/>
          <w:b/>
          <w:sz w:val="18"/>
          <w:szCs w:val="18"/>
        </w:rPr>
        <w:t xml:space="preserve">     </w:t>
      </w:r>
      <w:r w:rsidR="006165AA">
        <w:rPr>
          <w:rFonts w:ascii="Arial" w:hAnsi="Arial" w:cs="Arial"/>
          <w:b/>
          <w:sz w:val="18"/>
          <w:szCs w:val="18"/>
        </w:rPr>
        <w:t xml:space="preserve"> </w:t>
      </w:r>
      <w:r w:rsidR="004B5F5A">
        <w:rPr>
          <w:rFonts w:ascii="Arial" w:hAnsi="Arial" w:cs="Arial"/>
          <w:b/>
          <w:sz w:val="18"/>
          <w:szCs w:val="18"/>
        </w:rPr>
        <w:t xml:space="preserve"> </w:t>
      </w:r>
      <w:r w:rsidR="00524183">
        <w:rPr>
          <w:rFonts w:ascii="Arial" w:hAnsi="Arial" w:cs="Arial"/>
          <w:b/>
          <w:sz w:val="18"/>
          <w:szCs w:val="18"/>
        </w:rPr>
        <w:t>výtisk č.:</w:t>
      </w:r>
    </w:p>
    <w:p w:rsidR="00524183" w:rsidRDefault="00524183" w:rsidP="00DE75EC">
      <w:pPr>
        <w:jc w:val="center"/>
        <w:rPr>
          <w:rFonts w:ascii="Arial" w:hAnsi="Arial" w:cs="Arial"/>
          <w:b/>
        </w:rPr>
      </w:pPr>
    </w:p>
    <w:p w:rsidR="00DE75EC" w:rsidRPr="00DE75EC" w:rsidRDefault="00DE75EC" w:rsidP="00DE75EC">
      <w:pPr>
        <w:jc w:val="center"/>
        <w:rPr>
          <w:rFonts w:ascii="Arial" w:hAnsi="Arial" w:cs="Arial"/>
          <w:b/>
        </w:rPr>
      </w:pPr>
      <w:r w:rsidRPr="00DE75EC">
        <w:rPr>
          <w:rFonts w:ascii="Arial" w:hAnsi="Arial" w:cs="Arial"/>
          <w:b/>
        </w:rPr>
        <w:t>SMLOUVA O UŽÍVÁNÍ MOVITÉHO MAJETKU</w:t>
      </w:r>
    </w:p>
    <w:p w:rsidR="00DE75EC" w:rsidRDefault="00DE75EC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  <w:r w:rsidRPr="00524183">
        <w:rPr>
          <w:rFonts w:ascii="Arial" w:hAnsi="Arial" w:cs="Arial"/>
          <w:b/>
        </w:rPr>
        <w:t>Zařízení služeb pro Ministerstvo vnitra</w:t>
      </w:r>
      <w:r>
        <w:rPr>
          <w:rFonts w:ascii="Arial" w:hAnsi="Arial" w:cs="Arial"/>
        </w:rPr>
        <w:t>,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příspěvková organizace zřízená Ministerstvem vni</w:t>
      </w:r>
      <w:r w:rsidR="00DE75EC">
        <w:rPr>
          <w:rFonts w:ascii="Arial" w:hAnsi="Arial" w:cs="Arial"/>
        </w:rPr>
        <w:t xml:space="preserve">tra Zřizovací listinou </w:t>
      </w:r>
      <w:proofErr w:type="gramStart"/>
      <w:r w:rsidR="00DE75EC">
        <w:rPr>
          <w:rFonts w:ascii="Arial" w:hAnsi="Arial" w:cs="Arial"/>
        </w:rPr>
        <w:t>č.j.</w:t>
      </w:r>
      <w:proofErr w:type="gramEnd"/>
      <w:r w:rsidR="00DE75EC">
        <w:rPr>
          <w:rFonts w:ascii="Arial" w:hAnsi="Arial" w:cs="Arial"/>
        </w:rPr>
        <w:t>: N-1337/97  ze dne 8.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12.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1997</w:t>
      </w:r>
      <w:r>
        <w:rPr>
          <w:rFonts w:ascii="Arial" w:hAnsi="Arial" w:cs="Arial"/>
        </w:rPr>
        <w:t xml:space="preserve">    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DE75EC">
        <w:rPr>
          <w:rFonts w:ascii="Arial" w:hAnsi="Arial" w:cs="Arial"/>
        </w:rPr>
        <w:t>Přípotoční 300, 101 00 Praha 10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E75E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DE75EC">
        <w:rPr>
          <w:rFonts w:ascii="Arial" w:hAnsi="Arial" w:cs="Arial"/>
        </w:rPr>
        <w:t>67779999</w:t>
      </w:r>
    </w:p>
    <w:p w:rsidR="0089385A" w:rsidRDefault="00E071FA" w:rsidP="00893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DE75EC">
        <w:rPr>
          <w:rFonts w:ascii="Arial" w:hAnsi="Arial" w:cs="Arial"/>
        </w:rPr>
        <w:t xml:space="preserve"> </w:t>
      </w:r>
      <w:r w:rsidR="000F77E9">
        <w:rPr>
          <w:rFonts w:ascii="Arial" w:hAnsi="Arial" w:cs="Arial"/>
        </w:rPr>
        <w:t xml:space="preserve">: </w:t>
      </w:r>
      <w:r w:rsidR="000F77E9" w:rsidRPr="00524183">
        <w:rPr>
          <w:rFonts w:ascii="Arial" w:hAnsi="Arial" w:cs="Arial"/>
          <w:b/>
        </w:rPr>
        <w:t>Ing. Joz</w:t>
      </w:r>
      <w:r w:rsidR="0089385A" w:rsidRPr="00524183">
        <w:rPr>
          <w:rFonts w:ascii="Arial" w:hAnsi="Arial" w:cs="Arial"/>
          <w:b/>
        </w:rPr>
        <w:t xml:space="preserve">efem </w:t>
      </w:r>
      <w:proofErr w:type="spellStart"/>
      <w:r w:rsidR="0089385A" w:rsidRPr="00524183">
        <w:rPr>
          <w:rFonts w:ascii="Arial" w:hAnsi="Arial" w:cs="Arial"/>
          <w:b/>
        </w:rPr>
        <w:t>Polakovičem</w:t>
      </w:r>
      <w:proofErr w:type="spellEnd"/>
      <w:r w:rsidR="0089385A">
        <w:rPr>
          <w:rFonts w:ascii="Arial" w:hAnsi="Arial" w:cs="Arial"/>
        </w:rPr>
        <w:t>, vedoucí</w:t>
      </w:r>
      <w:r w:rsidR="00F739AE">
        <w:rPr>
          <w:rFonts w:ascii="Arial" w:hAnsi="Arial" w:cs="Arial"/>
        </w:rPr>
        <w:t>m</w:t>
      </w:r>
      <w:r w:rsidR="0089385A">
        <w:rPr>
          <w:rFonts w:ascii="Arial" w:hAnsi="Arial" w:cs="Arial"/>
        </w:rPr>
        <w:t xml:space="preserve"> úseku ekonomiky</w:t>
      </w:r>
    </w:p>
    <w:p w:rsidR="00763386" w:rsidRPr="00763386" w:rsidRDefault="00763386" w:rsidP="00763386">
      <w:pPr>
        <w:jc w:val="both"/>
        <w:rPr>
          <w:rFonts w:ascii="Arial" w:hAnsi="Arial" w:cs="Arial"/>
        </w:rPr>
      </w:pPr>
      <w:r w:rsidRPr="00580683">
        <w:rPr>
          <w:rFonts w:ascii="Arial" w:hAnsi="Arial" w:cs="Arial"/>
        </w:rPr>
        <w:t>na základě Pověření ze dne 21. 7.2016, č. j.:ZSM-21-3/01-2016.</w:t>
      </w:r>
    </w:p>
    <w:p w:rsidR="00441FEC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 xml:space="preserve">Telefon: </w:t>
      </w:r>
    </w:p>
    <w:p w:rsidR="00441FEC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 xml:space="preserve">e-mail: </w:t>
      </w:r>
    </w:p>
    <w:p w:rsidR="00E071FA" w:rsidRPr="00707E9E" w:rsidRDefault="00E071FA" w:rsidP="0089385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(dále jen „ZSMV“)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E071FA" w:rsidRPr="00707E9E" w:rsidRDefault="00E071FA" w:rsidP="00E071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a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E071FA" w:rsidRPr="00707E9E" w:rsidRDefault="00E071FA" w:rsidP="00E071FA">
      <w:pPr>
        <w:jc w:val="both"/>
        <w:rPr>
          <w:rFonts w:ascii="Arial" w:hAnsi="Arial" w:cs="Arial"/>
          <w:b/>
        </w:rPr>
      </w:pPr>
      <w:r w:rsidRPr="00707E9E">
        <w:rPr>
          <w:rFonts w:ascii="Arial" w:hAnsi="Arial" w:cs="Arial"/>
          <w:b/>
        </w:rPr>
        <w:t>Česká republika –</w:t>
      </w:r>
      <w:r w:rsidR="001C0410" w:rsidRPr="00707E9E">
        <w:rPr>
          <w:rFonts w:ascii="Arial" w:hAnsi="Arial" w:cs="Arial"/>
          <w:b/>
        </w:rPr>
        <w:t xml:space="preserve"> </w:t>
      </w:r>
      <w:r w:rsidRPr="00707E9E">
        <w:rPr>
          <w:rFonts w:ascii="Arial" w:hAnsi="Arial" w:cs="Arial"/>
          <w:b/>
        </w:rPr>
        <w:t>Ministerstvo vnitra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Sídlo: Nad Štolou  </w:t>
      </w:r>
      <w:proofErr w:type="gramStart"/>
      <w:r w:rsidRPr="00707E9E">
        <w:rPr>
          <w:rFonts w:ascii="Arial" w:hAnsi="Arial" w:cs="Arial"/>
        </w:rPr>
        <w:t>936/3,  170 34</w:t>
      </w:r>
      <w:proofErr w:type="gramEnd"/>
      <w:r w:rsidRPr="00707E9E">
        <w:rPr>
          <w:rFonts w:ascii="Arial" w:hAnsi="Arial" w:cs="Arial"/>
        </w:rPr>
        <w:t xml:space="preserve"> Praha 7, Holešovice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IČ: 00007064</w:t>
      </w:r>
    </w:p>
    <w:p w:rsidR="00AD1699" w:rsidRPr="00707E9E" w:rsidRDefault="00E071FA" w:rsidP="00AD1699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Zastoupená:</w:t>
      </w:r>
      <w:r w:rsidR="00E44BFA" w:rsidRPr="00707E9E">
        <w:rPr>
          <w:rFonts w:ascii="Arial" w:hAnsi="Arial" w:cs="Arial"/>
          <w:b/>
        </w:rPr>
        <w:t xml:space="preserve"> JUDr. Zdeňkem Němcem</w:t>
      </w:r>
      <w:r w:rsidR="00F739AE" w:rsidRPr="00707E9E">
        <w:rPr>
          <w:rFonts w:ascii="Arial" w:hAnsi="Arial" w:cs="Arial"/>
          <w:b/>
        </w:rPr>
        <w:t>,</w:t>
      </w:r>
      <w:r w:rsidRPr="00707E9E">
        <w:rPr>
          <w:rFonts w:ascii="Arial" w:hAnsi="Arial" w:cs="Arial"/>
          <w:b/>
          <w:i/>
        </w:rPr>
        <w:t xml:space="preserve"> </w:t>
      </w:r>
      <w:r w:rsidR="00763386" w:rsidRPr="00707E9E">
        <w:rPr>
          <w:rFonts w:ascii="Arial" w:hAnsi="Arial" w:cs="Arial"/>
        </w:rPr>
        <w:t xml:space="preserve">ředitelem </w:t>
      </w:r>
      <w:r w:rsidR="004A047F" w:rsidRPr="00707E9E">
        <w:rPr>
          <w:rFonts w:ascii="Arial" w:hAnsi="Arial" w:cs="Arial"/>
        </w:rPr>
        <w:t>Odboru</w:t>
      </w:r>
      <w:r w:rsidR="00E44BFA" w:rsidRPr="00707E9E">
        <w:rPr>
          <w:rFonts w:ascii="Arial" w:hAnsi="Arial" w:cs="Arial"/>
        </w:rPr>
        <w:t xml:space="preserve"> správních činností</w:t>
      </w:r>
      <w:r w:rsidR="00763386" w:rsidRPr="00707E9E">
        <w:rPr>
          <w:rFonts w:ascii="Arial" w:hAnsi="Arial" w:cs="Arial"/>
        </w:rPr>
        <w:t>, na základě NMV č. 45/2011, o řízení, organizaci a výkonu ekonomické činnosti</w:t>
      </w:r>
    </w:p>
    <w:p w:rsidR="00E44BFA" w:rsidRPr="00707E9E" w:rsidRDefault="00E44BFA" w:rsidP="00E44B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Telefon:</w:t>
      </w:r>
      <w:r w:rsidRPr="00707E9E">
        <w:rPr>
          <w:rFonts w:ascii="Arial" w:hAnsi="Arial" w:cs="Arial"/>
        </w:rPr>
        <w:tab/>
      </w:r>
    </w:p>
    <w:p w:rsidR="00441FEC" w:rsidRDefault="00E44BFA" w:rsidP="00E44B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e-mail: </w:t>
      </w:r>
    </w:p>
    <w:p w:rsidR="00E071FA" w:rsidRPr="00707E9E" w:rsidRDefault="0027755F" w:rsidP="00E44B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(dále jen „U</w:t>
      </w:r>
      <w:r w:rsidR="00E071FA" w:rsidRPr="00707E9E">
        <w:rPr>
          <w:rFonts w:ascii="Arial" w:hAnsi="Arial" w:cs="Arial"/>
        </w:rPr>
        <w:t>živatel“)</w:t>
      </w:r>
    </w:p>
    <w:p w:rsidR="00DE75EC" w:rsidRPr="00707E9E" w:rsidRDefault="00DE75EC" w:rsidP="00E071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(obě výše uvedené společně dále též jen „Smluvní strany“, případně každá z nich samostatně dále též jen „Smluvní strana“</w:t>
      </w:r>
      <w:r w:rsidR="00326BFF" w:rsidRPr="00707E9E">
        <w:rPr>
          <w:rFonts w:ascii="Arial" w:hAnsi="Arial" w:cs="Arial"/>
        </w:rPr>
        <w:t>)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E071FA" w:rsidRPr="00707E9E" w:rsidRDefault="00E071FA" w:rsidP="00E071FA">
      <w:pPr>
        <w:jc w:val="center"/>
        <w:rPr>
          <w:rFonts w:ascii="Arial" w:hAnsi="Arial" w:cs="Arial"/>
        </w:rPr>
      </w:pPr>
      <w:r w:rsidRPr="00707E9E">
        <w:rPr>
          <w:rFonts w:ascii="Arial" w:hAnsi="Arial" w:cs="Arial"/>
        </w:rPr>
        <w:t>u z a v í r a j í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89385A" w:rsidRPr="00707E9E" w:rsidRDefault="00E071FA" w:rsidP="0089385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dle  § 1746 odst. 2 zákona č. 89/2012 Sb., občanský zákoník, v souladu s § 55 </w:t>
      </w:r>
      <w:r w:rsidRPr="00707E9E">
        <w:rPr>
          <w:rFonts w:ascii="Arial" w:hAnsi="Arial" w:cs="Arial"/>
        </w:rPr>
        <w:br/>
        <w:t>odst. 3 zákona č. 219/2000 Sb., o majetku České republiky a jejím vystupování v právních vztazích,</w:t>
      </w:r>
      <w:r w:rsidR="00326BFF" w:rsidRPr="00707E9E">
        <w:rPr>
          <w:rFonts w:ascii="Arial" w:hAnsi="Arial" w:cs="Arial"/>
        </w:rPr>
        <w:t xml:space="preserve"> ve znění pozdějších předpisů, </w:t>
      </w:r>
      <w:r w:rsidRPr="00707E9E">
        <w:rPr>
          <w:rFonts w:ascii="Arial" w:hAnsi="Arial" w:cs="Arial"/>
        </w:rPr>
        <w:t xml:space="preserve"> § </w:t>
      </w:r>
      <w:smartTag w:uri="urn:schemas-microsoft-com:office:smarttags" w:element="metricconverter">
        <w:smartTagPr>
          <w:attr w:name="ProductID" w:val="14 a"/>
        </w:smartTagPr>
        <w:r w:rsidRPr="00707E9E">
          <w:rPr>
            <w:rFonts w:ascii="Arial" w:hAnsi="Arial" w:cs="Arial"/>
          </w:rPr>
          <w:t>14 a</w:t>
        </w:r>
      </w:smartTag>
      <w:r w:rsidRPr="00707E9E">
        <w:rPr>
          <w:rFonts w:ascii="Arial" w:hAnsi="Arial" w:cs="Arial"/>
        </w:rPr>
        <w:t xml:space="preserve"> násl. vyhlášky Ministerstva financí č. 62/2001 Sb., ve znění pozdějších předpisů</w:t>
      </w:r>
      <w:r w:rsidR="00326BFF" w:rsidRPr="00707E9E">
        <w:rPr>
          <w:rFonts w:ascii="Arial" w:hAnsi="Arial" w:cs="Arial"/>
        </w:rPr>
        <w:t xml:space="preserve"> a v souladu s rozhodnutím Ministra vnitra </w:t>
      </w:r>
      <w:proofErr w:type="spellStart"/>
      <w:proofErr w:type="gramStart"/>
      <w:r w:rsidR="00326BFF" w:rsidRPr="00707E9E">
        <w:rPr>
          <w:rFonts w:ascii="Arial" w:hAnsi="Arial" w:cs="Arial"/>
        </w:rPr>
        <w:t>č.j</w:t>
      </w:r>
      <w:proofErr w:type="spellEnd"/>
      <w:r w:rsidR="0089385A" w:rsidRPr="00707E9E">
        <w:rPr>
          <w:rFonts w:ascii="Arial" w:hAnsi="Arial" w:cs="Arial"/>
        </w:rPr>
        <w:t>:</w:t>
      </w:r>
      <w:proofErr w:type="gramEnd"/>
      <w:r w:rsidR="0089385A" w:rsidRPr="00707E9E">
        <w:rPr>
          <w:rFonts w:ascii="Arial" w:hAnsi="Arial" w:cs="Arial"/>
        </w:rPr>
        <w:t xml:space="preserve"> MV - 174888 - 4/OZF – 2015, referátníkem ze dne</w:t>
      </w:r>
      <w:r w:rsidR="00664DDC" w:rsidRPr="00707E9E">
        <w:rPr>
          <w:rFonts w:ascii="Arial" w:hAnsi="Arial" w:cs="Arial"/>
        </w:rPr>
        <w:t xml:space="preserve"> 17. 12</w:t>
      </w:r>
      <w:r w:rsidR="0089385A" w:rsidRPr="00707E9E">
        <w:rPr>
          <w:rFonts w:ascii="Arial" w:hAnsi="Arial" w:cs="Arial"/>
        </w:rPr>
        <w:t>.</w:t>
      </w:r>
      <w:r w:rsidR="00664DDC" w:rsidRPr="00707E9E">
        <w:rPr>
          <w:rFonts w:ascii="Arial" w:hAnsi="Arial" w:cs="Arial"/>
        </w:rPr>
        <w:t xml:space="preserve"> </w:t>
      </w:r>
      <w:r w:rsidR="0089385A" w:rsidRPr="00707E9E">
        <w:rPr>
          <w:rFonts w:ascii="Arial" w:hAnsi="Arial" w:cs="Arial"/>
        </w:rPr>
        <w:t>2015.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tuto </w:t>
      </w:r>
    </w:p>
    <w:p w:rsidR="00E071FA" w:rsidRPr="00707E9E" w:rsidRDefault="00E071FA" w:rsidP="00326BFF">
      <w:pPr>
        <w:rPr>
          <w:rFonts w:ascii="Arial" w:hAnsi="Arial" w:cs="Arial"/>
        </w:rPr>
      </w:pPr>
    </w:p>
    <w:p w:rsidR="00E071FA" w:rsidRPr="00707E9E" w:rsidRDefault="00E071FA" w:rsidP="00E071FA">
      <w:pPr>
        <w:jc w:val="center"/>
        <w:rPr>
          <w:rFonts w:ascii="Arial" w:hAnsi="Arial" w:cs="Arial"/>
          <w:b/>
        </w:rPr>
      </w:pPr>
      <w:r w:rsidRPr="00707E9E">
        <w:rPr>
          <w:rFonts w:ascii="Arial" w:hAnsi="Arial" w:cs="Arial"/>
          <w:b/>
        </w:rPr>
        <w:t xml:space="preserve">SMLOUVU </w:t>
      </w:r>
    </w:p>
    <w:p w:rsidR="00E071FA" w:rsidRPr="00707E9E" w:rsidRDefault="00E071FA" w:rsidP="00E071FA">
      <w:pPr>
        <w:jc w:val="center"/>
        <w:rPr>
          <w:rFonts w:ascii="Arial" w:hAnsi="Arial" w:cs="Arial"/>
          <w:b/>
        </w:rPr>
      </w:pPr>
      <w:r w:rsidRPr="00707E9E">
        <w:rPr>
          <w:rFonts w:ascii="Arial" w:hAnsi="Arial" w:cs="Arial"/>
          <w:b/>
        </w:rPr>
        <w:t>o užívání movitého majetku</w:t>
      </w:r>
    </w:p>
    <w:p w:rsidR="00742D33" w:rsidRPr="00707E9E" w:rsidRDefault="00742D33" w:rsidP="00E071FA">
      <w:pPr>
        <w:jc w:val="center"/>
        <w:rPr>
          <w:rFonts w:ascii="Arial" w:hAnsi="Arial" w:cs="Arial"/>
        </w:rPr>
      </w:pPr>
      <w:r w:rsidRPr="00707E9E">
        <w:rPr>
          <w:rFonts w:ascii="Arial" w:hAnsi="Arial" w:cs="Arial"/>
        </w:rPr>
        <w:t>(dále též jen „Smlouva“)</w:t>
      </w: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E071FA" w:rsidRPr="00707E9E" w:rsidRDefault="00E071FA" w:rsidP="00E071FA">
      <w:pPr>
        <w:jc w:val="both"/>
        <w:rPr>
          <w:rFonts w:ascii="Arial" w:hAnsi="Arial" w:cs="Arial"/>
        </w:rPr>
      </w:pPr>
    </w:p>
    <w:p w:rsidR="00E071FA" w:rsidRPr="00707E9E" w:rsidRDefault="00E071FA" w:rsidP="00E071FA">
      <w:pPr>
        <w:ind w:left="360" w:hanging="360"/>
        <w:jc w:val="center"/>
        <w:rPr>
          <w:rFonts w:ascii="Arial" w:hAnsi="Arial" w:cs="Arial"/>
        </w:rPr>
      </w:pPr>
      <w:r w:rsidRPr="00707E9E">
        <w:rPr>
          <w:rFonts w:ascii="Arial" w:hAnsi="Arial" w:cs="Arial"/>
        </w:rPr>
        <w:t>Článek I.</w:t>
      </w:r>
    </w:p>
    <w:p w:rsidR="00894B51" w:rsidRPr="00707E9E" w:rsidRDefault="00894B51" w:rsidP="00E071FA">
      <w:pPr>
        <w:ind w:left="360" w:hanging="360"/>
        <w:jc w:val="center"/>
        <w:rPr>
          <w:rFonts w:ascii="Arial" w:hAnsi="Arial" w:cs="Arial"/>
        </w:rPr>
      </w:pPr>
      <w:r w:rsidRPr="00707E9E">
        <w:rPr>
          <w:rFonts w:ascii="Arial" w:hAnsi="Arial" w:cs="Arial"/>
        </w:rPr>
        <w:t>Úvodní ustanovení</w:t>
      </w:r>
    </w:p>
    <w:p w:rsidR="00E071FA" w:rsidRPr="00707E9E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8D4B7E" w:rsidRPr="00707E9E" w:rsidRDefault="00E071FA" w:rsidP="00E44BF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Česká republika vlastní a ZSMV</w:t>
      </w:r>
      <w:r w:rsidR="00763386" w:rsidRPr="00707E9E">
        <w:rPr>
          <w:rFonts w:ascii="Arial" w:hAnsi="Arial" w:cs="Arial"/>
        </w:rPr>
        <w:t xml:space="preserve"> </w:t>
      </w:r>
      <w:r w:rsidR="00894B51" w:rsidRPr="00707E9E">
        <w:rPr>
          <w:rFonts w:ascii="Arial" w:hAnsi="Arial" w:cs="Arial"/>
        </w:rPr>
        <w:t xml:space="preserve">je dle </w:t>
      </w:r>
      <w:r w:rsidR="00763386" w:rsidRPr="00707E9E">
        <w:rPr>
          <w:rFonts w:ascii="Arial" w:hAnsi="Arial" w:cs="Arial"/>
        </w:rPr>
        <w:t xml:space="preserve">Zřizovací listiny  </w:t>
      </w:r>
      <w:proofErr w:type="gramStart"/>
      <w:r w:rsidR="00763386" w:rsidRPr="00707E9E">
        <w:rPr>
          <w:rFonts w:ascii="Arial" w:hAnsi="Arial" w:cs="Arial"/>
        </w:rPr>
        <w:t>č</w:t>
      </w:r>
      <w:r w:rsidR="00894B51" w:rsidRPr="00707E9E">
        <w:rPr>
          <w:rFonts w:ascii="Arial" w:hAnsi="Arial" w:cs="Arial"/>
        </w:rPr>
        <w:t>.j.</w:t>
      </w:r>
      <w:proofErr w:type="gramEnd"/>
      <w:r w:rsidR="00894B51" w:rsidRPr="00707E9E">
        <w:rPr>
          <w:rFonts w:ascii="Arial" w:hAnsi="Arial" w:cs="Arial"/>
        </w:rPr>
        <w:t>: N-1337/97 ze dne 8.</w:t>
      </w:r>
      <w:r w:rsidR="00436633" w:rsidRPr="00707E9E">
        <w:rPr>
          <w:rFonts w:ascii="Arial" w:hAnsi="Arial" w:cs="Arial"/>
        </w:rPr>
        <w:t xml:space="preserve"> </w:t>
      </w:r>
      <w:r w:rsidR="00894B51" w:rsidRPr="00707E9E">
        <w:rPr>
          <w:rFonts w:ascii="Arial" w:hAnsi="Arial" w:cs="Arial"/>
        </w:rPr>
        <w:t>12.</w:t>
      </w:r>
      <w:r w:rsidR="00436633" w:rsidRPr="00707E9E">
        <w:rPr>
          <w:rFonts w:ascii="Arial" w:hAnsi="Arial" w:cs="Arial"/>
        </w:rPr>
        <w:t xml:space="preserve"> </w:t>
      </w:r>
      <w:r w:rsidR="00894B51" w:rsidRPr="00707E9E">
        <w:rPr>
          <w:rFonts w:ascii="Arial" w:hAnsi="Arial" w:cs="Arial"/>
        </w:rPr>
        <w:t>1997</w:t>
      </w:r>
      <w:r w:rsidR="00763386" w:rsidRPr="00707E9E">
        <w:rPr>
          <w:rFonts w:ascii="Arial" w:hAnsi="Arial" w:cs="Arial"/>
        </w:rPr>
        <w:t>, ve znění pozdějších dodatků</w:t>
      </w:r>
      <w:r w:rsidRPr="00707E9E">
        <w:rPr>
          <w:rFonts w:ascii="Arial" w:hAnsi="Arial" w:cs="Arial"/>
        </w:rPr>
        <w:t xml:space="preserve"> </w:t>
      </w:r>
      <w:r w:rsidR="00894B51" w:rsidRPr="00707E9E">
        <w:rPr>
          <w:rFonts w:ascii="Arial" w:hAnsi="Arial" w:cs="Arial"/>
        </w:rPr>
        <w:t xml:space="preserve">(dále jen „Zřizovací listina“) </w:t>
      </w:r>
      <w:r w:rsidRPr="00707E9E">
        <w:rPr>
          <w:rFonts w:ascii="Arial" w:hAnsi="Arial" w:cs="Arial"/>
        </w:rPr>
        <w:t>příslušné hospodařit s movitým maje</w:t>
      </w:r>
      <w:r w:rsidR="00EE360B" w:rsidRPr="00707E9E">
        <w:rPr>
          <w:rFonts w:ascii="Arial" w:hAnsi="Arial" w:cs="Arial"/>
        </w:rPr>
        <w:t>tkem,</w:t>
      </w:r>
      <w:r w:rsidR="008D4B7E" w:rsidRPr="00707E9E">
        <w:rPr>
          <w:rFonts w:ascii="Arial" w:hAnsi="Arial" w:cs="Arial"/>
        </w:rPr>
        <w:t xml:space="preserve"> jehož orientační soupis</w:t>
      </w:r>
      <w:r w:rsidR="00EE360B" w:rsidRPr="00707E9E">
        <w:rPr>
          <w:rFonts w:ascii="Arial" w:hAnsi="Arial" w:cs="Arial"/>
        </w:rPr>
        <w:t xml:space="preserve"> je uveden </w:t>
      </w:r>
      <w:r w:rsidR="00EE360B" w:rsidRPr="00707E9E">
        <w:rPr>
          <w:rFonts w:ascii="Arial" w:hAnsi="Arial" w:cs="Arial"/>
        </w:rPr>
        <w:lastRenderedPageBreak/>
        <w:t>v</w:t>
      </w:r>
      <w:r w:rsidR="00436633" w:rsidRPr="00707E9E">
        <w:rPr>
          <w:rFonts w:ascii="Arial" w:hAnsi="Arial" w:cs="Arial"/>
        </w:rPr>
        <w:t> </w:t>
      </w:r>
      <w:r w:rsidR="00EE360B" w:rsidRPr="00707E9E">
        <w:rPr>
          <w:rFonts w:ascii="Arial" w:hAnsi="Arial" w:cs="Arial"/>
        </w:rPr>
        <w:t>příloze</w:t>
      </w:r>
      <w:r w:rsidR="00436633" w:rsidRPr="00707E9E">
        <w:rPr>
          <w:rFonts w:ascii="Arial" w:hAnsi="Arial" w:cs="Arial"/>
        </w:rPr>
        <w:t xml:space="preserve"> </w:t>
      </w:r>
      <w:proofErr w:type="gramStart"/>
      <w:r w:rsidR="00436633" w:rsidRPr="00707E9E">
        <w:rPr>
          <w:rFonts w:ascii="Arial" w:hAnsi="Arial" w:cs="Arial"/>
        </w:rPr>
        <w:t>č.1</w:t>
      </w:r>
      <w:r w:rsidR="00894B51" w:rsidRPr="00707E9E">
        <w:rPr>
          <w:rFonts w:ascii="Arial" w:hAnsi="Arial" w:cs="Arial"/>
        </w:rPr>
        <w:t xml:space="preserve"> Smlouvy</w:t>
      </w:r>
      <w:proofErr w:type="gramEnd"/>
      <w:r w:rsidR="00894B51" w:rsidRPr="00707E9E">
        <w:rPr>
          <w:rFonts w:ascii="Arial" w:hAnsi="Arial" w:cs="Arial"/>
        </w:rPr>
        <w:t xml:space="preserve">, </w:t>
      </w:r>
      <w:r w:rsidR="0089385A" w:rsidRPr="00707E9E">
        <w:rPr>
          <w:rFonts w:ascii="Arial" w:hAnsi="Arial" w:cs="Arial"/>
        </w:rPr>
        <w:t>zpracované</w:t>
      </w:r>
      <w:r w:rsidR="00DF0714" w:rsidRPr="00707E9E">
        <w:rPr>
          <w:rFonts w:ascii="Arial" w:hAnsi="Arial" w:cs="Arial"/>
        </w:rPr>
        <w:t xml:space="preserve"> ke dni 31. 12. 2016</w:t>
      </w:r>
      <w:r w:rsidR="0089385A" w:rsidRPr="00707E9E">
        <w:rPr>
          <w:rFonts w:ascii="Arial" w:hAnsi="Arial" w:cs="Arial"/>
        </w:rPr>
        <w:t xml:space="preserve"> na základě podkladů dodaných odpovědným evidenčním pracovníkem ZSMV (dále jen „movitý majetek“). </w:t>
      </w:r>
    </w:p>
    <w:p w:rsidR="00E44BFA" w:rsidRPr="00707E9E" w:rsidRDefault="0089385A" w:rsidP="008D4B7E">
      <w:pPr>
        <w:pStyle w:val="Odstavecseseznamem"/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Tento </w:t>
      </w:r>
      <w:r w:rsidR="00894B51" w:rsidRPr="00707E9E">
        <w:rPr>
          <w:rFonts w:ascii="Arial" w:hAnsi="Arial" w:cs="Arial"/>
        </w:rPr>
        <w:t xml:space="preserve">movitý </w:t>
      </w:r>
      <w:r w:rsidRPr="00707E9E">
        <w:rPr>
          <w:rFonts w:ascii="Arial" w:hAnsi="Arial" w:cs="Arial"/>
        </w:rPr>
        <w:t>majetek je umístěn v</w:t>
      </w:r>
      <w:r w:rsidR="00667A24" w:rsidRPr="00707E9E">
        <w:rPr>
          <w:rFonts w:ascii="Arial" w:hAnsi="Arial" w:cs="Arial"/>
        </w:rPr>
        <w:t> </w:t>
      </w:r>
      <w:r w:rsidRPr="00707E9E">
        <w:rPr>
          <w:rFonts w:ascii="Arial" w:hAnsi="Arial" w:cs="Arial"/>
        </w:rPr>
        <w:t>objektu</w:t>
      </w:r>
      <w:r w:rsidR="00667A24" w:rsidRPr="00707E9E">
        <w:rPr>
          <w:rFonts w:ascii="Arial" w:hAnsi="Arial" w:cs="Arial"/>
        </w:rPr>
        <w:t>:</w:t>
      </w:r>
      <w:r w:rsidR="0096326B" w:rsidRPr="00707E9E">
        <w:rPr>
          <w:rFonts w:ascii="Arial" w:hAnsi="Arial" w:cs="Arial"/>
        </w:rPr>
        <w:t xml:space="preserve"> </w:t>
      </w:r>
      <w:r w:rsidR="00E44BFA" w:rsidRPr="00707E9E">
        <w:rPr>
          <w:rFonts w:ascii="Arial" w:hAnsi="Arial" w:cs="Arial"/>
        </w:rPr>
        <w:t xml:space="preserve">CTX, adresa: Praha 4, Nám. Hrdinů 1634, 140 00, označení CEN: V- CZ01005541, katastr: Nusle, LV: 172, budova </w:t>
      </w:r>
      <w:proofErr w:type="gramStart"/>
      <w:r w:rsidR="00E44BFA" w:rsidRPr="00707E9E">
        <w:rPr>
          <w:rFonts w:ascii="Arial" w:hAnsi="Arial" w:cs="Arial"/>
        </w:rPr>
        <w:t>č.1,    místnosti</w:t>
      </w:r>
      <w:proofErr w:type="gramEnd"/>
      <w:r w:rsidR="00E44BFA" w:rsidRPr="00707E9E">
        <w:rPr>
          <w:rFonts w:ascii="Arial" w:hAnsi="Arial" w:cs="Arial"/>
        </w:rPr>
        <w:t xml:space="preserve"> č.: 201, 202, 203, 204, 205, 206, 207, 208, 209, 210, 211, 212, 213, 214, 215, 216, 217, 218, 219, 220, 221, 223, 224, 225, 226, 227, 228, 229, 230, 239, 246, 253, P21HALA a budova č. 3, místnosti: 1S21A, 1S23.</w:t>
      </w:r>
    </w:p>
    <w:p w:rsidR="00E44BFA" w:rsidRPr="00707E9E" w:rsidRDefault="00E44BFA" w:rsidP="00E44BFA">
      <w:pPr>
        <w:pStyle w:val="Odstavecseseznamem"/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Objekt SVA Pankrác, adresa: Praha 4, Na Pankráci 1623, 140 00, označení CEN: V- CZ01000103, katastr Praha – Nusle, LV: 8013, budova 1, místnosti č.: 103DIG, 1S23 a budova č. 2, místnosti č.: 104DIG,105DIG, 106DIG, 110DIG, 111DIG, 112DIG, 113DIG, 114DIG, 115DIG, 116DIG, 120DIG, 201DIG,202DIG, 203DIG, 204DIG,205DIG, 207DIG, 208DIG, 209DIG, 210DIG, 212DIG, 213DIG.</w:t>
      </w:r>
    </w:p>
    <w:p w:rsidR="00E44BFA" w:rsidRPr="00707E9E" w:rsidRDefault="00E44BFA" w:rsidP="00E44BFA">
      <w:pPr>
        <w:ind w:left="708"/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Objekt sklady Svojšice, adresa: Svojšice, 254/1, 281 07, Kolín, označení CEN V-CZ02040823, katastr: Kolín, budova č. 2, místnost č. 45.</w:t>
      </w:r>
    </w:p>
    <w:p w:rsidR="00E44BFA" w:rsidRPr="00707E9E" w:rsidRDefault="00E44BFA" w:rsidP="00E44BFA">
      <w:pPr>
        <w:ind w:left="708"/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Objekt Státní tiskárna cenin </w:t>
      </w:r>
      <w:proofErr w:type="spellStart"/>
      <w:proofErr w:type="gramStart"/>
      <w:r w:rsidRPr="00707E9E">
        <w:rPr>
          <w:rFonts w:ascii="Arial" w:hAnsi="Arial" w:cs="Arial"/>
        </w:rPr>
        <w:t>s.p</w:t>
      </w:r>
      <w:proofErr w:type="spellEnd"/>
      <w:r w:rsidRPr="00707E9E">
        <w:rPr>
          <w:rFonts w:ascii="Arial" w:hAnsi="Arial" w:cs="Arial"/>
        </w:rPr>
        <w:t>.</w:t>
      </w:r>
      <w:proofErr w:type="gramEnd"/>
      <w:r w:rsidRPr="00707E9E">
        <w:rPr>
          <w:rFonts w:ascii="Arial" w:hAnsi="Arial" w:cs="Arial"/>
        </w:rPr>
        <w:t>, adresa: Praha 7, Za Viad</w:t>
      </w:r>
      <w:r w:rsidR="008D4B7E" w:rsidRPr="00707E9E">
        <w:rPr>
          <w:rFonts w:ascii="Arial" w:hAnsi="Arial" w:cs="Arial"/>
        </w:rPr>
        <w:t>uktem 8, 170 00, místnost č. 412</w:t>
      </w:r>
      <w:r w:rsidRPr="00707E9E">
        <w:rPr>
          <w:rFonts w:ascii="Arial" w:hAnsi="Arial" w:cs="Arial"/>
        </w:rPr>
        <w:t>.</w:t>
      </w:r>
    </w:p>
    <w:p w:rsidR="00E44BFA" w:rsidRPr="00707E9E" w:rsidRDefault="00E44BFA" w:rsidP="00E44BF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Účetní hodnota movitého majetku předaného k užívání činí 7.488.425,03 Kč. </w:t>
      </w:r>
    </w:p>
    <w:p w:rsidR="00E44BFA" w:rsidRPr="00DF0714" w:rsidRDefault="00E44BFA" w:rsidP="00DF0714">
      <w:pPr>
        <w:ind w:left="708"/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 xml:space="preserve">(slovy: sedm miliónů </w:t>
      </w:r>
      <w:r w:rsidR="00EE4F0A" w:rsidRPr="00707E9E">
        <w:rPr>
          <w:rFonts w:ascii="Arial" w:hAnsi="Arial" w:cs="Arial"/>
        </w:rPr>
        <w:t>čtyři sta osmdesát osm</w:t>
      </w:r>
      <w:r w:rsidRPr="00707E9E">
        <w:rPr>
          <w:rFonts w:ascii="Arial" w:hAnsi="Arial" w:cs="Arial"/>
        </w:rPr>
        <w:t xml:space="preserve"> tisíc </w:t>
      </w:r>
      <w:r w:rsidR="00EE4F0A" w:rsidRPr="00707E9E">
        <w:rPr>
          <w:rFonts w:ascii="Arial" w:hAnsi="Arial" w:cs="Arial"/>
        </w:rPr>
        <w:t>čtyři sta dvacet pět</w:t>
      </w:r>
      <w:r w:rsidRPr="00707E9E">
        <w:rPr>
          <w:rFonts w:ascii="Arial" w:hAnsi="Arial" w:cs="Arial"/>
        </w:rPr>
        <w:t xml:space="preserve"> korun českých a</w:t>
      </w:r>
      <w:r w:rsidR="00EE4F0A" w:rsidRPr="00707E9E">
        <w:rPr>
          <w:rFonts w:ascii="Arial" w:hAnsi="Arial" w:cs="Arial"/>
        </w:rPr>
        <w:t xml:space="preserve"> tři</w:t>
      </w:r>
      <w:r w:rsidR="00DF0714" w:rsidRPr="00707E9E">
        <w:rPr>
          <w:rFonts w:ascii="Arial" w:hAnsi="Arial" w:cs="Arial"/>
        </w:rPr>
        <w:t xml:space="preserve"> desetiny</w:t>
      </w:r>
      <w:r w:rsidR="00EE4F0A" w:rsidRPr="00707E9E">
        <w:rPr>
          <w:rFonts w:ascii="Arial" w:hAnsi="Arial" w:cs="Arial"/>
        </w:rPr>
        <w:t xml:space="preserve"> haléře</w:t>
      </w:r>
      <w:r w:rsidRPr="00707E9E">
        <w:rPr>
          <w:rFonts w:ascii="Arial" w:hAnsi="Arial" w:cs="Arial"/>
        </w:rPr>
        <w:t>).</w:t>
      </w:r>
    </w:p>
    <w:p w:rsidR="00AD1699" w:rsidRPr="00C17BD0" w:rsidRDefault="00AD1699" w:rsidP="00C17BD0">
      <w:pPr>
        <w:pStyle w:val="Odstavecseseznamem"/>
        <w:jc w:val="both"/>
        <w:rPr>
          <w:rFonts w:ascii="Arial" w:hAnsi="Arial" w:cs="Arial"/>
        </w:rPr>
      </w:pPr>
    </w:p>
    <w:p w:rsidR="00E071FA" w:rsidRDefault="00E071FA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II.</w:t>
      </w:r>
    </w:p>
    <w:p w:rsidR="00894B51" w:rsidRDefault="00894B51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a účel</w:t>
      </w:r>
    </w:p>
    <w:p w:rsidR="00894B51" w:rsidRDefault="00894B51" w:rsidP="00E071FA">
      <w:pPr>
        <w:ind w:left="360" w:hanging="360"/>
        <w:jc w:val="center"/>
        <w:rPr>
          <w:rFonts w:ascii="Arial" w:hAnsi="Arial" w:cs="Arial"/>
        </w:rPr>
      </w:pPr>
    </w:p>
    <w:p w:rsidR="00894B51" w:rsidRDefault="00894B51" w:rsidP="00894B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 závazek ZSMV umožnit Uživateli nerušené užívání movitého majet</w:t>
      </w:r>
      <w:r w:rsidRPr="0060513E">
        <w:rPr>
          <w:rFonts w:ascii="Arial" w:hAnsi="Arial" w:cs="Arial"/>
        </w:rPr>
        <w:t>k</w:t>
      </w:r>
      <w:r>
        <w:rPr>
          <w:rFonts w:ascii="Arial" w:hAnsi="Arial" w:cs="Arial"/>
        </w:rPr>
        <w:t>u a sjednání práv a povinností Smluvních stran při péči o tento movitý majetek.</w:t>
      </w:r>
    </w:p>
    <w:p w:rsidR="00894B51" w:rsidRPr="00E44BFA" w:rsidRDefault="00894B51" w:rsidP="00E44B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Účelem Smlouvy je zajištění součinnosti Smluvních stran při péči o movitý majetek.</w:t>
      </w:r>
    </w:p>
    <w:p w:rsidR="00E071FA" w:rsidRDefault="00E071FA" w:rsidP="00E44BFA">
      <w:pPr>
        <w:ind w:left="3540" w:firstLine="429"/>
        <w:rPr>
          <w:rFonts w:ascii="Arial" w:hAnsi="Arial" w:cs="Arial"/>
        </w:rPr>
      </w:pPr>
      <w:r>
        <w:rPr>
          <w:rFonts w:ascii="Arial" w:hAnsi="Arial" w:cs="Arial"/>
        </w:rPr>
        <w:t>Článek III.</w:t>
      </w:r>
    </w:p>
    <w:p w:rsidR="00894B51" w:rsidRDefault="00894B51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Doba užívání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Pr="0089385A" w:rsidRDefault="00E071FA" w:rsidP="0089385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89385A">
        <w:rPr>
          <w:rFonts w:ascii="Arial" w:hAnsi="Arial" w:cs="Arial"/>
        </w:rPr>
        <w:t xml:space="preserve">Užívání movitého majetku se sjednává </w:t>
      </w:r>
      <w:r w:rsidR="00894B51">
        <w:rPr>
          <w:rFonts w:ascii="Arial" w:hAnsi="Arial" w:cs="Arial"/>
        </w:rPr>
        <w:t xml:space="preserve">jako bezplatné </w:t>
      </w:r>
      <w:r w:rsidRPr="0089385A">
        <w:rPr>
          <w:rFonts w:ascii="Arial" w:hAnsi="Arial" w:cs="Arial"/>
        </w:rPr>
        <w:t>na dobu neurčitou.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IV.</w:t>
      </w:r>
    </w:p>
    <w:p w:rsidR="00894B51" w:rsidRDefault="00894B51" w:rsidP="00894B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</w:t>
      </w:r>
    </w:p>
    <w:p w:rsidR="00E071FA" w:rsidRDefault="00E071FA" w:rsidP="00DF0714">
      <w:pPr>
        <w:jc w:val="both"/>
        <w:rPr>
          <w:rFonts w:ascii="Arial" w:hAnsi="Arial" w:cs="Arial"/>
        </w:rPr>
      </w:pPr>
    </w:p>
    <w:p w:rsidR="00894B51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ZSMV </w:t>
      </w:r>
      <w:r w:rsidR="00894B51">
        <w:rPr>
          <w:rFonts w:ascii="Arial" w:hAnsi="Arial" w:cs="Arial"/>
        </w:rPr>
        <w:t>je povinno zabezpečit</w:t>
      </w:r>
      <w:r>
        <w:rPr>
          <w:rFonts w:ascii="Arial" w:hAnsi="Arial" w:cs="Arial"/>
        </w:rPr>
        <w:t xml:space="preserve"> údržbu, opravy, obn</w:t>
      </w:r>
      <w:r w:rsidR="00742D33">
        <w:rPr>
          <w:rFonts w:ascii="Arial" w:hAnsi="Arial" w:cs="Arial"/>
        </w:rPr>
        <w:t xml:space="preserve">ovu </w:t>
      </w:r>
      <w:r>
        <w:rPr>
          <w:rFonts w:ascii="Arial" w:hAnsi="Arial" w:cs="Arial"/>
        </w:rPr>
        <w:t>a servis movitého majetku v jednotlivých místnostech, ve kterých je movitý majetek umístěn</w:t>
      </w:r>
      <w:r w:rsidR="00894B51">
        <w:rPr>
          <w:rFonts w:ascii="Arial" w:hAnsi="Arial" w:cs="Arial"/>
        </w:rPr>
        <w:t>.</w:t>
      </w:r>
    </w:p>
    <w:p w:rsidR="00E071FA" w:rsidRDefault="00894B51" w:rsidP="00894B51">
      <w:pPr>
        <w:ind w:left="750"/>
        <w:jc w:val="both"/>
        <w:rPr>
          <w:rFonts w:ascii="Arial" w:hAnsi="Arial" w:cs="Arial"/>
        </w:rPr>
      </w:pPr>
      <w:r>
        <w:rPr>
          <w:rFonts w:ascii="Arial" w:hAnsi="Arial" w:cs="Arial"/>
        </w:rPr>
        <w:t>Údržbu, opravy, obnovu a servis movitého majetku bude ZSMV provádět po dohodě s U</w:t>
      </w:r>
      <w:r w:rsidR="00E071FA">
        <w:rPr>
          <w:rFonts w:ascii="Arial" w:hAnsi="Arial" w:cs="Arial"/>
        </w:rPr>
        <w:t>živatelem tak, aby nevzn</w:t>
      </w:r>
      <w:r w:rsidR="0009498D">
        <w:rPr>
          <w:rFonts w:ascii="Arial" w:hAnsi="Arial" w:cs="Arial"/>
        </w:rPr>
        <w:t>ikly překážky při plnění úkolů U</w:t>
      </w:r>
      <w:r w:rsidR="00E071FA">
        <w:rPr>
          <w:rFonts w:ascii="Arial" w:hAnsi="Arial" w:cs="Arial"/>
        </w:rPr>
        <w:t>živatele.</w:t>
      </w:r>
    </w:p>
    <w:p w:rsidR="00742D33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ZSMV </w:t>
      </w:r>
      <w:r w:rsidR="0009498D">
        <w:rPr>
          <w:rFonts w:ascii="Arial" w:hAnsi="Arial" w:cs="Arial"/>
        </w:rPr>
        <w:t>je oprávněno provádět inventury, periodické</w:t>
      </w:r>
      <w:r>
        <w:rPr>
          <w:rFonts w:ascii="Arial" w:hAnsi="Arial" w:cs="Arial"/>
        </w:rPr>
        <w:t xml:space="preserve"> kontrol</w:t>
      </w:r>
      <w:r w:rsidR="0009498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</w:t>
      </w:r>
      <w:r w:rsidR="0009498D">
        <w:rPr>
          <w:rFonts w:ascii="Arial" w:hAnsi="Arial" w:cs="Arial"/>
        </w:rPr>
        <w:t>revize a technické prohlídky</w:t>
      </w:r>
      <w:r w:rsidR="00742D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movitého majetku v předepsaných termínech.</w:t>
      </w:r>
    </w:p>
    <w:p w:rsidR="00E071FA" w:rsidRDefault="002D6146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 tyto činnosti ZSMV strpět a poskytnout nezbytnou součinnost.</w:t>
      </w:r>
      <w:r w:rsidR="00E071FA">
        <w:rPr>
          <w:rFonts w:ascii="Arial" w:hAnsi="Arial" w:cs="Arial"/>
        </w:rPr>
        <w:t xml:space="preserve"> </w:t>
      </w:r>
    </w:p>
    <w:p w:rsidR="0009498D" w:rsidRDefault="0009498D" w:rsidP="0009498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není oprávněn provádět jakékoliv úpr</w:t>
      </w:r>
      <w:r w:rsidR="00EE360B">
        <w:rPr>
          <w:rFonts w:ascii="Arial" w:hAnsi="Arial" w:cs="Arial"/>
        </w:rPr>
        <w:t>avy na užívaném movitém majetku.</w:t>
      </w:r>
    </w:p>
    <w:p w:rsidR="0009498D" w:rsidRPr="00436633" w:rsidRDefault="0009498D" w:rsidP="00EE360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6633">
        <w:rPr>
          <w:rFonts w:ascii="Arial" w:hAnsi="Arial" w:cs="Arial"/>
        </w:rPr>
        <w:lastRenderedPageBreak/>
        <w:t xml:space="preserve">Uživatel se zavazuje, že v případě přemístění majetku mezi jednotlivými místnostmi bude o této skutečnosti </w:t>
      </w:r>
      <w:r w:rsidR="00EE360B" w:rsidRPr="00436633">
        <w:rPr>
          <w:rFonts w:ascii="Arial" w:hAnsi="Arial" w:cs="Arial"/>
        </w:rPr>
        <w:t>informovat</w:t>
      </w:r>
      <w:r w:rsidR="00EE360B" w:rsidRPr="00436633">
        <w:rPr>
          <w:rFonts w:ascii="Arial" w:hAnsi="Arial" w:cs="Arial"/>
          <w:color w:val="FF0000"/>
        </w:rPr>
        <w:t xml:space="preserve"> </w:t>
      </w:r>
      <w:r w:rsidR="00EE360B" w:rsidRPr="00436633">
        <w:rPr>
          <w:rFonts w:ascii="Arial" w:hAnsi="Arial" w:cs="Arial"/>
        </w:rPr>
        <w:t xml:space="preserve">kontaktní osobu oprávněnou jednat za ZSMV uvedenou v ustanovení čl. V odst. 2 Smlouvy.  </w:t>
      </w:r>
    </w:p>
    <w:p w:rsidR="0009498D" w:rsidRDefault="0009498D" w:rsidP="0009498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zavazuje, že v případě přípravy organizačních změn a s nimi související změnou konkrétního uživatele movitého majetku, bude o této skutečnosti informovat</w:t>
      </w:r>
      <w:r>
        <w:rPr>
          <w:rFonts w:ascii="Arial" w:hAnsi="Arial" w:cs="Arial"/>
          <w:color w:val="FF0000"/>
        </w:rPr>
        <w:t xml:space="preserve"> </w:t>
      </w:r>
      <w:r w:rsidRPr="00932C82">
        <w:rPr>
          <w:rFonts w:ascii="Arial" w:hAnsi="Arial" w:cs="Arial"/>
        </w:rPr>
        <w:t>kontaktní osobu oprávněnou jednat za ZSMV uvedenou v ustanovení čl.</w:t>
      </w:r>
      <w:r>
        <w:rPr>
          <w:rFonts w:ascii="Arial" w:hAnsi="Arial" w:cs="Arial"/>
        </w:rPr>
        <w:t xml:space="preserve"> V odst. 2 S</w:t>
      </w:r>
      <w:r w:rsidRPr="00932C82">
        <w:rPr>
          <w:rFonts w:ascii="Arial" w:hAnsi="Arial" w:cs="Arial"/>
        </w:rPr>
        <w:t xml:space="preserve">mlouvy.  </w:t>
      </w:r>
    </w:p>
    <w:p w:rsidR="0009498D" w:rsidRDefault="0009498D" w:rsidP="0009498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je povinen písemně (e-mailem) a bez zbytečného odkladu upozornit ZSMV na potřebu oprav užívaného movitého majetku a ZSMV je povinné postupovat v souladu s článkem IV. odst. 1 Smlouvy s tím, že nejpozději do tří pracovních dnů ode dne obdržení uvedeného upozornění uzavře s Uživatelem ústní či písemnou dohodu o provedení opravy s tím, že Uživatel v případě potřeby poskytne ZSMV součinnost při provedení předmětné opravy.</w:t>
      </w:r>
    </w:p>
    <w:p w:rsidR="00AD1699" w:rsidRPr="00E44BFA" w:rsidRDefault="0009498D" w:rsidP="00884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je povinen udržovat předmět užívání po celou dobu platnosti Smlouvy minimálně ve stavu, v jakém mu byl předán, s přihlédnutím k obvyklému opotřebení.</w:t>
      </w:r>
    </w:p>
    <w:p w:rsidR="00AD1699" w:rsidRDefault="00AD1699" w:rsidP="00E071FA">
      <w:pPr>
        <w:jc w:val="center"/>
        <w:rPr>
          <w:rFonts w:ascii="Arial" w:hAnsi="Arial" w:cs="Arial"/>
        </w:rPr>
      </w:pPr>
    </w:p>
    <w:p w:rsidR="00E071FA" w:rsidRDefault="00E071FA" w:rsidP="00EE360B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Článek V.</w:t>
      </w:r>
    </w:p>
    <w:p w:rsidR="0009498D" w:rsidRDefault="00EE360B" w:rsidP="00DF07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</w:t>
      </w:r>
      <w:r w:rsidR="00DF0714">
        <w:rPr>
          <w:rFonts w:ascii="Arial" w:hAnsi="Arial" w:cs="Arial"/>
        </w:rPr>
        <w:t>stanovení</w:t>
      </w:r>
    </w:p>
    <w:p w:rsidR="00E071FA" w:rsidRDefault="00E071FA" w:rsidP="00EE360B">
      <w:pPr>
        <w:rPr>
          <w:rFonts w:ascii="Arial" w:hAnsi="Arial" w:cs="Arial"/>
        </w:rPr>
      </w:pPr>
    </w:p>
    <w:p w:rsidR="0027755F" w:rsidRPr="00707E9E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Obsah Smlouvy může být měněn nebo doplňován dohodou Smluvních stran, a to pouze formou písemných, vzestupně číslovaných dodatků, které se stanou nedílnou součástí Smlouvy. Všechny stejnopisy předmětných dodatků budou mít platnost originálů.</w:t>
      </w:r>
    </w:p>
    <w:p w:rsidR="00E44BFA" w:rsidRPr="00707E9E" w:rsidRDefault="002C79C1" w:rsidP="00D34D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707E9E">
        <w:rPr>
          <w:rFonts w:ascii="Arial" w:hAnsi="Arial" w:cs="Arial"/>
        </w:rPr>
        <w:t>Kontaktní osoby</w:t>
      </w:r>
      <w:r w:rsidR="005238F1" w:rsidRPr="00707E9E">
        <w:rPr>
          <w:rFonts w:ascii="Arial" w:hAnsi="Arial" w:cs="Arial"/>
        </w:rPr>
        <w:t xml:space="preserve"> (ev. pracovník ZSMV),</w:t>
      </w:r>
      <w:r w:rsidR="005238F1" w:rsidRPr="00707E9E">
        <w:rPr>
          <w:rFonts w:ascii="Arial" w:hAnsi="Arial" w:cs="Arial"/>
          <w:b/>
        </w:rPr>
        <w:t xml:space="preserve"> </w:t>
      </w:r>
      <w:r w:rsidRPr="00707E9E">
        <w:rPr>
          <w:rFonts w:ascii="Arial" w:hAnsi="Arial" w:cs="Arial"/>
        </w:rPr>
        <w:t>oprávněné</w:t>
      </w:r>
      <w:r w:rsidR="00E071FA" w:rsidRPr="00707E9E">
        <w:rPr>
          <w:rFonts w:ascii="Arial" w:hAnsi="Arial" w:cs="Arial"/>
        </w:rPr>
        <w:t xml:space="preserve"> jednat za ZSMV</w:t>
      </w:r>
      <w:r w:rsidR="0027755F" w:rsidRPr="00707E9E">
        <w:rPr>
          <w:rFonts w:ascii="Arial" w:hAnsi="Arial" w:cs="Arial"/>
        </w:rPr>
        <w:t xml:space="preserve"> zejména</w:t>
      </w:r>
      <w:r w:rsidR="00E071FA" w:rsidRPr="00707E9E">
        <w:rPr>
          <w:rFonts w:ascii="Arial" w:hAnsi="Arial" w:cs="Arial"/>
        </w:rPr>
        <w:t xml:space="preserve"> ve věcech dle článku IV. </w:t>
      </w:r>
      <w:r w:rsidR="00EE360B" w:rsidRPr="00707E9E">
        <w:rPr>
          <w:rFonts w:ascii="Arial" w:hAnsi="Arial" w:cs="Arial"/>
        </w:rPr>
        <w:t>S</w:t>
      </w:r>
      <w:r w:rsidRPr="00707E9E">
        <w:rPr>
          <w:rFonts w:ascii="Arial" w:hAnsi="Arial" w:cs="Arial"/>
        </w:rPr>
        <w:t>mlouvy jsou</w:t>
      </w:r>
      <w:r w:rsidR="002F369D" w:rsidRPr="00707E9E">
        <w:rPr>
          <w:rFonts w:ascii="Arial" w:hAnsi="Arial" w:cs="Arial"/>
        </w:rPr>
        <w:t xml:space="preserve"> </w:t>
      </w:r>
      <w:r w:rsidR="00E44BFA" w:rsidRPr="00707E9E">
        <w:rPr>
          <w:rFonts w:ascii="Arial" w:hAnsi="Arial" w:cs="Arial"/>
          <w:b/>
        </w:rPr>
        <w:t xml:space="preserve">Lenka </w:t>
      </w:r>
      <w:proofErr w:type="spellStart"/>
      <w:proofErr w:type="gramStart"/>
      <w:r w:rsidR="00E44BFA" w:rsidRPr="00707E9E">
        <w:rPr>
          <w:rFonts w:ascii="Arial" w:hAnsi="Arial" w:cs="Arial"/>
          <w:b/>
        </w:rPr>
        <w:t>Butašová</w:t>
      </w:r>
      <w:proofErr w:type="spellEnd"/>
      <w:r w:rsidR="00E44BFA" w:rsidRPr="00707E9E">
        <w:rPr>
          <w:rFonts w:ascii="Arial" w:hAnsi="Arial" w:cs="Arial"/>
          <w:b/>
        </w:rPr>
        <w:t>,  tel</w:t>
      </w:r>
      <w:proofErr w:type="gramEnd"/>
      <w:r w:rsidR="00E44BFA" w:rsidRPr="00707E9E">
        <w:rPr>
          <w:rFonts w:ascii="Arial" w:hAnsi="Arial" w:cs="Arial"/>
          <w:b/>
        </w:rPr>
        <w:t xml:space="preserve">,:, e-mail:  </w:t>
      </w:r>
      <w:r w:rsidR="00E44BFA" w:rsidRPr="00707E9E">
        <w:rPr>
          <w:rFonts w:ascii="Arial" w:hAnsi="Arial" w:cs="Arial"/>
        </w:rPr>
        <w:t>(odbor IS/IT)</w:t>
      </w:r>
      <w:r w:rsidR="00E44BFA" w:rsidRPr="00707E9E">
        <w:rPr>
          <w:rFonts w:ascii="Arial" w:hAnsi="Arial" w:cs="Arial"/>
          <w:b/>
        </w:rPr>
        <w:t xml:space="preserve">, Věra Košťáková, tel.:, email: </w:t>
      </w:r>
      <w:r w:rsidR="00E44BFA" w:rsidRPr="00707E9E">
        <w:rPr>
          <w:rFonts w:ascii="Arial" w:hAnsi="Arial" w:cs="Arial"/>
        </w:rPr>
        <w:t xml:space="preserve">(objekt CTX) a </w:t>
      </w:r>
      <w:r w:rsidR="00E44BFA" w:rsidRPr="00707E9E">
        <w:rPr>
          <w:rFonts w:ascii="Arial" w:hAnsi="Arial" w:cs="Arial"/>
          <w:b/>
        </w:rPr>
        <w:t xml:space="preserve">Vlasta Fialová, tel:, email: </w:t>
      </w:r>
      <w:r w:rsidR="00E44BFA" w:rsidRPr="00707E9E">
        <w:rPr>
          <w:rFonts w:ascii="Arial" w:hAnsi="Arial" w:cs="Arial"/>
        </w:rPr>
        <w:t>(objekt SVA).</w:t>
      </w:r>
    </w:p>
    <w:p w:rsidR="0027755F" w:rsidRPr="00707E9E" w:rsidRDefault="0027755F" w:rsidP="00D34D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Kontakt</w:t>
      </w:r>
      <w:r w:rsidR="00EE360B" w:rsidRPr="00707E9E">
        <w:rPr>
          <w:rFonts w:ascii="Arial" w:hAnsi="Arial" w:cs="Arial"/>
        </w:rPr>
        <w:t>ní osobou oprávněnou jednat za U</w:t>
      </w:r>
      <w:r w:rsidRPr="00707E9E">
        <w:rPr>
          <w:rFonts w:ascii="Arial" w:hAnsi="Arial" w:cs="Arial"/>
        </w:rPr>
        <w:t xml:space="preserve">živatele zejména ve věcech dle článku IV. </w:t>
      </w:r>
      <w:r w:rsidR="00EE360B" w:rsidRPr="00707E9E">
        <w:rPr>
          <w:rFonts w:ascii="Arial" w:hAnsi="Arial" w:cs="Arial"/>
        </w:rPr>
        <w:t>S</w:t>
      </w:r>
      <w:r w:rsidR="00DF0714" w:rsidRPr="00707E9E">
        <w:rPr>
          <w:rFonts w:ascii="Arial" w:hAnsi="Arial" w:cs="Arial"/>
        </w:rPr>
        <w:t xml:space="preserve">mlouvy je </w:t>
      </w:r>
      <w:r w:rsidR="008D4B7E" w:rsidRPr="00707E9E">
        <w:rPr>
          <w:rFonts w:ascii="Arial" w:hAnsi="Arial" w:cs="Arial"/>
          <w:b/>
        </w:rPr>
        <w:t xml:space="preserve">Bc. Monika Hoffmannová, </w:t>
      </w:r>
      <w:proofErr w:type="spellStart"/>
      <w:r w:rsidR="008D4B7E" w:rsidRPr="00707E9E">
        <w:rPr>
          <w:rFonts w:ascii="Arial" w:hAnsi="Arial" w:cs="Arial"/>
          <w:b/>
        </w:rPr>
        <w:t>DiS</w:t>
      </w:r>
      <w:proofErr w:type="spellEnd"/>
      <w:r w:rsidR="008D4B7E" w:rsidRPr="00707E9E">
        <w:rPr>
          <w:rFonts w:ascii="Arial" w:hAnsi="Arial" w:cs="Arial"/>
          <w:b/>
        </w:rPr>
        <w:t xml:space="preserve">., </w:t>
      </w:r>
      <w:proofErr w:type="gramStart"/>
      <w:r w:rsidR="008D4B7E" w:rsidRPr="00707E9E">
        <w:rPr>
          <w:rFonts w:ascii="Arial" w:hAnsi="Arial" w:cs="Arial"/>
          <w:b/>
        </w:rPr>
        <w:t>tel.</w:t>
      </w:r>
      <w:proofErr w:type="gramEnd"/>
      <w:r w:rsidR="008D4B7E" w:rsidRPr="00707E9E">
        <w:rPr>
          <w:rFonts w:ascii="Arial" w:hAnsi="Arial" w:cs="Arial"/>
          <w:b/>
        </w:rPr>
        <w:t xml:space="preserve">:, e-mail: </w:t>
      </w:r>
      <w:bookmarkStart w:id="0" w:name="_GoBack"/>
      <w:bookmarkEnd w:id="0"/>
    </w:p>
    <w:p w:rsidR="000F77E9" w:rsidRPr="00707E9E" w:rsidRDefault="000F77E9" w:rsidP="000F77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07E9E">
        <w:rPr>
          <w:rFonts w:ascii="Arial" w:hAnsi="Arial" w:cs="Arial"/>
        </w:rPr>
        <w:t>Smlouva je vyhotovena v pěti stejnopisech, kdy dva obdrží Uživatel a tři ZSMV.</w:t>
      </w:r>
    </w:p>
    <w:p w:rsidR="0027755F" w:rsidRPr="00707E9E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707E9E">
        <w:rPr>
          <w:rFonts w:ascii="Arial" w:hAnsi="Arial" w:cs="Arial"/>
        </w:rPr>
        <w:t>Smlouva nabývá plat</w:t>
      </w:r>
      <w:r w:rsidR="00932C82" w:rsidRPr="00707E9E">
        <w:rPr>
          <w:rFonts w:ascii="Arial" w:hAnsi="Arial" w:cs="Arial"/>
        </w:rPr>
        <w:t>nosti</w:t>
      </w:r>
      <w:r w:rsidR="00EE360B" w:rsidRPr="00707E9E">
        <w:rPr>
          <w:rFonts w:ascii="Arial" w:hAnsi="Arial" w:cs="Arial"/>
        </w:rPr>
        <w:t xml:space="preserve"> a účinnosti dnem podpisu obou S</w:t>
      </w:r>
      <w:r w:rsidR="00932C82" w:rsidRPr="00707E9E">
        <w:rPr>
          <w:rFonts w:ascii="Arial" w:hAnsi="Arial" w:cs="Arial"/>
        </w:rPr>
        <w:t>mluvních stran.</w:t>
      </w:r>
    </w:p>
    <w:p w:rsidR="00AD1699" w:rsidRPr="00707E9E" w:rsidRDefault="008401A9" w:rsidP="0089385A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707E9E">
        <w:rPr>
          <w:rFonts w:ascii="Arial" w:hAnsi="Arial" w:cs="Arial"/>
        </w:rPr>
        <w:t>Smluvní strany prohlašují, že si Smlouvu přečetly, jejímu obsahu porozuměly, a že Smlouva je sepsána určitě, srozumitelně, svobodně, vážně a volně, nikoliv v tísni za nápadně nevýhodných podmínek, což Smluvní strany stvrzují níže svými podpisy.</w:t>
      </w:r>
    </w:p>
    <w:p w:rsidR="00AD1699" w:rsidRDefault="00AD1699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 w:rsidRPr="00760754"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>:                                                  V Praze dne:</w:t>
      </w:r>
    </w:p>
    <w:p w:rsidR="0089385A" w:rsidRDefault="0089385A" w:rsidP="0089385A">
      <w:pPr>
        <w:rPr>
          <w:rFonts w:ascii="Arial" w:hAnsi="Arial" w:cs="Arial"/>
        </w:rPr>
      </w:pPr>
    </w:p>
    <w:p w:rsidR="00524183" w:rsidRDefault="00524183" w:rsidP="0089385A">
      <w:pPr>
        <w:rPr>
          <w:rFonts w:ascii="Arial" w:hAnsi="Arial" w:cs="Arial"/>
        </w:rPr>
      </w:pPr>
    </w:p>
    <w:p w:rsidR="00DF0714" w:rsidRDefault="00DF0714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>
        <w:rPr>
          <w:rFonts w:ascii="Arial" w:hAnsi="Arial" w:cs="Arial"/>
        </w:rPr>
        <w:t>za ZSMV:  ………………………….                 za Uživatele:……………………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3065FF" w:rsidRDefault="0089385A" w:rsidP="0089385A">
      <w:pPr>
        <w:rPr>
          <w:rFonts w:ascii="Arial" w:hAnsi="Arial" w:cs="Arial"/>
        </w:rPr>
      </w:pPr>
      <w:r>
        <w:t xml:space="preserve"> </w:t>
      </w:r>
      <w:r>
        <w:tab/>
        <w:t xml:space="preserve">         </w:t>
      </w:r>
      <w:r w:rsidR="000F77E9">
        <w:rPr>
          <w:rFonts w:ascii="Arial" w:hAnsi="Arial" w:cs="Arial"/>
        </w:rPr>
        <w:t>Ing. Joz</w:t>
      </w:r>
      <w:r w:rsidRPr="00B53925">
        <w:rPr>
          <w:rFonts w:ascii="Arial" w:hAnsi="Arial" w:cs="Arial"/>
        </w:rPr>
        <w:t xml:space="preserve">ef </w:t>
      </w:r>
      <w:proofErr w:type="spellStart"/>
      <w:r w:rsidRPr="00B53925">
        <w:rPr>
          <w:rFonts w:ascii="Arial" w:hAnsi="Arial" w:cs="Arial"/>
        </w:rPr>
        <w:t>Polakovič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0714">
        <w:rPr>
          <w:rFonts w:ascii="Arial" w:hAnsi="Arial" w:cs="Arial"/>
        </w:rPr>
        <w:t>JUDr. Zdeněk Němec</w:t>
      </w:r>
    </w:p>
    <w:p w:rsidR="003065FF" w:rsidRDefault="003065FF" w:rsidP="0089385A">
      <w:pPr>
        <w:rPr>
          <w:rFonts w:ascii="Arial" w:hAnsi="Arial" w:cs="Arial"/>
        </w:rPr>
      </w:pPr>
    </w:p>
    <w:p w:rsidR="00DF0714" w:rsidRDefault="003065FF" w:rsidP="003065FF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4366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664DDC" w:rsidRPr="00436633">
        <w:rPr>
          <w:rFonts w:ascii="Arial" w:hAnsi="Arial" w:cs="Arial"/>
        </w:rPr>
        <w:t xml:space="preserve">Seznam </w:t>
      </w:r>
      <w:r w:rsidR="00EE360B" w:rsidRPr="00436633">
        <w:rPr>
          <w:rFonts w:ascii="Arial" w:hAnsi="Arial" w:cs="Arial"/>
        </w:rPr>
        <w:t xml:space="preserve">movitého </w:t>
      </w:r>
      <w:r w:rsidR="00664DDC" w:rsidRPr="00436633">
        <w:rPr>
          <w:rFonts w:ascii="Arial" w:hAnsi="Arial" w:cs="Arial"/>
        </w:rPr>
        <w:t>majetku</w:t>
      </w:r>
    </w:p>
    <w:p w:rsidR="003065FF" w:rsidRPr="002F369D" w:rsidRDefault="003065FF" w:rsidP="003065FF">
      <w:r w:rsidRPr="00436633">
        <w:rPr>
          <w:rFonts w:ascii="Arial" w:hAnsi="Arial" w:cs="Arial"/>
        </w:rPr>
        <w:tab/>
        <w:t xml:space="preserve">  č. 2</w:t>
      </w:r>
      <w:r w:rsidR="00436633">
        <w:rPr>
          <w:rFonts w:ascii="Arial" w:hAnsi="Arial" w:cs="Arial"/>
        </w:rPr>
        <w:t xml:space="preserve"> </w:t>
      </w:r>
      <w:r w:rsidRPr="00436633">
        <w:rPr>
          <w:rFonts w:ascii="Arial" w:hAnsi="Arial" w:cs="Arial"/>
        </w:rPr>
        <w:t>- Pověření</w:t>
      </w:r>
      <w:r w:rsidR="00EE360B" w:rsidRPr="00436633">
        <w:rPr>
          <w:rFonts w:ascii="Arial" w:hAnsi="Arial" w:cs="Arial"/>
        </w:rPr>
        <w:t xml:space="preserve"> Ing. Jozefa </w:t>
      </w:r>
      <w:proofErr w:type="spellStart"/>
      <w:r w:rsidR="00EE360B" w:rsidRPr="00436633">
        <w:rPr>
          <w:rFonts w:ascii="Arial" w:hAnsi="Arial" w:cs="Arial"/>
        </w:rPr>
        <w:t>Polakoviče</w:t>
      </w:r>
      <w:proofErr w:type="spellEnd"/>
      <w:r>
        <w:rPr>
          <w:rFonts w:ascii="Arial" w:hAnsi="Arial" w:cs="Arial"/>
        </w:rPr>
        <w:tab/>
      </w:r>
    </w:p>
    <w:sectPr w:rsidR="003065FF" w:rsidRPr="002F36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D0" w:rsidRDefault="002407D0" w:rsidP="00F94E48">
      <w:r>
        <w:separator/>
      </w:r>
    </w:p>
  </w:endnote>
  <w:endnote w:type="continuationSeparator" w:id="0">
    <w:p w:rsidR="002407D0" w:rsidRDefault="002407D0" w:rsidP="00F9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372626"/>
      <w:docPartObj>
        <w:docPartGallery w:val="Page Numbers (Bottom of Page)"/>
        <w:docPartUnique/>
      </w:docPartObj>
    </w:sdtPr>
    <w:sdtEndPr/>
    <w:sdtContent>
      <w:p w:rsidR="00707E9E" w:rsidRDefault="00707E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FEC">
          <w:rPr>
            <w:noProof/>
          </w:rPr>
          <w:t>2</w:t>
        </w:r>
        <w:r>
          <w:fldChar w:fldCharType="end"/>
        </w:r>
      </w:p>
    </w:sdtContent>
  </w:sdt>
  <w:p w:rsidR="00707E9E" w:rsidRDefault="00707E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D0" w:rsidRDefault="002407D0" w:rsidP="00F94E48">
      <w:r>
        <w:separator/>
      </w:r>
    </w:p>
  </w:footnote>
  <w:footnote w:type="continuationSeparator" w:id="0">
    <w:p w:rsidR="002407D0" w:rsidRDefault="002407D0" w:rsidP="00F9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33"/>
    <w:multiLevelType w:val="hybridMultilevel"/>
    <w:tmpl w:val="5BF89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4B30"/>
    <w:multiLevelType w:val="hybridMultilevel"/>
    <w:tmpl w:val="C3820F08"/>
    <w:lvl w:ilvl="0" w:tplc="3CEC87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A0C9A"/>
    <w:multiLevelType w:val="hybridMultilevel"/>
    <w:tmpl w:val="53123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1B7"/>
    <w:multiLevelType w:val="hybridMultilevel"/>
    <w:tmpl w:val="3D8EF66E"/>
    <w:lvl w:ilvl="0" w:tplc="900E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B30C3"/>
    <w:multiLevelType w:val="hybridMultilevel"/>
    <w:tmpl w:val="DF9E578A"/>
    <w:lvl w:ilvl="0" w:tplc="46B01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EB2ADE"/>
    <w:multiLevelType w:val="hybridMultilevel"/>
    <w:tmpl w:val="D0C844BA"/>
    <w:lvl w:ilvl="0" w:tplc="86D05B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80D6E"/>
    <w:multiLevelType w:val="hybridMultilevel"/>
    <w:tmpl w:val="917855CE"/>
    <w:lvl w:ilvl="0" w:tplc="50F68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A"/>
    <w:rsid w:val="0009498D"/>
    <w:rsid w:val="000B6EA1"/>
    <w:rsid w:val="000F77E9"/>
    <w:rsid w:val="00146F8E"/>
    <w:rsid w:val="001C0410"/>
    <w:rsid w:val="001F0616"/>
    <w:rsid w:val="001F554E"/>
    <w:rsid w:val="002407D0"/>
    <w:rsid w:val="0027755F"/>
    <w:rsid w:val="002B005A"/>
    <w:rsid w:val="002B2FF1"/>
    <w:rsid w:val="002C2186"/>
    <w:rsid w:val="002C79C1"/>
    <w:rsid w:val="002D0B3A"/>
    <w:rsid w:val="002D6146"/>
    <w:rsid w:val="002F369D"/>
    <w:rsid w:val="003065FF"/>
    <w:rsid w:val="00326BFF"/>
    <w:rsid w:val="00346DAB"/>
    <w:rsid w:val="00393103"/>
    <w:rsid w:val="00436633"/>
    <w:rsid w:val="00440AAC"/>
    <w:rsid w:val="00441FEC"/>
    <w:rsid w:val="004A047F"/>
    <w:rsid w:val="004B5F5A"/>
    <w:rsid w:val="005238F1"/>
    <w:rsid w:val="00524183"/>
    <w:rsid w:val="00580683"/>
    <w:rsid w:val="006165AA"/>
    <w:rsid w:val="00623459"/>
    <w:rsid w:val="00633EE7"/>
    <w:rsid w:val="00636A5E"/>
    <w:rsid w:val="00664DDC"/>
    <w:rsid w:val="00667A24"/>
    <w:rsid w:val="006D789F"/>
    <w:rsid w:val="006E5372"/>
    <w:rsid w:val="00707E9E"/>
    <w:rsid w:val="00712671"/>
    <w:rsid w:val="0073323E"/>
    <w:rsid w:val="00742D33"/>
    <w:rsid w:val="00763386"/>
    <w:rsid w:val="007966B0"/>
    <w:rsid w:val="00800867"/>
    <w:rsid w:val="00812ADA"/>
    <w:rsid w:val="008401A9"/>
    <w:rsid w:val="00880B00"/>
    <w:rsid w:val="0088193F"/>
    <w:rsid w:val="008841FA"/>
    <w:rsid w:val="0089385A"/>
    <w:rsid w:val="00894B51"/>
    <w:rsid w:val="008D4B7E"/>
    <w:rsid w:val="009230F3"/>
    <w:rsid w:val="00932C82"/>
    <w:rsid w:val="009530B1"/>
    <w:rsid w:val="0096326B"/>
    <w:rsid w:val="00976DEC"/>
    <w:rsid w:val="009C78AB"/>
    <w:rsid w:val="00A10ED8"/>
    <w:rsid w:val="00A51F65"/>
    <w:rsid w:val="00AD1699"/>
    <w:rsid w:val="00AE3D4B"/>
    <w:rsid w:val="00B55218"/>
    <w:rsid w:val="00B9015E"/>
    <w:rsid w:val="00BB43FD"/>
    <w:rsid w:val="00BE7C8F"/>
    <w:rsid w:val="00C17BD0"/>
    <w:rsid w:val="00C35372"/>
    <w:rsid w:val="00C37DEA"/>
    <w:rsid w:val="00C7262D"/>
    <w:rsid w:val="00CF513C"/>
    <w:rsid w:val="00CF52F5"/>
    <w:rsid w:val="00D34DBD"/>
    <w:rsid w:val="00D37A98"/>
    <w:rsid w:val="00D67582"/>
    <w:rsid w:val="00D84005"/>
    <w:rsid w:val="00DE75EC"/>
    <w:rsid w:val="00DF0714"/>
    <w:rsid w:val="00E071FA"/>
    <w:rsid w:val="00E226CC"/>
    <w:rsid w:val="00E44BFA"/>
    <w:rsid w:val="00E7264C"/>
    <w:rsid w:val="00EA735F"/>
    <w:rsid w:val="00EE360B"/>
    <w:rsid w:val="00EE4F0A"/>
    <w:rsid w:val="00EF2360"/>
    <w:rsid w:val="00F31CBF"/>
    <w:rsid w:val="00F739AE"/>
    <w:rsid w:val="00F94E48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2BB59643</Template>
  <TotalTime>42</TotalTime>
  <Pages>3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Ladislav Dolansky</dc:creator>
  <cp:lastModifiedBy>Monika Pilna</cp:lastModifiedBy>
  <cp:revision>7</cp:revision>
  <cp:lastPrinted>2017-09-05T13:47:00Z</cp:lastPrinted>
  <dcterms:created xsi:type="dcterms:W3CDTF">2017-08-23T10:48:00Z</dcterms:created>
  <dcterms:modified xsi:type="dcterms:W3CDTF">2017-09-22T06:57:00Z</dcterms:modified>
</cp:coreProperties>
</file>