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B1D2" w14:textId="3B9188F2" w:rsidR="0060173E" w:rsidRPr="00A428CB" w:rsidRDefault="00A428CB" w:rsidP="0060173E">
      <w:pPr>
        <w:jc w:val="center"/>
        <w:rPr>
          <w:b/>
          <w:sz w:val="20"/>
          <w:szCs w:val="20"/>
        </w:rPr>
      </w:pPr>
      <w:r>
        <w:rPr>
          <w:b/>
          <w:sz w:val="26"/>
          <w:szCs w:val="26"/>
        </w:rPr>
        <w:t xml:space="preserve"> </w:t>
      </w:r>
      <w:r w:rsidR="0060173E" w:rsidRPr="00A428CB">
        <w:rPr>
          <w:b/>
          <w:sz w:val="20"/>
          <w:szCs w:val="20"/>
        </w:rPr>
        <w:t>Rámcová kupní smlouva</w:t>
      </w:r>
      <w:r w:rsidR="00D76A7E" w:rsidRPr="00A428CB">
        <w:rPr>
          <w:b/>
          <w:sz w:val="20"/>
          <w:szCs w:val="20"/>
        </w:rPr>
        <w:t xml:space="preserve"> (NÁKUP)</w:t>
      </w:r>
      <w:r w:rsidR="0060173E" w:rsidRPr="00A428CB">
        <w:rPr>
          <w:b/>
          <w:sz w:val="20"/>
          <w:szCs w:val="20"/>
        </w:rPr>
        <w:t xml:space="preserve"> č. </w:t>
      </w:r>
      <w:r w:rsidR="004417CE">
        <w:rPr>
          <w:b/>
          <w:sz w:val="20"/>
          <w:szCs w:val="20"/>
        </w:rPr>
        <w:t>100</w:t>
      </w:r>
      <w:r w:rsidR="002B45F9">
        <w:rPr>
          <w:b/>
          <w:sz w:val="20"/>
          <w:szCs w:val="20"/>
        </w:rPr>
        <w:t>27</w:t>
      </w:r>
      <w:r w:rsidR="005A4B8F">
        <w:rPr>
          <w:b/>
          <w:sz w:val="20"/>
          <w:szCs w:val="20"/>
        </w:rPr>
        <w:t>2</w:t>
      </w:r>
      <w:r w:rsidR="004417CE">
        <w:rPr>
          <w:b/>
          <w:sz w:val="20"/>
          <w:szCs w:val="20"/>
        </w:rPr>
        <w:t>/202</w:t>
      </w:r>
      <w:r w:rsidR="00F22AFA">
        <w:rPr>
          <w:b/>
          <w:sz w:val="20"/>
          <w:szCs w:val="20"/>
        </w:rPr>
        <w:t>6</w:t>
      </w:r>
    </w:p>
    <w:p w14:paraId="009FA461" w14:textId="77777777" w:rsidR="0060173E" w:rsidRPr="00A428CB" w:rsidRDefault="0060173E" w:rsidP="0060173E">
      <w:pPr>
        <w:jc w:val="center"/>
        <w:rPr>
          <w:sz w:val="20"/>
          <w:szCs w:val="20"/>
        </w:rPr>
      </w:pPr>
      <w:r w:rsidRPr="00A428CB">
        <w:rPr>
          <w:sz w:val="20"/>
          <w:szCs w:val="20"/>
        </w:rPr>
        <w:t xml:space="preserve">dle § </w:t>
      </w:r>
      <w:r w:rsidR="00D167D1" w:rsidRPr="00A428CB">
        <w:rPr>
          <w:sz w:val="20"/>
          <w:szCs w:val="20"/>
        </w:rPr>
        <w:t>2079 a násl.</w:t>
      </w:r>
      <w:r w:rsidRPr="00A428CB">
        <w:rPr>
          <w:sz w:val="20"/>
          <w:szCs w:val="20"/>
        </w:rPr>
        <w:t xml:space="preserve"> zákona č. 89/2012 Sb., občanský zákoník</w:t>
      </w:r>
    </w:p>
    <w:p w14:paraId="0771BD9C" w14:textId="77777777" w:rsidR="0060173E" w:rsidRPr="00A428CB" w:rsidRDefault="0060173E" w:rsidP="0060173E">
      <w:pPr>
        <w:jc w:val="both"/>
        <w:rPr>
          <w:sz w:val="20"/>
          <w:szCs w:val="20"/>
        </w:rPr>
      </w:pPr>
    </w:p>
    <w:p w14:paraId="3183CF22" w14:textId="77777777" w:rsidR="00A428CB" w:rsidRPr="00215A09" w:rsidRDefault="00A428CB" w:rsidP="00A428CB">
      <w:pPr>
        <w:jc w:val="both"/>
        <w:rPr>
          <w:sz w:val="20"/>
          <w:szCs w:val="20"/>
        </w:rPr>
      </w:pPr>
      <w:r>
        <w:rPr>
          <w:b/>
          <w:sz w:val="20"/>
          <w:szCs w:val="20"/>
        </w:rPr>
        <w:t>UNILES, a.s.</w:t>
      </w:r>
      <w:r w:rsidRPr="00215A09">
        <w:rPr>
          <w:b/>
          <w:sz w:val="20"/>
          <w:szCs w:val="20"/>
        </w:rPr>
        <w:t xml:space="preserve">, </w:t>
      </w:r>
      <w:r w:rsidRPr="00215A09">
        <w:rPr>
          <w:sz w:val="20"/>
          <w:szCs w:val="20"/>
        </w:rPr>
        <w:t xml:space="preserve">IČO 47307706, DIČ CZ47307706 </w:t>
      </w:r>
    </w:p>
    <w:p w14:paraId="28AE18F1" w14:textId="77777777" w:rsidR="00A428CB" w:rsidRPr="00215A09" w:rsidRDefault="00A428CB" w:rsidP="00A428CB">
      <w:pPr>
        <w:jc w:val="both"/>
        <w:rPr>
          <w:sz w:val="20"/>
          <w:szCs w:val="20"/>
        </w:rPr>
      </w:pPr>
      <w:r w:rsidRPr="00215A09">
        <w:rPr>
          <w:sz w:val="20"/>
          <w:szCs w:val="20"/>
        </w:rPr>
        <w:t xml:space="preserve">se sídlem Rumburk, Jiříkovská 913/18, PSČ 408 01 </w:t>
      </w:r>
    </w:p>
    <w:p w14:paraId="39FF9F9E" w14:textId="77777777" w:rsidR="00A428CB" w:rsidRPr="00215A09" w:rsidRDefault="00A428CB" w:rsidP="00A428CB">
      <w:pPr>
        <w:jc w:val="both"/>
        <w:rPr>
          <w:sz w:val="20"/>
          <w:szCs w:val="20"/>
        </w:rPr>
      </w:pPr>
      <w:proofErr w:type="spellStart"/>
      <w:r w:rsidRPr="00215A09">
        <w:rPr>
          <w:sz w:val="20"/>
          <w:szCs w:val="20"/>
        </w:rPr>
        <w:t>sp</w:t>
      </w:r>
      <w:proofErr w:type="spellEnd"/>
      <w:r w:rsidRPr="00215A09">
        <w:rPr>
          <w:sz w:val="20"/>
          <w:szCs w:val="20"/>
        </w:rPr>
        <w:t xml:space="preserve">. zn. B 340 </w:t>
      </w:r>
      <w:r>
        <w:rPr>
          <w:sz w:val="20"/>
          <w:szCs w:val="20"/>
        </w:rPr>
        <w:t>vede</w:t>
      </w:r>
      <w:r w:rsidRPr="00215A09">
        <w:rPr>
          <w:sz w:val="20"/>
          <w:szCs w:val="20"/>
        </w:rPr>
        <w:t>ná u Krajského soudu v Ústí nad Labem</w:t>
      </w:r>
    </w:p>
    <w:p w14:paraId="1E9B4C3A" w14:textId="77777777" w:rsidR="00A428CB" w:rsidRPr="00215A09" w:rsidRDefault="00A428CB" w:rsidP="00A428CB">
      <w:pPr>
        <w:jc w:val="both"/>
        <w:rPr>
          <w:sz w:val="20"/>
          <w:szCs w:val="20"/>
        </w:rPr>
      </w:pPr>
      <w:r w:rsidRPr="00215A09">
        <w:rPr>
          <w:sz w:val="20"/>
          <w:szCs w:val="20"/>
        </w:rPr>
        <w:t xml:space="preserve">číslo účtu 15003431/0100, Komerční banka a.s., pobočka Děčín </w:t>
      </w:r>
    </w:p>
    <w:p w14:paraId="013D45E4" w14:textId="5907287B" w:rsidR="0093480A" w:rsidRDefault="0093480A" w:rsidP="0093480A">
      <w:pPr>
        <w:jc w:val="both"/>
        <w:rPr>
          <w:sz w:val="20"/>
          <w:szCs w:val="20"/>
        </w:rPr>
      </w:pPr>
      <w:r>
        <w:rPr>
          <w:sz w:val="20"/>
          <w:szCs w:val="20"/>
        </w:rPr>
        <w:t xml:space="preserve">e-mail: </w:t>
      </w:r>
      <w:proofErr w:type="spellStart"/>
      <w:r w:rsidR="007D48B3">
        <w:rPr>
          <w:sz w:val="20"/>
          <w:szCs w:val="20"/>
        </w:rPr>
        <w:t>xxx</w:t>
      </w:r>
      <w:proofErr w:type="spellEnd"/>
      <w:r w:rsidRPr="00DD10B8">
        <w:rPr>
          <w:sz w:val="20"/>
          <w:szCs w:val="20"/>
        </w:rPr>
        <w:t xml:space="preserve"> </w:t>
      </w:r>
    </w:p>
    <w:p w14:paraId="46C8045E" w14:textId="36CEA229" w:rsidR="00A428CB" w:rsidRPr="00215A09" w:rsidRDefault="00A428CB" w:rsidP="00A428CB">
      <w:pPr>
        <w:jc w:val="both"/>
        <w:rPr>
          <w:sz w:val="20"/>
          <w:szCs w:val="20"/>
        </w:rPr>
      </w:pPr>
      <w:r w:rsidRPr="00215A09">
        <w:rPr>
          <w:sz w:val="20"/>
          <w:szCs w:val="20"/>
        </w:rPr>
        <w:t>zastoupená</w:t>
      </w:r>
      <w:r w:rsidR="004417CE">
        <w:rPr>
          <w:sz w:val="20"/>
          <w:szCs w:val="20"/>
        </w:rPr>
        <w:t xml:space="preserve"> </w:t>
      </w:r>
      <w:proofErr w:type="spellStart"/>
      <w:r w:rsidR="007D48B3">
        <w:rPr>
          <w:sz w:val="20"/>
          <w:szCs w:val="20"/>
        </w:rPr>
        <w:t>xxx</w:t>
      </w:r>
      <w:proofErr w:type="spellEnd"/>
    </w:p>
    <w:p w14:paraId="025C65F1" w14:textId="77777777" w:rsidR="00A428CB" w:rsidRPr="00215A09" w:rsidRDefault="00A428CB" w:rsidP="00A428CB">
      <w:pPr>
        <w:jc w:val="both"/>
        <w:rPr>
          <w:sz w:val="20"/>
          <w:szCs w:val="20"/>
        </w:rPr>
      </w:pPr>
      <w:r w:rsidRPr="00215A09">
        <w:rPr>
          <w:sz w:val="20"/>
          <w:szCs w:val="20"/>
        </w:rPr>
        <w:t xml:space="preserve">dále jen </w:t>
      </w:r>
      <w:r>
        <w:rPr>
          <w:b/>
          <w:sz w:val="20"/>
          <w:szCs w:val="20"/>
        </w:rPr>
        <w:t>k</w:t>
      </w:r>
      <w:r w:rsidRPr="00215A09">
        <w:rPr>
          <w:b/>
          <w:sz w:val="20"/>
          <w:szCs w:val="20"/>
        </w:rPr>
        <w:t xml:space="preserve">upující </w:t>
      </w:r>
      <w:r>
        <w:rPr>
          <w:sz w:val="20"/>
          <w:szCs w:val="20"/>
        </w:rPr>
        <w:t xml:space="preserve">na straně jedné </w:t>
      </w:r>
    </w:p>
    <w:p w14:paraId="2DBF6F39" w14:textId="77777777" w:rsidR="00A428CB" w:rsidRPr="00215A09" w:rsidRDefault="00A428CB" w:rsidP="00A428CB">
      <w:pPr>
        <w:jc w:val="both"/>
        <w:rPr>
          <w:sz w:val="20"/>
          <w:szCs w:val="20"/>
        </w:rPr>
      </w:pPr>
      <w:r>
        <w:rPr>
          <w:sz w:val="20"/>
          <w:szCs w:val="20"/>
        </w:rPr>
        <w:t>a</w:t>
      </w:r>
    </w:p>
    <w:p w14:paraId="241A98AE" w14:textId="733320FF" w:rsidR="00A428CB" w:rsidRPr="00215A09" w:rsidRDefault="005A4B8F" w:rsidP="00A428CB">
      <w:pPr>
        <w:jc w:val="both"/>
        <w:rPr>
          <w:sz w:val="20"/>
          <w:szCs w:val="20"/>
          <w:highlight w:val="yellow"/>
        </w:rPr>
      </w:pPr>
      <w:r>
        <w:rPr>
          <w:b/>
          <w:sz w:val="20"/>
          <w:szCs w:val="20"/>
        </w:rPr>
        <w:t>Město Mělník</w:t>
      </w:r>
      <w:r w:rsidR="00A428CB" w:rsidRPr="00215A09">
        <w:rPr>
          <w:b/>
          <w:sz w:val="20"/>
          <w:szCs w:val="20"/>
        </w:rPr>
        <w:t xml:space="preserve">, </w:t>
      </w:r>
      <w:r w:rsidR="00A428CB" w:rsidRPr="00215A09">
        <w:rPr>
          <w:sz w:val="20"/>
          <w:szCs w:val="20"/>
        </w:rPr>
        <w:t>IČO</w:t>
      </w:r>
      <w:r w:rsidR="004417CE">
        <w:rPr>
          <w:sz w:val="20"/>
          <w:szCs w:val="20"/>
        </w:rPr>
        <w:t xml:space="preserve"> </w:t>
      </w:r>
      <w:r w:rsidR="009075F5">
        <w:rPr>
          <w:sz w:val="20"/>
          <w:szCs w:val="20"/>
        </w:rPr>
        <w:t xml:space="preserve">002 </w:t>
      </w:r>
      <w:r>
        <w:rPr>
          <w:sz w:val="20"/>
          <w:szCs w:val="20"/>
        </w:rPr>
        <w:t>37 051, DIČ CZ00237051</w:t>
      </w:r>
    </w:p>
    <w:p w14:paraId="2B6013D1" w14:textId="2D366DB0" w:rsidR="00A428CB" w:rsidRPr="00215A09" w:rsidRDefault="00A428CB" w:rsidP="00A428CB">
      <w:pPr>
        <w:jc w:val="both"/>
        <w:rPr>
          <w:sz w:val="20"/>
          <w:szCs w:val="20"/>
          <w:highlight w:val="yellow"/>
        </w:rPr>
      </w:pPr>
      <w:r w:rsidRPr="00215A09">
        <w:rPr>
          <w:sz w:val="20"/>
          <w:szCs w:val="20"/>
        </w:rPr>
        <w:t>se sídlem</w:t>
      </w:r>
      <w:r>
        <w:rPr>
          <w:sz w:val="20"/>
          <w:szCs w:val="20"/>
        </w:rPr>
        <w:t>:</w:t>
      </w:r>
      <w:r w:rsidR="00197C21">
        <w:rPr>
          <w:sz w:val="20"/>
          <w:szCs w:val="20"/>
        </w:rPr>
        <w:t xml:space="preserve"> </w:t>
      </w:r>
      <w:r w:rsidR="005A4B8F">
        <w:rPr>
          <w:sz w:val="20"/>
          <w:szCs w:val="20"/>
        </w:rPr>
        <w:t>Mělník</w:t>
      </w:r>
      <w:r w:rsidRPr="00A31D05">
        <w:rPr>
          <w:sz w:val="20"/>
          <w:szCs w:val="20"/>
        </w:rPr>
        <w:t xml:space="preserve">, </w:t>
      </w:r>
      <w:r w:rsidR="005A4B8F">
        <w:rPr>
          <w:sz w:val="20"/>
          <w:szCs w:val="20"/>
        </w:rPr>
        <w:t>náměstí Míru 1/1</w:t>
      </w:r>
      <w:r w:rsidRPr="00A31D05">
        <w:rPr>
          <w:sz w:val="20"/>
          <w:szCs w:val="20"/>
        </w:rPr>
        <w:t xml:space="preserve">, PSČ </w:t>
      </w:r>
      <w:r w:rsidR="005A4B8F">
        <w:rPr>
          <w:sz w:val="20"/>
          <w:szCs w:val="20"/>
        </w:rPr>
        <w:t>276 01</w:t>
      </w:r>
    </w:p>
    <w:p w14:paraId="7B270E37" w14:textId="71CD27F4" w:rsidR="00A428CB" w:rsidRDefault="00A428CB" w:rsidP="00A428CB">
      <w:pPr>
        <w:jc w:val="both"/>
        <w:rPr>
          <w:sz w:val="20"/>
          <w:szCs w:val="20"/>
        </w:rPr>
      </w:pPr>
      <w:r w:rsidRPr="00A31D05">
        <w:rPr>
          <w:sz w:val="20"/>
          <w:szCs w:val="20"/>
        </w:rPr>
        <w:t xml:space="preserve">číslo účtu </w:t>
      </w:r>
      <w:r w:rsidR="005A4B8F">
        <w:rPr>
          <w:sz w:val="20"/>
          <w:szCs w:val="20"/>
        </w:rPr>
        <w:t>460004379/0800</w:t>
      </w:r>
    </w:p>
    <w:p w14:paraId="43AE28B2" w14:textId="25B21584" w:rsidR="009075F5" w:rsidRPr="00215A09" w:rsidRDefault="009075F5" w:rsidP="00A428CB">
      <w:pPr>
        <w:jc w:val="both"/>
        <w:rPr>
          <w:sz w:val="20"/>
          <w:szCs w:val="20"/>
          <w:highlight w:val="yellow"/>
        </w:rPr>
      </w:pPr>
      <w:r>
        <w:rPr>
          <w:sz w:val="20"/>
          <w:szCs w:val="20"/>
        </w:rPr>
        <w:t xml:space="preserve">zastoupená </w:t>
      </w:r>
      <w:r w:rsidR="005A4B8F">
        <w:rPr>
          <w:sz w:val="20"/>
          <w:szCs w:val="20"/>
        </w:rPr>
        <w:t>Ing. Tomášem Martincem, Ph.D.</w:t>
      </w:r>
      <w:r>
        <w:rPr>
          <w:sz w:val="20"/>
          <w:szCs w:val="20"/>
        </w:rPr>
        <w:t xml:space="preserve">, starostou </w:t>
      </w:r>
      <w:r w:rsidR="005A4B8F">
        <w:rPr>
          <w:sz w:val="20"/>
          <w:szCs w:val="20"/>
        </w:rPr>
        <w:t>města</w:t>
      </w:r>
    </w:p>
    <w:p w14:paraId="0063554B" w14:textId="464369E8" w:rsidR="0093480A" w:rsidRPr="00DD10B8" w:rsidRDefault="0093480A" w:rsidP="0093480A">
      <w:pPr>
        <w:jc w:val="both"/>
        <w:rPr>
          <w:sz w:val="20"/>
          <w:szCs w:val="20"/>
          <w:highlight w:val="yellow"/>
        </w:rPr>
      </w:pPr>
      <w:r w:rsidRPr="004A7527">
        <w:rPr>
          <w:sz w:val="20"/>
          <w:szCs w:val="20"/>
        </w:rPr>
        <w:t xml:space="preserve">e-mail: </w:t>
      </w:r>
      <w:proofErr w:type="spellStart"/>
      <w:r w:rsidR="007D48B3">
        <w:rPr>
          <w:sz w:val="20"/>
          <w:szCs w:val="20"/>
        </w:rPr>
        <w:t>xxx</w:t>
      </w:r>
      <w:proofErr w:type="spellEnd"/>
    </w:p>
    <w:p w14:paraId="24594A72" w14:textId="77777777" w:rsidR="00A428CB" w:rsidRPr="00215A09" w:rsidRDefault="00A428CB" w:rsidP="00A428CB">
      <w:pPr>
        <w:jc w:val="both"/>
        <w:rPr>
          <w:sz w:val="20"/>
          <w:szCs w:val="20"/>
        </w:rPr>
      </w:pPr>
      <w:r w:rsidRPr="00A31D05">
        <w:rPr>
          <w:sz w:val="20"/>
          <w:szCs w:val="20"/>
        </w:rPr>
        <w:t xml:space="preserve">dále jen </w:t>
      </w:r>
      <w:r>
        <w:rPr>
          <w:b/>
          <w:sz w:val="20"/>
          <w:szCs w:val="20"/>
        </w:rPr>
        <w:t>p</w:t>
      </w:r>
      <w:r w:rsidRPr="00A31D05">
        <w:rPr>
          <w:b/>
          <w:sz w:val="20"/>
          <w:szCs w:val="20"/>
        </w:rPr>
        <w:t xml:space="preserve">rodávající </w:t>
      </w:r>
      <w:r w:rsidRPr="00A31D05">
        <w:rPr>
          <w:sz w:val="20"/>
          <w:szCs w:val="20"/>
        </w:rPr>
        <w:t>na straně druhé</w:t>
      </w:r>
      <w:r w:rsidRPr="00215A09">
        <w:rPr>
          <w:sz w:val="20"/>
          <w:szCs w:val="20"/>
        </w:rPr>
        <w:t xml:space="preserve"> </w:t>
      </w:r>
    </w:p>
    <w:p w14:paraId="453A1FAA" w14:textId="77777777" w:rsidR="00A428CB" w:rsidRPr="00215A09" w:rsidRDefault="00A428CB" w:rsidP="00A428CB">
      <w:pPr>
        <w:jc w:val="both"/>
        <w:rPr>
          <w:sz w:val="20"/>
          <w:szCs w:val="20"/>
        </w:rPr>
      </w:pPr>
    </w:p>
    <w:p w14:paraId="61DD8669" w14:textId="77777777" w:rsidR="00A428CB" w:rsidRPr="00215A09" w:rsidRDefault="00A428CB" w:rsidP="00A428CB">
      <w:pPr>
        <w:jc w:val="both"/>
        <w:rPr>
          <w:sz w:val="20"/>
          <w:szCs w:val="20"/>
        </w:rPr>
      </w:pPr>
      <w:r>
        <w:rPr>
          <w:sz w:val="20"/>
          <w:szCs w:val="20"/>
        </w:rPr>
        <w:t>(prodávající a k</w:t>
      </w:r>
      <w:r w:rsidRPr="00215A09">
        <w:rPr>
          <w:sz w:val="20"/>
          <w:szCs w:val="20"/>
        </w:rPr>
        <w:t xml:space="preserve">upující jsou dále označováni jednotlivě jako </w:t>
      </w:r>
      <w:r w:rsidRPr="00215A09">
        <w:rPr>
          <w:b/>
          <w:sz w:val="20"/>
          <w:szCs w:val="20"/>
        </w:rPr>
        <w:t>smluvní strana</w:t>
      </w:r>
      <w:r w:rsidRPr="00215A09">
        <w:rPr>
          <w:sz w:val="20"/>
          <w:szCs w:val="20"/>
        </w:rPr>
        <w:t xml:space="preserve"> a společně jako </w:t>
      </w:r>
      <w:r w:rsidRPr="00215A09">
        <w:rPr>
          <w:b/>
          <w:sz w:val="20"/>
          <w:szCs w:val="20"/>
        </w:rPr>
        <w:t>smluvní strany</w:t>
      </w:r>
      <w:r w:rsidRPr="00215A09">
        <w:rPr>
          <w:sz w:val="20"/>
          <w:szCs w:val="20"/>
        </w:rPr>
        <w:t>)</w:t>
      </w:r>
    </w:p>
    <w:p w14:paraId="0A7A5931" w14:textId="77777777" w:rsidR="0060173E" w:rsidRPr="00A428CB" w:rsidRDefault="00A428CB" w:rsidP="0060173E">
      <w:pPr>
        <w:tabs>
          <w:tab w:val="left" w:pos="1200"/>
        </w:tabs>
        <w:jc w:val="both"/>
        <w:rPr>
          <w:sz w:val="20"/>
          <w:szCs w:val="20"/>
        </w:rPr>
      </w:pPr>
      <w:r>
        <w:rPr>
          <w:sz w:val="20"/>
          <w:szCs w:val="20"/>
        </w:rPr>
        <w:tab/>
      </w:r>
    </w:p>
    <w:p w14:paraId="12BC679F" w14:textId="77777777" w:rsidR="0060173E" w:rsidRPr="00A428CB" w:rsidRDefault="0060173E" w:rsidP="0060173E">
      <w:pPr>
        <w:jc w:val="both"/>
        <w:rPr>
          <w:sz w:val="20"/>
          <w:szCs w:val="20"/>
        </w:rPr>
      </w:pPr>
      <w:r w:rsidRPr="00A428CB">
        <w:rPr>
          <w:sz w:val="20"/>
          <w:szCs w:val="20"/>
        </w:rPr>
        <w:t xml:space="preserve">se níže uvedeného dne, měsíce a roku dohodli na následujícím znění této smlouvy: </w:t>
      </w:r>
    </w:p>
    <w:p w14:paraId="60E008CA" w14:textId="5A8EA9EB" w:rsidR="0060173E" w:rsidRDefault="0060173E" w:rsidP="0060173E">
      <w:pPr>
        <w:jc w:val="both"/>
        <w:rPr>
          <w:sz w:val="20"/>
          <w:szCs w:val="20"/>
        </w:rPr>
      </w:pPr>
    </w:p>
    <w:p w14:paraId="4514E596" w14:textId="77777777" w:rsidR="00A36D4A" w:rsidRPr="00DD10B8" w:rsidRDefault="00A36D4A" w:rsidP="00A36D4A">
      <w:pPr>
        <w:numPr>
          <w:ilvl w:val="0"/>
          <w:numId w:val="1"/>
        </w:numPr>
        <w:jc w:val="both"/>
        <w:rPr>
          <w:sz w:val="20"/>
          <w:szCs w:val="20"/>
        </w:rPr>
      </w:pPr>
      <w:r w:rsidRPr="00DD10B8">
        <w:rPr>
          <w:b/>
          <w:sz w:val="20"/>
          <w:szCs w:val="20"/>
        </w:rPr>
        <w:t xml:space="preserve">Předmět smlouvy </w:t>
      </w:r>
    </w:p>
    <w:p w14:paraId="4DB8828F" w14:textId="77777777" w:rsidR="00A36D4A" w:rsidRPr="00DD10B8" w:rsidRDefault="00A36D4A" w:rsidP="00A36D4A">
      <w:pPr>
        <w:numPr>
          <w:ilvl w:val="1"/>
          <w:numId w:val="3"/>
        </w:numPr>
        <w:jc w:val="both"/>
        <w:rPr>
          <w:sz w:val="20"/>
          <w:szCs w:val="20"/>
        </w:rPr>
      </w:pPr>
      <w:r w:rsidRPr="00DD10B8">
        <w:rPr>
          <w:sz w:val="20"/>
          <w:szCs w:val="20"/>
        </w:rPr>
        <w:t>Prodávající se tímto zavazuje dod</w:t>
      </w:r>
      <w:r>
        <w:rPr>
          <w:sz w:val="20"/>
          <w:szCs w:val="20"/>
        </w:rPr>
        <w:t>áv</w:t>
      </w:r>
      <w:r w:rsidRPr="00DD10B8">
        <w:rPr>
          <w:sz w:val="20"/>
          <w:szCs w:val="20"/>
        </w:rPr>
        <w:t xml:space="preserve">at </w:t>
      </w:r>
      <w:r>
        <w:rPr>
          <w:sz w:val="20"/>
          <w:szCs w:val="20"/>
        </w:rPr>
        <w:t>k</w:t>
      </w:r>
      <w:r w:rsidRPr="00DD10B8">
        <w:rPr>
          <w:sz w:val="20"/>
          <w:szCs w:val="20"/>
        </w:rPr>
        <w:t xml:space="preserve">upujícímu </w:t>
      </w:r>
      <w:r>
        <w:rPr>
          <w:sz w:val="20"/>
          <w:szCs w:val="20"/>
        </w:rPr>
        <w:t>zboží, blíže specifikované v příloze této smlouvy, dále také jen „dříví“</w:t>
      </w:r>
      <w:r w:rsidRPr="00DD10B8">
        <w:rPr>
          <w:sz w:val="20"/>
          <w:szCs w:val="20"/>
        </w:rPr>
        <w:t xml:space="preserve"> a přev</w:t>
      </w:r>
      <w:r>
        <w:rPr>
          <w:sz w:val="20"/>
          <w:szCs w:val="20"/>
        </w:rPr>
        <w:t>ádět</w:t>
      </w:r>
      <w:r w:rsidRPr="00DD10B8">
        <w:rPr>
          <w:sz w:val="20"/>
          <w:szCs w:val="20"/>
        </w:rPr>
        <w:t xml:space="preserve"> n</w:t>
      </w:r>
      <w:r>
        <w:rPr>
          <w:sz w:val="20"/>
          <w:szCs w:val="20"/>
        </w:rPr>
        <w:t>a k</w:t>
      </w:r>
      <w:r w:rsidRPr="00DD10B8">
        <w:rPr>
          <w:sz w:val="20"/>
          <w:szCs w:val="20"/>
        </w:rPr>
        <w:t>upujícího vlastnické právo ke</w:t>
      </w:r>
      <w:r>
        <w:rPr>
          <w:sz w:val="20"/>
          <w:szCs w:val="20"/>
        </w:rPr>
        <w:t xml:space="preserve"> dříví</w:t>
      </w:r>
      <w:r w:rsidRPr="00DD10B8">
        <w:rPr>
          <w:sz w:val="20"/>
          <w:szCs w:val="20"/>
        </w:rPr>
        <w:t>, a to za podmínek stanovených touto smlouvou</w:t>
      </w:r>
      <w:r>
        <w:rPr>
          <w:sz w:val="20"/>
          <w:szCs w:val="20"/>
        </w:rPr>
        <w:t xml:space="preserve"> a jejími přílohami</w:t>
      </w:r>
      <w:r w:rsidRPr="00DD10B8">
        <w:rPr>
          <w:sz w:val="20"/>
          <w:szCs w:val="20"/>
        </w:rPr>
        <w:t>.</w:t>
      </w:r>
    </w:p>
    <w:p w14:paraId="3A758456" w14:textId="77777777" w:rsidR="00A36D4A" w:rsidRDefault="00A36D4A" w:rsidP="00A36D4A">
      <w:pPr>
        <w:numPr>
          <w:ilvl w:val="1"/>
          <w:numId w:val="3"/>
        </w:numPr>
        <w:jc w:val="both"/>
        <w:rPr>
          <w:sz w:val="20"/>
          <w:szCs w:val="20"/>
        </w:rPr>
      </w:pPr>
      <w:r w:rsidRPr="00DD10B8">
        <w:rPr>
          <w:sz w:val="20"/>
          <w:szCs w:val="20"/>
        </w:rPr>
        <w:t>Kupující se tímto zavazuje pře</w:t>
      </w:r>
      <w:r>
        <w:rPr>
          <w:sz w:val="20"/>
          <w:szCs w:val="20"/>
        </w:rPr>
        <w:t>bírat dříví od p</w:t>
      </w:r>
      <w:r w:rsidRPr="00DD10B8">
        <w:rPr>
          <w:sz w:val="20"/>
          <w:szCs w:val="20"/>
        </w:rPr>
        <w:t xml:space="preserve">rodávajícího a </w:t>
      </w:r>
      <w:r>
        <w:rPr>
          <w:sz w:val="20"/>
          <w:szCs w:val="20"/>
        </w:rPr>
        <w:t>platit za něj prodávajícímu k</w:t>
      </w:r>
      <w:r w:rsidRPr="00DD10B8">
        <w:rPr>
          <w:sz w:val="20"/>
          <w:szCs w:val="20"/>
        </w:rPr>
        <w:t>upní cenu, a to za podmínek stanovených touto smlouvou</w:t>
      </w:r>
      <w:r>
        <w:rPr>
          <w:sz w:val="20"/>
          <w:szCs w:val="20"/>
        </w:rPr>
        <w:t xml:space="preserve"> a jejími přílohami</w:t>
      </w:r>
      <w:r w:rsidRPr="00DD10B8">
        <w:rPr>
          <w:sz w:val="20"/>
          <w:szCs w:val="20"/>
        </w:rPr>
        <w:t xml:space="preserve">.  </w:t>
      </w:r>
    </w:p>
    <w:p w14:paraId="4962AFA8" w14:textId="672ADCE4" w:rsidR="00A36D4A" w:rsidRPr="00DD10B8" w:rsidRDefault="00A36D4A" w:rsidP="00A36D4A">
      <w:pPr>
        <w:numPr>
          <w:ilvl w:val="1"/>
          <w:numId w:val="3"/>
        </w:numPr>
        <w:jc w:val="both"/>
        <w:rPr>
          <w:sz w:val="20"/>
          <w:szCs w:val="20"/>
        </w:rPr>
      </w:pPr>
      <w:r>
        <w:rPr>
          <w:sz w:val="20"/>
          <w:szCs w:val="20"/>
        </w:rPr>
        <w:t>Smluvní strany ujednaly, že k této smlouvě budou uzavírány přílohy, v nichž bude ujednána zejména kupní cena za jednotlivé druhy dříví (sortiment), dále množství dříví, jeho technická specifikace a další specifikace ujednané v této smlouvě.</w:t>
      </w:r>
    </w:p>
    <w:p w14:paraId="69F9A6C1" w14:textId="77777777" w:rsidR="00A36D4A" w:rsidRPr="007B651E" w:rsidRDefault="00A36D4A" w:rsidP="00A36D4A">
      <w:pPr>
        <w:jc w:val="both"/>
        <w:rPr>
          <w:sz w:val="10"/>
          <w:szCs w:val="10"/>
        </w:rPr>
      </w:pPr>
    </w:p>
    <w:p w14:paraId="297F3B71" w14:textId="77777777" w:rsidR="00A36D4A" w:rsidRPr="00DD10B8" w:rsidRDefault="00A36D4A" w:rsidP="00A36D4A">
      <w:pPr>
        <w:numPr>
          <w:ilvl w:val="0"/>
          <w:numId w:val="1"/>
        </w:numPr>
        <w:jc w:val="both"/>
        <w:rPr>
          <w:sz w:val="20"/>
          <w:szCs w:val="20"/>
        </w:rPr>
      </w:pPr>
      <w:r w:rsidRPr="00DD10B8">
        <w:rPr>
          <w:b/>
          <w:sz w:val="20"/>
          <w:szCs w:val="20"/>
        </w:rPr>
        <w:t xml:space="preserve">Dodací podmínky </w:t>
      </w:r>
    </w:p>
    <w:p w14:paraId="11182529" w14:textId="77777777" w:rsidR="00A36D4A" w:rsidRPr="00DD10B8" w:rsidRDefault="00A36D4A" w:rsidP="00A36D4A">
      <w:pPr>
        <w:pStyle w:val="Odstavecseseznamem"/>
        <w:numPr>
          <w:ilvl w:val="0"/>
          <w:numId w:val="16"/>
        </w:numPr>
        <w:spacing w:after="100"/>
        <w:contextualSpacing w:val="0"/>
        <w:jc w:val="both"/>
        <w:rPr>
          <w:vanish/>
          <w:sz w:val="20"/>
          <w:szCs w:val="20"/>
        </w:rPr>
      </w:pPr>
    </w:p>
    <w:p w14:paraId="665657D4" w14:textId="77777777" w:rsidR="00A36D4A" w:rsidRPr="00DD10B8" w:rsidRDefault="00A36D4A" w:rsidP="00A36D4A">
      <w:pPr>
        <w:pStyle w:val="Odstavecseseznamem"/>
        <w:numPr>
          <w:ilvl w:val="0"/>
          <w:numId w:val="16"/>
        </w:numPr>
        <w:spacing w:after="100"/>
        <w:contextualSpacing w:val="0"/>
        <w:jc w:val="both"/>
        <w:rPr>
          <w:vanish/>
          <w:sz w:val="20"/>
          <w:szCs w:val="20"/>
        </w:rPr>
      </w:pPr>
    </w:p>
    <w:p w14:paraId="19745A3A" w14:textId="77777777" w:rsidR="00A36D4A" w:rsidRPr="00DD10B8" w:rsidRDefault="00A36D4A" w:rsidP="00A36D4A">
      <w:pPr>
        <w:pStyle w:val="Odstavecseseznamem"/>
        <w:numPr>
          <w:ilvl w:val="0"/>
          <w:numId w:val="16"/>
        </w:numPr>
        <w:spacing w:after="100"/>
        <w:contextualSpacing w:val="0"/>
        <w:jc w:val="both"/>
        <w:rPr>
          <w:vanish/>
          <w:sz w:val="20"/>
          <w:szCs w:val="20"/>
        </w:rPr>
      </w:pPr>
    </w:p>
    <w:p w14:paraId="1F84F97B" w14:textId="244CF629" w:rsidR="006F7FFA" w:rsidRDefault="00A36D4A" w:rsidP="00197C21">
      <w:pPr>
        <w:ind w:left="993"/>
        <w:jc w:val="both"/>
        <w:rPr>
          <w:strike/>
          <w:sz w:val="20"/>
          <w:szCs w:val="20"/>
        </w:rPr>
      </w:pPr>
      <w:bookmarkStart w:id="0" w:name="_Hlk121387526"/>
      <w:r w:rsidRPr="006F7FFA">
        <w:rPr>
          <w:sz w:val="20"/>
          <w:szCs w:val="20"/>
        </w:rPr>
        <w:t xml:space="preserve">Dříví bude připraveno k expedici v místě plnění, které je specifikováno v příloze této smlouvy, kdy prodávající souhlasí s tím, že v případě, že nebude účasten expedice, dříví bude předáno dopravci na základě dodacího listu, potvrzeného kupujícím a dopravcem. Přesné množství dříví bude potvrzeno prodávajícím ve vyúčtování po přejímce dříví konečným </w:t>
      </w:r>
      <w:r w:rsidR="00FB14F6" w:rsidRPr="006F7FFA">
        <w:rPr>
          <w:sz w:val="20"/>
          <w:szCs w:val="20"/>
        </w:rPr>
        <w:t>odběratele</w:t>
      </w:r>
      <w:r w:rsidRPr="006F7FFA">
        <w:rPr>
          <w:sz w:val="20"/>
          <w:szCs w:val="20"/>
        </w:rPr>
        <w:t>m.</w:t>
      </w:r>
      <w:r w:rsidR="0011129C" w:rsidRPr="006F7FFA">
        <w:rPr>
          <w:sz w:val="20"/>
          <w:szCs w:val="20"/>
        </w:rPr>
        <w:t xml:space="preserve"> </w:t>
      </w:r>
      <w:r w:rsidR="006F7FFA">
        <w:rPr>
          <w:sz w:val="20"/>
          <w:szCs w:val="20"/>
        </w:rPr>
        <w:t xml:space="preserve">Předání dříví dopravci </w:t>
      </w:r>
      <w:r w:rsidR="00560A68">
        <w:rPr>
          <w:sz w:val="20"/>
          <w:szCs w:val="20"/>
        </w:rPr>
        <w:t>je</w:t>
      </w:r>
      <w:r w:rsidR="006F7FFA">
        <w:rPr>
          <w:sz w:val="20"/>
          <w:szCs w:val="20"/>
        </w:rPr>
        <w:t xml:space="preserve"> považováno za nabytí vlastnictví ke dříví kupujícím.</w:t>
      </w:r>
    </w:p>
    <w:p w14:paraId="29045997" w14:textId="4B63A240" w:rsidR="00A36D4A" w:rsidRPr="009F1417" w:rsidRDefault="00A36D4A" w:rsidP="00C66A6A">
      <w:pPr>
        <w:numPr>
          <w:ilvl w:val="1"/>
          <w:numId w:val="16"/>
        </w:numPr>
        <w:tabs>
          <w:tab w:val="clear" w:pos="765"/>
          <w:tab w:val="num" w:pos="993"/>
        </w:tabs>
        <w:ind w:left="993" w:hanging="993"/>
        <w:jc w:val="both"/>
      </w:pPr>
      <w:r w:rsidRPr="006F7FFA">
        <w:rPr>
          <w:sz w:val="20"/>
          <w:szCs w:val="20"/>
        </w:rPr>
        <w:t>Prodávající prohlašuje, že dodávané zboží nepochází z kontroverzních zdrojů, ve smyslu platné definice normativního dokumentu TD CFCS 2002 (viz. čestné prohlášení o původu suroviny/produktu, které je přílohou této smlouvy).</w:t>
      </w:r>
    </w:p>
    <w:p w14:paraId="26EDCC79" w14:textId="77777777" w:rsidR="00A36D4A" w:rsidRPr="00DD10B8" w:rsidRDefault="00A36D4A" w:rsidP="00A36D4A">
      <w:pPr>
        <w:numPr>
          <w:ilvl w:val="1"/>
          <w:numId w:val="16"/>
        </w:numPr>
        <w:tabs>
          <w:tab w:val="clear" w:pos="765"/>
          <w:tab w:val="num" w:pos="993"/>
        </w:tabs>
        <w:ind w:left="993" w:hanging="993"/>
        <w:jc w:val="both"/>
        <w:rPr>
          <w:sz w:val="20"/>
          <w:szCs w:val="20"/>
        </w:rPr>
      </w:pPr>
      <w:r w:rsidRPr="00DD10B8">
        <w:rPr>
          <w:sz w:val="20"/>
          <w:szCs w:val="20"/>
        </w:rPr>
        <w:t>Pr</w:t>
      </w:r>
      <w:r>
        <w:rPr>
          <w:sz w:val="20"/>
          <w:szCs w:val="20"/>
        </w:rPr>
        <w:t>odávající je povinen upozornit kupujícího na vady dříví</w:t>
      </w:r>
      <w:r w:rsidRPr="00DD10B8">
        <w:rPr>
          <w:sz w:val="20"/>
          <w:szCs w:val="20"/>
        </w:rPr>
        <w:t>, o kterých ví.</w:t>
      </w:r>
    </w:p>
    <w:bookmarkEnd w:id="0"/>
    <w:p w14:paraId="0BCA16E7" w14:textId="77777777" w:rsidR="00A36D4A" w:rsidRPr="007B651E" w:rsidRDefault="00A36D4A" w:rsidP="00A36D4A">
      <w:pPr>
        <w:jc w:val="both"/>
        <w:rPr>
          <w:sz w:val="10"/>
          <w:szCs w:val="10"/>
        </w:rPr>
      </w:pPr>
    </w:p>
    <w:p w14:paraId="62DD4055" w14:textId="77777777" w:rsidR="00A36D4A" w:rsidRPr="002330A9" w:rsidRDefault="00A36D4A" w:rsidP="00A36D4A">
      <w:pPr>
        <w:numPr>
          <w:ilvl w:val="0"/>
          <w:numId w:val="1"/>
        </w:numPr>
        <w:jc w:val="both"/>
        <w:rPr>
          <w:b/>
          <w:bCs/>
          <w:sz w:val="20"/>
          <w:szCs w:val="20"/>
        </w:rPr>
      </w:pPr>
      <w:r>
        <w:rPr>
          <w:b/>
          <w:bCs/>
          <w:sz w:val="20"/>
          <w:szCs w:val="20"/>
        </w:rPr>
        <w:t>P</w:t>
      </w:r>
      <w:r w:rsidRPr="002330A9">
        <w:rPr>
          <w:b/>
          <w:bCs/>
          <w:sz w:val="20"/>
          <w:szCs w:val="20"/>
        </w:rPr>
        <w:t>řejímka dříví</w:t>
      </w:r>
    </w:p>
    <w:p w14:paraId="5CF9E15B" w14:textId="65E46C56" w:rsidR="00A36D4A" w:rsidRPr="002330A9" w:rsidRDefault="00A36D4A" w:rsidP="00A36D4A">
      <w:pPr>
        <w:pStyle w:val="Odstavecseseznamem"/>
        <w:numPr>
          <w:ilvl w:val="0"/>
          <w:numId w:val="25"/>
        </w:numPr>
        <w:ind w:left="851" w:hanging="851"/>
        <w:jc w:val="both"/>
        <w:rPr>
          <w:sz w:val="20"/>
          <w:szCs w:val="20"/>
        </w:rPr>
      </w:pPr>
      <w:r w:rsidRPr="002330A9">
        <w:rPr>
          <w:sz w:val="20"/>
          <w:szCs w:val="20"/>
        </w:rPr>
        <w:t xml:space="preserve">Smluvní strany ujednaly, že fakturační objem dříví bude stanoven na základě výsledků přejímky konečného </w:t>
      </w:r>
      <w:r w:rsidR="00FB14F6">
        <w:rPr>
          <w:sz w:val="20"/>
          <w:szCs w:val="20"/>
        </w:rPr>
        <w:t>odběratele</w:t>
      </w:r>
      <w:r w:rsidRPr="002330A9">
        <w:rPr>
          <w:sz w:val="20"/>
          <w:szCs w:val="20"/>
        </w:rPr>
        <w:t xml:space="preserve"> do </w:t>
      </w:r>
      <w:r w:rsidR="00A95C70">
        <w:rPr>
          <w:sz w:val="20"/>
          <w:szCs w:val="20"/>
        </w:rPr>
        <w:t>15</w:t>
      </w:r>
      <w:r w:rsidRPr="002330A9">
        <w:rPr>
          <w:sz w:val="20"/>
          <w:szCs w:val="20"/>
        </w:rPr>
        <w:t xml:space="preserve"> dnů od elektronické, váhové nebo jiné přejímky</w:t>
      </w:r>
      <w:r w:rsidR="00560A68">
        <w:rPr>
          <w:sz w:val="20"/>
          <w:szCs w:val="20"/>
        </w:rPr>
        <w:t>.</w:t>
      </w:r>
      <w:r w:rsidRPr="002330A9">
        <w:rPr>
          <w:sz w:val="20"/>
          <w:szCs w:val="20"/>
        </w:rPr>
        <w:t xml:space="preserve"> Způsob přejímky je uveden v příloze.</w:t>
      </w:r>
    </w:p>
    <w:p w14:paraId="79475026" w14:textId="77777777" w:rsidR="00A36D4A" w:rsidRPr="00C141C6" w:rsidRDefault="00A36D4A" w:rsidP="00A36D4A">
      <w:pPr>
        <w:pStyle w:val="Odstavecseseznamem"/>
        <w:ind w:left="851"/>
        <w:jc w:val="both"/>
        <w:rPr>
          <w:sz w:val="20"/>
          <w:szCs w:val="20"/>
        </w:rPr>
      </w:pPr>
    </w:p>
    <w:p w14:paraId="3FDAB7D1" w14:textId="77777777" w:rsidR="00A36D4A" w:rsidRPr="00DD10B8" w:rsidRDefault="00A36D4A" w:rsidP="00A36D4A">
      <w:pPr>
        <w:numPr>
          <w:ilvl w:val="0"/>
          <w:numId w:val="1"/>
        </w:numPr>
        <w:jc w:val="both"/>
        <w:rPr>
          <w:sz w:val="20"/>
          <w:szCs w:val="20"/>
        </w:rPr>
      </w:pPr>
      <w:r>
        <w:rPr>
          <w:b/>
          <w:sz w:val="20"/>
          <w:szCs w:val="20"/>
        </w:rPr>
        <w:t>Vlastnictví ke z</w:t>
      </w:r>
      <w:r w:rsidRPr="00DD10B8">
        <w:rPr>
          <w:b/>
          <w:sz w:val="20"/>
          <w:szCs w:val="20"/>
        </w:rPr>
        <w:t>bož</w:t>
      </w:r>
      <w:r>
        <w:rPr>
          <w:b/>
          <w:sz w:val="20"/>
          <w:szCs w:val="20"/>
        </w:rPr>
        <w:t>í a přechod nebezpečí škody na z</w:t>
      </w:r>
      <w:r w:rsidRPr="00DD10B8">
        <w:rPr>
          <w:b/>
          <w:sz w:val="20"/>
          <w:szCs w:val="20"/>
        </w:rPr>
        <w:t xml:space="preserve">boží </w:t>
      </w:r>
    </w:p>
    <w:p w14:paraId="44CAAA10" w14:textId="48204DC5" w:rsidR="00A36D4A" w:rsidRPr="0093480A" w:rsidRDefault="00A36D4A" w:rsidP="0093480A">
      <w:pPr>
        <w:numPr>
          <w:ilvl w:val="1"/>
          <w:numId w:val="8"/>
        </w:numPr>
        <w:tabs>
          <w:tab w:val="clear" w:pos="810"/>
          <w:tab w:val="num" w:pos="900"/>
        </w:tabs>
        <w:ind w:left="900" w:hanging="900"/>
        <w:jc w:val="both"/>
        <w:rPr>
          <w:sz w:val="20"/>
          <w:szCs w:val="20"/>
        </w:rPr>
      </w:pPr>
      <w:r w:rsidRPr="00C141C6">
        <w:rPr>
          <w:sz w:val="20"/>
          <w:szCs w:val="20"/>
        </w:rPr>
        <w:t xml:space="preserve">Kupující nabývá vlastnické právo ke zboží </w:t>
      </w:r>
      <w:r w:rsidRPr="0093480A">
        <w:rPr>
          <w:sz w:val="20"/>
          <w:szCs w:val="20"/>
        </w:rPr>
        <w:t xml:space="preserve">okamžikem </w:t>
      </w:r>
      <w:r w:rsidR="0093480A" w:rsidRPr="0093480A">
        <w:rPr>
          <w:sz w:val="20"/>
          <w:szCs w:val="20"/>
        </w:rPr>
        <w:t xml:space="preserve">převzetí zboží kupujícím nebo odběratelem kupujícího. </w:t>
      </w:r>
    </w:p>
    <w:p w14:paraId="2DEAF930" w14:textId="7441C66D" w:rsidR="00A36D4A" w:rsidRPr="0093480A" w:rsidRDefault="00A36D4A" w:rsidP="0093480A">
      <w:pPr>
        <w:numPr>
          <w:ilvl w:val="1"/>
          <w:numId w:val="8"/>
        </w:numPr>
        <w:tabs>
          <w:tab w:val="clear" w:pos="810"/>
          <w:tab w:val="num" w:pos="900"/>
        </w:tabs>
        <w:ind w:left="900" w:hanging="900"/>
        <w:jc w:val="both"/>
        <w:rPr>
          <w:sz w:val="20"/>
          <w:szCs w:val="20"/>
        </w:rPr>
      </w:pPr>
      <w:r w:rsidRPr="0093480A">
        <w:rPr>
          <w:sz w:val="20"/>
          <w:szCs w:val="20"/>
        </w:rPr>
        <w:t xml:space="preserve">Nebezpečí škody na zboží přechází na kupujícího okamžikem </w:t>
      </w:r>
      <w:r w:rsidR="0093480A" w:rsidRPr="0093480A">
        <w:rPr>
          <w:sz w:val="20"/>
          <w:szCs w:val="20"/>
        </w:rPr>
        <w:t xml:space="preserve">převzetí zboží kupujícím nebo odběratelem kupujícího. </w:t>
      </w:r>
    </w:p>
    <w:p w14:paraId="2A6663F5" w14:textId="77777777" w:rsidR="00A36D4A" w:rsidRPr="008727DC" w:rsidRDefault="00A36D4A" w:rsidP="00A36D4A">
      <w:pPr>
        <w:jc w:val="both"/>
        <w:rPr>
          <w:sz w:val="20"/>
          <w:szCs w:val="20"/>
        </w:rPr>
      </w:pPr>
    </w:p>
    <w:p w14:paraId="3515665A" w14:textId="77777777" w:rsidR="00A36D4A" w:rsidRPr="00C141C6" w:rsidRDefault="00A36D4A" w:rsidP="00A36D4A">
      <w:pPr>
        <w:numPr>
          <w:ilvl w:val="0"/>
          <w:numId w:val="1"/>
        </w:numPr>
        <w:jc w:val="both"/>
        <w:rPr>
          <w:sz w:val="20"/>
          <w:szCs w:val="20"/>
        </w:rPr>
      </w:pPr>
      <w:r w:rsidRPr="00C141C6">
        <w:rPr>
          <w:b/>
          <w:sz w:val="20"/>
          <w:szCs w:val="20"/>
        </w:rPr>
        <w:t xml:space="preserve">Odpovědnost za vady </w:t>
      </w:r>
    </w:p>
    <w:p w14:paraId="110454F4" w14:textId="08A76864" w:rsidR="00A36D4A" w:rsidRPr="00DD10B8" w:rsidRDefault="00A36D4A" w:rsidP="00A36D4A">
      <w:pPr>
        <w:numPr>
          <w:ilvl w:val="1"/>
          <w:numId w:val="4"/>
        </w:numPr>
        <w:jc w:val="both"/>
        <w:rPr>
          <w:sz w:val="20"/>
          <w:szCs w:val="20"/>
        </w:rPr>
      </w:pPr>
      <w:bookmarkStart w:id="1" w:name="_Hlk121397623"/>
      <w:r>
        <w:rPr>
          <w:sz w:val="20"/>
          <w:szCs w:val="20"/>
        </w:rPr>
        <w:t>Zjevné vady dříví je k</w:t>
      </w:r>
      <w:r w:rsidRPr="00DD10B8">
        <w:rPr>
          <w:sz w:val="20"/>
          <w:szCs w:val="20"/>
        </w:rPr>
        <w:t>upující oprávněn</w:t>
      </w:r>
      <w:r>
        <w:rPr>
          <w:sz w:val="20"/>
          <w:szCs w:val="20"/>
        </w:rPr>
        <w:t xml:space="preserve"> uplatnit u p</w:t>
      </w:r>
      <w:r w:rsidRPr="00DD10B8">
        <w:rPr>
          <w:sz w:val="20"/>
          <w:szCs w:val="20"/>
        </w:rPr>
        <w:t xml:space="preserve">rodávajícího nejpozději </w:t>
      </w:r>
      <w:r>
        <w:rPr>
          <w:sz w:val="20"/>
          <w:szCs w:val="20"/>
        </w:rPr>
        <w:t xml:space="preserve">bez zbytečného odkladu po jejich zjištění, nejpozději však do deseti dnů ode dne ukončení přejímky dříví. Smluvní strany se dohodly, že pro určení jakosti dříví je relevantní přejímka u konečného </w:t>
      </w:r>
      <w:r w:rsidR="00FB14F6">
        <w:rPr>
          <w:sz w:val="20"/>
          <w:szCs w:val="20"/>
        </w:rPr>
        <w:t>odběratele</w:t>
      </w:r>
      <w:r>
        <w:rPr>
          <w:sz w:val="20"/>
          <w:szCs w:val="20"/>
        </w:rPr>
        <w:t xml:space="preserve"> dříví. </w:t>
      </w:r>
      <w:r w:rsidRPr="00DD10B8">
        <w:rPr>
          <w:sz w:val="20"/>
          <w:szCs w:val="20"/>
        </w:rPr>
        <w:t xml:space="preserve"> </w:t>
      </w:r>
    </w:p>
    <w:bookmarkEnd w:id="1"/>
    <w:p w14:paraId="6E3BC857" w14:textId="03AC45BC" w:rsidR="00A36D4A" w:rsidRDefault="00A36D4A" w:rsidP="00A36D4A">
      <w:pPr>
        <w:numPr>
          <w:ilvl w:val="1"/>
          <w:numId w:val="4"/>
        </w:numPr>
        <w:jc w:val="both"/>
        <w:rPr>
          <w:sz w:val="20"/>
          <w:szCs w:val="20"/>
        </w:rPr>
      </w:pPr>
      <w:r w:rsidRPr="00AF0AB2">
        <w:rPr>
          <w:sz w:val="20"/>
          <w:szCs w:val="20"/>
        </w:rPr>
        <w:t xml:space="preserve">Do odstranění vady zboží nebo uzavření dohody o způsobu jejího vyřešení není kupující povinen platit část kupní ceny odhadem přiměřeně odpovídající jeho právu na slevu z kupní ceny za vadné zboží. </w:t>
      </w:r>
    </w:p>
    <w:p w14:paraId="02FBE6D0" w14:textId="00CFC123" w:rsidR="00E21256" w:rsidRPr="00E21256" w:rsidRDefault="00E21256" w:rsidP="00E21256">
      <w:pPr>
        <w:numPr>
          <w:ilvl w:val="1"/>
          <w:numId w:val="4"/>
        </w:numPr>
        <w:jc w:val="both"/>
        <w:rPr>
          <w:sz w:val="20"/>
          <w:szCs w:val="20"/>
        </w:rPr>
      </w:pPr>
      <w:r w:rsidRPr="00DD10B8">
        <w:rPr>
          <w:sz w:val="20"/>
          <w:szCs w:val="20"/>
        </w:rPr>
        <w:lastRenderedPageBreak/>
        <w:t>Prodávající je povinen odstranit zj</w:t>
      </w:r>
      <w:r>
        <w:rPr>
          <w:sz w:val="20"/>
          <w:szCs w:val="20"/>
        </w:rPr>
        <w:t>ištěné a prokázané vady z</w:t>
      </w:r>
      <w:r w:rsidRPr="00DD10B8">
        <w:rPr>
          <w:sz w:val="20"/>
          <w:szCs w:val="20"/>
        </w:rPr>
        <w:t>boží zp</w:t>
      </w:r>
      <w:r>
        <w:rPr>
          <w:sz w:val="20"/>
          <w:szCs w:val="20"/>
        </w:rPr>
        <w:t>ůsobem, na kterém se dohodne s k</w:t>
      </w:r>
      <w:r w:rsidRPr="00DD10B8">
        <w:rPr>
          <w:sz w:val="20"/>
          <w:szCs w:val="20"/>
        </w:rPr>
        <w:t xml:space="preserve">upujícím. </w:t>
      </w:r>
    </w:p>
    <w:p w14:paraId="06819830" w14:textId="77777777" w:rsidR="00A36D4A" w:rsidRPr="007B651E" w:rsidRDefault="00A36D4A" w:rsidP="00A36D4A">
      <w:pPr>
        <w:jc w:val="both"/>
        <w:rPr>
          <w:sz w:val="10"/>
          <w:szCs w:val="10"/>
        </w:rPr>
      </w:pPr>
    </w:p>
    <w:p w14:paraId="34B8102D" w14:textId="77777777" w:rsidR="00A36D4A" w:rsidRPr="00DD10B8" w:rsidRDefault="00A36D4A" w:rsidP="00A36D4A">
      <w:pPr>
        <w:numPr>
          <w:ilvl w:val="0"/>
          <w:numId w:val="1"/>
        </w:numPr>
        <w:jc w:val="both"/>
        <w:rPr>
          <w:sz w:val="20"/>
          <w:szCs w:val="20"/>
        </w:rPr>
      </w:pPr>
      <w:r>
        <w:rPr>
          <w:b/>
          <w:sz w:val="20"/>
          <w:szCs w:val="20"/>
        </w:rPr>
        <w:t>Kupní cena dřív</w:t>
      </w:r>
      <w:r w:rsidRPr="00DD10B8">
        <w:rPr>
          <w:b/>
          <w:sz w:val="20"/>
          <w:szCs w:val="20"/>
        </w:rPr>
        <w:t>í a způsob její úhrady a náklady na přepravu</w:t>
      </w:r>
    </w:p>
    <w:p w14:paraId="7D593B28" w14:textId="77777777" w:rsidR="0093480A" w:rsidRPr="00944B3D" w:rsidRDefault="0093480A" w:rsidP="0093480A">
      <w:pPr>
        <w:numPr>
          <w:ilvl w:val="1"/>
          <w:numId w:val="5"/>
        </w:numPr>
        <w:jc w:val="both"/>
        <w:rPr>
          <w:sz w:val="20"/>
          <w:szCs w:val="20"/>
        </w:rPr>
      </w:pPr>
      <w:bookmarkStart w:id="2" w:name="_Hlk121401013"/>
      <w:r w:rsidRPr="00215A09">
        <w:rPr>
          <w:sz w:val="20"/>
          <w:szCs w:val="20"/>
        </w:rPr>
        <w:t>Kupní cena je uveden</w:t>
      </w:r>
      <w:r>
        <w:rPr>
          <w:sz w:val="20"/>
          <w:szCs w:val="20"/>
        </w:rPr>
        <w:t>a</w:t>
      </w:r>
      <w:r w:rsidRPr="00215A09">
        <w:rPr>
          <w:sz w:val="20"/>
          <w:szCs w:val="20"/>
        </w:rPr>
        <w:t xml:space="preserve"> bez DPH. </w:t>
      </w:r>
    </w:p>
    <w:p w14:paraId="633F6A0F" w14:textId="77777777" w:rsidR="0093480A" w:rsidRPr="00197C21" w:rsidRDefault="0093480A" w:rsidP="0093480A">
      <w:pPr>
        <w:numPr>
          <w:ilvl w:val="1"/>
          <w:numId w:val="5"/>
        </w:numPr>
        <w:jc w:val="both"/>
        <w:rPr>
          <w:sz w:val="20"/>
          <w:szCs w:val="20"/>
        </w:rPr>
      </w:pPr>
      <w:bookmarkStart w:id="3" w:name="_Hlk121992962"/>
      <w:r w:rsidRPr="00197C21">
        <w:rPr>
          <w:sz w:val="20"/>
          <w:szCs w:val="20"/>
        </w:rPr>
        <w:t xml:space="preserve">Kupní cena je uvedena paritou </w:t>
      </w:r>
      <w:r w:rsidRPr="00197C21">
        <w:rPr>
          <w:sz w:val="20"/>
          <w:szCs w:val="20"/>
        </w:rPr>
        <w:fldChar w:fldCharType="begin"/>
      </w:r>
      <w:r w:rsidRPr="00197C21">
        <w:rPr>
          <w:sz w:val="20"/>
          <w:szCs w:val="20"/>
        </w:rPr>
        <w:instrText xml:space="preserve"> MACROBUTTON  AcceptAllConflictsInDoc "FCO odvozní místo" </w:instrText>
      </w:r>
      <w:r w:rsidRPr="00197C21">
        <w:rPr>
          <w:sz w:val="20"/>
          <w:szCs w:val="20"/>
        </w:rPr>
        <w:fldChar w:fldCharType="end"/>
      </w:r>
      <w:r w:rsidRPr="00197C21">
        <w:rPr>
          <w:sz w:val="20"/>
          <w:szCs w:val="20"/>
        </w:rPr>
        <w:t xml:space="preserve"> dle </w:t>
      </w:r>
      <w:proofErr w:type="spellStart"/>
      <w:r w:rsidRPr="00197C21">
        <w:rPr>
          <w:sz w:val="20"/>
          <w:szCs w:val="20"/>
        </w:rPr>
        <w:t>Incoterms</w:t>
      </w:r>
      <w:proofErr w:type="spellEnd"/>
      <w:r w:rsidRPr="00197C21">
        <w:rPr>
          <w:sz w:val="20"/>
          <w:szCs w:val="20"/>
        </w:rPr>
        <w:t xml:space="preserve"> 2000. </w:t>
      </w:r>
    </w:p>
    <w:bookmarkEnd w:id="3"/>
    <w:p w14:paraId="4BBB8707" w14:textId="561D01B9" w:rsidR="00A36D4A" w:rsidRPr="008B66F0" w:rsidRDefault="00A36D4A" w:rsidP="008B66F0">
      <w:pPr>
        <w:numPr>
          <w:ilvl w:val="1"/>
          <w:numId w:val="5"/>
        </w:numPr>
        <w:jc w:val="both"/>
        <w:rPr>
          <w:sz w:val="20"/>
          <w:szCs w:val="20"/>
        </w:rPr>
      </w:pPr>
      <w:r w:rsidRPr="00A428CB">
        <w:rPr>
          <w:sz w:val="20"/>
          <w:szCs w:val="20"/>
        </w:rPr>
        <w:t>Prodávající je povinen vystavit k úhradě</w:t>
      </w:r>
      <w:r>
        <w:rPr>
          <w:sz w:val="20"/>
          <w:szCs w:val="20"/>
        </w:rPr>
        <w:t xml:space="preserve"> k</w:t>
      </w:r>
      <w:r w:rsidRPr="00A428CB">
        <w:rPr>
          <w:sz w:val="20"/>
          <w:szCs w:val="20"/>
        </w:rPr>
        <w:t>upní ceny</w:t>
      </w:r>
      <w:r>
        <w:rPr>
          <w:sz w:val="20"/>
          <w:szCs w:val="20"/>
        </w:rPr>
        <w:t xml:space="preserve"> dodaného zboží k</w:t>
      </w:r>
      <w:r w:rsidRPr="00A428CB">
        <w:rPr>
          <w:sz w:val="20"/>
          <w:szCs w:val="20"/>
        </w:rPr>
        <w:t xml:space="preserve">upujícímu daňový doklad – </w:t>
      </w:r>
      <w:r w:rsidRPr="00197C21">
        <w:rPr>
          <w:sz w:val="20"/>
          <w:szCs w:val="20"/>
        </w:rPr>
        <w:t>fakturu a zaslat ji kupujícímu do 15 dnů od uskutečnění zdanitelného plnění na adresu uvedenou</w:t>
      </w:r>
      <w:r w:rsidRPr="00A428CB">
        <w:rPr>
          <w:sz w:val="20"/>
          <w:szCs w:val="20"/>
        </w:rPr>
        <w:t xml:space="preserve"> v záhlaví této smlouvy.  </w:t>
      </w:r>
      <w:r w:rsidR="008B66F0">
        <w:rPr>
          <w:sz w:val="20"/>
          <w:szCs w:val="20"/>
        </w:rPr>
        <w:t xml:space="preserve">Cena dříví bude hrazena bezhotovostně ve prospěch účtu prodávajícího na základě vyúčtování, které vystavuje kupující na základě přejímky dříví, které předá prodávajícímu. </w:t>
      </w:r>
      <w:r w:rsidR="008B66F0" w:rsidRPr="002330A9">
        <w:rPr>
          <w:sz w:val="20"/>
          <w:szCs w:val="20"/>
        </w:rPr>
        <w:t>Vyúčtování bude prováděno kupujícím vždy k poslednímu dni daného měsíce za dodané a převzaté dříví na základě výsledků přejímky.</w:t>
      </w:r>
    </w:p>
    <w:p w14:paraId="7437F713" w14:textId="247E5542" w:rsidR="00A36D4A" w:rsidRPr="000F7105" w:rsidRDefault="00A36D4A" w:rsidP="00A36D4A">
      <w:pPr>
        <w:numPr>
          <w:ilvl w:val="1"/>
          <w:numId w:val="5"/>
        </w:numPr>
        <w:jc w:val="both"/>
        <w:rPr>
          <w:sz w:val="20"/>
          <w:szCs w:val="20"/>
        </w:rPr>
      </w:pPr>
      <w:r w:rsidRPr="00A428CB">
        <w:rPr>
          <w:sz w:val="20"/>
          <w:szCs w:val="20"/>
        </w:rPr>
        <w:t xml:space="preserve">Vystavený daňový </w:t>
      </w:r>
      <w:proofErr w:type="gramStart"/>
      <w:r w:rsidRPr="00A428CB">
        <w:rPr>
          <w:sz w:val="20"/>
          <w:szCs w:val="20"/>
        </w:rPr>
        <w:t>doklad -</w:t>
      </w:r>
      <w:r>
        <w:rPr>
          <w:sz w:val="20"/>
          <w:szCs w:val="20"/>
        </w:rPr>
        <w:t xml:space="preserve"> faktura</w:t>
      </w:r>
      <w:proofErr w:type="gramEnd"/>
      <w:r>
        <w:rPr>
          <w:sz w:val="20"/>
          <w:szCs w:val="20"/>
        </w:rPr>
        <w:t xml:space="preserve"> k úhradě kupní ceny z</w:t>
      </w:r>
      <w:r w:rsidRPr="00A428CB">
        <w:rPr>
          <w:sz w:val="20"/>
          <w:szCs w:val="20"/>
        </w:rPr>
        <w:t xml:space="preserve">boží bude splatná do </w:t>
      </w:r>
      <w:r w:rsidR="00197C21">
        <w:rPr>
          <w:sz w:val="20"/>
          <w:szCs w:val="20"/>
        </w:rPr>
        <w:t>21</w:t>
      </w:r>
      <w:r w:rsidRPr="00A428CB">
        <w:rPr>
          <w:sz w:val="20"/>
          <w:szCs w:val="20"/>
        </w:rPr>
        <w:t xml:space="preserve"> dnů od uskutečnění zdanitelného plnění b</w:t>
      </w:r>
      <w:r>
        <w:rPr>
          <w:sz w:val="20"/>
          <w:szCs w:val="20"/>
        </w:rPr>
        <w:t>ezhotovostním převodem na účet p</w:t>
      </w:r>
      <w:r w:rsidRPr="00A428CB">
        <w:rPr>
          <w:sz w:val="20"/>
          <w:szCs w:val="20"/>
        </w:rPr>
        <w:t xml:space="preserve">rodávajícího a musí obsahovat veškeré náležitosti dle příslušných právních předpisů. </w:t>
      </w:r>
    </w:p>
    <w:p w14:paraId="220E8472" w14:textId="7F25D140" w:rsidR="00A36D4A" w:rsidRPr="000F7105" w:rsidRDefault="00A36D4A" w:rsidP="00A36D4A">
      <w:pPr>
        <w:numPr>
          <w:ilvl w:val="1"/>
          <w:numId w:val="5"/>
        </w:numPr>
        <w:jc w:val="both"/>
        <w:rPr>
          <w:sz w:val="20"/>
          <w:szCs w:val="20"/>
        </w:rPr>
      </w:pPr>
      <w:r>
        <w:rPr>
          <w:sz w:val="20"/>
          <w:szCs w:val="20"/>
        </w:rPr>
        <w:t>Kupující je povinen uhradit p</w:t>
      </w:r>
      <w:r w:rsidRPr="00A428CB">
        <w:rPr>
          <w:sz w:val="20"/>
          <w:szCs w:val="20"/>
        </w:rPr>
        <w:t xml:space="preserve">rodávajícímu </w:t>
      </w:r>
      <w:r>
        <w:rPr>
          <w:sz w:val="20"/>
          <w:szCs w:val="20"/>
        </w:rPr>
        <w:t>kupní cenu z</w:t>
      </w:r>
      <w:r w:rsidRPr="00A428CB">
        <w:rPr>
          <w:sz w:val="20"/>
          <w:szCs w:val="20"/>
        </w:rPr>
        <w:t xml:space="preserve">boží ve lhůtě její </w:t>
      </w:r>
      <w:r>
        <w:rPr>
          <w:sz w:val="20"/>
          <w:szCs w:val="20"/>
        </w:rPr>
        <w:t>splatnosti. Uhrazením kupní ceny z</w:t>
      </w:r>
      <w:r w:rsidRPr="00A428CB">
        <w:rPr>
          <w:sz w:val="20"/>
          <w:szCs w:val="20"/>
        </w:rPr>
        <w:t xml:space="preserve">boží se dle této smlouvy rozumí okamžik </w:t>
      </w:r>
      <w:r>
        <w:rPr>
          <w:sz w:val="20"/>
          <w:szCs w:val="20"/>
        </w:rPr>
        <w:t>odepsání dlužné částky na účet p</w:t>
      </w:r>
      <w:r w:rsidRPr="00A428CB">
        <w:rPr>
          <w:sz w:val="20"/>
          <w:szCs w:val="20"/>
        </w:rPr>
        <w:t xml:space="preserve">rodávajícího nebo v případě ujednání o započtení pohledávek mezi smluvními stranami okamžik, kdy se započítávané pohledávky střetly poprvé. </w:t>
      </w:r>
    </w:p>
    <w:p w14:paraId="56BF9296" w14:textId="77777777" w:rsidR="00A36D4A" w:rsidRPr="000F7105" w:rsidRDefault="00A36D4A" w:rsidP="00A36D4A">
      <w:pPr>
        <w:numPr>
          <w:ilvl w:val="1"/>
          <w:numId w:val="5"/>
        </w:numPr>
        <w:jc w:val="both"/>
        <w:rPr>
          <w:sz w:val="20"/>
          <w:szCs w:val="20"/>
        </w:rPr>
      </w:pPr>
      <w:r w:rsidRPr="00A428CB">
        <w:rPr>
          <w:sz w:val="20"/>
          <w:szCs w:val="20"/>
          <w:lang w:eastAsia="cs-CZ"/>
        </w:rPr>
        <w:t>Prodávající tímto prohlašuje</w:t>
      </w:r>
      <w:r w:rsidRPr="00A428CB">
        <w:rPr>
          <w:sz w:val="20"/>
          <w:szCs w:val="20"/>
        </w:rPr>
        <w:t xml:space="preserve"> pro případ, že je nebo se stane plátcem DPH,</w:t>
      </w:r>
      <w:r w:rsidRPr="00A428CB">
        <w:rPr>
          <w:sz w:val="20"/>
          <w:szCs w:val="20"/>
          <w:lang w:eastAsia="cs-CZ"/>
        </w:rPr>
        <w:t xml:space="preserve"> že:</w:t>
      </w:r>
    </w:p>
    <w:p w14:paraId="0E6773EA" w14:textId="77777777" w:rsidR="00A36D4A" w:rsidRPr="00A428CB" w:rsidRDefault="00A36D4A" w:rsidP="00A36D4A">
      <w:pPr>
        <w:numPr>
          <w:ilvl w:val="0"/>
          <w:numId w:val="19"/>
        </w:numPr>
        <w:ind w:left="1418" w:hanging="284"/>
        <w:jc w:val="both"/>
        <w:rPr>
          <w:b/>
          <w:sz w:val="20"/>
          <w:szCs w:val="20"/>
        </w:rPr>
      </w:pPr>
      <w:r w:rsidRPr="00A428CB">
        <w:rPr>
          <w:sz w:val="20"/>
          <w:szCs w:val="20"/>
          <w:lang w:eastAsia="cs-CZ"/>
        </w:rPr>
        <w:t xml:space="preserve">si je vědom své povinnosti odvést řádně DPH správci daně, </w:t>
      </w:r>
    </w:p>
    <w:p w14:paraId="31D68F4E" w14:textId="77777777" w:rsidR="00A36D4A" w:rsidRPr="00A428CB" w:rsidRDefault="00A36D4A" w:rsidP="00A36D4A">
      <w:pPr>
        <w:numPr>
          <w:ilvl w:val="0"/>
          <w:numId w:val="19"/>
        </w:numPr>
        <w:ind w:left="1418" w:hanging="284"/>
        <w:jc w:val="both"/>
        <w:rPr>
          <w:b/>
          <w:sz w:val="20"/>
          <w:szCs w:val="20"/>
        </w:rPr>
      </w:pPr>
      <w:r w:rsidRPr="00A428CB">
        <w:rPr>
          <w:sz w:val="20"/>
          <w:szCs w:val="20"/>
          <w:lang w:eastAsia="cs-CZ"/>
        </w:rPr>
        <w:t xml:space="preserve">DPH řádně, včas a ve správné výši z daňových </w:t>
      </w:r>
      <w:proofErr w:type="gramStart"/>
      <w:r w:rsidRPr="00A428CB">
        <w:rPr>
          <w:sz w:val="20"/>
          <w:szCs w:val="20"/>
          <w:lang w:eastAsia="cs-CZ"/>
        </w:rPr>
        <w:t>dokladů - faktur</w:t>
      </w:r>
      <w:proofErr w:type="gramEnd"/>
      <w:r w:rsidRPr="00A428CB">
        <w:rPr>
          <w:sz w:val="20"/>
          <w:szCs w:val="20"/>
          <w:lang w:eastAsia="cs-CZ"/>
        </w:rPr>
        <w:t xml:space="preserve"> vystavených na základě této smlouvy odvede,</w:t>
      </w:r>
    </w:p>
    <w:p w14:paraId="0F447F20" w14:textId="77777777" w:rsidR="00A36D4A" w:rsidRPr="00A428CB" w:rsidRDefault="00A36D4A" w:rsidP="00A36D4A">
      <w:pPr>
        <w:numPr>
          <w:ilvl w:val="0"/>
          <w:numId w:val="19"/>
        </w:numPr>
        <w:ind w:left="1418" w:hanging="284"/>
        <w:jc w:val="both"/>
        <w:rPr>
          <w:b/>
          <w:sz w:val="20"/>
          <w:szCs w:val="20"/>
        </w:rPr>
      </w:pPr>
      <w:r w:rsidRPr="00A428CB">
        <w:rPr>
          <w:sz w:val="20"/>
          <w:szCs w:val="20"/>
          <w:lang w:eastAsia="cs-CZ"/>
        </w:rPr>
        <w:t xml:space="preserve">je v ekonomicky dobré kondici a není osobou, proti níž by bylo vedeno exekuční nebo insolvenční řízení, </w:t>
      </w:r>
    </w:p>
    <w:p w14:paraId="51CDB5A8" w14:textId="77777777" w:rsidR="00A36D4A" w:rsidRPr="00A428CB" w:rsidRDefault="00A36D4A" w:rsidP="00A36D4A">
      <w:pPr>
        <w:numPr>
          <w:ilvl w:val="0"/>
          <w:numId w:val="19"/>
        </w:numPr>
        <w:ind w:left="1418" w:hanging="284"/>
        <w:jc w:val="both"/>
        <w:rPr>
          <w:b/>
          <w:sz w:val="20"/>
          <w:szCs w:val="20"/>
        </w:rPr>
      </w:pPr>
      <w:r w:rsidRPr="00A428CB">
        <w:rPr>
          <w:sz w:val="20"/>
          <w:szCs w:val="20"/>
          <w:lang w:eastAsia="cs-CZ"/>
        </w:rPr>
        <w:t xml:space="preserve">nevede žádný spor, v němž by neúspěch vedl k závazku, jehož splnění by bylo nemožné nebo by jej hospodářsky destabilizovalo, </w:t>
      </w:r>
    </w:p>
    <w:p w14:paraId="5BBECF5D" w14:textId="77777777" w:rsidR="00A36D4A" w:rsidRPr="000F7105" w:rsidRDefault="00A36D4A" w:rsidP="00A36D4A">
      <w:pPr>
        <w:numPr>
          <w:ilvl w:val="0"/>
          <w:numId w:val="19"/>
        </w:numPr>
        <w:ind w:left="1418" w:hanging="284"/>
        <w:jc w:val="both"/>
        <w:rPr>
          <w:b/>
          <w:sz w:val="20"/>
          <w:szCs w:val="20"/>
        </w:rPr>
      </w:pPr>
      <w:r w:rsidRPr="00A428CB">
        <w:rPr>
          <w:sz w:val="20"/>
          <w:szCs w:val="20"/>
          <w:lang w:eastAsia="cs-CZ"/>
        </w:rPr>
        <w:t xml:space="preserve">není osobou ohroženou vstupem do insolvenčního řízení, že řádně a včas plní veškeré své splatné závazky a není s ním vedeno řízení o zápis do evidence jako nespolehlivého plátce daně a není prohlášen nespolehlivým plátcem daně. </w:t>
      </w:r>
    </w:p>
    <w:p w14:paraId="4225FAC0" w14:textId="77777777" w:rsidR="00A36D4A" w:rsidRPr="000F7105" w:rsidRDefault="00A36D4A" w:rsidP="00A36D4A">
      <w:pPr>
        <w:numPr>
          <w:ilvl w:val="1"/>
          <w:numId w:val="5"/>
        </w:numPr>
        <w:jc w:val="both"/>
        <w:rPr>
          <w:sz w:val="20"/>
          <w:szCs w:val="20"/>
        </w:rPr>
      </w:pPr>
      <w:r w:rsidRPr="00A428CB">
        <w:rPr>
          <w:sz w:val="20"/>
          <w:szCs w:val="20"/>
        </w:rPr>
        <w:t xml:space="preserve">Prodávající tímto prohlašuje pro případ, že je nebo se stane plátcem DPH, že účet, který uvedl v záhlaví této smlouvy je nebo bude účtem, který je nebo bude místně a funkčně příslušnému správci daně oznámeným a ve smyslu příslušného zákona správcem daně zveřejněným účtem. </w:t>
      </w:r>
    </w:p>
    <w:p w14:paraId="46117B08" w14:textId="77777777" w:rsidR="00A36D4A" w:rsidRPr="000F7105" w:rsidRDefault="00A36D4A" w:rsidP="00A36D4A">
      <w:pPr>
        <w:numPr>
          <w:ilvl w:val="1"/>
          <w:numId w:val="5"/>
        </w:numPr>
        <w:jc w:val="both"/>
        <w:rPr>
          <w:sz w:val="20"/>
          <w:szCs w:val="20"/>
        </w:rPr>
      </w:pPr>
      <w:r w:rsidRPr="00A428CB">
        <w:rPr>
          <w:sz w:val="20"/>
          <w:szCs w:val="20"/>
        </w:rPr>
        <w:t>Smluvní strany s</w:t>
      </w:r>
      <w:r>
        <w:rPr>
          <w:sz w:val="20"/>
          <w:szCs w:val="20"/>
        </w:rPr>
        <w:t>e tímto dohodly pro případ, že p</w:t>
      </w:r>
      <w:r w:rsidRPr="00A428CB">
        <w:rPr>
          <w:sz w:val="20"/>
          <w:szCs w:val="20"/>
        </w:rPr>
        <w:t>rodávající je</w:t>
      </w:r>
      <w:r>
        <w:rPr>
          <w:sz w:val="20"/>
          <w:szCs w:val="20"/>
        </w:rPr>
        <w:t xml:space="preserve"> nebo se stane plátcem DPH, že k</w:t>
      </w:r>
      <w:r w:rsidRPr="00A428CB">
        <w:rPr>
          <w:sz w:val="20"/>
          <w:szCs w:val="20"/>
        </w:rPr>
        <w:t xml:space="preserve">upující, v souladu s § 109a zákona o dani z přidané hodnoty, má právo uhradit za prodávajícího DPH vyčíslenou na daňovém </w:t>
      </w:r>
      <w:proofErr w:type="gramStart"/>
      <w:r w:rsidRPr="00A428CB">
        <w:rPr>
          <w:sz w:val="20"/>
          <w:szCs w:val="20"/>
        </w:rPr>
        <w:t>dokladu - faktuře</w:t>
      </w:r>
      <w:proofErr w:type="gramEnd"/>
      <w:r w:rsidRPr="00A428CB">
        <w:rPr>
          <w:sz w:val="20"/>
          <w:szCs w:val="20"/>
        </w:rPr>
        <w:t>. Kupující v takovém případě provede úhradu této daně na osobní depozitní účet posk</w:t>
      </w:r>
      <w:r>
        <w:rPr>
          <w:sz w:val="20"/>
          <w:szCs w:val="20"/>
        </w:rPr>
        <w:t>ytovatele zdanitelného plnění (p</w:t>
      </w:r>
      <w:r w:rsidRPr="00A428CB">
        <w:rPr>
          <w:sz w:val="20"/>
          <w:szCs w:val="20"/>
        </w:rPr>
        <w:t xml:space="preserve">rodávajícího) vedený u místně příslušného správce daně. </w:t>
      </w:r>
    </w:p>
    <w:bookmarkEnd w:id="2"/>
    <w:p w14:paraId="5E2E238A" w14:textId="77777777" w:rsidR="00A36D4A" w:rsidRPr="00DD10B8" w:rsidRDefault="00A36D4A" w:rsidP="00A36D4A">
      <w:pPr>
        <w:jc w:val="both"/>
        <w:rPr>
          <w:sz w:val="20"/>
          <w:szCs w:val="20"/>
        </w:rPr>
      </w:pPr>
    </w:p>
    <w:p w14:paraId="2B1660D7" w14:textId="77777777" w:rsidR="00A36D4A" w:rsidRPr="00A428CB" w:rsidRDefault="00A36D4A" w:rsidP="00A36D4A">
      <w:pPr>
        <w:numPr>
          <w:ilvl w:val="0"/>
          <w:numId w:val="1"/>
        </w:numPr>
        <w:rPr>
          <w:sz w:val="20"/>
          <w:szCs w:val="20"/>
        </w:rPr>
      </w:pPr>
      <w:r w:rsidRPr="00A428CB">
        <w:rPr>
          <w:b/>
          <w:sz w:val="20"/>
          <w:szCs w:val="20"/>
        </w:rPr>
        <w:t>Platnost a účinnost smlouvy</w:t>
      </w:r>
    </w:p>
    <w:p w14:paraId="148DEDAD" w14:textId="77777777" w:rsidR="00A36D4A" w:rsidRPr="000F7105" w:rsidRDefault="00A36D4A" w:rsidP="00A36D4A">
      <w:pPr>
        <w:jc w:val="both"/>
        <w:rPr>
          <w:sz w:val="10"/>
          <w:szCs w:val="10"/>
        </w:rPr>
      </w:pPr>
    </w:p>
    <w:p w14:paraId="23E3C9F6" w14:textId="4943E09C" w:rsidR="00A36D4A" w:rsidRPr="000F7105" w:rsidRDefault="00A36D4A" w:rsidP="00F75818">
      <w:pPr>
        <w:numPr>
          <w:ilvl w:val="1"/>
          <w:numId w:val="9"/>
        </w:numPr>
        <w:tabs>
          <w:tab w:val="clear" w:pos="810"/>
          <w:tab w:val="num" w:pos="900"/>
        </w:tabs>
        <w:ind w:left="900" w:hanging="900"/>
        <w:jc w:val="both"/>
        <w:rPr>
          <w:sz w:val="20"/>
          <w:szCs w:val="20"/>
        </w:rPr>
      </w:pPr>
      <w:r w:rsidRPr="00A428CB">
        <w:rPr>
          <w:sz w:val="20"/>
          <w:szCs w:val="20"/>
        </w:rPr>
        <w:t xml:space="preserve">Tato smlouva se sjednává na dobu určitou, a to </w:t>
      </w:r>
      <w:r w:rsidRPr="00A428CB">
        <w:rPr>
          <w:b/>
          <w:sz w:val="20"/>
          <w:szCs w:val="20"/>
        </w:rPr>
        <w:t>od</w:t>
      </w:r>
      <w:r w:rsidR="00197C21">
        <w:rPr>
          <w:b/>
          <w:sz w:val="20"/>
          <w:szCs w:val="20"/>
        </w:rPr>
        <w:t xml:space="preserve"> </w:t>
      </w:r>
      <w:r w:rsidR="005A4B8F">
        <w:rPr>
          <w:b/>
          <w:sz w:val="20"/>
          <w:szCs w:val="20"/>
        </w:rPr>
        <w:t>27</w:t>
      </w:r>
      <w:r w:rsidR="00197C21">
        <w:rPr>
          <w:b/>
          <w:bCs/>
          <w:sz w:val="20"/>
          <w:szCs w:val="20"/>
        </w:rPr>
        <w:t xml:space="preserve">. </w:t>
      </w:r>
      <w:r w:rsidR="00F22AFA">
        <w:rPr>
          <w:b/>
          <w:bCs/>
          <w:sz w:val="20"/>
          <w:szCs w:val="20"/>
        </w:rPr>
        <w:t>0</w:t>
      </w:r>
      <w:r w:rsidR="002B45F9">
        <w:rPr>
          <w:b/>
          <w:bCs/>
          <w:sz w:val="20"/>
          <w:szCs w:val="20"/>
        </w:rPr>
        <w:t>1.</w:t>
      </w:r>
      <w:r w:rsidR="00197C21">
        <w:rPr>
          <w:b/>
          <w:bCs/>
          <w:sz w:val="20"/>
          <w:szCs w:val="20"/>
        </w:rPr>
        <w:t xml:space="preserve"> 202</w:t>
      </w:r>
      <w:r w:rsidR="00F22AFA">
        <w:rPr>
          <w:b/>
          <w:bCs/>
          <w:sz w:val="20"/>
          <w:szCs w:val="20"/>
        </w:rPr>
        <w:t>6</w:t>
      </w:r>
      <w:r w:rsidR="00197C21">
        <w:rPr>
          <w:b/>
          <w:bCs/>
          <w:sz w:val="20"/>
          <w:szCs w:val="20"/>
        </w:rPr>
        <w:t xml:space="preserve"> </w:t>
      </w:r>
      <w:r w:rsidRPr="00A428CB">
        <w:rPr>
          <w:b/>
          <w:bCs/>
          <w:sz w:val="20"/>
          <w:szCs w:val="20"/>
        </w:rPr>
        <w:t>do</w:t>
      </w:r>
      <w:r w:rsidR="00197C21">
        <w:rPr>
          <w:b/>
          <w:bCs/>
          <w:sz w:val="20"/>
          <w:szCs w:val="20"/>
        </w:rPr>
        <w:t xml:space="preserve"> 31. 12. 202</w:t>
      </w:r>
      <w:r w:rsidR="00F22AFA">
        <w:rPr>
          <w:b/>
          <w:bCs/>
          <w:sz w:val="20"/>
          <w:szCs w:val="20"/>
        </w:rPr>
        <w:t>6</w:t>
      </w:r>
      <w:r w:rsidRPr="00A428CB">
        <w:rPr>
          <w:b/>
          <w:bCs/>
          <w:sz w:val="20"/>
          <w:szCs w:val="20"/>
        </w:rPr>
        <w:t>.</w:t>
      </w:r>
      <w:r w:rsidR="00A95C70">
        <w:rPr>
          <w:b/>
          <w:bCs/>
          <w:sz w:val="20"/>
          <w:szCs w:val="20"/>
        </w:rPr>
        <w:t xml:space="preserve"> </w:t>
      </w:r>
      <w:r w:rsidR="00A95C70">
        <w:rPr>
          <w:sz w:val="20"/>
          <w:szCs w:val="20"/>
        </w:rPr>
        <w:t>Pro stanovení ceny bude na každý kvartál uzavřena Příloha pro příslušný kvartál.</w:t>
      </w:r>
    </w:p>
    <w:p w14:paraId="74C79A1C" w14:textId="77777777" w:rsidR="00A36D4A" w:rsidRPr="000F7105" w:rsidRDefault="00A36D4A" w:rsidP="00A36D4A">
      <w:pPr>
        <w:numPr>
          <w:ilvl w:val="1"/>
          <w:numId w:val="9"/>
        </w:numPr>
        <w:tabs>
          <w:tab w:val="clear" w:pos="810"/>
          <w:tab w:val="num" w:pos="900"/>
        </w:tabs>
        <w:ind w:left="900" w:hanging="900"/>
        <w:jc w:val="both"/>
        <w:rPr>
          <w:sz w:val="20"/>
          <w:szCs w:val="20"/>
        </w:rPr>
      </w:pPr>
      <w:r w:rsidRPr="00A428CB">
        <w:rPr>
          <w:sz w:val="20"/>
          <w:szCs w:val="20"/>
        </w:rPr>
        <w:t xml:space="preserve">Platnost a účinnost této smlouvy končí uplynutím doby, na kterou byla sjednána. </w:t>
      </w:r>
    </w:p>
    <w:p w14:paraId="287029C5" w14:textId="77777777" w:rsidR="00A36D4A" w:rsidRPr="000F7105" w:rsidRDefault="00A36D4A" w:rsidP="00A36D4A">
      <w:pPr>
        <w:numPr>
          <w:ilvl w:val="1"/>
          <w:numId w:val="9"/>
        </w:numPr>
        <w:tabs>
          <w:tab w:val="clear" w:pos="810"/>
          <w:tab w:val="num" w:pos="900"/>
        </w:tabs>
        <w:ind w:left="900" w:hanging="900"/>
        <w:jc w:val="both"/>
        <w:rPr>
          <w:sz w:val="20"/>
          <w:szCs w:val="20"/>
        </w:rPr>
      </w:pPr>
      <w:r w:rsidRPr="00A428CB">
        <w:rPr>
          <w:sz w:val="20"/>
          <w:szCs w:val="20"/>
        </w:rPr>
        <w:t>Tuto smlouvu je možno ukončit dohodou smluvních stran.</w:t>
      </w:r>
    </w:p>
    <w:p w14:paraId="682CA43F" w14:textId="77777777" w:rsidR="00A36D4A" w:rsidRPr="007B651E" w:rsidRDefault="00A36D4A" w:rsidP="00A36D4A">
      <w:pPr>
        <w:jc w:val="both"/>
        <w:rPr>
          <w:sz w:val="10"/>
          <w:szCs w:val="10"/>
        </w:rPr>
      </w:pPr>
    </w:p>
    <w:p w14:paraId="13A5EA1E" w14:textId="77777777" w:rsidR="00A36D4A" w:rsidRPr="00DD10B8" w:rsidRDefault="00A36D4A" w:rsidP="00A36D4A">
      <w:pPr>
        <w:numPr>
          <w:ilvl w:val="0"/>
          <w:numId w:val="1"/>
        </w:numPr>
        <w:jc w:val="both"/>
        <w:rPr>
          <w:sz w:val="20"/>
          <w:szCs w:val="20"/>
        </w:rPr>
      </w:pPr>
      <w:r w:rsidRPr="00DD10B8">
        <w:rPr>
          <w:b/>
          <w:sz w:val="20"/>
          <w:szCs w:val="20"/>
        </w:rPr>
        <w:t xml:space="preserve">Příslušnost soudů </w:t>
      </w:r>
    </w:p>
    <w:p w14:paraId="5F134395" w14:textId="77777777" w:rsidR="00A36D4A" w:rsidRPr="00DD10B8" w:rsidRDefault="00A36D4A" w:rsidP="00A36D4A">
      <w:pPr>
        <w:numPr>
          <w:ilvl w:val="1"/>
          <w:numId w:val="10"/>
        </w:numPr>
        <w:tabs>
          <w:tab w:val="clear" w:pos="810"/>
          <w:tab w:val="num" w:pos="900"/>
        </w:tabs>
        <w:ind w:left="900" w:hanging="900"/>
        <w:jc w:val="both"/>
        <w:rPr>
          <w:sz w:val="20"/>
          <w:szCs w:val="20"/>
        </w:rPr>
      </w:pPr>
      <w:r w:rsidRPr="00DD10B8">
        <w:rPr>
          <w:sz w:val="20"/>
          <w:szCs w:val="20"/>
        </w:rPr>
        <w:t xml:space="preserve">Smluvní strany se tímto zavazují případné spory vzniklé, na základě této smlouvy nebo v souvislosti s ní, řešit smírnou cestou. </w:t>
      </w:r>
    </w:p>
    <w:p w14:paraId="01149E4C" w14:textId="77777777" w:rsidR="00A36D4A" w:rsidRDefault="00A36D4A" w:rsidP="00A36D4A">
      <w:pPr>
        <w:numPr>
          <w:ilvl w:val="1"/>
          <w:numId w:val="10"/>
        </w:numPr>
        <w:tabs>
          <w:tab w:val="clear" w:pos="810"/>
          <w:tab w:val="num" w:pos="900"/>
        </w:tabs>
        <w:ind w:left="900" w:hanging="900"/>
        <w:jc w:val="both"/>
        <w:rPr>
          <w:sz w:val="20"/>
          <w:szCs w:val="20"/>
        </w:rPr>
      </w:pPr>
      <w:r w:rsidRPr="007B651E">
        <w:rPr>
          <w:sz w:val="20"/>
          <w:szCs w:val="20"/>
        </w:rPr>
        <w:t xml:space="preserve">Smluvní strany tímto sjednávají, že pro spory vzniklé, na základě této smlouvy nebo v souvislosti s ní, které se nepodaří vyřešit smírnou cestou, budou místně příslušné Okresní soud v Děčíně a Krajský soud v Ústí nad Labem.  </w:t>
      </w:r>
    </w:p>
    <w:p w14:paraId="0F09840F" w14:textId="77777777" w:rsidR="00A36D4A" w:rsidRPr="007B651E" w:rsidRDefault="00A36D4A" w:rsidP="00A36D4A">
      <w:pPr>
        <w:ind w:left="900"/>
        <w:jc w:val="both"/>
        <w:rPr>
          <w:sz w:val="10"/>
          <w:szCs w:val="10"/>
        </w:rPr>
      </w:pPr>
    </w:p>
    <w:p w14:paraId="7B1BDAA2" w14:textId="77777777" w:rsidR="00A36D4A" w:rsidRPr="00522E98" w:rsidRDefault="00A36D4A" w:rsidP="00A36D4A">
      <w:pPr>
        <w:pStyle w:val="Odstavecseseznamem"/>
        <w:numPr>
          <w:ilvl w:val="0"/>
          <w:numId w:val="1"/>
        </w:numPr>
        <w:rPr>
          <w:b/>
          <w:bCs/>
          <w:sz w:val="20"/>
          <w:szCs w:val="20"/>
        </w:rPr>
      </w:pPr>
      <w:r w:rsidRPr="00522E98">
        <w:rPr>
          <w:b/>
          <w:bCs/>
          <w:sz w:val="20"/>
          <w:szCs w:val="20"/>
        </w:rPr>
        <w:t>Ochrana osobních údajů</w:t>
      </w:r>
    </w:p>
    <w:p w14:paraId="769F847A" w14:textId="77777777" w:rsidR="00A36D4A" w:rsidRPr="00BD55D6" w:rsidRDefault="00A36D4A" w:rsidP="00A36D4A">
      <w:pPr>
        <w:ind w:left="851"/>
        <w:jc w:val="both"/>
        <w:rPr>
          <w:rFonts w:eastAsia="Times New Roman"/>
          <w:sz w:val="20"/>
          <w:szCs w:val="20"/>
          <w:lang w:eastAsia="cs-CZ"/>
        </w:rPr>
      </w:pPr>
      <w:r w:rsidRPr="00BD55D6">
        <w:rPr>
          <w:sz w:val="20"/>
          <w:szCs w:val="20"/>
          <w:lang w:eastAsia="x-none"/>
        </w:rPr>
        <w:t xml:space="preserve">Smluvní strany se zavazují dodržovat všechny povinnosti, které jim jako správcům vyplývají </w:t>
      </w:r>
      <w:r w:rsidRPr="00BD55D6">
        <w:rPr>
          <w:rFonts w:eastAsia="Times New Roman"/>
          <w:sz w:val="20"/>
          <w:szCs w:val="20"/>
          <w:lang w:eastAsia="cs-CZ"/>
        </w:rPr>
        <w:t>z Nařízení   Evropského parlamentu a Rady (EU) 2016/679 ze dne 27. dubna 2016 o ochraně fyzických osob v souvislosti se zpracováním osobních údajů a o volném pohybu těchto údajů a o zrušení směrnice 95/46/ES (dále jen „nařízení“), a to zejména:</w:t>
      </w:r>
    </w:p>
    <w:p w14:paraId="60AA3C12" w14:textId="77777777" w:rsidR="00A36D4A" w:rsidRPr="000A25BF" w:rsidRDefault="00A36D4A" w:rsidP="00A36D4A">
      <w:pPr>
        <w:pStyle w:val="Odstavecseseznamem"/>
        <w:numPr>
          <w:ilvl w:val="0"/>
          <w:numId w:val="22"/>
        </w:numPr>
        <w:ind w:left="851" w:hanging="851"/>
        <w:jc w:val="both"/>
        <w:rPr>
          <w:rFonts w:eastAsia="Times New Roman"/>
          <w:sz w:val="20"/>
          <w:szCs w:val="20"/>
          <w:lang w:eastAsia="cs-CZ"/>
        </w:rPr>
      </w:pPr>
      <w:r w:rsidRPr="00522E98">
        <w:rPr>
          <w:sz w:val="20"/>
          <w:szCs w:val="20"/>
          <w:lang w:eastAsia="x-none"/>
        </w:rPr>
        <w:t>Smluvní strany se zavazují zpracovávat osobní údaje, předané druhou smluvní stranou, výlučně na základě jim doložených pokynů, kdy se jedná zejména o jméno, příjmení, datum narození, rodné číslo, pokud bude subjektem údajů uvedeno, IČO, bydliště, sídlo, telefonní číslo, e-mailovou adresu (dále jen „</w:t>
      </w:r>
      <w:r w:rsidRPr="00522E98">
        <w:rPr>
          <w:b/>
          <w:bCs/>
          <w:sz w:val="20"/>
          <w:szCs w:val="20"/>
          <w:lang w:eastAsia="x-none"/>
        </w:rPr>
        <w:t>údaje</w:t>
      </w:r>
      <w:r w:rsidRPr="00522E98">
        <w:rPr>
          <w:sz w:val="20"/>
          <w:szCs w:val="20"/>
          <w:lang w:eastAsia="x-none"/>
        </w:rPr>
        <w:t>“) za účelem (i) plnění povinností smluvních stran vyplývajících z platných právních předpisů, (</w:t>
      </w:r>
      <w:proofErr w:type="spellStart"/>
      <w:r w:rsidRPr="00522E98">
        <w:rPr>
          <w:sz w:val="20"/>
          <w:szCs w:val="20"/>
          <w:lang w:eastAsia="x-none"/>
        </w:rPr>
        <w:t>ii</w:t>
      </w:r>
      <w:proofErr w:type="spellEnd"/>
      <w:r w:rsidRPr="00522E98">
        <w:rPr>
          <w:sz w:val="20"/>
          <w:szCs w:val="20"/>
          <w:lang w:eastAsia="x-none"/>
        </w:rPr>
        <w:t>) plnění smluvních povinností vyplývajících smluvním stranám z této smlouvy a (</w:t>
      </w:r>
      <w:proofErr w:type="spellStart"/>
      <w:r w:rsidRPr="00522E98">
        <w:rPr>
          <w:sz w:val="20"/>
          <w:szCs w:val="20"/>
          <w:lang w:eastAsia="x-none"/>
        </w:rPr>
        <w:t>iii</w:t>
      </w:r>
      <w:proofErr w:type="spellEnd"/>
      <w:r w:rsidRPr="00522E98">
        <w:rPr>
          <w:sz w:val="20"/>
          <w:szCs w:val="20"/>
          <w:lang w:eastAsia="x-none"/>
        </w:rPr>
        <w:t>) účely oprávněných zájmů smluvních stran, tj. ochrana majetku smluvních stran a vymahatelnosti jejich nároků, a to v rozsahu nezbytném k dosažení těchto účelů a po dobu trvání smluvního vztahu, kdy dobu zpracování po jeho ukončení stanovují příslušné právní předpisy.</w:t>
      </w:r>
    </w:p>
    <w:p w14:paraId="7DCF7333" w14:textId="77777777" w:rsidR="00A36D4A" w:rsidRPr="007B651E" w:rsidRDefault="00A36D4A" w:rsidP="00A36D4A">
      <w:pPr>
        <w:pStyle w:val="Odstavecseseznamem"/>
        <w:numPr>
          <w:ilvl w:val="0"/>
          <w:numId w:val="22"/>
        </w:numPr>
        <w:ind w:left="851" w:hanging="851"/>
        <w:jc w:val="both"/>
        <w:rPr>
          <w:rFonts w:eastAsia="Times New Roman"/>
          <w:sz w:val="20"/>
          <w:szCs w:val="20"/>
          <w:lang w:eastAsia="cs-CZ"/>
        </w:rPr>
      </w:pPr>
      <w:r w:rsidRPr="000A25BF">
        <w:rPr>
          <w:sz w:val="20"/>
          <w:szCs w:val="20"/>
          <w:lang w:eastAsia="x-none"/>
        </w:rPr>
        <w:t>Smluvní strany mají: </w:t>
      </w:r>
    </w:p>
    <w:p w14:paraId="1A83649D" w14:textId="77777777" w:rsidR="00A36D4A" w:rsidRPr="007B651E" w:rsidRDefault="00A36D4A" w:rsidP="00A36D4A">
      <w:pPr>
        <w:pStyle w:val="Odstavecseseznamem"/>
        <w:numPr>
          <w:ilvl w:val="0"/>
          <w:numId w:val="21"/>
        </w:numPr>
        <w:ind w:left="993" w:hanging="633"/>
        <w:jc w:val="both"/>
        <w:rPr>
          <w:rFonts w:eastAsia="Times New Roman"/>
          <w:sz w:val="20"/>
          <w:szCs w:val="20"/>
          <w:lang w:eastAsia="cs-CZ"/>
        </w:rPr>
      </w:pPr>
      <w:r w:rsidRPr="007B651E">
        <w:rPr>
          <w:sz w:val="20"/>
          <w:szCs w:val="20"/>
          <w:lang w:eastAsia="x-none"/>
        </w:rPr>
        <w:t>právo na přístup k údajům;</w:t>
      </w:r>
    </w:p>
    <w:p w14:paraId="3DB7A2E4" w14:textId="77777777" w:rsidR="00A36D4A" w:rsidRPr="00522E98" w:rsidRDefault="00A36D4A" w:rsidP="00A36D4A">
      <w:pPr>
        <w:numPr>
          <w:ilvl w:val="0"/>
          <w:numId w:val="21"/>
        </w:numPr>
        <w:ind w:left="993" w:hanging="633"/>
        <w:jc w:val="both"/>
        <w:rPr>
          <w:sz w:val="20"/>
          <w:szCs w:val="20"/>
          <w:lang w:eastAsia="x-none"/>
        </w:rPr>
      </w:pPr>
      <w:r w:rsidRPr="00522E98">
        <w:rPr>
          <w:sz w:val="20"/>
          <w:szCs w:val="20"/>
          <w:lang w:eastAsia="x-none"/>
        </w:rPr>
        <w:t>právo na odvolání souhlasu, uděleného ke zpracování údajů;</w:t>
      </w:r>
    </w:p>
    <w:p w14:paraId="48F0E616" w14:textId="77777777" w:rsidR="00A36D4A" w:rsidRPr="00522E98" w:rsidRDefault="00A36D4A" w:rsidP="00A36D4A">
      <w:pPr>
        <w:numPr>
          <w:ilvl w:val="0"/>
          <w:numId w:val="21"/>
        </w:numPr>
        <w:ind w:left="993" w:hanging="633"/>
        <w:jc w:val="both"/>
        <w:rPr>
          <w:sz w:val="20"/>
          <w:szCs w:val="20"/>
          <w:lang w:eastAsia="x-none"/>
        </w:rPr>
      </w:pPr>
      <w:r w:rsidRPr="00522E98">
        <w:rPr>
          <w:sz w:val="20"/>
          <w:szCs w:val="20"/>
          <w:lang w:eastAsia="x-none"/>
        </w:rPr>
        <w:t>právo na opravu nepřesných údajů;</w:t>
      </w:r>
    </w:p>
    <w:p w14:paraId="5CB7AAFD" w14:textId="77777777" w:rsidR="00A36D4A" w:rsidRPr="00522E98" w:rsidRDefault="00A36D4A" w:rsidP="00A36D4A">
      <w:pPr>
        <w:numPr>
          <w:ilvl w:val="0"/>
          <w:numId w:val="21"/>
        </w:numPr>
        <w:ind w:left="993" w:hanging="633"/>
        <w:jc w:val="both"/>
        <w:rPr>
          <w:sz w:val="20"/>
          <w:szCs w:val="20"/>
          <w:lang w:eastAsia="x-none"/>
        </w:rPr>
      </w:pPr>
      <w:r>
        <w:rPr>
          <w:sz w:val="20"/>
          <w:szCs w:val="20"/>
          <w:lang w:eastAsia="x-none"/>
        </w:rPr>
        <w:t xml:space="preserve">právo na </w:t>
      </w:r>
      <w:r w:rsidRPr="00522E98">
        <w:rPr>
          <w:sz w:val="20"/>
          <w:szCs w:val="20"/>
          <w:lang w:eastAsia="x-none"/>
        </w:rPr>
        <w:t>výmaz (právo „být zapomenut“);</w:t>
      </w:r>
    </w:p>
    <w:p w14:paraId="0D279351" w14:textId="77777777" w:rsidR="00A36D4A" w:rsidRPr="00522E98" w:rsidRDefault="00A36D4A" w:rsidP="00A36D4A">
      <w:pPr>
        <w:numPr>
          <w:ilvl w:val="0"/>
          <w:numId w:val="21"/>
        </w:numPr>
        <w:ind w:left="993" w:hanging="633"/>
        <w:jc w:val="both"/>
        <w:rPr>
          <w:sz w:val="20"/>
          <w:szCs w:val="20"/>
          <w:lang w:eastAsia="x-none"/>
        </w:rPr>
      </w:pPr>
      <w:r w:rsidRPr="00522E98">
        <w:rPr>
          <w:sz w:val="20"/>
          <w:szCs w:val="20"/>
          <w:lang w:eastAsia="x-none"/>
        </w:rPr>
        <w:t>právo na omezení zpracování údajů;</w:t>
      </w:r>
    </w:p>
    <w:p w14:paraId="424B3104" w14:textId="77777777" w:rsidR="00A36D4A" w:rsidRPr="00522E98" w:rsidRDefault="00A36D4A" w:rsidP="00A36D4A">
      <w:pPr>
        <w:numPr>
          <w:ilvl w:val="0"/>
          <w:numId w:val="21"/>
        </w:numPr>
        <w:ind w:left="993" w:hanging="633"/>
        <w:jc w:val="both"/>
        <w:rPr>
          <w:sz w:val="20"/>
          <w:szCs w:val="20"/>
          <w:lang w:eastAsia="x-none"/>
        </w:rPr>
      </w:pPr>
      <w:r w:rsidRPr="00522E98">
        <w:rPr>
          <w:sz w:val="20"/>
          <w:szCs w:val="20"/>
          <w:lang w:eastAsia="x-none"/>
        </w:rPr>
        <w:t>povinnost oznámení druhé smluvní straně při opravě nebo výmazu osobních údajů nebo omezení zpracování;</w:t>
      </w:r>
    </w:p>
    <w:p w14:paraId="59A42ED5" w14:textId="77777777" w:rsidR="00A36D4A" w:rsidRPr="00522E98" w:rsidRDefault="00A36D4A" w:rsidP="00A36D4A">
      <w:pPr>
        <w:numPr>
          <w:ilvl w:val="0"/>
          <w:numId w:val="21"/>
        </w:numPr>
        <w:ind w:left="993" w:hanging="633"/>
        <w:jc w:val="both"/>
        <w:rPr>
          <w:sz w:val="20"/>
          <w:szCs w:val="20"/>
          <w:lang w:eastAsia="x-none"/>
        </w:rPr>
      </w:pPr>
      <w:r w:rsidRPr="00522E98">
        <w:rPr>
          <w:sz w:val="20"/>
          <w:szCs w:val="20"/>
          <w:lang w:eastAsia="x-none"/>
        </w:rPr>
        <w:t>právo na přenositelnost údajů;</w:t>
      </w:r>
    </w:p>
    <w:p w14:paraId="0AA58D0E" w14:textId="77777777" w:rsidR="00A36D4A" w:rsidRPr="00522E98" w:rsidRDefault="00A36D4A" w:rsidP="00A36D4A">
      <w:pPr>
        <w:numPr>
          <w:ilvl w:val="0"/>
          <w:numId w:val="21"/>
        </w:numPr>
        <w:ind w:left="993" w:hanging="633"/>
        <w:jc w:val="both"/>
        <w:rPr>
          <w:sz w:val="20"/>
          <w:szCs w:val="20"/>
          <w:lang w:eastAsia="x-none"/>
        </w:rPr>
      </w:pPr>
      <w:r w:rsidRPr="00522E98">
        <w:rPr>
          <w:sz w:val="20"/>
          <w:szCs w:val="20"/>
          <w:lang w:eastAsia="x-none"/>
        </w:rPr>
        <w:t>právo vznést námitku proti zpracování údajů druhou smluvní stranou pro účely jejích oprávněných zájmů;</w:t>
      </w:r>
    </w:p>
    <w:p w14:paraId="0C21063D" w14:textId="77777777" w:rsidR="00A36D4A" w:rsidRPr="00522E98" w:rsidRDefault="00A36D4A" w:rsidP="00A36D4A">
      <w:pPr>
        <w:numPr>
          <w:ilvl w:val="0"/>
          <w:numId w:val="21"/>
        </w:numPr>
        <w:ind w:left="993" w:hanging="633"/>
        <w:jc w:val="both"/>
        <w:rPr>
          <w:sz w:val="20"/>
          <w:szCs w:val="20"/>
          <w:lang w:eastAsia="x-none"/>
        </w:rPr>
      </w:pPr>
      <w:r w:rsidRPr="00522E98">
        <w:rPr>
          <w:sz w:val="20"/>
          <w:szCs w:val="20"/>
          <w:lang w:eastAsia="x-none"/>
        </w:rPr>
        <w:t>povinnost oznamování případů porušení zabezpečení osobních údajů;</w:t>
      </w:r>
    </w:p>
    <w:p w14:paraId="69F915D1" w14:textId="77777777" w:rsidR="00A36D4A" w:rsidRPr="00522E98" w:rsidRDefault="00A36D4A" w:rsidP="00A36D4A">
      <w:pPr>
        <w:numPr>
          <w:ilvl w:val="0"/>
          <w:numId w:val="21"/>
        </w:numPr>
        <w:ind w:left="993" w:hanging="633"/>
        <w:jc w:val="both"/>
        <w:rPr>
          <w:sz w:val="20"/>
          <w:szCs w:val="20"/>
          <w:lang w:eastAsia="x-none"/>
        </w:rPr>
      </w:pPr>
      <w:r w:rsidRPr="00522E98">
        <w:rPr>
          <w:sz w:val="20"/>
          <w:szCs w:val="20"/>
          <w:lang w:eastAsia="x-none"/>
        </w:rPr>
        <w:t>právo podat stížnost u Úřadu na ochranu osobních údajů;</w:t>
      </w:r>
    </w:p>
    <w:p w14:paraId="13C6F3F5" w14:textId="77777777" w:rsidR="00A36D4A" w:rsidRDefault="00A36D4A" w:rsidP="00A36D4A">
      <w:pPr>
        <w:numPr>
          <w:ilvl w:val="0"/>
          <w:numId w:val="21"/>
        </w:numPr>
        <w:ind w:left="993" w:hanging="633"/>
        <w:jc w:val="both"/>
        <w:rPr>
          <w:sz w:val="20"/>
          <w:szCs w:val="20"/>
          <w:lang w:eastAsia="x-none"/>
        </w:rPr>
      </w:pPr>
      <w:r w:rsidRPr="00522E98">
        <w:rPr>
          <w:sz w:val="20"/>
          <w:szCs w:val="20"/>
          <w:lang w:eastAsia="x-none"/>
        </w:rPr>
        <w:t>právo na soudní ochranu.</w:t>
      </w:r>
    </w:p>
    <w:p w14:paraId="5289A93D" w14:textId="77777777" w:rsidR="00A36D4A" w:rsidRDefault="00A36D4A" w:rsidP="00A36D4A">
      <w:pPr>
        <w:pStyle w:val="Odstavecseseznamem"/>
        <w:numPr>
          <w:ilvl w:val="0"/>
          <w:numId w:val="23"/>
        </w:numPr>
        <w:ind w:left="851" w:hanging="851"/>
        <w:jc w:val="both"/>
        <w:rPr>
          <w:sz w:val="20"/>
          <w:szCs w:val="20"/>
          <w:lang w:eastAsia="x-none"/>
        </w:rPr>
      </w:pPr>
      <w:r w:rsidRPr="00522E98">
        <w:rPr>
          <w:sz w:val="20"/>
          <w:szCs w:val="20"/>
        </w:rPr>
        <w:t xml:space="preserve">Smluvní strany berou na vědomí, že informace poskytnuté </w:t>
      </w:r>
      <w:r w:rsidRPr="00522E98">
        <w:rPr>
          <w:sz w:val="20"/>
          <w:szCs w:val="20"/>
          <w:lang w:eastAsia="x-none"/>
        </w:rPr>
        <w:t>druhé smluvní straně</w:t>
      </w:r>
      <w:r w:rsidRPr="00522E98">
        <w:rPr>
          <w:sz w:val="20"/>
          <w:szCs w:val="20"/>
        </w:rPr>
        <w:t xml:space="preserve"> v rámci plnění této smlouvy mohou obsahovat zvláštní kategorii údajů. V této souvislosti se smluvní strany zavazují, že budou při plnění této smlouvy postupovat plně v souladu s právními předpisy upravujícími ochranu osobních údajů a pokyny </w:t>
      </w:r>
      <w:r w:rsidRPr="00522E98">
        <w:rPr>
          <w:sz w:val="20"/>
          <w:szCs w:val="20"/>
          <w:lang w:eastAsia="x-none"/>
        </w:rPr>
        <w:t>druhé smluvní strany</w:t>
      </w:r>
      <w:r w:rsidRPr="00522E98">
        <w:rPr>
          <w:sz w:val="20"/>
          <w:szCs w:val="20"/>
        </w:rPr>
        <w:t xml:space="preserve">. Smluvní strany nejsou oprávněny postupovat při plnění této smlouvy v rozporu s pokyny </w:t>
      </w:r>
      <w:r w:rsidRPr="00522E98">
        <w:rPr>
          <w:sz w:val="20"/>
          <w:szCs w:val="20"/>
          <w:lang w:eastAsia="x-none"/>
        </w:rPr>
        <w:t>druhé smluvní strany</w:t>
      </w:r>
      <w:r w:rsidRPr="00522E98">
        <w:rPr>
          <w:sz w:val="20"/>
          <w:szCs w:val="20"/>
        </w:rPr>
        <w:t>.</w:t>
      </w:r>
    </w:p>
    <w:p w14:paraId="062E5B96" w14:textId="77777777" w:rsidR="00A36D4A" w:rsidRDefault="00A36D4A" w:rsidP="00A36D4A">
      <w:pPr>
        <w:pStyle w:val="Odstavecseseznamem"/>
        <w:numPr>
          <w:ilvl w:val="0"/>
          <w:numId w:val="23"/>
        </w:numPr>
        <w:ind w:left="851" w:hanging="851"/>
        <w:jc w:val="both"/>
        <w:rPr>
          <w:sz w:val="20"/>
          <w:szCs w:val="20"/>
          <w:lang w:eastAsia="x-none"/>
        </w:rPr>
      </w:pPr>
      <w:r w:rsidRPr="00522E98">
        <w:rPr>
          <w:sz w:val="20"/>
          <w:szCs w:val="20"/>
        </w:rPr>
        <w:t>Smluvní strany nesou plnou odpovědnost za zabezpečení údajů ve svých informačních systémech a postupují tak, aby nedošlo k neoprávněnému nebo nahodilému přístupu k údajům, k jejich změně, zničení či ztrátě, neoprávněným přenosům, k jejich jinému neoprávněnému zpracování, jakož i k jinému zneužití osobních údajů. Smluvní strany prohlašují, že za tímto účelem přijaly příslušná technická a organizační opatření. Smluvní strany jsou povinny zachovávat mlčenlivost o údajích a o bezpečnostních opatřeních.</w:t>
      </w:r>
    </w:p>
    <w:p w14:paraId="3B7C357A" w14:textId="77777777" w:rsidR="00A36D4A" w:rsidRDefault="00A36D4A" w:rsidP="00A36D4A">
      <w:pPr>
        <w:pStyle w:val="Odstavecseseznamem"/>
        <w:numPr>
          <w:ilvl w:val="0"/>
          <w:numId w:val="23"/>
        </w:numPr>
        <w:ind w:left="851" w:hanging="851"/>
        <w:jc w:val="both"/>
        <w:rPr>
          <w:sz w:val="20"/>
          <w:szCs w:val="20"/>
          <w:lang w:eastAsia="x-none"/>
        </w:rPr>
      </w:pPr>
      <w:r w:rsidRPr="00522E98">
        <w:rPr>
          <w:sz w:val="20"/>
          <w:szCs w:val="20"/>
        </w:rPr>
        <w:t>Poruší-li některá ze smluvních stran jakoukoli svou povinnost vyplývající z tohoto článku této smlouvy nebo z právních předpisů upravujících ochranu osobních údajů, zavazuje se druhé smluvní straně nahradit veškerou majetkovou a nemajetkovou újmu, která jí v důsledku tohoto porušení vznikne.</w:t>
      </w:r>
    </w:p>
    <w:p w14:paraId="271C54B3" w14:textId="5ED71107" w:rsidR="00A36D4A" w:rsidRDefault="00A36D4A" w:rsidP="00A36D4A">
      <w:pPr>
        <w:pStyle w:val="Odstavecseseznamem"/>
        <w:numPr>
          <w:ilvl w:val="0"/>
          <w:numId w:val="23"/>
        </w:numPr>
        <w:ind w:left="851" w:hanging="851"/>
        <w:jc w:val="both"/>
        <w:rPr>
          <w:sz w:val="20"/>
          <w:szCs w:val="20"/>
          <w:lang w:eastAsia="x-none"/>
        </w:rPr>
      </w:pPr>
      <w:r>
        <w:rPr>
          <w:sz w:val="20"/>
          <w:szCs w:val="20"/>
        </w:rPr>
        <w:t>Prodávající</w:t>
      </w:r>
      <w:r w:rsidRPr="00522E98">
        <w:rPr>
          <w:sz w:val="20"/>
          <w:szCs w:val="20"/>
        </w:rPr>
        <w:t xml:space="preserve"> bere na vědomí, že podrobnější Informace o zpracování osobních údajů a právech subjektů údajů společností UNILES, a.s. je trvale přístupná na </w:t>
      </w:r>
      <w:proofErr w:type="spellStart"/>
      <w:r w:rsidR="007D48B3">
        <w:t>xxx</w:t>
      </w:r>
      <w:proofErr w:type="spellEnd"/>
      <w:r w:rsidRPr="00522E98">
        <w:rPr>
          <w:sz w:val="20"/>
          <w:szCs w:val="20"/>
        </w:rPr>
        <w:t xml:space="preserve"> </w:t>
      </w:r>
    </w:p>
    <w:p w14:paraId="04EA2688" w14:textId="77777777" w:rsidR="00A36D4A" w:rsidRPr="007B651E" w:rsidRDefault="00A36D4A" w:rsidP="00A36D4A">
      <w:pPr>
        <w:jc w:val="both"/>
        <w:rPr>
          <w:sz w:val="10"/>
          <w:szCs w:val="10"/>
        </w:rPr>
      </w:pPr>
    </w:p>
    <w:p w14:paraId="25D4D82B" w14:textId="77777777" w:rsidR="00A36D4A" w:rsidRPr="00DF6720" w:rsidRDefault="00A36D4A" w:rsidP="00A36D4A">
      <w:pPr>
        <w:numPr>
          <w:ilvl w:val="0"/>
          <w:numId w:val="1"/>
        </w:numPr>
        <w:jc w:val="both"/>
        <w:rPr>
          <w:b/>
          <w:bCs/>
          <w:sz w:val="20"/>
          <w:szCs w:val="20"/>
        </w:rPr>
      </w:pPr>
      <w:bookmarkStart w:id="4" w:name="_Hlk118982497"/>
      <w:proofErr w:type="spellStart"/>
      <w:r w:rsidRPr="00571DC3">
        <w:rPr>
          <w:b/>
          <w:bCs/>
          <w:sz w:val="20"/>
          <w:szCs w:val="20"/>
        </w:rPr>
        <w:t>Criminal</w:t>
      </w:r>
      <w:proofErr w:type="spellEnd"/>
      <w:r w:rsidRPr="00571DC3">
        <w:rPr>
          <w:b/>
          <w:bCs/>
          <w:sz w:val="20"/>
          <w:szCs w:val="20"/>
        </w:rPr>
        <w:t xml:space="preserve"> </w:t>
      </w:r>
      <w:proofErr w:type="spellStart"/>
      <w:r w:rsidRPr="00571DC3">
        <w:rPr>
          <w:b/>
          <w:bCs/>
          <w:sz w:val="20"/>
          <w:szCs w:val="20"/>
        </w:rPr>
        <w:t>compliance</w:t>
      </w:r>
      <w:proofErr w:type="spellEnd"/>
      <w:r w:rsidRPr="00571DC3">
        <w:rPr>
          <w:b/>
          <w:bCs/>
          <w:sz w:val="20"/>
          <w:szCs w:val="20"/>
        </w:rPr>
        <w:t xml:space="preserve"> doložka</w:t>
      </w:r>
    </w:p>
    <w:p w14:paraId="7175BC44" w14:textId="77777777" w:rsidR="00A36D4A" w:rsidRDefault="00A36D4A" w:rsidP="00A36D4A">
      <w:pPr>
        <w:pStyle w:val="Odstavecseseznamem"/>
        <w:numPr>
          <w:ilvl w:val="0"/>
          <w:numId w:val="24"/>
        </w:numPr>
        <w:ind w:left="851" w:hanging="851"/>
        <w:jc w:val="both"/>
        <w:rPr>
          <w:i/>
          <w:sz w:val="20"/>
          <w:szCs w:val="20"/>
        </w:rPr>
      </w:pPr>
      <w:r w:rsidRPr="00DF6720">
        <w:rPr>
          <w:sz w:val="20"/>
          <w:szCs w:val="20"/>
        </w:rPr>
        <w:t>Smluvní strany svým podpisem stvrzují, že v průběhu vyjednávání o této smlouvě vždy jednaly a postupovaly čestně a transparentně a současně se zavazují, že takto budou jednat i při plnění této smlouvy a veškerých činnostech s ní souvisejících.</w:t>
      </w:r>
      <w:r w:rsidRPr="00DF6720">
        <w:rPr>
          <w:i/>
          <w:sz w:val="20"/>
          <w:szCs w:val="20"/>
        </w:rPr>
        <w:t xml:space="preserve"> </w:t>
      </w:r>
    </w:p>
    <w:p w14:paraId="4CC463F4" w14:textId="77777777" w:rsidR="00A36D4A" w:rsidRPr="00DF6720" w:rsidRDefault="00A36D4A" w:rsidP="00A36D4A">
      <w:pPr>
        <w:pStyle w:val="Odstavecseseznamem"/>
        <w:numPr>
          <w:ilvl w:val="0"/>
          <w:numId w:val="24"/>
        </w:numPr>
        <w:ind w:left="851" w:hanging="851"/>
        <w:jc w:val="both"/>
        <w:rPr>
          <w:i/>
          <w:sz w:val="20"/>
          <w:szCs w:val="20"/>
        </w:rPr>
      </w:pPr>
      <w:r w:rsidRPr="00DF6720">
        <w:rPr>
          <w:sz w:val="20"/>
          <w:szCs w:val="20"/>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bookmarkEnd w:id="4"/>
    <w:p w14:paraId="253B6D2C" w14:textId="77777777" w:rsidR="00A36D4A" w:rsidRPr="00DF6720" w:rsidRDefault="00A36D4A" w:rsidP="00A36D4A">
      <w:pPr>
        <w:pStyle w:val="Odstavecseseznamem"/>
        <w:rPr>
          <w:i/>
          <w:sz w:val="20"/>
          <w:szCs w:val="20"/>
        </w:rPr>
      </w:pPr>
    </w:p>
    <w:p w14:paraId="73D7E92E" w14:textId="77777777" w:rsidR="00A36D4A" w:rsidRPr="00DD10B8" w:rsidRDefault="00A36D4A" w:rsidP="00A36D4A">
      <w:pPr>
        <w:numPr>
          <w:ilvl w:val="0"/>
          <w:numId w:val="1"/>
        </w:numPr>
        <w:jc w:val="both"/>
        <w:rPr>
          <w:sz w:val="20"/>
          <w:szCs w:val="20"/>
        </w:rPr>
      </w:pPr>
      <w:r w:rsidRPr="00DD10B8">
        <w:rPr>
          <w:b/>
          <w:sz w:val="20"/>
          <w:szCs w:val="20"/>
        </w:rPr>
        <w:t xml:space="preserve">Závěrečná ustanovení </w:t>
      </w:r>
    </w:p>
    <w:p w14:paraId="3D196C64" w14:textId="77777777" w:rsidR="00A36D4A" w:rsidRPr="000F7105" w:rsidRDefault="00A36D4A" w:rsidP="00A36D4A">
      <w:pPr>
        <w:numPr>
          <w:ilvl w:val="1"/>
          <w:numId w:val="6"/>
        </w:numPr>
        <w:jc w:val="both"/>
        <w:rPr>
          <w:sz w:val="20"/>
          <w:szCs w:val="20"/>
        </w:rPr>
      </w:pPr>
      <w:r w:rsidRPr="00A428CB">
        <w:rPr>
          <w:sz w:val="20"/>
          <w:szCs w:val="20"/>
        </w:rPr>
        <w:t xml:space="preserve">Smluvní strany považují veškeré informace vzájemně si poskytnuté při jednáních předcházejících podepsání této smlouvy, veškeré informace obsažené v této smlouvě nebo získané v souvislosti s touto smlouvou za důvěrné. Tyto informace nesmějí být zpřístupněny žádné třetí osobě bez předchozího písemného souhlasu druhé smluvní strany, pokud takové zpřístupnění není vyžadované ze zákona nebo není vyžadováno příslušnými orgány jednajícími na základě právních předpisů a v souladu s nimi nebo taková informace již není veřejně známá v souladu se zákonem nebo právními předpisy. Smluvní strany se tímto výslovně zavazují, že budou tyto důvěrné informace zachovávat a chránit s nejvyšší možnou odbornou péčí. Tento závazek platí i po skončení platnosti a účinnosti této smlouvy. Smluvní strany se zavazují vztáhnout povinnost mlčenlivosti/důvěrnosti informací i na své zaměstnance, poradce a/nebo strany či osoby pověřené k výkonu dílčích úkolů dle této smlouvy, a zajistit, aby i tyto osoby jednaly v souladu s uvedenými závazky mlčenlivosti/důvěrnosti informací. </w:t>
      </w:r>
    </w:p>
    <w:p w14:paraId="68ED7E8C" w14:textId="77777777" w:rsidR="00A36D4A" w:rsidRPr="000F7105" w:rsidRDefault="00A36D4A" w:rsidP="00A36D4A">
      <w:pPr>
        <w:numPr>
          <w:ilvl w:val="1"/>
          <w:numId w:val="6"/>
        </w:numPr>
        <w:jc w:val="both"/>
        <w:rPr>
          <w:sz w:val="20"/>
          <w:szCs w:val="20"/>
        </w:rPr>
      </w:pPr>
      <w:r w:rsidRPr="00A428CB">
        <w:rPr>
          <w:sz w:val="20"/>
          <w:szCs w:val="20"/>
        </w:rPr>
        <w:t xml:space="preserve">Tato smlouva se řídí zákonem č. 89/2012 Sb., občanský zákoník a dalšími příslušnými právními předpisy České republiky v platném a účinném znění. </w:t>
      </w:r>
    </w:p>
    <w:p w14:paraId="7A1CB72B" w14:textId="77777777" w:rsidR="00A36D4A" w:rsidRPr="000F7105" w:rsidRDefault="00A36D4A" w:rsidP="00A36D4A">
      <w:pPr>
        <w:numPr>
          <w:ilvl w:val="1"/>
          <w:numId w:val="6"/>
        </w:numPr>
        <w:jc w:val="both"/>
        <w:rPr>
          <w:sz w:val="20"/>
          <w:szCs w:val="20"/>
        </w:rPr>
      </w:pPr>
      <w:r w:rsidRPr="00A428CB">
        <w:rPr>
          <w:sz w:val="20"/>
          <w:szCs w:val="20"/>
        </w:rPr>
        <w:t xml:space="preserve">Změní-li se po uzavření této smlouvy okolnosti do té míry, že se plnění podle této smlouvy stane pro některou ze smluvních stran obtížnější, nemění to nic na její povinnosti splnit každý dluh vyplývající z této smlouvy. </w:t>
      </w:r>
    </w:p>
    <w:p w14:paraId="6F925904" w14:textId="77777777" w:rsidR="00A36D4A" w:rsidRPr="000F7105" w:rsidRDefault="00A36D4A" w:rsidP="00A36D4A">
      <w:pPr>
        <w:numPr>
          <w:ilvl w:val="1"/>
          <w:numId w:val="6"/>
        </w:numPr>
        <w:jc w:val="both"/>
        <w:rPr>
          <w:sz w:val="20"/>
          <w:szCs w:val="20"/>
        </w:rPr>
      </w:pPr>
      <w:r w:rsidRPr="00A428CB">
        <w:rPr>
          <w:sz w:val="20"/>
          <w:szCs w:val="20"/>
        </w:rPr>
        <w:t xml:space="preserve">V případě, že je jakákoli povinnost dle této smlouvy neplatná nebo nevymahatelná nebo se neplatnou nebo nevymahatelnou stane, bude plně oddělitelná od ostatních povinností dle této smlouvy a žádným způsobem neovlivní platnost a vymahatelnost jakýchkoli dalších povinností dle této smlouvy. Smluvní strany se zavazují nahradit jakoukoli neplatnou nebo nevymahatelnou povinnost povinností novou, platnou a vymahatelnou, jejíž předmět bude co nejblíže odpovídat předmětu původní povinnosti. </w:t>
      </w:r>
    </w:p>
    <w:p w14:paraId="5C6DE5E3" w14:textId="77777777" w:rsidR="00A36D4A" w:rsidRPr="000F7105" w:rsidRDefault="00A36D4A" w:rsidP="00A36D4A">
      <w:pPr>
        <w:numPr>
          <w:ilvl w:val="1"/>
          <w:numId w:val="6"/>
        </w:numPr>
        <w:jc w:val="both"/>
        <w:rPr>
          <w:sz w:val="20"/>
          <w:szCs w:val="20"/>
        </w:rPr>
      </w:pPr>
      <w:r w:rsidRPr="00A428CB">
        <w:rPr>
          <w:sz w:val="20"/>
          <w:szCs w:val="20"/>
        </w:rPr>
        <w:t>Tuto smlouvu lze měnit a doplňovat pouze se souhlasem obou smluvních stran této smlouvy, a to písemnými dodatky aritmeticky číslovanými podle data jejich přijetí podepsanými oběma smluvními stranami této smlouvy. Písemná forma dle tohoto ustanovení není zachována při právním jednání učiněném elektronickými ani jinými technickými prostředky umožňujícími zachycení jeho obsahu a určení jednající smluvní strany.</w:t>
      </w:r>
    </w:p>
    <w:p w14:paraId="7F1923FB" w14:textId="77777777" w:rsidR="00A36D4A" w:rsidRPr="000F7105" w:rsidRDefault="00A36D4A" w:rsidP="00A36D4A">
      <w:pPr>
        <w:numPr>
          <w:ilvl w:val="1"/>
          <w:numId w:val="6"/>
        </w:numPr>
        <w:jc w:val="both"/>
        <w:rPr>
          <w:sz w:val="20"/>
          <w:szCs w:val="20"/>
        </w:rPr>
      </w:pPr>
      <w:r w:rsidRPr="00A428CB">
        <w:rPr>
          <w:sz w:val="20"/>
          <w:szCs w:val="20"/>
        </w:rPr>
        <w:t>Smluvní strany tímto prohlašují, že si při jednání o uzavření této smlouvy vzájemně sdělily všechny skutkové a právní okolnosti, o nichž ví nebo vědět musí, tak, že se každá ze smluvních stran mohla přesvědčit o možnosti uzavřít platně tuto smlouvu a byl každé ze smluvních stran zřejmý její zájem tuto smlouvu uzavřít.</w:t>
      </w:r>
    </w:p>
    <w:p w14:paraId="02865151" w14:textId="77777777" w:rsidR="00A36D4A" w:rsidRPr="000F7105" w:rsidRDefault="00A36D4A" w:rsidP="00A36D4A">
      <w:pPr>
        <w:numPr>
          <w:ilvl w:val="1"/>
          <w:numId w:val="6"/>
        </w:numPr>
        <w:jc w:val="both"/>
        <w:rPr>
          <w:sz w:val="20"/>
          <w:szCs w:val="20"/>
        </w:rPr>
      </w:pPr>
      <w:r w:rsidRPr="00A428CB">
        <w:rPr>
          <w:sz w:val="20"/>
          <w:szCs w:val="20"/>
        </w:rPr>
        <w:t>Smluvní strany tímto prohlašují, že mají právní osobnost, jsou plně svéprávné a tuto smlouvu uzavírají na základě svojí svobodné, pravé, vážné a určité vůle.</w:t>
      </w:r>
    </w:p>
    <w:p w14:paraId="75EA5116" w14:textId="0F4E6F30" w:rsidR="00A36D4A" w:rsidRPr="00197C21" w:rsidRDefault="00A36D4A" w:rsidP="00A36D4A">
      <w:pPr>
        <w:numPr>
          <w:ilvl w:val="1"/>
          <w:numId w:val="6"/>
        </w:numPr>
        <w:jc w:val="both"/>
        <w:rPr>
          <w:sz w:val="20"/>
          <w:szCs w:val="20"/>
        </w:rPr>
      </w:pPr>
      <w:r w:rsidRPr="00A428CB">
        <w:rPr>
          <w:sz w:val="20"/>
          <w:szCs w:val="20"/>
        </w:rPr>
        <w:t xml:space="preserve">Smluvní strany si text této smlouvy přečetly, porozuměly mu, souhlasí s ním a považují ho za zcela určitý a srozumitelný. Na důkaz toho připojují své podpisy, kterými současně uznávají pravost a </w:t>
      </w:r>
      <w:r w:rsidRPr="00197C21">
        <w:rPr>
          <w:sz w:val="20"/>
          <w:szCs w:val="20"/>
        </w:rPr>
        <w:t>správnost této smlouvy.</w:t>
      </w:r>
    </w:p>
    <w:p w14:paraId="24B56791" w14:textId="77777777" w:rsidR="008B66F0" w:rsidRPr="00197C21" w:rsidRDefault="008B66F0" w:rsidP="008B66F0">
      <w:pPr>
        <w:numPr>
          <w:ilvl w:val="1"/>
          <w:numId w:val="6"/>
        </w:numPr>
        <w:jc w:val="both"/>
        <w:rPr>
          <w:sz w:val="20"/>
          <w:szCs w:val="20"/>
        </w:rPr>
      </w:pPr>
      <w:bookmarkStart w:id="5" w:name="_Hlk121401084"/>
      <w:r w:rsidRPr="00197C21">
        <w:rPr>
          <w:sz w:val="20"/>
          <w:szCs w:val="20"/>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F0C44BA" w14:textId="004EDE05" w:rsidR="008B66F0" w:rsidRPr="00197C21" w:rsidRDefault="008B66F0" w:rsidP="008B66F0">
      <w:pPr>
        <w:numPr>
          <w:ilvl w:val="1"/>
          <w:numId w:val="6"/>
        </w:numPr>
        <w:jc w:val="both"/>
        <w:rPr>
          <w:sz w:val="20"/>
          <w:szCs w:val="20"/>
        </w:rPr>
      </w:pPr>
      <w:r w:rsidRPr="00197C21">
        <w:rPr>
          <w:sz w:val="20"/>
          <w:szCs w:val="20"/>
        </w:rPr>
        <w:t xml:space="preserve">Na důkaz svého souhlasu s obsahem této smlouvy k ní smluvní strany připojují své uznávané elektronické podpisy dle zákona č. 297/2016 Sb., o službách vytvářejících důvěru pro elektronické transakce, ve znění pozdějších předpisů. </w:t>
      </w:r>
    </w:p>
    <w:bookmarkEnd w:id="5"/>
    <w:p w14:paraId="2E197457" w14:textId="7FD9B274" w:rsidR="00A36D4A" w:rsidRPr="00197C21" w:rsidRDefault="00A36D4A" w:rsidP="0060173E">
      <w:pPr>
        <w:numPr>
          <w:ilvl w:val="1"/>
          <w:numId w:val="6"/>
        </w:numPr>
        <w:jc w:val="both"/>
        <w:rPr>
          <w:sz w:val="20"/>
          <w:szCs w:val="20"/>
        </w:rPr>
      </w:pPr>
      <w:r w:rsidRPr="00197C21">
        <w:rPr>
          <w:sz w:val="20"/>
          <w:szCs w:val="20"/>
        </w:rPr>
        <w:t>Tato smlouva je vyhotovena ve dvou stejnopisech, z nichž každá smluvní strana obdrží po jenom vyhotovení.</w:t>
      </w:r>
    </w:p>
    <w:p w14:paraId="26FA7562" w14:textId="77777777" w:rsidR="0060173E" w:rsidRPr="000F7105" w:rsidRDefault="0060173E" w:rsidP="0060173E">
      <w:pPr>
        <w:jc w:val="both"/>
        <w:rPr>
          <w:sz w:val="10"/>
          <w:szCs w:val="10"/>
        </w:rPr>
      </w:pPr>
    </w:p>
    <w:p w14:paraId="71760A23" w14:textId="77777777" w:rsidR="0060173E" w:rsidRPr="000F7105" w:rsidRDefault="0060173E" w:rsidP="0060173E">
      <w:pPr>
        <w:jc w:val="both"/>
        <w:rPr>
          <w:sz w:val="10"/>
          <w:szCs w:val="10"/>
        </w:rPr>
      </w:pPr>
    </w:p>
    <w:p w14:paraId="586FE33D" w14:textId="0443B919" w:rsidR="000F7105" w:rsidRPr="00215A09" w:rsidRDefault="000F7105" w:rsidP="0073659E">
      <w:pPr>
        <w:rPr>
          <w:sz w:val="20"/>
          <w:szCs w:val="20"/>
        </w:rPr>
      </w:pPr>
      <w:r w:rsidRPr="00215A09">
        <w:rPr>
          <w:sz w:val="20"/>
          <w:szCs w:val="20"/>
        </w:rPr>
        <w:t>V </w:t>
      </w:r>
      <w:r w:rsidR="002B45F9">
        <w:rPr>
          <w:sz w:val="20"/>
          <w:szCs w:val="20"/>
        </w:rPr>
        <w:t>Mělníku</w:t>
      </w:r>
      <w:r w:rsidRPr="00215A09">
        <w:rPr>
          <w:sz w:val="20"/>
          <w:szCs w:val="20"/>
        </w:rPr>
        <w:t xml:space="preserve"> dne </w:t>
      </w:r>
      <w:r w:rsidR="005A4B8F">
        <w:rPr>
          <w:sz w:val="20"/>
          <w:szCs w:val="20"/>
        </w:rPr>
        <w:t>27</w:t>
      </w:r>
      <w:r w:rsidR="00197C21">
        <w:rPr>
          <w:sz w:val="20"/>
          <w:szCs w:val="20"/>
        </w:rPr>
        <w:t xml:space="preserve">. </w:t>
      </w:r>
      <w:r w:rsidR="00F22AFA">
        <w:rPr>
          <w:sz w:val="20"/>
          <w:szCs w:val="20"/>
        </w:rPr>
        <w:t>01</w:t>
      </w:r>
      <w:r w:rsidR="00197C21">
        <w:rPr>
          <w:sz w:val="20"/>
          <w:szCs w:val="20"/>
        </w:rPr>
        <w:t>. 202</w:t>
      </w:r>
      <w:r w:rsidR="00F22AFA">
        <w:rPr>
          <w:sz w:val="20"/>
          <w:szCs w:val="20"/>
        </w:rPr>
        <w:t>6</w:t>
      </w:r>
      <w:r>
        <w:rPr>
          <w:sz w:val="20"/>
          <w:szCs w:val="20"/>
        </w:rPr>
        <w:t xml:space="preserve">                                            </w:t>
      </w:r>
      <w:r w:rsidR="006A0475">
        <w:rPr>
          <w:sz w:val="20"/>
          <w:szCs w:val="20"/>
        </w:rPr>
        <w:t xml:space="preserve">                          </w:t>
      </w:r>
      <w:r>
        <w:rPr>
          <w:sz w:val="20"/>
          <w:szCs w:val="20"/>
        </w:rPr>
        <w:t xml:space="preserve">  </w:t>
      </w:r>
      <w:r w:rsidRPr="006B485E">
        <w:rPr>
          <w:sz w:val="20"/>
          <w:szCs w:val="20"/>
        </w:rPr>
        <w:t>V</w:t>
      </w:r>
      <w:r w:rsidR="00197C21">
        <w:rPr>
          <w:sz w:val="20"/>
          <w:szCs w:val="20"/>
        </w:rPr>
        <w:t> </w:t>
      </w:r>
      <w:r w:rsidR="005A4B8F">
        <w:rPr>
          <w:sz w:val="20"/>
          <w:szCs w:val="20"/>
        </w:rPr>
        <w:t>Mělníku</w:t>
      </w:r>
      <w:r w:rsidR="0073659E">
        <w:rPr>
          <w:sz w:val="20"/>
          <w:szCs w:val="20"/>
        </w:rPr>
        <w:t xml:space="preserve"> dne</w:t>
      </w:r>
      <w:r w:rsidR="00197C21">
        <w:rPr>
          <w:sz w:val="20"/>
          <w:szCs w:val="20"/>
        </w:rPr>
        <w:t xml:space="preserve"> </w:t>
      </w:r>
      <w:r w:rsidR="002B45F9">
        <w:rPr>
          <w:sz w:val="20"/>
          <w:szCs w:val="20"/>
        </w:rPr>
        <w:t>……………</w:t>
      </w:r>
      <w:proofErr w:type="gramStart"/>
      <w:r w:rsidR="002B45F9">
        <w:rPr>
          <w:sz w:val="20"/>
          <w:szCs w:val="20"/>
        </w:rPr>
        <w:t>…….</w:t>
      </w:r>
      <w:proofErr w:type="gramEnd"/>
      <w:r w:rsidR="002B45F9">
        <w:rPr>
          <w:sz w:val="20"/>
          <w:szCs w:val="20"/>
        </w:rPr>
        <w:t>.</w:t>
      </w:r>
    </w:p>
    <w:p w14:paraId="576D852F" w14:textId="77777777" w:rsidR="000F7105" w:rsidRPr="009C0FC7" w:rsidRDefault="000F7105" w:rsidP="000F7105">
      <w:pPr>
        <w:ind w:left="907"/>
        <w:jc w:val="both"/>
        <w:rPr>
          <w:i/>
          <w:sz w:val="20"/>
          <w:szCs w:val="20"/>
        </w:rPr>
      </w:pPr>
      <w:r w:rsidRPr="00215A09">
        <w:rPr>
          <w:sz w:val="20"/>
          <w:szCs w:val="20"/>
        </w:rPr>
        <w:t xml:space="preserve">                                                                  </w:t>
      </w:r>
      <w:r>
        <w:rPr>
          <w:sz w:val="20"/>
          <w:szCs w:val="20"/>
        </w:rPr>
        <w:t xml:space="preserve">                       </w:t>
      </w:r>
    </w:p>
    <w:tbl>
      <w:tblPr>
        <w:tblStyle w:val="Mkatabulky"/>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025"/>
        <w:gridCol w:w="4037"/>
      </w:tblGrid>
      <w:tr w:rsidR="000F7105" w:rsidRPr="009C0FC7" w14:paraId="333F7F89" w14:textId="77777777" w:rsidTr="0073659E">
        <w:tc>
          <w:tcPr>
            <w:tcW w:w="4025" w:type="dxa"/>
          </w:tcPr>
          <w:p w14:paraId="1F9B36BD" w14:textId="21022211" w:rsidR="000F7105" w:rsidRPr="00197C21" w:rsidRDefault="006A0475" w:rsidP="000F7105">
            <w:pPr>
              <w:rPr>
                <w:sz w:val="20"/>
                <w:szCs w:val="20"/>
              </w:rPr>
            </w:pPr>
            <w:r>
              <w:rPr>
                <w:sz w:val="20"/>
                <w:szCs w:val="20"/>
              </w:rPr>
              <w:t xml:space="preserve">                           z</w:t>
            </w:r>
            <w:r w:rsidR="000F7105" w:rsidRPr="00197C21">
              <w:rPr>
                <w:sz w:val="20"/>
                <w:szCs w:val="20"/>
              </w:rPr>
              <w:t>a kupujícího:</w:t>
            </w:r>
          </w:p>
          <w:p w14:paraId="208FC242" w14:textId="77777777" w:rsidR="000F7105" w:rsidRPr="00197C21" w:rsidRDefault="000F7105" w:rsidP="000F7105">
            <w:pPr>
              <w:jc w:val="center"/>
              <w:rPr>
                <w:sz w:val="20"/>
                <w:szCs w:val="20"/>
              </w:rPr>
            </w:pPr>
          </w:p>
          <w:p w14:paraId="461C3066" w14:textId="77777777" w:rsidR="000F7105" w:rsidRPr="00197C21" w:rsidRDefault="000F7105" w:rsidP="000F7105">
            <w:pPr>
              <w:rPr>
                <w:sz w:val="20"/>
                <w:szCs w:val="20"/>
              </w:rPr>
            </w:pPr>
          </w:p>
          <w:p w14:paraId="42798B67" w14:textId="77777777" w:rsidR="000F7105" w:rsidRPr="00197C21" w:rsidRDefault="000F7105" w:rsidP="000F7105">
            <w:pPr>
              <w:jc w:val="center"/>
              <w:rPr>
                <w:sz w:val="20"/>
                <w:szCs w:val="20"/>
              </w:rPr>
            </w:pPr>
            <w:r w:rsidRPr="00197C21">
              <w:rPr>
                <w:sz w:val="20"/>
                <w:szCs w:val="20"/>
              </w:rPr>
              <w:t>...........................................</w:t>
            </w:r>
          </w:p>
          <w:p w14:paraId="4BE5B9CC" w14:textId="38A23363" w:rsidR="000F7105" w:rsidRPr="00197C21" w:rsidRDefault="00197C21" w:rsidP="000F7105">
            <w:pPr>
              <w:jc w:val="center"/>
              <w:rPr>
                <w:sz w:val="20"/>
                <w:szCs w:val="20"/>
              </w:rPr>
            </w:pPr>
            <w:r w:rsidRPr="00197C21">
              <w:rPr>
                <w:sz w:val="20"/>
                <w:szCs w:val="20"/>
              </w:rPr>
              <w:t>Ing. Petr Šulc</w:t>
            </w:r>
          </w:p>
          <w:p w14:paraId="4715969C" w14:textId="556210F4" w:rsidR="000F7105" w:rsidRPr="00197C21" w:rsidRDefault="00197C21" w:rsidP="000F7105">
            <w:pPr>
              <w:jc w:val="center"/>
              <w:rPr>
                <w:sz w:val="20"/>
                <w:szCs w:val="20"/>
              </w:rPr>
            </w:pPr>
            <w:r w:rsidRPr="00197C21">
              <w:rPr>
                <w:sz w:val="20"/>
                <w:szCs w:val="20"/>
              </w:rPr>
              <w:t>ředitel Divize Středozápad</w:t>
            </w:r>
          </w:p>
          <w:p w14:paraId="223FADCC" w14:textId="77777777" w:rsidR="000F7105" w:rsidRPr="00197C21" w:rsidRDefault="000F7105" w:rsidP="000F7105">
            <w:pPr>
              <w:jc w:val="center"/>
              <w:rPr>
                <w:sz w:val="20"/>
                <w:szCs w:val="20"/>
              </w:rPr>
            </w:pPr>
            <w:r w:rsidRPr="00197C21">
              <w:rPr>
                <w:sz w:val="20"/>
                <w:szCs w:val="20"/>
              </w:rPr>
              <w:t>UNILES, a.s.</w:t>
            </w:r>
          </w:p>
        </w:tc>
        <w:tc>
          <w:tcPr>
            <w:tcW w:w="4037" w:type="dxa"/>
          </w:tcPr>
          <w:p w14:paraId="7FFB3DC0" w14:textId="0F09EAC2" w:rsidR="000F7105" w:rsidRPr="00197C21" w:rsidRDefault="006A0475" w:rsidP="000F7105">
            <w:pPr>
              <w:jc w:val="center"/>
              <w:rPr>
                <w:sz w:val="20"/>
                <w:szCs w:val="20"/>
              </w:rPr>
            </w:pPr>
            <w:r>
              <w:rPr>
                <w:sz w:val="20"/>
                <w:szCs w:val="20"/>
              </w:rPr>
              <w:t>z</w:t>
            </w:r>
            <w:r w:rsidR="000F7105" w:rsidRPr="00197C21">
              <w:rPr>
                <w:sz w:val="20"/>
                <w:szCs w:val="20"/>
              </w:rPr>
              <w:t xml:space="preserve">a prodávajícího: </w:t>
            </w:r>
          </w:p>
          <w:p w14:paraId="647CFC5D" w14:textId="77777777" w:rsidR="000F7105" w:rsidRPr="00197C21" w:rsidRDefault="000F7105" w:rsidP="000F7105">
            <w:pPr>
              <w:jc w:val="center"/>
              <w:rPr>
                <w:sz w:val="20"/>
                <w:szCs w:val="20"/>
              </w:rPr>
            </w:pPr>
          </w:p>
          <w:p w14:paraId="29EA6151" w14:textId="77777777" w:rsidR="000F7105" w:rsidRPr="00197C21" w:rsidRDefault="000F7105" w:rsidP="000F7105">
            <w:pPr>
              <w:jc w:val="center"/>
              <w:rPr>
                <w:sz w:val="20"/>
                <w:szCs w:val="20"/>
              </w:rPr>
            </w:pPr>
          </w:p>
          <w:p w14:paraId="1FA418A0" w14:textId="77777777" w:rsidR="000F7105" w:rsidRPr="00197C21" w:rsidRDefault="000F7105" w:rsidP="000F7105">
            <w:pPr>
              <w:jc w:val="center"/>
              <w:rPr>
                <w:sz w:val="20"/>
                <w:szCs w:val="20"/>
              </w:rPr>
            </w:pPr>
            <w:r w:rsidRPr="00197C21">
              <w:rPr>
                <w:sz w:val="20"/>
                <w:szCs w:val="20"/>
              </w:rPr>
              <w:t>................................................</w:t>
            </w:r>
          </w:p>
          <w:p w14:paraId="75516E70" w14:textId="6EF0E6FB" w:rsidR="000F7105" w:rsidRPr="00197C21" w:rsidRDefault="005A4B8F" w:rsidP="000F7105">
            <w:pPr>
              <w:jc w:val="center"/>
              <w:rPr>
                <w:sz w:val="20"/>
                <w:szCs w:val="20"/>
              </w:rPr>
            </w:pPr>
            <w:r>
              <w:rPr>
                <w:sz w:val="20"/>
                <w:szCs w:val="20"/>
              </w:rPr>
              <w:t>Ing. Tomáš Martinec, Ph.D.</w:t>
            </w:r>
          </w:p>
          <w:p w14:paraId="5006C75B" w14:textId="546C6EF2" w:rsidR="000F7105" w:rsidRPr="00197C21" w:rsidRDefault="006A0475" w:rsidP="00197C21">
            <w:pPr>
              <w:rPr>
                <w:sz w:val="20"/>
                <w:szCs w:val="20"/>
              </w:rPr>
            </w:pPr>
            <w:r>
              <w:rPr>
                <w:sz w:val="20"/>
                <w:szCs w:val="20"/>
              </w:rPr>
              <w:t xml:space="preserve">                                starosta</w:t>
            </w:r>
          </w:p>
          <w:p w14:paraId="2F1AD3E3" w14:textId="5CA89283" w:rsidR="000F7105" w:rsidRPr="009C0FC7" w:rsidRDefault="005A4B8F" w:rsidP="000F7105">
            <w:pPr>
              <w:jc w:val="center"/>
              <w:rPr>
                <w:sz w:val="20"/>
                <w:szCs w:val="20"/>
              </w:rPr>
            </w:pPr>
            <w:r>
              <w:rPr>
                <w:sz w:val="20"/>
                <w:szCs w:val="20"/>
              </w:rPr>
              <w:t>Město Mělník</w:t>
            </w:r>
          </w:p>
        </w:tc>
      </w:tr>
    </w:tbl>
    <w:p w14:paraId="7FE5A682" w14:textId="03BB2092" w:rsidR="0073659E" w:rsidRDefault="0073659E" w:rsidP="0073659E">
      <w:pPr>
        <w:tabs>
          <w:tab w:val="left" w:pos="7949"/>
        </w:tabs>
        <w:rPr>
          <w:sz w:val="20"/>
          <w:szCs w:val="20"/>
        </w:rPr>
      </w:pPr>
      <w:r>
        <w:rPr>
          <w:sz w:val="20"/>
          <w:szCs w:val="20"/>
        </w:rPr>
        <w:t xml:space="preserve">                                                                                                                     </w:t>
      </w:r>
    </w:p>
    <w:p w14:paraId="39085AFC" w14:textId="77777777" w:rsidR="0093480A" w:rsidRPr="00C141C6" w:rsidRDefault="0093480A" w:rsidP="0093480A">
      <w:pPr>
        <w:rPr>
          <w:bCs/>
          <w:sz w:val="20"/>
          <w:szCs w:val="20"/>
        </w:rPr>
      </w:pPr>
      <w:r w:rsidRPr="00C141C6">
        <w:rPr>
          <w:bCs/>
          <w:sz w:val="20"/>
          <w:szCs w:val="20"/>
        </w:rPr>
        <w:t xml:space="preserve">Přílohy: </w:t>
      </w:r>
      <w:r>
        <w:rPr>
          <w:bCs/>
          <w:sz w:val="20"/>
          <w:szCs w:val="20"/>
        </w:rPr>
        <w:t xml:space="preserve">-       </w:t>
      </w:r>
      <w:r w:rsidRPr="00C141C6">
        <w:rPr>
          <w:bCs/>
          <w:sz w:val="20"/>
          <w:szCs w:val="20"/>
        </w:rPr>
        <w:t>specifikace zboží</w:t>
      </w:r>
    </w:p>
    <w:p w14:paraId="504B8905" w14:textId="53428E11" w:rsidR="006F7FFA" w:rsidRPr="00197C21" w:rsidRDefault="0093480A" w:rsidP="006F7FFA">
      <w:pPr>
        <w:pStyle w:val="Odstavecseseznamem"/>
        <w:numPr>
          <w:ilvl w:val="0"/>
          <w:numId w:val="26"/>
        </w:numPr>
        <w:rPr>
          <w:bCs/>
          <w:sz w:val="20"/>
          <w:szCs w:val="20"/>
        </w:rPr>
        <w:sectPr w:rsidR="006F7FFA" w:rsidRPr="00197C21" w:rsidSect="0054156A">
          <w:footerReference w:type="default" r:id="rId8"/>
          <w:pgSz w:w="11906" w:h="16838" w:code="9"/>
          <w:pgMar w:top="1418" w:right="1418" w:bottom="1418" w:left="1418" w:header="709" w:footer="709" w:gutter="0"/>
          <w:cols w:space="708"/>
          <w:docGrid w:linePitch="360"/>
        </w:sectPr>
      </w:pPr>
      <w:r w:rsidRPr="00095D64">
        <w:rPr>
          <w:bCs/>
          <w:sz w:val="20"/>
          <w:szCs w:val="20"/>
        </w:rPr>
        <w:t>čestné prohlášení o původu suro</w:t>
      </w:r>
      <w:r w:rsidR="006F7FFA">
        <w:rPr>
          <w:bCs/>
          <w:sz w:val="20"/>
          <w:szCs w:val="20"/>
        </w:rPr>
        <w:t>viny</w:t>
      </w:r>
    </w:p>
    <w:p w14:paraId="7CD467A5" w14:textId="2F68B1CC" w:rsidR="0073659E" w:rsidRPr="00215A09" w:rsidRDefault="0073659E" w:rsidP="00197C21">
      <w:pPr>
        <w:rPr>
          <w:b/>
          <w:sz w:val="20"/>
          <w:szCs w:val="20"/>
        </w:rPr>
      </w:pPr>
    </w:p>
    <w:sectPr w:rsidR="0073659E" w:rsidRPr="00215A09" w:rsidSect="00D859E0">
      <w:footerReference w:type="default" r:id="rId9"/>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7978" w14:textId="77777777" w:rsidR="002200FA" w:rsidRDefault="002200FA" w:rsidP="00E01A4B">
      <w:r>
        <w:separator/>
      </w:r>
    </w:p>
  </w:endnote>
  <w:endnote w:type="continuationSeparator" w:id="0">
    <w:p w14:paraId="4A633BCD" w14:textId="77777777" w:rsidR="002200FA" w:rsidRDefault="002200FA" w:rsidP="00E0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20AA" w14:textId="0AD8A7DE" w:rsidR="00F409DE" w:rsidRDefault="00F409DE" w:rsidP="00F409DE">
    <w:pPr>
      <w:pStyle w:val="Zpat"/>
      <w:jc w:val="both"/>
      <w:rPr>
        <w:i/>
        <w:sz w:val="16"/>
        <w:szCs w:val="16"/>
      </w:rPr>
    </w:pPr>
    <w:r>
      <w:rPr>
        <w:sz w:val="20"/>
        <w:szCs w:val="20"/>
      </w:rPr>
      <w:t xml:space="preserve">                                                                      </w:t>
    </w:r>
    <w:r w:rsidRPr="00307F85">
      <w:rPr>
        <w:sz w:val="20"/>
        <w:szCs w:val="20"/>
      </w:rPr>
      <w:t xml:space="preserve">Strana </w:t>
    </w:r>
    <w:r w:rsidRPr="00307F85">
      <w:rPr>
        <w:sz w:val="20"/>
        <w:szCs w:val="20"/>
      </w:rPr>
      <w:fldChar w:fldCharType="begin"/>
    </w:r>
    <w:r w:rsidRPr="00307F85">
      <w:rPr>
        <w:sz w:val="20"/>
        <w:szCs w:val="20"/>
      </w:rPr>
      <w:instrText xml:space="preserve"> PAGE </w:instrText>
    </w:r>
    <w:r w:rsidRPr="00307F85">
      <w:rPr>
        <w:sz w:val="20"/>
        <w:szCs w:val="20"/>
      </w:rPr>
      <w:fldChar w:fldCharType="separate"/>
    </w:r>
    <w:r>
      <w:rPr>
        <w:sz w:val="20"/>
        <w:szCs w:val="20"/>
      </w:rPr>
      <w:t>1</w:t>
    </w:r>
    <w:r w:rsidRPr="00307F85">
      <w:rPr>
        <w:sz w:val="20"/>
        <w:szCs w:val="20"/>
      </w:rPr>
      <w:fldChar w:fldCharType="end"/>
    </w:r>
    <w:r w:rsidRPr="00307F85">
      <w:rPr>
        <w:sz w:val="20"/>
        <w:szCs w:val="20"/>
      </w:rPr>
      <w:t xml:space="preserve"> (celkem </w:t>
    </w:r>
    <w:r>
      <w:rPr>
        <w:sz w:val="20"/>
        <w:szCs w:val="20"/>
      </w:rPr>
      <w:t>4</w:t>
    </w:r>
    <w:r w:rsidRPr="00307F85">
      <w:rPr>
        <w:sz w:val="20"/>
        <w:szCs w:val="20"/>
      </w:rPr>
      <w:t>)</w:t>
    </w:r>
    <w:r>
      <w:rPr>
        <w:sz w:val="20"/>
        <w:szCs w:val="20"/>
      </w:rPr>
      <w:t xml:space="preserve">                                                                 </w:t>
    </w:r>
    <w:r>
      <w:rPr>
        <w:i/>
        <w:sz w:val="16"/>
        <w:szCs w:val="16"/>
      </w:rPr>
      <w:t>K/004</w:t>
    </w:r>
  </w:p>
  <w:p w14:paraId="1B8CCC7D" w14:textId="77777777" w:rsidR="00F409DE" w:rsidRPr="00D859E0" w:rsidRDefault="00F409DE" w:rsidP="00F409DE">
    <w:pPr>
      <w:pStyle w:val="Zpat"/>
      <w:jc w:val="both"/>
      <w:rPr>
        <w:i/>
        <w:sz w:val="16"/>
        <w:szCs w:val="16"/>
      </w:rPr>
    </w:pPr>
    <w:r>
      <w:rPr>
        <w:i/>
        <w:sz w:val="16"/>
        <w:szCs w:val="16"/>
      </w:rPr>
      <w:t xml:space="preserve">                                                                                                                                                                                                                21.12.2022</w:t>
    </w:r>
  </w:p>
  <w:p w14:paraId="4A3A3DE6" w14:textId="77777777" w:rsidR="0073659E" w:rsidRDefault="0073659E" w:rsidP="0073659E">
    <w:pPr>
      <w:pStyle w:val="Zpat"/>
      <w:rPr>
        <w:i/>
        <w:sz w:val="16"/>
        <w:szCs w:val="16"/>
      </w:rPr>
    </w:pPr>
    <w:r>
      <w:rPr>
        <w:sz w:val="20"/>
        <w:szCs w:val="20"/>
      </w:rPr>
      <w:t xml:space="preserve">         </w:t>
    </w:r>
    <w:r>
      <w:rPr>
        <w:i/>
        <w:sz w:val="16"/>
        <w:szCs w:val="16"/>
      </w:rPr>
      <w:t xml:space="preserve">                                                   </w:t>
    </w:r>
  </w:p>
  <w:p w14:paraId="37657FB7" w14:textId="77777777" w:rsidR="0073659E" w:rsidRPr="00107CCB" w:rsidRDefault="0073659E" w:rsidP="0073659E">
    <w:pPr>
      <w:pStyle w:val="Zpat"/>
      <w:jc w:val="center"/>
      <w:rPr>
        <w:i/>
        <w:sz w:val="16"/>
        <w:szCs w:val="16"/>
      </w:rPr>
    </w:pPr>
  </w:p>
  <w:p w14:paraId="4BE15D2E" w14:textId="77777777" w:rsidR="0073659E" w:rsidRPr="00107CCB" w:rsidRDefault="0073659E" w:rsidP="00107CCB">
    <w:pPr>
      <w:pStyle w:val="Zpat"/>
      <w:jc w:val="right"/>
      <w:rPr>
        <w:i/>
        <w:sz w:val="16"/>
        <w:szCs w:val="16"/>
      </w:rPr>
    </w:pPr>
    <w:r>
      <w:rPr>
        <w: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C5F8" w14:textId="60B31CB9" w:rsidR="00385546" w:rsidRPr="00D859E0" w:rsidRDefault="0073659E" w:rsidP="00215A09">
    <w:pPr>
      <w:pStyle w:val="Zpat"/>
      <w:jc w:val="right"/>
      <w:rPr>
        <w:i/>
        <w:sz w:val="16"/>
        <w:szCs w:val="16"/>
      </w:rPr>
    </w:pPr>
    <w:r>
      <w:rPr>
        <w:sz w:val="20"/>
        <w:szCs w:val="20"/>
      </w:rPr>
      <w:t xml:space="preserve">                                                                                                                                                                        </w:t>
    </w:r>
    <w:r>
      <w:rPr>
        <w:i/>
        <w:sz w:val="16"/>
        <w:szCs w:val="16"/>
      </w:rPr>
      <w:t xml:space="preserve">K/004                                                                                                                                                                                                                        </w:t>
    </w:r>
    <w:r w:rsidR="006F7FFA">
      <w:rPr>
        <w:i/>
        <w:sz w:val="16"/>
        <w:szCs w:val="16"/>
      </w:rPr>
      <w:t>21</w:t>
    </w:r>
    <w:r w:rsidR="003F1BD8">
      <w:rPr>
        <w:i/>
        <w:sz w:val="16"/>
        <w:szCs w:val="16"/>
      </w:rPr>
      <w:t>.</w:t>
    </w:r>
    <w:r w:rsidR="00F75818">
      <w:rPr>
        <w:i/>
        <w:sz w:val="16"/>
        <w:szCs w:val="16"/>
      </w:rPr>
      <w:t xml:space="preserve"> </w:t>
    </w:r>
    <w:r w:rsidR="003F1BD8">
      <w:rPr>
        <w:i/>
        <w:sz w:val="16"/>
        <w:szCs w:val="16"/>
      </w:rPr>
      <w:t>1</w:t>
    </w:r>
    <w:r w:rsidR="00F75818">
      <w:rPr>
        <w:i/>
        <w:sz w:val="16"/>
        <w:szCs w:val="16"/>
      </w:rPr>
      <w:t>2</w:t>
    </w:r>
    <w:r w:rsidR="003F1BD8">
      <w:rPr>
        <w:i/>
        <w:sz w:val="16"/>
        <w:szCs w:val="16"/>
      </w:rPr>
      <w:t>.</w:t>
    </w:r>
    <w:r w:rsidR="00F75818">
      <w:rPr>
        <w:i/>
        <w:sz w:val="16"/>
        <w:szCs w:val="16"/>
      </w:rPr>
      <w:t xml:space="preserve"> </w:t>
    </w:r>
    <w:r w:rsidR="003F1BD8">
      <w:rPr>
        <w:i/>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D661" w14:textId="77777777" w:rsidR="002200FA" w:rsidRDefault="002200FA" w:rsidP="00E01A4B">
      <w:r>
        <w:separator/>
      </w:r>
    </w:p>
  </w:footnote>
  <w:footnote w:type="continuationSeparator" w:id="0">
    <w:p w14:paraId="40644747" w14:textId="77777777" w:rsidR="002200FA" w:rsidRDefault="002200FA" w:rsidP="00E01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3F6"/>
    <w:multiLevelType w:val="hybridMultilevel"/>
    <w:tmpl w:val="BB262B24"/>
    <w:lvl w:ilvl="0" w:tplc="8B20B924">
      <w:start w:val="1"/>
      <w:numFmt w:val="decimal"/>
      <w:lvlText w:val="3.%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D56B6"/>
    <w:multiLevelType w:val="multilevel"/>
    <w:tmpl w:val="D2CEDE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65"/>
        </w:tabs>
        <w:ind w:left="765" w:hanging="405"/>
      </w:pPr>
      <w:rPr>
        <w:rFonts w:hint="default"/>
        <w:strike w:val="0"/>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AB74B7F"/>
    <w:multiLevelType w:val="multilevel"/>
    <w:tmpl w:val="D23245B4"/>
    <w:lvl w:ilvl="0">
      <w:start w:val="9"/>
      <w:numFmt w:val="decimal"/>
      <w:lvlText w:val="%1."/>
      <w:lvlJc w:val="left"/>
      <w:pPr>
        <w:tabs>
          <w:tab w:val="num" w:pos="810"/>
        </w:tabs>
        <w:ind w:left="810" w:hanging="810"/>
      </w:pPr>
      <w:rPr>
        <w:rFonts w:hint="default"/>
      </w:rPr>
    </w:lvl>
    <w:lvl w:ilvl="1">
      <w:start w:val="1"/>
      <w:numFmt w:val="decimal"/>
      <w:lvlText w:val="8.%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4861498"/>
    <w:multiLevelType w:val="multilevel"/>
    <w:tmpl w:val="68E489F8"/>
    <w:lvl w:ilvl="0">
      <w:start w:val="11"/>
      <w:numFmt w:val="decimal"/>
      <w:lvlText w:val="%1."/>
      <w:lvlJc w:val="left"/>
      <w:pPr>
        <w:tabs>
          <w:tab w:val="num" w:pos="930"/>
        </w:tabs>
        <w:ind w:left="930" w:hanging="930"/>
      </w:pPr>
      <w:rPr>
        <w:rFonts w:hint="default"/>
      </w:rPr>
    </w:lvl>
    <w:lvl w:ilvl="1">
      <w:start w:val="1"/>
      <w:numFmt w:val="decimal"/>
      <w:lvlText w:val="6.%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5742C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B2DE5"/>
    <w:multiLevelType w:val="multilevel"/>
    <w:tmpl w:val="E3D29BB2"/>
    <w:lvl w:ilvl="0">
      <w:start w:val="5"/>
      <w:numFmt w:val="decimal"/>
      <w:lvlText w:val="%1."/>
      <w:lvlJc w:val="left"/>
      <w:pPr>
        <w:tabs>
          <w:tab w:val="num" w:pos="810"/>
        </w:tabs>
        <w:ind w:left="810" w:hanging="810"/>
      </w:pPr>
      <w:rPr>
        <w:rFonts w:hint="default"/>
      </w:rPr>
    </w:lvl>
    <w:lvl w:ilvl="1">
      <w:start w:val="1"/>
      <w:numFmt w:val="decimal"/>
      <w:lvlText w:val="5.%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92E2750"/>
    <w:multiLevelType w:val="hybridMultilevel"/>
    <w:tmpl w:val="08A61EBC"/>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B5931"/>
    <w:multiLevelType w:val="hybridMultilevel"/>
    <w:tmpl w:val="6DB0942A"/>
    <w:lvl w:ilvl="0" w:tplc="B3569B80">
      <w:start w:val="3"/>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91F06"/>
    <w:multiLevelType w:val="hybridMultilevel"/>
    <w:tmpl w:val="A68E27A2"/>
    <w:lvl w:ilvl="0" w:tplc="9594B202">
      <w:numFmt w:val="bullet"/>
      <w:lvlText w:val="-"/>
      <w:lvlJc w:val="left"/>
      <w:pPr>
        <w:tabs>
          <w:tab w:val="num" w:pos="1312"/>
        </w:tabs>
        <w:ind w:left="1312" w:hanging="405"/>
      </w:pPr>
      <w:rPr>
        <w:rFonts w:ascii="Courier New" w:eastAsia="SimSun" w:hAnsi="Courier New" w:cs="Courier New" w:hint="default"/>
      </w:rPr>
    </w:lvl>
    <w:lvl w:ilvl="1" w:tplc="04050003" w:tentative="1">
      <w:start w:val="1"/>
      <w:numFmt w:val="bullet"/>
      <w:lvlText w:val="o"/>
      <w:lvlJc w:val="left"/>
      <w:pPr>
        <w:tabs>
          <w:tab w:val="num" w:pos="1987"/>
        </w:tabs>
        <w:ind w:left="1987" w:hanging="360"/>
      </w:pPr>
      <w:rPr>
        <w:rFonts w:ascii="Courier New" w:hAnsi="Courier New" w:cs="Courier New" w:hint="default"/>
      </w:rPr>
    </w:lvl>
    <w:lvl w:ilvl="2" w:tplc="04050005" w:tentative="1">
      <w:start w:val="1"/>
      <w:numFmt w:val="bullet"/>
      <w:lvlText w:val=""/>
      <w:lvlJc w:val="left"/>
      <w:pPr>
        <w:tabs>
          <w:tab w:val="num" w:pos="2707"/>
        </w:tabs>
        <w:ind w:left="2707" w:hanging="360"/>
      </w:pPr>
      <w:rPr>
        <w:rFonts w:ascii="Wingdings" w:hAnsi="Wingdings" w:hint="default"/>
      </w:rPr>
    </w:lvl>
    <w:lvl w:ilvl="3" w:tplc="04050001" w:tentative="1">
      <w:start w:val="1"/>
      <w:numFmt w:val="bullet"/>
      <w:lvlText w:val=""/>
      <w:lvlJc w:val="left"/>
      <w:pPr>
        <w:tabs>
          <w:tab w:val="num" w:pos="3427"/>
        </w:tabs>
        <w:ind w:left="3427" w:hanging="360"/>
      </w:pPr>
      <w:rPr>
        <w:rFonts w:ascii="Symbol" w:hAnsi="Symbol" w:hint="default"/>
      </w:rPr>
    </w:lvl>
    <w:lvl w:ilvl="4" w:tplc="04050003" w:tentative="1">
      <w:start w:val="1"/>
      <w:numFmt w:val="bullet"/>
      <w:lvlText w:val="o"/>
      <w:lvlJc w:val="left"/>
      <w:pPr>
        <w:tabs>
          <w:tab w:val="num" w:pos="4147"/>
        </w:tabs>
        <w:ind w:left="4147" w:hanging="360"/>
      </w:pPr>
      <w:rPr>
        <w:rFonts w:ascii="Courier New" w:hAnsi="Courier New" w:cs="Courier New" w:hint="default"/>
      </w:rPr>
    </w:lvl>
    <w:lvl w:ilvl="5" w:tplc="04050005" w:tentative="1">
      <w:start w:val="1"/>
      <w:numFmt w:val="bullet"/>
      <w:lvlText w:val=""/>
      <w:lvlJc w:val="left"/>
      <w:pPr>
        <w:tabs>
          <w:tab w:val="num" w:pos="4867"/>
        </w:tabs>
        <w:ind w:left="4867" w:hanging="360"/>
      </w:pPr>
      <w:rPr>
        <w:rFonts w:ascii="Wingdings" w:hAnsi="Wingdings" w:hint="default"/>
      </w:rPr>
    </w:lvl>
    <w:lvl w:ilvl="6" w:tplc="04050001" w:tentative="1">
      <w:start w:val="1"/>
      <w:numFmt w:val="bullet"/>
      <w:lvlText w:val=""/>
      <w:lvlJc w:val="left"/>
      <w:pPr>
        <w:tabs>
          <w:tab w:val="num" w:pos="5587"/>
        </w:tabs>
        <w:ind w:left="5587" w:hanging="360"/>
      </w:pPr>
      <w:rPr>
        <w:rFonts w:ascii="Symbol" w:hAnsi="Symbol" w:hint="default"/>
      </w:rPr>
    </w:lvl>
    <w:lvl w:ilvl="7" w:tplc="04050003" w:tentative="1">
      <w:start w:val="1"/>
      <w:numFmt w:val="bullet"/>
      <w:lvlText w:val="o"/>
      <w:lvlJc w:val="left"/>
      <w:pPr>
        <w:tabs>
          <w:tab w:val="num" w:pos="6307"/>
        </w:tabs>
        <w:ind w:left="6307" w:hanging="360"/>
      </w:pPr>
      <w:rPr>
        <w:rFonts w:ascii="Courier New" w:hAnsi="Courier New" w:cs="Courier New" w:hint="default"/>
      </w:rPr>
    </w:lvl>
    <w:lvl w:ilvl="8" w:tplc="04050005" w:tentative="1">
      <w:start w:val="1"/>
      <w:numFmt w:val="bullet"/>
      <w:lvlText w:val=""/>
      <w:lvlJc w:val="left"/>
      <w:pPr>
        <w:tabs>
          <w:tab w:val="num" w:pos="7027"/>
        </w:tabs>
        <w:ind w:left="7027" w:hanging="360"/>
      </w:pPr>
      <w:rPr>
        <w:rFonts w:ascii="Wingdings" w:hAnsi="Wingdings" w:hint="default"/>
      </w:rPr>
    </w:lvl>
  </w:abstractNum>
  <w:abstractNum w:abstractNumId="9" w15:restartNumberingAfterBreak="0">
    <w:nsid w:val="2B742CF5"/>
    <w:multiLevelType w:val="multilevel"/>
    <w:tmpl w:val="D0DAE500"/>
    <w:lvl w:ilvl="0">
      <w:start w:val="3"/>
      <w:numFmt w:val="decimal"/>
      <w:lvlText w:val="%1."/>
      <w:lvlJc w:val="left"/>
      <w:pPr>
        <w:tabs>
          <w:tab w:val="num" w:pos="810"/>
        </w:tabs>
        <w:ind w:left="810" w:hanging="810"/>
      </w:pPr>
      <w:rPr>
        <w:rFonts w:hint="default"/>
      </w:rPr>
    </w:lvl>
    <w:lvl w:ilvl="1">
      <w:start w:val="1"/>
      <w:numFmt w:val="decimal"/>
      <w:lvlText w:val="4.%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DC217F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0330DD"/>
    <w:multiLevelType w:val="hybridMultilevel"/>
    <w:tmpl w:val="B180F338"/>
    <w:lvl w:ilvl="0" w:tplc="9168CEF2">
      <w:start w:val="1"/>
      <w:numFmt w:val="decimal"/>
      <w:lvlText w:val="%1."/>
      <w:lvlJc w:val="left"/>
      <w:pPr>
        <w:ind w:left="9075" w:hanging="360"/>
      </w:pPr>
      <w:rPr>
        <w:rFonts w:hint="default"/>
      </w:rPr>
    </w:lvl>
    <w:lvl w:ilvl="1" w:tplc="04050019" w:tentative="1">
      <w:start w:val="1"/>
      <w:numFmt w:val="lowerLetter"/>
      <w:lvlText w:val="%2."/>
      <w:lvlJc w:val="left"/>
      <w:pPr>
        <w:ind w:left="9795" w:hanging="360"/>
      </w:pPr>
    </w:lvl>
    <w:lvl w:ilvl="2" w:tplc="0405001B" w:tentative="1">
      <w:start w:val="1"/>
      <w:numFmt w:val="lowerRoman"/>
      <w:lvlText w:val="%3."/>
      <w:lvlJc w:val="right"/>
      <w:pPr>
        <w:ind w:left="10515" w:hanging="180"/>
      </w:pPr>
    </w:lvl>
    <w:lvl w:ilvl="3" w:tplc="0405000F" w:tentative="1">
      <w:start w:val="1"/>
      <w:numFmt w:val="decimal"/>
      <w:lvlText w:val="%4."/>
      <w:lvlJc w:val="left"/>
      <w:pPr>
        <w:ind w:left="11235" w:hanging="360"/>
      </w:pPr>
    </w:lvl>
    <w:lvl w:ilvl="4" w:tplc="04050019" w:tentative="1">
      <w:start w:val="1"/>
      <w:numFmt w:val="lowerLetter"/>
      <w:lvlText w:val="%5."/>
      <w:lvlJc w:val="left"/>
      <w:pPr>
        <w:ind w:left="11955" w:hanging="360"/>
      </w:pPr>
    </w:lvl>
    <w:lvl w:ilvl="5" w:tplc="0405001B" w:tentative="1">
      <w:start w:val="1"/>
      <w:numFmt w:val="lowerRoman"/>
      <w:lvlText w:val="%6."/>
      <w:lvlJc w:val="right"/>
      <w:pPr>
        <w:ind w:left="12675" w:hanging="180"/>
      </w:pPr>
    </w:lvl>
    <w:lvl w:ilvl="6" w:tplc="0405000F" w:tentative="1">
      <w:start w:val="1"/>
      <w:numFmt w:val="decimal"/>
      <w:lvlText w:val="%7."/>
      <w:lvlJc w:val="left"/>
      <w:pPr>
        <w:ind w:left="13395" w:hanging="360"/>
      </w:pPr>
    </w:lvl>
    <w:lvl w:ilvl="7" w:tplc="04050019" w:tentative="1">
      <w:start w:val="1"/>
      <w:numFmt w:val="lowerLetter"/>
      <w:lvlText w:val="%8."/>
      <w:lvlJc w:val="left"/>
      <w:pPr>
        <w:ind w:left="14115" w:hanging="360"/>
      </w:pPr>
    </w:lvl>
    <w:lvl w:ilvl="8" w:tplc="0405001B" w:tentative="1">
      <w:start w:val="1"/>
      <w:numFmt w:val="lowerRoman"/>
      <w:lvlText w:val="%9."/>
      <w:lvlJc w:val="right"/>
      <w:pPr>
        <w:ind w:left="14835" w:hanging="180"/>
      </w:pPr>
    </w:lvl>
  </w:abstractNum>
  <w:abstractNum w:abstractNumId="12" w15:restartNumberingAfterBreak="0">
    <w:nsid w:val="427015AA"/>
    <w:multiLevelType w:val="hybridMultilevel"/>
    <w:tmpl w:val="A3FC9BA6"/>
    <w:lvl w:ilvl="0" w:tplc="35DA45E8">
      <w:start w:val="1"/>
      <w:numFmt w:val="decimal"/>
      <w:lvlText w:val="10.%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4F392C"/>
    <w:multiLevelType w:val="multilevel"/>
    <w:tmpl w:val="C8982DEA"/>
    <w:lvl w:ilvl="0">
      <w:start w:val="1"/>
      <w:numFmt w:val="decimal"/>
      <w:lvlText w:val="%1."/>
      <w:lvlJc w:val="left"/>
      <w:pPr>
        <w:tabs>
          <w:tab w:val="num" w:pos="907"/>
        </w:tabs>
        <w:ind w:left="907" w:hanging="907"/>
      </w:pPr>
      <w:rPr>
        <w:rFonts w:ascii="Times New Roman" w:hAnsi="Times New Roman" w:cs="Times New Roman" w:hint="default"/>
        <w:b/>
        <w:i w:val="0"/>
        <w:sz w:val="20"/>
        <w:szCs w:val="20"/>
      </w:rPr>
    </w:lvl>
    <w:lvl w:ilvl="1">
      <w:start w:val="1"/>
      <w:numFmt w:val="decimal"/>
      <w:lvlText w:val="1.%2."/>
      <w:lvlJc w:val="left"/>
      <w:pPr>
        <w:tabs>
          <w:tab w:val="num" w:pos="1134"/>
        </w:tabs>
        <w:ind w:left="1134" w:hanging="73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46DF298B"/>
    <w:multiLevelType w:val="multilevel"/>
    <w:tmpl w:val="01D238D4"/>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81D4DAB"/>
    <w:multiLevelType w:val="multilevel"/>
    <w:tmpl w:val="CE7CEA58"/>
    <w:lvl w:ilvl="0">
      <w:start w:val="10"/>
      <w:numFmt w:val="decimal"/>
      <w:lvlText w:val="%1"/>
      <w:lvlJc w:val="left"/>
      <w:pPr>
        <w:ind w:left="372" w:hanging="372"/>
      </w:pPr>
      <w:rPr>
        <w:rFonts w:hint="default"/>
        <w:sz w:val="20"/>
      </w:rPr>
    </w:lvl>
    <w:lvl w:ilvl="1">
      <w:start w:val="1"/>
      <w:numFmt w:val="decimal"/>
      <w:lvlText w:val="%1.%2"/>
      <w:lvlJc w:val="left"/>
      <w:pPr>
        <w:ind w:left="372" w:hanging="372"/>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BB944F5"/>
    <w:multiLevelType w:val="hybridMultilevel"/>
    <w:tmpl w:val="DD162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8D6DB3"/>
    <w:multiLevelType w:val="hybridMultilevel"/>
    <w:tmpl w:val="7EE8152C"/>
    <w:lvl w:ilvl="0" w:tplc="9F949E9E">
      <w:numFmt w:val="bullet"/>
      <w:lvlText w:val="-"/>
      <w:lvlJc w:val="left"/>
      <w:pPr>
        <w:ind w:left="644" w:hanging="360"/>
      </w:pPr>
      <w:rPr>
        <w:rFonts w:ascii="Times New Roman" w:eastAsia="Times New Roman"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58D66129"/>
    <w:multiLevelType w:val="hybridMultilevel"/>
    <w:tmpl w:val="874A8622"/>
    <w:lvl w:ilvl="0" w:tplc="1D0CC4F6">
      <w:start w:val="1"/>
      <w:numFmt w:val="bullet"/>
      <w:lvlText w:val="-"/>
      <w:lvlJc w:val="left"/>
      <w:pPr>
        <w:ind w:left="1068" w:hanging="360"/>
      </w:pPr>
      <w:rPr>
        <w:rFonts w:ascii="Times New Roman" w:eastAsia="SimSu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BD07EE9"/>
    <w:multiLevelType w:val="multilevel"/>
    <w:tmpl w:val="58787DE6"/>
    <w:lvl w:ilvl="0">
      <w:start w:val="19"/>
      <w:numFmt w:val="decimal"/>
      <w:lvlText w:val="%1."/>
      <w:lvlJc w:val="left"/>
      <w:pPr>
        <w:tabs>
          <w:tab w:val="num" w:pos="930"/>
        </w:tabs>
        <w:ind w:left="930" w:hanging="930"/>
      </w:pPr>
      <w:rPr>
        <w:rFonts w:hint="default"/>
      </w:rPr>
    </w:lvl>
    <w:lvl w:ilvl="1">
      <w:start w:val="1"/>
      <w:numFmt w:val="decimal"/>
      <w:lvlText w:val="1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62CA187F"/>
    <w:multiLevelType w:val="multilevel"/>
    <w:tmpl w:val="2918C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703E15"/>
    <w:multiLevelType w:val="hybridMultilevel"/>
    <w:tmpl w:val="537880B4"/>
    <w:lvl w:ilvl="0" w:tplc="80D28E48">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AF62B64"/>
    <w:multiLevelType w:val="multilevel"/>
    <w:tmpl w:val="7B46B3D2"/>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F8762DC"/>
    <w:multiLevelType w:val="multilevel"/>
    <w:tmpl w:val="E06636DE"/>
    <w:lvl w:ilvl="0">
      <w:start w:val="21"/>
      <w:numFmt w:val="decimal"/>
      <w:lvlText w:val="%1."/>
      <w:lvlJc w:val="left"/>
      <w:pPr>
        <w:tabs>
          <w:tab w:val="num" w:pos="930"/>
        </w:tabs>
        <w:ind w:left="930" w:hanging="930"/>
      </w:pPr>
      <w:rPr>
        <w:rFonts w:hint="default"/>
      </w:rPr>
    </w:lvl>
    <w:lvl w:ilvl="1">
      <w:start w:val="1"/>
      <w:numFmt w:val="decimal"/>
      <w:lvlText w:val="1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708E4EFE"/>
    <w:multiLevelType w:val="hybridMultilevel"/>
    <w:tmpl w:val="2D3814E2"/>
    <w:lvl w:ilvl="0" w:tplc="CA1C4B90">
      <w:start w:val="1"/>
      <w:numFmt w:val="decimal"/>
      <w:lvlText w:val="%1."/>
      <w:lvlJc w:val="left"/>
      <w:pPr>
        <w:ind w:left="555" w:hanging="360"/>
      </w:pPr>
      <w:rPr>
        <w:rFonts w:hint="default"/>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5" w15:restartNumberingAfterBreak="0">
    <w:nsid w:val="748D0A6C"/>
    <w:multiLevelType w:val="multilevel"/>
    <w:tmpl w:val="9C88A308"/>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A058E1"/>
    <w:multiLevelType w:val="multilevel"/>
    <w:tmpl w:val="AEF45A6E"/>
    <w:lvl w:ilvl="0">
      <w:start w:val="10"/>
      <w:numFmt w:val="decimal"/>
      <w:lvlText w:val="%1."/>
      <w:lvlJc w:val="left"/>
      <w:pPr>
        <w:ind w:left="444" w:hanging="444"/>
      </w:pPr>
      <w:rPr>
        <w:rFonts w:hint="default"/>
      </w:rPr>
    </w:lvl>
    <w:lvl w:ilvl="1">
      <w:start w:val="1"/>
      <w:numFmt w:val="decimal"/>
      <w:lvlText w:val="9.%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6E355F"/>
    <w:multiLevelType w:val="multilevel"/>
    <w:tmpl w:val="622A8136"/>
    <w:lvl w:ilvl="0">
      <w:start w:val="7"/>
      <w:numFmt w:val="decimal"/>
      <w:lvlText w:val="%1."/>
      <w:lvlJc w:val="left"/>
      <w:pPr>
        <w:tabs>
          <w:tab w:val="num" w:pos="810"/>
        </w:tabs>
        <w:ind w:left="810" w:hanging="810"/>
      </w:pPr>
      <w:rPr>
        <w:rFonts w:hint="default"/>
      </w:rPr>
    </w:lvl>
    <w:lvl w:ilvl="1">
      <w:start w:val="1"/>
      <w:numFmt w:val="decimal"/>
      <w:lvlText w:val="7.%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7B083AD1"/>
    <w:multiLevelType w:val="hybridMultilevel"/>
    <w:tmpl w:val="45C03302"/>
    <w:lvl w:ilvl="0" w:tplc="595214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E247826"/>
    <w:multiLevelType w:val="hybridMultilevel"/>
    <w:tmpl w:val="F342E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4765142">
    <w:abstractNumId w:val="13"/>
  </w:num>
  <w:num w:numId="2" w16cid:durableId="2115972824">
    <w:abstractNumId w:val="22"/>
  </w:num>
  <w:num w:numId="3" w16cid:durableId="1726174701">
    <w:abstractNumId w:val="14"/>
  </w:num>
  <w:num w:numId="4" w16cid:durableId="168063235">
    <w:abstractNumId w:val="5"/>
  </w:num>
  <w:num w:numId="5" w16cid:durableId="878321052">
    <w:abstractNumId w:val="3"/>
  </w:num>
  <w:num w:numId="6" w16cid:durableId="360010907">
    <w:abstractNumId w:val="19"/>
  </w:num>
  <w:num w:numId="7" w16cid:durableId="146484027">
    <w:abstractNumId w:val="23"/>
  </w:num>
  <w:num w:numId="8" w16cid:durableId="2098014327">
    <w:abstractNumId w:val="9"/>
  </w:num>
  <w:num w:numId="9" w16cid:durableId="466167959">
    <w:abstractNumId w:val="27"/>
  </w:num>
  <w:num w:numId="10" w16cid:durableId="1003778216">
    <w:abstractNumId w:val="2"/>
  </w:num>
  <w:num w:numId="11" w16cid:durableId="1143622287">
    <w:abstractNumId w:val="8"/>
  </w:num>
  <w:num w:numId="12" w16cid:durableId="1968512701">
    <w:abstractNumId w:val="20"/>
  </w:num>
  <w:num w:numId="13" w16cid:durableId="1913586668">
    <w:abstractNumId w:val="10"/>
  </w:num>
  <w:num w:numId="14" w16cid:durableId="2044399756">
    <w:abstractNumId w:val="4"/>
  </w:num>
  <w:num w:numId="15" w16cid:durableId="1217546031">
    <w:abstractNumId w:val="25"/>
  </w:num>
  <w:num w:numId="16" w16cid:durableId="1909878009">
    <w:abstractNumId w:val="1"/>
  </w:num>
  <w:num w:numId="17" w16cid:durableId="1855802175">
    <w:abstractNumId w:val="15"/>
  </w:num>
  <w:num w:numId="18" w16cid:durableId="1938099292">
    <w:abstractNumId w:val="26"/>
  </w:num>
  <w:num w:numId="19" w16cid:durableId="1800415067">
    <w:abstractNumId w:val="17"/>
  </w:num>
  <w:num w:numId="20" w16cid:durableId="700741897">
    <w:abstractNumId w:val="16"/>
  </w:num>
  <w:num w:numId="21" w16cid:durableId="619067659">
    <w:abstractNumId w:val="21"/>
  </w:num>
  <w:num w:numId="22" w16cid:durableId="59064197">
    <w:abstractNumId w:val="6"/>
  </w:num>
  <w:num w:numId="23" w16cid:durableId="1490092820">
    <w:abstractNumId w:val="7"/>
  </w:num>
  <w:num w:numId="24" w16cid:durableId="1887064646">
    <w:abstractNumId w:val="12"/>
  </w:num>
  <w:num w:numId="25" w16cid:durableId="1342001378">
    <w:abstractNumId w:val="0"/>
  </w:num>
  <w:num w:numId="26" w16cid:durableId="1879002765">
    <w:abstractNumId w:val="18"/>
  </w:num>
  <w:num w:numId="27" w16cid:durableId="1706832408">
    <w:abstractNumId w:val="29"/>
  </w:num>
  <w:num w:numId="28" w16cid:durableId="828640484">
    <w:abstractNumId w:val="28"/>
  </w:num>
  <w:num w:numId="29" w16cid:durableId="885145939">
    <w:abstractNumId w:val="11"/>
  </w:num>
  <w:num w:numId="30" w16cid:durableId="1253663779">
    <w:abstractNumId w:val="24"/>
  </w:num>
  <w:num w:numId="31" w16cid:durableId="1375471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7C"/>
    <w:rsid w:val="000007E4"/>
    <w:rsid w:val="00001387"/>
    <w:rsid w:val="00001F2A"/>
    <w:rsid w:val="00003391"/>
    <w:rsid w:val="00004681"/>
    <w:rsid w:val="00005101"/>
    <w:rsid w:val="00006857"/>
    <w:rsid w:val="00006A06"/>
    <w:rsid w:val="000103D2"/>
    <w:rsid w:val="000115F2"/>
    <w:rsid w:val="00011737"/>
    <w:rsid w:val="00012616"/>
    <w:rsid w:val="00013AED"/>
    <w:rsid w:val="0001547E"/>
    <w:rsid w:val="000159BC"/>
    <w:rsid w:val="00016512"/>
    <w:rsid w:val="00017DCC"/>
    <w:rsid w:val="000212FB"/>
    <w:rsid w:val="00021D91"/>
    <w:rsid w:val="00022291"/>
    <w:rsid w:val="00022791"/>
    <w:rsid w:val="00022E7A"/>
    <w:rsid w:val="000244DD"/>
    <w:rsid w:val="00024F6F"/>
    <w:rsid w:val="00025DD8"/>
    <w:rsid w:val="00025E1F"/>
    <w:rsid w:val="00026734"/>
    <w:rsid w:val="0002724E"/>
    <w:rsid w:val="0002784E"/>
    <w:rsid w:val="0002798B"/>
    <w:rsid w:val="00032851"/>
    <w:rsid w:val="00034398"/>
    <w:rsid w:val="000349EB"/>
    <w:rsid w:val="00034E05"/>
    <w:rsid w:val="00034F81"/>
    <w:rsid w:val="00035290"/>
    <w:rsid w:val="00037741"/>
    <w:rsid w:val="00040D91"/>
    <w:rsid w:val="00040E14"/>
    <w:rsid w:val="00041D66"/>
    <w:rsid w:val="00042842"/>
    <w:rsid w:val="00042DAA"/>
    <w:rsid w:val="00043313"/>
    <w:rsid w:val="00043C47"/>
    <w:rsid w:val="00044641"/>
    <w:rsid w:val="00044A6A"/>
    <w:rsid w:val="00044D7C"/>
    <w:rsid w:val="00044F18"/>
    <w:rsid w:val="0004514F"/>
    <w:rsid w:val="00045271"/>
    <w:rsid w:val="00045ED3"/>
    <w:rsid w:val="000461D7"/>
    <w:rsid w:val="00046E76"/>
    <w:rsid w:val="000475A9"/>
    <w:rsid w:val="00052D12"/>
    <w:rsid w:val="00052E61"/>
    <w:rsid w:val="000531C7"/>
    <w:rsid w:val="00053223"/>
    <w:rsid w:val="0005361C"/>
    <w:rsid w:val="00055595"/>
    <w:rsid w:val="00055C92"/>
    <w:rsid w:val="00055DF7"/>
    <w:rsid w:val="00056CFC"/>
    <w:rsid w:val="00060025"/>
    <w:rsid w:val="000606B4"/>
    <w:rsid w:val="000613B1"/>
    <w:rsid w:val="00061807"/>
    <w:rsid w:val="00061CCC"/>
    <w:rsid w:val="000626FF"/>
    <w:rsid w:val="000632F7"/>
    <w:rsid w:val="000658D0"/>
    <w:rsid w:val="00065A3C"/>
    <w:rsid w:val="000663E7"/>
    <w:rsid w:val="00070320"/>
    <w:rsid w:val="0007073E"/>
    <w:rsid w:val="00070B93"/>
    <w:rsid w:val="00070ED4"/>
    <w:rsid w:val="00072060"/>
    <w:rsid w:val="00072416"/>
    <w:rsid w:val="0007355F"/>
    <w:rsid w:val="000737F9"/>
    <w:rsid w:val="000739A4"/>
    <w:rsid w:val="00073DFA"/>
    <w:rsid w:val="00074263"/>
    <w:rsid w:val="00075C67"/>
    <w:rsid w:val="00076D77"/>
    <w:rsid w:val="000778D8"/>
    <w:rsid w:val="00080220"/>
    <w:rsid w:val="000802E2"/>
    <w:rsid w:val="000808FD"/>
    <w:rsid w:val="00080B82"/>
    <w:rsid w:val="00080C4C"/>
    <w:rsid w:val="00081C57"/>
    <w:rsid w:val="000823AE"/>
    <w:rsid w:val="000832EE"/>
    <w:rsid w:val="000865DE"/>
    <w:rsid w:val="000867A3"/>
    <w:rsid w:val="000873EA"/>
    <w:rsid w:val="00090520"/>
    <w:rsid w:val="0009106C"/>
    <w:rsid w:val="00091BEE"/>
    <w:rsid w:val="0009211F"/>
    <w:rsid w:val="00093F6C"/>
    <w:rsid w:val="00095490"/>
    <w:rsid w:val="00095527"/>
    <w:rsid w:val="000969EC"/>
    <w:rsid w:val="000973DD"/>
    <w:rsid w:val="000A0B60"/>
    <w:rsid w:val="000A26F2"/>
    <w:rsid w:val="000A2B34"/>
    <w:rsid w:val="000A2E6C"/>
    <w:rsid w:val="000A2F87"/>
    <w:rsid w:val="000A36A3"/>
    <w:rsid w:val="000A3D32"/>
    <w:rsid w:val="000A4007"/>
    <w:rsid w:val="000A4AC8"/>
    <w:rsid w:val="000A5905"/>
    <w:rsid w:val="000A5EDC"/>
    <w:rsid w:val="000A67C0"/>
    <w:rsid w:val="000A6D17"/>
    <w:rsid w:val="000A6DCC"/>
    <w:rsid w:val="000A719F"/>
    <w:rsid w:val="000B0364"/>
    <w:rsid w:val="000B0D62"/>
    <w:rsid w:val="000B0FF5"/>
    <w:rsid w:val="000B164C"/>
    <w:rsid w:val="000B1C5A"/>
    <w:rsid w:val="000B2115"/>
    <w:rsid w:val="000B38E3"/>
    <w:rsid w:val="000B5336"/>
    <w:rsid w:val="000B698E"/>
    <w:rsid w:val="000B6CFA"/>
    <w:rsid w:val="000B71E9"/>
    <w:rsid w:val="000B74BB"/>
    <w:rsid w:val="000C0333"/>
    <w:rsid w:val="000C0527"/>
    <w:rsid w:val="000C152A"/>
    <w:rsid w:val="000C3C31"/>
    <w:rsid w:val="000C3D6C"/>
    <w:rsid w:val="000C61A0"/>
    <w:rsid w:val="000C6258"/>
    <w:rsid w:val="000C716A"/>
    <w:rsid w:val="000C777E"/>
    <w:rsid w:val="000C7BD8"/>
    <w:rsid w:val="000D0F8B"/>
    <w:rsid w:val="000D17FC"/>
    <w:rsid w:val="000D2453"/>
    <w:rsid w:val="000D3615"/>
    <w:rsid w:val="000D448B"/>
    <w:rsid w:val="000D46C4"/>
    <w:rsid w:val="000E0350"/>
    <w:rsid w:val="000E161A"/>
    <w:rsid w:val="000E2441"/>
    <w:rsid w:val="000E2899"/>
    <w:rsid w:val="000E2B81"/>
    <w:rsid w:val="000E3EBF"/>
    <w:rsid w:val="000E65DB"/>
    <w:rsid w:val="000E7CA0"/>
    <w:rsid w:val="000F0D79"/>
    <w:rsid w:val="000F21DE"/>
    <w:rsid w:val="000F2816"/>
    <w:rsid w:val="000F2A49"/>
    <w:rsid w:val="000F3246"/>
    <w:rsid w:val="000F3467"/>
    <w:rsid w:val="000F4428"/>
    <w:rsid w:val="000F51BE"/>
    <w:rsid w:val="000F54E3"/>
    <w:rsid w:val="000F57C1"/>
    <w:rsid w:val="000F6ACA"/>
    <w:rsid w:val="000F7105"/>
    <w:rsid w:val="000F7682"/>
    <w:rsid w:val="000F7723"/>
    <w:rsid w:val="00100A8B"/>
    <w:rsid w:val="00100AC0"/>
    <w:rsid w:val="00100FB0"/>
    <w:rsid w:val="0010134E"/>
    <w:rsid w:val="00101361"/>
    <w:rsid w:val="00101A4A"/>
    <w:rsid w:val="00101CA1"/>
    <w:rsid w:val="00102267"/>
    <w:rsid w:val="00103A58"/>
    <w:rsid w:val="00103F2D"/>
    <w:rsid w:val="00104256"/>
    <w:rsid w:val="00104DD8"/>
    <w:rsid w:val="001054CE"/>
    <w:rsid w:val="00105CE5"/>
    <w:rsid w:val="00106D9A"/>
    <w:rsid w:val="00107CCB"/>
    <w:rsid w:val="001108D7"/>
    <w:rsid w:val="0011129C"/>
    <w:rsid w:val="00114564"/>
    <w:rsid w:val="0011525B"/>
    <w:rsid w:val="00115A7E"/>
    <w:rsid w:val="00115CF7"/>
    <w:rsid w:val="001166DB"/>
    <w:rsid w:val="00117541"/>
    <w:rsid w:val="00117D70"/>
    <w:rsid w:val="001211C8"/>
    <w:rsid w:val="0012201F"/>
    <w:rsid w:val="001237C5"/>
    <w:rsid w:val="00124CFE"/>
    <w:rsid w:val="00124D02"/>
    <w:rsid w:val="00125C4C"/>
    <w:rsid w:val="001264E3"/>
    <w:rsid w:val="00126566"/>
    <w:rsid w:val="00127986"/>
    <w:rsid w:val="00127DAA"/>
    <w:rsid w:val="0013152F"/>
    <w:rsid w:val="001334D0"/>
    <w:rsid w:val="001338B8"/>
    <w:rsid w:val="001345CE"/>
    <w:rsid w:val="00134A77"/>
    <w:rsid w:val="00134AA1"/>
    <w:rsid w:val="0013619B"/>
    <w:rsid w:val="00136D53"/>
    <w:rsid w:val="00137C5D"/>
    <w:rsid w:val="0014043F"/>
    <w:rsid w:val="0014058B"/>
    <w:rsid w:val="00140666"/>
    <w:rsid w:val="001406C7"/>
    <w:rsid w:val="001418EE"/>
    <w:rsid w:val="001428F5"/>
    <w:rsid w:val="0014300A"/>
    <w:rsid w:val="00143A6E"/>
    <w:rsid w:val="00143EE7"/>
    <w:rsid w:val="00144386"/>
    <w:rsid w:val="00144887"/>
    <w:rsid w:val="001451C7"/>
    <w:rsid w:val="001508F1"/>
    <w:rsid w:val="0015133F"/>
    <w:rsid w:val="001544C0"/>
    <w:rsid w:val="00154F1F"/>
    <w:rsid w:val="001562C4"/>
    <w:rsid w:val="00156881"/>
    <w:rsid w:val="0015712D"/>
    <w:rsid w:val="00160E12"/>
    <w:rsid w:val="001617B0"/>
    <w:rsid w:val="00162131"/>
    <w:rsid w:val="00162BC1"/>
    <w:rsid w:val="001630DF"/>
    <w:rsid w:val="001631E0"/>
    <w:rsid w:val="001633EF"/>
    <w:rsid w:val="001638B0"/>
    <w:rsid w:val="00165316"/>
    <w:rsid w:val="00165FFE"/>
    <w:rsid w:val="00166308"/>
    <w:rsid w:val="0016695D"/>
    <w:rsid w:val="001679CC"/>
    <w:rsid w:val="0017254A"/>
    <w:rsid w:val="0017330A"/>
    <w:rsid w:val="001743E7"/>
    <w:rsid w:val="00174976"/>
    <w:rsid w:val="00174A25"/>
    <w:rsid w:val="00174CE2"/>
    <w:rsid w:val="00175EEB"/>
    <w:rsid w:val="00175F30"/>
    <w:rsid w:val="00176443"/>
    <w:rsid w:val="00176A3D"/>
    <w:rsid w:val="00176D59"/>
    <w:rsid w:val="001776DF"/>
    <w:rsid w:val="00177D79"/>
    <w:rsid w:val="00177EA6"/>
    <w:rsid w:val="00182602"/>
    <w:rsid w:val="00182642"/>
    <w:rsid w:val="0018369C"/>
    <w:rsid w:val="00183EE2"/>
    <w:rsid w:val="00184A2F"/>
    <w:rsid w:val="00185D40"/>
    <w:rsid w:val="00186286"/>
    <w:rsid w:val="001913FC"/>
    <w:rsid w:val="0019186D"/>
    <w:rsid w:val="00192716"/>
    <w:rsid w:val="00192FD9"/>
    <w:rsid w:val="001936E5"/>
    <w:rsid w:val="00197C21"/>
    <w:rsid w:val="001A0A8A"/>
    <w:rsid w:val="001A0F13"/>
    <w:rsid w:val="001A186E"/>
    <w:rsid w:val="001A2DD1"/>
    <w:rsid w:val="001A3FEB"/>
    <w:rsid w:val="001A41B8"/>
    <w:rsid w:val="001A591A"/>
    <w:rsid w:val="001B05E2"/>
    <w:rsid w:val="001B0A0E"/>
    <w:rsid w:val="001B27CB"/>
    <w:rsid w:val="001B2E3C"/>
    <w:rsid w:val="001B5BE8"/>
    <w:rsid w:val="001B79F0"/>
    <w:rsid w:val="001C0851"/>
    <w:rsid w:val="001C0B82"/>
    <w:rsid w:val="001C0ED2"/>
    <w:rsid w:val="001C1579"/>
    <w:rsid w:val="001C17CC"/>
    <w:rsid w:val="001C32C3"/>
    <w:rsid w:val="001C42F5"/>
    <w:rsid w:val="001C44BB"/>
    <w:rsid w:val="001C5B34"/>
    <w:rsid w:val="001C5DA7"/>
    <w:rsid w:val="001C654F"/>
    <w:rsid w:val="001C6D2A"/>
    <w:rsid w:val="001C7D0B"/>
    <w:rsid w:val="001D017D"/>
    <w:rsid w:val="001D10E2"/>
    <w:rsid w:val="001D18FD"/>
    <w:rsid w:val="001D20FC"/>
    <w:rsid w:val="001D2AC3"/>
    <w:rsid w:val="001D316C"/>
    <w:rsid w:val="001D3C1D"/>
    <w:rsid w:val="001D3C81"/>
    <w:rsid w:val="001D4EDA"/>
    <w:rsid w:val="001D54D6"/>
    <w:rsid w:val="001D58B0"/>
    <w:rsid w:val="001D5A2D"/>
    <w:rsid w:val="001D5F36"/>
    <w:rsid w:val="001D6A69"/>
    <w:rsid w:val="001D6C06"/>
    <w:rsid w:val="001D7A09"/>
    <w:rsid w:val="001D7F43"/>
    <w:rsid w:val="001E090E"/>
    <w:rsid w:val="001E0BCC"/>
    <w:rsid w:val="001E0E83"/>
    <w:rsid w:val="001E1641"/>
    <w:rsid w:val="001E18F6"/>
    <w:rsid w:val="001E4DB9"/>
    <w:rsid w:val="001E57D0"/>
    <w:rsid w:val="001E6BB1"/>
    <w:rsid w:val="001F0EF0"/>
    <w:rsid w:val="001F1825"/>
    <w:rsid w:val="001F1D29"/>
    <w:rsid w:val="001F2DBE"/>
    <w:rsid w:val="001F31A5"/>
    <w:rsid w:val="001F31E7"/>
    <w:rsid w:val="001F353F"/>
    <w:rsid w:val="001F4DAC"/>
    <w:rsid w:val="001F524D"/>
    <w:rsid w:val="001F5C4F"/>
    <w:rsid w:val="001F603C"/>
    <w:rsid w:val="001F77ED"/>
    <w:rsid w:val="002005EB"/>
    <w:rsid w:val="00201204"/>
    <w:rsid w:val="00201909"/>
    <w:rsid w:val="002025D1"/>
    <w:rsid w:val="00203210"/>
    <w:rsid w:val="00203E9F"/>
    <w:rsid w:val="00206C35"/>
    <w:rsid w:val="002072D4"/>
    <w:rsid w:val="002102EA"/>
    <w:rsid w:val="002104B3"/>
    <w:rsid w:val="00211BFA"/>
    <w:rsid w:val="00212E33"/>
    <w:rsid w:val="00212F7A"/>
    <w:rsid w:val="002140DB"/>
    <w:rsid w:val="0021543F"/>
    <w:rsid w:val="00215477"/>
    <w:rsid w:val="0021663B"/>
    <w:rsid w:val="002200FA"/>
    <w:rsid w:val="00220E98"/>
    <w:rsid w:val="00221695"/>
    <w:rsid w:val="00221D3A"/>
    <w:rsid w:val="00222062"/>
    <w:rsid w:val="00222932"/>
    <w:rsid w:val="00222A3A"/>
    <w:rsid w:val="0022348E"/>
    <w:rsid w:val="002257A6"/>
    <w:rsid w:val="00225EAB"/>
    <w:rsid w:val="00226D33"/>
    <w:rsid w:val="00227200"/>
    <w:rsid w:val="0023053E"/>
    <w:rsid w:val="00230901"/>
    <w:rsid w:val="00231423"/>
    <w:rsid w:val="00231D30"/>
    <w:rsid w:val="00233875"/>
    <w:rsid w:val="0023551A"/>
    <w:rsid w:val="00235A20"/>
    <w:rsid w:val="00235D75"/>
    <w:rsid w:val="00236030"/>
    <w:rsid w:val="00236DF1"/>
    <w:rsid w:val="00236ECA"/>
    <w:rsid w:val="0023708F"/>
    <w:rsid w:val="002376A4"/>
    <w:rsid w:val="00240B07"/>
    <w:rsid w:val="00243379"/>
    <w:rsid w:val="00244E51"/>
    <w:rsid w:val="00245ECA"/>
    <w:rsid w:val="00246347"/>
    <w:rsid w:val="00246547"/>
    <w:rsid w:val="00246A32"/>
    <w:rsid w:val="00250A92"/>
    <w:rsid w:val="00251ABE"/>
    <w:rsid w:val="002527E2"/>
    <w:rsid w:val="002529E8"/>
    <w:rsid w:val="0025318A"/>
    <w:rsid w:val="002543C6"/>
    <w:rsid w:val="00254D49"/>
    <w:rsid w:val="00257055"/>
    <w:rsid w:val="002574B5"/>
    <w:rsid w:val="0026024F"/>
    <w:rsid w:val="00260384"/>
    <w:rsid w:val="00262C81"/>
    <w:rsid w:val="00262FE2"/>
    <w:rsid w:val="0026570C"/>
    <w:rsid w:val="00266CF5"/>
    <w:rsid w:val="00267DD1"/>
    <w:rsid w:val="00270849"/>
    <w:rsid w:val="00271E6E"/>
    <w:rsid w:val="002747FB"/>
    <w:rsid w:val="00277650"/>
    <w:rsid w:val="00277A42"/>
    <w:rsid w:val="0028180E"/>
    <w:rsid w:val="002839D3"/>
    <w:rsid w:val="0028745D"/>
    <w:rsid w:val="00287C18"/>
    <w:rsid w:val="00290198"/>
    <w:rsid w:val="00290DD1"/>
    <w:rsid w:val="002946E5"/>
    <w:rsid w:val="0029516A"/>
    <w:rsid w:val="002955EF"/>
    <w:rsid w:val="002973EF"/>
    <w:rsid w:val="00297CDC"/>
    <w:rsid w:val="002A017E"/>
    <w:rsid w:val="002A02F5"/>
    <w:rsid w:val="002A196F"/>
    <w:rsid w:val="002A3596"/>
    <w:rsid w:val="002A40D3"/>
    <w:rsid w:val="002A4A31"/>
    <w:rsid w:val="002A509C"/>
    <w:rsid w:val="002A51E1"/>
    <w:rsid w:val="002A6F4E"/>
    <w:rsid w:val="002A75EF"/>
    <w:rsid w:val="002B00B1"/>
    <w:rsid w:val="002B0443"/>
    <w:rsid w:val="002B1888"/>
    <w:rsid w:val="002B20DD"/>
    <w:rsid w:val="002B38F5"/>
    <w:rsid w:val="002B45F9"/>
    <w:rsid w:val="002B7283"/>
    <w:rsid w:val="002C08EC"/>
    <w:rsid w:val="002C0E1A"/>
    <w:rsid w:val="002C0F20"/>
    <w:rsid w:val="002C117A"/>
    <w:rsid w:val="002C1804"/>
    <w:rsid w:val="002C1BF0"/>
    <w:rsid w:val="002C3311"/>
    <w:rsid w:val="002C36C7"/>
    <w:rsid w:val="002C388C"/>
    <w:rsid w:val="002C42A5"/>
    <w:rsid w:val="002C4611"/>
    <w:rsid w:val="002C5855"/>
    <w:rsid w:val="002C6146"/>
    <w:rsid w:val="002C6743"/>
    <w:rsid w:val="002C691A"/>
    <w:rsid w:val="002C7508"/>
    <w:rsid w:val="002D036E"/>
    <w:rsid w:val="002D174C"/>
    <w:rsid w:val="002D3F48"/>
    <w:rsid w:val="002D4701"/>
    <w:rsid w:val="002D4FB9"/>
    <w:rsid w:val="002D5C3B"/>
    <w:rsid w:val="002D7703"/>
    <w:rsid w:val="002D7C12"/>
    <w:rsid w:val="002E0F05"/>
    <w:rsid w:val="002E1D5E"/>
    <w:rsid w:val="002E2A34"/>
    <w:rsid w:val="002E3398"/>
    <w:rsid w:val="002E3C5A"/>
    <w:rsid w:val="002F0727"/>
    <w:rsid w:val="002F0A02"/>
    <w:rsid w:val="002F10D1"/>
    <w:rsid w:val="002F17CC"/>
    <w:rsid w:val="002F17EE"/>
    <w:rsid w:val="002F2959"/>
    <w:rsid w:val="002F2CF9"/>
    <w:rsid w:val="002F367E"/>
    <w:rsid w:val="002F5914"/>
    <w:rsid w:val="002F6A16"/>
    <w:rsid w:val="002F6A6D"/>
    <w:rsid w:val="002F7A03"/>
    <w:rsid w:val="00301256"/>
    <w:rsid w:val="00301FCE"/>
    <w:rsid w:val="00302A8A"/>
    <w:rsid w:val="00302CF9"/>
    <w:rsid w:val="00302EB7"/>
    <w:rsid w:val="00303C68"/>
    <w:rsid w:val="00303D5B"/>
    <w:rsid w:val="0030644C"/>
    <w:rsid w:val="00307335"/>
    <w:rsid w:val="0030765E"/>
    <w:rsid w:val="00310988"/>
    <w:rsid w:val="003113A6"/>
    <w:rsid w:val="00311E18"/>
    <w:rsid w:val="00311EE9"/>
    <w:rsid w:val="003126FE"/>
    <w:rsid w:val="003127B8"/>
    <w:rsid w:val="00312F5F"/>
    <w:rsid w:val="0031305A"/>
    <w:rsid w:val="003141FE"/>
    <w:rsid w:val="00320DA5"/>
    <w:rsid w:val="003211B8"/>
    <w:rsid w:val="0032233B"/>
    <w:rsid w:val="003226E1"/>
    <w:rsid w:val="00323623"/>
    <w:rsid w:val="00323D0D"/>
    <w:rsid w:val="003248F3"/>
    <w:rsid w:val="00324B68"/>
    <w:rsid w:val="00325E69"/>
    <w:rsid w:val="00326093"/>
    <w:rsid w:val="00326E46"/>
    <w:rsid w:val="003277DE"/>
    <w:rsid w:val="00327976"/>
    <w:rsid w:val="00330F39"/>
    <w:rsid w:val="003310A7"/>
    <w:rsid w:val="00331987"/>
    <w:rsid w:val="00331B92"/>
    <w:rsid w:val="00332318"/>
    <w:rsid w:val="003323FF"/>
    <w:rsid w:val="003326B5"/>
    <w:rsid w:val="003340AE"/>
    <w:rsid w:val="00335023"/>
    <w:rsid w:val="00335D5D"/>
    <w:rsid w:val="00336DCB"/>
    <w:rsid w:val="00336F6E"/>
    <w:rsid w:val="003404FF"/>
    <w:rsid w:val="00340783"/>
    <w:rsid w:val="0034088B"/>
    <w:rsid w:val="00340E09"/>
    <w:rsid w:val="00344EF8"/>
    <w:rsid w:val="00346E67"/>
    <w:rsid w:val="0034714B"/>
    <w:rsid w:val="0035053B"/>
    <w:rsid w:val="00350E71"/>
    <w:rsid w:val="00352A98"/>
    <w:rsid w:val="00352F3D"/>
    <w:rsid w:val="0035301B"/>
    <w:rsid w:val="00353971"/>
    <w:rsid w:val="00356EB0"/>
    <w:rsid w:val="00357A21"/>
    <w:rsid w:val="00360181"/>
    <w:rsid w:val="0036057D"/>
    <w:rsid w:val="003622C0"/>
    <w:rsid w:val="00362D7E"/>
    <w:rsid w:val="00363B15"/>
    <w:rsid w:val="00363FB1"/>
    <w:rsid w:val="00365052"/>
    <w:rsid w:val="00365C23"/>
    <w:rsid w:val="003663A4"/>
    <w:rsid w:val="00366487"/>
    <w:rsid w:val="00366E3B"/>
    <w:rsid w:val="00367AF1"/>
    <w:rsid w:val="00367BED"/>
    <w:rsid w:val="00370E85"/>
    <w:rsid w:val="00373056"/>
    <w:rsid w:val="00373A95"/>
    <w:rsid w:val="00373B69"/>
    <w:rsid w:val="00375BE6"/>
    <w:rsid w:val="00375BF7"/>
    <w:rsid w:val="00375F55"/>
    <w:rsid w:val="00377A57"/>
    <w:rsid w:val="00377AC7"/>
    <w:rsid w:val="00377FA3"/>
    <w:rsid w:val="003821DE"/>
    <w:rsid w:val="003829E1"/>
    <w:rsid w:val="00382AAA"/>
    <w:rsid w:val="00383BED"/>
    <w:rsid w:val="00383F76"/>
    <w:rsid w:val="003847C5"/>
    <w:rsid w:val="00384A95"/>
    <w:rsid w:val="00384AA1"/>
    <w:rsid w:val="00385546"/>
    <w:rsid w:val="00385735"/>
    <w:rsid w:val="00385E63"/>
    <w:rsid w:val="00386E87"/>
    <w:rsid w:val="00390624"/>
    <w:rsid w:val="00390873"/>
    <w:rsid w:val="003912C9"/>
    <w:rsid w:val="00391766"/>
    <w:rsid w:val="00391787"/>
    <w:rsid w:val="00391E24"/>
    <w:rsid w:val="00393077"/>
    <w:rsid w:val="00393FAD"/>
    <w:rsid w:val="00394956"/>
    <w:rsid w:val="00395965"/>
    <w:rsid w:val="00395ED2"/>
    <w:rsid w:val="0039693A"/>
    <w:rsid w:val="00397D10"/>
    <w:rsid w:val="003A1585"/>
    <w:rsid w:val="003A1E19"/>
    <w:rsid w:val="003A44F7"/>
    <w:rsid w:val="003A5017"/>
    <w:rsid w:val="003A541D"/>
    <w:rsid w:val="003A5C2E"/>
    <w:rsid w:val="003A5EAF"/>
    <w:rsid w:val="003A631D"/>
    <w:rsid w:val="003A63A5"/>
    <w:rsid w:val="003A6576"/>
    <w:rsid w:val="003A6FF2"/>
    <w:rsid w:val="003A7270"/>
    <w:rsid w:val="003B0973"/>
    <w:rsid w:val="003B155F"/>
    <w:rsid w:val="003B21B4"/>
    <w:rsid w:val="003B2265"/>
    <w:rsid w:val="003B38A7"/>
    <w:rsid w:val="003B3956"/>
    <w:rsid w:val="003B3A84"/>
    <w:rsid w:val="003B4B8E"/>
    <w:rsid w:val="003B5350"/>
    <w:rsid w:val="003C00E0"/>
    <w:rsid w:val="003C01FF"/>
    <w:rsid w:val="003C04CD"/>
    <w:rsid w:val="003C0D3A"/>
    <w:rsid w:val="003C1FC6"/>
    <w:rsid w:val="003C3B55"/>
    <w:rsid w:val="003C55AD"/>
    <w:rsid w:val="003C69ED"/>
    <w:rsid w:val="003C7817"/>
    <w:rsid w:val="003C78B8"/>
    <w:rsid w:val="003D1785"/>
    <w:rsid w:val="003D24ED"/>
    <w:rsid w:val="003D348F"/>
    <w:rsid w:val="003D49C4"/>
    <w:rsid w:val="003D4D5B"/>
    <w:rsid w:val="003D53CC"/>
    <w:rsid w:val="003D5438"/>
    <w:rsid w:val="003D591E"/>
    <w:rsid w:val="003D5CC5"/>
    <w:rsid w:val="003D71A0"/>
    <w:rsid w:val="003D7A36"/>
    <w:rsid w:val="003E2358"/>
    <w:rsid w:val="003E2DF4"/>
    <w:rsid w:val="003E31AA"/>
    <w:rsid w:val="003E4D23"/>
    <w:rsid w:val="003E4D43"/>
    <w:rsid w:val="003E7E65"/>
    <w:rsid w:val="003F0797"/>
    <w:rsid w:val="003F1BD8"/>
    <w:rsid w:val="003F3204"/>
    <w:rsid w:val="003F45F2"/>
    <w:rsid w:val="003F4BBA"/>
    <w:rsid w:val="003F5007"/>
    <w:rsid w:val="003F5B65"/>
    <w:rsid w:val="003F6623"/>
    <w:rsid w:val="003F77D1"/>
    <w:rsid w:val="0040034F"/>
    <w:rsid w:val="00401F8A"/>
    <w:rsid w:val="004033C7"/>
    <w:rsid w:val="004046ED"/>
    <w:rsid w:val="00407293"/>
    <w:rsid w:val="0040785D"/>
    <w:rsid w:val="0041131B"/>
    <w:rsid w:val="004114C3"/>
    <w:rsid w:val="00411DE2"/>
    <w:rsid w:val="004122C3"/>
    <w:rsid w:val="0041230C"/>
    <w:rsid w:val="00412EBC"/>
    <w:rsid w:val="00413927"/>
    <w:rsid w:val="004146E3"/>
    <w:rsid w:val="004158D1"/>
    <w:rsid w:val="00415F05"/>
    <w:rsid w:val="00416A4D"/>
    <w:rsid w:val="00417905"/>
    <w:rsid w:val="00417ADF"/>
    <w:rsid w:val="004208E6"/>
    <w:rsid w:val="004225B7"/>
    <w:rsid w:val="004236EC"/>
    <w:rsid w:val="004239EA"/>
    <w:rsid w:val="004241C1"/>
    <w:rsid w:val="0042470D"/>
    <w:rsid w:val="004254FC"/>
    <w:rsid w:val="00425F0D"/>
    <w:rsid w:val="00426748"/>
    <w:rsid w:val="004273CA"/>
    <w:rsid w:val="00427653"/>
    <w:rsid w:val="0042776C"/>
    <w:rsid w:val="004300B1"/>
    <w:rsid w:val="004317F6"/>
    <w:rsid w:val="00431BB6"/>
    <w:rsid w:val="004320CE"/>
    <w:rsid w:val="00432CE7"/>
    <w:rsid w:val="004348E9"/>
    <w:rsid w:val="0043507A"/>
    <w:rsid w:val="004353AD"/>
    <w:rsid w:val="0043566A"/>
    <w:rsid w:val="00441671"/>
    <w:rsid w:val="004417CE"/>
    <w:rsid w:val="004421AF"/>
    <w:rsid w:val="0044295F"/>
    <w:rsid w:val="00442E63"/>
    <w:rsid w:val="00442F38"/>
    <w:rsid w:val="00444945"/>
    <w:rsid w:val="00446A43"/>
    <w:rsid w:val="00447252"/>
    <w:rsid w:val="004474D6"/>
    <w:rsid w:val="00452ABA"/>
    <w:rsid w:val="00455B26"/>
    <w:rsid w:val="00456F1D"/>
    <w:rsid w:val="00457882"/>
    <w:rsid w:val="004617FC"/>
    <w:rsid w:val="00463D3A"/>
    <w:rsid w:val="00465323"/>
    <w:rsid w:val="004657DE"/>
    <w:rsid w:val="004660DC"/>
    <w:rsid w:val="004667E0"/>
    <w:rsid w:val="00466DF1"/>
    <w:rsid w:val="00467438"/>
    <w:rsid w:val="00467838"/>
    <w:rsid w:val="00470729"/>
    <w:rsid w:val="00470CDD"/>
    <w:rsid w:val="00471924"/>
    <w:rsid w:val="00476861"/>
    <w:rsid w:val="00476FB3"/>
    <w:rsid w:val="0048269F"/>
    <w:rsid w:val="00482E4A"/>
    <w:rsid w:val="004832A3"/>
    <w:rsid w:val="004834DC"/>
    <w:rsid w:val="004847CF"/>
    <w:rsid w:val="00484BF0"/>
    <w:rsid w:val="00484BFB"/>
    <w:rsid w:val="00486126"/>
    <w:rsid w:val="00486269"/>
    <w:rsid w:val="004873D6"/>
    <w:rsid w:val="00491A3C"/>
    <w:rsid w:val="004921FA"/>
    <w:rsid w:val="00492578"/>
    <w:rsid w:val="0049273E"/>
    <w:rsid w:val="004935B9"/>
    <w:rsid w:val="00493DD6"/>
    <w:rsid w:val="00494DFE"/>
    <w:rsid w:val="00495610"/>
    <w:rsid w:val="00496E1F"/>
    <w:rsid w:val="0049745E"/>
    <w:rsid w:val="004A121D"/>
    <w:rsid w:val="004A1547"/>
    <w:rsid w:val="004A1E5F"/>
    <w:rsid w:val="004A1E68"/>
    <w:rsid w:val="004A2AAC"/>
    <w:rsid w:val="004A337A"/>
    <w:rsid w:val="004A3E46"/>
    <w:rsid w:val="004A4842"/>
    <w:rsid w:val="004A516B"/>
    <w:rsid w:val="004A6CA3"/>
    <w:rsid w:val="004A7933"/>
    <w:rsid w:val="004B046A"/>
    <w:rsid w:val="004B0856"/>
    <w:rsid w:val="004B1406"/>
    <w:rsid w:val="004B1C59"/>
    <w:rsid w:val="004B2137"/>
    <w:rsid w:val="004B249B"/>
    <w:rsid w:val="004B2A31"/>
    <w:rsid w:val="004B34E2"/>
    <w:rsid w:val="004B3740"/>
    <w:rsid w:val="004B46DF"/>
    <w:rsid w:val="004B4BDC"/>
    <w:rsid w:val="004B5DE8"/>
    <w:rsid w:val="004B7770"/>
    <w:rsid w:val="004B7818"/>
    <w:rsid w:val="004C19E8"/>
    <w:rsid w:val="004C1A83"/>
    <w:rsid w:val="004C2F63"/>
    <w:rsid w:val="004C305A"/>
    <w:rsid w:val="004C3933"/>
    <w:rsid w:val="004C4EF4"/>
    <w:rsid w:val="004C5B91"/>
    <w:rsid w:val="004C687B"/>
    <w:rsid w:val="004C7AEB"/>
    <w:rsid w:val="004C7B05"/>
    <w:rsid w:val="004D0112"/>
    <w:rsid w:val="004D31AF"/>
    <w:rsid w:val="004D3ED4"/>
    <w:rsid w:val="004D4B93"/>
    <w:rsid w:val="004D5DFD"/>
    <w:rsid w:val="004D62F4"/>
    <w:rsid w:val="004D7D79"/>
    <w:rsid w:val="004E04A2"/>
    <w:rsid w:val="004E1194"/>
    <w:rsid w:val="004E155A"/>
    <w:rsid w:val="004E16AD"/>
    <w:rsid w:val="004E1B22"/>
    <w:rsid w:val="004E1ED2"/>
    <w:rsid w:val="004E4866"/>
    <w:rsid w:val="004E4B11"/>
    <w:rsid w:val="004E5E1F"/>
    <w:rsid w:val="004E6FC0"/>
    <w:rsid w:val="004E7E28"/>
    <w:rsid w:val="004F179A"/>
    <w:rsid w:val="004F1EB3"/>
    <w:rsid w:val="004F5011"/>
    <w:rsid w:val="004F65AF"/>
    <w:rsid w:val="004F65F9"/>
    <w:rsid w:val="004F7EE6"/>
    <w:rsid w:val="00501E47"/>
    <w:rsid w:val="005026E6"/>
    <w:rsid w:val="00503198"/>
    <w:rsid w:val="0050320A"/>
    <w:rsid w:val="00505F8F"/>
    <w:rsid w:val="00506F50"/>
    <w:rsid w:val="005072B6"/>
    <w:rsid w:val="005072DD"/>
    <w:rsid w:val="00507C67"/>
    <w:rsid w:val="0051031B"/>
    <w:rsid w:val="00512550"/>
    <w:rsid w:val="00512625"/>
    <w:rsid w:val="00512677"/>
    <w:rsid w:val="0051275E"/>
    <w:rsid w:val="00513026"/>
    <w:rsid w:val="00513653"/>
    <w:rsid w:val="0051461F"/>
    <w:rsid w:val="00514FC4"/>
    <w:rsid w:val="00515075"/>
    <w:rsid w:val="00515ADA"/>
    <w:rsid w:val="00516BCA"/>
    <w:rsid w:val="00516EF5"/>
    <w:rsid w:val="005204D8"/>
    <w:rsid w:val="00520B95"/>
    <w:rsid w:val="0052297F"/>
    <w:rsid w:val="00522EE9"/>
    <w:rsid w:val="005230CA"/>
    <w:rsid w:val="00524432"/>
    <w:rsid w:val="0052449D"/>
    <w:rsid w:val="00525AB1"/>
    <w:rsid w:val="00525F98"/>
    <w:rsid w:val="00525F9C"/>
    <w:rsid w:val="00526676"/>
    <w:rsid w:val="00527510"/>
    <w:rsid w:val="0053036D"/>
    <w:rsid w:val="00531670"/>
    <w:rsid w:val="00533C1B"/>
    <w:rsid w:val="00533D2E"/>
    <w:rsid w:val="00534DBE"/>
    <w:rsid w:val="00534E6A"/>
    <w:rsid w:val="005357A5"/>
    <w:rsid w:val="005359C2"/>
    <w:rsid w:val="005364D8"/>
    <w:rsid w:val="00537784"/>
    <w:rsid w:val="00540FE4"/>
    <w:rsid w:val="0054156A"/>
    <w:rsid w:val="0054280D"/>
    <w:rsid w:val="00542A4F"/>
    <w:rsid w:val="00543116"/>
    <w:rsid w:val="00543621"/>
    <w:rsid w:val="0054382C"/>
    <w:rsid w:val="005451F8"/>
    <w:rsid w:val="00545660"/>
    <w:rsid w:val="00545817"/>
    <w:rsid w:val="00545CD9"/>
    <w:rsid w:val="00545ECC"/>
    <w:rsid w:val="00546D2B"/>
    <w:rsid w:val="00546F9F"/>
    <w:rsid w:val="0054795F"/>
    <w:rsid w:val="00547D64"/>
    <w:rsid w:val="00547EE7"/>
    <w:rsid w:val="00550999"/>
    <w:rsid w:val="00551013"/>
    <w:rsid w:val="0055182B"/>
    <w:rsid w:val="0055230C"/>
    <w:rsid w:val="00552FF7"/>
    <w:rsid w:val="005550FB"/>
    <w:rsid w:val="00555BF9"/>
    <w:rsid w:val="00556DF0"/>
    <w:rsid w:val="005576F3"/>
    <w:rsid w:val="00560873"/>
    <w:rsid w:val="00560A68"/>
    <w:rsid w:val="00561742"/>
    <w:rsid w:val="005625FD"/>
    <w:rsid w:val="00563822"/>
    <w:rsid w:val="00563828"/>
    <w:rsid w:val="005643B9"/>
    <w:rsid w:val="00564D48"/>
    <w:rsid w:val="0056678E"/>
    <w:rsid w:val="00567502"/>
    <w:rsid w:val="00567974"/>
    <w:rsid w:val="00567FCB"/>
    <w:rsid w:val="00570046"/>
    <w:rsid w:val="00570486"/>
    <w:rsid w:val="005708EE"/>
    <w:rsid w:val="005724EA"/>
    <w:rsid w:val="0057286E"/>
    <w:rsid w:val="0057349F"/>
    <w:rsid w:val="00573C2D"/>
    <w:rsid w:val="00574521"/>
    <w:rsid w:val="00574541"/>
    <w:rsid w:val="00574F83"/>
    <w:rsid w:val="00575861"/>
    <w:rsid w:val="00575BF5"/>
    <w:rsid w:val="00577075"/>
    <w:rsid w:val="005808AA"/>
    <w:rsid w:val="00584059"/>
    <w:rsid w:val="00584799"/>
    <w:rsid w:val="00584F25"/>
    <w:rsid w:val="00590984"/>
    <w:rsid w:val="0059205C"/>
    <w:rsid w:val="00592892"/>
    <w:rsid w:val="00592C3A"/>
    <w:rsid w:val="005930EF"/>
    <w:rsid w:val="00594A0F"/>
    <w:rsid w:val="00594B35"/>
    <w:rsid w:val="00596060"/>
    <w:rsid w:val="00596094"/>
    <w:rsid w:val="00597027"/>
    <w:rsid w:val="005A14A9"/>
    <w:rsid w:val="005A1BF2"/>
    <w:rsid w:val="005A2207"/>
    <w:rsid w:val="005A23C2"/>
    <w:rsid w:val="005A2DB9"/>
    <w:rsid w:val="005A36A0"/>
    <w:rsid w:val="005A446A"/>
    <w:rsid w:val="005A46C6"/>
    <w:rsid w:val="005A4B8F"/>
    <w:rsid w:val="005A631E"/>
    <w:rsid w:val="005A734D"/>
    <w:rsid w:val="005A74D5"/>
    <w:rsid w:val="005A7987"/>
    <w:rsid w:val="005A7B9D"/>
    <w:rsid w:val="005B1943"/>
    <w:rsid w:val="005B2BA9"/>
    <w:rsid w:val="005B317A"/>
    <w:rsid w:val="005B42E6"/>
    <w:rsid w:val="005B529E"/>
    <w:rsid w:val="005B55E7"/>
    <w:rsid w:val="005B592E"/>
    <w:rsid w:val="005B5A3A"/>
    <w:rsid w:val="005B64F1"/>
    <w:rsid w:val="005B6C53"/>
    <w:rsid w:val="005C030F"/>
    <w:rsid w:val="005C0C58"/>
    <w:rsid w:val="005C107E"/>
    <w:rsid w:val="005C132C"/>
    <w:rsid w:val="005C1ED0"/>
    <w:rsid w:val="005C44C2"/>
    <w:rsid w:val="005C5052"/>
    <w:rsid w:val="005C51EE"/>
    <w:rsid w:val="005C64E1"/>
    <w:rsid w:val="005C6CAC"/>
    <w:rsid w:val="005D041E"/>
    <w:rsid w:val="005D0528"/>
    <w:rsid w:val="005D19C0"/>
    <w:rsid w:val="005D31A4"/>
    <w:rsid w:val="005D33AF"/>
    <w:rsid w:val="005D49B3"/>
    <w:rsid w:val="005D4AC5"/>
    <w:rsid w:val="005D5BEE"/>
    <w:rsid w:val="005D6804"/>
    <w:rsid w:val="005E30AC"/>
    <w:rsid w:val="005E6B1F"/>
    <w:rsid w:val="005E6DDB"/>
    <w:rsid w:val="005F011B"/>
    <w:rsid w:val="005F086A"/>
    <w:rsid w:val="005F0BDB"/>
    <w:rsid w:val="005F23AB"/>
    <w:rsid w:val="005F3B8C"/>
    <w:rsid w:val="005F5091"/>
    <w:rsid w:val="005F52E0"/>
    <w:rsid w:val="005F6AAF"/>
    <w:rsid w:val="005F7480"/>
    <w:rsid w:val="005F7F9C"/>
    <w:rsid w:val="006013E9"/>
    <w:rsid w:val="0060173E"/>
    <w:rsid w:val="0060232B"/>
    <w:rsid w:val="0060552F"/>
    <w:rsid w:val="00605B6B"/>
    <w:rsid w:val="0060618C"/>
    <w:rsid w:val="006075D2"/>
    <w:rsid w:val="00610393"/>
    <w:rsid w:val="00610CB0"/>
    <w:rsid w:val="006113E8"/>
    <w:rsid w:val="00611512"/>
    <w:rsid w:val="00614152"/>
    <w:rsid w:val="00616005"/>
    <w:rsid w:val="0061667E"/>
    <w:rsid w:val="00616E35"/>
    <w:rsid w:val="0061713E"/>
    <w:rsid w:val="0062007A"/>
    <w:rsid w:val="00620116"/>
    <w:rsid w:val="00620284"/>
    <w:rsid w:val="006207B1"/>
    <w:rsid w:val="0062106F"/>
    <w:rsid w:val="00622E7B"/>
    <w:rsid w:val="00623202"/>
    <w:rsid w:val="00624CC6"/>
    <w:rsid w:val="006260A2"/>
    <w:rsid w:val="006264B5"/>
    <w:rsid w:val="00630999"/>
    <w:rsid w:val="00630EF1"/>
    <w:rsid w:val="00631C15"/>
    <w:rsid w:val="00632C26"/>
    <w:rsid w:val="00633152"/>
    <w:rsid w:val="006357AE"/>
    <w:rsid w:val="00637D79"/>
    <w:rsid w:val="0064023A"/>
    <w:rsid w:val="00641134"/>
    <w:rsid w:val="00642C06"/>
    <w:rsid w:val="00642C2F"/>
    <w:rsid w:val="00644816"/>
    <w:rsid w:val="00647F59"/>
    <w:rsid w:val="006511CF"/>
    <w:rsid w:val="006516B3"/>
    <w:rsid w:val="00651A17"/>
    <w:rsid w:val="006546E9"/>
    <w:rsid w:val="00655507"/>
    <w:rsid w:val="00657B5B"/>
    <w:rsid w:val="00661B94"/>
    <w:rsid w:val="00663CDE"/>
    <w:rsid w:val="00664878"/>
    <w:rsid w:val="00666A12"/>
    <w:rsid w:val="00666CA3"/>
    <w:rsid w:val="00667EA2"/>
    <w:rsid w:val="00667FB8"/>
    <w:rsid w:val="00667FEA"/>
    <w:rsid w:val="0067198B"/>
    <w:rsid w:val="006721E5"/>
    <w:rsid w:val="0067232F"/>
    <w:rsid w:val="006723C3"/>
    <w:rsid w:val="0067288D"/>
    <w:rsid w:val="006729EA"/>
    <w:rsid w:val="00672C3F"/>
    <w:rsid w:val="006730D2"/>
    <w:rsid w:val="00674901"/>
    <w:rsid w:val="00674941"/>
    <w:rsid w:val="00675586"/>
    <w:rsid w:val="006758B2"/>
    <w:rsid w:val="006761D2"/>
    <w:rsid w:val="00676423"/>
    <w:rsid w:val="006768EB"/>
    <w:rsid w:val="00676B9B"/>
    <w:rsid w:val="00676CF8"/>
    <w:rsid w:val="00677412"/>
    <w:rsid w:val="00677F1F"/>
    <w:rsid w:val="00677F20"/>
    <w:rsid w:val="00680380"/>
    <w:rsid w:val="006808C9"/>
    <w:rsid w:val="00681149"/>
    <w:rsid w:val="0068269F"/>
    <w:rsid w:val="00683354"/>
    <w:rsid w:val="00684BB7"/>
    <w:rsid w:val="00685835"/>
    <w:rsid w:val="00685C88"/>
    <w:rsid w:val="00685F0E"/>
    <w:rsid w:val="006875F1"/>
    <w:rsid w:val="00687A00"/>
    <w:rsid w:val="00687FDF"/>
    <w:rsid w:val="0069046A"/>
    <w:rsid w:val="006904C3"/>
    <w:rsid w:val="006914CA"/>
    <w:rsid w:val="00692402"/>
    <w:rsid w:val="00695058"/>
    <w:rsid w:val="006956B8"/>
    <w:rsid w:val="00695D1E"/>
    <w:rsid w:val="0069657B"/>
    <w:rsid w:val="006A0475"/>
    <w:rsid w:val="006A1FF3"/>
    <w:rsid w:val="006A2264"/>
    <w:rsid w:val="006A25BD"/>
    <w:rsid w:val="006A4D61"/>
    <w:rsid w:val="006A6584"/>
    <w:rsid w:val="006B0669"/>
    <w:rsid w:val="006B1807"/>
    <w:rsid w:val="006B1DE8"/>
    <w:rsid w:val="006B20F5"/>
    <w:rsid w:val="006B35D6"/>
    <w:rsid w:val="006B48FE"/>
    <w:rsid w:val="006B6F72"/>
    <w:rsid w:val="006C26C1"/>
    <w:rsid w:val="006C2748"/>
    <w:rsid w:val="006C3129"/>
    <w:rsid w:val="006C34FE"/>
    <w:rsid w:val="006C428A"/>
    <w:rsid w:val="006C4533"/>
    <w:rsid w:val="006C49D5"/>
    <w:rsid w:val="006C4CDC"/>
    <w:rsid w:val="006C50B4"/>
    <w:rsid w:val="006C5C03"/>
    <w:rsid w:val="006C6FEF"/>
    <w:rsid w:val="006D0905"/>
    <w:rsid w:val="006D0BB5"/>
    <w:rsid w:val="006D0D7F"/>
    <w:rsid w:val="006D4400"/>
    <w:rsid w:val="006D44BC"/>
    <w:rsid w:val="006D5263"/>
    <w:rsid w:val="006D6346"/>
    <w:rsid w:val="006D6FAD"/>
    <w:rsid w:val="006D7DBE"/>
    <w:rsid w:val="006D7DFE"/>
    <w:rsid w:val="006E14E9"/>
    <w:rsid w:val="006E1588"/>
    <w:rsid w:val="006E2203"/>
    <w:rsid w:val="006E316F"/>
    <w:rsid w:val="006E4D9F"/>
    <w:rsid w:val="006E5049"/>
    <w:rsid w:val="006E5925"/>
    <w:rsid w:val="006E5FAF"/>
    <w:rsid w:val="006E7AC5"/>
    <w:rsid w:val="006E7CE0"/>
    <w:rsid w:val="006F00E6"/>
    <w:rsid w:val="006F2216"/>
    <w:rsid w:val="006F288A"/>
    <w:rsid w:val="006F2A70"/>
    <w:rsid w:val="006F5C94"/>
    <w:rsid w:val="006F78F0"/>
    <w:rsid w:val="006F7B24"/>
    <w:rsid w:val="006F7FFA"/>
    <w:rsid w:val="00700F47"/>
    <w:rsid w:val="007027C3"/>
    <w:rsid w:val="00702996"/>
    <w:rsid w:val="00702C08"/>
    <w:rsid w:val="007041A7"/>
    <w:rsid w:val="00704820"/>
    <w:rsid w:val="0070555C"/>
    <w:rsid w:val="007079CE"/>
    <w:rsid w:val="0071018C"/>
    <w:rsid w:val="00710F7C"/>
    <w:rsid w:val="00711026"/>
    <w:rsid w:val="00711FE0"/>
    <w:rsid w:val="007124BF"/>
    <w:rsid w:val="007127FF"/>
    <w:rsid w:val="00713740"/>
    <w:rsid w:val="00714839"/>
    <w:rsid w:val="00714A9D"/>
    <w:rsid w:val="00715C30"/>
    <w:rsid w:val="00716D8E"/>
    <w:rsid w:val="00720996"/>
    <w:rsid w:val="007217AD"/>
    <w:rsid w:val="00721886"/>
    <w:rsid w:val="00721BA7"/>
    <w:rsid w:val="00722AA1"/>
    <w:rsid w:val="0072331B"/>
    <w:rsid w:val="00724467"/>
    <w:rsid w:val="00725388"/>
    <w:rsid w:val="0072601C"/>
    <w:rsid w:val="00726E9E"/>
    <w:rsid w:val="0072742C"/>
    <w:rsid w:val="0073264F"/>
    <w:rsid w:val="00732979"/>
    <w:rsid w:val="007329DD"/>
    <w:rsid w:val="007332D7"/>
    <w:rsid w:val="00734426"/>
    <w:rsid w:val="00734EC3"/>
    <w:rsid w:val="007350A1"/>
    <w:rsid w:val="00735C0A"/>
    <w:rsid w:val="0073605E"/>
    <w:rsid w:val="0073659E"/>
    <w:rsid w:val="007416A2"/>
    <w:rsid w:val="00741DB1"/>
    <w:rsid w:val="0074207D"/>
    <w:rsid w:val="007425FF"/>
    <w:rsid w:val="00743E10"/>
    <w:rsid w:val="007449CC"/>
    <w:rsid w:val="00745D5B"/>
    <w:rsid w:val="00745E52"/>
    <w:rsid w:val="00746F3D"/>
    <w:rsid w:val="00750A68"/>
    <w:rsid w:val="00750B0A"/>
    <w:rsid w:val="0075213B"/>
    <w:rsid w:val="007533D6"/>
    <w:rsid w:val="007543D8"/>
    <w:rsid w:val="00754510"/>
    <w:rsid w:val="00754C4F"/>
    <w:rsid w:val="007603E5"/>
    <w:rsid w:val="007607EC"/>
    <w:rsid w:val="0076171C"/>
    <w:rsid w:val="00763017"/>
    <w:rsid w:val="00763E88"/>
    <w:rsid w:val="00766BA0"/>
    <w:rsid w:val="0076756D"/>
    <w:rsid w:val="0077097C"/>
    <w:rsid w:val="00771276"/>
    <w:rsid w:val="00772659"/>
    <w:rsid w:val="0077296D"/>
    <w:rsid w:val="0077482C"/>
    <w:rsid w:val="0077577B"/>
    <w:rsid w:val="00775B4E"/>
    <w:rsid w:val="00775BCC"/>
    <w:rsid w:val="0077665D"/>
    <w:rsid w:val="0077778A"/>
    <w:rsid w:val="00777B32"/>
    <w:rsid w:val="00777CB3"/>
    <w:rsid w:val="0078151A"/>
    <w:rsid w:val="00781F0A"/>
    <w:rsid w:val="00784F66"/>
    <w:rsid w:val="00790979"/>
    <w:rsid w:val="00792AF8"/>
    <w:rsid w:val="00792B24"/>
    <w:rsid w:val="00792C28"/>
    <w:rsid w:val="00792E65"/>
    <w:rsid w:val="0079336E"/>
    <w:rsid w:val="00793BDE"/>
    <w:rsid w:val="00794231"/>
    <w:rsid w:val="007948DA"/>
    <w:rsid w:val="00795368"/>
    <w:rsid w:val="007964B6"/>
    <w:rsid w:val="007977E1"/>
    <w:rsid w:val="007A1423"/>
    <w:rsid w:val="007A184E"/>
    <w:rsid w:val="007A2272"/>
    <w:rsid w:val="007A2397"/>
    <w:rsid w:val="007A3D48"/>
    <w:rsid w:val="007A4368"/>
    <w:rsid w:val="007A55D2"/>
    <w:rsid w:val="007A56FF"/>
    <w:rsid w:val="007A5DB0"/>
    <w:rsid w:val="007A5E4E"/>
    <w:rsid w:val="007A77C6"/>
    <w:rsid w:val="007A78D5"/>
    <w:rsid w:val="007A7AB3"/>
    <w:rsid w:val="007B0137"/>
    <w:rsid w:val="007B0E54"/>
    <w:rsid w:val="007B30CA"/>
    <w:rsid w:val="007B3B5D"/>
    <w:rsid w:val="007B3C96"/>
    <w:rsid w:val="007B3DBC"/>
    <w:rsid w:val="007B47C4"/>
    <w:rsid w:val="007B576B"/>
    <w:rsid w:val="007B6715"/>
    <w:rsid w:val="007B6E1F"/>
    <w:rsid w:val="007C0045"/>
    <w:rsid w:val="007C0396"/>
    <w:rsid w:val="007C0690"/>
    <w:rsid w:val="007C4F7E"/>
    <w:rsid w:val="007C5F72"/>
    <w:rsid w:val="007C68B7"/>
    <w:rsid w:val="007C6C6E"/>
    <w:rsid w:val="007C7099"/>
    <w:rsid w:val="007D1E26"/>
    <w:rsid w:val="007D1F6A"/>
    <w:rsid w:val="007D2490"/>
    <w:rsid w:val="007D48B3"/>
    <w:rsid w:val="007D4F19"/>
    <w:rsid w:val="007D5130"/>
    <w:rsid w:val="007D6333"/>
    <w:rsid w:val="007D6980"/>
    <w:rsid w:val="007D7AF4"/>
    <w:rsid w:val="007D7E4F"/>
    <w:rsid w:val="007E1FA0"/>
    <w:rsid w:val="007E228E"/>
    <w:rsid w:val="007E248C"/>
    <w:rsid w:val="007E2813"/>
    <w:rsid w:val="007E336F"/>
    <w:rsid w:val="007E3BFC"/>
    <w:rsid w:val="007E3C3F"/>
    <w:rsid w:val="007E59E0"/>
    <w:rsid w:val="007F2B72"/>
    <w:rsid w:val="007F3062"/>
    <w:rsid w:val="007F3DBA"/>
    <w:rsid w:val="007F41D8"/>
    <w:rsid w:val="007F4F3B"/>
    <w:rsid w:val="007F5A71"/>
    <w:rsid w:val="007F6051"/>
    <w:rsid w:val="007F6EF5"/>
    <w:rsid w:val="007F7037"/>
    <w:rsid w:val="007F7DA1"/>
    <w:rsid w:val="008029C4"/>
    <w:rsid w:val="008033E7"/>
    <w:rsid w:val="0080373E"/>
    <w:rsid w:val="00804A29"/>
    <w:rsid w:val="00804A5D"/>
    <w:rsid w:val="00805528"/>
    <w:rsid w:val="00805929"/>
    <w:rsid w:val="00805D4C"/>
    <w:rsid w:val="008061EF"/>
    <w:rsid w:val="00807B8C"/>
    <w:rsid w:val="00810108"/>
    <w:rsid w:val="008107E6"/>
    <w:rsid w:val="0081103C"/>
    <w:rsid w:val="008110DE"/>
    <w:rsid w:val="008111F0"/>
    <w:rsid w:val="008120AC"/>
    <w:rsid w:val="00814C1F"/>
    <w:rsid w:val="00814D61"/>
    <w:rsid w:val="00815CC9"/>
    <w:rsid w:val="008165B2"/>
    <w:rsid w:val="00816ECE"/>
    <w:rsid w:val="00821E32"/>
    <w:rsid w:val="008222F1"/>
    <w:rsid w:val="00822452"/>
    <w:rsid w:val="00823C97"/>
    <w:rsid w:val="008263AD"/>
    <w:rsid w:val="00826566"/>
    <w:rsid w:val="008267A6"/>
    <w:rsid w:val="00830E63"/>
    <w:rsid w:val="00831779"/>
    <w:rsid w:val="00831CAB"/>
    <w:rsid w:val="00831F10"/>
    <w:rsid w:val="00831F2F"/>
    <w:rsid w:val="00832BD9"/>
    <w:rsid w:val="00833155"/>
    <w:rsid w:val="00836045"/>
    <w:rsid w:val="00837745"/>
    <w:rsid w:val="00842D77"/>
    <w:rsid w:val="00843206"/>
    <w:rsid w:val="00843E94"/>
    <w:rsid w:val="008440D3"/>
    <w:rsid w:val="008447DF"/>
    <w:rsid w:val="00844911"/>
    <w:rsid w:val="00844EC8"/>
    <w:rsid w:val="008451A6"/>
    <w:rsid w:val="00846315"/>
    <w:rsid w:val="00846892"/>
    <w:rsid w:val="008477FD"/>
    <w:rsid w:val="00847DE6"/>
    <w:rsid w:val="00850091"/>
    <w:rsid w:val="0085115F"/>
    <w:rsid w:val="00851657"/>
    <w:rsid w:val="008522F9"/>
    <w:rsid w:val="00852439"/>
    <w:rsid w:val="00853786"/>
    <w:rsid w:val="00853F5F"/>
    <w:rsid w:val="008552D1"/>
    <w:rsid w:val="0085587C"/>
    <w:rsid w:val="0085592C"/>
    <w:rsid w:val="0085598B"/>
    <w:rsid w:val="00855D0D"/>
    <w:rsid w:val="00856534"/>
    <w:rsid w:val="00856713"/>
    <w:rsid w:val="0085682D"/>
    <w:rsid w:val="00860022"/>
    <w:rsid w:val="00860A5D"/>
    <w:rsid w:val="008620E9"/>
    <w:rsid w:val="00863AAB"/>
    <w:rsid w:val="00864628"/>
    <w:rsid w:val="00864BC0"/>
    <w:rsid w:val="00867B90"/>
    <w:rsid w:val="00870CF0"/>
    <w:rsid w:val="00871470"/>
    <w:rsid w:val="008714CA"/>
    <w:rsid w:val="008727DC"/>
    <w:rsid w:val="00872C01"/>
    <w:rsid w:val="008738BB"/>
    <w:rsid w:val="0087431E"/>
    <w:rsid w:val="008748CF"/>
    <w:rsid w:val="008757CA"/>
    <w:rsid w:val="00875DF6"/>
    <w:rsid w:val="00876FD1"/>
    <w:rsid w:val="00877E77"/>
    <w:rsid w:val="00877FB4"/>
    <w:rsid w:val="008810FB"/>
    <w:rsid w:val="008819B4"/>
    <w:rsid w:val="00881EA6"/>
    <w:rsid w:val="00882461"/>
    <w:rsid w:val="00882E33"/>
    <w:rsid w:val="008830C6"/>
    <w:rsid w:val="00883B55"/>
    <w:rsid w:val="00883D9E"/>
    <w:rsid w:val="0088438E"/>
    <w:rsid w:val="00884E6E"/>
    <w:rsid w:val="0088522F"/>
    <w:rsid w:val="00885FA2"/>
    <w:rsid w:val="008862E0"/>
    <w:rsid w:val="00890836"/>
    <w:rsid w:val="00890C57"/>
    <w:rsid w:val="0089312C"/>
    <w:rsid w:val="00893D9C"/>
    <w:rsid w:val="00893EE6"/>
    <w:rsid w:val="0089473D"/>
    <w:rsid w:val="00894840"/>
    <w:rsid w:val="00895142"/>
    <w:rsid w:val="00895239"/>
    <w:rsid w:val="00895BA4"/>
    <w:rsid w:val="0089670C"/>
    <w:rsid w:val="00896A70"/>
    <w:rsid w:val="008A10A7"/>
    <w:rsid w:val="008A1C7C"/>
    <w:rsid w:val="008A304B"/>
    <w:rsid w:val="008A4448"/>
    <w:rsid w:val="008A4FF1"/>
    <w:rsid w:val="008A5381"/>
    <w:rsid w:val="008A6333"/>
    <w:rsid w:val="008B07EA"/>
    <w:rsid w:val="008B09A0"/>
    <w:rsid w:val="008B1062"/>
    <w:rsid w:val="008B1400"/>
    <w:rsid w:val="008B1B91"/>
    <w:rsid w:val="008B27C6"/>
    <w:rsid w:val="008B306C"/>
    <w:rsid w:val="008B4699"/>
    <w:rsid w:val="008B5367"/>
    <w:rsid w:val="008B61F8"/>
    <w:rsid w:val="008B66F0"/>
    <w:rsid w:val="008B76BC"/>
    <w:rsid w:val="008B76F0"/>
    <w:rsid w:val="008C1840"/>
    <w:rsid w:val="008C1B1F"/>
    <w:rsid w:val="008C37C4"/>
    <w:rsid w:val="008C4BCA"/>
    <w:rsid w:val="008C6BBE"/>
    <w:rsid w:val="008C7623"/>
    <w:rsid w:val="008D0A1E"/>
    <w:rsid w:val="008D0EFF"/>
    <w:rsid w:val="008D1753"/>
    <w:rsid w:val="008D1E5E"/>
    <w:rsid w:val="008D23FB"/>
    <w:rsid w:val="008D30CA"/>
    <w:rsid w:val="008D4529"/>
    <w:rsid w:val="008D5184"/>
    <w:rsid w:val="008D6549"/>
    <w:rsid w:val="008E00AC"/>
    <w:rsid w:val="008E2BC5"/>
    <w:rsid w:val="008E2BEF"/>
    <w:rsid w:val="008E3054"/>
    <w:rsid w:val="008E3D67"/>
    <w:rsid w:val="008E408F"/>
    <w:rsid w:val="008E56B9"/>
    <w:rsid w:val="008E67D3"/>
    <w:rsid w:val="008F2710"/>
    <w:rsid w:val="008F3467"/>
    <w:rsid w:val="008F4A7F"/>
    <w:rsid w:val="008F4CB5"/>
    <w:rsid w:val="008F5C3C"/>
    <w:rsid w:val="008F5C48"/>
    <w:rsid w:val="008F77B4"/>
    <w:rsid w:val="008F7A2A"/>
    <w:rsid w:val="00900A2C"/>
    <w:rsid w:val="00901029"/>
    <w:rsid w:val="00901AEF"/>
    <w:rsid w:val="0090326B"/>
    <w:rsid w:val="00903526"/>
    <w:rsid w:val="00903E47"/>
    <w:rsid w:val="00903F69"/>
    <w:rsid w:val="00904965"/>
    <w:rsid w:val="00904B80"/>
    <w:rsid w:val="00905D12"/>
    <w:rsid w:val="0090754A"/>
    <w:rsid w:val="009075F5"/>
    <w:rsid w:val="00910A25"/>
    <w:rsid w:val="00910FD1"/>
    <w:rsid w:val="00911068"/>
    <w:rsid w:val="009116C0"/>
    <w:rsid w:val="00912CD4"/>
    <w:rsid w:val="00914795"/>
    <w:rsid w:val="00914E20"/>
    <w:rsid w:val="009151AC"/>
    <w:rsid w:val="009156F0"/>
    <w:rsid w:val="00915A03"/>
    <w:rsid w:val="00916071"/>
    <w:rsid w:val="009172BA"/>
    <w:rsid w:val="00917AF5"/>
    <w:rsid w:val="00917B5E"/>
    <w:rsid w:val="00917CA6"/>
    <w:rsid w:val="00920051"/>
    <w:rsid w:val="00920512"/>
    <w:rsid w:val="00922728"/>
    <w:rsid w:val="00922D95"/>
    <w:rsid w:val="00923B39"/>
    <w:rsid w:val="0092516E"/>
    <w:rsid w:val="00926486"/>
    <w:rsid w:val="009266CB"/>
    <w:rsid w:val="00927EE7"/>
    <w:rsid w:val="0093013B"/>
    <w:rsid w:val="00931152"/>
    <w:rsid w:val="009324C4"/>
    <w:rsid w:val="009327E9"/>
    <w:rsid w:val="00932A0A"/>
    <w:rsid w:val="00933DAD"/>
    <w:rsid w:val="0093480A"/>
    <w:rsid w:val="00934E29"/>
    <w:rsid w:val="009353CA"/>
    <w:rsid w:val="0093597E"/>
    <w:rsid w:val="0093600F"/>
    <w:rsid w:val="0094071D"/>
    <w:rsid w:val="00941089"/>
    <w:rsid w:val="009415F1"/>
    <w:rsid w:val="00941BB0"/>
    <w:rsid w:val="00941C60"/>
    <w:rsid w:val="00942067"/>
    <w:rsid w:val="00942ACA"/>
    <w:rsid w:val="00943000"/>
    <w:rsid w:val="00945891"/>
    <w:rsid w:val="00945AEE"/>
    <w:rsid w:val="009508B5"/>
    <w:rsid w:val="009509E2"/>
    <w:rsid w:val="00951ABF"/>
    <w:rsid w:val="009533D2"/>
    <w:rsid w:val="009534A5"/>
    <w:rsid w:val="009534F2"/>
    <w:rsid w:val="00953B3C"/>
    <w:rsid w:val="0095554F"/>
    <w:rsid w:val="0095719E"/>
    <w:rsid w:val="0095726D"/>
    <w:rsid w:val="0095794B"/>
    <w:rsid w:val="00957AFA"/>
    <w:rsid w:val="00961CF1"/>
    <w:rsid w:val="009623D3"/>
    <w:rsid w:val="00963F73"/>
    <w:rsid w:val="00964208"/>
    <w:rsid w:val="00965E13"/>
    <w:rsid w:val="00965ECB"/>
    <w:rsid w:val="00966A45"/>
    <w:rsid w:val="00966C47"/>
    <w:rsid w:val="0096746C"/>
    <w:rsid w:val="00967BB9"/>
    <w:rsid w:val="00971D5F"/>
    <w:rsid w:val="0097276A"/>
    <w:rsid w:val="009727E4"/>
    <w:rsid w:val="00972B1C"/>
    <w:rsid w:val="00973280"/>
    <w:rsid w:val="009740B0"/>
    <w:rsid w:val="00974881"/>
    <w:rsid w:val="00975100"/>
    <w:rsid w:val="009758FD"/>
    <w:rsid w:val="00975D9A"/>
    <w:rsid w:val="0097723B"/>
    <w:rsid w:val="00977270"/>
    <w:rsid w:val="00977AB4"/>
    <w:rsid w:val="00980DBD"/>
    <w:rsid w:val="009826B1"/>
    <w:rsid w:val="00983946"/>
    <w:rsid w:val="00983B1B"/>
    <w:rsid w:val="00983B99"/>
    <w:rsid w:val="00984A05"/>
    <w:rsid w:val="00985173"/>
    <w:rsid w:val="00985380"/>
    <w:rsid w:val="009878C6"/>
    <w:rsid w:val="0099037A"/>
    <w:rsid w:val="00990C05"/>
    <w:rsid w:val="00990C7C"/>
    <w:rsid w:val="00991972"/>
    <w:rsid w:val="0099227F"/>
    <w:rsid w:val="00992367"/>
    <w:rsid w:val="00992502"/>
    <w:rsid w:val="00992D5C"/>
    <w:rsid w:val="009942E6"/>
    <w:rsid w:val="00994577"/>
    <w:rsid w:val="00994DEB"/>
    <w:rsid w:val="009976DE"/>
    <w:rsid w:val="00997CD0"/>
    <w:rsid w:val="009A08A8"/>
    <w:rsid w:val="009A0BBF"/>
    <w:rsid w:val="009A0CCD"/>
    <w:rsid w:val="009A0F25"/>
    <w:rsid w:val="009A475B"/>
    <w:rsid w:val="009A5598"/>
    <w:rsid w:val="009A7C91"/>
    <w:rsid w:val="009B0959"/>
    <w:rsid w:val="009B0A80"/>
    <w:rsid w:val="009B1795"/>
    <w:rsid w:val="009B3EE6"/>
    <w:rsid w:val="009B47A7"/>
    <w:rsid w:val="009B6E08"/>
    <w:rsid w:val="009B71AE"/>
    <w:rsid w:val="009C0FF6"/>
    <w:rsid w:val="009C1B7E"/>
    <w:rsid w:val="009C34CC"/>
    <w:rsid w:val="009C39D4"/>
    <w:rsid w:val="009C411D"/>
    <w:rsid w:val="009C4EDD"/>
    <w:rsid w:val="009C50A9"/>
    <w:rsid w:val="009C7366"/>
    <w:rsid w:val="009C7A3C"/>
    <w:rsid w:val="009D0401"/>
    <w:rsid w:val="009D0478"/>
    <w:rsid w:val="009D234A"/>
    <w:rsid w:val="009D258B"/>
    <w:rsid w:val="009D25A5"/>
    <w:rsid w:val="009D494C"/>
    <w:rsid w:val="009D56EE"/>
    <w:rsid w:val="009D6C9D"/>
    <w:rsid w:val="009D754F"/>
    <w:rsid w:val="009E0520"/>
    <w:rsid w:val="009E09F3"/>
    <w:rsid w:val="009E0ED5"/>
    <w:rsid w:val="009E1047"/>
    <w:rsid w:val="009E15F9"/>
    <w:rsid w:val="009E196C"/>
    <w:rsid w:val="009E2889"/>
    <w:rsid w:val="009E3560"/>
    <w:rsid w:val="009E38FB"/>
    <w:rsid w:val="009E3F50"/>
    <w:rsid w:val="009E42BF"/>
    <w:rsid w:val="009E461F"/>
    <w:rsid w:val="009E5456"/>
    <w:rsid w:val="009E5B09"/>
    <w:rsid w:val="009E7F9F"/>
    <w:rsid w:val="009F068F"/>
    <w:rsid w:val="009F13D1"/>
    <w:rsid w:val="009F2019"/>
    <w:rsid w:val="009F21CE"/>
    <w:rsid w:val="009F2DB5"/>
    <w:rsid w:val="009F2EC3"/>
    <w:rsid w:val="009F34B8"/>
    <w:rsid w:val="009F3DF2"/>
    <w:rsid w:val="009F3ED9"/>
    <w:rsid w:val="009F4B34"/>
    <w:rsid w:val="009F616C"/>
    <w:rsid w:val="009F6245"/>
    <w:rsid w:val="009F63F0"/>
    <w:rsid w:val="009F68BF"/>
    <w:rsid w:val="009F6AEC"/>
    <w:rsid w:val="009F7002"/>
    <w:rsid w:val="009F78B0"/>
    <w:rsid w:val="009F7A8E"/>
    <w:rsid w:val="00A01370"/>
    <w:rsid w:val="00A01F3D"/>
    <w:rsid w:val="00A03B0A"/>
    <w:rsid w:val="00A03F00"/>
    <w:rsid w:val="00A05157"/>
    <w:rsid w:val="00A06D8F"/>
    <w:rsid w:val="00A07B7A"/>
    <w:rsid w:val="00A11C56"/>
    <w:rsid w:val="00A1200E"/>
    <w:rsid w:val="00A135D6"/>
    <w:rsid w:val="00A1504B"/>
    <w:rsid w:val="00A151FC"/>
    <w:rsid w:val="00A16A46"/>
    <w:rsid w:val="00A210D6"/>
    <w:rsid w:val="00A21822"/>
    <w:rsid w:val="00A22603"/>
    <w:rsid w:val="00A227D2"/>
    <w:rsid w:val="00A24B7B"/>
    <w:rsid w:val="00A24BAD"/>
    <w:rsid w:val="00A25929"/>
    <w:rsid w:val="00A25E1C"/>
    <w:rsid w:val="00A265FE"/>
    <w:rsid w:val="00A2752C"/>
    <w:rsid w:val="00A30EBE"/>
    <w:rsid w:val="00A31751"/>
    <w:rsid w:val="00A32029"/>
    <w:rsid w:val="00A32767"/>
    <w:rsid w:val="00A32C5D"/>
    <w:rsid w:val="00A32C72"/>
    <w:rsid w:val="00A34502"/>
    <w:rsid w:val="00A34D35"/>
    <w:rsid w:val="00A360D4"/>
    <w:rsid w:val="00A36140"/>
    <w:rsid w:val="00A3673A"/>
    <w:rsid w:val="00A36D4A"/>
    <w:rsid w:val="00A37BAA"/>
    <w:rsid w:val="00A404AD"/>
    <w:rsid w:val="00A406C1"/>
    <w:rsid w:val="00A40AE3"/>
    <w:rsid w:val="00A420A1"/>
    <w:rsid w:val="00A428CB"/>
    <w:rsid w:val="00A42F13"/>
    <w:rsid w:val="00A45856"/>
    <w:rsid w:val="00A45D36"/>
    <w:rsid w:val="00A46203"/>
    <w:rsid w:val="00A46692"/>
    <w:rsid w:val="00A477B3"/>
    <w:rsid w:val="00A5181D"/>
    <w:rsid w:val="00A518DB"/>
    <w:rsid w:val="00A54A41"/>
    <w:rsid w:val="00A558B4"/>
    <w:rsid w:val="00A57216"/>
    <w:rsid w:val="00A60470"/>
    <w:rsid w:val="00A60BDF"/>
    <w:rsid w:val="00A62C29"/>
    <w:rsid w:val="00A651DC"/>
    <w:rsid w:val="00A66185"/>
    <w:rsid w:val="00A66691"/>
    <w:rsid w:val="00A66AFE"/>
    <w:rsid w:val="00A67C85"/>
    <w:rsid w:val="00A7084A"/>
    <w:rsid w:val="00A71638"/>
    <w:rsid w:val="00A7223B"/>
    <w:rsid w:val="00A72262"/>
    <w:rsid w:val="00A72FEC"/>
    <w:rsid w:val="00A736F2"/>
    <w:rsid w:val="00A7475E"/>
    <w:rsid w:val="00A75194"/>
    <w:rsid w:val="00A75B8E"/>
    <w:rsid w:val="00A76E44"/>
    <w:rsid w:val="00A76FE6"/>
    <w:rsid w:val="00A77EE3"/>
    <w:rsid w:val="00A804FB"/>
    <w:rsid w:val="00A8094F"/>
    <w:rsid w:val="00A81636"/>
    <w:rsid w:val="00A84797"/>
    <w:rsid w:val="00A84D1F"/>
    <w:rsid w:val="00A85AB0"/>
    <w:rsid w:val="00A85E98"/>
    <w:rsid w:val="00A862A6"/>
    <w:rsid w:val="00A866E8"/>
    <w:rsid w:val="00A86FEB"/>
    <w:rsid w:val="00A87619"/>
    <w:rsid w:val="00A904E6"/>
    <w:rsid w:val="00A90AFD"/>
    <w:rsid w:val="00A90E15"/>
    <w:rsid w:val="00A91365"/>
    <w:rsid w:val="00A94C50"/>
    <w:rsid w:val="00A9565B"/>
    <w:rsid w:val="00A95C70"/>
    <w:rsid w:val="00A969A5"/>
    <w:rsid w:val="00A97640"/>
    <w:rsid w:val="00AA0180"/>
    <w:rsid w:val="00AA07B8"/>
    <w:rsid w:val="00AA08A7"/>
    <w:rsid w:val="00AA0D8A"/>
    <w:rsid w:val="00AA16C9"/>
    <w:rsid w:val="00AA182A"/>
    <w:rsid w:val="00AA1915"/>
    <w:rsid w:val="00AA255E"/>
    <w:rsid w:val="00AA29BE"/>
    <w:rsid w:val="00AA2A37"/>
    <w:rsid w:val="00AA34D4"/>
    <w:rsid w:val="00AA4E91"/>
    <w:rsid w:val="00AA4EA4"/>
    <w:rsid w:val="00AA581F"/>
    <w:rsid w:val="00AA68FD"/>
    <w:rsid w:val="00AA7120"/>
    <w:rsid w:val="00AA768D"/>
    <w:rsid w:val="00AA7BC4"/>
    <w:rsid w:val="00AB1880"/>
    <w:rsid w:val="00AB1BF1"/>
    <w:rsid w:val="00AB21AE"/>
    <w:rsid w:val="00AB2A24"/>
    <w:rsid w:val="00AB374A"/>
    <w:rsid w:val="00AB3AC3"/>
    <w:rsid w:val="00AB4993"/>
    <w:rsid w:val="00AB4E40"/>
    <w:rsid w:val="00AB6669"/>
    <w:rsid w:val="00AB6AF4"/>
    <w:rsid w:val="00AB6F34"/>
    <w:rsid w:val="00AB7226"/>
    <w:rsid w:val="00AC08E2"/>
    <w:rsid w:val="00AC1229"/>
    <w:rsid w:val="00AC132C"/>
    <w:rsid w:val="00AC2265"/>
    <w:rsid w:val="00AC3958"/>
    <w:rsid w:val="00AC466A"/>
    <w:rsid w:val="00AC4C30"/>
    <w:rsid w:val="00AC512B"/>
    <w:rsid w:val="00AC5719"/>
    <w:rsid w:val="00AC5810"/>
    <w:rsid w:val="00AC5D19"/>
    <w:rsid w:val="00AC717E"/>
    <w:rsid w:val="00AC7642"/>
    <w:rsid w:val="00AC7778"/>
    <w:rsid w:val="00AD05ED"/>
    <w:rsid w:val="00AD068E"/>
    <w:rsid w:val="00AD09CC"/>
    <w:rsid w:val="00AD0AE5"/>
    <w:rsid w:val="00AD13FB"/>
    <w:rsid w:val="00AD1CA1"/>
    <w:rsid w:val="00AD2AC1"/>
    <w:rsid w:val="00AD3B93"/>
    <w:rsid w:val="00AD53C7"/>
    <w:rsid w:val="00AD79D7"/>
    <w:rsid w:val="00AD7C92"/>
    <w:rsid w:val="00AE216F"/>
    <w:rsid w:val="00AE2B1B"/>
    <w:rsid w:val="00AE3892"/>
    <w:rsid w:val="00AE414B"/>
    <w:rsid w:val="00AE41B4"/>
    <w:rsid w:val="00AE459D"/>
    <w:rsid w:val="00AE50ED"/>
    <w:rsid w:val="00AE57EA"/>
    <w:rsid w:val="00AE7016"/>
    <w:rsid w:val="00AE7245"/>
    <w:rsid w:val="00AE735B"/>
    <w:rsid w:val="00AE77C9"/>
    <w:rsid w:val="00AE7D8D"/>
    <w:rsid w:val="00AF0B29"/>
    <w:rsid w:val="00AF15CA"/>
    <w:rsid w:val="00AF31EB"/>
    <w:rsid w:val="00AF5D7C"/>
    <w:rsid w:val="00B01113"/>
    <w:rsid w:val="00B01D3D"/>
    <w:rsid w:val="00B01F8C"/>
    <w:rsid w:val="00B04CD6"/>
    <w:rsid w:val="00B059E9"/>
    <w:rsid w:val="00B05F86"/>
    <w:rsid w:val="00B060DF"/>
    <w:rsid w:val="00B06276"/>
    <w:rsid w:val="00B075A6"/>
    <w:rsid w:val="00B07CA5"/>
    <w:rsid w:val="00B1045A"/>
    <w:rsid w:val="00B10903"/>
    <w:rsid w:val="00B109D7"/>
    <w:rsid w:val="00B12858"/>
    <w:rsid w:val="00B17DC8"/>
    <w:rsid w:val="00B17F66"/>
    <w:rsid w:val="00B202A7"/>
    <w:rsid w:val="00B22EF0"/>
    <w:rsid w:val="00B235EF"/>
    <w:rsid w:val="00B23BD4"/>
    <w:rsid w:val="00B23C96"/>
    <w:rsid w:val="00B25FBF"/>
    <w:rsid w:val="00B27391"/>
    <w:rsid w:val="00B32141"/>
    <w:rsid w:val="00B32505"/>
    <w:rsid w:val="00B3257E"/>
    <w:rsid w:val="00B328A0"/>
    <w:rsid w:val="00B32CD0"/>
    <w:rsid w:val="00B33921"/>
    <w:rsid w:val="00B3423D"/>
    <w:rsid w:val="00B34595"/>
    <w:rsid w:val="00B353EF"/>
    <w:rsid w:val="00B35989"/>
    <w:rsid w:val="00B36591"/>
    <w:rsid w:val="00B369E8"/>
    <w:rsid w:val="00B36D97"/>
    <w:rsid w:val="00B41F2D"/>
    <w:rsid w:val="00B42DA7"/>
    <w:rsid w:val="00B43827"/>
    <w:rsid w:val="00B43BA4"/>
    <w:rsid w:val="00B43EFF"/>
    <w:rsid w:val="00B45079"/>
    <w:rsid w:val="00B45354"/>
    <w:rsid w:val="00B45F4F"/>
    <w:rsid w:val="00B4641A"/>
    <w:rsid w:val="00B470B1"/>
    <w:rsid w:val="00B475BD"/>
    <w:rsid w:val="00B5066D"/>
    <w:rsid w:val="00B517CF"/>
    <w:rsid w:val="00B51E07"/>
    <w:rsid w:val="00B5265F"/>
    <w:rsid w:val="00B529CD"/>
    <w:rsid w:val="00B54FE4"/>
    <w:rsid w:val="00B55128"/>
    <w:rsid w:val="00B55BD0"/>
    <w:rsid w:val="00B55C1D"/>
    <w:rsid w:val="00B55CB4"/>
    <w:rsid w:val="00B566B8"/>
    <w:rsid w:val="00B56923"/>
    <w:rsid w:val="00B56EA3"/>
    <w:rsid w:val="00B60BB7"/>
    <w:rsid w:val="00B60BD9"/>
    <w:rsid w:val="00B617CE"/>
    <w:rsid w:val="00B62360"/>
    <w:rsid w:val="00B625ED"/>
    <w:rsid w:val="00B6306A"/>
    <w:rsid w:val="00B63841"/>
    <w:rsid w:val="00B64296"/>
    <w:rsid w:val="00B64394"/>
    <w:rsid w:val="00B643CE"/>
    <w:rsid w:val="00B644C1"/>
    <w:rsid w:val="00B644D1"/>
    <w:rsid w:val="00B649A3"/>
    <w:rsid w:val="00B654B8"/>
    <w:rsid w:val="00B674C6"/>
    <w:rsid w:val="00B67CFA"/>
    <w:rsid w:val="00B712B4"/>
    <w:rsid w:val="00B7202F"/>
    <w:rsid w:val="00B7291D"/>
    <w:rsid w:val="00B73B40"/>
    <w:rsid w:val="00B74509"/>
    <w:rsid w:val="00B74A5C"/>
    <w:rsid w:val="00B750AF"/>
    <w:rsid w:val="00B75D76"/>
    <w:rsid w:val="00B80866"/>
    <w:rsid w:val="00B81855"/>
    <w:rsid w:val="00B82343"/>
    <w:rsid w:val="00B82567"/>
    <w:rsid w:val="00B8309A"/>
    <w:rsid w:val="00B856A4"/>
    <w:rsid w:val="00B85B30"/>
    <w:rsid w:val="00B85C23"/>
    <w:rsid w:val="00B8672D"/>
    <w:rsid w:val="00B901CE"/>
    <w:rsid w:val="00B90220"/>
    <w:rsid w:val="00B90323"/>
    <w:rsid w:val="00B90F02"/>
    <w:rsid w:val="00B91171"/>
    <w:rsid w:val="00B91F7A"/>
    <w:rsid w:val="00B92384"/>
    <w:rsid w:val="00B92B13"/>
    <w:rsid w:val="00B92B58"/>
    <w:rsid w:val="00B92F48"/>
    <w:rsid w:val="00B9485F"/>
    <w:rsid w:val="00B958D4"/>
    <w:rsid w:val="00B95993"/>
    <w:rsid w:val="00B95DCD"/>
    <w:rsid w:val="00B96161"/>
    <w:rsid w:val="00B96F71"/>
    <w:rsid w:val="00B97333"/>
    <w:rsid w:val="00BA04C5"/>
    <w:rsid w:val="00BA1011"/>
    <w:rsid w:val="00BA110E"/>
    <w:rsid w:val="00BA19CE"/>
    <w:rsid w:val="00BA3698"/>
    <w:rsid w:val="00BA3EC2"/>
    <w:rsid w:val="00BA411D"/>
    <w:rsid w:val="00BA4ED3"/>
    <w:rsid w:val="00BA5138"/>
    <w:rsid w:val="00BA5F38"/>
    <w:rsid w:val="00BA7084"/>
    <w:rsid w:val="00BA7471"/>
    <w:rsid w:val="00BA7AD9"/>
    <w:rsid w:val="00BB0123"/>
    <w:rsid w:val="00BB169F"/>
    <w:rsid w:val="00BB29EA"/>
    <w:rsid w:val="00BB2C12"/>
    <w:rsid w:val="00BB33FF"/>
    <w:rsid w:val="00BB3984"/>
    <w:rsid w:val="00BB3B2E"/>
    <w:rsid w:val="00BB3CD0"/>
    <w:rsid w:val="00BB402A"/>
    <w:rsid w:val="00BB4104"/>
    <w:rsid w:val="00BB6230"/>
    <w:rsid w:val="00BB6AF6"/>
    <w:rsid w:val="00BB6EA0"/>
    <w:rsid w:val="00BB7452"/>
    <w:rsid w:val="00BB7530"/>
    <w:rsid w:val="00BC0E38"/>
    <w:rsid w:val="00BC16C3"/>
    <w:rsid w:val="00BC1F9C"/>
    <w:rsid w:val="00BC20D2"/>
    <w:rsid w:val="00BC2675"/>
    <w:rsid w:val="00BC2954"/>
    <w:rsid w:val="00BC31C8"/>
    <w:rsid w:val="00BC56A9"/>
    <w:rsid w:val="00BD0646"/>
    <w:rsid w:val="00BD0CBA"/>
    <w:rsid w:val="00BD0D78"/>
    <w:rsid w:val="00BD0E76"/>
    <w:rsid w:val="00BD25DA"/>
    <w:rsid w:val="00BD2CE5"/>
    <w:rsid w:val="00BD37EC"/>
    <w:rsid w:val="00BD398C"/>
    <w:rsid w:val="00BD42D8"/>
    <w:rsid w:val="00BD5930"/>
    <w:rsid w:val="00BD6AAD"/>
    <w:rsid w:val="00BD6E1F"/>
    <w:rsid w:val="00BD7BE9"/>
    <w:rsid w:val="00BE0042"/>
    <w:rsid w:val="00BE0B0A"/>
    <w:rsid w:val="00BE14B4"/>
    <w:rsid w:val="00BE1935"/>
    <w:rsid w:val="00BE1BD0"/>
    <w:rsid w:val="00BE3225"/>
    <w:rsid w:val="00BE35AE"/>
    <w:rsid w:val="00BE3D97"/>
    <w:rsid w:val="00BE443D"/>
    <w:rsid w:val="00BE4A2E"/>
    <w:rsid w:val="00BE4B57"/>
    <w:rsid w:val="00BE610D"/>
    <w:rsid w:val="00BE6767"/>
    <w:rsid w:val="00BE7A22"/>
    <w:rsid w:val="00BF2818"/>
    <w:rsid w:val="00BF2BB0"/>
    <w:rsid w:val="00BF381F"/>
    <w:rsid w:val="00BF39FC"/>
    <w:rsid w:val="00BF58DB"/>
    <w:rsid w:val="00C02063"/>
    <w:rsid w:val="00C02134"/>
    <w:rsid w:val="00C02B44"/>
    <w:rsid w:val="00C03B16"/>
    <w:rsid w:val="00C05474"/>
    <w:rsid w:val="00C05C4B"/>
    <w:rsid w:val="00C10794"/>
    <w:rsid w:val="00C1131C"/>
    <w:rsid w:val="00C11BBD"/>
    <w:rsid w:val="00C125A3"/>
    <w:rsid w:val="00C12D2A"/>
    <w:rsid w:val="00C13406"/>
    <w:rsid w:val="00C1350C"/>
    <w:rsid w:val="00C1416B"/>
    <w:rsid w:val="00C15451"/>
    <w:rsid w:val="00C156CD"/>
    <w:rsid w:val="00C164B4"/>
    <w:rsid w:val="00C16E5C"/>
    <w:rsid w:val="00C17578"/>
    <w:rsid w:val="00C17808"/>
    <w:rsid w:val="00C17EF5"/>
    <w:rsid w:val="00C214C6"/>
    <w:rsid w:val="00C2220D"/>
    <w:rsid w:val="00C22B55"/>
    <w:rsid w:val="00C2314B"/>
    <w:rsid w:val="00C2390F"/>
    <w:rsid w:val="00C24E48"/>
    <w:rsid w:val="00C2570E"/>
    <w:rsid w:val="00C25DED"/>
    <w:rsid w:val="00C2648E"/>
    <w:rsid w:val="00C26C63"/>
    <w:rsid w:val="00C26CF4"/>
    <w:rsid w:val="00C275AF"/>
    <w:rsid w:val="00C27C6A"/>
    <w:rsid w:val="00C27FC5"/>
    <w:rsid w:val="00C30587"/>
    <w:rsid w:val="00C306D2"/>
    <w:rsid w:val="00C31575"/>
    <w:rsid w:val="00C3259C"/>
    <w:rsid w:val="00C32668"/>
    <w:rsid w:val="00C327CC"/>
    <w:rsid w:val="00C34300"/>
    <w:rsid w:val="00C34448"/>
    <w:rsid w:val="00C34663"/>
    <w:rsid w:val="00C34E39"/>
    <w:rsid w:val="00C3605B"/>
    <w:rsid w:val="00C36B05"/>
    <w:rsid w:val="00C36F07"/>
    <w:rsid w:val="00C41A5F"/>
    <w:rsid w:val="00C4251B"/>
    <w:rsid w:val="00C442E0"/>
    <w:rsid w:val="00C44480"/>
    <w:rsid w:val="00C44781"/>
    <w:rsid w:val="00C45F3D"/>
    <w:rsid w:val="00C475D9"/>
    <w:rsid w:val="00C4785E"/>
    <w:rsid w:val="00C479AE"/>
    <w:rsid w:val="00C509F5"/>
    <w:rsid w:val="00C51288"/>
    <w:rsid w:val="00C5297B"/>
    <w:rsid w:val="00C52D4C"/>
    <w:rsid w:val="00C53F3E"/>
    <w:rsid w:val="00C5480E"/>
    <w:rsid w:val="00C54B82"/>
    <w:rsid w:val="00C555FE"/>
    <w:rsid w:val="00C55B5E"/>
    <w:rsid w:val="00C5639B"/>
    <w:rsid w:val="00C56B07"/>
    <w:rsid w:val="00C571D0"/>
    <w:rsid w:val="00C57E59"/>
    <w:rsid w:val="00C57F23"/>
    <w:rsid w:val="00C6017F"/>
    <w:rsid w:val="00C602F2"/>
    <w:rsid w:val="00C60A58"/>
    <w:rsid w:val="00C60B74"/>
    <w:rsid w:val="00C61510"/>
    <w:rsid w:val="00C62139"/>
    <w:rsid w:val="00C62696"/>
    <w:rsid w:val="00C635E3"/>
    <w:rsid w:val="00C64455"/>
    <w:rsid w:val="00C646CE"/>
    <w:rsid w:val="00C65B0C"/>
    <w:rsid w:val="00C673FB"/>
    <w:rsid w:val="00C677DD"/>
    <w:rsid w:val="00C67B1A"/>
    <w:rsid w:val="00C712E1"/>
    <w:rsid w:val="00C72018"/>
    <w:rsid w:val="00C725A9"/>
    <w:rsid w:val="00C7283C"/>
    <w:rsid w:val="00C73FE1"/>
    <w:rsid w:val="00C74FEE"/>
    <w:rsid w:val="00C76F4D"/>
    <w:rsid w:val="00C7771D"/>
    <w:rsid w:val="00C80539"/>
    <w:rsid w:val="00C80672"/>
    <w:rsid w:val="00C80C29"/>
    <w:rsid w:val="00C80D03"/>
    <w:rsid w:val="00C8245B"/>
    <w:rsid w:val="00C82791"/>
    <w:rsid w:val="00C829B0"/>
    <w:rsid w:val="00C82B99"/>
    <w:rsid w:val="00C82E79"/>
    <w:rsid w:val="00C8306D"/>
    <w:rsid w:val="00C84D1B"/>
    <w:rsid w:val="00C859BE"/>
    <w:rsid w:val="00C91289"/>
    <w:rsid w:val="00C91EA5"/>
    <w:rsid w:val="00C92313"/>
    <w:rsid w:val="00C928C8"/>
    <w:rsid w:val="00C94FBD"/>
    <w:rsid w:val="00C96754"/>
    <w:rsid w:val="00C96761"/>
    <w:rsid w:val="00C968D7"/>
    <w:rsid w:val="00C9771F"/>
    <w:rsid w:val="00CA06EC"/>
    <w:rsid w:val="00CA0A0D"/>
    <w:rsid w:val="00CA2E4F"/>
    <w:rsid w:val="00CA2F89"/>
    <w:rsid w:val="00CA2F94"/>
    <w:rsid w:val="00CA5519"/>
    <w:rsid w:val="00CA63D1"/>
    <w:rsid w:val="00CA6FC3"/>
    <w:rsid w:val="00CA732E"/>
    <w:rsid w:val="00CA7F20"/>
    <w:rsid w:val="00CB0153"/>
    <w:rsid w:val="00CB0180"/>
    <w:rsid w:val="00CB084F"/>
    <w:rsid w:val="00CB1311"/>
    <w:rsid w:val="00CB196E"/>
    <w:rsid w:val="00CB2EBC"/>
    <w:rsid w:val="00CB4CE7"/>
    <w:rsid w:val="00CB7507"/>
    <w:rsid w:val="00CB7D30"/>
    <w:rsid w:val="00CB7DB3"/>
    <w:rsid w:val="00CC0F00"/>
    <w:rsid w:val="00CC1412"/>
    <w:rsid w:val="00CC1F57"/>
    <w:rsid w:val="00CC3EE1"/>
    <w:rsid w:val="00CC49ED"/>
    <w:rsid w:val="00CC4BE2"/>
    <w:rsid w:val="00CC71D8"/>
    <w:rsid w:val="00CC7332"/>
    <w:rsid w:val="00CC73C5"/>
    <w:rsid w:val="00CC7A6A"/>
    <w:rsid w:val="00CD027B"/>
    <w:rsid w:val="00CD0356"/>
    <w:rsid w:val="00CD05DB"/>
    <w:rsid w:val="00CD2085"/>
    <w:rsid w:val="00CD2103"/>
    <w:rsid w:val="00CD44E3"/>
    <w:rsid w:val="00CD672B"/>
    <w:rsid w:val="00CE08FE"/>
    <w:rsid w:val="00CE1AD2"/>
    <w:rsid w:val="00CE23EC"/>
    <w:rsid w:val="00CE43A5"/>
    <w:rsid w:val="00CE45B5"/>
    <w:rsid w:val="00CE508A"/>
    <w:rsid w:val="00CE67BD"/>
    <w:rsid w:val="00CF0DD0"/>
    <w:rsid w:val="00CF17EB"/>
    <w:rsid w:val="00CF4AD3"/>
    <w:rsid w:val="00CF6C1A"/>
    <w:rsid w:val="00CF6F47"/>
    <w:rsid w:val="00CF7D18"/>
    <w:rsid w:val="00D00130"/>
    <w:rsid w:val="00D00CAB"/>
    <w:rsid w:val="00D014E2"/>
    <w:rsid w:val="00D03585"/>
    <w:rsid w:val="00D04ABE"/>
    <w:rsid w:val="00D05838"/>
    <w:rsid w:val="00D05910"/>
    <w:rsid w:val="00D05B63"/>
    <w:rsid w:val="00D0650A"/>
    <w:rsid w:val="00D07655"/>
    <w:rsid w:val="00D1018E"/>
    <w:rsid w:val="00D101DB"/>
    <w:rsid w:val="00D10E79"/>
    <w:rsid w:val="00D135A5"/>
    <w:rsid w:val="00D13DF4"/>
    <w:rsid w:val="00D14B3B"/>
    <w:rsid w:val="00D15F3B"/>
    <w:rsid w:val="00D16108"/>
    <w:rsid w:val="00D167D1"/>
    <w:rsid w:val="00D17059"/>
    <w:rsid w:val="00D17276"/>
    <w:rsid w:val="00D17398"/>
    <w:rsid w:val="00D20C45"/>
    <w:rsid w:val="00D20FC7"/>
    <w:rsid w:val="00D22142"/>
    <w:rsid w:val="00D23B00"/>
    <w:rsid w:val="00D23EFE"/>
    <w:rsid w:val="00D251D7"/>
    <w:rsid w:val="00D25539"/>
    <w:rsid w:val="00D3299B"/>
    <w:rsid w:val="00D33C06"/>
    <w:rsid w:val="00D3486E"/>
    <w:rsid w:val="00D367A3"/>
    <w:rsid w:val="00D40053"/>
    <w:rsid w:val="00D414C6"/>
    <w:rsid w:val="00D4343F"/>
    <w:rsid w:val="00D43A02"/>
    <w:rsid w:val="00D45109"/>
    <w:rsid w:val="00D45D50"/>
    <w:rsid w:val="00D45D79"/>
    <w:rsid w:val="00D47263"/>
    <w:rsid w:val="00D47783"/>
    <w:rsid w:val="00D47B41"/>
    <w:rsid w:val="00D47DCA"/>
    <w:rsid w:val="00D50782"/>
    <w:rsid w:val="00D510AF"/>
    <w:rsid w:val="00D51158"/>
    <w:rsid w:val="00D515C1"/>
    <w:rsid w:val="00D51DC4"/>
    <w:rsid w:val="00D527E4"/>
    <w:rsid w:val="00D52DED"/>
    <w:rsid w:val="00D55348"/>
    <w:rsid w:val="00D559E2"/>
    <w:rsid w:val="00D5661B"/>
    <w:rsid w:val="00D571AC"/>
    <w:rsid w:val="00D576AA"/>
    <w:rsid w:val="00D60543"/>
    <w:rsid w:val="00D60DE4"/>
    <w:rsid w:val="00D610EE"/>
    <w:rsid w:val="00D61256"/>
    <w:rsid w:val="00D616B4"/>
    <w:rsid w:val="00D61A27"/>
    <w:rsid w:val="00D61F09"/>
    <w:rsid w:val="00D62A8E"/>
    <w:rsid w:val="00D62B8E"/>
    <w:rsid w:val="00D64C21"/>
    <w:rsid w:val="00D65534"/>
    <w:rsid w:val="00D65C2A"/>
    <w:rsid w:val="00D661ED"/>
    <w:rsid w:val="00D66A03"/>
    <w:rsid w:val="00D66C8E"/>
    <w:rsid w:val="00D67341"/>
    <w:rsid w:val="00D67E5E"/>
    <w:rsid w:val="00D704C1"/>
    <w:rsid w:val="00D70538"/>
    <w:rsid w:val="00D71F57"/>
    <w:rsid w:val="00D744E3"/>
    <w:rsid w:val="00D74742"/>
    <w:rsid w:val="00D74B66"/>
    <w:rsid w:val="00D755A9"/>
    <w:rsid w:val="00D76A7E"/>
    <w:rsid w:val="00D76E30"/>
    <w:rsid w:val="00D80002"/>
    <w:rsid w:val="00D8078B"/>
    <w:rsid w:val="00D808B5"/>
    <w:rsid w:val="00D81257"/>
    <w:rsid w:val="00D829B2"/>
    <w:rsid w:val="00D82EA1"/>
    <w:rsid w:val="00D8540A"/>
    <w:rsid w:val="00D85750"/>
    <w:rsid w:val="00D86A86"/>
    <w:rsid w:val="00D87FA0"/>
    <w:rsid w:val="00D91C6C"/>
    <w:rsid w:val="00D92E8C"/>
    <w:rsid w:val="00D93110"/>
    <w:rsid w:val="00D944CF"/>
    <w:rsid w:val="00D955B0"/>
    <w:rsid w:val="00D95AFC"/>
    <w:rsid w:val="00D966C3"/>
    <w:rsid w:val="00D97A6F"/>
    <w:rsid w:val="00DA0E7E"/>
    <w:rsid w:val="00DA25AE"/>
    <w:rsid w:val="00DA26A4"/>
    <w:rsid w:val="00DA27A5"/>
    <w:rsid w:val="00DA3CD5"/>
    <w:rsid w:val="00DA6CC9"/>
    <w:rsid w:val="00DA742B"/>
    <w:rsid w:val="00DB0536"/>
    <w:rsid w:val="00DB16F1"/>
    <w:rsid w:val="00DB1D19"/>
    <w:rsid w:val="00DB1FB7"/>
    <w:rsid w:val="00DB2DCC"/>
    <w:rsid w:val="00DB4139"/>
    <w:rsid w:val="00DB4144"/>
    <w:rsid w:val="00DB57F5"/>
    <w:rsid w:val="00DB6DB8"/>
    <w:rsid w:val="00DB799E"/>
    <w:rsid w:val="00DB7FF8"/>
    <w:rsid w:val="00DC0101"/>
    <w:rsid w:val="00DC1700"/>
    <w:rsid w:val="00DC2421"/>
    <w:rsid w:val="00DC4F6F"/>
    <w:rsid w:val="00DC54A8"/>
    <w:rsid w:val="00DC71DD"/>
    <w:rsid w:val="00DD000A"/>
    <w:rsid w:val="00DD00EE"/>
    <w:rsid w:val="00DD0DEE"/>
    <w:rsid w:val="00DD1D0B"/>
    <w:rsid w:val="00DD581A"/>
    <w:rsid w:val="00DD5DBD"/>
    <w:rsid w:val="00DD6A59"/>
    <w:rsid w:val="00DE003B"/>
    <w:rsid w:val="00DE0931"/>
    <w:rsid w:val="00DE1B1C"/>
    <w:rsid w:val="00DE1DAF"/>
    <w:rsid w:val="00DE28E5"/>
    <w:rsid w:val="00DE3082"/>
    <w:rsid w:val="00DE3113"/>
    <w:rsid w:val="00DE3A68"/>
    <w:rsid w:val="00DE6173"/>
    <w:rsid w:val="00DE6F7F"/>
    <w:rsid w:val="00DE7E5A"/>
    <w:rsid w:val="00DE7F05"/>
    <w:rsid w:val="00DF0EEB"/>
    <w:rsid w:val="00DF15FE"/>
    <w:rsid w:val="00DF3E48"/>
    <w:rsid w:val="00DF4A61"/>
    <w:rsid w:val="00DF50D9"/>
    <w:rsid w:val="00DF5A2C"/>
    <w:rsid w:val="00DF639F"/>
    <w:rsid w:val="00DF723F"/>
    <w:rsid w:val="00DF7A07"/>
    <w:rsid w:val="00E00CED"/>
    <w:rsid w:val="00E018AD"/>
    <w:rsid w:val="00E01A4B"/>
    <w:rsid w:val="00E01CB4"/>
    <w:rsid w:val="00E01EA2"/>
    <w:rsid w:val="00E03246"/>
    <w:rsid w:val="00E03B7B"/>
    <w:rsid w:val="00E040B6"/>
    <w:rsid w:val="00E0425E"/>
    <w:rsid w:val="00E0499C"/>
    <w:rsid w:val="00E04C86"/>
    <w:rsid w:val="00E055E4"/>
    <w:rsid w:val="00E07DA4"/>
    <w:rsid w:val="00E10027"/>
    <w:rsid w:val="00E1114E"/>
    <w:rsid w:val="00E12726"/>
    <w:rsid w:val="00E13729"/>
    <w:rsid w:val="00E14793"/>
    <w:rsid w:val="00E14A43"/>
    <w:rsid w:val="00E14F11"/>
    <w:rsid w:val="00E151FE"/>
    <w:rsid w:val="00E15346"/>
    <w:rsid w:val="00E16B78"/>
    <w:rsid w:val="00E17BBB"/>
    <w:rsid w:val="00E21256"/>
    <w:rsid w:val="00E21EC2"/>
    <w:rsid w:val="00E2372B"/>
    <w:rsid w:val="00E25908"/>
    <w:rsid w:val="00E25980"/>
    <w:rsid w:val="00E2693B"/>
    <w:rsid w:val="00E2799E"/>
    <w:rsid w:val="00E302FE"/>
    <w:rsid w:val="00E31106"/>
    <w:rsid w:val="00E3129B"/>
    <w:rsid w:val="00E31448"/>
    <w:rsid w:val="00E319E8"/>
    <w:rsid w:val="00E3208D"/>
    <w:rsid w:val="00E32CAE"/>
    <w:rsid w:val="00E34B12"/>
    <w:rsid w:val="00E3510F"/>
    <w:rsid w:val="00E3654F"/>
    <w:rsid w:val="00E37E84"/>
    <w:rsid w:val="00E41303"/>
    <w:rsid w:val="00E415C8"/>
    <w:rsid w:val="00E42E0E"/>
    <w:rsid w:val="00E43B9C"/>
    <w:rsid w:val="00E475D3"/>
    <w:rsid w:val="00E47BF5"/>
    <w:rsid w:val="00E503FA"/>
    <w:rsid w:val="00E504F4"/>
    <w:rsid w:val="00E50DA1"/>
    <w:rsid w:val="00E51D63"/>
    <w:rsid w:val="00E51F0F"/>
    <w:rsid w:val="00E528B5"/>
    <w:rsid w:val="00E53967"/>
    <w:rsid w:val="00E53E27"/>
    <w:rsid w:val="00E545B3"/>
    <w:rsid w:val="00E54F8C"/>
    <w:rsid w:val="00E55078"/>
    <w:rsid w:val="00E60533"/>
    <w:rsid w:val="00E616B0"/>
    <w:rsid w:val="00E6189A"/>
    <w:rsid w:val="00E65D0E"/>
    <w:rsid w:val="00E662C0"/>
    <w:rsid w:val="00E70C32"/>
    <w:rsid w:val="00E70EAD"/>
    <w:rsid w:val="00E71198"/>
    <w:rsid w:val="00E747BB"/>
    <w:rsid w:val="00E7504D"/>
    <w:rsid w:val="00E75261"/>
    <w:rsid w:val="00E75454"/>
    <w:rsid w:val="00E754A9"/>
    <w:rsid w:val="00E754EB"/>
    <w:rsid w:val="00E75D7C"/>
    <w:rsid w:val="00E75F27"/>
    <w:rsid w:val="00E76CC1"/>
    <w:rsid w:val="00E775E9"/>
    <w:rsid w:val="00E77808"/>
    <w:rsid w:val="00E80109"/>
    <w:rsid w:val="00E80867"/>
    <w:rsid w:val="00E80F65"/>
    <w:rsid w:val="00E816A8"/>
    <w:rsid w:val="00E820CD"/>
    <w:rsid w:val="00E83753"/>
    <w:rsid w:val="00E83BE9"/>
    <w:rsid w:val="00E83C4D"/>
    <w:rsid w:val="00E83EA5"/>
    <w:rsid w:val="00E843B0"/>
    <w:rsid w:val="00E86311"/>
    <w:rsid w:val="00E86DB3"/>
    <w:rsid w:val="00E8789E"/>
    <w:rsid w:val="00E87E88"/>
    <w:rsid w:val="00E905DC"/>
    <w:rsid w:val="00E906D7"/>
    <w:rsid w:val="00E95C3B"/>
    <w:rsid w:val="00E96274"/>
    <w:rsid w:val="00EA019E"/>
    <w:rsid w:val="00EA2D83"/>
    <w:rsid w:val="00EA2FC7"/>
    <w:rsid w:val="00EA39A9"/>
    <w:rsid w:val="00EA4C65"/>
    <w:rsid w:val="00EA4FC7"/>
    <w:rsid w:val="00EA5D9B"/>
    <w:rsid w:val="00EA6E4B"/>
    <w:rsid w:val="00EA774D"/>
    <w:rsid w:val="00EA7D56"/>
    <w:rsid w:val="00EB09D7"/>
    <w:rsid w:val="00EB0B42"/>
    <w:rsid w:val="00EB22D6"/>
    <w:rsid w:val="00EB2BD6"/>
    <w:rsid w:val="00EB4850"/>
    <w:rsid w:val="00EB4C51"/>
    <w:rsid w:val="00EB4FDD"/>
    <w:rsid w:val="00EB5149"/>
    <w:rsid w:val="00EB56B0"/>
    <w:rsid w:val="00EB6148"/>
    <w:rsid w:val="00EB6797"/>
    <w:rsid w:val="00EB6C17"/>
    <w:rsid w:val="00EB6DE9"/>
    <w:rsid w:val="00EC0021"/>
    <w:rsid w:val="00EC1161"/>
    <w:rsid w:val="00EC1DC7"/>
    <w:rsid w:val="00EC28A3"/>
    <w:rsid w:val="00EC58F6"/>
    <w:rsid w:val="00EC6A4B"/>
    <w:rsid w:val="00EC7F0D"/>
    <w:rsid w:val="00ED27FA"/>
    <w:rsid w:val="00ED30F5"/>
    <w:rsid w:val="00ED3D1B"/>
    <w:rsid w:val="00ED4294"/>
    <w:rsid w:val="00ED42BA"/>
    <w:rsid w:val="00ED4FD5"/>
    <w:rsid w:val="00ED50CB"/>
    <w:rsid w:val="00ED5546"/>
    <w:rsid w:val="00ED5902"/>
    <w:rsid w:val="00ED6227"/>
    <w:rsid w:val="00ED66A5"/>
    <w:rsid w:val="00EE0014"/>
    <w:rsid w:val="00EE0C90"/>
    <w:rsid w:val="00EE100C"/>
    <w:rsid w:val="00EE2725"/>
    <w:rsid w:val="00EE39AA"/>
    <w:rsid w:val="00EE58A1"/>
    <w:rsid w:val="00EE71A1"/>
    <w:rsid w:val="00EF1378"/>
    <w:rsid w:val="00EF2A54"/>
    <w:rsid w:val="00EF38E9"/>
    <w:rsid w:val="00EF4892"/>
    <w:rsid w:val="00EF723D"/>
    <w:rsid w:val="00F00BEF"/>
    <w:rsid w:val="00F017A0"/>
    <w:rsid w:val="00F01DC0"/>
    <w:rsid w:val="00F01E2C"/>
    <w:rsid w:val="00F02231"/>
    <w:rsid w:val="00F02AB1"/>
    <w:rsid w:val="00F031D7"/>
    <w:rsid w:val="00F047E4"/>
    <w:rsid w:val="00F066F2"/>
    <w:rsid w:val="00F07177"/>
    <w:rsid w:val="00F1113F"/>
    <w:rsid w:val="00F11181"/>
    <w:rsid w:val="00F112B4"/>
    <w:rsid w:val="00F1153F"/>
    <w:rsid w:val="00F1154F"/>
    <w:rsid w:val="00F11D54"/>
    <w:rsid w:val="00F121C2"/>
    <w:rsid w:val="00F12694"/>
    <w:rsid w:val="00F12E37"/>
    <w:rsid w:val="00F14066"/>
    <w:rsid w:val="00F14BC0"/>
    <w:rsid w:val="00F165A9"/>
    <w:rsid w:val="00F16D23"/>
    <w:rsid w:val="00F201EE"/>
    <w:rsid w:val="00F21927"/>
    <w:rsid w:val="00F21EFF"/>
    <w:rsid w:val="00F2277B"/>
    <w:rsid w:val="00F22AFA"/>
    <w:rsid w:val="00F233EA"/>
    <w:rsid w:val="00F23402"/>
    <w:rsid w:val="00F2355D"/>
    <w:rsid w:val="00F236BD"/>
    <w:rsid w:val="00F23AAD"/>
    <w:rsid w:val="00F2433E"/>
    <w:rsid w:val="00F24B4B"/>
    <w:rsid w:val="00F3075A"/>
    <w:rsid w:val="00F31A58"/>
    <w:rsid w:val="00F31FB1"/>
    <w:rsid w:val="00F32CA8"/>
    <w:rsid w:val="00F32EEE"/>
    <w:rsid w:val="00F33126"/>
    <w:rsid w:val="00F33944"/>
    <w:rsid w:val="00F3394A"/>
    <w:rsid w:val="00F37179"/>
    <w:rsid w:val="00F37350"/>
    <w:rsid w:val="00F40158"/>
    <w:rsid w:val="00F409DE"/>
    <w:rsid w:val="00F4193E"/>
    <w:rsid w:val="00F41F05"/>
    <w:rsid w:val="00F46381"/>
    <w:rsid w:val="00F46517"/>
    <w:rsid w:val="00F46620"/>
    <w:rsid w:val="00F466C8"/>
    <w:rsid w:val="00F47EE1"/>
    <w:rsid w:val="00F52C69"/>
    <w:rsid w:val="00F5308D"/>
    <w:rsid w:val="00F53A41"/>
    <w:rsid w:val="00F54136"/>
    <w:rsid w:val="00F54A04"/>
    <w:rsid w:val="00F56F7C"/>
    <w:rsid w:val="00F576BF"/>
    <w:rsid w:val="00F57B19"/>
    <w:rsid w:val="00F61170"/>
    <w:rsid w:val="00F616C8"/>
    <w:rsid w:val="00F65E9B"/>
    <w:rsid w:val="00F660A0"/>
    <w:rsid w:val="00F67C41"/>
    <w:rsid w:val="00F7277E"/>
    <w:rsid w:val="00F72B21"/>
    <w:rsid w:val="00F72C39"/>
    <w:rsid w:val="00F75790"/>
    <w:rsid w:val="00F75818"/>
    <w:rsid w:val="00F75B91"/>
    <w:rsid w:val="00F75E04"/>
    <w:rsid w:val="00F76171"/>
    <w:rsid w:val="00F76733"/>
    <w:rsid w:val="00F775F1"/>
    <w:rsid w:val="00F80474"/>
    <w:rsid w:val="00F81346"/>
    <w:rsid w:val="00F82DD5"/>
    <w:rsid w:val="00F830C7"/>
    <w:rsid w:val="00F83A47"/>
    <w:rsid w:val="00F840F1"/>
    <w:rsid w:val="00F8595E"/>
    <w:rsid w:val="00F90183"/>
    <w:rsid w:val="00F90482"/>
    <w:rsid w:val="00F90B32"/>
    <w:rsid w:val="00F90B91"/>
    <w:rsid w:val="00F925FA"/>
    <w:rsid w:val="00F940C3"/>
    <w:rsid w:val="00F946EE"/>
    <w:rsid w:val="00F94A43"/>
    <w:rsid w:val="00F951D1"/>
    <w:rsid w:val="00F95E3D"/>
    <w:rsid w:val="00F96728"/>
    <w:rsid w:val="00F973F1"/>
    <w:rsid w:val="00F9787B"/>
    <w:rsid w:val="00F9798E"/>
    <w:rsid w:val="00F97B92"/>
    <w:rsid w:val="00FA0064"/>
    <w:rsid w:val="00FA0C88"/>
    <w:rsid w:val="00FA111F"/>
    <w:rsid w:val="00FA1BB8"/>
    <w:rsid w:val="00FA2443"/>
    <w:rsid w:val="00FA40C4"/>
    <w:rsid w:val="00FA467A"/>
    <w:rsid w:val="00FA4B99"/>
    <w:rsid w:val="00FA692D"/>
    <w:rsid w:val="00FB14F6"/>
    <w:rsid w:val="00FB202A"/>
    <w:rsid w:val="00FB3281"/>
    <w:rsid w:val="00FB3ADC"/>
    <w:rsid w:val="00FB3D5B"/>
    <w:rsid w:val="00FB485C"/>
    <w:rsid w:val="00FB4F9F"/>
    <w:rsid w:val="00FB5375"/>
    <w:rsid w:val="00FB567A"/>
    <w:rsid w:val="00FB5693"/>
    <w:rsid w:val="00FB59E3"/>
    <w:rsid w:val="00FB61A8"/>
    <w:rsid w:val="00FC029F"/>
    <w:rsid w:val="00FC1BDB"/>
    <w:rsid w:val="00FC209B"/>
    <w:rsid w:val="00FC22E0"/>
    <w:rsid w:val="00FC2583"/>
    <w:rsid w:val="00FC3B21"/>
    <w:rsid w:val="00FC7213"/>
    <w:rsid w:val="00FC7F4B"/>
    <w:rsid w:val="00FC7F6C"/>
    <w:rsid w:val="00FD18A1"/>
    <w:rsid w:val="00FD1ABB"/>
    <w:rsid w:val="00FD3397"/>
    <w:rsid w:val="00FD40D5"/>
    <w:rsid w:val="00FD4276"/>
    <w:rsid w:val="00FD4C2D"/>
    <w:rsid w:val="00FD5476"/>
    <w:rsid w:val="00FD57A2"/>
    <w:rsid w:val="00FD5C26"/>
    <w:rsid w:val="00FE0C9B"/>
    <w:rsid w:val="00FE1F45"/>
    <w:rsid w:val="00FE3214"/>
    <w:rsid w:val="00FE34E2"/>
    <w:rsid w:val="00FE3719"/>
    <w:rsid w:val="00FE37C5"/>
    <w:rsid w:val="00FE426A"/>
    <w:rsid w:val="00FE49A1"/>
    <w:rsid w:val="00FE6E34"/>
    <w:rsid w:val="00FE7B2A"/>
    <w:rsid w:val="00FF0557"/>
    <w:rsid w:val="00FF1067"/>
    <w:rsid w:val="00FF12C6"/>
    <w:rsid w:val="00FF1BFF"/>
    <w:rsid w:val="00FF1D28"/>
    <w:rsid w:val="00FF2496"/>
    <w:rsid w:val="00FF2BA0"/>
    <w:rsid w:val="00FF35CB"/>
    <w:rsid w:val="00FF3CC2"/>
    <w:rsid w:val="00FF3CEC"/>
    <w:rsid w:val="00FF566B"/>
    <w:rsid w:val="00FF58A8"/>
    <w:rsid w:val="00FF7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4381A"/>
  <w15:docId w15:val="{FB2D6116-134E-4E5E-A5EA-AC620220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173E"/>
    <w:pPr>
      <w:spacing w:after="0" w:line="240" w:lineRule="auto"/>
    </w:pPr>
    <w:rPr>
      <w:rFonts w:ascii="Times New Roman" w:eastAsia="SimSu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60173E"/>
    <w:pPr>
      <w:tabs>
        <w:tab w:val="center" w:pos="4536"/>
        <w:tab w:val="right" w:pos="9072"/>
      </w:tabs>
    </w:pPr>
  </w:style>
  <w:style w:type="character" w:customStyle="1" w:styleId="ZpatChar">
    <w:name w:val="Zápatí Char"/>
    <w:basedOn w:val="Standardnpsmoodstavce"/>
    <w:link w:val="Zpat"/>
    <w:rsid w:val="0060173E"/>
    <w:rPr>
      <w:rFonts w:ascii="Times New Roman" w:eastAsia="SimSun" w:hAnsi="Times New Roman" w:cs="Times New Roman"/>
      <w:sz w:val="24"/>
      <w:szCs w:val="24"/>
      <w:lang w:eastAsia="zh-CN"/>
    </w:rPr>
  </w:style>
  <w:style w:type="character" w:styleId="slostrnky">
    <w:name w:val="page number"/>
    <w:basedOn w:val="Standardnpsmoodstavce"/>
    <w:rsid w:val="0060173E"/>
  </w:style>
  <w:style w:type="table" w:styleId="Mkatabulky">
    <w:name w:val="Table Grid"/>
    <w:basedOn w:val="Normlntabulka"/>
    <w:rsid w:val="0060173E"/>
    <w:pPr>
      <w:spacing w:after="0" w:line="240" w:lineRule="auto"/>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66185"/>
    <w:pPr>
      <w:ind w:left="720"/>
      <w:contextualSpacing/>
    </w:pPr>
  </w:style>
  <w:style w:type="paragraph" w:styleId="Zhlav">
    <w:name w:val="header"/>
    <w:basedOn w:val="Normln"/>
    <w:link w:val="ZhlavChar"/>
    <w:uiPriority w:val="99"/>
    <w:unhideWhenUsed/>
    <w:rsid w:val="00E01A4B"/>
    <w:pPr>
      <w:tabs>
        <w:tab w:val="center" w:pos="4536"/>
        <w:tab w:val="right" w:pos="9072"/>
      </w:tabs>
    </w:pPr>
  </w:style>
  <w:style w:type="character" w:customStyle="1" w:styleId="ZhlavChar">
    <w:name w:val="Záhlaví Char"/>
    <w:basedOn w:val="Standardnpsmoodstavce"/>
    <w:link w:val="Zhlav"/>
    <w:uiPriority w:val="99"/>
    <w:rsid w:val="00E01A4B"/>
    <w:rPr>
      <w:rFonts w:ascii="Times New Roman" w:eastAsia="SimSun" w:hAnsi="Times New Roman" w:cs="Times New Roman"/>
      <w:sz w:val="24"/>
      <w:szCs w:val="24"/>
      <w:lang w:eastAsia="zh-CN"/>
    </w:rPr>
  </w:style>
  <w:style w:type="paragraph" w:styleId="Textbubliny">
    <w:name w:val="Balloon Text"/>
    <w:basedOn w:val="Normln"/>
    <w:link w:val="TextbublinyChar"/>
    <w:uiPriority w:val="99"/>
    <w:semiHidden/>
    <w:unhideWhenUsed/>
    <w:rsid w:val="005C132C"/>
    <w:rPr>
      <w:rFonts w:ascii="Tahoma" w:hAnsi="Tahoma" w:cs="Tahoma"/>
      <w:sz w:val="16"/>
      <w:szCs w:val="16"/>
    </w:rPr>
  </w:style>
  <w:style w:type="character" w:customStyle="1" w:styleId="TextbublinyChar">
    <w:name w:val="Text bubliny Char"/>
    <w:basedOn w:val="Standardnpsmoodstavce"/>
    <w:link w:val="Textbubliny"/>
    <w:uiPriority w:val="99"/>
    <w:semiHidden/>
    <w:rsid w:val="005C132C"/>
    <w:rPr>
      <w:rFonts w:ascii="Tahoma" w:eastAsia="SimSun" w:hAnsi="Tahoma" w:cs="Tahoma"/>
      <w:sz w:val="16"/>
      <w:szCs w:val="16"/>
      <w:lang w:eastAsia="zh-CN"/>
    </w:rPr>
  </w:style>
  <w:style w:type="character" w:styleId="Hypertextovodkaz">
    <w:name w:val="Hyperlink"/>
    <w:uiPriority w:val="99"/>
    <w:unhideWhenUsed/>
    <w:rsid w:val="000F7105"/>
    <w:rPr>
      <w:color w:val="0563C1"/>
      <w:u w:val="single"/>
    </w:rPr>
  </w:style>
  <w:style w:type="character" w:styleId="Odkaznakoment">
    <w:name w:val="annotation reference"/>
    <w:basedOn w:val="Standardnpsmoodstavce"/>
    <w:uiPriority w:val="99"/>
    <w:semiHidden/>
    <w:unhideWhenUsed/>
    <w:rsid w:val="00A95C70"/>
    <w:rPr>
      <w:sz w:val="16"/>
      <w:szCs w:val="16"/>
    </w:rPr>
  </w:style>
  <w:style w:type="paragraph" w:styleId="Textkomente">
    <w:name w:val="annotation text"/>
    <w:basedOn w:val="Normln"/>
    <w:link w:val="TextkomenteChar"/>
    <w:uiPriority w:val="99"/>
    <w:unhideWhenUsed/>
    <w:rsid w:val="00A95C70"/>
    <w:rPr>
      <w:sz w:val="20"/>
      <w:szCs w:val="20"/>
    </w:rPr>
  </w:style>
  <w:style w:type="character" w:customStyle="1" w:styleId="TextkomenteChar">
    <w:name w:val="Text komentáře Char"/>
    <w:basedOn w:val="Standardnpsmoodstavce"/>
    <w:link w:val="Textkomente"/>
    <w:uiPriority w:val="99"/>
    <w:rsid w:val="00A95C70"/>
    <w:rPr>
      <w:rFonts w:ascii="Times New Roman" w:eastAsia="SimSu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A95C70"/>
    <w:rPr>
      <w:b/>
      <w:bCs/>
    </w:rPr>
  </w:style>
  <w:style w:type="character" w:customStyle="1" w:styleId="PedmtkomenteChar">
    <w:name w:val="Předmět komentáře Char"/>
    <w:basedOn w:val="TextkomenteChar"/>
    <w:link w:val="Pedmtkomente"/>
    <w:uiPriority w:val="99"/>
    <w:semiHidden/>
    <w:rsid w:val="00A95C70"/>
    <w:rPr>
      <w:rFonts w:ascii="Times New Roman" w:eastAsia="SimSun" w:hAnsi="Times New Roman" w:cs="Times New Roman"/>
      <w:b/>
      <w:bCs/>
      <w:sz w:val="20"/>
      <w:szCs w:val="20"/>
      <w:lang w:eastAsia="zh-CN"/>
    </w:rPr>
  </w:style>
  <w:style w:type="paragraph" w:styleId="Revize">
    <w:name w:val="Revision"/>
    <w:hidden/>
    <w:uiPriority w:val="99"/>
    <w:semiHidden/>
    <w:rsid w:val="007D48B3"/>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2541">
      <w:bodyDiv w:val="1"/>
      <w:marLeft w:val="0"/>
      <w:marRight w:val="0"/>
      <w:marTop w:val="0"/>
      <w:marBottom w:val="0"/>
      <w:divBdr>
        <w:top w:val="none" w:sz="0" w:space="0" w:color="auto"/>
        <w:left w:val="none" w:sz="0" w:space="0" w:color="auto"/>
        <w:bottom w:val="none" w:sz="0" w:space="0" w:color="auto"/>
        <w:right w:val="none" w:sz="0" w:space="0" w:color="auto"/>
      </w:divBdr>
    </w:div>
    <w:div w:id="20110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C874A-09D1-4710-9FA1-204B9728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2202</Words>
  <Characters>12994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Klára Warlop</dc:creator>
  <cp:lastModifiedBy>Limprechtová Lucie</cp:lastModifiedBy>
  <cp:revision>4</cp:revision>
  <cp:lastPrinted>2026-01-15T07:45:00Z</cp:lastPrinted>
  <dcterms:created xsi:type="dcterms:W3CDTF">2026-04-01T06:48:00Z</dcterms:created>
  <dcterms:modified xsi:type="dcterms:W3CDTF">2026-04-01T06:53:00Z</dcterms:modified>
</cp:coreProperties>
</file>