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D778" w14:textId="3A0EA4CC" w:rsidR="0021310D" w:rsidRPr="00873E1C" w:rsidRDefault="00607377" w:rsidP="00873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Calibri"/>
          <w:b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cs="Calibri"/>
          <w:b/>
          <w:sz w:val="28"/>
          <w:szCs w:val="28"/>
        </w:rPr>
        <w:t xml:space="preserve">DOHODA ke smlouvě o </w:t>
      </w:r>
      <w:r w:rsidR="0021310D" w:rsidRPr="00D56F32">
        <w:rPr>
          <w:rFonts w:cs="Calibri"/>
          <w:b/>
          <w:sz w:val="28"/>
          <w:szCs w:val="28"/>
        </w:rPr>
        <w:t>spolupráci</w:t>
      </w:r>
    </w:p>
    <w:p w14:paraId="01F9E4C0" w14:textId="77777777" w:rsidR="0021310D" w:rsidRPr="002D5343" w:rsidRDefault="0021310D" w:rsidP="0021310D">
      <w:pPr>
        <w:pStyle w:val="Bezmezer"/>
        <w:ind w:left="284"/>
        <w:jc w:val="center"/>
        <w:rPr>
          <w:rFonts w:cs="Calibri"/>
          <w:b/>
          <w:bCs/>
          <w:sz w:val="20"/>
          <w:szCs w:val="20"/>
        </w:rPr>
      </w:pPr>
      <w:r w:rsidRPr="002D5343">
        <w:rPr>
          <w:rFonts w:cs="Calibri"/>
          <w:sz w:val="20"/>
          <w:szCs w:val="20"/>
        </w:rPr>
        <w:t>uzavřená podle § 1746 odst. 2 zákona č. 89/2012 Sb., občanský zákoník</w:t>
      </w:r>
    </w:p>
    <w:p w14:paraId="6AC9382B" w14:textId="4DB4676E" w:rsidR="0021310D" w:rsidRPr="002D5343" w:rsidRDefault="0021310D" w:rsidP="0021310D">
      <w:pPr>
        <w:pStyle w:val="Bezmezer"/>
        <w:ind w:left="284"/>
        <w:jc w:val="center"/>
        <w:rPr>
          <w:rFonts w:cs="Calibri"/>
          <w:sz w:val="20"/>
          <w:szCs w:val="20"/>
        </w:rPr>
      </w:pPr>
      <w:r w:rsidRPr="002D5343">
        <w:rPr>
          <w:rFonts w:cstheme="minorHAnsi"/>
          <w:sz w:val="20"/>
          <w:szCs w:val="20"/>
        </w:rPr>
        <w:t>(dále jen „</w:t>
      </w:r>
      <w:r w:rsidR="00607377">
        <w:rPr>
          <w:rFonts w:cstheme="minorHAnsi"/>
          <w:b/>
          <w:sz w:val="20"/>
          <w:szCs w:val="20"/>
        </w:rPr>
        <w:t>Dohoda</w:t>
      </w:r>
      <w:r w:rsidRPr="002D5343">
        <w:rPr>
          <w:rFonts w:cstheme="minorHAnsi"/>
          <w:sz w:val="20"/>
          <w:szCs w:val="20"/>
        </w:rPr>
        <w:t>“)</w:t>
      </w:r>
    </w:p>
    <w:p w14:paraId="447CC016" w14:textId="77777777" w:rsidR="0021310D" w:rsidRPr="00914707" w:rsidRDefault="0021310D" w:rsidP="0021310D">
      <w:pPr>
        <w:pStyle w:val="Bezmezer"/>
        <w:ind w:left="284"/>
        <w:jc w:val="center"/>
        <w:rPr>
          <w:rFonts w:cs="Calibri"/>
          <w:sz w:val="24"/>
          <w:szCs w:val="24"/>
        </w:rPr>
      </w:pPr>
    </w:p>
    <w:p w14:paraId="00E1DD25" w14:textId="77777777" w:rsidR="0021310D" w:rsidRPr="00914707" w:rsidRDefault="0021310D" w:rsidP="0021310D">
      <w:pPr>
        <w:pStyle w:val="Bezmezer"/>
        <w:ind w:left="284"/>
        <w:jc w:val="center"/>
        <w:rPr>
          <w:rFonts w:cs="Calibri"/>
          <w:sz w:val="24"/>
          <w:szCs w:val="24"/>
        </w:rPr>
      </w:pPr>
    </w:p>
    <w:p w14:paraId="73ED7D0D" w14:textId="0EEBF0E7" w:rsidR="0021310D" w:rsidRPr="002D5343" w:rsidRDefault="0021310D" w:rsidP="00775CCD">
      <w:pPr>
        <w:rPr>
          <w:rFonts w:cs="Calibri"/>
          <w:sz w:val="20"/>
          <w:szCs w:val="20"/>
        </w:rPr>
      </w:pPr>
      <w:r w:rsidRPr="002D5343">
        <w:rPr>
          <w:rFonts w:cs="Calibri"/>
          <w:sz w:val="20"/>
          <w:szCs w:val="20"/>
        </w:rPr>
        <w:t xml:space="preserve">Smluvními stranami této </w:t>
      </w:r>
      <w:r w:rsidR="00607377">
        <w:rPr>
          <w:rFonts w:cs="Calibri"/>
          <w:sz w:val="20"/>
          <w:szCs w:val="20"/>
        </w:rPr>
        <w:t>Dohody</w:t>
      </w:r>
      <w:r w:rsidRPr="002D5343">
        <w:rPr>
          <w:rFonts w:cs="Calibri"/>
          <w:sz w:val="20"/>
          <w:szCs w:val="20"/>
        </w:rPr>
        <w:t xml:space="preserve"> jsou:</w:t>
      </w:r>
    </w:p>
    <w:p w14:paraId="78E346CB" w14:textId="77777777" w:rsidR="0021310D" w:rsidRPr="002D5343" w:rsidRDefault="0021310D" w:rsidP="0021310D">
      <w:pPr>
        <w:ind w:left="284"/>
        <w:rPr>
          <w:rFonts w:cs="Calibri"/>
          <w:sz w:val="20"/>
          <w:szCs w:val="20"/>
        </w:rPr>
      </w:pPr>
      <w:r w:rsidRPr="002D5343">
        <w:rPr>
          <w:rFonts w:cs="Calibri"/>
          <w:b/>
          <w:sz w:val="20"/>
          <w:szCs w:val="20"/>
        </w:rPr>
        <w:t xml:space="preserve">GTS ALIVE s.r.o., </w:t>
      </w:r>
      <w:r w:rsidRPr="002D5343">
        <w:rPr>
          <w:rFonts w:cs="Calibri"/>
          <w:sz w:val="20"/>
          <w:szCs w:val="20"/>
        </w:rPr>
        <w:t xml:space="preserve">se sídlem Na </w:t>
      </w:r>
      <w:proofErr w:type="spellStart"/>
      <w:r w:rsidRPr="002D5343">
        <w:rPr>
          <w:rFonts w:cs="Calibri"/>
          <w:sz w:val="20"/>
          <w:szCs w:val="20"/>
        </w:rPr>
        <w:t>Maninách</w:t>
      </w:r>
      <w:proofErr w:type="spellEnd"/>
      <w:r w:rsidRPr="002D5343">
        <w:rPr>
          <w:rFonts w:cs="Calibri"/>
          <w:sz w:val="20"/>
          <w:szCs w:val="20"/>
        </w:rPr>
        <w:t xml:space="preserve"> 1092/20, 170 00 Praha 7, IČ: 26193272, DIČ: CZ26193272, zapsaná v OR vedeném Městským soudem v Praze, oddíl C, vložka 78560, jejímž jménem jedná ředitel Radek </w:t>
      </w:r>
      <w:proofErr w:type="spellStart"/>
      <w:r w:rsidRPr="002D5343">
        <w:rPr>
          <w:rFonts w:cs="Calibri"/>
          <w:sz w:val="20"/>
          <w:szCs w:val="20"/>
        </w:rPr>
        <w:t>Schich</w:t>
      </w:r>
      <w:proofErr w:type="spellEnd"/>
      <w:r w:rsidRPr="002D5343">
        <w:rPr>
          <w:rFonts w:cs="Calibri"/>
          <w:sz w:val="20"/>
          <w:szCs w:val="20"/>
        </w:rPr>
        <w:t xml:space="preserve">, </w:t>
      </w:r>
      <w:r w:rsidRPr="002D5343">
        <w:rPr>
          <w:rFonts w:cs="Calibri"/>
          <w:sz w:val="20"/>
          <w:szCs w:val="20"/>
        </w:rPr>
        <w:br/>
        <w:t>bankovní spojení: Česká Spořitelna, číslo účtu: 2984672/0800</w:t>
      </w:r>
      <w:r w:rsidRPr="002D5343">
        <w:rPr>
          <w:rFonts w:cs="Calibri"/>
          <w:sz w:val="20"/>
          <w:szCs w:val="20"/>
        </w:rPr>
        <w:br/>
        <w:t>(dále jen „</w:t>
      </w:r>
      <w:r w:rsidRPr="002D5343">
        <w:rPr>
          <w:rFonts w:cs="Calibri"/>
          <w:b/>
          <w:sz w:val="20"/>
          <w:szCs w:val="20"/>
        </w:rPr>
        <w:t>GTS</w:t>
      </w:r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Alive</w:t>
      </w:r>
      <w:proofErr w:type="spellEnd"/>
      <w:r w:rsidRPr="002D5343">
        <w:rPr>
          <w:rFonts w:cs="Calibri"/>
          <w:sz w:val="20"/>
          <w:szCs w:val="20"/>
        </w:rPr>
        <w:t>“)</w:t>
      </w:r>
    </w:p>
    <w:p w14:paraId="421FD4DA" w14:textId="77777777" w:rsidR="0021310D" w:rsidRPr="002D5343" w:rsidRDefault="0021310D" w:rsidP="0021310D">
      <w:pPr>
        <w:ind w:left="284"/>
        <w:rPr>
          <w:rFonts w:cs="Calibri"/>
          <w:sz w:val="20"/>
          <w:szCs w:val="20"/>
        </w:rPr>
      </w:pPr>
      <w:r w:rsidRPr="002D5343">
        <w:rPr>
          <w:rFonts w:cs="Calibri"/>
          <w:sz w:val="20"/>
          <w:szCs w:val="20"/>
        </w:rPr>
        <w:t>a</w:t>
      </w:r>
    </w:p>
    <w:p w14:paraId="5A3599D1" w14:textId="6C5A9DED" w:rsidR="0021310D" w:rsidRPr="002D5343" w:rsidRDefault="0021310D" w:rsidP="0021310D">
      <w:pPr>
        <w:ind w:left="284"/>
        <w:rPr>
          <w:rFonts w:cs="Calibri"/>
          <w:sz w:val="20"/>
          <w:szCs w:val="20"/>
        </w:rPr>
      </w:pPr>
      <w:r w:rsidRPr="002D5343">
        <w:rPr>
          <w:rFonts w:cs="Calibri"/>
          <w:sz w:val="20"/>
          <w:szCs w:val="20"/>
        </w:rPr>
        <w:t xml:space="preserve">Název: </w:t>
      </w:r>
      <w:r w:rsidR="00F74C82">
        <w:rPr>
          <w:rFonts w:cs="Calibri"/>
          <w:sz w:val="20"/>
          <w:szCs w:val="20"/>
        </w:rPr>
        <w:t>JIKORD s.r.o.</w:t>
      </w:r>
      <w:r w:rsidRPr="002D5343">
        <w:rPr>
          <w:rFonts w:cs="Calibri"/>
          <w:sz w:val="20"/>
          <w:szCs w:val="20"/>
        </w:rPr>
        <w:br/>
        <w:t xml:space="preserve">se sídlem: </w:t>
      </w:r>
      <w:r w:rsidR="009F4259">
        <w:rPr>
          <w:rFonts w:cs="Calibri"/>
          <w:sz w:val="20"/>
          <w:szCs w:val="20"/>
        </w:rPr>
        <w:t>Pekárenská 761/77c, 370 04  České Budějovice</w:t>
      </w:r>
      <w:r w:rsidRPr="002D5343">
        <w:rPr>
          <w:rFonts w:cs="Calibri"/>
          <w:sz w:val="20"/>
          <w:szCs w:val="20"/>
        </w:rPr>
        <w:t xml:space="preserve"> </w:t>
      </w:r>
      <w:r w:rsidRPr="002D5343">
        <w:rPr>
          <w:rFonts w:cs="Calibri"/>
          <w:sz w:val="20"/>
          <w:szCs w:val="20"/>
        </w:rPr>
        <w:br/>
        <w:t>IČ</w:t>
      </w:r>
      <w:r w:rsidR="009F4259">
        <w:rPr>
          <w:rFonts w:cs="Calibri"/>
          <w:sz w:val="20"/>
          <w:szCs w:val="20"/>
        </w:rPr>
        <w:t>O</w:t>
      </w:r>
      <w:r w:rsidRPr="002D5343">
        <w:rPr>
          <w:rFonts w:cs="Calibri"/>
          <w:sz w:val="20"/>
          <w:szCs w:val="20"/>
        </w:rPr>
        <w:t xml:space="preserve">: </w:t>
      </w:r>
      <w:r w:rsidR="009F4259">
        <w:rPr>
          <w:rFonts w:cs="Calibri"/>
          <w:sz w:val="20"/>
          <w:szCs w:val="20"/>
        </w:rPr>
        <w:t>28117018</w:t>
      </w:r>
      <w:r w:rsidRPr="002D5343">
        <w:rPr>
          <w:rFonts w:cs="Calibri"/>
          <w:sz w:val="20"/>
          <w:szCs w:val="20"/>
        </w:rPr>
        <w:br/>
        <w:t xml:space="preserve">DIČ: </w:t>
      </w:r>
      <w:r w:rsidR="009F4259">
        <w:rPr>
          <w:rFonts w:cs="Calibri"/>
          <w:sz w:val="20"/>
          <w:szCs w:val="20"/>
        </w:rPr>
        <w:t>CZ28117018</w:t>
      </w:r>
      <w:r w:rsidRPr="002D5343">
        <w:rPr>
          <w:rFonts w:cs="Calibri"/>
          <w:sz w:val="20"/>
          <w:szCs w:val="20"/>
        </w:rPr>
        <w:br/>
        <w:t xml:space="preserve">zapsaná v OR: </w:t>
      </w:r>
      <w:r w:rsidR="009F4259">
        <w:rPr>
          <w:rFonts w:cs="Calibri"/>
          <w:sz w:val="20"/>
          <w:szCs w:val="20"/>
        </w:rPr>
        <w:t>vedeném Krajským soudem v Českých Budějovicích, oddíl C, vložka 18159</w:t>
      </w:r>
      <w:r w:rsidRPr="002D5343">
        <w:rPr>
          <w:rFonts w:cs="Calibri"/>
          <w:sz w:val="20"/>
          <w:szCs w:val="20"/>
        </w:rPr>
        <w:br/>
        <w:t xml:space="preserve">jejímž jménem jedná: </w:t>
      </w:r>
      <w:r w:rsidR="009F4259">
        <w:rPr>
          <w:rFonts w:cs="Calibri"/>
          <w:sz w:val="20"/>
          <w:szCs w:val="20"/>
        </w:rPr>
        <w:t>Ing. Jiří Kafka, jednatel společnosti</w:t>
      </w:r>
      <w:r w:rsidRPr="002D5343">
        <w:rPr>
          <w:rFonts w:cs="Calibri"/>
          <w:sz w:val="20"/>
          <w:szCs w:val="20"/>
        </w:rPr>
        <w:br/>
        <w:t xml:space="preserve">bankovní spojení: </w:t>
      </w:r>
      <w:r w:rsidR="009F4259">
        <w:rPr>
          <w:rFonts w:cs="Calibri"/>
          <w:sz w:val="20"/>
          <w:szCs w:val="20"/>
        </w:rPr>
        <w:t>ČSOB</w:t>
      </w:r>
      <w:r w:rsidRPr="002D5343">
        <w:rPr>
          <w:rFonts w:cs="Calibri"/>
          <w:sz w:val="20"/>
          <w:szCs w:val="20"/>
        </w:rPr>
        <w:br/>
        <w:t xml:space="preserve">číslo účtu: </w:t>
      </w:r>
      <w:r w:rsidR="009F4259">
        <w:rPr>
          <w:rFonts w:cs="Calibri"/>
          <w:sz w:val="20"/>
          <w:szCs w:val="20"/>
        </w:rPr>
        <w:t>234868910/0300</w:t>
      </w:r>
    </w:p>
    <w:p w14:paraId="555AD2F9" w14:textId="35422DDE" w:rsidR="0021310D" w:rsidRPr="002D5343" w:rsidRDefault="0021310D" w:rsidP="0021310D">
      <w:pPr>
        <w:ind w:left="284"/>
        <w:rPr>
          <w:rFonts w:cs="Calibri"/>
          <w:sz w:val="20"/>
          <w:szCs w:val="20"/>
        </w:rPr>
      </w:pPr>
      <w:r w:rsidRPr="002D5343">
        <w:rPr>
          <w:rFonts w:cs="Calibri"/>
          <w:sz w:val="20"/>
          <w:szCs w:val="20"/>
        </w:rPr>
        <w:t>Doručovací adresa</w:t>
      </w:r>
      <w:r w:rsidRPr="009F4259">
        <w:rPr>
          <w:rFonts w:cs="Calibri"/>
          <w:sz w:val="20"/>
          <w:szCs w:val="20"/>
        </w:rPr>
        <w:t xml:space="preserve">: </w:t>
      </w:r>
      <w:r w:rsidRPr="00645844">
        <w:rPr>
          <w:rFonts w:cs="Calibri"/>
          <w:sz w:val="20"/>
          <w:szCs w:val="20"/>
        </w:rPr>
        <w:t>(vyplňte v případě, že není shodná s fakturační adresou)</w:t>
      </w:r>
      <w:r w:rsidRPr="002D5343">
        <w:rPr>
          <w:rFonts w:cs="Calibri"/>
          <w:sz w:val="20"/>
          <w:szCs w:val="20"/>
        </w:rPr>
        <w:br/>
      </w:r>
      <w:r w:rsidR="00520522">
        <w:rPr>
          <w:rFonts w:cs="Calibri"/>
          <w:sz w:val="20"/>
          <w:szCs w:val="20"/>
        </w:rPr>
        <w:t>(</w:t>
      </w:r>
      <w:r w:rsidRPr="002D5343">
        <w:rPr>
          <w:rFonts w:cs="Calibri"/>
          <w:sz w:val="20"/>
          <w:szCs w:val="20"/>
        </w:rPr>
        <w:t>dále jen „</w:t>
      </w:r>
      <w:r>
        <w:rPr>
          <w:rFonts w:cs="Calibri"/>
          <w:b/>
          <w:sz w:val="20"/>
          <w:szCs w:val="20"/>
        </w:rPr>
        <w:t>Partner</w:t>
      </w:r>
      <w:r w:rsidRPr="002D5343">
        <w:rPr>
          <w:rFonts w:cs="Calibri"/>
          <w:sz w:val="20"/>
          <w:szCs w:val="20"/>
        </w:rPr>
        <w:t>“)</w:t>
      </w:r>
    </w:p>
    <w:p w14:paraId="2D791E32" w14:textId="77777777" w:rsidR="0021310D" w:rsidRPr="002D5343" w:rsidRDefault="0021310D" w:rsidP="00775CCD">
      <w:pPr>
        <w:pStyle w:val="Bezmezer"/>
        <w:rPr>
          <w:rFonts w:cs="Calibri"/>
          <w:b/>
          <w:sz w:val="20"/>
          <w:szCs w:val="20"/>
        </w:rPr>
      </w:pPr>
    </w:p>
    <w:p w14:paraId="1A8840B4" w14:textId="77777777" w:rsidR="0021310D" w:rsidRPr="002D5343" w:rsidRDefault="0021310D" w:rsidP="000B0A3B">
      <w:pPr>
        <w:pStyle w:val="Bezmezer"/>
        <w:ind w:left="284"/>
        <w:jc w:val="both"/>
        <w:rPr>
          <w:rFonts w:cs="Calibri"/>
          <w:b/>
          <w:sz w:val="20"/>
          <w:szCs w:val="20"/>
        </w:rPr>
      </w:pPr>
    </w:p>
    <w:p w14:paraId="7826F960" w14:textId="48867EAD" w:rsidR="0021310D" w:rsidRPr="002D5343" w:rsidRDefault="00520522" w:rsidP="000B0A3B">
      <w:pPr>
        <w:pStyle w:val="Bezmezer"/>
        <w:numPr>
          <w:ilvl w:val="0"/>
          <w:numId w:val="5"/>
        </w:num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Úvodní ustanovení</w:t>
      </w:r>
    </w:p>
    <w:p w14:paraId="4211FE36" w14:textId="376D015B" w:rsidR="00520522" w:rsidRPr="00645844" w:rsidRDefault="0021310D" w:rsidP="00645844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94"/>
        <w:jc w:val="both"/>
        <w:rPr>
          <w:rFonts w:cs="Calibri"/>
          <w:sz w:val="20"/>
          <w:szCs w:val="20"/>
        </w:rPr>
      </w:pPr>
      <w:r w:rsidRPr="005734EF">
        <w:rPr>
          <w:rFonts w:cs="Calibri"/>
          <w:sz w:val="20"/>
          <w:szCs w:val="20"/>
        </w:rPr>
        <w:t xml:space="preserve">GTS </w:t>
      </w:r>
      <w:proofErr w:type="spellStart"/>
      <w:r w:rsidRPr="005734EF">
        <w:rPr>
          <w:rFonts w:cs="Calibri"/>
          <w:sz w:val="20"/>
          <w:szCs w:val="20"/>
        </w:rPr>
        <w:t>Alive</w:t>
      </w:r>
      <w:proofErr w:type="spellEnd"/>
      <w:r w:rsidRPr="005734EF">
        <w:rPr>
          <w:rFonts w:cs="Calibri"/>
          <w:sz w:val="20"/>
          <w:szCs w:val="20"/>
        </w:rPr>
        <w:t xml:space="preserve"> </w:t>
      </w:r>
      <w:r w:rsidR="00520522" w:rsidRPr="005734EF">
        <w:rPr>
          <w:rFonts w:cs="Calibri"/>
          <w:sz w:val="20"/>
          <w:szCs w:val="20"/>
        </w:rPr>
        <w:t>a Partner uzavřeli dne</w:t>
      </w:r>
      <w:r w:rsidR="00645844">
        <w:rPr>
          <w:rFonts w:cs="Calibri"/>
          <w:sz w:val="20"/>
          <w:szCs w:val="20"/>
        </w:rPr>
        <w:t xml:space="preserve"> 26.03.2026 </w:t>
      </w:r>
      <w:r w:rsidR="00520522" w:rsidRPr="005734EF">
        <w:rPr>
          <w:rFonts w:cs="Calibri"/>
          <w:sz w:val="20"/>
          <w:szCs w:val="20"/>
        </w:rPr>
        <w:t>Smlouvu</w:t>
      </w:r>
      <w:r w:rsidR="00645844" w:rsidRPr="00645844">
        <w:rPr>
          <w:rFonts w:cs="Calibri"/>
          <w:sz w:val="20"/>
          <w:szCs w:val="20"/>
        </w:rPr>
        <w:t xml:space="preserve"> IC0033 </w:t>
      </w:r>
      <w:r w:rsidR="00520522" w:rsidRPr="00645844">
        <w:rPr>
          <w:rFonts w:cs="Calibri"/>
          <w:sz w:val="20"/>
          <w:szCs w:val="20"/>
        </w:rPr>
        <w:t>o spolupráci</w:t>
      </w:r>
      <w:r w:rsidR="00C61D32" w:rsidRPr="00645844">
        <w:rPr>
          <w:rFonts w:cs="Calibri"/>
          <w:sz w:val="20"/>
          <w:szCs w:val="20"/>
        </w:rPr>
        <w:t xml:space="preserve"> (dále jen „</w:t>
      </w:r>
      <w:r w:rsidR="00C61D32" w:rsidRPr="00645844">
        <w:rPr>
          <w:rFonts w:cs="Calibri"/>
          <w:b/>
          <w:bCs/>
          <w:sz w:val="20"/>
          <w:szCs w:val="20"/>
        </w:rPr>
        <w:t>Smlouva</w:t>
      </w:r>
      <w:r w:rsidR="00C61D32" w:rsidRPr="00645844">
        <w:rPr>
          <w:rFonts w:cs="Calibri"/>
          <w:sz w:val="20"/>
          <w:szCs w:val="20"/>
        </w:rPr>
        <w:t>“)</w:t>
      </w:r>
      <w:r w:rsidR="00520522" w:rsidRPr="00645844">
        <w:rPr>
          <w:rFonts w:cs="Calibri"/>
          <w:sz w:val="20"/>
          <w:szCs w:val="20"/>
        </w:rPr>
        <w:t xml:space="preserve">, jejíž předmět je závazek Partnera poskytnout </w:t>
      </w:r>
      <w:r w:rsidR="0099382A" w:rsidRPr="00645844">
        <w:rPr>
          <w:rFonts w:cs="Calibri"/>
          <w:sz w:val="20"/>
          <w:szCs w:val="20"/>
        </w:rPr>
        <w:t xml:space="preserve">výhody </w:t>
      </w:r>
      <w:r w:rsidR="00520522" w:rsidRPr="00645844">
        <w:rPr>
          <w:rFonts w:cs="Calibri"/>
          <w:sz w:val="20"/>
          <w:szCs w:val="20"/>
        </w:rPr>
        <w:t xml:space="preserve">Držitelům </w:t>
      </w:r>
      <w:r w:rsidR="0099382A" w:rsidRPr="00645844">
        <w:rPr>
          <w:rFonts w:cs="Calibri"/>
          <w:sz w:val="20"/>
          <w:szCs w:val="20"/>
        </w:rPr>
        <w:t xml:space="preserve">při </w:t>
      </w:r>
      <w:r w:rsidR="00520522" w:rsidRPr="00645844">
        <w:rPr>
          <w:rFonts w:cs="Calibri"/>
          <w:sz w:val="20"/>
          <w:szCs w:val="20"/>
        </w:rPr>
        <w:t>využití Průkazů ve Službách Partnera</w:t>
      </w:r>
      <w:r w:rsidR="00F46C37" w:rsidRPr="00645844">
        <w:rPr>
          <w:rFonts w:cs="Calibri"/>
          <w:sz w:val="20"/>
          <w:szCs w:val="20"/>
        </w:rPr>
        <w:t xml:space="preserve"> a při ověření platnosti Průkazů a oprávněnosti poskytování výhod využívat verifikační nástroj </w:t>
      </w:r>
      <w:proofErr w:type="spellStart"/>
      <w:r w:rsidR="00F46C37" w:rsidRPr="00645844">
        <w:rPr>
          <w:rFonts w:cs="Calibri"/>
          <w:sz w:val="20"/>
          <w:szCs w:val="20"/>
        </w:rPr>
        <w:t>Alive</w:t>
      </w:r>
      <w:proofErr w:type="spellEnd"/>
      <w:r w:rsidR="00F46C37" w:rsidRPr="00645844">
        <w:rPr>
          <w:rFonts w:cs="Calibri"/>
          <w:sz w:val="20"/>
          <w:szCs w:val="20"/>
        </w:rPr>
        <w:t xml:space="preserve"> </w:t>
      </w:r>
      <w:proofErr w:type="spellStart"/>
      <w:r w:rsidR="00F46C37" w:rsidRPr="00645844">
        <w:rPr>
          <w:rFonts w:cs="Calibri"/>
          <w:sz w:val="20"/>
          <w:szCs w:val="20"/>
        </w:rPr>
        <w:t>Verify</w:t>
      </w:r>
      <w:proofErr w:type="spellEnd"/>
      <w:r w:rsidR="00F46C37" w:rsidRPr="00645844">
        <w:rPr>
          <w:rFonts w:cs="Calibri"/>
          <w:sz w:val="20"/>
          <w:szCs w:val="20"/>
        </w:rPr>
        <w:t>.</w:t>
      </w:r>
    </w:p>
    <w:p w14:paraId="0A39DCBA" w14:textId="440BDA3C" w:rsidR="0021310D" w:rsidRPr="005734EF" w:rsidRDefault="00C61D32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94"/>
        <w:jc w:val="both"/>
        <w:rPr>
          <w:rFonts w:cs="Calibri"/>
          <w:sz w:val="20"/>
          <w:szCs w:val="20"/>
        </w:rPr>
      </w:pPr>
      <w:r w:rsidRPr="005734EF">
        <w:rPr>
          <w:rFonts w:cs="Calibri"/>
          <w:sz w:val="20"/>
          <w:szCs w:val="20"/>
        </w:rPr>
        <w:t xml:space="preserve">Účelem této Dohody je rozšíření spolupráce Smluvních stran </w:t>
      </w:r>
    </w:p>
    <w:p w14:paraId="61C27DAB" w14:textId="60219175" w:rsidR="0021310D" w:rsidRPr="005734EF" w:rsidRDefault="0021310D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94"/>
        <w:jc w:val="both"/>
        <w:rPr>
          <w:rFonts w:cs="Calibri"/>
          <w:sz w:val="20"/>
          <w:szCs w:val="20"/>
        </w:rPr>
      </w:pPr>
      <w:r w:rsidRPr="005734EF">
        <w:rPr>
          <w:rFonts w:cs="Calibri"/>
          <w:sz w:val="20"/>
          <w:szCs w:val="20"/>
        </w:rPr>
        <w:t xml:space="preserve">Při výkladu pojmů označených počátečním velkým písmem se postupuje dle </w:t>
      </w:r>
      <w:r w:rsidR="00C61D32" w:rsidRPr="005734EF">
        <w:rPr>
          <w:rFonts w:cs="Calibri"/>
          <w:sz w:val="20"/>
          <w:szCs w:val="20"/>
        </w:rPr>
        <w:t>definic obsažených ve Smlouvě, případně dle pojmů vymezených touto Dohodou.</w:t>
      </w:r>
      <w:r w:rsidR="00D34A2D" w:rsidRPr="005734EF">
        <w:rPr>
          <w:rFonts w:cs="Calibri"/>
          <w:sz w:val="20"/>
          <w:szCs w:val="20"/>
        </w:rPr>
        <w:t xml:space="preserve"> V případě rozporu definic Smlouvy a Dohody má přednost definice vymezená Dohodou.</w:t>
      </w:r>
    </w:p>
    <w:p w14:paraId="7D5BEA73" w14:textId="494DCA20" w:rsidR="0021310D" w:rsidRPr="00775CCD" w:rsidRDefault="00D34A2D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94"/>
        <w:jc w:val="both"/>
        <w:rPr>
          <w:rFonts w:cs="Calibri"/>
          <w:sz w:val="20"/>
          <w:szCs w:val="20"/>
        </w:rPr>
      </w:pPr>
      <w:r w:rsidRPr="005734EF">
        <w:rPr>
          <w:rFonts w:cs="Calibri"/>
          <w:sz w:val="20"/>
          <w:szCs w:val="20"/>
        </w:rPr>
        <w:t>Tato Dohoda vymezuje následující definice:</w:t>
      </w:r>
    </w:p>
    <w:p w14:paraId="4A3E3C1B" w14:textId="474EA93B" w:rsidR="0021310D" w:rsidRPr="002D5343" w:rsidRDefault="00D34A2D" w:rsidP="000B0A3B">
      <w:pPr>
        <w:pStyle w:val="Odstavecseseznamem"/>
        <w:spacing w:after="0" w:line="360" w:lineRule="auto"/>
        <w:ind w:left="794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Smluvní strany</w:t>
      </w:r>
      <w:r w:rsidR="0021310D" w:rsidRPr="002D5343">
        <w:rPr>
          <w:rFonts w:cs="Calibri"/>
          <w:b/>
          <w:sz w:val="20"/>
          <w:szCs w:val="20"/>
        </w:rPr>
        <w:t xml:space="preserve"> </w:t>
      </w:r>
      <w:r w:rsidR="0021310D" w:rsidRPr="002D5343">
        <w:rPr>
          <w:rFonts w:cs="Calibri"/>
          <w:sz w:val="20"/>
          <w:szCs w:val="20"/>
        </w:rPr>
        <w:t>– smluvní stran</w:t>
      </w:r>
      <w:r>
        <w:rPr>
          <w:rFonts w:cs="Calibri"/>
          <w:sz w:val="20"/>
          <w:szCs w:val="20"/>
        </w:rPr>
        <w:t>y</w:t>
      </w:r>
      <w:r w:rsidR="0021310D" w:rsidRPr="002D5343">
        <w:rPr>
          <w:rFonts w:cs="Calibri"/>
          <w:sz w:val="20"/>
          <w:szCs w:val="20"/>
        </w:rPr>
        <w:t xml:space="preserve"> vymezen</w:t>
      </w:r>
      <w:r>
        <w:rPr>
          <w:rFonts w:cs="Calibri"/>
          <w:sz w:val="20"/>
          <w:szCs w:val="20"/>
        </w:rPr>
        <w:t>é</w:t>
      </w:r>
      <w:r w:rsidR="0021310D" w:rsidRPr="002D5343">
        <w:rPr>
          <w:rFonts w:cs="Calibri"/>
          <w:sz w:val="20"/>
          <w:szCs w:val="20"/>
        </w:rPr>
        <w:t xml:space="preserve"> v záhlaví této Smlouvy;</w:t>
      </w:r>
    </w:p>
    <w:p w14:paraId="0DD37F9D" w14:textId="12F32403" w:rsidR="0021310D" w:rsidRPr="00993272" w:rsidRDefault="00D34A2D" w:rsidP="000B0A3B">
      <w:pPr>
        <w:pStyle w:val="Odstavecseseznamem"/>
        <w:spacing w:after="0" w:line="360" w:lineRule="auto"/>
        <w:ind w:left="794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>Dohoda</w:t>
      </w:r>
      <w:r w:rsidR="0021310D" w:rsidRPr="002D5343">
        <w:rPr>
          <w:rFonts w:cs="Calibri"/>
          <w:b/>
          <w:sz w:val="20"/>
          <w:szCs w:val="20"/>
        </w:rPr>
        <w:t xml:space="preserve"> </w:t>
      </w:r>
      <w:r w:rsidR="0021310D" w:rsidRPr="002D5343">
        <w:rPr>
          <w:rFonts w:cs="Calibri"/>
          <w:sz w:val="20"/>
          <w:szCs w:val="20"/>
        </w:rPr>
        <w:t xml:space="preserve">– </w:t>
      </w:r>
      <w:r>
        <w:rPr>
          <w:rFonts w:cs="Calibri"/>
          <w:sz w:val="20"/>
          <w:szCs w:val="20"/>
        </w:rPr>
        <w:t xml:space="preserve">tato </w:t>
      </w:r>
      <w:r w:rsidRPr="00993272">
        <w:rPr>
          <w:rFonts w:cs="Calibri"/>
          <w:sz w:val="20"/>
          <w:szCs w:val="20"/>
        </w:rPr>
        <w:t>Dohoda ke smlouvě o spolupráci uzavřená níže uvedeného dne mezi Smluvními stranami</w:t>
      </w:r>
      <w:r w:rsidR="0021310D" w:rsidRPr="00993272">
        <w:rPr>
          <w:rFonts w:cs="Calibri"/>
          <w:sz w:val="20"/>
          <w:szCs w:val="20"/>
        </w:rPr>
        <w:t>;</w:t>
      </w:r>
    </w:p>
    <w:p w14:paraId="37B17263" w14:textId="051817A0" w:rsidR="00537827" w:rsidRPr="00993272" w:rsidRDefault="00537827" w:rsidP="000B0A3B">
      <w:pPr>
        <w:pStyle w:val="Odstavecseseznamem"/>
        <w:spacing w:after="0" w:line="360" w:lineRule="auto"/>
        <w:ind w:left="794"/>
        <w:jc w:val="both"/>
        <w:rPr>
          <w:rFonts w:cs="Calibri"/>
          <w:sz w:val="20"/>
          <w:szCs w:val="20"/>
        </w:rPr>
      </w:pPr>
      <w:r w:rsidRPr="00993272">
        <w:rPr>
          <w:rFonts w:cs="Calibri"/>
          <w:b/>
          <w:sz w:val="20"/>
          <w:szCs w:val="20"/>
        </w:rPr>
        <w:t xml:space="preserve">ALIVE </w:t>
      </w:r>
      <w:proofErr w:type="spellStart"/>
      <w:r w:rsidRPr="00993272">
        <w:rPr>
          <w:rFonts w:cs="Calibri"/>
          <w:b/>
          <w:sz w:val="20"/>
          <w:szCs w:val="20"/>
        </w:rPr>
        <w:t>Verify</w:t>
      </w:r>
      <w:proofErr w:type="spellEnd"/>
      <w:r w:rsidRPr="00993272">
        <w:rPr>
          <w:rFonts w:cs="Calibri"/>
          <w:b/>
          <w:sz w:val="20"/>
          <w:szCs w:val="20"/>
        </w:rPr>
        <w:t xml:space="preserve"> </w:t>
      </w:r>
      <w:r w:rsidR="00FE3B7A" w:rsidRPr="00993272">
        <w:rPr>
          <w:rFonts w:cs="Calibri"/>
          <w:b/>
          <w:sz w:val="20"/>
          <w:szCs w:val="20"/>
        </w:rPr>
        <w:t>API Data</w:t>
      </w:r>
      <w:r w:rsidRPr="00993272">
        <w:rPr>
          <w:rFonts w:cs="Calibri"/>
          <w:b/>
          <w:sz w:val="20"/>
          <w:szCs w:val="20"/>
        </w:rPr>
        <w:t xml:space="preserve"> </w:t>
      </w:r>
      <w:r w:rsidRPr="00993272">
        <w:rPr>
          <w:rFonts w:cs="Calibri"/>
          <w:sz w:val="20"/>
          <w:szCs w:val="20"/>
        </w:rPr>
        <w:t xml:space="preserve">– služba, která spočívá v nástavbě přidané služby ke službě </w:t>
      </w:r>
      <w:proofErr w:type="spellStart"/>
      <w:r w:rsidRPr="00993272">
        <w:rPr>
          <w:rFonts w:cs="Calibri"/>
          <w:sz w:val="20"/>
          <w:szCs w:val="20"/>
        </w:rPr>
        <w:t>Alive</w:t>
      </w:r>
      <w:proofErr w:type="spellEnd"/>
      <w:r w:rsidRPr="00993272">
        <w:rPr>
          <w:rFonts w:cs="Calibri"/>
          <w:sz w:val="20"/>
          <w:szCs w:val="20"/>
        </w:rPr>
        <w:t xml:space="preserve"> </w:t>
      </w:r>
      <w:proofErr w:type="spellStart"/>
      <w:r w:rsidRPr="00993272">
        <w:rPr>
          <w:rFonts w:cs="Calibri"/>
          <w:sz w:val="20"/>
          <w:szCs w:val="20"/>
        </w:rPr>
        <w:t>Verify</w:t>
      </w:r>
      <w:proofErr w:type="spellEnd"/>
      <w:r w:rsidR="00320BE9" w:rsidRPr="00993272">
        <w:rPr>
          <w:rFonts w:cs="Calibri"/>
          <w:sz w:val="20"/>
          <w:szCs w:val="20"/>
        </w:rPr>
        <w:t>, jejíž specifikace je uvedena v příloze č. 1 této Dohody</w:t>
      </w:r>
      <w:r w:rsidR="00FC2956" w:rsidRPr="00993272">
        <w:rPr>
          <w:rFonts w:cs="Calibri"/>
          <w:sz w:val="20"/>
          <w:szCs w:val="20"/>
        </w:rPr>
        <w:t>;</w:t>
      </w:r>
    </w:p>
    <w:p w14:paraId="13026ABA" w14:textId="6F394445" w:rsidR="00FC2956" w:rsidRPr="00993272" w:rsidRDefault="00FC2956" w:rsidP="000B0A3B">
      <w:pPr>
        <w:pStyle w:val="Odstavecseseznamem"/>
        <w:spacing w:after="0" w:line="360" w:lineRule="auto"/>
        <w:ind w:left="794"/>
        <w:jc w:val="both"/>
        <w:rPr>
          <w:rFonts w:cs="Calibri"/>
          <w:bCs/>
          <w:sz w:val="20"/>
          <w:szCs w:val="20"/>
        </w:rPr>
      </w:pPr>
      <w:r w:rsidRPr="00993272">
        <w:rPr>
          <w:rFonts w:cs="Calibri"/>
          <w:b/>
          <w:sz w:val="20"/>
          <w:szCs w:val="20"/>
        </w:rPr>
        <w:t xml:space="preserve">Činnost Partnera </w:t>
      </w:r>
      <w:r w:rsidRPr="00993272">
        <w:rPr>
          <w:rFonts w:cs="Calibri"/>
          <w:bCs/>
          <w:sz w:val="20"/>
          <w:szCs w:val="20"/>
        </w:rPr>
        <w:t xml:space="preserve">– služby zajišťované Partnerem pro GTS </w:t>
      </w:r>
      <w:proofErr w:type="spellStart"/>
      <w:r w:rsidRPr="00993272">
        <w:rPr>
          <w:rFonts w:cs="Calibri"/>
          <w:bCs/>
          <w:sz w:val="20"/>
          <w:szCs w:val="20"/>
        </w:rPr>
        <w:t>Alive</w:t>
      </w:r>
      <w:proofErr w:type="spellEnd"/>
      <w:r w:rsidRPr="00993272">
        <w:rPr>
          <w:rFonts w:cs="Calibri"/>
          <w:bCs/>
          <w:sz w:val="20"/>
          <w:szCs w:val="20"/>
        </w:rPr>
        <w:t xml:space="preserve"> za účelem možnosti využití služeb ALIVE </w:t>
      </w:r>
      <w:proofErr w:type="spellStart"/>
      <w:r w:rsidRPr="00993272">
        <w:rPr>
          <w:rFonts w:cs="Calibri"/>
          <w:bCs/>
          <w:sz w:val="20"/>
          <w:szCs w:val="20"/>
        </w:rPr>
        <w:t>Verify</w:t>
      </w:r>
      <w:proofErr w:type="spellEnd"/>
      <w:r w:rsidRPr="00993272">
        <w:rPr>
          <w:rFonts w:cs="Calibri"/>
          <w:bCs/>
          <w:sz w:val="20"/>
          <w:szCs w:val="20"/>
        </w:rPr>
        <w:t xml:space="preserve"> </w:t>
      </w:r>
      <w:r w:rsidR="007F036B" w:rsidRPr="00993272">
        <w:rPr>
          <w:rFonts w:cs="Calibri"/>
          <w:bCs/>
          <w:sz w:val="20"/>
          <w:szCs w:val="20"/>
        </w:rPr>
        <w:t>API Data</w:t>
      </w:r>
      <w:r w:rsidR="00BC0B9D" w:rsidRPr="00993272">
        <w:rPr>
          <w:rFonts w:cs="Calibri"/>
          <w:bCs/>
          <w:sz w:val="20"/>
          <w:szCs w:val="20"/>
        </w:rPr>
        <w:t>, jejichž specifikace je uvedena v článku 2 této Dohody;</w:t>
      </w:r>
    </w:p>
    <w:p w14:paraId="6E008DE3" w14:textId="77777777" w:rsidR="00BC0B9D" w:rsidRPr="00993272" w:rsidRDefault="00BC0B9D" w:rsidP="000B0A3B">
      <w:pPr>
        <w:pStyle w:val="Odstavecseseznamem"/>
        <w:spacing w:after="0" w:line="360" w:lineRule="auto"/>
        <w:ind w:left="794"/>
        <w:jc w:val="both"/>
        <w:rPr>
          <w:rFonts w:cs="Calibri"/>
          <w:bCs/>
          <w:sz w:val="20"/>
          <w:szCs w:val="20"/>
        </w:rPr>
      </w:pPr>
    </w:p>
    <w:p w14:paraId="05D35187" w14:textId="37B474F6" w:rsidR="0021310D" w:rsidRPr="00993272" w:rsidRDefault="0021310D" w:rsidP="000B0A3B">
      <w:pPr>
        <w:pStyle w:val="Bezmezer"/>
        <w:numPr>
          <w:ilvl w:val="0"/>
          <w:numId w:val="5"/>
        </w:numPr>
        <w:spacing w:before="240"/>
        <w:jc w:val="both"/>
        <w:rPr>
          <w:rFonts w:cs="Calibri"/>
          <w:b/>
          <w:sz w:val="20"/>
          <w:szCs w:val="20"/>
        </w:rPr>
      </w:pPr>
      <w:r w:rsidRPr="00993272">
        <w:rPr>
          <w:rFonts w:cs="Calibri"/>
          <w:b/>
          <w:sz w:val="20"/>
          <w:szCs w:val="20"/>
        </w:rPr>
        <w:t xml:space="preserve">Předmět </w:t>
      </w:r>
      <w:r w:rsidR="00D34A2D" w:rsidRPr="00993272">
        <w:rPr>
          <w:rFonts w:cs="Calibri"/>
          <w:b/>
          <w:sz w:val="20"/>
          <w:szCs w:val="20"/>
        </w:rPr>
        <w:t>Dohody</w:t>
      </w:r>
    </w:p>
    <w:p w14:paraId="1F0228C9" w14:textId="69D9BB14" w:rsidR="0021310D" w:rsidRPr="00993272" w:rsidRDefault="00C76E3E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jc w:val="both"/>
        <w:rPr>
          <w:rFonts w:cs="Calibri"/>
          <w:sz w:val="20"/>
          <w:szCs w:val="20"/>
        </w:rPr>
      </w:pPr>
      <w:r w:rsidRPr="00993272">
        <w:rPr>
          <w:rFonts w:cs="Calibri"/>
          <w:sz w:val="20"/>
          <w:szCs w:val="20"/>
        </w:rPr>
        <w:t xml:space="preserve">Předmětem této Dohody je závazek GTS </w:t>
      </w:r>
      <w:proofErr w:type="spellStart"/>
      <w:r w:rsidRPr="00993272">
        <w:rPr>
          <w:rFonts w:cs="Calibri"/>
          <w:sz w:val="20"/>
          <w:szCs w:val="20"/>
        </w:rPr>
        <w:t>Alive</w:t>
      </w:r>
      <w:proofErr w:type="spellEnd"/>
      <w:r w:rsidRPr="00993272">
        <w:rPr>
          <w:rFonts w:cs="Calibri"/>
          <w:sz w:val="20"/>
          <w:szCs w:val="20"/>
        </w:rPr>
        <w:t xml:space="preserve"> provést pro Partnera službu ALIVE </w:t>
      </w:r>
      <w:proofErr w:type="spellStart"/>
      <w:r w:rsidRPr="00993272">
        <w:rPr>
          <w:rFonts w:cs="Calibri"/>
          <w:sz w:val="20"/>
          <w:szCs w:val="20"/>
        </w:rPr>
        <w:t>Verify</w:t>
      </w:r>
      <w:proofErr w:type="spellEnd"/>
      <w:r w:rsidRPr="00993272">
        <w:rPr>
          <w:rFonts w:cs="Calibri"/>
          <w:sz w:val="20"/>
          <w:szCs w:val="20"/>
        </w:rPr>
        <w:t xml:space="preserve"> </w:t>
      </w:r>
      <w:r w:rsidR="007F036B" w:rsidRPr="00993272">
        <w:rPr>
          <w:rFonts w:cs="Calibri"/>
          <w:sz w:val="20"/>
          <w:szCs w:val="20"/>
        </w:rPr>
        <w:t>API Data</w:t>
      </w:r>
      <w:r w:rsidR="00B050B8" w:rsidRPr="00993272">
        <w:rPr>
          <w:rFonts w:cs="Calibri"/>
          <w:sz w:val="20"/>
          <w:szCs w:val="20"/>
        </w:rPr>
        <w:t>.</w:t>
      </w:r>
    </w:p>
    <w:p w14:paraId="1D92061F" w14:textId="509759E2" w:rsidR="0021310D" w:rsidRPr="00993272" w:rsidRDefault="00B050B8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993272">
        <w:rPr>
          <w:rFonts w:cs="Calibri"/>
          <w:bCs/>
          <w:sz w:val="20"/>
          <w:szCs w:val="20"/>
        </w:rPr>
        <w:t xml:space="preserve">Předmětem této Dohody je závazek Partnera provést pro GTS </w:t>
      </w:r>
      <w:proofErr w:type="spellStart"/>
      <w:r w:rsidRPr="00993272">
        <w:rPr>
          <w:rFonts w:cs="Calibri"/>
          <w:bCs/>
          <w:sz w:val="20"/>
          <w:szCs w:val="20"/>
        </w:rPr>
        <w:t>Alive</w:t>
      </w:r>
      <w:proofErr w:type="spellEnd"/>
      <w:r w:rsidRPr="00993272">
        <w:rPr>
          <w:rFonts w:cs="Calibri"/>
          <w:bCs/>
          <w:sz w:val="20"/>
          <w:szCs w:val="20"/>
        </w:rPr>
        <w:t xml:space="preserve"> činnosti, které jsou nezbytné pro zajištění služby ALIVE </w:t>
      </w:r>
      <w:proofErr w:type="spellStart"/>
      <w:r w:rsidRPr="00993272">
        <w:rPr>
          <w:rFonts w:cs="Calibri"/>
          <w:bCs/>
          <w:sz w:val="20"/>
          <w:szCs w:val="20"/>
        </w:rPr>
        <w:t>Verify</w:t>
      </w:r>
      <w:proofErr w:type="spellEnd"/>
      <w:r w:rsidRPr="00993272">
        <w:rPr>
          <w:rFonts w:cs="Calibri"/>
          <w:bCs/>
          <w:sz w:val="20"/>
          <w:szCs w:val="20"/>
        </w:rPr>
        <w:t xml:space="preserve"> </w:t>
      </w:r>
      <w:proofErr w:type="spellStart"/>
      <w:r w:rsidRPr="00993272">
        <w:rPr>
          <w:rFonts w:cs="Calibri"/>
          <w:bCs/>
          <w:sz w:val="20"/>
          <w:szCs w:val="20"/>
        </w:rPr>
        <w:t>Platform</w:t>
      </w:r>
      <w:proofErr w:type="spellEnd"/>
      <w:r w:rsidR="009A60C0" w:rsidRPr="00993272">
        <w:rPr>
          <w:rFonts w:cs="Calibri"/>
          <w:bCs/>
          <w:sz w:val="20"/>
          <w:szCs w:val="20"/>
        </w:rPr>
        <w:t xml:space="preserve"> (dále jen „</w:t>
      </w:r>
      <w:r w:rsidR="009A60C0" w:rsidRPr="00993272">
        <w:rPr>
          <w:rFonts w:cs="Calibri"/>
          <w:b/>
          <w:sz w:val="20"/>
          <w:szCs w:val="20"/>
        </w:rPr>
        <w:t>Činnosti Partnera</w:t>
      </w:r>
      <w:r w:rsidR="009A60C0" w:rsidRPr="00993272">
        <w:rPr>
          <w:rFonts w:cs="Calibri"/>
          <w:bCs/>
          <w:sz w:val="20"/>
          <w:szCs w:val="20"/>
        </w:rPr>
        <w:t>“).</w:t>
      </w:r>
    </w:p>
    <w:p w14:paraId="56DA1455" w14:textId="68A172DF" w:rsidR="009A60C0" w:rsidRPr="00993272" w:rsidRDefault="009A60C0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993272">
        <w:rPr>
          <w:rFonts w:cs="Calibri"/>
          <w:bCs/>
          <w:sz w:val="20"/>
          <w:szCs w:val="20"/>
        </w:rPr>
        <w:t xml:space="preserve">Partner se zavazuje v rámci ALIVE </w:t>
      </w:r>
      <w:proofErr w:type="spellStart"/>
      <w:r w:rsidRPr="00993272">
        <w:rPr>
          <w:rFonts w:cs="Calibri"/>
          <w:bCs/>
          <w:sz w:val="20"/>
          <w:szCs w:val="20"/>
        </w:rPr>
        <w:t>Verify</w:t>
      </w:r>
      <w:proofErr w:type="spellEnd"/>
      <w:r w:rsidRPr="00993272">
        <w:rPr>
          <w:rFonts w:cs="Calibri"/>
          <w:bCs/>
          <w:sz w:val="20"/>
          <w:szCs w:val="20"/>
        </w:rPr>
        <w:t xml:space="preserve"> </w:t>
      </w:r>
      <w:proofErr w:type="spellStart"/>
      <w:r w:rsidRPr="00993272">
        <w:rPr>
          <w:rFonts w:cs="Calibri"/>
          <w:bCs/>
          <w:sz w:val="20"/>
          <w:szCs w:val="20"/>
        </w:rPr>
        <w:t>Platform</w:t>
      </w:r>
      <w:proofErr w:type="spellEnd"/>
      <w:r w:rsidRPr="00993272">
        <w:rPr>
          <w:rFonts w:cs="Calibri"/>
          <w:bCs/>
          <w:sz w:val="20"/>
          <w:szCs w:val="20"/>
        </w:rPr>
        <w:t xml:space="preserve"> zajistit tyto činnosti:</w:t>
      </w:r>
    </w:p>
    <w:p w14:paraId="46229E5A" w14:textId="77B2FA85" w:rsidR="00C874E6" w:rsidRPr="00993272" w:rsidRDefault="00C874E6" w:rsidP="000B0A3B">
      <w:pPr>
        <w:pStyle w:val="Odstavecseseznamem"/>
        <w:numPr>
          <w:ilvl w:val="2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993272">
        <w:rPr>
          <w:rFonts w:cs="Calibri"/>
          <w:bCs/>
          <w:sz w:val="20"/>
          <w:szCs w:val="20"/>
        </w:rPr>
        <w:t>Partner v rámci registračního formuláře doplní</w:t>
      </w:r>
      <w:r w:rsidR="001E5F57" w:rsidRPr="00993272">
        <w:rPr>
          <w:rFonts w:cs="Calibri"/>
          <w:bCs/>
          <w:sz w:val="20"/>
          <w:szCs w:val="20"/>
        </w:rPr>
        <w:t xml:space="preserve"> možnost Držitele pro urychlení registrace</w:t>
      </w:r>
      <w:r w:rsidR="00297BAF" w:rsidRPr="00993272">
        <w:rPr>
          <w:rFonts w:cs="Calibri"/>
          <w:bCs/>
          <w:sz w:val="20"/>
          <w:szCs w:val="20"/>
        </w:rPr>
        <w:t xml:space="preserve">, a to tak, že vymezí pole pro vyplnění jména, příjemní a čísla průkazu Držitele </w:t>
      </w:r>
      <w:r w:rsidR="00D73723" w:rsidRPr="00993272">
        <w:rPr>
          <w:rFonts w:cs="Calibri"/>
          <w:bCs/>
          <w:sz w:val="20"/>
          <w:szCs w:val="20"/>
        </w:rPr>
        <w:t xml:space="preserve">tak, aby bylo možné přes technické zajištění přes API </w:t>
      </w:r>
      <w:r w:rsidR="00CC4A99" w:rsidRPr="00993272">
        <w:rPr>
          <w:rFonts w:cs="Calibri"/>
          <w:bCs/>
          <w:sz w:val="20"/>
          <w:szCs w:val="20"/>
        </w:rPr>
        <w:t xml:space="preserve">Držitele ztotožnit v systému GTS </w:t>
      </w:r>
      <w:proofErr w:type="spellStart"/>
      <w:r w:rsidR="00CC4A99" w:rsidRPr="00993272">
        <w:rPr>
          <w:rFonts w:cs="Calibri"/>
          <w:bCs/>
          <w:sz w:val="20"/>
          <w:szCs w:val="20"/>
        </w:rPr>
        <w:t>Alive</w:t>
      </w:r>
      <w:proofErr w:type="spellEnd"/>
      <w:r w:rsidR="00CC4A99" w:rsidRPr="00993272">
        <w:rPr>
          <w:rFonts w:cs="Calibri"/>
          <w:bCs/>
          <w:sz w:val="20"/>
          <w:szCs w:val="20"/>
        </w:rPr>
        <w:t>, která na základě souhlasu Držitele přenese Partnerovi osobní údaje o Držiteli</w:t>
      </w:r>
      <w:r w:rsidR="003A5373" w:rsidRPr="00993272">
        <w:rPr>
          <w:rFonts w:cs="Calibri"/>
          <w:bCs/>
          <w:sz w:val="20"/>
          <w:szCs w:val="20"/>
        </w:rPr>
        <w:t>, který je tak nemusí v registračním formuláři vyplňovat;</w:t>
      </w:r>
    </w:p>
    <w:p w14:paraId="387476C4" w14:textId="0BFB7638" w:rsidR="0094254D" w:rsidRPr="00993272" w:rsidRDefault="0094254D" w:rsidP="000B0A3B">
      <w:pPr>
        <w:pStyle w:val="Odstavecseseznamem"/>
        <w:numPr>
          <w:ilvl w:val="2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993272">
        <w:rPr>
          <w:rFonts w:cs="Calibri"/>
          <w:bCs/>
          <w:sz w:val="20"/>
          <w:szCs w:val="20"/>
        </w:rPr>
        <w:t xml:space="preserve">Partner se zavazuje získat souhlas osoby, která o přenesení osobních údajů žádá, a to dle vzoru zaslaného Partnerovi ze strany GTS </w:t>
      </w:r>
      <w:proofErr w:type="spellStart"/>
      <w:r w:rsidRPr="00993272">
        <w:rPr>
          <w:rFonts w:cs="Calibri"/>
          <w:bCs/>
          <w:sz w:val="20"/>
          <w:szCs w:val="20"/>
        </w:rPr>
        <w:t>Alive</w:t>
      </w:r>
      <w:proofErr w:type="spellEnd"/>
      <w:r w:rsidRPr="00993272">
        <w:rPr>
          <w:rFonts w:cs="Calibri"/>
          <w:bCs/>
          <w:sz w:val="20"/>
          <w:szCs w:val="20"/>
        </w:rPr>
        <w:t>;</w:t>
      </w:r>
    </w:p>
    <w:p w14:paraId="4181B607" w14:textId="307D37F4" w:rsidR="009A60C0" w:rsidRPr="00993272" w:rsidRDefault="00BC25EC" w:rsidP="000B0A3B">
      <w:pPr>
        <w:pStyle w:val="Odstavecseseznamem"/>
        <w:numPr>
          <w:ilvl w:val="2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993272">
        <w:rPr>
          <w:rFonts w:cs="Calibri"/>
          <w:bCs/>
          <w:sz w:val="20"/>
          <w:szCs w:val="20"/>
        </w:rPr>
        <w:t>Partner se zavazuje uchovat logy o souhlasu osoby, která žádá o přenesení osobních údajů</w:t>
      </w:r>
      <w:r w:rsidR="0094254D" w:rsidRPr="00993272">
        <w:rPr>
          <w:rFonts w:cs="Calibri"/>
          <w:bCs/>
          <w:sz w:val="20"/>
          <w:szCs w:val="20"/>
        </w:rPr>
        <w:t xml:space="preserve">, a to v rozsahu tak, aby bylo </w:t>
      </w:r>
      <w:r w:rsidR="007D48E0" w:rsidRPr="00993272">
        <w:rPr>
          <w:rFonts w:cs="Calibri"/>
          <w:bCs/>
          <w:sz w:val="20"/>
          <w:szCs w:val="20"/>
        </w:rPr>
        <w:t>log předložit jako důkaz o uděleném souhlasu orgánu dozoru v případě kontrolního či jiného řízení</w:t>
      </w:r>
      <w:r w:rsidR="00226742" w:rsidRPr="00993272">
        <w:rPr>
          <w:rFonts w:cs="Calibri"/>
          <w:bCs/>
          <w:sz w:val="20"/>
          <w:szCs w:val="20"/>
        </w:rPr>
        <w:t xml:space="preserve">, po dobu nezbytnou k prokázání souladu Partnera a GTS </w:t>
      </w:r>
      <w:proofErr w:type="spellStart"/>
      <w:r w:rsidR="00226742" w:rsidRPr="00993272">
        <w:rPr>
          <w:rFonts w:cs="Calibri"/>
          <w:bCs/>
          <w:sz w:val="20"/>
          <w:szCs w:val="20"/>
        </w:rPr>
        <w:t>Alive</w:t>
      </w:r>
      <w:proofErr w:type="spellEnd"/>
      <w:r w:rsidR="00226742" w:rsidRPr="00993272">
        <w:rPr>
          <w:rFonts w:cs="Calibri"/>
          <w:bCs/>
          <w:sz w:val="20"/>
          <w:szCs w:val="20"/>
        </w:rPr>
        <w:t xml:space="preserve"> s účinnou právní úpravou, minimálně po dobu </w:t>
      </w:r>
      <w:r w:rsidR="00957F79" w:rsidRPr="00993272">
        <w:rPr>
          <w:rFonts w:cs="Calibri"/>
          <w:bCs/>
          <w:sz w:val="20"/>
          <w:szCs w:val="20"/>
        </w:rPr>
        <w:t>tří let</w:t>
      </w:r>
      <w:r w:rsidR="00BE78CA" w:rsidRPr="00993272">
        <w:rPr>
          <w:rFonts w:cs="Calibri"/>
          <w:bCs/>
          <w:sz w:val="20"/>
          <w:szCs w:val="20"/>
        </w:rPr>
        <w:t>;</w:t>
      </w:r>
    </w:p>
    <w:p w14:paraId="124402F7" w14:textId="7750955E" w:rsidR="0021310D" w:rsidRPr="00993272" w:rsidRDefault="003A5373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Calibri"/>
          <w:sz w:val="20"/>
          <w:szCs w:val="20"/>
        </w:rPr>
      </w:pPr>
      <w:r w:rsidRPr="00993272">
        <w:rPr>
          <w:rFonts w:cs="Calibri"/>
          <w:sz w:val="20"/>
          <w:szCs w:val="20"/>
        </w:rPr>
        <w:t>Činnosti Partnera a d</w:t>
      </w:r>
      <w:r w:rsidR="00740B1F" w:rsidRPr="00993272">
        <w:rPr>
          <w:rFonts w:cs="Calibri"/>
          <w:sz w:val="20"/>
          <w:szCs w:val="20"/>
        </w:rPr>
        <w:t xml:space="preserve">alší povinnosti Partnera v rámci využívání služby ALIVE </w:t>
      </w:r>
      <w:proofErr w:type="spellStart"/>
      <w:r w:rsidR="00740B1F" w:rsidRPr="00993272">
        <w:rPr>
          <w:rFonts w:cs="Calibri"/>
          <w:sz w:val="20"/>
          <w:szCs w:val="20"/>
        </w:rPr>
        <w:t>Verify</w:t>
      </w:r>
      <w:proofErr w:type="spellEnd"/>
      <w:r w:rsidR="00740B1F" w:rsidRPr="00993272">
        <w:rPr>
          <w:rFonts w:cs="Calibri"/>
          <w:sz w:val="20"/>
          <w:szCs w:val="20"/>
        </w:rPr>
        <w:t xml:space="preserve"> </w:t>
      </w:r>
      <w:r w:rsidR="005D0414" w:rsidRPr="00993272">
        <w:rPr>
          <w:rFonts w:cs="Calibri"/>
          <w:sz w:val="20"/>
          <w:szCs w:val="20"/>
        </w:rPr>
        <w:t>API Data</w:t>
      </w:r>
      <w:r w:rsidR="00740B1F" w:rsidRPr="00993272">
        <w:rPr>
          <w:rFonts w:cs="Calibri"/>
          <w:sz w:val="20"/>
          <w:szCs w:val="20"/>
        </w:rPr>
        <w:t xml:space="preserve"> jsou specifikovány v příloze č. 1.</w:t>
      </w:r>
    </w:p>
    <w:p w14:paraId="56328536" w14:textId="77777777" w:rsidR="0021310D" w:rsidRDefault="0021310D" w:rsidP="000B0A3B">
      <w:pPr>
        <w:pStyle w:val="Odstavecseseznamem"/>
        <w:spacing w:before="240" w:line="240" w:lineRule="auto"/>
        <w:ind w:left="284"/>
        <w:jc w:val="both"/>
        <w:rPr>
          <w:rFonts w:cs="Calibri"/>
          <w:b/>
          <w:sz w:val="20"/>
          <w:szCs w:val="20"/>
        </w:rPr>
      </w:pPr>
    </w:p>
    <w:p w14:paraId="6B2D4D65" w14:textId="6AC522CA" w:rsidR="0021310D" w:rsidRPr="005734EF" w:rsidRDefault="00D34A2D" w:rsidP="000B0A3B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240" w:after="200" w:line="240" w:lineRule="auto"/>
        <w:jc w:val="both"/>
        <w:rPr>
          <w:rFonts w:cs="Calibri"/>
          <w:b/>
          <w:sz w:val="20"/>
          <w:szCs w:val="20"/>
        </w:rPr>
      </w:pPr>
      <w:r w:rsidRPr="005734EF">
        <w:rPr>
          <w:rFonts w:cs="Calibri"/>
          <w:b/>
          <w:sz w:val="20"/>
          <w:szCs w:val="20"/>
        </w:rPr>
        <w:t>Mlčenlivost, ochrana osobních údajů</w:t>
      </w:r>
    </w:p>
    <w:p w14:paraId="2F02AE88" w14:textId="006F6DB5" w:rsidR="0021310D" w:rsidRDefault="009B7C20" w:rsidP="000B0A3B">
      <w:pPr>
        <w:pStyle w:val="Odstavecseseznamem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Smluvní strany se tímto dohodl</w:t>
      </w:r>
      <w:r w:rsidR="00A41DD4">
        <w:rPr>
          <w:rFonts w:cs="Calibri"/>
          <w:bCs/>
          <w:sz w:val="20"/>
          <w:szCs w:val="20"/>
        </w:rPr>
        <w:t>y</w:t>
      </w:r>
      <w:r>
        <w:rPr>
          <w:rFonts w:cs="Calibri"/>
          <w:bCs/>
          <w:sz w:val="20"/>
          <w:szCs w:val="20"/>
        </w:rPr>
        <w:t>, že povinnost mlčenlivosti</w:t>
      </w:r>
      <w:r w:rsidR="00825E15">
        <w:rPr>
          <w:rFonts w:cs="Calibri"/>
          <w:bCs/>
          <w:sz w:val="20"/>
          <w:szCs w:val="20"/>
        </w:rPr>
        <w:t xml:space="preserve"> smluvně uzavřená Smlouvou se vztahuje také na tuto Dohodu, činnosti týkající se této Dohody a veškeré informace a dokumenty s touto Dohodou související.</w:t>
      </w:r>
    </w:p>
    <w:p w14:paraId="50129C61" w14:textId="77777777" w:rsidR="00BB40FF" w:rsidRDefault="00A41DD4" w:rsidP="000B0A3B">
      <w:pPr>
        <w:pStyle w:val="Odstavecseseznamem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lastRenderedPageBreak/>
        <w:t>Smluvní strany prohlašují, že při vzájemném poskytování služeb, resp. činností dle této dohody jednají v postavení stran samostatných správců, tj. každá Smluvní strana je samostatným správcem ve smyslu účinné právní úpravy</w:t>
      </w:r>
      <w:r w:rsidR="00BB40FF">
        <w:rPr>
          <w:rFonts w:cs="Calibri"/>
          <w:bCs/>
          <w:sz w:val="20"/>
          <w:szCs w:val="20"/>
        </w:rPr>
        <w:t>, a to pro účely zajištění vlastních služeb a vlastní činnosti.</w:t>
      </w:r>
    </w:p>
    <w:p w14:paraId="4D738086" w14:textId="575865FA" w:rsidR="00A41DD4" w:rsidRDefault="00BB40FF" w:rsidP="000B0A3B">
      <w:pPr>
        <w:pStyle w:val="Odstavecseseznamem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Smluvní strany prohlašují, že v rámci některých dílčích činností, které si vzájemně </w:t>
      </w:r>
      <w:r w:rsidR="00126F82">
        <w:rPr>
          <w:rFonts w:cs="Calibri"/>
          <w:bCs/>
          <w:sz w:val="20"/>
          <w:szCs w:val="20"/>
        </w:rPr>
        <w:t>poskytují, jednají vzájemně pro druhou stranu jakožto zpracovatel pro správce a za tímto účelem uzavírají zpracovatelskou doložku začleněnou v příloze č. 1.</w:t>
      </w:r>
      <w:r w:rsidR="00A41DD4">
        <w:rPr>
          <w:rFonts w:cs="Calibri"/>
          <w:bCs/>
          <w:sz w:val="20"/>
          <w:szCs w:val="20"/>
        </w:rPr>
        <w:t xml:space="preserve"> </w:t>
      </w:r>
    </w:p>
    <w:p w14:paraId="28093404" w14:textId="77777777" w:rsidR="00775CCD" w:rsidRPr="00775CCD" w:rsidRDefault="00775CCD" w:rsidP="000B0A3B">
      <w:pPr>
        <w:pStyle w:val="Odstavecseseznamem"/>
        <w:spacing w:after="0" w:line="360" w:lineRule="auto"/>
        <w:ind w:left="788"/>
        <w:jc w:val="both"/>
        <w:rPr>
          <w:rFonts w:cs="Calibri"/>
          <w:bCs/>
          <w:sz w:val="20"/>
          <w:szCs w:val="20"/>
        </w:rPr>
      </w:pPr>
    </w:p>
    <w:p w14:paraId="14EE5ED1" w14:textId="6AC4A902" w:rsidR="0021310D" w:rsidRPr="005734EF" w:rsidRDefault="0021310D" w:rsidP="000B0A3B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240" w:after="200" w:line="240" w:lineRule="auto"/>
        <w:jc w:val="both"/>
        <w:rPr>
          <w:rFonts w:cs="Calibri"/>
          <w:b/>
          <w:sz w:val="20"/>
          <w:szCs w:val="20"/>
        </w:rPr>
      </w:pPr>
      <w:r w:rsidRPr="005734EF">
        <w:rPr>
          <w:rFonts w:cs="Calibri"/>
          <w:b/>
          <w:sz w:val="20"/>
          <w:szCs w:val="20"/>
        </w:rPr>
        <w:t xml:space="preserve">Doba trvání a podmínky ukončení </w:t>
      </w:r>
      <w:r w:rsidR="00D34A2D" w:rsidRPr="005734EF">
        <w:rPr>
          <w:rFonts w:cs="Calibri"/>
          <w:b/>
          <w:sz w:val="20"/>
          <w:szCs w:val="20"/>
        </w:rPr>
        <w:t>Dohody</w:t>
      </w:r>
    </w:p>
    <w:p w14:paraId="17B82F60" w14:textId="74EA23E1" w:rsidR="0021310D" w:rsidRPr="005734EF" w:rsidRDefault="0021310D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88" w:hanging="431"/>
        <w:jc w:val="both"/>
        <w:rPr>
          <w:rFonts w:cs="Calibri"/>
          <w:b/>
          <w:sz w:val="20"/>
          <w:szCs w:val="20"/>
        </w:rPr>
      </w:pPr>
      <w:r w:rsidRPr="005734EF">
        <w:rPr>
          <w:rFonts w:cstheme="minorHAnsi"/>
          <w:sz w:val="20"/>
          <w:szCs w:val="20"/>
        </w:rPr>
        <w:t xml:space="preserve">Tato </w:t>
      </w:r>
      <w:r w:rsidR="007A75C5">
        <w:rPr>
          <w:rFonts w:cstheme="minorHAnsi"/>
          <w:sz w:val="20"/>
          <w:szCs w:val="20"/>
        </w:rPr>
        <w:t>Dohoda</w:t>
      </w:r>
      <w:r w:rsidRPr="005734EF">
        <w:rPr>
          <w:rFonts w:cstheme="minorHAnsi"/>
          <w:sz w:val="20"/>
          <w:szCs w:val="20"/>
        </w:rPr>
        <w:t xml:space="preserve"> nabývá platnosti a účinnosti dnem podpisu oběma </w:t>
      </w:r>
      <w:r w:rsidR="007A75C5">
        <w:rPr>
          <w:rFonts w:cstheme="minorHAnsi"/>
          <w:sz w:val="20"/>
          <w:szCs w:val="20"/>
        </w:rPr>
        <w:t>S</w:t>
      </w:r>
      <w:r w:rsidRPr="005734EF">
        <w:rPr>
          <w:rFonts w:cstheme="minorHAnsi"/>
          <w:sz w:val="20"/>
          <w:szCs w:val="20"/>
        </w:rPr>
        <w:t>mluvními stranami.</w:t>
      </w:r>
    </w:p>
    <w:p w14:paraId="6E0B70DA" w14:textId="4B6A1781" w:rsidR="007A75C5" w:rsidRPr="00645844" w:rsidRDefault="0021310D" w:rsidP="00645844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88" w:hanging="431"/>
        <w:jc w:val="both"/>
        <w:rPr>
          <w:rFonts w:cs="Calibri"/>
          <w:b/>
          <w:sz w:val="20"/>
          <w:szCs w:val="20"/>
        </w:rPr>
      </w:pPr>
      <w:r w:rsidRPr="0032792C">
        <w:rPr>
          <w:rFonts w:cstheme="minorHAnsi"/>
          <w:sz w:val="20"/>
          <w:szCs w:val="20"/>
        </w:rPr>
        <w:t xml:space="preserve">Tato </w:t>
      </w:r>
      <w:r w:rsidR="007A75C5" w:rsidRPr="0032792C">
        <w:rPr>
          <w:rFonts w:cstheme="minorHAnsi"/>
          <w:sz w:val="20"/>
          <w:szCs w:val="20"/>
        </w:rPr>
        <w:t>Dohoda</w:t>
      </w:r>
      <w:r w:rsidRPr="0032792C">
        <w:rPr>
          <w:rFonts w:cstheme="minorHAnsi"/>
          <w:sz w:val="20"/>
          <w:szCs w:val="20"/>
        </w:rPr>
        <w:t xml:space="preserve"> je uzavírána na dobu</w:t>
      </w:r>
      <w:r w:rsidR="00993272">
        <w:rPr>
          <w:rFonts w:cstheme="minorHAnsi"/>
          <w:sz w:val="20"/>
          <w:szCs w:val="20"/>
        </w:rPr>
        <w:t xml:space="preserve"> neurčitou. </w:t>
      </w:r>
    </w:p>
    <w:p w14:paraId="14F19096" w14:textId="77777777" w:rsidR="00645844" w:rsidRPr="0032792C" w:rsidRDefault="00645844" w:rsidP="00645844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88"/>
        <w:jc w:val="both"/>
        <w:rPr>
          <w:rFonts w:cs="Calibri"/>
          <w:b/>
          <w:sz w:val="20"/>
          <w:szCs w:val="20"/>
        </w:rPr>
      </w:pPr>
    </w:p>
    <w:p w14:paraId="2B324356" w14:textId="77777777" w:rsidR="0021310D" w:rsidRPr="005734EF" w:rsidRDefault="0021310D" w:rsidP="000B0A3B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240" w:after="0" w:line="240" w:lineRule="auto"/>
        <w:jc w:val="both"/>
        <w:rPr>
          <w:rFonts w:cs="Calibri"/>
          <w:b/>
          <w:sz w:val="20"/>
          <w:szCs w:val="20"/>
        </w:rPr>
      </w:pPr>
      <w:r w:rsidRPr="005734EF">
        <w:rPr>
          <w:rFonts w:cs="Calibri"/>
          <w:b/>
          <w:sz w:val="20"/>
          <w:szCs w:val="20"/>
        </w:rPr>
        <w:t>Závěrečná ustanovení</w:t>
      </w:r>
    </w:p>
    <w:p w14:paraId="05A5EA47" w14:textId="4DA67E5F" w:rsidR="00190A45" w:rsidRDefault="00190A45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88" w:hanging="431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Ostatní práva a povinnost touto Dohodou neupravené se řídí přílohou č. 1.</w:t>
      </w:r>
    </w:p>
    <w:p w14:paraId="17BF5F7B" w14:textId="15723864" w:rsidR="007620A9" w:rsidRDefault="007620A9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88" w:hanging="431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GTS je oprávněna jednostranně změnit přílohu č. 1 za podmínek v této příloze vyjádřených.</w:t>
      </w:r>
    </w:p>
    <w:p w14:paraId="311F927C" w14:textId="75C79B83" w:rsidR="00775CCD" w:rsidRPr="00533879" w:rsidRDefault="00775CCD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88" w:hanging="431"/>
        <w:jc w:val="both"/>
        <w:rPr>
          <w:rFonts w:cs="Calibri"/>
          <w:bCs/>
          <w:sz w:val="20"/>
          <w:szCs w:val="20"/>
        </w:rPr>
      </w:pPr>
      <w:r w:rsidRPr="00533879">
        <w:rPr>
          <w:rFonts w:cs="Calibri"/>
          <w:bCs/>
          <w:sz w:val="20"/>
          <w:szCs w:val="20"/>
        </w:rPr>
        <w:t>Nedílnou součástí této Dohody jsou následující přílohy</w:t>
      </w:r>
      <w:r w:rsidR="001D6424" w:rsidRPr="00533879">
        <w:rPr>
          <w:rFonts w:cs="Calibri"/>
          <w:bCs/>
          <w:sz w:val="20"/>
          <w:szCs w:val="20"/>
        </w:rPr>
        <w:t>:</w:t>
      </w:r>
    </w:p>
    <w:p w14:paraId="5B2FBF29" w14:textId="07065243" w:rsidR="001D6424" w:rsidRPr="00993272" w:rsidRDefault="001D6424" w:rsidP="000B0A3B">
      <w:pPr>
        <w:pStyle w:val="Odstavecseseznamem"/>
        <w:numPr>
          <w:ilvl w:val="2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533879">
        <w:rPr>
          <w:rFonts w:cs="Calibri"/>
          <w:bCs/>
          <w:sz w:val="20"/>
          <w:szCs w:val="20"/>
        </w:rPr>
        <w:t xml:space="preserve">Příloha č. </w:t>
      </w:r>
      <w:r w:rsidRPr="00993272">
        <w:rPr>
          <w:rFonts w:cs="Calibri"/>
          <w:bCs/>
          <w:sz w:val="20"/>
          <w:szCs w:val="20"/>
        </w:rPr>
        <w:t xml:space="preserve">1 </w:t>
      </w:r>
      <w:r w:rsidR="00B424E1" w:rsidRPr="00993272">
        <w:rPr>
          <w:rFonts w:cs="Calibri"/>
          <w:bCs/>
          <w:sz w:val="20"/>
          <w:szCs w:val="20"/>
        </w:rPr>
        <w:t xml:space="preserve">VOP ALIVE </w:t>
      </w:r>
      <w:proofErr w:type="spellStart"/>
      <w:r w:rsidR="00B424E1" w:rsidRPr="00993272">
        <w:rPr>
          <w:rFonts w:cs="Calibri"/>
          <w:bCs/>
          <w:sz w:val="20"/>
          <w:szCs w:val="20"/>
        </w:rPr>
        <w:t>Verify</w:t>
      </w:r>
      <w:proofErr w:type="spellEnd"/>
      <w:r w:rsidR="00B424E1" w:rsidRPr="00993272">
        <w:rPr>
          <w:rFonts w:cs="Calibri"/>
          <w:bCs/>
          <w:sz w:val="20"/>
          <w:szCs w:val="20"/>
        </w:rPr>
        <w:t xml:space="preserve"> </w:t>
      </w:r>
      <w:r w:rsidR="00B51545" w:rsidRPr="00993272">
        <w:rPr>
          <w:rFonts w:cs="Calibri"/>
          <w:bCs/>
          <w:sz w:val="20"/>
          <w:szCs w:val="20"/>
        </w:rPr>
        <w:t>API Data</w:t>
      </w:r>
      <w:r w:rsidR="00993272">
        <w:rPr>
          <w:rFonts w:cs="Calibri"/>
          <w:bCs/>
          <w:sz w:val="20"/>
          <w:szCs w:val="20"/>
        </w:rPr>
        <w:t xml:space="preserve">. </w:t>
      </w:r>
    </w:p>
    <w:p w14:paraId="424DF510" w14:textId="7DA153FA" w:rsidR="0021310D" w:rsidRPr="005734EF" w:rsidRDefault="0021310D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88" w:hanging="431"/>
        <w:jc w:val="both"/>
        <w:rPr>
          <w:rFonts w:cs="Calibri"/>
          <w:b/>
          <w:sz w:val="20"/>
          <w:szCs w:val="20"/>
        </w:rPr>
      </w:pPr>
      <w:r w:rsidRPr="005734EF">
        <w:rPr>
          <w:rFonts w:cstheme="minorHAnsi"/>
          <w:sz w:val="20"/>
          <w:szCs w:val="20"/>
        </w:rPr>
        <w:t xml:space="preserve">Tato </w:t>
      </w:r>
      <w:r w:rsidR="00D34A2D" w:rsidRPr="005734EF">
        <w:rPr>
          <w:rFonts w:cstheme="minorHAnsi"/>
          <w:sz w:val="20"/>
          <w:szCs w:val="20"/>
        </w:rPr>
        <w:t>Dohoda</w:t>
      </w:r>
      <w:r w:rsidRPr="005734EF">
        <w:rPr>
          <w:rFonts w:cstheme="minorHAnsi"/>
          <w:sz w:val="20"/>
          <w:szCs w:val="20"/>
        </w:rPr>
        <w:t xml:space="preserve"> byla sepsána ve dvou stejnopisech, z nichž každá ze </w:t>
      </w:r>
      <w:r w:rsidR="00D34A2D" w:rsidRPr="005734EF">
        <w:rPr>
          <w:rFonts w:cstheme="minorHAnsi"/>
          <w:sz w:val="20"/>
          <w:szCs w:val="20"/>
        </w:rPr>
        <w:t>S</w:t>
      </w:r>
      <w:r w:rsidRPr="005734EF">
        <w:rPr>
          <w:rFonts w:cstheme="minorHAnsi"/>
          <w:sz w:val="20"/>
          <w:szCs w:val="20"/>
        </w:rPr>
        <w:t>mluvních stran obdrží po jednom.</w:t>
      </w:r>
    </w:p>
    <w:p w14:paraId="7C49C52D" w14:textId="5C02EE03" w:rsidR="0021310D" w:rsidRPr="005734EF" w:rsidRDefault="0021310D" w:rsidP="000B0A3B">
      <w:pPr>
        <w:pStyle w:val="Odstavecseseznamem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ind w:left="788" w:hanging="431"/>
        <w:jc w:val="both"/>
        <w:rPr>
          <w:rFonts w:cs="Calibri"/>
          <w:b/>
          <w:sz w:val="20"/>
          <w:szCs w:val="20"/>
        </w:rPr>
      </w:pPr>
      <w:r w:rsidRPr="005734EF">
        <w:rPr>
          <w:rFonts w:cstheme="minorHAnsi"/>
          <w:sz w:val="20"/>
          <w:szCs w:val="20"/>
        </w:rPr>
        <w:t xml:space="preserve">Smluvní strany prohlašují, že </w:t>
      </w:r>
      <w:r w:rsidR="005734EF" w:rsidRPr="005734EF">
        <w:rPr>
          <w:rFonts w:cstheme="minorHAnsi"/>
          <w:sz w:val="20"/>
          <w:szCs w:val="20"/>
        </w:rPr>
        <w:t>Dohoda</w:t>
      </w:r>
      <w:r w:rsidRPr="005734EF">
        <w:rPr>
          <w:rFonts w:cstheme="minorHAnsi"/>
          <w:sz w:val="20"/>
          <w:szCs w:val="20"/>
        </w:rPr>
        <w:t xml:space="preserve"> byla podepsána podle jejich pravé a svobodné vůle, určitě a srozumitelně, nikoliv v tísni za nápadně nevýhodných podmínek. Na důkaz toho připojují své podpisy.</w:t>
      </w:r>
    </w:p>
    <w:p w14:paraId="351E4E5A" w14:textId="77777777" w:rsidR="0021310D" w:rsidRPr="00B64AEB" w:rsidRDefault="0021310D" w:rsidP="0021310D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</w:p>
    <w:p w14:paraId="66B0A809" w14:textId="6609679A" w:rsidR="0021310D" w:rsidRPr="00B64AEB" w:rsidRDefault="0021310D" w:rsidP="00775CCD">
      <w:pPr>
        <w:ind w:left="567"/>
        <w:rPr>
          <w:rFonts w:cstheme="minorHAnsi"/>
          <w:sz w:val="20"/>
          <w:szCs w:val="20"/>
        </w:rPr>
      </w:pPr>
      <w:r w:rsidRPr="00B64AEB">
        <w:rPr>
          <w:rFonts w:cstheme="minorHAnsi"/>
          <w:sz w:val="20"/>
          <w:szCs w:val="20"/>
        </w:rPr>
        <w:t>V …………… dne ……………..</w:t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  <w:t>V ………….. dne ……………….</w:t>
      </w:r>
    </w:p>
    <w:p w14:paraId="222B5D34" w14:textId="7965A6F9" w:rsidR="0021310D" w:rsidRPr="00B64AEB" w:rsidRDefault="0021310D" w:rsidP="0021310D">
      <w:pPr>
        <w:ind w:left="1134"/>
        <w:rPr>
          <w:rFonts w:cstheme="minorHAnsi"/>
          <w:sz w:val="20"/>
          <w:szCs w:val="20"/>
        </w:rPr>
      </w:pPr>
      <w:r w:rsidRPr="00B64AEB">
        <w:rPr>
          <w:rFonts w:cstheme="minorHAnsi"/>
          <w:sz w:val="20"/>
          <w:szCs w:val="20"/>
        </w:rPr>
        <w:t xml:space="preserve">GTS </w:t>
      </w:r>
      <w:proofErr w:type="spellStart"/>
      <w:r w:rsidR="005734EF">
        <w:rPr>
          <w:rFonts w:cstheme="minorHAnsi"/>
          <w:sz w:val="20"/>
          <w:szCs w:val="20"/>
        </w:rPr>
        <w:t>Alive</w:t>
      </w:r>
      <w:proofErr w:type="spellEnd"/>
      <w:r w:rsidR="005734EF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Partner</w:t>
      </w:r>
      <w:r w:rsidRPr="00B64AEB">
        <w:rPr>
          <w:rFonts w:cstheme="minorHAnsi"/>
          <w:sz w:val="20"/>
          <w:szCs w:val="20"/>
        </w:rPr>
        <w:t xml:space="preserve">      </w:t>
      </w:r>
    </w:p>
    <w:p w14:paraId="74A357FF" w14:textId="77777777" w:rsidR="0021310D" w:rsidRPr="00B64AEB" w:rsidRDefault="0021310D" w:rsidP="0021310D">
      <w:pPr>
        <w:ind w:left="1134"/>
        <w:rPr>
          <w:rFonts w:cstheme="minorHAnsi"/>
          <w:sz w:val="20"/>
          <w:szCs w:val="20"/>
        </w:rPr>
      </w:pPr>
    </w:p>
    <w:p w14:paraId="3973D61C" w14:textId="77777777" w:rsidR="0021310D" w:rsidRPr="00B64AEB" w:rsidRDefault="0021310D" w:rsidP="0021310D">
      <w:pPr>
        <w:ind w:left="1134"/>
        <w:rPr>
          <w:rFonts w:cstheme="minorHAnsi"/>
          <w:sz w:val="20"/>
          <w:szCs w:val="20"/>
        </w:rPr>
      </w:pPr>
    </w:p>
    <w:p w14:paraId="2BE9CF68" w14:textId="77777777" w:rsidR="0021310D" w:rsidRPr="00B64AEB" w:rsidRDefault="0021310D" w:rsidP="0021310D">
      <w:pPr>
        <w:ind w:left="1134"/>
        <w:rPr>
          <w:rFonts w:cstheme="minorHAnsi"/>
          <w:sz w:val="20"/>
          <w:szCs w:val="20"/>
        </w:rPr>
      </w:pPr>
      <w:r w:rsidRPr="00B64AEB">
        <w:rPr>
          <w:rFonts w:cstheme="minorHAnsi"/>
          <w:sz w:val="20"/>
          <w:szCs w:val="20"/>
        </w:rPr>
        <w:t>…………………………………..</w:t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  <w:t>……………………………………..</w:t>
      </w:r>
    </w:p>
    <w:p w14:paraId="43C69D73" w14:textId="23A7DC62" w:rsidR="0021310D" w:rsidRPr="00B64AEB" w:rsidRDefault="0021310D" w:rsidP="0021310D">
      <w:pPr>
        <w:ind w:left="1134"/>
        <w:rPr>
          <w:rFonts w:cstheme="minorHAnsi"/>
          <w:sz w:val="20"/>
          <w:szCs w:val="20"/>
        </w:rPr>
      </w:pPr>
      <w:r w:rsidRPr="00B64AEB">
        <w:rPr>
          <w:rFonts w:cstheme="minorHAnsi"/>
          <w:sz w:val="20"/>
          <w:szCs w:val="20"/>
        </w:rPr>
        <w:t xml:space="preserve">jméno: Radek </w:t>
      </w:r>
      <w:proofErr w:type="spellStart"/>
      <w:r w:rsidRPr="00B64AEB">
        <w:rPr>
          <w:rFonts w:cstheme="minorHAnsi"/>
          <w:sz w:val="20"/>
          <w:szCs w:val="20"/>
        </w:rPr>
        <w:t>Schich</w:t>
      </w:r>
      <w:proofErr w:type="spellEnd"/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645844">
        <w:rPr>
          <w:rFonts w:cstheme="minorHAnsi"/>
          <w:sz w:val="20"/>
          <w:szCs w:val="20"/>
        </w:rPr>
        <w:t>jméno</w:t>
      </w:r>
      <w:r w:rsidRPr="00A36DD2">
        <w:rPr>
          <w:rFonts w:cstheme="minorHAnsi"/>
          <w:sz w:val="20"/>
          <w:szCs w:val="20"/>
        </w:rPr>
        <w:t>:</w:t>
      </w:r>
      <w:r w:rsidR="00A36DD2">
        <w:rPr>
          <w:rFonts w:cstheme="minorHAnsi"/>
          <w:sz w:val="20"/>
          <w:szCs w:val="20"/>
        </w:rPr>
        <w:t xml:space="preserve"> Ing. Jiří Kafka</w:t>
      </w:r>
      <w:r w:rsidRPr="00B64AEB">
        <w:rPr>
          <w:rFonts w:cstheme="minorHAnsi"/>
          <w:sz w:val="20"/>
          <w:szCs w:val="20"/>
        </w:rPr>
        <w:t xml:space="preserve"> </w:t>
      </w:r>
      <w:r w:rsidRPr="00B64AEB">
        <w:rPr>
          <w:rFonts w:cstheme="minorHAnsi"/>
          <w:sz w:val="20"/>
          <w:szCs w:val="20"/>
        </w:rPr>
        <w:tab/>
      </w:r>
    </w:p>
    <w:p w14:paraId="3593285C" w14:textId="54068F55" w:rsidR="0021310D" w:rsidRPr="00B64AEB" w:rsidRDefault="0021310D" w:rsidP="0021310D">
      <w:pPr>
        <w:ind w:left="1134"/>
        <w:rPr>
          <w:rFonts w:cstheme="minorHAnsi"/>
          <w:sz w:val="20"/>
          <w:szCs w:val="20"/>
        </w:rPr>
      </w:pPr>
      <w:r w:rsidRPr="00B64AEB">
        <w:rPr>
          <w:rFonts w:cstheme="minorHAnsi"/>
          <w:sz w:val="20"/>
          <w:szCs w:val="20"/>
        </w:rPr>
        <w:t>funkce: ředitel</w:t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</w:r>
      <w:r w:rsidRPr="00B64AEB">
        <w:rPr>
          <w:rFonts w:cstheme="minorHAnsi"/>
          <w:sz w:val="20"/>
          <w:szCs w:val="20"/>
        </w:rPr>
        <w:tab/>
        <w:t xml:space="preserve">               </w:t>
      </w:r>
      <w:r w:rsidRPr="00645844">
        <w:rPr>
          <w:rFonts w:cstheme="minorHAnsi"/>
          <w:sz w:val="20"/>
          <w:szCs w:val="20"/>
        </w:rPr>
        <w:t>funkce:</w:t>
      </w:r>
      <w:r w:rsidR="00A36DD2">
        <w:rPr>
          <w:rFonts w:cstheme="minorHAnsi"/>
          <w:sz w:val="20"/>
          <w:szCs w:val="20"/>
        </w:rPr>
        <w:t xml:space="preserve"> jednatel společnosti</w:t>
      </w:r>
      <w:r w:rsidRPr="00B64AEB">
        <w:rPr>
          <w:rFonts w:cstheme="minorHAnsi"/>
          <w:sz w:val="20"/>
          <w:szCs w:val="20"/>
        </w:rPr>
        <w:tab/>
      </w:r>
    </w:p>
    <w:p w14:paraId="0C865B95" w14:textId="4CB6DF02" w:rsidR="00505B61" w:rsidRDefault="00505B61" w:rsidP="00C67834"/>
    <w:sectPr w:rsidR="00505B61" w:rsidSect="00D73ACF">
      <w:headerReference w:type="default" r:id="rId10"/>
      <w:footerReference w:type="default" r:id="rId11"/>
      <w:pgSz w:w="11900" w:h="16840"/>
      <w:pgMar w:top="1417" w:right="1417" w:bottom="1417" w:left="1247" w:header="1701" w:footer="141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ECE" w14:textId="77777777" w:rsidR="00F5672F" w:rsidRDefault="00F5672F">
      <w:pPr>
        <w:spacing w:after="0" w:line="240" w:lineRule="auto"/>
      </w:pPr>
      <w:r>
        <w:separator/>
      </w:r>
    </w:p>
  </w:endnote>
  <w:endnote w:type="continuationSeparator" w:id="0">
    <w:p w14:paraId="52A1EE8D" w14:textId="77777777" w:rsidR="00F5672F" w:rsidRDefault="00F5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B63F" w14:textId="77777777" w:rsidR="006C407A" w:rsidRDefault="002A0F79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5AD17F5" wp14:editId="4C7CDC8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500" cy="1080770"/>
          <wp:effectExtent l="0" t="0" r="0" b="5080"/>
          <wp:wrapTight wrapText="bothSides">
            <wp:wrapPolygon edited="0">
              <wp:start x="0" y="0"/>
              <wp:lineTo x="0" y="21321"/>
              <wp:lineTo x="21509" y="21321"/>
              <wp:lineTo x="2150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18" cy="108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3633" w14:textId="77777777" w:rsidR="00F5672F" w:rsidRDefault="00F5672F">
      <w:pPr>
        <w:spacing w:after="0" w:line="240" w:lineRule="auto"/>
      </w:pPr>
      <w:r>
        <w:separator/>
      </w:r>
    </w:p>
  </w:footnote>
  <w:footnote w:type="continuationSeparator" w:id="0">
    <w:p w14:paraId="6EED8F1B" w14:textId="77777777" w:rsidR="00F5672F" w:rsidRDefault="00F5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CD8A" w14:textId="77777777" w:rsidR="006C407A" w:rsidRDefault="002A0F79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A1786E5" wp14:editId="739EFF17">
          <wp:simplePos x="0" y="0"/>
          <wp:positionH relativeFrom="page">
            <wp:align>right</wp:align>
          </wp:positionH>
          <wp:positionV relativeFrom="page">
            <wp:posOffset>13970</wp:posOffset>
          </wp:positionV>
          <wp:extent cx="7550150" cy="1439545"/>
          <wp:effectExtent l="0" t="0" r="0" b="8255"/>
          <wp:wrapTight wrapText="bothSides">
            <wp:wrapPolygon edited="0">
              <wp:start x="0" y="0"/>
              <wp:lineTo x="0" y="21438"/>
              <wp:lineTo x="21527" y="21438"/>
              <wp:lineTo x="2152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63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EA0"/>
    <w:multiLevelType w:val="multilevel"/>
    <w:tmpl w:val="B1A0EA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1BE544AB"/>
    <w:multiLevelType w:val="multilevel"/>
    <w:tmpl w:val="0630D3E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1D9230FF"/>
    <w:multiLevelType w:val="hybridMultilevel"/>
    <w:tmpl w:val="357C63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763C6"/>
    <w:multiLevelType w:val="hybridMultilevel"/>
    <w:tmpl w:val="BB66E564"/>
    <w:lvl w:ilvl="0" w:tplc="C52E03E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380B4F"/>
    <w:multiLevelType w:val="multilevel"/>
    <w:tmpl w:val="D98E9B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0792737">
    <w:abstractNumId w:val="2"/>
  </w:num>
  <w:num w:numId="2" w16cid:durableId="923758895">
    <w:abstractNumId w:val="3"/>
  </w:num>
  <w:num w:numId="3" w16cid:durableId="1091202167">
    <w:abstractNumId w:val="1"/>
  </w:num>
  <w:num w:numId="4" w16cid:durableId="1378581200">
    <w:abstractNumId w:val="0"/>
  </w:num>
  <w:num w:numId="5" w16cid:durableId="1590961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AA"/>
    <w:rsid w:val="000A13EE"/>
    <w:rsid w:val="000B0A3B"/>
    <w:rsid w:val="00126F82"/>
    <w:rsid w:val="001726BB"/>
    <w:rsid w:val="00190A45"/>
    <w:rsid w:val="001A67AA"/>
    <w:rsid w:val="001D6424"/>
    <w:rsid w:val="001E5F57"/>
    <w:rsid w:val="0021310D"/>
    <w:rsid w:val="00226742"/>
    <w:rsid w:val="00243B94"/>
    <w:rsid w:val="00297BAF"/>
    <w:rsid w:val="002A0F79"/>
    <w:rsid w:val="002A35DF"/>
    <w:rsid w:val="002B49A7"/>
    <w:rsid w:val="00320BE9"/>
    <w:rsid w:val="0032792C"/>
    <w:rsid w:val="003A5373"/>
    <w:rsid w:val="003A78F5"/>
    <w:rsid w:val="003E465E"/>
    <w:rsid w:val="00442B9B"/>
    <w:rsid w:val="00493ED9"/>
    <w:rsid w:val="005045D4"/>
    <w:rsid w:val="00505B61"/>
    <w:rsid w:val="00514F2C"/>
    <w:rsid w:val="00520522"/>
    <w:rsid w:val="00533879"/>
    <w:rsid w:val="00537827"/>
    <w:rsid w:val="005734EF"/>
    <w:rsid w:val="005D0414"/>
    <w:rsid w:val="00607377"/>
    <w:rsid w:val="0062683E"/>
    <w:rsid w:val="00645844"/>
    <w:rsid w:val="006C407A"/>
    <w:rsid w:val="006E1BD0"/>
    <w:rsid w:val="00740B1F"/>
    <w:rsid w:val="007620A9"/>
    <w:rsid w:val="00775CCD"/>
    <w:rsid w:val="007916AB"/>
    <w:rsid w:val="007A75C5"/>
    <w:rsid w:val="007D48E0"/>
    <w:rsid w:val="007F036B"/>
    <w:rsid w:val="00825E15"/>
    <w:rsid w:val="00873E1C"/>
    <w:rsid w:val="0094254D"/>
    <w:rsid w:val="00957F79"/>
    <w:rsid w:val="00993272"/>
    <w:rsid w:val="0099382A"/>
    <w:rsid w:val="009A60C0"/>
    <w:rsid w:val="009B7C20"/>
    <w:rsid w:val="009C58C0"/>
    <w:rsid w:val="009F4259"/>
    <w:rsid w:val="009F6F92"/>
    <w:rsid w:val="00A3600E"/>
    <w:rsid w:val="00A36DD2"/>
    <w:rsid w:val="00A41DD4"/>
    <w:rsid w:val="00AC688A"/>
    <w:rsid w:val="00B050B8"/>
    <w:rsid w:val="00B424E1"/>
    <w:rsid w:val="00B4585C"/>
    <w:rsid w:val="00B51545"/>
    <w:rsid w:val="00BB40FF"/>
    <w:rsid w:val="00BC0B9D"/>
    <w:rsid w:val="00BC25EC"/>
    <w:rsid w:val="00BE78CA"/>
    <w:rsid w:val="00C126F3"/>
    <w:rsid w:val="00C61D32"/>
    <w:rsid w:val="00C6431B"/>
    <w:rsid w:val="00C67834"/>
    <w:rsid w:val="00C76E3E"/>
    <w:rsid w:val="00C874E6"/>
    <w:rsid w:val="00CC4A99"/>
    <w:rsid w:val="00D34A2D"/>
    <w:rsid w:val="00D63F6A"/>
    <w:rsid w:val="00D73723"/>
    <w:rsid w:val="00D73ACF"/>
    <w:rsid w:val="00DA10ED"/>
    <w:rsid w:val="00DC5A79"/>
    <w:rsid w:val="00E533CE"/>
    <w:rsid w:val="00E650B4"/>
    <w:rsid w:val="00E75F2B"/>
    <w:rsid w:val="00EC4A5B"/>
    <w:rsid w:val="00EC71C4"/>
    <w:rsid w:val="00F46C37"/>
    <w:rsid w:val="00F5672F"/>
    <w:rsid w:val="00F74C82"/>
    <w:rsid w:val="00FC2956"/>
    <w:rsid w:val="00F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AAF4"/>
  <w15:docId w15:val="{009DAE92-EB17-4325-9A51-9C8FE068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1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585C"/>
    <w:pPr>
      <w:ind w:left="720"/>
      <w:contextualSpacing/>
    </w:pPr>
  </w:style>
  <w:style w:type="paragraph" w:styleId="Zhlav">
    <w:name w:val="header"/>
    <w:link w:val="ZhlavChar"/>
    <w:rsid w:val="0021310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21310D"/>
    <w:rPr>
      <w:rFonts w:ascii="Calibri" w:eastAsia="Arial Unicode MS" w:hAnsi="Calibri" w:cs="Arial Unicode MS"/>
      <w:color w:val="000000"/>
      <w:kern w:val="0"/>
      <w:u w:color="000000"/>
      <w:bdr w:val="nil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10D"/>
    <w:rPr>
      <w:rFonts w:ascii="Calibri" w:eastAsia="Arial Unicode MS" w:hAnsi="Calibri" w:cs="Arial Unicode MS"/>
      <w:color w:val="000000"/>
      <w:kern w:val="0"/>
      <w:u w:color="000000"/>
      <w:bdr w:val="nil"/>
      <w:lang w:eastAsia="cs-CZ"/>
      <w14:ligatures w14:val="none"/>
    </w:rPr>
  </w:style>
  <w:style w:type="table" w:styleId="Mkatabulky">
    <w:name w:val="Table Grid"/>
    <w:basedOn w:val="Normlntabulka"/>
    <w:uiPriority w:val="59"/>
    <w:rsid w:val="002131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1310D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nte">
    <w:name w:val="Standardní te"/>
    <w:rsid w:val="002131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character" w:customStyle="1" w:styleId="normaltextrun">
    <w:name w:val="normaltextrun"/>
    <w:basedOn w:val="Standardnpsmoodstavce"/>
    <w:rsid w:val="0021310D"/>
  </w:style>
  <w:style w:type="character" w:customStyle="1" w:styleId="eop">
    <w:name w:val="eop"/>
    <w:basedOn w:val="Standardnpsmoodstavce"/>
    <w:rsid w:val="0021310D"/>
  </w:style>
  <w:style w:type="character" w:styleId="Odkaznakoment">
    <w:name w:val="annotation reference"/>
    <w:basedOn w:val="Standardnpsmoodstavce"/>
    <w:uiPriority w:val="99"/>
    <w:semiHidden/>
    <w:unhideWhenUsed/>
    <w:rsid w:val="002131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1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310D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26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26BB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cs-CZ"/>
      <w14:ligatures w14:val="none"/>
    </w:rPr>
  </w:style>
  <w:style w:type="paragraph" w:styleId="Revize">
    <w:name w:val="Revision"/>
    <w:hidden/>
    <w:uiPriority w:val="99"/>
    <w:semiHidden/>
    <w:rsid w:val="00F74C82"/>
    <w:pP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564d1-c767-4566-a823-8fecce368d4c">
      <Terms xmlns="http://schemas.microsoft.com/office/infopath/2007/PartnerControls"/>
    </lcf76f155ced4ddcb4097134ff3c332f>
    <TaxCatchAll xmlns="ddccdc42-8934-4503-86a5-1fdd65d906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01070EF4B53E46BF4209E05F2F6D57" ma:contentTypeVersion="" ma:contentTypeDescription="Vytvoří nový dokument" ma:contentTypeScope="" ma:versionID="c1da74b0a26604300d58a298adffaa3c">
  <xsd:schema xmlns:xsd="http://www.w3.org/2001/XMLSchema" xmlns:xs="http://www.w3.org/2001/XMLSchema" xmlns:p="http://schemas.microsoft.com/office/2006/metadata/properties" xmlns:ns2="40a564d1-c767-4566-a823-8fecce368d4c" xmlns:ns3="ddccdc42-8934-4503-86a5-1fdd65d906f7" targetNamespace="http://schemas.microsoft.com/office/2006/metadata/properties" ma:root="true" ma:fieldsID="aac81d894244d1c902023ff3fb5539a5" ns2:_="" ns3:_="">
    <xsd:import namespace="40a564d1-c767-4566-a823-8fecce368d4c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564d1-c767-4566-a823-8fecce36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e12f404-db20-461d-82f2-c364d01dd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5df806-ece2-45c2-992f-c7d268c12560}" ma:internalName="TaxCatchAll" ma:showField="CatchAllData" ma:web="ddccdc42-8934-4503-86a5-1fdd65d90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424CA-46F2-4A28-B660-B1C79E2D7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904A6-14BF-48C5-8B8C-265D49A8C4CC}">
  <ds:schemaRefs>
    <ds:schemaRef ds:uri="http://schemas.microsoft.com/office/2006/metadata/properties"/>
    <ds:schemaRef ds:uri="http://schemas.microsoft.com/office/infopath/2007/PartnerControls"/>
    <ds:schemaRef ds:uri="40a564d1-c767-4566-a823-8fecce368d4c"/>
    <ds:schemaRef ds:uri="ddccdc42-8934-4503-86a5-1fdd65d906f7"/>
  </ds:schemaRefs>
</ds:datastoreItem>
</file>

<file path=customXml/itemProps3.xml><?xml version="1.0" encoding="utf-8"?>
<ds:datastoreItem xmlns:ds="http://schemas.openxmlformats.org/officeDocument/2006/customXml" ds:itemID="{8593A568-BB0C-46AD-87F4-92FDE79AF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564d1-c767-4566-a823-8fecce368d4c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Jarešová</cp:lastModifiedBy>
  <cp:revision>4</cp:revision>
  <cp:lastPrinted>2026-03-26T13:40:00Z</cp:lastPrinted>
  <dcterms:created xsi:type="dcterms:W3CDTF">2026-03-25T08:53:00Z</dcterms:created>
  <dcterms:modified xsi:type="dcterms:W3CDTF">2026-03-26T13:41:00Z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0x0101006A01070EF4B53E46BF4209E05F2F6D57</vt:lpwstr>
  </property>
  <property fmtid="{D5CDD505-2E9C-101B-9397-08002B2CF9AE}" pid="3" name="MediaServiceImageTags">
    <vt:lpwstr/>
  </property>
</Properties>
</file>