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F10E" w14:textId="0CF1D4F4" w:rsidR="00490D7B" w:rsidRDefault="0046492F" w:rsidP="00CD6074">
      <w:pPr>
        <w:jc w:val="center"/>
        <w:rPr>
          <w:rFonts w:ascii="Times New Roman" w:hAnsi="Times New Roman" w:cs="Times New Roman"/>
          <w:b/>
          <w:sz w:val="24"/>
          <w:szCs w:val="24"/>
        </w:rPr>
      </w:pPr>
      <w:r w:rsidRPr="00CD6074">
        <w:rPr>
          <w:rFonts w:ascii="Times New Roman" w:hAnsi="Times New Roman" w:cs="Times New Roman"/>
          <w:b/>
          <w:sz w:val="24"/>
          <w:szCs w:val="24"/>
        </w:rPr>
        <w:t>DODATEK č.</w:t>
      </w:r>
      <w:r w:rsidR="004415DD">
        <w:rPr>
          <w:rFonts w:ascii="Times New Roman" w:hAnsi="Times New Roman" w:cs="Times New Roman"/>
          <w:b/>
          <w:sz w:val="24"/>
          <w:szCs w:val="24"/>
        </w:rPr>
        <w:t xml:space="preserve"> </w:t>
      </w:r>
      <w:proofErr w:type="gramStart"/>
      <w:r w:rsidRPr="00CD6074">
        <w:rPr>
          <w:rFonts w:ascii="Times New Roman" w:hAnsi="Times New Roman" w:cs="Times New Roman"/>
          <w:b/>
          <w:sz w:val="24"/>
          <w:szCs w:val="24"/>
        </w:rPr>
        <w:t>1</w:t>
      </w:r>
      <w:r w:rsidR="004415DD">
        <w:rPr>
          <w:rFonts w:ascii="Times New Roman" w:hAnsi="Times New Roman" w:cs="Times New Roman"/>
          <w:b/>
          <w:sz w:val="24"/>
          <w:szCs w:val="24"/>
        </w:rPr>
        <w:t xml:space="preserve"> </w:t>
      </w:r>
      <w:r w:rsidR="00CC76AA">
        <w:rPr>
          <w:rFonts w:ascii="Times New Roman" w:hAnsi="Times New Roman" w:cs="Times New Roman"/>
          <w:b/>
          <w:sz w:val="24"/>
          <w:szCs w:val="24"/>
        </w:rPr>
        <w:t xml:space="preserve"> </w:t>
      </w:r>
      <w:r w:rsidR="001C2B17">
        <w:rPr>
          <w:rFonts w:ascii="Times New Roman" w:hAnsi="Times New Roman" w:cs="Times New Roman"/>
          <w:b/>
          <w:sz w:val="24"/>
          <w:szCs w:val="24"/>
        </w:rPr>
        <w:t>č.</w:t>
      </w:r>
      <w:proofErr w:type="gramEnd"/>
      <w:r w:rsidR="001C2B17">
        <w:rPr>
          <w:rFonts w:ascii="Times New Roman" w:hAnsi="Times New Roman" w:cs="Times New Roman"/>
          <w:b/>
          <w:sz w:val="24"/>
          <w:szCs w:val="24"/>
        </w:rPr>
        <w:t xml:space="preserve"> </w:t>
      </w:r>
      <w:r w:rsidR="00837950">
        <w:rPr>
          <w:rFonts w:ascii="Times New Roman" w:hAnsi="Times New Roman" w:cs="Times New Roman"/>
          <w:b/>
          <w:sz w:val="24"/>
          <w:szCs w:val="24"/>
        </w:rPr>
        <w:t>96</w:t>
      </w:r>
      <w:r w:rsidR="009C0F6B">
        <w:rPr>
          <w:rFonts w:ascii="Times New Roman" w:hAnsi="Times New Roman" w:cs="Times New Roman"/>
          <w:b/>
          <w:sz w:val="24"/>
          <w:szCs w:val="24"/>
        </w:rPr>
        <w:t>/2026</w:t>
      </w:r>
    </w:p>
    <w:p w14:paraId="2E463AE3" w14:textId="45B7B815" w:rsidR="00647987" w:rsidRDefault="0037272D" w:rsidP="00CD6074">
      <w:pPr>
        <w:jc w:val="center"/>
        <w:rPr>
          <w:rFonts w:ascii="Times New Roman" w:hAnsi="Times New Roman" w:cs="Times New Roman"/>
          <w:b/>
          <w:sz w:val="24"/>
          <w:szCs w:val="24"/>
        </w:rPr>
      </w:pPr>
      <w:r>
        <w:rPr>
          <w:rFonts w:ascii="Times New Roman" w:hAnsi="Times New Roman" w:cs="Times New Roman"/>
          <w:b/>
          <w:sz w:val="24"/>
          <w:szCs w:val="24"/>
        </w:rPr>
        <w:t xml:space="preserve">KE KUPNÍ SMLOUVĚ </w:t>
      </w:r>
      <w:r w:rsidR="00EB41B3">
        <w:rPr>
          <w:rFonts w:ascii="Times New Roman" w:hAnsi="Times New Roman" w:cs="Times New Roman"/>
          <w:b/>
          <w:sz w:val="24"/>
          <w:szCs w:val="24"/>
        </w:rPr>
        <w:t xml:space="preserve">č. 274/2025 </w:t>
      </w:r>
      <w:r w:rsidR="00F21CD9" w:rsidRPr="00CD6074">
        <w:rPr>
          <w:rFonts w:ascii="Times New Roman" w:hAnsi="Times New Roman" w:cs="Times New Roman"/>
          <w:b/>
          <w:sz w:val="24"/>
          <w:szCs w:val="24"/>
        </w:rPr>
        <w:t xml:space="preserve">ze dne </w:t>
      </w:r>
      <w:r w:rsidR="00EB41B3">
        <w:rPr>
          <w:rFonts w:ascii="Times New Roman" w:hAnsi="Times New Roman" w:cs="Times New Roman"/>
          <w:b/>
          <w:sz w:val="24"/>
          <w:szCs w:val="24"/>
        </w:rPr>
        <w:t xml:space="preserve">21.11.2025 </w:t>
      </w:r>
    </w:p>
    <w:p w14:paraId="5AE57CF7" w14:textId="77777777" w:rsidR="00490D7B" w:rsidRPr="00CD6074" w:rsidRDefault="00490D7B" w:rsidP="00CD6074">
      <w:pPr>
        <w:jc w:val="center"/>
        <w:rPr>
          <w:rFonts w:ascii="Times New Roman" w:hAnsi="Times New Roman" w:cs="Times New Roman"/>
          <w:b/>
          <w:sz w:val="24"/>
          <w:szCs w:val="24"/>
        </w:rPr>
      </w:pPr>
    </w:p>
    <w:p w14:paraId="2F4B228D" w14:textId="34835801" w:rsidR="00E86D6C" w:rsidRPr="001C2B17" w:rsidRDefault="00E86D6C" w:rsidP="004814A1">
      <w:pPr>
        <w:pStyle w:val="Default"/>
        <w:spacing w:line="276" w:lineRule="auto"/>
        <w:jc w:val="both"/>
      </w:pPr>
      <w:r w:rsidRPr="001C2B17">
        <w:rPr>
          <w:b/>
          <w:bCs/>
        </w:rPr>
        <w:t xml:space="preserve">Česká republika – Ústřední kontrolní a zkušební ústav zemědělský, </w:t>
      </w:r>
    </w:p>
    <w:p w14:paraId="70794852" w14:textId="77777777" w:rsidR="00E86D6C" w:rsidRPr="001C2B17" w:rsidRDefault="00E86D6C" w:rsidP="004814A1">
      <w:pPr>
        <w:pStyle w:val="Default"/>
        <w:spacing w:line="276" w:lineRule="auto"/>
        <w:jc w:val="both"/>
      </w:pPr>
      <w:r w:rsidRPr="001C2B17">
        <w:rPr>
          <w:b/>
          <w:bCs/>
        </w:rPr>
        <w:t xml:space="preserve">organizační složka státu </w:t>
      </w:r>
    </w:p>
    <w:p w14:paraId="77D86E77" w14:textId="77777777" w:rsidR="00E86D6C" w:rsidRPr="001C2B17" w:rsidRDefault="00E86D6C" w:rsidP="004814A1">
      <w:pPr>
        <w:pStyle w:val="Default"/>
        <w:spacing w:line="276" w:lineRule="auto"/>
        <w:jc w:val="both"/>
      </w:pPr>
      <w:r w:rsidRPr="001C2B17">
        <w:t xml:space="preserve">se sídlem Hroznová 63/2, 603 00 Brno </w:t>
      </w:r>
    </w:p>
    <w:p w14:paraId="4512D506" w14:textId="77777777" w:rsidR="00E86D6C" w:rsidRPr="001C2B17" w:rsidRDefault="00E86D6C" w:rsidP="004814A1">
      <w:pPr>
        <w:pStyle w:val="Default"/>
        <w:spacing w:line="276" w:lineRule="auto"/>
        <w:jc w:val="both"/>
      </w:pPr>
      <w:r w:rsidRPr="001C2B17">
        <w:t xml:space="preserve">IČO: 00020338, DIČ: CZ00020338 </w:t>
      </w:r>
    </w:p>
    <w:p w14:paraId="7E832284" w14:textId="7CC42FD4" w:rsidR="00E86D6C" w:rsidRPr="001C2B17" w:rsidRDefault="00E86D6C" w:rsidP="004814A1">
      <w:pPr>
        <w:pStyle w:val="Default"/>
        <w:spacing w:line="276" w:lineRule="auto"/>
        <w:jc w:val="both"/>
      </w:pPr>
      <w:r w:rsidRPr="001C2B17">
        <w:t xml:space="preserve">jejímž jménem jedná </w:t>
      </w:r>
    </w:p>
    <w:p w14:paraId="07D00BE8" w14:textId="0740FB9F" w:rsidR="00E86D6C" w:rsidRPr="001C2B17" w:rsidRDefault="00E86D6C" w:rsidP="004814A1">
      <w:pPr>
        <w:pStyle w:val="Default"/>
        <w:spacing w:line="276" w:lineRule="auto"/>
        <w:jc w:val="both"/>
      </w:pPr>
      <w:r w:rsidRPr="001C2B17">
        <w:t xml:space="preserve">kontaktní osoba: </w:t>
      </w:r>
    </w:p>
    <w:p w14:paraId="536570C3" w14:textId="6301B855" w:rsidR="00E86D6C" w:rsidRPr="001C2B17" w:rsidRDefault="00E86D6C" w:rsidP="004814A1">
      <w:pPr>
        <w:pStyle w:val="Default"/>
        <w:spacing w:line="276" w:lineRule="auto"/>
        <w:jc w:val="both"/>
      </w:pPr>
      <w:r w:rsidRPr="001C2B17">
        <w:t xml:space="preserve">email: </w:t>
      </w:r>
    </w:p>
    <w:p w14:paraId="124B791A" w14:textId="1102FF5B" w:rsidR="00E86D6C" w:rsidRPr="00C302DB" w:rsidRDefault="00E86D6C" w:rsidP="004814A1">
      <w:pPr>
        <w:spacing w:after="0" w:line="276" w:lineRule="auto"/>
        <w:jc w:val="both"/>
        <w:rPr>
          <w:rFonts w:ascii="Times New Roman" w:hAnsi="Times New Roman" w:cs="Times New Roman"/>
          <w:b/>
          <w:sz w:val="24"/>
          <w:szCs w:val="24"/>
        </w:rPr>
      </w:pPr>
      <w:r w:rsidRPr="001C2B17">
        <w:rPr>
          <w:rFonts w:ascii="Times New Roman" w:hAnsi="Times New Roman" w:cs="Times New Roman"/>
          <w:sz w:val="24"/>
          <w:szCs w:val="24"/>
        </w:rPr>
        <w:t>na straně jedné jako „</w:t>
      </w:r>
      <w:r w:rsidRPr="001C2B17">
        <w:rPr>
          <w:rFonts w:ascii="Times New Roman" w:hAnsi="Times New Roman" w:cs="Times New Roman"/>
          <w:b/>
          <w:bCs/>
          <w:sz w:val="24"/>
          <w:szCs w:val="24"/>
        </w:rPr>
        <w:t>kupující</w:t>
      </w:r>
      <w:r w:rsidRPr="001C2B17">
        <w:rPr>
          <w:rFonts w:ascii="Times New Roman" w:hAnsi="Times New Roman" w:cs="Times New Roman"/>
          <w:sz w:val="24"/>
          <w:szCs w:val="24"/>
        </w:rPr>
        <w:t xml:space="preserve">“ </w:t>
      </w:r>
    </w:p>
    <w:p w14:paraId="68A110E5" w14:textId="6A298168" w:rsidR="00F21CD9" w:rsidRDefault="005B0DD1" w:rsidP="001C2B17">
      <w:pPr>
        <w:spacing w:line="276" w:lineRule="auto"/>
        <w:jc w:val="both"/>
        <w:rPr>
          <w:rFonts w:ascii="Times New Roman" w:hAnsi="Times New Roman" w:cs="Times New Roman"/>
          <w:sz w:val="24"/>
          <w:szCs w:val="24"/>
        </w:rPr>
      </w:pPr>
      <w:r w:rsidRPr="00C302DB">
        <w:rPr>
          <w:rFonts w:ascii="Times New Roman" w:hAnsi="Times New Roman" w:cs="Times New Roman"/>
          <w:sz w:val="24"/>
          <w:szCs w:val="24"/>
        </w:rPr>
        <w:t>a</w:t>
      </w:r>
    </w:p>
    <w:p w14:paraId="6F3DC61A" w14:textId="77777777" w:rsidR="00E86D6C" w:rsidRPr="00C302DB" w:rsidRDefault="00E86D6C" w:rsidP="004814A1">
      <w:pPr>
        <w:spacing w:after="0" w:line="276" w:lineRule="auto"/>
        <w:jc w:val="both"/>
        <w:rPr>
          <w:rFonts w:ascii="Times New Roman" w:hAnsi="Times New Roman" w:cs="Times New Roman"/>
          <w:b/>
          <w:sz w:val="24"/>
          <w:szCs w:val="24"/>
        </w:rPr>
      </w:pPr>
      <w:r w:rsidRPr="00C302DB">
        <w:rPr>
          <w:rFonts w:ascii="Times New Roman" w:eastAsia="Times New Roman" w:hAnsi="Times New Roman" w:cs="Times New Roman"/>
          <w:b/>
          <w:sz w:val="24"/>
          <w:szCs w:val="24"/>
        </w:rPr>
        <w:t>STRATOS AUTO, spol. s r.o.</w:t>
      </w:r>
      <w:r w:rsidRPr="00C302DB">
        <w:rPr>
          <w:rFonts w:ascii="Times New Roman" w:hAnsi="Times New Roman" w:cs="Times New Roman"/>
          <w:b/>
          <w:sz w:val="24"/>
          <w:szCs w:val="24"/>
        </w:rPr>
        <w:t xml:space="preserve"> </w:t>
      </w:r>
    </w:p>
    <w:p w14:paraId="2FE5CABC" w14:textId="77777777" w:rsidR="00E86D6C" w:rsidRPr="00C302DB" w:rsidRDefault="00E86D6C" w:rsidP="004814A1">
      <w:pPr>
        <w:spacing w:after="0" w:line="276" w:lineRule="auto"/>
        <w:jc w:val="both"/>
        <w:rPr>
          <w:rFonts w:ascii="Times New Roman" w:hAnsi="Times New Roman" w:cs="Times New Roman"/>
          <w:sz w:val="24"/>
          <w:szCs w:val="24"/>
        </w:rPr>
      </w:pPr>
      <w:r w:rsidRPr="00C302DB">
        <w:rPr>
          <w:rFonts w:ascii="Times New Roman" w:hAnsi="Times New Roman" w:cs="Times New Roman"/>
          <w:sz w:val="24"/>
          <w:szCs w:val="24"/>
        </w:rPr>
        <w:t xml:space="preserve">se sídlem Bratří Štefanů 1002, 500 03 Hradec Králové </w:t>
      </w:r>
    </w:p>
    <w:p w14:paraId="1D9F485E" w14:textId="77777777" w:rsidR="00E86D6C" w:rsidRPr="00C302DB" w:rsidRDefault="00E86D6C" w:rsidP="004814A1">
      <w:pPr>
        <w:spacing w:after="0" w:line="276" w:lineRule="auto"/>
        <w:jc w:val="both"/>
        <w:rPr>
          <w:rFonts w:ascii="Times New Roman" w:eastAsia="Times New Roman" w:hAnsi="Times New Roman" w:cs="Times New Roman"/>
          <w:sz w:val="24"/>
          <w:szCs w:val="24"/>
        </w:rPr>
      </w:pPr>
      <w:r w:rsidRPr="00C302DB">
        <w:rPr>
          <w:rFonts w:ascii="Times New Roman" w:eastAsia="Times New Roman" w:hAnsi="Times New Roman" w:cs="Times New Roman"/>
          <w:sz w:val="24"/>
          <w:szCs w:val="24"/>
        </w:rPr>
        <w:t>IČO: 62028367    DIČ: CZ62028367</w:t>
      </w:r>
    </w:p>
    <w:p w14:paraId="02A80F3A" w14:textId="0D6BC8DC" w:rsidR="00E86D6C" w:rsidRPr="00C302DB" w:rsidRDefault="00E86D6C" w:rsidP="004814A1">
      <w:pPr>
        <w:spacing w:after="0" w:line="276" w:lineRule="auto"/>
        <w:jc w:val="both"/>
        <w:rPr>
          <w:rFonts w:ascii="Times New Roman" w:eastAsia="Times New Roman" w:hAnsi="Times New Roman" w:cs="Times New Roman"/>
          <w:sz w:val="24"/>
          <w:szCs w:val="24"/>
        </w:rPr>
      </w:pPr>
      <w:r w:rsidRPr="00C302DB">
        <w:rPr>
          <w:rFonts w:ascii="Times New Roman" w:eastAsia="Times New Roman" w:hAnsi="Times New Roman" w:cs="Times New Roman"/>
          <w:sz w:val="24"/>
          <w:szCs w:val="24"/>
        </w:rPr>
        <w:t xml:space="preserve">jejímž jménem jedná </w:t>
      </w:r>
    </w:p>
    <w:p w14:paraId="045CC5B8" w14:textId="54099036" w:rsidR="00E86D6C" w:rsidRPr="00C302DB" w:rsidRDefault="00E86D6C" w:rsidP="004814A1">
      <w:pPr>
        <w:spacing w:after="0" w:line="276" w:lineRule="auto"/>
        <w:jc w:val="both"/>
        <w:rPr>
          <w:rFonts w:ascii="Times New Roman" w:eastAsia="Times New Roman" w:hAnsi="Times New Roman" w:cs="Times New Roman"/>
          <w:sz w:val="24"/>
          <w:szCs w:val="24"/>
        </w:rPr>
      </w:pPr>
      <w:r w:rsidRPr="00C302DB">
        <w:rPr>
          <w:rFonts w:ascii="Times New Roman" w:eastAsia="Times New Roman" w:hAnsi="Times New Roman" w:cs="Times New Roman"/>
          <w:sz w:val="24"/>
          <w:szCs w:val="24"/>
        </w:rPr>
        <w:t>kontaktní osoba ve věcech plnění</w:t>
      </w:r>
    </w:p>
    <w:p w14:paraId="45D59FAD" w14:textId="0DEE40B6" w:rsidR="00E86D6C" w:rsidRPr="00C302DB" w:rsidRDefault="00E86D6C" w:rsidP="004814A1">
      <w:pPr>
        <w:spacing w:after="0" w:line="276" w:lineRule="auto"/>
        <w:jc w:val="both"/>
        <w:rPr>
          <w:rFonts w:ascii="Times New Roman" w:eastAsia="Times New Roman" w:hAnsi="Times New Roman" w:cs="Times New Roman"/>
          <w:bCs/>
          <w:sz w:val="24"/>
          <w:szCs w:val="24"/>
        </w:rPr>
      </w:pPr>
      <w:r w:rsidRPr="00C302DB">
        <w:rPr>
          <w:rFonts w:ascii="Times New Roman" w:eastAsia="Times New Roman" w:hAnsi="Times New Roman" w:cs="Times New Roman"/>
          <w:bCs/>
          <w:sz w:val="24"/>
          <w:szCs w:val="24"/>
        </w:rPr>
        <w:t>email</w:t>
      </w:r>
    </w:p>
    <w:p w14:paraId="55D9CACF" w14:textId="08353879" w:rsidR="00E86D6C" w:rsidRPr="00C302DB" w:rsidRDefault="00E86D6C" w:rsidP="004814A1">
      <w:pPr>
        <w:spacing w:after="0" w:line="276" w:lineRule="auto"/>
        <w:jc w:val="both"/>
        <w:rPr>
          <w:rFonts w:ascii="Times New Roman" w:eastAsia="Times New Roman" w:hAnsi="Times New Roman" w:cs="Times New Roman"/>
          <w:bCs/>
          <w:sz w:val="24"/>
          <w:szCs w:val="24"/>
        </w:rPr>
      </w:pPr>
      <w:r w:rsidRPr="00C302DB">
        <w:rPr>
          <w:rFonts w:ascii="Times New Roman" w:eastAsia="Times New Roman" w:hAnsi="Times New Roman" w:cs="Times New Roman"/>
          <w:bCs/>
          <w:sz w:val="24"/>
          <w:szCs w:val="24"/>
        </w:rPr>
        <w:t>bankovní spojení:</w:t>
      </w:r>
      <w:r w:rsidRPr="00C302DB">
        <w:rPr>
          <w:rFonts w:ascii="Times New Roman" w:eastAsia="Times New Roman" w:hAnsi="Times New Roman" w:cs="Times New Roman"/>
          <w:b/>
          <w:sz w:val="24"/>
          <w:szCs w:val="24"/>
        </w:rPr>
        <w:t xml:space="preserve"> </w:t>
      </w:r>
      <w:r w:rsidRPr="00C302DB">
        <w:rPr>
          <w:rFonts w:ascii="Times New Roman" w:eastAsia="Times New Roman" w:hAnsi="Times New Roman" w:cs="Times New Roman"/>
          <w:bCs/>
          <w:sz w:val="24"/>
          <w:szCs w:val="24"/>
        </w:rPr>
        <w:t xml:space="preserve">Unicredit Bank číslo účtu: </w:t>
      </w:r>
    </w:p>
    <w:p w14:paraId="1F465D83" w14:textId="77777777" w:rsidR="00E86D6C" w:rsidRPr="00C302DB" w:rsidRDefault="00E86D6C" w:rsidP="004814A1">
      <w:pPr>
        <w:spacing w:after="0" w:line="276" w:lineRule="auto"/>
        <w:jc w:val="both"/>
        <w:rPr>
          <w:rFonts w:ascii="Times New Roman" w:eastAsia="Times New Roman" w:hAnsi="Times New Roman" w:cs="Times New Roman"/>
          <w:sz w:val="24"/>
          <w:szCs w:val="24"/>
        </w:rPr>
      </w:pPr>
      <w:r w:rsidRPr="00C302DB">
        <w:rPr>
          <w:rFonts w:ascii="Times New Roman" w:eastAsia="Times New Roman" w:hAnsi="Times New Roman" w:cs="Times New Roman"/>
          <w:sz w:val="24"/>
          <w:szCs w:val="24"/>
        </w:rPr>
        <w:t>zapsaná v obchodním rejstříku vedeném Krajským soudem v Hradci Králové, oddíl C, vložka 6989</w:t>
      </w:r>
    </w:p>
    <w:p w14:paraId="2AFD2E2E" w14:textId="77777777" w:rsidR="00E86D6C" w:rsidRPr="00C302DB" w:rsidRDefault="00E86D6C" w:rsidP="004814A1">
      <w:pPr>
        <w:spacing w:after="0" w:line="276" w:lineRule="auto"/>
        <w:jc w:val="both"/>
        <w:rPr>
          <w:rFonts w:ascii="Times New Roman" w:hAnsi="Times New Roman" w:cs="Times New Roman"/>
          <w:sz w:val="24"/>
          <w:szCs w:val="24"/>
        </w:rPr>
      </w:pPr>
      <w:r w:rsidRPr="00C302DB">
        <w:rPr>
          <w:rFonts w:ascii="Times New Roman" w:eastAsia="Times New Roman" w:hAnsi="Times New Roman" w:cs="Times New Roman"/>
          <w:sz w:val="24"/>
          <w:szCs w:val="24"/>
        </w:rPr>
        <w:t>n</w:t>
      </w:r>
      <w:r w:rsidRPr="00C302DB">
        <w:rPr>
          <w:rFonts w:ascii="Times New Roman" w:hAnsi="Times New Roman" w:cs="Times New Roman"/>
          <w:sz w:val="24"/>
          <w:szCs w:val="24"/>
        </w:rPr>
        <w:t>a straně druhé jako „</w:t>
      </w:r>
      <w:r w:rsidRPr="00C302DB">
        <w:rPr>
          <w:rFonts w:ascii="Times New Roman" w:hAnsi="Times New Roman" w:cs="Times New Roman"/>
          <w:b/>
          <w:sz w:val="24"/>
          <w:szCs w:val="24"/>
        </w:rPr>
        <w:t>prodávající</w:t>
      </w:r>
      <w:r w:rsidRPr="00C302DB">
        <w:rPr>
          <w:rFonts w:ascii="Times New Roman" w:hAnsi="Times New Roman" w:cs="Times New Roman"/>
          <w:sz w:val="24"/>
          <w:szCs w:val="24"/>
        </w:rPr>
        <w:t>“</w:t>
      </w:r>
    </w:p>
    <w:p w14:paraId="17137204" w14:textId="77777777" w:rsidR="00A24DD8" w:rsidRPr="00C302DB" w:rsidRDefault="00A24DD8" w:rsidP="001C2B17">
      <w:pPr>
        <w:spacing w:after="0" w:line="240" w:lineRule="auto"/>
        <w:jc w:val="both"/>
        <w:rPr>
          <w:rFonts w:ascii="Times New Roman" w:hAnsi="Times New Roman" w:cs="Times New Roman"/>
          <w:sz w:val="24"/>
          <w:szCs w:val="24"/>
        </w:rPr>
      </w:pPr>
    </w:p>
    <w:p w14:paraId="0038C024" w14:textId="77777777" w:rsidR="00D452E1" w:rsidRPr="00C302DB" w:rsidRDefault="00D452E1" w:rsidP="001C2B17">
      <w:pPr>
        <w:spacing w:after="0" w:line="240" w:lineRule="auto"/>
        <w:jc w:val="both"/>
        <w:rPr>
          <w:rFonts w:ascii="Times New Roman" w:eastAsiaTheme="minorEastAsia" w:hAnsi="Times New Roman" w:cs="Times New Roman"/>
          <w:sz w:val="24"/>
          <w:szCs w:val="24"/>
        </w:rPr>
      </w:pPr>
    </w:p>
    <w:p w14:paraId="2053980D" w14:textId="2AF5518F" w:rsidR="00A24DD8" w:rsidRPr="001C2B17" w:rsidRDefault="00B943A2" w:rsidP="00044F82">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I</w:t>
      </w:r>
      <w:r w:rsidR="00A24DD8" w:rsidRPr="001C2B17">
        <w:rPr>
          <w:rFonts w:ascii="Times New Roman" w:hAnsi="Times New Roman" w:cs="Times New Roman"/>
          <w:b/>
          <w:bCs/>
          <w:sz w:val="24"/>
          <w:szCs w:val="24"/>
        </w:rPr>
        <w:t>.</w:t>
      </w:r>
    </w:p>
    <w:p w14:paraId="41FCE757" w14:textId="77777777" w:rsidR="00A24DD8" w:rsidRDefault="00A24DD8" w:rsidP="00044F82">
      <w:pPr>
        <w:spacing w:after="0" w:line="276" w:lineRule="auto"/>
        <w:jc w:val="center"/>
        <w:rPr>
          <w:rFonts w:ascii="Times New Roman" w:hAnsi="Times New Roman" w:cs="Times New Roman"/>
          <w:b/>
          <w:bCs/>
          <w:sz w:val="24"/>
          <w:szCs w:val="24"/>
        </w:rPr>
      </w:pPr>
      <w:r w:rsidRPr="001C2B17">
        <w:rPr>
          <w:rFonts w:ascii="Times New Roman" w:hAnsi="Times New Roman" w:cs="Times New Roman"/>
          <w:b/>
          <w:bCs/>
          <w:sz w:val="24"/>
          <w:szCs w:val="24"/>
        </w:rPr>
        <w:t>Úvodní ustanovení</w:t>
      </w:r>
    </w:p>
    <w:p w14:paraId="2EDEE5C0" w14:textId="77777777" w:rsidR="004814A1" w:rsidRPr="001C2B17" w:rsidRDefault="004814A1" w:rsidP="00044F82">
      <w:pPr>
        <w:spacing w:after="0" w:line="276" w:lineRule="auto"/>
        <w:jc w:val="center"/>
        <w:rPr>
          <w:rFonts w:ascii="Times New Roman" w:hAnsi="Times New Roman" w:cs="Times New Roman"/>
          <w:b/>
          <w:bCs/>
          <w:sz w:val="24"/>
          <w:szCs w:val="24"/>
        </w:rPr>
      </w:pPr>
    </w:p>
    <w:p w14:paraId="481CA355" w14:textId="3B6F39E1" w:rsidR="00A24DD8" w:rsidRDefault="00A24DD8" w:rsidP="00044F82">
      <w:pPr>
        <w:pStyle w:val="Odstavecseseznamem"/>
        <w:numPr>
          <w:ilvl w:val="0"/>
          <w:numId w:val="4"/>
        </w:numPr>
        <w:spacing w:after="0" w:line="276" w:lineRule="auto"/>
        <w:ind w:left="284"/>
        <w:jc w:val="both"/>
        <w:rPr>
          <w:rFonts w:ascii="Times New Roman" w:hAnsi="Times New Roman" w:cs="Times New Roman"/>
          <w:sz w:val="24"/>
          <w:szCs w:val="24"/>
        </w:rPr>
      </w:pPr>
      <w:r w:rsidRPr="001C2B17">
        <w:rPr>
          <w:rFonts w:ascii="Times New Roman" w:hAnsi="Times New Roman" w:cs="Times New Roman"/>
          <w:sz w:val="24"/>
          <w:szCs w:val="24"/>
        </w:rPr>
        <w:t xml:space="preserve"> Smluvní strany uzavřely dne 21.11.2025 Kupní smlouvu č. 274/2025 (dále jen „smlouva“) k</w:t>
      </w:r>
      <w:r w:rsidR="001C2B17">
        <w:rPr>
          <w:rFonts w:ascii="Times New Roman" w:hAnsi="Times New Roman" w:cs="Times New Roman"/>
          <w:sz w:val="24"/>
          <w:szCs w:val="24"/>
        </w:rPr>
        <w:t xml:space="preserve"> veřejné zakázce </w:t>
      </w:r>
      <w:r w:rsidRPr="001C2B17">
        <w:rPr>
          <w:rFonts w:ascii="Times New Roman" w:hAnsi="Times New Roman" w:cs="Times New Roman"/>
          <w:sz w:val="24"/>
          <w:szCs w:val="24"/>
        </w:rPr>
        <w:t xml:space="preserve">Dodávka nákladního automobilu s prodlouženou ložnou plochou 2025-2026, na základě, které se v článku III. prodávající zavázal dodat nákladní automobil v termínu do 31.3.2026.  </w:t>
      </w:r>
    </w:p>
    <w:p w14:paraId="1D7B13A3" w14:textId="6E1B4765" w:rsidR="0056798D" w:rsidRPr="00C302DB" w:rsidRDefault="0056798D" w:rsidP="00044F82">
      <w:pPr>
        <w:pStyle w:val="Odstavecseseznamem"/>
        <w:numPr>
          <w:ilvl w:val="0"/>
          <w:numId w:val="4"/>
        </w:numPr>
        <w:spacing w:after="0" w:line="276" w:lineRule="auto"/>
        <w:ind w:left="284"/>
        <w:jc w:val="both"/>
        <w:rPr>
          <w:rFonts w:ascii="Times New Roman" w:hAnsi="Times New Roman" w:cs="Times New Roman"/>
          <w:sz w:val="24"/>
          <w:szCs w:val="24"/>
        </w:rPr>
      </w:pPr>
      <w:r>
        <w:rPr>
          <w:rFonts w:ascii="Times New Roman" w:hAnsi="Times New Roman" w:cs="Times New Roman"/>
          <w:sz w:val="24"/>
          <w:szCs w:val="24"/>
        </w:rPr>
        <w:t xml:space="preserve">Kupující obdržel od prodávajícího žádost o prodloužení termínu dodání z důvodu prodlení při podpisu kupní smlouvy. </w:t>
      </w:r>
    </w:p>
    <w:p w14:paraId="3575B88A" w14:textId="5E7CF310" w:rsidR="0056798D" w:rsidRPr="0056798D" w:rsidRDefault="005A082A" w:rsidP="00044F82">
      <w:pPr>
        <w:pStyle w:val="Odstavecseseznamem"/>
        <w:numPr>
          <w:ilvl w:val="0"/>
          <w:numId w:val="4"/>
        </w:numPr>
        <w:spacing w:line="276" w:lineRule="auto"/>
        <w:ind w:left="284"/>
        <w:jc w:val="both"/>
        <w:rPr>
          <w:rFonts w:ascii="Times New Roman" w:hAnsi="Times New Roman" w:cs="Times New Roman"/>
          <w:sz w:val="24"/>
          <w:szCs w:val="24"/>
        </w:rPr>
      </w:pPr>
      <w:r w:rsidRPr="0056798D">
        <w:rPr>
          <w:rFonts w:ascii="Times New Roman" w:hAnsi="Times New Roman" w:cs="Times New Roman"/>
          <w:sz w:val="24"/>
          <w:szCs w:val="24"/>
        </w:rPr>
        <w:t xml:space="preserve">Kupující rozhodl o výběru dodavatele na základě Rozhodnutí o výběru nejvhodnější nabídky dne 12.9.2025. </w:t>
      </w:r>
      <w:r w:rsidR="00721AB8">
        <w:rPr>
          <w:rFonts w:ascii="Times New Roman" w:hAnsi="Times New Roman" w:cs="Times New Roman"/>
          <w:sz w:val="24"/>
          <w:szCs w:val="24"/>
        </w:rPr>
        <w:t xml:space="preserve">V důsledku </w:t>
      </w:r>
      <w:r w:rsidRPr="0056798D">
        <w:rPr>
          <w:rFonts w:ascii="Times New Roman" w:hAnsi="Times New Roman" w:cs="Times New Roman"/>
          <w:sz w:val="24"/>
          <w:szCs w:val="24"/>
        </w:rPr>
        <w:t xml:space="preserve">schvalovacího procesu kupní smlouvy nadřízeným orgánem </w:t>
      </w:r>
      <w:r w:rsidR="001717BA">
        <w:rPr>
          <w:rFonts w:ascii="Times New Roman" w:hAnsi="Times New Roman" w:cs="Times New Roman"/>
          <w:sz w:val="24"/>
          <w:szCs w:val="24"/>
        </w:rPr>
        <w:t xml:space="preserve">kupujícího </w:t>
      </w:r>
      <w:r w:rsidRPr="0056798D">
        <w:rPr>
          <w:rFonts w:ascii="Times New Roman" w:hAnsi="Times New Roman" w:cs="Times New Roman"/>
          <w:sz w:val="24"/>
          <w:szCs w:val="24"/>
        </w:rPr>
        <w:t>došlo k prodlení podpisu kupní smlouvy</w:t>
      </w:r>
      <w:r w:rsidR="001717BA">
        <w:rPr>
          <w:rFonts w:ascii="Times New Roman" w:hAnsi="Times New Roman" w:cs="Times New Roman"/>
          <w:sz w:val="24"/>
          <w:szCs w:val="24"/>
        </w:rPr>
        <w:t>. K</w:t>
      </w:r>
      <w:r w:rsidRPr="0056798D">
        <w:rPr>
          <w:rFonts w:ascii="Times New Roman" w:hAnsi="Times New Roman" w:cs="Times New Roman"/>
          <w:sz w:val="24"/>
          <w:szCs w:val="24"/>
        </w:rPr>
        <w:t xml:space="preserve">upující smlouvu podepsal </w:t>
      </w:r>
      <w:r w:rsidR="001F1AF2">
        <w:rPr>
          <w:rFonts w:ascii="Times New Roman" w:hAnsi="Times New Roman" w:cs="Times New Roman"/>
          <w:sz w:val="24"/>
          <w:szCs w:val="24"/>
        </w:rPr>
        <w:t xml:space="preserve">až </w:t>
      </w:r>
      <w:r w:rsidRPr="0056798D">
        <w:rPr>
          <w:rFonts w:ascii="Times New Roman" w:hAnsi="Times New Roman" w:cs="Times New Roman"/>
          <w:sz w:val="24"/>
          <w:szCs w:val="24"/>
        </w:rPr>
        <w:t>dne 21.11.2025.</w:t>
      </w:r>
      <w:r w:rsidR="0056798D" w:rsidRPr="0056798D">
        <w:rPr>
          <w:rFonts w:ascii="Times New Roman" w:hAnsi="Times New Roman" w:cs="Times New Roman"/>
          <w:sz w:val="24"/>
          <w:szCs w:val="24"/>
        </w:rPr>
        <w:t xml:space="preserve"> Vzhledem k této prodlevě mohla být zakázka realizována až po tomto datu, přičemž standardní doba dodání nákladního automobilu činí </w:t>
      </w:r>
      <w:r w:rsidR="001F1AF2">
        <w:rPr>
          <w:rFonts w:ascii="Times New Roman" w:hAnsi="Times New Roman" w:cs="Times New Roman"/>
          <w:sz w:val="24"/>
          <w:szCs w:val="24"/>
        </w:rPr>
        <w:t xml:space="preserve">dle prodávajícího </w:t>
      </w:r>
      <w:r w:rsidR="0056798D" w:rsidRPr="0056798D">
        <w:rPr>
          <w:rFonts w:ascii="Times New Roman" w:hAnsi="Times New Roman" w:cs="Times New Roman"/>
          <w:sz w:val="24"/>
          <w:szCs w:val="24"/>
        </w:rPr>
        <w:t>6 měsíců.</w:t>
      </w:r>
    </w:p>
    <w:p w14:paraId="4DE15DD9" w14:textId="4585A6CF" w:rsidR="00E86D6C" w:rsidRDefault="00A24DD8" w:rsidP="00044F82">
      <w:pPr>
        <w:pStyle w:val="Odstavecseseznamem"/>
        <w:numPr>
          <w:ilvl w:val="0"/>
          <w:numId w:val="4"/>
        </w:numPr>
        <w:spacing w:after="0" w:line="276" w:lineRule="auto"/>
        <w:ind w:left="284"/>
        <w:jc w:val="both"/>
        <w:rPr>
          <w:rFonts w:ascii="Times New Roman" w:hAnsi="Times New Roman" w:cs="Times New Roman"/>
          <w:sz w:val="24"/>
          <w:szCs w:val="24"/>
        </w:rPr>
      </w:pPr>
      <w:r w:rsidRPr="001C2B17">
        <w:rPr>
          <w:rFonts w:ascii="Times New Roman" w:hAnsi="Times New Roman" w:cs="Times New Roman"/>
          <w:sz w:val="24"/>
          <w:szCs w:val="24"/>
        </w:rPr>
        <w:t xml:space="preserve">Smluvní strany se </w:t>
      </w:r>
      <w:r w:rsidRPr="00C302DB">
        <w:rPr>
          <w:rFonts w:ascii="Times New Roman" w:hAnsi="Times New Roman" w:cs="Times New Roman"/>
          <w:sz w:val="24"/>
          <w:szCs w:val="24"/>
        </w:rPr>
        <w:t xml:space="preserve">na základě </w:t>
      </w:r>
      <w:r w:rsidR="001F1AF2">
        <w:rPr>
          <w:rFonts w:ascii="Times New Roman" w:hAnsi="Times New Roman" w:cs="Times New Roman"/>
          <w:sz w:val="24"/>
          <w:szCs w:val="24"/>
        </w:rPr>
        <w:t xml:space="preserve">výše uvedené </w:t>
      </w:r>
      <w:r w:rsidRPr="00C302DB">
        <w:rPr>
          <w:rFonts w:ascii="Times New Roman" w:hAnsi="Times New Roman" w:cs="Times New Roman"/>
          <w:sz w:val="24"/>
          <w:szCs w:val="24"/>
        </w:rPr>
        <w:t xml:space="preserve">žádosti prodávajícího </w:t>
      </w:r>
      <w:r w:rsidR="001F1AF2">
        <w:rPr>
          <w:rFonts w:ascii="Times New Roman" w:hAnsi="Times New Roman" w:cs="Times New Roman"/>
          <w:sz w:val="24"/>
          <w:szCs w:val="24"/>
        </w:rPr>
        <w:t>a</w:t>
      </w:r>
      <w:r w:rsidRPr="00C302DB">
        <w:rPr>
          <w:rFonts w:ascii="Times New Roman" w:hAnsi="Times New Roman" w:cs="Times New Roman"/>
          <w:sz w:val="24"/>
          <w:szCs w:val="24"/>
        </w:rPr>
        <w:t xml:space="preserve"> v souladu s čl. X</w:t>
      </w:r>
      <w:r w:rsidR="001F1AF2">
        <w:rPr>
          <w:rFonts w:ascii="Times New Roman" w:hAnsi="Times New Roman" w:cs="Times New Roman"/>
          <w:sz w:val="24"/>
          <w:szCs w:val="24"/>
        </w:rPr>
        <w:t xml:space="preserve">, bod 3. </w:t>
      </w:r>
      <w:r w:rsidRPr="00C302DB">
        <w:rPr>
          <w:rFonts w:ascii="Times New Roman" w:hAnsi="Times New Roman" w:cs="Times New Roman"/>
          <w:sz w:val="24"/>
          <w:szCs w:val="24"/>
        </w:rPr>
        <w:t xml:space="preserve">smlouvy dohodly na uzavření tohoto dodatku č. 1 ke smlouvě (dále jen „dodatek“), kterým se smlouva mění a doplňuje způsobem a v rozsahu uvedeném v článku. II. tohoto </w:t>
      </w:r>
      <w:r w:rsidR="001F1AF2">
        <w:rPr>
          <w:rFonts w:ascii="Times New Roman" w:hAnsi="Times New Roman" w:cs="Times New Roman"/>
          <w:sz w:val="24"/>
          <w:szCs w:val="24"/>
        </w:rPr>
        <w:t>d</w:t>
      </w:r>
      <w:r w:rsidRPr="00C302DB">
        <w:rPr>
          <w:rFonts w:ascii="Times New Roman" w:hAnsi="Times New Roman" w:cs="Times New Roman"/>
          <w:sz w:val="24"/>
          <w:szCs w:val="24"/>
        </w:rPr>
        <w:t>odatku.</w:t>
      </w:r>
    </w:p>
    <w:p w14:paraId="31437C15" w14:textId="77777777" w:rsidR="004814A1" w:rsidRPr="004814A1" w:rsidRDefault="004814A1" w:rsidP="004814A1">
      <w:pPr>
        <w:spacing w:after="0" w:line="276" w:lineRule="auto"/>
        <w:jc w:val="both"/>
        <w:rPr>
          <w:rFonts w:ascii="Times New Roman" w:hAnsi="Times New Roman" w:cs="Times New Roman"/>
          <w:sz w:val="24"/>
          <w:szCs w:val="24"/>
        </w:rPr>
      </w:pPr>
    </w:p>
    <w:p w14:paraId="718DB943" w14:textId="089200F1" w:rsidR="000925CC" w:rsidRDefault="00B943A2" w:rsidP="001F1AF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II</w:t>
      </w:r>
      <w:r w:rsidR="000B1497" w:rsidRPr="00C302DB">
        <w:rPr>
          <w:rFonts w:ascii="Times New Roman" w:hAnsi="Times New Roman" w:cs="Times New Roman"/>
          <w:b/>
          <w:bCs/>
          <w:sz w:val="24"/>
          <w:szCs w:val="24"/>
        </w:rPr>
        <w:t>.</w:t>
      </w:r>
      <w:r w:rsidR="00111AB9" w:rsidRPr="00C302DB">
        <w:rPr>
          <w:rFonts w:ascii="Times New Roman" w:hAnsi="Times New Roman" w:cs="Times New Roman"/>
          <w:b/>
          <w:bCs/>
          <w:sz w:val="24"/>
          <w:szCs w:val="24"/>
        </w:rPr>
        <w:t xml:space="preserve"> </w:t>
      </w:r>
    </w:p>
    <w:p w14:paraId="4EB71763" w14:textId="24EF81D5" w:rsidR="00F21CD9" w:rsidRPr="00C302DB" w:rsidRDefault="001F1AF2" w:rsidP="001F1AF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Předmět dodatku</w:t>
      </w:r>
    </w:p>
    <w:p w14:paraId="36398613" w14:textId="020A671E" w:rsidR="00A24DD8" w:rsidRPr="00C302DB" w:rsidRDefault="00A24DD8" w:rsidP="001C2B17">
      <w:pPr>
        <w:spacing w:line="276" w:lineRule="auto"/>
        <w:jc w:val="both"/>
        <w:rPr>
          <w:rFonts w:ascii="Times New Roman" w:hAnsi="Times New Roman" w:cs="Times New Roman"/>
          <w:b/>
          <w:bCs/>
          <w:sz w:val="24"/>
          <w:szCs w:val="24"/>
        </w:rPr>
      </w:pPr>
      <w:r w:rsidRPr="001C2B17">
        <w:rPr>
          <w:rFonts w:ascii="Times New Roman" w:hAnsi="Times New Roman" w:cs="Times New Roman"/>
          <w:sz w:val="24"/>
          <w:szCs w:val="24"/>
        </w:rPr>
        <w:t>Smluvní strany se dohodly na následující změně smlouvy:</w:t>
      </w:r>
    </w:p>
    <w:p w14:paraId="6B31EDCF" w14:textId="3DCCF412" w:rsidR="00A0124C" w:rsidRPr="00C302DB" w:rsidRDefault="00D452E1" w:rsidP="00D452E1">
      <w:pPr>
        <w:pStyle w:val="Default"/>
        <w:numPr>
          <w:ilvl w:val="0"/>
          <w:numId w:val="5"/>
        </w:numPr>
        <w:spacing w:line="276" w:lineRule="auto"/>
        <w:ind w:left="284" w:hanging="284"/>
        <w:jc w:val="both"/>
        <w:rPr>
          <w:b/>
          <w:bCs/>
        </w:rPr>
      </w:pPr>
      <w:r>
        <w:rPr>
          <w:b/>
          <w:bCs/>
        </w:rPr>
        <w:t xml:space="preserve"> </w:t>
      </w:r>
      <w:r w:rsidR="00106ACF" w:rsidRPr="00C302DB">
        <w:rPr>
          <w:b/>
          <w:bCs/>
        </w:rPr>
        <w:t>Č</w:t>
      </w:r>
      <w:r w:rsidR="00A0124C" w:rsidRPr="00C302DB">
        <w:rPr>
          <w:b/>
          <w:bCs/>
        </w:rPr>
        <w:t xml:space="preserve">l. III Doba plnění </w:t>
      </w:r>
      <w:r w:rsidR="00106ACF" w:rsidRPr="00C302DB">
        <w:rPr>
          <w:b/>
          <w:bCs/>
        </w:rPr>
        <w:t xml:space="preserve">se mění </w:t>
      </w:r>
      <w:r w:rsidR="007F35F7" w:rsidRPr="00C302DB">
        <w:rPr>
          <w:b/>
          <w:bCs/>
        </w:rPr>
        <w:t>následovně</w:t>
      </w:r>
      <w:r w:rsidR="00A0124C" w:rsidRPr="00C302DB">
        <w:rPr>
          <w:b/>
          <w:bCs/>
        </w:rPr>
        <w:t xml:space="preserve">: </w:t>
      </w:r>
    </w:p>
    <w:p w14:paraId="20F417AF" w14:textId="71BB5226" w:rsidR="003965BA" w:rsidRDefault="003965BA" w:rsidP="00837950">
      <w:pPr>
        <w:spacing w:after="200" w:line="276" w:lineRule="auto"/>
        <w:ind w:left="426"/>
        <w:jc w:val="both"/>
        <w:rPr>
          <w:rFonts w:ascii="Times New Roman" w:hAnsi="Times New Roman" w:cs="Times New Roman"/>
          <w:b/>
          <w:bCs/>
          <w:sz w:val="24"/>
          <w:szCs w:val="24"/>
        </w:rPr>
      </w:pPr>
      <w:r w:rsidRPr="00C302DB">
        <w:rPr>
          <w:rFonts w:ascii="Times New Roman" w:hAnsi="Times New Roman" w:cs="Times New Roman"/>
          <w:sz w:val="24"/>
          <w:szCs w:val="24"/>
        </w:rPr>
        <w:t xml:space="preserve">Prodávající se zavazuje dodat vozidlo na místo plnění, předvést vozidlo a zaškolit zaměstnance, kteří budou provádět obsluhu vozidla </w:t>
      </w:r>
      <w:r w:rsidRPr="00C302DB">
        <w:rPr>
          <w:rFonts w:ascii="Times New Roman" w:hAnsi="Times New Roman" w:cs="Times New Roman"/>
          <w:b/>
          <w:bCs/>
          <w:sz w:val="24"/>
          <w:szCs w:val="24"/>
        </w:rPr>
        <w:t>do 29.</w:t>
      </w:r>
      <w:r w:rsidR="00D13FE2">
        <w:rPr>
          <w:rFonts w:ascii="Times New Roman" w:hAnsi="Times New Roman" w:cs="Times New Roman"/>
          <w:b/>
          <w:bCs/>
          <w:sz w:val="24"/>
          <w:szCs w:val="24"/>
        </w:rPr>
        <w:t xml:space="preserve"> </w:t>
      </w:r>
      <w:r w:rsidRPr="00C302DB">
        <w:rPr>
          <w:rFonts w:ascii="Times New Roman" w:hAnsi="Times New Roman" w:cs="Times New Roman"/>
          <w:b/>
          <w:bCs/>
          <w:sz w:val="24"/>
          <w:szCs w:val="24"/>
        </w:rPr>
        <w:t>května 2026</w:t>
      </w:r>
      <w:r w:rsidRPr="00C302DB">
        <w:rPr>
          <w:rFonts w:ascii="Times New Roman" w:hAnsi="Times New Roman" w:cs="Times New Roman"/>
          <w:sz w:val="24"/>
          <w:szCs w:val="24"/>
        </w:rPr>
        <w:t>.</w:t>
      </w:r>
      <w:r w:rsidRPr="00C302DB">
        <w:rPr>
          <w:rFonts w:ascii="Times New Roman" w:hAnsi="Times New Roman" w:cs="Times New Roman"/>
          <w:b/>
          <w:bCs/>
          <w:sz w:val="24"/>
          <w:szCs w:val="24"/>
        </w:rPr>
        <w:t xml:space="preserve">  </w:t>
      </w:r>
    </w:p>
    <w:p w14:paraId="388263B2" w14:textId="144BA265" w:rsidR="001F1AF2" w:rsidRPr="00D452E1" w:rsidRDefault="001F1AF2" w:rsidP="00D452E1">
      <w:pPr>
        <w:pStyle w:val="Odstavecseseznamem"/>
        <w:numPr>
          <w:ilvl w:val="0"/>
          <w:numId w:val="5"/>
        </w:numPr>
        <w:spacing w:after="200" w:line="276" w:lineRule="auto"/>
        <w:ind w:left="426"/>
        <w:jc w:val="both"/>
        <w:rPr>
          <w:rFonts w:ascii="Times New Roman" w:hAnsi="Times New Roman" w:cs="Times New Roman"/>
          <w:b/>
          <w:bCs/>
          <w:sz w:val="24"/>
          <w:szCs w:val="24"/>
        </w:rPr>
      </w:pPr>
      <w:r w:rsidRPr="00D452E1">
        <w:rPr>
          <w:rFonts w:ascii="Times New Roman" w:hAnsi="Times New Roman" w:cs="Times New Roman"/>
          <w:b/>
          <w:bCs/>
          <w:sz w:val="24"/>
          <w:szCs w:val="24"/>
        </w:rPr>
        <w:t>Čl. IV Cena za vozidlo, platební podmínky v bodě 5. se mění následovně</w:t>
      </w:r>
      <w:r w:rsidR="004050B6" w:rsidRPr="00D452E1">
        <w:rPr>
          <w:rFonts w:ascii="Times New Roman" w:hAnsi="Times New Roman" w:cs="Times New Roman"/>
          <w:b/>
          <w:bCs/>
          <w:sz w:val="24"/>
          <w:szCs w:val="24"/>
        </w:rPr>
        <w:t>:</w:t>
      </w:r>
    </w:p>
    <w:p w14:paraId="7806F572" w14:textId="4C8B0C06" w:rsidR="004050B6" w:rsidRDefault="004050B6" w:rsidP="00837950">
      <w:pPr>
        <w:spacing w:after="200" w:line="276" w:lineRule="auto"/>
        <w:ind w:left="426"/>
        <w:jc w:val="both"/>
        <w:rPr>
          <w:rFonts w:ascii="Times New Roman" w:hAnsi="Times New Roman" w:cs="Times New Roman"/>
          <w:sz w:val="24"/>
          <w:szCs w:val="24"/>
        </w:rPr>
      </w:pPr>
      <w:r w:rsidRPr="001C2B17">
        <w:rPr>
          <w:rFonts w:ascii="Times New Roman" w:hAnsi="Times New Roman" w:cs="Times New Roman"/>
          <w:sz w:val="24"/>
          <w:szCs w:val="24"/>
        </w:rPr>
        <w:t xml:space="preserve">U faktury doručené kupujícímu </w:t>
      </w:r>
      <w:r>
        <w:rPr>
          <w:rFonts w:ascii="Times New Roman" w:hAnsi="Times New Roman" w:cs="Times New Roman"/>
          <w:sz w:val="24"/>
          <w:szCs w:val="24"/>
        </w:rPr>
        <w:t>v období od 1.</w:t>
      </w:r>
      <w:r w:rsidR="003D7F28">
        <w:rPr>
          <w:rFonts w:ascii="Times New Roman" w:hAnsi="Times New Roman" w:cs="Times New Roman"/>
          <w:sz w:val="24"/>
          <w:szCs w:val="24"/>
        </w:rPr>
        <w:t xml:space="preserve"> </w:t>
      </w:r>
      <w:r>
        <w:rPr>
          <w:rFonts w:ascii="Times New Roman" w:hAnsi="Times New Roman" w:cs="Times New Roman"/>
          <w:sz w:val="24"/>
          <w:szCs w:val="24"/>
        </w:rPr>
        <w:t>3.</w:t>
      </w:r>
      <w:r w:rsidR="003D7F28">
        <w:rPr>
          <w:rFonts w:ascii="Times New Roman" w:hAnsi="Times New Roman" w:cs="Times New Roman"/>
          <w:sz w:val="24"/>
          <w:szCs w:val="24"/>
        </w:rPr>
        <w:t xml:space="preserve"> </w:t>
      </w:r>
      <w:r>
        <w:rPr>
          <w:rFonts w:ascii="Times New Roman" w:hAnsi="Times New Roman" w:cs="Times New Roman"/>
          <w:sz w:val="24"/>
          <w:szCs w:val="24"/>
        </w:rPr>
        <w:t xml:space="preserve">2026 </w:t>
      </w:r>
      <w:r w:rsidRPr="001C2B17">
        <w:rPr>
          <w:rFonts w:ascii="Times New Roman" w:hAnsi="Times New Roman" w:cs="Times New Roman"/>
          <w:sz w:val="24"/>
          <w:szCs w:val="24"/>
        </w:rPr>
        <w:t xml:space="preserve">do 14. 5. 2026 bude splatnost faktury vystavené dle tohoto článku do 21 dnů ode dne jejího doručení kupujícímu a zároveň splatnost faktury doručené </w:t>
      </w:r>
      <w:r w:rsidR="003D7F28">
        <w:rPr>
          <w:rFonts w:ascii="Times New Roman" w:hAnsi="Times New Roman" w:cs="Times New Roman"/>
          <w:sz w:val="24"/>
          <w:szCs w:val="24"/>
        </w:rPr>
        <w:t>kupujícímu</w:t>
      </w:r>
      <w:r w:rsidRPr="001C2B17">
        <w:rPr>
          <w:rFonts w:ascii="Times New Roman" w:hAnsi="Times New Roman" w:cs="Times New Roman"/>
          <w:sz w:val="24"/>
          <w:szCs w:val="24"/>
        </w:rPr>
        <w:t xml:space="preserve"> v období od 1</w:t>
      </w:r>
      <w:r>
        <w:rPr>
          <w:rFonts w:ascii="Times New Roman" w:hAnsi="Times New Roman" w:cs="Times New Roman"/>
          <w:sz w:val="24"/>
          <w:szCs w:val="24"/>
        </w:rPr>
        <w:t>.</w:t>
      </w:r>
      <w:r w:rsidR="003D7F28">
        <w:rPr>
          <w:rFonts w:ascii="Times New Roman" w:hAnsi="Times New Roman" w:cs="Times New Roman"/>
          <w:sz w:val="24"/>
          <w:szCs w:val="24"/>
        </w:rPr>
        <w:t xml:space="preserve"> </w:t>
      </w:r>
      <w:r>
        <w:rPr>
          <w:rFonts w:ascii="Times New Roman" w:hAnsi="Times New Roman" w:cs="Times New Roman"/>
          <w:sz w:val="24"/>
          <w:szCs w:val="24"/>
        </w:rPr>
        <w:t>3.</w:t>
      </w:r>
      <w:r w:rsidR="003D7F28">
        <w:rPr>
          <w:rFonts w:ascii="Times New Roman" w:hAnsi="Times New Roman" w:cs="Times New Roman"/>
          <w:sz w:val="24"/>
          <w:szCs w:val="24"/>
        </w:rPr>
        <w:t xml:space="preserve"> </w:t>
      </w:r>
      <w:r>
        <w:rPr>
          <w:rFonts w:ascii="Times New Roman" w:hAnsi="Times New Roman" w:cs="Times New Roman"/>
          <w:sz w:val="24"/>
          <w:szCs w:val="24"/>
        </w:rPr>
        <w:t>2026</w:t>
      </w:r>
      <w:r w:rsidRPr="001C2B17">
        <w:rPr>
          <w:rFonts w:ascii="Times New Roman" w:hAnsi="Times New Roman" w:cs="Times New Roman"/>
          <w:sz w:val="24"/>
          <w:szCs w:val="24"/>
        </w:rPr>
        <w:t xml:space="preserve"> do 14. 5. 2026 nenastane dříve než 15. 5. 2026.</w:t>
      </w:r>
      <w:r>
        <w:rPr>
          <w:rFonts w:ascii="Times New Roman" w:hAnsi="Times New Roman" w:cs="Times New Roman"/>
          <w:sz w:val="24"/>
          <w:szCs w:val="24"/>
        </w:rPr>
        <w:t xml:space="preserve"> </w:t>
      </w:r>
      <w:r w:rsidRPr="001C2B17">
        <w:rPr>
          <w:rFonts w:ascii="Times New Roman" w:hAnsi="Times New Roman" w:cs="Times New Roman"/>
          <w:sz w:val="24"/>
          <w:szCs w:val="24"/>
        </w:rPr>
        <w:t xml:space="preserve">V případě, že v důsledku rozpočtového provizoria nebudou ke dni 15. 5. 2026 na účet kupujícího připsány finanční prostředky ze státního rozpočtu potřebné na uhrazení kupní ceny, stanou se všechny faktury splatné ve lhůtě 21 dnů ode dne připsání finančních prostředků ze státního rozpočtu na účet kupujícího.   </w:t>
      </w:r>
    </w:p>
    <w:p w14:paraId="7A5AE55E" w14:textId="77777777" w:rsidR="00044F82" w:rsidRPr="001C2B17" w:rsidRDefault="00044F82" w:rsidP="00837950">
      <w:pPr>
        <w:spacing w:after="200" w:line="276" w:lineRule="auto"/>
        <w:ind w:left="426"/>
        <w:jc w:val="both"/>
        <w:rPr>
          <w:rFonts w:ascii="Times New Roman" w:hAnsi="Times New Roman" w:cs="Times New Roman"/>
          <w:sz w:val="24"/>
          <w:szCs w:val="24"/>
        </w:rPr>
      </w:pPr>
    </w:p>
    <w:p w14:paraId="71ABCD37" w14:textId="1623347B" w:rsidR="00A24DD8" w:rsidRPr="001C2B17" w:rsidRDefault="00B943A2" w:rsidP="001C2B17">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III</w:t>
      </w:r>
      <w:r w:rsidR="00A24DD8" w:rsidRPr="001C2B17">
        <w:rPr>
          <w:rFonts w:ascii="Times New Roman" w:hAnsi="Times New Roman" w:cs="Times New Roman"/>
          <w:b/>
          <w:bCs/>
          <w:sz w:val="24"/>
          <w:szCs w:val="24"/>
        </w:rPr>
        <w:t>.</w:t>
      </w:r>
    </w:p>
    <w:p w14:paraId="66ECAD71" w14:textId="77777777" w:rsidR="00A24DD8" w:rsidRDefault="00A24DD8" w:rsidP="00044F82">
      <w:pPr>
        <w:autoSpaceDE w:val="0"/>
        <w:autoSpaceDN w:val="0"/>
        <w:adjustRightInd w:val="0"/>
        <w:spacing w:after="0" w:line="276" w:lineRule="auto"/>
        <w:jc w:val="center"/>
        <w:rPr>
          <w:rFonts w:ascii="Times New Roman" w:hAnsi="Times New Roman" w:cs="Times New Roman"/>
          <w:b/>
          <w:bCs/>
          <w:sz w:val="24"/>
          <w:szCs w:val="24"/>
        </w:rPr>
      </w:pPr>
      <w:r w:rsidRPr="001C2B17">
        <w:rPr>
          <w:rFonts w:ascii="Times New Roman" w:hAnsi="Times New Roman" w:cs="Times New Roman"/>
          <w:b/>
          <w:bCs/>
          <w:sz w:val="24"/>
          <w:szCs w:val="24"/>
        </w:rPr>
        <w:t>Závěrečná ustanovení</w:t>
      </w:r>
    </w:p>
    <w:p w14:paraId="111E813E" w14:textId="77777777" w:rsidR="004814A1" w:rsidRPr="001C2B17" w:rsidRDefault="004814A1" w:rsidP="00044F82">
      <w:pPr>
        <w:autoSpaceDE w:val="0"/>
        <w:autoSpaceDN w:val="0"/>
        <w:adjustRightInd w:val="0"/>
        <w:spacing w:after="0" w:line="276" w:lineRule="auto"/>
        <w:jc w:val="center"/>
        <w:rPr>
          <w:rFonts w:ascii="Times New Roman" w:hAnsi="Times New Roman" w:cs="Times New Roman"/>
          <w:b/>
          <w:bCs/>
          <w:sz w:val="24"/>
          <w:szCs w:val="24"/>
        </w:rPr>
      </w:pPr>
    </w:p>
    <w:p w14:paraId="20C6A8A3" w14:textId="069492AA" w:rsidR="00A24DD8" w:rsidRPr="001C2B17" w:rsidRDefault="00A24DD8" w:rsidP="00044F82">
      <w:pPr>
        <w:pStyle w:val="Odstavecseseznamem"/>
        <w:numPr>
          <w:ilvl w:val="0"/>
          <w:numId w:val="9"/>
        </w:numPr>
        <w:autoSpaceDE w:val="0"/>
        <w:autoSpaceDN w:val="0"/>
        <w:adjustRightInd w:val="0"/>
        <w:spacing w:after="0" w:line="276" w:lineRule="auto"/>
        <w:ind w:left="426"/>
        <w:jc w:val="both"/>
        <w:rPr>
          <w:rFonts w:ascii="Times New Roman" w:hAnsi="Times New Roman" w:cs="Times New Roman"/>
          <w:sz w:val="24"/>
          <w:szCs w:val="24"/>
        </w:rPr>
      </w:pPr>
      <w:r w:rsidRPr="001C2B17">
        <w:rPr>
          <w:rFonts w:ascii="Times New Roman" w:hAnsi="Times New Roman" w:cs="Times New Roman"/>
          <w:sz w:val="24"/>
          <w:szCs w:val="24"/>
        </w:rPr>
        <w:t xml:space="preserve">Ostatní ustanovení smlouvy, kterých se tento </w:t>
      </w:r>
      <w:r w:rsidR="00375786" w:rsidRPr="001C2B17">
        <w:rPr>
          <w:rFonts w:ascii="Times New Roman" w:hAnsi="Times New Roman" w:cs="Times New Roman"/>
          <w:sz w:val="24"/>
          <w:szCs w:val="24"/>
        </w:rPr>
        <w:t>d</w:t>
      </w:r>
      <w:r w:rsidRPr="001C2B17">
        <w:rPr>
          <w:rFonts w:ascii="Times New Roman" w:hAnsi="Times New Roman" w:cs="Times New Roman"/>
          <w:sz w:val="24"/>
          <w:szCs w:val="24"/>
        </w:rPr>
        <w:t>odatek netýká, zůstávají beze změn.</w:t>
      </w:r>
    </w:p>
    <w:p w14:paraId="30ACFB70" w14:textId="69A1062F" w:rsidR="00A24DD8" w:rsidRPr="001C2B17" w:rsidRDefault="004050B6" w:rsidP="00044F82">
      <w:pPr>
        <w:pStyle w:val="Odstavecseseznamem"/>
        <w:numPr>
          <w:ilvl w:val="0"/>
          <w:numId w:val="9"/>
        </w:numPr>
        <w:autoSpaceDE w:val="0"/>
        <w:autoSpaceDN w:val="0"/>
        <w:adjustRightInd w:val="0"/>
        <w:spacing w:after="0" w:line="276" w:lineRule="auto"/>
        <w:ind w:left="426"/>
        <w:jc w:val="both"/>
        <w:rPr>
          <w:rFonts w:ascii="Times New Roman" w:hAnsi="Times New Roman" w:cs="Times New Roman"/>
          <w:sz w:val="24"/>
          <w:szCs w:val="24"/>
        </w:rPr>
      </w:pPr>
      <w:r>
        <w:rPr>
          <w:rFonts w:ascii="Times New Roman" w:hAnsi="Times New Roman" w:cs="Times New Roman"/>
          <w:sz w:val="24"/>
          <w:szCs w:val="24"/>
        </w:rPr>
        <w:t>Prodávající</w:t>
      </w:r>
      <w:r w:rsidR="00A24DD8" w:rsidRPr="001C2B17">
        <w:rPr>
          <w:rFonts w:ascii="Times New Roman" w:hAnsi="Times New Roman" w:cs="Times New Roman"/>
          <w:sz w:val="24"/>
          <w:szCs w:val="24"/>
        </w:rPr>
        <w:t xml:space="preserve"> bere na vědomí, že tento </w:t>
      </w:r>
      <w:r w:rsidRPr="001C2B17">
        <w:rPr>
          <w:rFonts w:ascii="Times New Roman" w:hAnsi="Times New Roman" w:cs="Times New Roman"/>
          <w:sz w:val="24"/>
          <w:szCs w:val="24"/>
        </w:rPr>
        <w:t>d</w:t>
      </w:r>
      <w:r w:rsidR="00A24DD8" w:rsidRPr="001C2B17">
        <w:rPr>
          <w:rFonts w:ascii="Times New Roman" w:hAnsi="Times New Roman" w:cs="Times New Roman"/>
          <w:sz w:val="24"/>
          <w:szCs w:val="24"/>
        </w:rPr>
        <w:t>odatek i smlouva budou uveřejněny v registru smluv dle</w:t>
      </w:r>
      <w:r w:rsidR="00375786" w:rsidRPr="001C2B17">
        <w:rPr>
          <w:rFonts w:ascii="Times New Roman" w:hAnsi="Times New Roman" w:cs="Times New Roman"/>
          <w:sz w:val="24"/>
          <w:szCs w:val="24"/>
        </w:rPr>
        <w:t xml:space="preserve"> </w:t>
      </w:r>
      <w:r w:rsidR="00A24DD8" w:rsidRPr="001C2B17">
        <w:rPr>
          <w:rFonts w:ascii="Times New Roman" w:hAnsi="Times New Roman" w:cs="Times New Roman"/>
          <w:sz w:val="24"/>
          <w:szCs w:val="24"/>
        </w:rPr>
        <w:t xml:space="preserve">zákona č. 340/2015 Sb., o zvláštních podmínkách účinnosti některých smluv, </w:t>
      </w:r>
      <w:r w:rsidR="00375786" w:rsidRPr="001C2B17">
        <w:rPr>
          <w:rFonts w:ascii="Times New Roman" w:hAnsi="Times New Roman" w:cs="Times New Roman"/>
          <w:sz w:val="24"/>
          <w:szCs w:val="24"/>
        </w:rPr>
        <w:t>uveřejňování</w:t>
      </w:r>
      <w:r w:rsidR="00A24DD8" w:rsidRPr="001C2B17">
        <w:rPr>
          <w:rFonts w:ascii="Times New Roman" w:hAnsi="Times New Roman" w:cs="Times New Roman"/>
          <w:sz w:val="24"/>
          <w:szCs w:val="24"/>
        </w:rPr>
        <w:t xml:space="preserve"> těchto</w:t>
      </w:r>
      <w:r w:rsidR="00375786" w:rsidRPr="001C2B17">
        <w:rPr>
          <w:rFonts w:ascii="Times New Roman" w:hAnsi="Times New Roman" w:cs="Times New Roman"/>
          <w:sz w:val="24"/>
          <w:szCs w:val="24"/>
        </w:rPr>
        <w:t xml:space="preserve"> </w:t>
      </w:r>
      <w:r w:rsidR="00A24DD8" w:rsidRPr="001C2B17">
        <w:rPr>
          <w:rFonts w:ascii="Times New Roman" w:hAnsi="Times New Roman" w:cs="Times New Roman"/>
          <w:sz w:val="24"/>
          <w:szCs w:val="24"/>
        </w:rPr>
        <w:t xml:space="preserve">smluv a o registru smluv (zákon o registru smluv), ve znění pozdějších předpisů. </w:t>
      </w:r>
      <w:r w:rsidR="00375786" w:rsidRPr="001C2B17">
        <w:rPr>
          <w:rFonts w:ascii="Times New Roman" w:hAnsi="Times New Roman" w:cs="Times New Roman"/>
          <w:sz w:val="24"/>
          <w:szCs w:val="24"/>
        </w:rPr>
        <w:t xml:space="preserve">Uveřejnění v </w:t>
      </w:r>
      <w:r>
        <w:rPr>
          <w:rFonts w:ascii="Times New Roman" w:hAnsi="Times New Roman" w:cs="Times New Roman"/>
          <w:sz w:val="24"/>
          <w:szCs w:val="24"/>
        </w:rPr>
        <w:t>r</w:t>
      </w:r>
      <w:r w:rsidR="00375786" w:rsidRPr="001C2B17">
        <w:rPr>
          <w:rFonts w:ascii="Times New Roman" w:hAnsi="Times New Roman" w:cs="Times New Roman"/>
          <w:sz w:val="24"/>
          <w:szCs w:val="24"/>
        </w:rPr>
        <w:t>egistru smluv zajistí kupující.</w:t>
      </w:r>
    </w:p>
    <w:p w14:paraId="32C0F8EE" w14:textId="0577B300" w:rsidR="00A24DD8" w:rsidRPr="001C2B17" w:rsidRDefault="00A24DD8" w:rsidP="00044F82">
      <w:pPr>
        <w:pStyle w:val="Odstavecseseznamem"/>
        <w:numPr>
          <w:ilvl w:val="0"/>
          <w:numId w:val="9"/>
        </w:numPr>
        <w:autoSpaceDE w:val="0"/>
        <w:autoSpaceDN w:val="0"/>
        <w:adjustRightInd w:val="0"/>
        <w:spacing w:after="0" w:line="276" w:lineRule="auto"/>
        <w:ind w:left="426"/>
        <w:jc w:val="both"/>
        <w:rPr>
          <w:rFonts w:ascii="Times New Roman" w:hAnsi="Times New Roman" w:cs="Times New Roman"/>
          <w:sz w:val="24"/>
          <w:szCs w:val="24"/>
        </w:rPr>
      </w:pPr>
      <w:r w:rsidRPr="001C2B17">
        <w:rPr>
          <w:rFonts w:ascii="Times New Roman" w:hAnsi="Times New Roman" w:cs="Times New Roman"/>
          <w:sz w:val="24"/>
          <w:szCs w:val="24"/>
        </w:rPr>
        <w:t xml:space="preserve">Tento </w:t>
      </w:r>
      <w:r w:rsidR="004050B6" w:rsidRPr="004050B6">
        <w:rPr>
          <w:rFonts w:ascii="Times New Roman" w:hAnsi="Times New Roman" w:cs="Times New Roman"/>
          <w:sz w:val="24"/>
          <w:szCs w:val="24"/>
        </w:rPr>
        <w:t>d</w:t>
      </w:r>
      <w:r w:rsidRPr="001C2B17">
        <w:rPr>
          <w:rFonts w:ascii="Times New Roman" w:hAnsi="Times New Roman" w:cs="Times New Roman"/>
          <w:sz w:val="24"/>
          <w:szCs w:val="24"/>
        </w:rPr>
        <w:t>odatek je vyhotoven v elektronické podobě v jednom vyhotovení s elektronickými podpisy</w:t>
      </w:r>
      <w:r w:rsidR="004050B6" w:rsidRPr="004050B6">
        <w:rPr>
          <w:rFonts w:ascii="Times New Roman" w:hAnsi="Times New Roman" w:cs="Times New Roman"/>
          <w:sz w:val="24"/>
          <w:szCs w:val="24"/>
        </w:rPr>
        <w:t xml:space="preserve"> </w:t>
      </w:r>
      <w:r w:rsidRPr="001C2B17">
        <w:rPr>
          <w:rFonts w:ascii="Times New Roman" w:hAnsi="Times New Roman" w:cs="Times New Roman"/>
          <w:sz w:val="24"/>
          <w:szCs w:val="24"/>
        </w:rPr>
        <w:t>smluvních stran v souladu se zákonem č. 297/2016 Sb., o službách vytvářejících důvěru pro</w:t>
      </w:r>
      <w:r w:rsidR="004050B6" w:rsidRPr="004050B6">
        <w:rPr>
          <w:rFonts w:ascii="Times New Roman" w:hAnsi="Times New Roman" w:cs="Times New Roman"/>
          <w:sz w:val="24"/>
          <w:szCs w:val="24"/>
        </w:rPr>
        <w:t xml:space="preserve"> </w:t>
      </w:r>
      <w:r w:rsidRPr="001C2B17">
        <w:rPr>
          <w:rFonts w:ascii="Times New Roman" w:hAnsi="Times New Roman" w:cs="Times New Roman"/>
          <w:sz w:val="24"/>
          <w:szCs w:val="24"/>
        </w:rPr>
        <w:t>elektronické transakce, ve znění pozdějších předpisů.</w:t>
      </w:r>
    </w:p>
    <w:p w14:paraId="62ECB085" w14:textId="2B440AF9" w:rsidR="00A24DD8" w:rsidRPr="001C2B17" w:rsidRDefault="00A24DD8" w:rsidP="00044F82">
      <w:pPr>
        <w:pStyle w:val="Odstavecseseznamem"/>
        <w:numPr>
          <w:ilvl w:val="0"/>
          <w:numId w:val="9"/>
        </w:numPr>
        <w:autoSpaceDE w:val="0"/>
        <w:autoSpaceDN w:val="0"/>
        <w:adjustRightInd w:val="0"/>
        <w:spacing w:after="0" w:line="276" w:lineRule="auto"/>
        <w:ind w:left="426"/>
        <w:jc w:val="both"/>
        <w:rPr>
          <w:rFonts w:ascii="Times New Roman" w:hAnsi="Times New Roman" w:cs="Times New Roman"/>
          <w:b/>
          <w:bCs/>
          <w:sz w:val="24"/>
          <w:szCs w:val="24"/>
        </w:rPr>
      </w:pPr>
      <w:r w:rsidRPr="001C2B17">
        <w:rPr>
          <w:rFonts w:ascii="Times New Roman" w:hAnsi="Times New Roman" w:cs="Times New Roman"/>
          <w:sz w:val="24"/>
          <w:szCs w:val="24"/>
        </w:rPr>
        <w:t xml:space="preserve">Obě smluvní strany prohlašují, že s textem tohoto </w:t>
      </w:r>
      <w:r w:rsidR="00375786" w:rsidRPr="001C2B17">
        <w:rPr>
          <w:rFonts w:ascii="Times New Roman" w:hAnsi="Times New Roman" w:cs="Times New Roman"/>
          <w:sz w:val="24"/>
          <w:szCs w:val="24"/>
        </w:rPr>
        <w:t>d</w:t>
      </w:r>
      <w:r w:rsidRPr="001C2B17">
        <w:rPr>
          <w:rFonts w:ascii="Times New Roman" w:hAnsi="Times New Roman" w:cs="Times New Roman"/>
          <w:sz w:val="24"/>
          <w:szCs w:val="24"/>
        </w:rPr>
        <w:t xml:space="preserve">odatku souhlasí a na důkaz toho připojují </w:t>
      </w:r>
      <w:r w:rsidR="00375786" w:rsidRPr="001C2B17">
        <w:rPr>
          <w:rFonts w:ascii="Times New Roman" w:hAnsi="Times New Roman" w:cs="Times New Roman"/>
          <w:sz w:val="24"/>
          <w:szCs w:val="24"/>
        </w:rPr>
        <w:t>s</w:t>
      </w:r>
      <w:r w:rsidRPr="001C2B17">
        <w:rPr>
          <w:rFonts w:ascii="Times New Roman" w:hAnsi="Times New Roman" w:cs="Times New Roman"/>
          <w:sz w:val="24"/>
          <w:szCs w:val="24"/>
        </w:rPr>
        <w:t>vé</w:t>
      </w:r>
      <w:r w:rsidR="00375786" w:rsidRPr="001C2B17">
        <w:rPr>
          <w:rFonts w:ascii="Times New Roman" w:hAnsi="Times New Roman" w:cs="Times New Roman"/>
          <w:sz w:val="24"/>
          <w:szCs w:val="24"/>
        </w:rPr>
        <w:t xml:space="preserve"> </w:t>
      </w:r>
      <w:r w:rsidRPr="001C2B17">
        <w:rPr>
          <w:rFonts w:ascii="Times New Roman" w:hAnsi="Times New Roman" w:cs="Times New Roman"/>
          <w:sz w:val="24"/>
          <w:szCs w:val="24"/>
        </w:rPr>
        <w:t>podpisy</w:t>
      </w:r>
      <w:r w:rsidR="004050B6">
        <w:rPr>
          <w:rFonts w:ascii="Times New Roman" w:hAnsi="Times New Roman" w:cs="Times New Roman"/>
          <w:sz w:val="24"/>
          <w:szCs w:val="24"/>
        </w:rPr>
        <w:t>.</w:t>
      </w:r>
    </w:p>
    <w:p w14:paraId="3B82DFA0" w14:textId="77777777" w:rsidR="00A24DD8" w:rsidRPr="00C302DB" w:rsidRDefault="00A24DD8" w:rsidP="001C2B17">
      <w:pPr>
        <w:spacing w:line="276" w:lineRule="auto"/>
        <w:jc w:val="both"/>
        <w:rPr>
          <w:rFonts w:ascii="Times New Roman" w:hAnsi="Times New Roman" w:cs="Times New Roman"/>
          <w:b/>
          <w:bCs/>
          <w:sz w:val="24"/>
          <w:szCs w:val="24"/>
        </w:rPr>
      </w:pPr>
    </w:p>
    <w:p w14:paraId="4F7A33E2" w14:textId="77777777" w:rsidR="00096193" w:rsidRPr="00C302DB" w:rsidRDefault="00096193" w:rsidP="001C2B17">
      <w:pPr>
        <w:jc w:val="both"/>
        <w:rPr>
          <w:rFonts w:ascii="Times New Roman" w:hAnsi="Times New Roman" w:cs="Times New Roman"/>
          <w:sz w:val="24"/>
          <w:szCs w:val="24"/>
        </w:rPr>
      </w:pPr>
    </w:p>
    <w:p w14:paraId="1E254187" w14:textId="6055935E" w:rsidR="00CD6074" w:rsidRPr="00C302DB" w:rsidRDefault="00CD6074" w:rsidP="001C2B17">
      <w:pPr>
        <w:jc w:val="both"/>
        <w:rPr>
          <w:rFonts w:ascii="Times New Roman" w:hAnsi="Times New Roman" w:cs="Times New Roman"/>
          <w:sz w:val="24"/>
          <w:szCs w:val="24"/>
        </w:rPr>
      </w:pPr>
      <w:r w:rsidRPr="00C302DB">
        <w:rPr>
          <w:rFonts w:ascii="Times New Roman" w:hAnsi="Times New Roman" w:cs="Times New Roman"/>
          <w:sz w:val="24"/>
          <w:szCs w:val="24"/>
        </w:rPr>
        <w:t>V</w:t>
      </w:r>
      <w:r w:rsidR="0058269C" w:rsidRPr="00C302DB">
        <w:rPr>
          <w:rFonts w:ascii="Times New Roman" w:hAnsi="Times New Roman" w:cs="Times New Roman"/>
          <w:sz w:val="24"/>
          <w:szCs w:val="24"/>
        </w:rPr>
        <w:t xml:space="preserve"> Brně </w:t>
      </w:r>
      <w:r w:rsidRPr="00C302DB">
        <w:rPr>
          <w:rFonts w:ascii="Times New Roman" w:hAnsi="Times New Roman" w:cs="Times New Roman"/>
          <w:sz w:val="24"/>
          <w:szCs w:val="24"/>
        </w:rPr>
        <w:t xml:space="preserve">dne: </w:t>
      </w:r>
      <w:r w:rsidRPr="00C302DB">
        <w:rPr>
          <w:rFonts w:ascii="Times New Roman" w:hAnsi="Times New Roman" w:cs="Times New Roman"/>
          <w:sz w:val="24"/>
          <w:szCs w:val="24"/>
        </w:rPr>
        <w:tab/>
      </w:r>
      <w:r w:rsidRPr="00C302DB">
        <w:rPr>
          <w:rFonts w:ascii="Times New Roman" w:hAnsi="Times New Roman" w:cs="Times New Roman"/>
          <w:sz w:val="24"/>
          <w:szCs w:val="24"/>
        </w:rPr>
        <w:tab/>
      </w:r>
      <w:r w:rsidRPr="00C302DB">
        <w:rPr>
          <w:rFonts w:ascii="Times New Roman" w:hAnsi="Times New Roman" w:cs="Times New Roman"/>
          <w:sz w:val="24"/>
          <w:szCs w:val="24"/>
        </w:rPr>
        <w:tab/>
      </w:r>
      <w:r w:rsidRPr="00C302DB">
        <w:rPr>
          <w:rFonts w:ascii="Times New Roman" w:hAnsi="Times New Roman" w:cs="Times New Roman"/>
          <w:sz w:val="24"/>
          <w:szCs w:val="24"/>
        </w:rPr>
        <w:tab/>
      </w:r>
      <w:r w:rsidRPr="00C302DB">
        <w:rPr>
          <w:rFonts w:ascii="Times New Roman" w:hAnsi="Times New Roman" w:cs="Times New Roman"/>
          <w:sz w:val="24"/>
          <w:szCs w:val="24"/>
        </w:rPr>
        <w:tab/>
      </w:r>
      <w:r w:rsidR="00AF4744" w:rsidRPr="00C302DB">
        <w:rPr>
          <w:rFonts w:ascii="Times New Roman" w:hAnsi="Times New Roman" w:cs="Times New Roman"/>
          <w:sz w:val="24"/>
          <w:szCs w:val="24"/>
        </w:rPr>
        <w:tab/>
      </w:r>
      <w:r w:rsidRPr="00C302DB">
        <w:rPr>
          <w:rFonts w:ascii="Times New Roman" w:hAnsi="Times New Roman" w:cs="Times New Roman"/>
          <w:sz w:val="24"/>
          <w:szCs w:val="24"/>
        </w:rPr>
        <w:t>V</w:t>
      </w:r>
      <w:r w:rsidR="00A927FF" w:rsidRPr="00C302DB">
        <w:rPr>
          <w:rFonts w:ascii="Times New Roman" w:hAnsi="Times New Roman" w:cs="Times New Roman"/>
          <w:sz w:val="24"/>
          <w:szCs w:val="24"/>
        </w:rPr>
        <w:t xml:space="preserve"> Hradci Králové </w:t>
      </w:r>
      <w:r w:rsidRPr="00C302DB">
        <w:rPr>
          <w:rFonts w:ascii="Times New Roman" w:hAnsi="Times New Roman" w:cs="Times New Roman"/>
          <w:sz w:val="24"/>
          <w:szCs w:val="24"/>
        </w:rPr>
        <w:t xml:space="preserve">dne: </w:t>
      </w:r>
    </w:p>
    <w:p w14:paraId="164FA0BA" w14:textId="77777777" w:rsidR="00CD6074" w:rsidRPr="00C302DB" w:rsidRDefault="00CD6074" w:rsidP="001C2B17">
      <w:pPr>
        <w:jc w:val="both"/>
        <w:rPr>
          <w:rFonts w:ascii="Times New Roman" w:hAnsi="Times New Roman" w:cs="Times New Roman"/>
          <w:sz w:val="24"/>
          <w:szCs w:val="24"/>
        </w:rPr>
      </w:pPr>
    </w:p>
    <w:p w14:paraId="2D5C585C" w14:textId="77777777" w:rsidR="00CD6074" w:rsidRPr="00C302DB" w:rsidRDefault="00CD6074" w:rsidP="001C2B17">
      <w:pPr>
        <w:jc w:val="both"/>
        <w:rPr>
          <w:rFonts w:ascii="Times New Roman" w:hAnsi="Times New Roman" w:cs="Times New Roman"/>
          <w:sz w:val="24"/>
          <w:szCs w:val="24"/>
        </w:rPr>
      </w:pPr>
      <w:r w:rsidRPr="00C302DB">
        <w:rPr>
          <w:rFonts w:ascii="Times New Roman" w:hAnsi="Times New Roman" w:cs="Times New Roman"/>
          <w:sz w:val="24"/>
          <w:szCs w:val="24"/>
        </w:rPr>
        <w:t>……………………………..</w:t>
      </w:r>
      <w:r w:rsidRPr="00C302DB">
        <w:rPr>
          <w:rFonts w:ascii="Times New Roman" w:hAnsi="Times New Roman" w:cs="Times New Roman"/>
          <w:sz w:val="24"/>
          <w:szCs w:val="24"/>
        </w:rPr>
        <w:tab/>
      </w:r>
      <w:r w:rsidRPr="00C302DB">
        <w:rPr>
          <w:rFonts w:ascii="Times New Roman" w:hAnsi="Times New Roman" w:cs="Times New Roman"/>
          <w:sz w:val="24"/>
          <w:szCs w:val="24"/>
        </w:rPr>
        <w:tab/>
      </w:r>
      <w:r w:rsidRPr="00C302DB">
        <w:rPr>
          <w:rFonts w:ascii="Times New Roman" w:hAnsi="Times New Roman" w:cs="Times New Roman"/>
          <w:sz w:val="24"/>
          <w:szCs w:val="24"/>
        </w:rPr>
        <w:tab/>
      </w:r>
      <w:r w:rsidR="00AF4744" w:rsidRPr="00C302DB">
        <w:rPr>
          <w:rFonts w:ascii="Times New Roman" w:hAnsi="Times New Roman" w:cs="Times New Roman"/>
          <w:sz w:val="24"/>
          <w:szCs w:val="24"/>
        </w:rPr>
        <w:tab/>
      </w:r>
      <w:r w:rsidRPr="00C302DB">
        <w:rPr>
          <w:rFonts w:ascii="Times New Roman" w:hAnsi="Times New Roman" w:cs="Times New Roman"/>
          <w:sz w:val="24"/>
          <w:szCs w:val="24"/>
        </w:rPr>
        <w:t>…………………………..</w:t>
      </w:r>
    </w:p>
    <w:p w14:paraId="11E7C1A9" w14:textId="77777777" w:rsidR="00CD6074" w:rsidRPr="00C302DB" w:rsidRDefault="00CD6074" w:rsidP="001C2B17">
      <w:pPr>
        <w:jc w:val="both"/>
        <w:rPr>
          <w:rFonts w:ascii="Times New Roman" w:hAnsi="Times New Roman" w:cs="Times New Roman"/>
          <w:sz w:val="24"/>
          <w:szCs w:val="24"/>
        </w:rPr>
      </w:pPr>
    </w:p>
    <w:sectPr w:rsidR="00CD6074" w:rsidRPr="00C302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D49"/>
    <w:multiLevelType w:val="hybridMultilevel"/>
    <w:tmpl w:val="AECC3D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AF2A55"/>
    <w:multiLevelType w:val="hybridMultilevel"/>
    <w:tmpl w:val="5E623718"/>
    <w:lvl w:ilvl="0" w:tplc="EDEE4FAC">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8C86785"/>
    <w:multiLevelType w:val="hybridMultilevel"/>
    <w:tmpl w:val="B510A1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3D35AC8"/>
    <w:multiLevelType w:val="hybridMultilevel"/>
    <w:tmpl w:val="25E07C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9FD56C0"/>
    <w:multiLevelType w:val="hybridMultilevel"/>
    <w:tmpl w:val="3BE2C440"/>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9B5F96"/>
    <w:multiLevelType w:val="hybridMultilevel"/>
    <w:tmpl w:val="45425A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1E52D69"/>
    <w:multiLevelType w:val="hybridMultilevel"/>
    <w:tmpl w:val="C15A46B4"/>
    <w:lvl w:ilvl="0" w:tplc="E9368362">
      <w:start w:val="1"/>
      <w:numFmt w:val="decimal"/>
      <w:lvlText w:val="%1."/>
      <w:lvlJc w:val="left"/>
      <w:pPr>
        <w:ind w:left="496" w:hanging="360"/>
      </w:pPr>
      <w:rPr>
        <w:rFonts w:ascii="Times New Roman" w:hAnsi="Times New Roman" w:cs="Times New Roman" w:hint="default"/>
        <w:b w:val="0"/>
        <w:bCs w:val="0"/>
      </w:rPr>
    </w:lvl>
    <w:lvl w:ilvl="1" w:tplc="04050019" w:tentative="1">
      <w:start w:val="1"/>
      <w:numFmt w:val="lowerLetter"/>
      <w:lvlText w:val="%2."/>
      <w:lvlJc w:val="left"/>
      <w:pPr>
        <w:ind w:left="1216" w:hanging="360"/>
      </w:pPr>
    </w:lvl>
    <w:lvl w:ilvl="2" w:tplc="0405001B" w:tentative="1">
      <w:start w:val="1"/>
      <w:numFmt w:val="lowerRoman"/>
      <w:lvlText w:val="%3."/>
      <w:lvlJc w:val="right"/>
      <w:pPr>
        <w:ind w:left="1936" w:hanging="180"/>
      </w:pPr>
    </w:lvl>
    <w:lvl w:ilvl="3" w:tplc="0405000F" w:tentative="1">
      <w:start w:val="1"/>
      <w:numFmt w:val="decimal"/>
      <w:lvlText w:val="%4."/>
      <w:lvlJc w:val="left"/>
      <w:pPr>
        <w:ind w:left="2656" w:hanging="360"/>
      </w:pPr>
    </w:lvl>
    <w:lvl w:ilvl="4" w:tplc="04050019" w:tentative="1">
      <w:start w:val="1"/>
      <w:numFmt w:val="lowerLetter"/>
      <w:lvlText w:val="%5."/>
      <w:lvlJc w:val="left"/>
      <w:pPr>
        <w:ind w:left="3376" w:hanging="360"/>
      </w:pPr>
    </w:lvl>
    <w:lvl w:ilvl="5" w:tplc="0405001B" w:tentative="1">
      <w:start w:val="1"/>
      <w:numFmt w:val="lowerRoman"/>
      <w:lvlText w:val="%6."/>
      <w:lvlJc w:val="right"/>
      <w:pPr>
        <w:ind w:left="4096" w:hanging="180"/>
      </w:pPr>
    </w:lvl>
    <w:lvl w:ilvl="6" w:tplc="0405000F" w:tentative="1">
      <w:start w:val="1"/>
      <w:numFmt w:val="decimal"/>
      <w:lvlText w:val="%7."/>
      <w:lvlJc w:val="left"/>
      <w:pPr>
        <w:ind w:left="4816" w:hanging="360"/>
      </w:pPr>
    </w:lvl>
    <w:lvl w:ilvl="7" w:tplc="04050019" w:tentative="1">
      <w:start w:val="1"/>
      <w:numFmt w:val="lowerLetter"/>
      <w:lvlText w:val="%8."/>
      <w:lvlJc w:val="left"/>
      <w:pPr>
        <w:ind w:left="5536" w:hanging="360"/>
      </w:pPr>
    </w:lvl>
    <w:lvl w:ilvl="8" w:tplc="0405001B" w:tentative="1">
      <w:start w:val="1"/>
      <w:numFmt w:val="lowerRoman"/>
      <w:lvlText w:val="%9."/>
      <w:lvlJc w:val="right"/>
      <w:pPr>
        <w:ind w:left="6256" w:hanging="180"/>
      </w:pPr>
    </w:lvl>
  </w:abstractNum>
  <w:abstractNum w:abstractNumId="7" w15:restartNumberingAfterBreak="0">
    <w:nsid w:val="73B82002"/>
    <w:multiLevelType w:val="hybridMultilevel"/>
    <w:tmpl w:val="4A32B70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AD46590"/>
    <w:multiLevelType w:val="hybridMultilevel"/>
    <w:tmpl w:val="1284BF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03057917">
    <w:abstractNumId w:val="7"/>
  </w:num>
  <w:num w:numId="2" w16cid:durableId="1975138888">
    <w:abstractNumId w:val="6"/>
  </w:num>
  <w:num w:numId="3" w16cid:durableId="1099059059">
    <w:abstractNumId w:val="5"/>
  </w:num>
  <w:num w:numId="4" w16cid:durableId="369114698">
    <w:abstractNumId w:val="2"/>
  </w:num>
  <w:num w:numId="5" w16cid:durableId="1748763762">
    <w:abstractNumId w:val="1"/>
  </w:num>
  <w:num w:numId="6" w16cid:durableId="617840044">
    <w:abstractNumId w:val="8"/>
  </w:num>
  <w:num w:numId="7" w16cid:durableId="935018673">
    <w:abstractNumId w:val="0"/>
  </w:num>
  <w:num w:numId="8" w16cid:durableId="1692605635">
    <w:abstractNumId w:val="3"/>
  </w:num>
  <w:num w:numId="9" w16cid:durableId="1521578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92F"/>
    <w:rsid w:val="000271C0"/>
    <w:rsid w:val="00031CB2"/>
    <w:rsid w:val="00044F82"/>
    <w:rsid w:val="000925CC"/>
    <w:rsid w:val="00096193"/>
    <w:rsid w:val="000B1497"/>
    <w:rsid w:val="000B431D"/>
    <w:rsid w:val="000F53EA"/>
    <w:rsid w:val="00106ACF"/>
    <w:rsid w:val="00111AB9"/>
    <w:rsid w:val="00113C37"/>
    <w:rsid w:val="001157D8"/>
    <w:rsid w:val="00136A7C"/>
    <w:rsid w:val="00146B82"/>
    <w:rsid w:val="001703CD"/>
    <w:rsid w:val="001717BA"/>
    <w:rsid w:val="001A1B19"/>
    <w:rsid w:val="001B746C"/>
    <w:rsid w:val="001C16A6"/>
    <w:rsid w:val="001C2B17"/>
    <w:rsid w:val="001F1AF2"/>
    <w:rsid w:val="00244778"/>
    <w:rsid w:val="002541B6"/>
    <w:rsid w:val="002A5243"/>
    <w:rsid w:val="002B0AC1"/>
    <w:rsid w:val="00364435"/>
    <w:rsid w:val="0037272D"/>
    <w:rsid w:val="00375786"/>
    <w:rsid w:val="0037611C"/>
    <w:rsid w:val="003965BA"/>
    <w:rsid w:val="003C6699"/>
    <w:rsid w:val="003D7F28"/>
    <w:rsid w:val="003E4703"/>
    <w:rsid w:val="003F6FE9"/>
    <w:rsid w:val="004050B6"/>
    <w:rsid w:val="004105D4"/>
    <w:rsid w:val="004415DD"/>
    <w:rsid w:val="0046492F"/>
    <w:rsid w:val="00465FFF"/>
    <w:rsid w:val="004814A1"/>
    <w:rsid w:val="00490D7B"/>
    <w:rsid w:val="004A5944"/>
    <w:rsid w:val="004D3099"/>
    <w:rsid w:val="005143A3"/>
    <w:rsid w:val="0056798D"/>
    <w:rsid w:val="00573B72"/>
    <w:rsid w:val="0058269C"/>
    <w:rsid w:val="005A082A"/>
    <w:rsid w:val="005A2822"/>
    <w:rsid w:val="005B0DD1"/>
    <w:rsid w:val="005D433C"/>
    <w:rsid w:val="005D632D"/>
    <w:rsid w:val="00622796"/>
    <w:rsid w:val="00647987"/>
    <w:rsid w:val="006605EF"/>
    <w:rsid w:val="00684855"/>
    <w:rsid w:val="00716DFF"/>
    <w:rsid w:val="00721AB8"/>
    <w:rsid w:val="00762000"/>
    <w:rsid w:val="00784BA7"/>
    <w:rsid w:val="007C08AE"/>
    <w:rsid w:val="007E0CB7"/>
    <w:rsid w:val="007F35F7"/>
    <w:rsid w:val="0082235A"/>
    <w:rsid w:val="00837950"/>
    <w:rsid w:val="00944715"/>
    <w:rsid w:val="00971895"/>
    <w:rsid w:val="009C0F6B"/>
    <w:rsid w:val="00A0124C"/>
    <w:rsid w:val="00A028B7"/>
    <w:rsid w:val="00A24DD8"/>
    <w:rsid w:val="00A53AB8"/>
    <w:rsid w:val="00A55614"/>
    <w:rsid w:val="00A927FF"/>
    <w:rsid w:val="00AA5532"/>
    <w:rsid w:val="00AB43D1"/>
    <w:rsid w:val="00AB54F6"/>
    <w:rsid w:val="00AF2A53"/>
    <w:rsid w:val="00AF4744"/>
    <w:rsid w:val="00B70781"/>
    <w:rsid w:val="00B85416"/>
    <w:rsid w:val="00B8775F"/>
    <w:rsid w:val="00B943A2"/>
    <w:rsid w:val="00BA1A22"/>
    <w:rsid w:val="00BF0338"/>
    <w:rsid w:val="00C04A53"/>
    <w:rsid w:val="00C302DB"/>
    <w:rsid w:val="00C35DA7"/>
    <w:rsid w:val="00C41DC5"/>
    <w:rsid w:val="00C53722"/>
    <w:rsid w:val="00C63F69"/>
    <w:rsid w:val="00C72D0A"/>
    <w:rsid w:val="00CA59E0"/>
    <w:rsid w:val="00CC76AA"/>
    <w:rsid w:val="00CD6074"/>
    <w:rsid w:val="00CE2DBF"/>
    <w:rsid w:val="00D01E71"/>
    <w:rsid w:val="00D13FE2"/>
    <w:rsid w:val="00D452E1"/>
    <w:rsid w:val="00D8573C"/>
    <w:rsid w:val="00D91364"/>
    <w:rsid w:val="00DB4099"/>
    <w:rsid w:val="00DC0A9C"/>
    <w:rsid w:val="00DC3496"/>
    <w:rsid w:val="00DF1CDF"/>
    <w:rsid w:val="00E1759C"/>
    <w:rsid w:val="00E42EFB"/>
    <w:rsid w:val="00E86D6C"/>
    <w:rsid w:val="00EB41B3"/>
    <w:rsid w:val="00EB5114"/>
    <w:rsid w:val="00ED0258"/>
    <w:rsid w:val="00EE3880"/>
    <w:rsid w:val="00EF1FF4"/>
    <w:rsid w:val="00F05D78"/>
    <w:rsid w:val="00F14968"/>
    <w:rsid w:val="00F21CD9"/>
    <w:rsid w:val="00F55239"/>
    <w:rsid w:val="00FD43EE"/>
    <w:rsid w:val="00FD4458"/>
    <w:rsid w:val="00FF7D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2174"/>
  <w15:chartTrackingRefBased/>
  <w15:docId w15:val="{A6123083-E531-4963-B0C1-796B925A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qFormat/>
    <w:rsid w:val="00CD6074"/>
    <w:pPr>
      <w:ind w:left="720"/>
      <w:contextualSpacing/>
    </w:pPr>
  </w:style>
  <w:style w:type="paragraph" w:customStyle="1" w:styleId="Default">
    <w:name w:val="Default"/>
    <w:rsid w:val="00DF1CDF"/>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E86D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268">
      <w:bodyDiv w:val="1"/>
      <w:marLeft w:val="0"/>
      <w:marRight w:val="0"/>
      <w:marTop w:val="0"/>
      <w:marBottom w:val="0"/>
      <w:divBdr>
        <w:top w:val="none" w:sz="0" w:space="0" w:color="auto"/>
        <w:left w:val="none" w:sz="0" w:space="0" w:color="auto"/>
        <w:bottom w:val="none" w:sz="0" w:space="0" w:color="auto"/>
        <w:right w:val="none" w:sz="0" w:space="0" w:color="auto"/>
      </w:divBdr>
    </w:div>
    <w:div w:id="802499985">
      <w:bodyDiv w:val="1"/>
      <w:marLeft w:val="0"/>
      <w:marRight w:val="0"/>
      <w:marTop w:val="0"/>
      <w:marBottom w:val="0"/>
      <w:divBdr>
        <w:top w:val="none" w:sz="0" w:space="0" w:color="auto"/>
        <w:left w:val="none" w:sz="0" w:space="0" w:color="auto"/>
        <w:bottom w:val="none" w:sz="0" w:space="0" w:color="auto"/>
        <w:right w:val="none" w:sz="0" w:space="0" w:color="auto"/>
      </w:divBdr>
    </w:div>
    <w:div w:id="846409741">
      <w:bodyDiv w:val="1"/>
      <w:marLeft w:val="0"/>
      <w:marRight w:val="0"/>
      <w:marTop w:val="0"/>
      <w:marBottom w:val="0"/>
      <w:divBdr>
        <w:top w:val="none" w:sz="0" w:space="0" w:color="auto"/>
        <w:left w:val="none" w:sz="0" w:space="0" w:color="auto"/>
        <w:bottom w:val="none" w:sz="0" w:space="0" w:color="auto"/>
        <w:right w:val="none" w:sz="0" w:space="0" w:color="auto"/>
      </w:divBdr>
      <w:divsChild>
        <w:div w:id="954212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3051</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Wágnerová Jana</dc:creator>
  <cp:keywords/>
  <dc:description/>
  <cp:lastModifiedBy>Trojanová Andrea</cp:lastModifiedBy>
  <cp:revision>2</cp:revision>
  <cp:lastPrinted>2019-04-09T11:28:00Z</cp:lastPrinted>
  <dcterms:created xsi:type="dcterms:W3CDTF">2026-03-12T14:12:00Z</dcterms:created>
  <dcterms:modified xsi:type="dcterms:W3CDTF">2026-03-12T14:12:00Z</dcterms:modified>
</cp:coreProperties>
</file>