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784D" w14:textId="5FB80C69" w:rsidR="00572016" w:rsidRPr="0099149B" w:rsidRDefault="00572016" w:rsidP="00DD573A">
      <w:pPr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99149B">
        <w:rPr>
          <w:rFonts w:ascii="Times New Roman" w:hAnsi="Times New Roman" w:cs="Times New Roman"/>
          <w:b/>
          <w:caps/>
          <w:sz w:val="32"/>
          <w:szCs w:val="24"/>
        </w:rPr>
        <w:t xml:space="preserve">Kupní smlouva </w:t>
      </w:r>
      <w:r w:rsidRPr="0099149B">
        <w:rPr>
          <w:rFonts w:ascii="Times New Roman" w:hAnsi="Times New Roman" w:cs="Times New Roman"/>
          <w:b/>
          <w:sz w:val="32"/>
          <w:szCs w:val="24"/>
        </w:rPr>
        <w:t>č</w:t>
      </w:r>
      <w:r w:rsidRPr="0099149B">
        <w:rPr>
          <w:rFonts w:ascii="Times New Roman" w:hAnsi="Times New Roman" w:cs="Times New Roman"/>
          <w:b/>
          <w:caps/>
          <w:sz w:val="32"/>
          <w:szCs w:val="24"/>
        </w:rPr>
        <w:t>. MSK</w:t>
      </w:r>
      <w:r w:rsidR="00045FCA">
        <w:rPr>
          <w:rFonts w:ascii="Times New Roman" w:hAnsi="Times New Roman" w:cs="Times New Roman"/>
          <w:b/>
          <w:sz w:val="32"/>
        </w:rPr>
        <w:t>1</w:t>
      </w:r>
      <w:r w:rsidR="00AC7A4B">
        <w:rPr>
          <w:rFonts w:ascii="Times New Roman" w:hAnsi="Times New Roman" w:cs="Times New Roman"/>
          <w:b/>
          <w:sz w:val="32"/>
        </w:rPr>
        <w:t>-202</w:t>
      </w:r>
      <w:r w:rsidR="00045FCA">
        <w:rPr>
          <w:rFonts w:ascii="Times New Roman" w:hAnsi="Times New Roman" w:cs="Times New Roman"/>
          <w:b/>
          <w:sz w:val="32"/>
        </w:rPr>
        <w:t>6</w:t>
      </w:r>
      <w:r w:rsidR="00C83310">
        <w:rPr>
          <w:rFonts w:ascii="Times New Roman" w:hAnsi="Times New Roman" w:cs="Times New Roman"/>
          <w:b/>
          <w:sz w:val="32"/>
        </w:rPr>
        <w:t>_</w:t>
      </w:r>
      <w:r w:rsidR="00DD573A">
        <w:rPr>
          <w:rFonts w:ascii="Times New Roman" w:hAnsi="Times New Roman" w:cs="Times New Roman"/>
          <w:b/>
          <w:sz w:val="32"/>
        </w:rPr>
        <w:t>B</w:t>
      </w:r>
    </w:p>
    <w:p w14:paraId="615A07E9" w14:textId="202FFD68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6C194A9B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DC84D" w14:textId="7F65796F" w:rsidR="006746F8" w:rsidRDefault="00045FCA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Název</w:t>
      </w:r>
      <w:r w:rsidR="006746F8">
        <w:rPr>
          <w:rFonts w:ascii="Times New Roman" w:hAnsi="Times New Roman" w:cs="Times New Roman"/>
          <w:bCs/>
          <w:sz w:val="24"/>
          <w:szCs w:val="24"/>
        </w:rPr>
        <w:t>:</w:t>
      </w:r>
      <w:r w:rsidR="006746F8">
        <w:rPr>
          <w:rFonts w:ascii="Times New Roman" w:hAnsi="Times New Roman" w:cs="Times New Roman"/>
          <w:bCs/>
          <w:sz w:val="24"/>
          <w:szCs w:val="24"/>
        </w:rPr>
        <w:tab/>
      </w:r>
      <w:r w:rsidR="006746F8">
        <w:rPr>
          <w:rFonts w:ascii="Times New Roman" w:hAnsi="Times New Roman" w:cs="Times New Roman"/>
          <w:b/>
          <w:sz w:val="24"/>
          <w:szCs w:val="24"/>
        </w:rPr>
        <w:tab/>
      </w:r>
      <w:r w:rsidR="006746F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Spolek Památník Hartmanice</w:t>
      </w:r>
    </w:p>
    <w:p w14:paraId="2BF9EF31" w14:textId="021676CC" w:rsidR="006746F8" w:rsidRDefault="00045FCA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Sídlo</w:t>
      </w:r>
      <w:r w:rsidR="006746F8">
        <w:rPr>
          <w:rFonts w:ascii="Times New Roman" w:hAnsi="Times New Roman" w:cs="Times New Roman"/>
          <w:bCs/>
          <w:sz w:val="24"/>
          <w:szCs w:val="24"/>
        </w:rPr>
        <w:t>:</w:t>
      </w:r>
      <w:r w:rsidR="006746F8">
        <w:rPr>
          <w:rFonts w:ascii="Times New Roman" w:hAnsi="Times New Roman" w:cs="Times New Roman"/>
          <w:b/>
          <w:sz w:val="24"/>
          <w:szCs w:val="24"/>
        </w:rPr>
        <w:tab/>
      </w:r>
      <w:r w:rsidR="006746F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Horská Synagoga Hartmanice, 342 01 Hartmanice</w:t>
      </w:r>
    </w:p>
    <w:p w14:paraId="49442919" w14:textId="6E7D1C8A" w:rsidR="00045FCA" w:rsidRDefault="00045FCA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Zastoupený: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F624D" w:rsidRPr="00AF624D">
        <w:rPr>
          <w:rFonts w:ascii="Times New Roman" w:hAnsi="Times New Roman" w:cs="Times New Roman"/>
          <w:b/>
          <w:bCs/>
          <w:sz w:val="24"/>
          <w:szCs w:val="24"/>
        </w:rPr>
        <w:t xml:space="preserve">předsedou </w:t>
      </w:r>
      <w:r w:rsidRPr="00AF624D">
        <w:rPr>
          <w:rFonts w:ascii="Times New Roman" w:hAnsi="Times New Roman" w:cs="Times New Roman"/>
          <w:b/>
          <w:bCs/>
          <w:sz w:val="24"/>
          <w:szCs w:val="24"/>
        </w:rPr>
        <w:t>Ing.</w:t>
      </w:r>
      <w:r w:rsidRPr="00045FCA">
        <w:rPr>
          <w:rFonts w:ascii="Times New Roman" w:hAnsi="Times New Roman" w:cs="Times New Roman"/>
          <w:b/>
          <w:bCs/>
          <w:sz w:val="24"/>
          <w:szCs w:val="24"/>
        </w:rPr>
        <w:t xml:space="preserve"> Michalem Klímou</w:t>
      </w:r>
      <w:r w:rsidRPr="00045F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59EDA3" w14:textId="6EDB1B7E" w:rsidR="006746F8" w:rsidRDefault="00045FCA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IČO</w:t>
      </w:r>
      <w:r w:rsidR="006746F8">
        <w:rPr>
          <w:rFonts w:ascii="Times New Roman" w:hAnsi="Times New Roman" w:cs="Times New Roman"/>
          <w:bCs/>
          <w:sz w:val="24"/>
          <w:szCs w:val="24"/>
        </w:rPr>
        <w:t>:</w:t>
      </w:r>
      <w:r w:rsidR="006746F8">
        <w:rPr>
          <w:rFonts w:ascii="Times New Roman" w:hAnsi="Times New Roman" w:cs="Times New Roman"/>
          <w:b/>
          <w:sz w:val="24"/>
          <w:szCs w:val="24"/>
        </w:rPr>
        <w:tab/>
      </w:r>
      <w:r w:rsidR="006746F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26606224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5FCA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321">
        <w:rPr>
          <w:rFonts w:ascii="Times New Roman" w:hAnsi="Times New Roman" w:cs="Times New Roman"/>
          <w:b/>
          <w:sz w:val="24"/>
          <w:szCs w:val="24"/>
        </w:rPr>
        <w:t>CZ26606224</w:t>
      </w:r>
    </w:p>
    <w:p w14:paraId="4AFE60F4" w14:textId="2BCCB0C5" w:rsidR="006746F8" w:rsidRDefault="006746F8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05321">
        <w:rPr>
          <w:rFonts w:ascii="Times New Roman" w:hAnsi="Times New Roman" w:cs="Times New Roman"/>
          <w:b/>
          <w:sz w:val="24"/>
          <w:szCs w:val="24"/>
        </w:rPr>
        <w:t>180986187/0300</w:t>
      </w:r>
    </w:p>
    <w:p w14:paraId="07208981" w14:textId="1BDA4935" w:rsidR="00572016" w:rsidRPr="0099149B" w:rsidRDefault="006746F8" w:rsidP="006746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 xml:space="preserve"> </w:t>
      </w:r>
      <w:r w:rsidR="00572016" w:rsidRPr="0099149B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4ED65E38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9BD7" w14:textId="6A2597EE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a</w:t>
      </w:r>
    </w:p>
    <w:p w14:paraId="66A67A5F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32E85" w14:textId="0496A961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Název: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Muzeum Šumavy Sušice, příspěvková organizace</w:t>
      </w:r>
    </w:p>
    <w:p w14:paraId="500C6C9F" w14:textId="3B05DAAF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Adresa: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Náměstí Svobody 40, 342 01 Sušice</w:t>
      </w:r>
    </w:p>
    <w:p w14:paraId="07AFF478" w14:textId="16BD4587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zastoupeno: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ředitelem Mgr. Josefem Haisem</w:t>
      </w:r>
    </w:p>
    <w:p w14:paraId="044257DE" w14:textId="56B1A18D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IČO: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00075116</w:t>
      </w:r>
    </w:p>
    <w:p w14:paraId="0B448903" w14:textId="6527CF09" w:rsidR="00572016" w:rsidRPr="00616321" w:rsidRDefault="00572016" w:rsidP="0057201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Bankovní spojení: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2034351/0100</w:t>
      </w:r>
    </w:p>
    <w:p w14:paraId="5F48F7EE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„kupující“)</w:t>
      </w:r>
    </w:p>
    <w:p w14:paraId="0D5C4464" w14:textId="77777777" w:rsidR="00572016" w:rsidRPr="0099149B" w:rsidRDefault="00572016" w:rsidP="00572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B58B5" w14:textId="177DC4AA" w:rsidR="00572016" w:rsidRPr="0099149B" w:rsidRDefault="0043319C" w:rsidP="00B176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zavírají</w:t>
      </w:r>
      <w:r>
        <w:rPr>
          <w:rFonts w:ascii="Times New Roman" w:hAnsi="Times New Roman" w:cs="Times New Roman"/>
          <w:i/>
          <w:sz w:val="24"/>
          <w:szCs w:val="24"/>
        </w:rPr>
        <w:t xml:space="preserve"> tuto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 xml:space="preserve"> kupní smlouvu 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>v souladu s ustanovením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i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zákona č. 89/2012 Sb.,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 xml:space="preserve"> Občanského zákoníku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, ve znění pozdějších předpisů a v souladu se zákonem č. 250/2000 Sb., o rozpočtových pravidlech územních rozpočtů v platném znění</w:t>
      </w:r>
    </w:p>
    <w:p w14:paraId="5EE473A7" w14:textId="7B04A657" w:rsidR="00572016" w:rsidRPr="00393356" w:rsidRDefault="00393356" w:rsidP="00393356">
      <w:pPr>
        <w:spacing w:before="240" w:after="24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Předmět smlouvy</w:t>
      </w:r>
    </w:p>
    <w:p w14:paraId="6E2A52E4" w14:textId="15ABE2A5" w:rsidR="00572016" w:rsidRPr="00F353A5" w:rsidRDefault="00572016" w:rsidP="00F353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je výlučným vlastníkem movitých věcí</w:t>
      </w:r>
      <w:r w:rsidR="00236A35">
        <w:rPr>
          <w:rFonts w:ascii="Times New Roman" w:hAnsi="Times New Roman"/>
          <w:sz w:val="24"/>
          <w:szCs w:val="24"/>
        </w:rPr>
        <w:t xml:space="preserve"> s pořadovými čísly </w:t>
      </w:r>
      <w:r w:rsidR="00F353A5" w:rsidRPr="00F353A5">
        <w:rPr>
          <w:rFonts w:ascii="Times New Roman" w:hAnsi="Times New Roman"/>
          <w:b/>
          <w:sz w:val="24"/>
          <w:szCs w:val="24"/>
        </w:rPr>
        <w:t>1-10</w:t>
      </w:r>
      <w:r w:rsidR="003072F2">
        <w:rPr>
          <w:rFonts w:ascii="Times New Roman" w:hAnsi="Times New Roman"/>
          <w:b/>
          <w:sz w:val="24"/>
          <w:szCs w:val="24"/>
        </w:rPr>
        <w:t>2</w:t>
      </w:r>
      <w:r w:rsidR="00236A35" w:rsidRPr="00F353A5">
        <w:rPr>
          <w:rFonts w:ascii="Times New Roman" w:hAnsi="Times New Roman"/>
          <w:sz w:val="24"/>
          <w:szCs w:val="24"/>
        </w:rPr>
        <w:t xml:space="preserve"> uvedených v</w:t>
      </w:r>
      <w:r w:rsidR="00CF1238" w:rsidRPr="00F353A5">
        <w:rPr>
          <w:rFonts w:ascii="Times New Roman" w:hAnsi="Times New Roman"/>
          <w:sz w:val="24"/>
          <w:szCs w:val="24"/>
        </w:rPr>
        <w:t> průvodním seznamu smlouvy</w:t>
      </w:r>
      <w:r w:rsidR="000A6242" w:rsidRPr="00F353A5">
        <w:rPr>
          <w:rFonts w:ascii="Times New Roman" w:hAnsi="Times New Roman"/>
          <w:sz w:val="24"/>
          <w:szCs w:val="24"/>
        </w:rPr>
        <w:t>, a že tyto movité věci nabyl řádným způsobem a nikoliv v rozporu se zákonem nebo v rozporu s dobrými mravy</w:t>
      </w:r>
      <w:r w:rsidR="00236A35" w:rsidRPr="00F353A5">
        <w:rPr>
          <w:rFonts w:ascii="Times New Roman" w:hAnsi="Times New Roman"/>
          <w:sz w:val="24"/>
          <w:szCs w:val="24"/>
        </w:rPr>
        <w:t>,</w:t>
      </w:r>
      <w:r w:rsidR="000A6242" w:rsidRPr="00F353A5">
        <w:rPr>
          <w:rFonts w:ascii="Times New Roman" w:hAnsi="Times New Roman"/>
          <w:sz w:val="24"/>
          <w:szCs w:val="24"/>
        </w:rPr>
        <w:t xml:space="preserve"> a je oprávněn s </w:t>
      </w:r>
      <w:r w:rsidR="00DE2B9B" w:rsidRPr="00F353A5">
        <w:rPr>
          <w:rFonts w:ascii="Times New Roman" w:hAnsi="Times New Roman"/>
          <w:sz w:val="24"/>
          <w:szCs w:val="24"/>
        </w:rPr>
        <w:t>nimi</w:t>
      </w:r>
      <w:r w:rsidR="000A6242" w:rsidRPr="00F353A5">
        <w:rPr>
          <w:rFonts w:ascii="Times New Roman" w:hAnsi="Times New Roman"/>
          <w:sz w:val="24"/>
          <w:szCs w:val="24"/>
        </w:rPr>
        <w:t xml:space="preserve"> jakkoliv disponovat</w:t>
      </w:r>
      <w:r w:rsidR="00B368DB" w:rsidRPr="00F353A5">
        <w:rPr>
          <w:rFonts w:ascii="Times New Roman" w:hAnsi="Times New Roman"/>
          <w:sz w:val="24"/>
          <w:szCs w:val="24"/>
        </w:rPr>
        <w:t>.</w:t>
      </w:r>
    </w:p>
    <w:p w14:paraId="68BAF866" w14:textId="77777777" w:rsidR="00572016" w:rsidRPr="0099149B" w:rsidRDefault="00572016" w:rsidP="009D32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„předmět koupě“)</w:t>
      </w:r>
    </w:p>
    <w:p w14:paraId="67D85FC2" w14:textId="77777777" w:rsidR="00572016" w:rsidRPr="0099149B" w:rsidRDefault="00572016" w:rsidP="009D32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B51E47" w14:textId="179BD880" w:rsidR="00572016" w:rsidRPr="0099149B" w:rsidRDefault="00DE286C" w:rsidP="00906B1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Kupující nabývá předmět koupě do vlastnictví svého zřizovatele: Plzeňského kraje, který jej předává kupujícímu (příspěvkové organizaci) k hospodaření. Kupující se zavazuje použít předmět koupě v souladu se svými cíli a posláním. </w:t>
      </w:r>
    </w:p>
    <w:p w14:paraId="6BCF5012" w14:textId="4331680E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 xml:space="preserve">II. </w:t>
      </w:r>
      <w:r w:rsidR="00572016" w:rsidRPr="00393356">
        <w:rPr>
          <w:rFonts w:ascii="Times New Roman" w:hAnsi="Times New Roman"/>
          <w:b/>
          <w:sz w:val="24"/>
          <w:szCs w:val="24"/>
        </w:rPr>
        <w:t>Převod vlastnictví</w:t>
      </w:r>
    </w:p>
    <w:p w14:paraId="4DDDDCDA" w14:textId="39F87302" w:rsidR="00B93504" w:rsidRPr="00B93504" w:rsidRDefault="00572016" w:rsidP="00B935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Vlastnické právo k předmětu koupě přechází z prodávajícího na kupujícího fyzickým převzetím předmětu koupě kupujícím.</w:t>
      </w:r>
    </w:p>
    <w:p w14:paraId="30328DA6" w14:textId="77777777" w:rsidR="00F94E3D" w:rsidRDefault="00F94E3D" w:rsidP="00F94E3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 předmět kupní smlouvy předává a kupující přebírá podpisem této smlouvy.</w:t>
      </w:r>
    </w:p>
    <w:p w14:paraId="2C70EC84" w14:textId="46CAC09D" w:rsidR="00B93504" w:rsidRPr="00B93504" w:rsidRDefault="00B93504" w:rsidP="00B93504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Prodávající je povinen při předání předmětu koupě předat kupujícímu rovněž i veškeré doklady, které jsou nutné k převzetí a k užívání věci.</w:t>
      </w:r>
    </w:p>
    <w:p w14:paraId="5F1018C0" w14:textId="3D3AC756" w:rsidR="00572016" w:rsidRPr="00393356" w:rsidRDefault="00393356" w:rsidP="003933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393356">
        <w:rPr>
          <w:rFonts w:ascii="Times New Roman" w:hAnsi="Times New Roman"/>
          <w:b/>
          <w:sz w:val="24"/>
          <w:szCs w:val="24"/>
        </w:rPr>
        <w:t xml:space="preserve">I. </w:t>
      </w:r>
      <w:r w:rsidR="00572016" w:rsidRPr="00393356">
        <w:rPr>
          <w:rFonts w:ascii="Times New Roman" w:hAnsi="Times New Roman"/>
          <w:b/>
          <w:sz w:val="24"/>
          <w:szCs w:val="24"/>
        </w:rPr>
        <w:t>Kupní cena</w:t>
      </w:r>
    </w:p>
    <w:p w14:paraId="0792709E" w14:textId="55807948" w:rsidR="00572016" w:rsidRPr="0099149B" w:rsidRDefault="00572016" w:rsidP="009D327A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Kupní cena předmětu koupě se sjednává dohodou ve výši</w:t>
      </w:r>
      <w:r w:rsidR="00760AB5" w:rsidRPr="0099149B">
        <w:rPr>
          <w:rFonts w:ascii="Times New Roman" w:hAnsi="Times New Roman"/>
          <w:sz w:val="24"/>
          <w:szCs w:val="24"/>
        </w:rPr>
        <w:t xml:space="preserve">: </w:t>
      </w:r>
      <w:r w:rsidR="00F61A9E">
        <w:rPr>
          <w:rFonts w:ascii="Times New Roman" w:hAnsi="Times New Roman"/>
          <w:b/>
          <w:sz w:val="24"/>
          <w:szCs w:val="24"/>
        </w:rPr>
        <w:t>131.586</w:t>
      </w:r>
      <w:r w:rsidR="00B572B0">
        <w:rPr>
          <w:rFonts w:ascii="Times New Roman" w:hAnsi="Times New Roman"/>
          <w:b/>
          <w:sz w:val="24"/>
          <w:szCs w:val="24"/>
        </w:rPr>
        <w:t xml:space="preserve"> </w:t>
      </w:r>
      <w:r w:rsidRPr="0099149B">
        <w:rPr>
          <w:rFonts w:ascii="Times New Roman" w:hAnsi="Times New Roman"/>
          <w:b/>
          <w:sz w:val="24"/>
          <w:szCs w:val="24"/>
        </w:rPr>
        <w:t>Kč</w:t>
      </w:r>
      <w:r w:rsidR="00045FCA">
        <w:rPr>
          <w:rFonts w:ascii="Times New Roman" w:hAnsi="Times New Roman"/>
          <w:sz w:val="24"/>
          <w:szCs w:val="24"/>
        </w:rPr>
        <w:t>.</w:t>
      </w:r>
    </w:p>
    <w:p w14:paraId="1314C991" w14:textId="0B50B243" w:rsidR="00760AB5" w:rsidRPr="0099149B" w:rsidRDefault="00572016" w:rsidP="009E2B6F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Kupující se zavazuje zaplatit sjednanou kupní cenu prodávajícímu </w:t>
      </w:r>
      <w:r w:rsidR="00751735">
        <w:rPr>
          <w:rFonts w:ascii="Times New Roman" w:hAnsi="Times New Roman"/>
          <w:sz w:val="24"/>
          <w:szCs w:val="24"/>
        </w:rPr>
        <w:t xml:space="preserve">nejpozději do 31 pracovních </w:t>
      </w:r>
      <w:r w:rsidRPr="00DB3235">
        <w:rPr>
          <w:rFonts w:ascii="Times New Roman" w:hAnsi="Times New Roman"/>
          <w:sz w:val="24"/>
          <w:szCs w:val="24"/>
        </w:rPr>
        <w:t xml:space="preserve">dnů </w:t>
      </w:r>
      <w:r w:rsidRPr="0099149B">
        <w:rPr>
          <w:rFonts w:ascii="Times New Roman" w:hAnsi="Times New Roman"/>
          <w:sz w:val="24"/>
          <w:szCs w:val="24"/>
        </w:rPr>
        <w:t xml:space="preserve">od převodu vlastnictví k předmětu koupě na kupujícího. Kupní cena bude uhrazena bankovním převodem na </w:t>
      </w:r>
      <w:r w:rsidR="00DE286C">
        <w:rPr>
          <w:rFonts w:ascii="Times New Roman" w:hAnsi="Times New Roman"/>
          <w:sz w:val="24"/>
          <w:szCs w:val="24"/>
        </w:rPr>
        <w:t xml:space="preserve">uvedený </w:t>
      </w:r>
      <w:r w:rsidRPr="0099149B">
        <w:rPr>
          <w:rFonts w:ascii="Times New Roman" w:hAnsi="Times New Roman"/>
          <w:sz w:val="24"/>
          <w:szCs w:val="24"/>
        </w:rPr>
        <w:t xml:space="preserve">účet </w:t>
      </w:r>
      <w:r w:rsidR="00760AB5" w:rsidRPr="0099149B">
        <w:rPr>
          <w:rFonts w:ascii="Times New Roman" w:hAnsi="Times New Roman"/>
          <w:sz w:val="24"/>
          <w:szCs w:val="24"/>
        </w:rPr>
        <w:t>prodávajícího.</w:t>
      </w:r>
    </w:p>
    <w:p w14:paraId="3C448F5F" w14:textId="5CA8563F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 w:rsidRPr="003933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Další ujednání smluvních stran</w:t>
      </w:r>
    </w:p>
    <w:p w14:paraId="2D3CFA4B" w14:textId="1BA5ECF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na předmětu koupě neváznou žádná práva třetích osob</w:t>
      </w:r>
      <w:r w:rsidR="00D8742B">
        <w:rPr>
          <w:rFonts w:ascii="Times New Roman" w:hAnsi="Times New Roman"/>
          <w:sz w:val="24"/>
          <w:szCs w:val="24"/>
        </w:rPr>
        <w:t>, věcná břemena ani jiné právní vady,</w:t>
      </w:r>
      <w:r w:rsidRPr="0099149B">
        <w:rPr>
          <w:rFonts w:ascii="Times New Roman" w:hAnsi="Times New Roman"/>
          <w:sz w:val="24"/>
          <w:szCs w:val="24"/>
        </w:rPr>
        <w:t xml:space="preserve"> a že prodávající není při nakládání s předmětem koupě vázán žádným právním předpisem ani žádným rozhodnutím správního, soudního či jiného orgánu.</w:t>
      </w:r>
    </w:p>
    <w:p w14:paraId="175ACD5D" w14:textId="27B54FF3" w:rsidR="00572016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kupující nebude po nabytí vlastnictví k předmětu koupě nijak omezen při nakládání s předmětem koupě v rámci běžných činností vyplývajících z předmětu činnosti kupujícího</w:t>
      </w:r>
      <w:r w:rsidR="00751735">
        <w:rPr>
          <w:rFonts w:ascii="Times New Roman" w:hAnsi="Times New Roman"/>
          <w:sz w:val="24"/>
          <w:szCs w:val="24"/>
        </w:rPr>
        <w:t>.</w:t>
      </w:r>
    </w:p>
    <w:p w14:paraId="11853285" w14:textId="7777777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Prodávající prohlašuje, že předmět koupě není kulturní památkou ve smyslu příslušných právních předpisů. </w:t>
      </w:r>
    </w:p>
    <w:p w14:paraId="3DEFC19A" w14:textId="7777777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Kupující byl před uzavřením kupní smlouvy seznámen s faktickým stavem předmětu koupě.</w:t>
      </w:r>
    </w:p>
    <w:p w14:paraId="6E9D2D21" w14:textId="021A9E2A" w:rsidR="00572016" w:rsidRPr="0099149B" w:rsidRDefault="00572016" w:rsidP="00906B12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Odpovědnost prodávajícího za vady předmětu koupě se řídí příslušnými ustanoveními Občanského zákoníku v platném znění.</w:t>
      </w:r>
    </w:p>
    <w:p w14:paraId="0D85F240" w14:textId="4F666C91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3933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Závěrečná ustanovení</w:t>
      </w:r>
    </w:p>
    <w:p w14:paraId="1C2162A8" w14:textId="5161508B" w:rsidR="001C36A7" w:rsidRDefault="001C36A7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bookmarkStart w:id="0" w:name="_Hlk221114186"/>
      <w:r>
        <w:rPr>
          <w:rFonts w:ascii="Times New Roman" w:hAnsi="Times New Roman"/>
          <w:sz w:val="24"/>
          <w:szCs w:val="24"/>
        </w:rPr>
        <w:t>Kupující je oprávněn od této smlouvy</w:t>
      </w:r>
      <w:r w:rsidR="00B26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odstoupit s okamžitou platností, jestliže:</w:t>
      </w:r>
    </w:p>
    <w:p w14:paraId="0B9FD7EA" w14:textId="0EFFD9CA" w:rsidR="001C36A7" w:rsidRDefault="001C36A7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nepředá předmět koupě dle </w:t>
      </w:r>
      <w:r w:rsidR="00B26AEB">
        <w:rPr>
          <w:rFonts w:ascii="Times New Roman" w:hAnsi="Times New Roman"/>
          <w:sz w:val="24"/>
          <w:szCs w:val="24"/>
        </w:rPr>
        <w:t>čl. II odst. 2</w:t>
      </w:r>
      <w:r w:rsidR="002254DB">
        <w:rPr>
          <w:rFonts w:ascii="Times New Roman" w:hAnsi="Times New Roman"/>
          <w:sz w:val="24"/>
          <w:szCs w:val="24"/>
        </w:rPr>
        <w:t>.</w:t>
      </w:r>
      <w:r w:rsidR="00B26AEB">
        <w:rPr>
          <w:rFonts w:ascii="Times New Roman" w:hAnsi="Times New Roman"/>
          <w:sz w:val="24"/>
          <w:szCs w:val="24"/>
        </w:rPr>
        <w:t xml:space="preserve"> této smlouvy</w:t>
      </w:r>
    </w:p>
    <w:p w14:paraId="361B5E03" w14:textId="6BAFC69B" w:rsidR="00B26AEB" w:rsidRDefault="00B26AEB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koupě je zatížen právem třetí osoby</w:t>
      </w:r>
    </w:p>
    <w:p w14:paraId="5163249D" w14:textId="42D40C65" w:rsidR="00B26AEB" w:rsidRDefault="00B26AEB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koupě má vady, n</w:t>
      </w:r>
      <w:r w:rsidR="00AC248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které prodávající </w:t>
      </w:r>
      <w:r w:rsidR="00F9040F">
        <w:rPr>
          <w:rFonts w:ascii="Times New Roman" w:hAnsi="Times New Roman"/>
          <w:sz w:val="24"/>
          <w:szCs w:val="24"/>
        </w:rPr>
        <w:t>kupujícího písemně neupozornil před předáním předmětu koupě nebo které kupující neměl možnost v době uzavření této smlouvy rozpoznat nebo o ní nemohl vědět</w:t>
      </w:r>
    </w:p>
    <w:p w14:paraId="7E93966E" w14:textId="2C0AED3E" w:rsidR="00B26AEB" w:rsidRPr="00B26AEB" w:rsidRDefault="00B26AEB" w:rsidP="00B26AEB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tím nejsou dotčena práva kupujícího podle § 2106 a následných ustanovení Občanského zákoníku</w:t>
      </w:r>
    </w:p>
    <w:p w14:paraId="76ABAC83" w14:textId="173DB1DD" w:rsidR="00572016" w:rsidRDefault="00B26AEB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je oprávněn od této smlouvy odstoupit s okamžitou platností, jestliže je kupující v prodlení s úhradou kupní ceny déle než </w:t>
      </w:r>
      <w:r w:rsidR="00F9040F">
        <w:rPr>
          <w:rFonts w:ascii="Times New Roman" w:hAnsi="Times New Roman"/>
          <w:sz w:val="24"/>
          <w:szCs w:val="24"/>
        </w:rPr>
        <w:t>5</w:t>
      </w:r>
      <w:r w:rsidR="00367CD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dnů od </w:t>
      </w:r>
      <w:r w:rsidR="00435C89">
        <w:rPr>
          <w:rFonts w:ascii="Times New Roman" w:hAnsi="Times New Roman"/>
          <w:sz w:val="24"/>
          <w:szCs w:val="24"/>
        </w:rPr>
        <w:t>podpisu smlouvy.</w:t>
      </w:r>
    </w:p>
    <w:bookmarkEnd w:id="0"/>
    <w:p w14:paraId="19516508" w14:textId="77777777" w:rsidR="00B26AEB" w:rsidRDefault="00B26AEB" w:rsidP="00B26AEB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Práva a povinnosti stran touto smlouvou výslovně neupravená se řídí příslušnými ustanoveními Občanského zákoníku.</w:t>
      </w:r>
    </w:p>
    <w:p w14:paraId="31A6A601" w14:textId="46F29857" w:rsidR="00B26AEB" w:rsidRDefault="00DB3710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Nárok na náhradu škody není odstoupením od smlouvy dotčen.</w:t>
      </w:r>
    </w:p>
    <w:p w14:paraId="63CB2EC6" w14:textId="67F5437B" w:rsidR="00E52D75" w:rsidRPr="00E52D75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lastRenderedPageBreak/>
        <w:t>Tuto smlouvu lze měnit nebo doplňovat pouze písemnými</w:t>
      </w:r>
      <w:r>
        <w:rPr>
          <w:rFonts w:ascii="Times New Roman" w:hAnsi="Times New Roman"/>
          <w:sz w:val="24"/>
          <w:szCs w:val="24"/>
        </w:rPr>
        <w:t xml:space="preserve"> a podepsanými</w:t>
      </w:r>
      <w:r w:rsidRPr="0099149B">
        <w:rPr>
          <w:rFonts w:ascii="Times New Roman" w:hAnsi="Times New Roman"/>
          <w:sz w:val="24"/>
          <w:szCs w:val="24"/>
        </w:rPr>
        <w:t xml:space="preserve"> dodatky </w:t>
      </w:r>
      <w:r>
        <w:rPr>
          <w:rFonts w:ascii="Times New Roman" w:hAnsi="Times New Roman"/>
          <w:sz w:val="24"/>
          <w:szCs w:val="24"/>
        </w:rPr>
        <w:t>vyjadřujícími shodnou vůli obou smluvních stran. Dodatky se připojují ke smlouvě jako její nedělitelná součást.</w:t>
      </w:r>
    </w:p>
    <w:p w14:paraId="33062297" w14:textId="7C8D6C84" w:rsidR="00572016" w:rsidRPr="0099149B" w:rsidRDefault="00572016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Tato smlouva byla vyhotovena ve </w:t>
      </w:r>
      <w:r w:rsidR="00F815B8" w:rsidRPr="0099149B">
        <w:rPr>
          <w:rFonts w:ascii="Times New Roman" w:hAnsi="Times New Roman"/>
          <w:sz w:val="24"/>
          <w:szCs w:val="24"/>
        </w:rPr>
        <w:t>dvou</w:t>
      </w:r>
      <w:r w:rsidRPr="0099149B">
        <w:rPr>
          <w:rFonts w:ascii="Times New Roman" w:hAnsi="Times New Roman"/>
          <w:sz w:val="24"/>
          <w:szCs w:val="24"/>
        </w:rPr>
        <w:t xml:space="preserve"> provedeních</w:t>
      </w:r>
      <w:r w:rsidR="00766888">
        <w:rPr>
          <w:rFonts w:ascii="Times New Roman" w:hAnsi="Times New Roman"/>
          <w:sz w:val="24"/>
          <w:szCs w:val="24"/>
        </w:rPr>
        <w:t xml:space="preserve"> s platností originálu</w:t>
      </w:r>
      <w:r w:rsidRPr="0099149B">
        <w:rPr>
          <w:rFonts w:ascii="Times New Roman" w:hAnsi="Times New Roman"/>
          <w:sz w:val="24"/>
          <w:szCs w:val="24"/>
        </w:rPr>
        <w:t xml:space="preserve">, </w:t>
      </w:r>
      <w:r w:rsidR="00F815B8" w:rsidRPr="0099149B">
        <w:rPr>
          <w:rFonts w:ascii="Times New Roman" w:hAnsi="Times New Roman"/>
          <w:sz w:val="24"/>
          <w:szCs w:val="24"/>
        </w:rPr>
        <w:t>z nichž každé smluvní straně náleží jeden exemplář</w:t>
      </w:r>
      <w:r w:rsidRPr="0099149B">
        <w:rPr>
          <w:rFonts w:ascii="Times New Roman" w:hAnsi="Times New Roman"/>
          <w:sz w:val="24"/>
          <w:szCs w:val="24"/>
        </w:rPr>
        <w:t>.</w:t>
      </w:r>
    </w:p>
    <w:p w14:paraId="1153043B" w14:textId="56388EA3" w:rsidR="00E52D75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Kupující a prodávající shodně prohlašují, že tuto kupní smlouvu uzavírají dle své </w:t>
      </w:r>
      <w:r>
        <w:rPr>
          <w:rFonts w:ascii="Times New Roman" w:hAnsi="Times New Roman"/>
          <w:sz w:val="24"/>
          <w:szCs w:val="24"/>
        </w:rPr>
        <w:t xml:space="preserve">pravé, </w:t>
      </w:r>
      <w:r w:rsidRPr="0099149B">
        <w:rPr>
          <w:rFonts w:ascii="Times New Roman" w:hAnsi="Times New Roman"/>
          <w:sz w:val="24"/>
          <w:szCs w:val="24"/>
        </w:rPr>
        <w:t xml:space="preserve">svobodné </w:t>
      </w:r>
      <w:r>
        <w:rPr>
          <w:rFonts w:ascii="Times New Roman" w:hAnsi="Times New Roman"/>
          <w:sz w:val="24"/>
          <w:szCs w:val="24"/>
        </w:rPr>
        <w:t xml:space="preserve">a vážné </w:t>
      </w:r>
      <w:r w:rsidRPr="0099149B">
        <w:rPr>
          <w:rFonts w:ascii="Times New Roman" w:hAnsi="Times New Roman"/>
          <w:sz w:val="24"/>
          <w:szCs w:val="24"/>
        </w:rPr>
        <w:t xml:space="preserve">vůle, </w:t>
      </w:r>
      <w:r>
        <w:rPr>
          <w:rFonts w:ascii="Times New Roman" w:hAnsi="Times New Roman"/>
          <w:sz w:val="24"/>
          <w:szCs w:val="24"/>
        </w:rPr>
        <w:t xml:space="preserve">že tato smlouva je </w:t>
      </w:r>
      <w:r w:rsidRPr="0099149B">
        <w:rPr>
          <w:rFonts w:ascii="Times New Roman" w:hAnsi="Times New Roman"/>
          <w:sz w:val="24"/>
          <w:szCs w:val="24"/>
        </w:rPr>
        <w:t>srozumiteln</w:t>
      </w:r>
      <w:r>
        <w:rPr>
          <w:rFonts w:ascii="Times New Roman" w:hAnsi="Times New Roman"/>
          <w:sz w:val="24"/>
          <w:szCs w:val="24"/>
        </w:rPr>
        <w:t>á</w:t>
      </w:r>
      <w:r w:rsidRPr="009914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k jejímu uzavření ned</w:t>
      </w:r>
      <w:r w:rsidR="003E6CBC">
        <w:rPr>
          <w:rFonts w:ascii="Times New Roman" w:hAnsi="Times New Roman"/>
          <w:sz w:val="24"/>
          <w:szCs w:val="24"/>
        </w:rPr>
        <w:t>ošlo</w:t>
      </w:r>
      <w:r>
        <w:rPr>
          <w:rFonts w:ascii="Times New Roman" w:hAnsi="Times New Roman"/>
          <w:sz w:val="24"/>
          <w:szCs w:val="24"/>
        </w:rPr>
        <w:t xml:space="preserve"> pod</w:t>
      </w:r>
      <w:r w:rsidRPr="00991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nátlakem, v tísni nebo za nevýhodných podmínek</w:t>
      </w:r>
      <w:r w:rsidRPr="009914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důkaz toho připojují své podpisy.</w:t>
      </w:r>
    </w:p>
    <w:p w14:paraId="35EFD0D4" w14:textId="6B27E514" w:rsidR="007C38F6" w:rsidRPr="00BB6EA8" w:rsidRDefault="007C38F6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BB6EA8">
        <w:rPr>
          <w:rFonts w:ascii="Times New Roman" w:hAnsi="Times New Roman"/>
          <w:i/>
          <w:sz w:val="24"/>
          <w:szCs w:val="24"/>
        </w:rPr>
        <w:t>Muzeum Šumavy Sušice, příspěvková organizace</w:t>
      </w:r>
      <w:r w:rsidR="00C23538">
        <w:rPr>
          <w:rFonts w:ascii="Times New Roman" w:hAnsi="Times New Roman"/>
          <w:i/>
          <w:sz w:val="24"/>
          <w:szCs w:val="24"/>
        </w:rPr>
        <w:t>,</w:t>
      </w:r>
      <w:r w:rsidRPr="00BB6EA8">
        <w:rPr>
          <w:rFonts w:ascii="Times New Roman" w:hAnsi="Times New Roman"/>
          <w:i/>
          <w:sz w:val="24"/>
          <w:szCs w:val="24"/>
        </w:rPr>
        <w:t xml:space="preserve"> je právnickou osobou </w:t>
      </w:r>
      <w:r w:rsidR="00B75371" w:rsidRPr="00BB6EA8">
        <w:rPr>
          <w:rFonts w:ascii="Times New Roman" w:hAnsi="Times New Roman"/>
          <w:i/>
          <w:sz w:val="24"/>
          <w:szCs w:val="24"/>
        </w:rPr>
        <w:t>povinnou</w:t>
      </w:r>
      <w:r w:rsidRPr="00BB6EA8">
        <w:rPr>
          <w:rFonts w:ascii="Times New Roman" w:hAnsi="Times New Roman"/>
          <w:i/>
          <w:sz w:val="24"/>
          <w:szCs w:val="24"/>
        </w:rPr>
        <w:t xml:space="preserve"> uveřejňovat příslušné </w:t>
      </w:r>
      <w:r w:rsidR="006657C5" w:rsidRPr="00BB6EA8">
        <w:rPr>
          <w:rFonts w:ascii="Times New Roman" w:hAnsi="Times New Roman"/>
          <w:i/>
          <w:sz w:val="24"/>
          <w:szCs w:val="24"/>
        </w:rPr>
        <w:t>smlouvy</w:t>
      </w:r>
      <w:r w:rsidRPr="00BB6EA8">
        <w:rPr>
          <w:rFonts w:ascii="Times New Roman" w:hAnsi="Times New Roman"/>
          <w:i/>
          <w:sz w:val="24"/>
          <w:szCs w:val="24"/>
        </w:rPr>
        <w:t xml:space="preserve"> v předepsaném Registru smluv v souladu s ustanovením § 2 odst. 1 písm. </w:t>
      </w:r>
      <w:r w:rsidR="00BB6EA8" w:rsidRPr="00BB6EA8">
        <w:rPr>
          <w:rFonts w:ascii="Times New Roman" w:hAnsi="Times New Roman"/>
          <w:i/>
          <w:sz w:val="24"/>
          <w:szCs w:val="24"/>
        </w:rPr>
        <w:t>c</w:t>
      </w:r>
      <w:r w:rsidRPr="00BB6EA8">
        <w:rPr>
          <w:rFonts w:ascii="Times New Roman" w:hAnsi="Times New Roman"/>
          <w:i/>
          <w:sz w:val="24"/>
          <w:szCs w:val="24"/>
        </w:rPr>
        <w:t xml:space="preserve">) Zákona č. 340/2015 Sb. </w:t>
      </w:r>
      <w:r w:rsidRPr="00435C89">
        <w:rPr>
          <w:rFonts w:ascii="Times New Roman" w:hAnsi="Times New Roman"/>
          <w:b/>
          <w:i/>
          <w:sz w:val="24"/>
          <w:szCs w:val="24"/>
        </w:rPr>
        <w:t xml:space="preserve">Druhá smluvní strana bere tuto skutečnost na vědomí a podpisem smlouvy zároveň </w:t>
      </w:r>
      <w:r w:rsidR="00B75371" w:rsidRPr="00435C89">
        <w:rPr>
          <w:rFonts w:ascii="Times New Roman" w:hAnsi="Times New Roman"/>
          <w:b/>
          <w:i/>
          <w:sz w:val="24"/>
          <w:szCs w:val="24"/>
        </w:rPr>
        <w:t>potvrzuje svůj souhlas se zveřejněním smlouvy</w:t>
      </w:r>
      <w:r w:rsidR="00435C89" w:rsidRPr="00435C89">
        <w:rPr>
          <w:rFonts w:ascii="Times New Roman" w:hAnsi="Times New Roman"/>
          <w:b/>
          <w:i/>
          <w:sz w:val="24"/>
          <w:szCs w:val="24"/>
        </w:rPr>
        <w:t xml:space="preserve"> v tomto platném znění</w:t>
      </w:r>
      <w:r w:rsidR="00CF1461">
        <w:rPr>
          <w:rFonts w:ascii="Times New Roman" w:hAnsi="Times New Roman"/>
          <w:b/>
          <w:i/>
          <w:sz w:val="24"/>
          <w:szCs w:val="24"/>
        </w:rPr>
        <w:t xml:space="preserve"> před začátkem plnění</w:t>
      </w:r>
      <w:r w:rsidR="00B75371" w:rsidRPr="00BB6EA8">
        <w:rPr>
          <w:rFonts w:ascii="Times New Roman" w:hAnsi="Times New Roman"/>
          <w:i/>
          <w:sz w:val="24"/>
          <w:szCs w:val="24"/>
        </w:rPr>
        <w:t>.</w:t>
      </w:r>
    </w:p>
    <w:p w14:paraId="07006487" w14:textId="4824EAC3" w:rsidR="00E52D75" w:rsidRPr="00BB6EA8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BB6EA8">
        <w:rPr>
          <w:rFonts w:ascii="Times New Roman" w:hAnsi="Times New Roman"/>
          <w:i/>
          <w:sz w:val="24"/>
          <w:szCs w:val="24"/>
        </w:rPr>
        <w:t>Tato kupní smlouva je platná dnem podpisu obou smluvních stran</w:t>
      </w:r>
      <w:r w:rsidR="007C38F6" w:rsidRPr="00BB6EA8">
        <w:rPr>
          <w:rFonts w:ascii="Times New Roman" w:hAnsi="Times New Roman"/>
          <w:i/>
          <w:sz w:val="24"/>
          <w:szCs w:val="24"/>
        </w:rPr>
        <w:t>, účinnosti nabude dnem jejího uveřejnění v Registru smluv v souladu se Zákonem č. 340/2015 Sb</w:t>
      </w:r>
      <w:r w:rsidRPr="00BB6EA8">
        <w:rPr>
          <w:rFonts w:ascii="Times New Roman" w:hAnsi="Times New Roman"/>
          <w:i/>
          <w:sz w:val="24"/>
          <w:szCs w:val="24"/>
        </w:rPr>
        <w:t>.</w:t>
      </w:r>
    </w:p>
    <w:p w14:paraId="2CB32923" w14:textId="77777777" w:rsidR="00572016" w:rsidRPr="0099149B" w:rsidRDefault="00572016" w:rsidP="009D32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F815B8" w:rsidRPr="0099149B" w14:paraId="6A9A84CA" w14:textId="77777777" w:rsidTr="00B26AEB">
        <w:tc>
          <w:tcPr>
            <w:tcW w:w="4962" w:type="dxa"/>
          </w:tcPr>
          <w:p w14:paraId="58358067" w14:textId="2A3B750D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78BD5EC" w14:textId="1B2D0C3E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AFEE41D" w14:textId="77777777" w:rsidTr="00B26AEB">
        <w:tc>
          <w:tcPr>
            <w:tcW w:w="4962" w:type="dxa"/>
          </w:tcPr>
          <w:p w14:paraId="50B03D63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42FDB5B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FBDB5C8" w14:textId="77777777" w:rsidTr="00B26AEB">
        <w:tc>
          <w:tcPr>
            <w:tcW w:w="4962" w:type="dxa"/>
          </w:tcPr>
          <w:p w14:paraId="4B26044D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C7FD93D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0D84A0B" w14:textId="77777777" w:rsidTr="00B26AEB">
        <w:tc>
          <w:tcPr>
            <w:tcW w:w="4962" w:type="dxa"/>
          </w:tcPr>
          <w:p w14:paraId="68E29D54" w14:textId="4A5449A9" w:rsidR="00B26AE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C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41E">
              <w:rPr>
                <w:rFonts w:ascii="Times New Roman" w:hAnsi="Times New Roman" w:cs="Times New Roman"/>
                <w:sz w:val="24"/>
                <w:szCs w:val="24"/>
              </w:rPr>
              <w:t>Sušici</w:t>
            </w:r>
          </w:p>
          <w:p w14:paraId="09E76F05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EE6E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AB9F" w14:textId="0E9ACEB0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dne: …………………………</w:t>
            </w:r>
          </w:p>
        </w:tc>
        <w:tc>
          <w:tcPr>
            <w:tcW w:w="4100" w:type="dxa"/>
          </w:tcPr>
          <w:p w14:paraId="245CA2A5" w14:textId="123C18EE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74638C4F" w14:textId="77777777" w:rsidTr="00B26AEB">
        <w:tc>
          <w:tcPr>
            <w:tcW w:w="4962" w:type="dxa"/>
          </w:tcPr>
          <w:p w14:paraId="172A514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D7DF66D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18F0E90" w14:textId="77777777" w:rsidTr="00B26AEB">
        <w:tc>
          <w:tcPr>
            <w:tcW w:w="4962" w:type="dxa"/>
          </w:tcPr>
          <w:p w14:paraId="67084CB2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4732CEB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56A2D892" w14:textId="77777777" w:rsidTr="00B26AEB">
        <w:tc>
          <w:tcPr>
            <w:tcW w:w="4962" w:type="dxa"/>
          </w:tcPr>
          <w:p w14:paraId="2AF9C8C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B99641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29C6F196" w14:textId="77777777" w:rsidTr="00B26AEB">
        <w:tc>
          <w:tcPr>
            <w:tcW w:w="4962" w:type="dxa"/>
          </w:tcPr>
          <w:p w14:paraId="2B577E4C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694E94C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2F45D5E" w14:textId="77777777" w:rsidTr="00B26AEB">
        <w:tc>
          <w:tcPr>
            <w:tcW w:w="4962" w:type="dxa"/>
          </w:tcPr>
          <w:p w14:paraId="1EB5C6A2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E9205C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3E00526E" w14:textId="77777777" w:rsidTr="00B26AEB">
        <w:tc>
          <w:tcPr>
            <w:tcW w:w="4962" w:type="dxa"/>
          </w:tcPr>
          <w:p w14:paraId="38D8282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789013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AC7116A" w14:textId="77777777" w:rsidTr="00B26AEB">
        <w:tc>
          <w:tcPr>
            <w:tcW w:w="4962" w:type="dxa"/>
          </w:tcPr>
          <w:p w14:paraId="6938E9E8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7726630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6BA06CF9" w14:textId="77777777" w:rsidTr="00B26AEB">
        <w:tc>
          <w:tcPr>
            <w:tcW w:w="4962" w:type="dxa"/>
          </w:tcPr>
          <w:p w14:paraId="26439385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97F16F5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45425E7E" w14:textId="77777777" w:rsidTr="00B26AEB">
        <w:tc>
          <w:tcPr>
            <w:tcW w:w="4962" w:type="dxa"/>
          </w:tcPr>
          <w:p w14:paraId="24782B8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12A77CA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41E15A68" w14:textId="77777777" w:rsidTr="00B26AEB">
        <w:tc>
          <w:tcPr>
            <w:tcW w:w="4962" w:type="dxa"/>
          </w:tcPr>
          <w:p w14:paraId="09813B5B" w14:textId="22114E03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Prodávající: …………………………</w:t>
            </w:r>
          </w:p>
        </w:tc>
        <w:tc>
          <w:tcPr>
            <w:tcW w:w="4100" w:type="dxa"/>
          </w:tcPr>
          <w:p w14:paraId="3DCECED3" w14:textId="1A806D4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Kupující: …………………………</w:t>
            </w:r>
          </w:p>
        </w:tc>
      </w:tr>
    </w:tbl>
    <w:p w14:paraId="2B1A949A" w14:textId="08FFF3C1" w:rsidR="001D3E79" w:rsidRDefault="001D3E79" w:rsidP="00F815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B092E" w14:textId="70E45098" w:rsidR="001D3E79" w:rsidRDefault="001D3E79" w:rsidP="001D3E79">
      <w:pPr>
        <w:spacing w:after="360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b/>
        </w:rPr>
        <w:lastRenderedPageBreak/>
        <w:t>Protokol o převzetí předmětu smlouvy č. MSK</w:t>
      </w:r>
      <w:r w:rsidR="00045FCA">
        <w:rPr>
          <w:b/>
        </w:rPr>
        <w:t>1-2026</w:t>
      </w:r>
      <w:r w:rsidR="00072DD0">
        <w:rPr>
          <w:b/>
        </w:rPr>
        <w:t>_</w:t>
      </w:r>
      <w:r w:rsidR="00133C51">
        <w:rPr>
          <w:b/>
        </w:rPr>
        <w:t>B</w:t>
      </w:r>
    </w:p>
    <w:p w14:paraId="66BBFF80" w14:textId="77777777" w:rsidR="001D3E79" w:rsidRPr="005360F9" w:rsidRDefault="001D3E79" w:rsidP="001D3E79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545D0E1" w14:textId="0ACD8752" w:rsidR="001D3E79" w:rsidRPr="002510A9" w:rsidRDefault="00045FCA" w:rsidP="001D3E79">
      <w:pPr>
        <w:spacing w:after="240"/>
      </w:pPr>
      <w:r>
        <w:t>Jméno předávajícího a podpis:</w:t>
      </w:r>
      <w:r w:rsidR="001D3E79">
        <w:tab/>
      </w:r>
      <w:r w:rsidR="001D3E79">
        <w:tab/>
      </w:r>
      <w:r w:rsidR="001D3E79">
        <w:tab/>
      </w:r>
      <w:r w:rsidR="001D3E79">
        <w:tab/>
      </w:r>
      <w:r>
        <w:t>Jméno přebírajícího a podpis:</w:t>
      </w:r>
    </w:p>
    <w:p w14:paraId="2F37C150" w14:textId="7DA8C476" w:rsidR="001D3E79" w:rsidRPr="0099149B" w:rsidRDefault="001D3E79" w:rsidP="001D3E79">
      <w:pPr>
        <w:rPr>
          <w:rFonts w:ascii="Times New Roman" w:hAnsi="Times New Roman" w:cs="Times New Roman"/>
          <w:sz w:val="24"/>
          <w:szCs w:val="24"/>
        </w:rPr>
      </w:pPr>
    </w:p>
    <w:sectPr w:rsidR="001D3E79" w:rsidRPr="009914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B738" w14:textId="77777777" w:rsidR="00465201" w:rsidRDefault="00465201" w:rsidP="00572016">
      <w:pPr>
        <w:spacing w:after="0" w:line="240" w:lineRule="auto"/>
      </w:pPr>
      <w:r>
        <w:separator/>
      </w:r>
    </w:p>
  </w:endnote>
  <w:endnote w:type="continuationSeparator" w:id="0">
    <w:p w14:paraId="1FF83B22" w14:textId="77777777" w:rsidR="00465201" w:rsidRDefault="00465201" w:rsidP="005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103770"/>
      <w:docPartObj>
        <w:docPartGallery w:val="Page Numbers (Bottom of Page)"/>
        <w:docPartUnique/>
      </w:docPartObj>
    </w:sdtPr>
    <w:sdtEndPr/>
    <w:sdtContent>
      <w:p w14:paraId="0B25E182" w14:textId="55D7666A" w:rsidR="00906B12" w:rsidRDefault="00906B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992E8" w14:textId="77777777" w:rsidR="00906B12" w:rsidRDefault="00906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B68D" w14:textId="77777777" w:rsidR="00465201" w:rsidRDefault="00465201" w:rsidP="00572016">
      <w:pPr>
        <w:spacing w:after="0" w:line="240" w:lineRule="auto"/>
      </w:pPr>
      <w:r>
        <w:separator/>
      </w:r>
    </w:p>
  </w:footnote>
  <w:footnote w:type="continuationSeparator" w:id="0">
    <w:p w14:paraId="3DB4F663" w14:textId="77777777" w:rsidR="00465201" w:rsidRDefault="00465201" w:rsidP="0057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2E40" w14:textId="1946A3E6" w:rsidR="00572016" w:rsidRDefault="00572016" w:rsidP="00572016">
    <w:pPr>
      <w:pStyle w:val="Zhlav"/>
      <w:ind w:firstLine="1416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EE175" wp14:editId="6039823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86736792"/>
    <w:bookmarkStart w:id="2" w:name="_Hlk86736793"/>
    <w:r>
      <w:rPr>
        <w:b/>
        <w:bCs/>
        <w:sz w:val="32"/>
      </w:rPr>
      <w:t>Muzeum Šumavy Sušice</w:t>
    </w:r>
    <w:r>
      <w:rPr>
        <w:b/>
        <w:bCs/>
      </w:rPr>
      <w:t>,</w:t>
    </w:r>
  </w:p>
  <w:p w14:paraId="5E374AE7" w14:textId="77777777" w:rsidR="00572016" w:rsidRDefault="00572016" w:rsidP="00572016">
    <w:pPr>
      <w:pStyle w:val="Zhlav"/>
      <w:ind w:firstLine="1416"/>
      <w:rPr>
        <w:b/>
        <w:bCs/>
        <w:i/>
        <w:sz w:val="28"/>
      </w:rPr>
    </w:pPr>
    <w:r>
      <w:rPr>
        <w:bCs/>
        <w:i/>
      </w:rPr>
      <w:t>příspěvková organizace</w:t>
    </w:r>
    <w:bookmarkEnd w:id="1"/>
    <w:bookmarkEnd w:id="2"/>
  </w:p>
  <w:p w14:paraId="0A41714A" w14:textId="77777777" w:rsidR="00572016" w:rsidRDefault="00572016" w:rsidP="00572016">
    <w:pPr>
      <w:pStyle w:val="Zhlav"/>
      <w:ind w:firstLine="1416"/>
      <w:rPr>
        <w:b/>
        <w:bCs/>
        <w:i/>
        <w:sz w:val="28"/>
      </w:rPr>
    </w:pPr>
    <w:r>
      <w:rPr>
        <w:i/>
        <w:iCs/>
      </w:rPr>
      <w:t>Náměstí Svobody 40, Sušice 342 01</w:t>
    </w:r>
  </w:p>
  <w:p w14:paraId="0BA3D08B" w14:textId="77777777" w:rsidR="00572016" w:rsidRDefault="00572016" w:rsidP="00572016">
    <w:pPr>
      <w:pStyle w:val="Zhlav"/>
      <w:pBdr>
        <w:bottom w:val="single" w:sz="6" w:space="1" w:color="auto"/>
      </w:pBdr>
      <w:ind w:firstLine="1416"/>
      <w:rPr>
        <w:i/>
        <w:szCs w:val="20"/>
      </w:rPr>
    </w:pPr>
    <w:r>
      <w:rPr>
        <w:bCs/>
        <w:i/>
        <w:szCs w:val="20"/>
      </w:rPr>
      <w:t>IČ:</w:t>
    </w:r>
    <w:r>
      <w:rPr>
        <w:i/>
        <w:szCs w:val="20"/>
      </w:rPr>
      <w:t xml:space="preserve"> 00075116</w:t>
    </w:r>
  </w:p>
  <w:p w14:paraId="268421DD" w14:textId="77777777" w:rsidR="00572016" w:rsidRDefault="00572016" w:rsidP="00572016">
    <w:pPr>
      <w:pStyle w:val="Zhlav"/>
      <w:rPr>
        <w:sz w:val="24"/>
        <w:szCs w:val="24"/>
      </w:rPr>
    </w:pPr>
  </w:p>
  <w:p w14:paraId="69C639B1" w14:textId="77777777" w:rsidR="00572016" w:rsidRDefault="005720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89D"/>
    <w:multiLevelType w:val="hybridMultilevel"/>
    <w:tmpl w:val="12B62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124F"/>
    <w:multiLevelType w:val="hybridMultilevel"/>
    <w:tmpl w:val="1C125006"/>
    <w:lvl w:ilvl="0" w:tplc="04050013">
      <w:start w:val="1"/>
      <w:numFmt w:val="upperRoman"/>
      <w:lvlText w:val="%1."/>
      <w:lvlJc w:val="righ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13FD127B"/>
    <w:multiLevelType w:val="hybridMultilevel"/>
    <w:tmpl w:val="0C021CFA"/>
    <w:lvl w:ilvl="0" w:tplc="1B0AD23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4A45"/>
    <w:multiLevelType w:val="hybridMultilevel"/>
    <w:tmpl w:val="08BC53CC"/>
    <w:lvl w:ilvl="0" w:tplc="70C0E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DA3"/>
    <w:multiLevelType w:val="hybridMultilevel"/>
    <w:tmpl w:val="C8225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5B"/>
    <w:multiLevelType w:val="hybridMultilevel"/>
    <w:tmpl w:val="F58801B8"/>
    <w:lvl w:ilvl="0" w:tplc="484E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3BA"/>
    <w:multiLevelType w:val="hybridMultilevel"/>
    <w:tmpl w:val="F21E2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69F1"/>
    <w:multiLevelType w:val="hybridMultilevel"/>
    <w:tmpl w:val="02D88DB8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E3AD6"/>
    <w:multiLevelType w:val="hybridMultilevel"/>
    <w:tmpl w:val="77EAEF78"/>
    <w:lvl w:ilvl="0" w:tplc="1AC6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B6104"/>
    <w:multiLevelType w:val="hybridMultilevel"/>
    <w:tmpl w:val="47063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F2F73"/>
    <w:multiLevelType w:val="hybridMultilevel"/>
    <w:tmpl w:val="6CCA1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6D"/>
    <w:rsid w:val="00001B2A"/>
    <w:rsid w:val="000422B9"/>
    <w:rsid w:val="00045FCA"/>
    <w:rsid w:val="00063CEE"/>
    <w:rsid w:val="00072DD0"/>
    <w:rsid w:val="000925BC"/>
    <w:rsid w:val="00093CDF"/>
    <w:rsid w:val="000A0E64"/>
    <w:rsid w:val="000A6242"/>
    <w:rsid w:val="000B249A"/>
    <w:rsid w:val="000C59B2"/>
    <w:rsid w:val="000D6C6D"/>
    <w:rsid w:val="000F243D"/>
    <w:rsid w:val="000F6706"/>
    <w:rsid w:val="0010592A"/>
    <w:rsid w:val="00106F18"/>
    <w:rsid w:val="00133C51"/>
    <w:rsid w:val="00162A0A"/>
    <w:rsid w:val="0017169D"/>
    <w:rsid w:val="001C36A7"/>
    <w:rsid w:val="001D3E79"/>
    <w:rsid w:val="001D6F2D"/>
    <w:rsid w:val="00222F10"/>
    <w:rsid w:val="002254DB"/>
    <w:rsid w:val="00236A35"/>
    <w:rsid w:val="00273C17"/>
    <w:rsid w:val="002F3E36"/>
    <w:rsid w:val="00305321"/>
    <w:rsid w:val="003072F2"/>
    <w:rsid w:val="00367CD4"/>
    <w:rsid w:val="00386F2D"/>
    <w:rsid w:val="00393356"/>
    <w:rsid w:val="00394490"/>
    <w:rsid w:val="003B3D7D"/>
    <w:rsid w:val="003E6CBC"/>
    <w:rsid w:val="0043319C"/>
    <w:rsid w:val="00435C89"/>
    <w:rsid w:val="00446BEF"/>
    <w:rsid w:val="00465201"/>
    <w:rsid w:val="004D5B3E"/>
    <w:rsid w:val="004F312C"/>
    <w:rsid w:val="0050722F"/>
    <w:rsid w:val="00516EE4"/>
    <w:rsid w:val="005255B1"/>
    <w:rsid w:val="0054620B"/>
    <w:rsid w:val="00572016"/>
    <w:rsid w:val="0057241E"/>
    <w:rsid w:val="00573F09"/>
    <w:rsid w:val="005A562C"/>
    <w:rsid w:val="005E13CB"/>
    <w:rsid w:val="00616321"/>
    <w:rsid w:val="00616DCF"/>
    <w:rsid w:val="00623CB2"/>
    <w:rsid w:val="00636C42"/>
    <w:rsid w:val="006657C5"/>
    <w:rsid w:val="006746F8"/>
    <w:rsid w:val="006A4AF5"/>
    <w:rsid w:val="006C1CA8"/>
    <w:rsid w:val="00744363"/>
    <w:rsid w:val="00751735"/>
    <w:rsid w:val="00760AB5"/>
    <w:rsid w:val="007657A3"/>
    <w:rsid w:val="00766888"/>
    <w:rsid w:val="007B6E80"/>
    <w:rsid w:val="007C38F6"/>
    <w:rsid w:val="00815E9F"/>
    <w:rsid w:val="00867B6D"/>
    <w:rsid w:val="0087765A"/>
    <w:rsid w:val="008839B9"/>
    <w:rsid w:val="0088654F"/>
    <w:rsid w:val="008F0CCE"/>
    <w:rsid w:val="00906B12"/>
    <w:rsid w:val="009804B5"/>
    <w:rsid w:val="0099149B"/>
    <w:rsid w:val="009C2446"/>
    <w:rsid w:val="009D327A"/>
    <w:rsid w:val="009E2B6F"/>
    <w:rsid w:val="00A37667"/>
    <w:rsid w:val="00A45229"/>
    <w:rsid w:val="00A65D6D"/>
    <w:rsid w:val="00A71563"/>
    <w:rsid w:val="00AA3181"/>
    <w:rsid w:val="00AC2481"/>
    <w:rsid w:val="00AC3C20"/>
    <w:rsid w:val="00AC57BD"/>
    <w:rsid w:val="00AC7A4B"/>
    <w:rsid w:val="00AE2E02"/>
    <w:rsid w:val="00AF624D"/>
    <w:rsid w:val="00B17624"/>
    <w:rsid w:val="00B24755"/>
    <w:rsid w:val="00B26AEB"/>
    <w:rsid w:val="00B301AE"/>
    <w:rsid w:val="00B3609E"/>
    <w:rsid w:val="00B368DB"/>
    <w:rsid w:val="00B572B0"/>
    <w:rsid w:val="00B75371"/>
    <w:rsid w:val="00B93504"/>
    <w:rsid w:val="00BA3CF9"/>
    <w:rsid w:val="00BA5979"/>
    <w:rsid w:val="00BB6EA8"/>
    <w:rsid w:val="00BC56CE"/>
    <w:rsid w:val="00C13AC7"/>
    <w:rsid w:val="00C23538"/>
    <w:rsid w:val="00C25949"/>
    <w:rsid w:val="00C32C47"/>
    <w:rsid w:val="00C33459"/>
    <w:rsid w:val="00C7352C"/>
    <w:rsid w:val="00C73829"/>
    <w:rsid w:val="00C83310"/>
    <w:rsid w:val="00CE6806"/>
    <w:rsid w:val="00CF1238"/>
    <w:rsid w:val="00CF1461"/>
    <w:rsid w:val="00CF1F2A"/>
    <w:rsid w:val="00CF621D"/>
    <w:rsid w:val="00D25CBC"/>
    <w:rsid w:val="00D41175"/>
    <w:rsid w:val="00D8742B"/>
    <w:rsid w:val="00DB1706"/>
    <w:rsid w:val="00DB3235"/>
    <w:rsid w:val="00DB3710"/>
    <w:rsid w:val="00DB6065"/>
    <w:rsid w:val="00DD573A"/>
    <w:rsid w:val="00DE286C"/>
    <w:rsid w:val="00DE2B9B"/>
    <w:rsid w:val="00DE3731"/>
    <w:rsid w:val="00DE5238"/>
    <w:rsid w:val="00DF1A7F"/>
    <w:rsid w:val="00E0764D"/>
    <w:rsid w:val="00E31156"/>
    <w:rsid w:val="00E52D75"/>
    <w:rsid w:val="00EB03B4"/>
    <w:rsid w:val="00EC491C"/>
    <w:rsid w:val="00F004AC"/>
    <w:rsid w:val="00F044B0"/>
    <w:rsid w:val="00F21456"/>
    <w:rsid w:val="00F353A5"/>
    <w:rsid w:val="00F61A9E"/>
    <w:rsid w:val="00F643F0"/>
    <w:rsid w:val="00F815B8"/>
    <w:rsid w:val="00F81E8C"/>
    <w:rsid w:val="00F83F66"/>
    <w:rsid w:val="00F9040F"/>
    <w:rsid w:val="00F94E3D"/>
    <w:rsid w:val="00FA23F6"/>
    <w:rsid w:val="00FA5134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62648"/>
  <w15:chartTrackingRefBased/>
  <w15:docId w15:val="{442F45A9-1E9C-4B00-AC45-3A590FF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016"/>
  </w:style>
  <w:style w:type="paragraph" w:styleId="Zpat">
    <w:name w:val="footer"/>
    <w:basedOn w:val="Normln"/>
    <w:link w:val="ZpatChar"/>
    <w:uiPriority w:val="99"/>
    <w:unhideWhenUsed/>
    <w:rsid w:val="005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016"/>
  </w:style>
  <w:style w:type="paragraph" w:styleId="Zkladntext">
    <w:name w:val="Body Text"/>
    <w:basedOn w:val="Normln"/>
    <w:link w:val="ZkladntextChar1"/>
    <w:uiPriority w:val="99"/>
    <w:rsid w:val="005720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572016"/>
  </w:style>
  <w:style w:type="paragraph" w:styleId="Odstavecseseznamem">
    <w:name w:val="List Paragraph"/>
    <w:basedOn w:val="Normln"/>
    <w:uiPriority w:val="34"/>
    <w:qFormat/>
    <w:rsid w:val="005720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kladntextChar1">
    <w:name w:val="Základní text Char1"/>
    <w:link w:val="Zkladntext"/>
    <w:uiPriority w:val="99"/>
    <w:locked/>
    <w:rsid w:val="00572016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table" w:styleId="Mkatabulky">
    <w:name w:val="Table Grid"/>
    <w:basedOn w:val="Normlntabulka"/>
    <w:uiPriority w:val="39"/>
    <w:rsid w:val="00F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5E8B5-D947-4027-A9FC-8478E851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cp:lastPrinted>2022-11-16T13:56:00Z</cp:lastPrinted>
  <dcterms:created xsi:type="dcterms:W3CDTF">2025-04-29T11:55:00Z</dcterms:created>
  <dcterms:modified xsi:type="dcterms:W3CDTF">2026-03-30T06:42:00Z</dcterms:modified>
</cp:coreProperties>
</file>