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bjednáváme u Vás vzdělávací akci pro zaměstnance dle následujícího: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Zakázka: BB7099121279 (prosím uvádějte do faktury)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Kurz: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Metody měření ionizujícího záření (v objednávce Fyzika ionizujícího záření)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Termín: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25.9.2017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28.2.2018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Osob 4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Cena: 140.000,- Kč.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Prosím o potvrzení objednávky.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Fakturační údaje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Čedok a.s.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Odd.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F.I.T.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/Business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Travel</w:t>
      </w:r>
      <w:proofErr w:type="spellEnd"/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Příkopě 857/18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CZ-111 35  Praha 1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60192755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CZ60192755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Zapsaná v obchodním rejstříku vedeném Městským soudem v Praze oddíl B, vložka 2263.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Děkuji za spolupráci.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 </w:t>
      </w:r>
    </w:p>
    <w:p w:rsidR="007E55D7" w:rsidRDefault="007E55D7" w:rsidP="007E55D7">
      <w:pPr>
        <w:pStyle w:val="Normln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MICE &amp;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Exclusive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Travel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Čedok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 CE" w:hAnsi="Arial CE" w:cs="Arial CE"/>
          <w:color w:val="000000"/>
          <w:sz w:val="20"/>
          <w:szCs w:val="20"/>
        </w:rPr>
        <w:t>Če</w:t>
      </w:r>
      <w:r>
        <w:rPr>
          <w:rFonts w:ascii="Arial" w:hAnsi="Arial" w:cs="Arial"/>
          <w:color w:val="000000"/>
          <w:sz w:val="20"/>
          <w:szCs w:val="20"/>
        </w:rPr>
        <w:t xml:space="preserve">dok a.s.,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Luxembourg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Plaza, Přemyslovská 2845/43, 130 00 Praha 3 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eská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republika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/ Czech republic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hyperlink r:id="rId5" w:tooltip="http://www.cedok.cz/" w:history="1">
        <w:r>
          <w:rPr>
            <w:rStyle w:val="Hypertextovodkaz"/>
            <w:rFonts w:ascii="Arial CE" w:hAnsi="Arial CE" w:cs="Arial CE"/>
            <w:sz w:val="20"/>
            <w:szCs w:val="20"/>
          </w:rPr>
          <w:t>www.cedok.cz</w:t>
        </w:r>
      </w:hyperlink>
      <w:r>
        <w:rPr>
          <w:rFonts w:ascii="Arial CE" w:hAnsi="Arial CE" w:cs="Arial CE"/>
          <w:color w:val="000000"/>
          <w:sz w:val="20"/>
          <w:szCs w:val="20"/>
        </w:rPr>
        <w:t>  |  </w:t>
      </w:r>
      <w:hyperlink r:id="rId6" w:tooltip="http://www.exclusive-travel.cz/" w:history="1">
        <w:r>
          <w:rPr>
            <w:rStyle w:val="Hypertextovodkaz"/>
            <w:rFonts w:ascii="Arial CE" w:hAnsi="Arial CE" w:cs="Arial CE"/>
            <w:sz w:val="20"/>
            <w:szCs w:val="20"/>
          </w:rPr>
          <w:t>www.exclusive-travel.cz</w:t>
        </w:r>
      </w:hyperlink>
      <w:r>
        <w:rPr>
          <w:rFonts w:ascii="Arial CE" w:hAnsi="Arial CE" w:cs="Arial CE"/>
          <w:color w:val="000000"/>
          <w:sz w:val="20"/>
          <w:szCs w:val="20"/>
        </w:rPr>
        <w:t>  |  </w:t>
      </w:r>
      <w:hyperlink r:id="rId7" w:tooltip="http://www.letenkycedok.cz/" w:history="1">
        <w:r>
          <w:rPr>
            <w:rStyle w:val="Hypertextovodkaz"/>
            <w:rFonts w:ascii="Arial CE" w:hAnsi="Arial CE" w:cs="Arial CE"/>
            <w:sz w:val="20"/>
            <w:szCs w:val="20"/>
          </w:rPr>
          <w:t>www.letenkycedok.cz</w:t>
        </w:r>
      </w:hyperlink>
      <w:r>
        <w:rPr>
          <w:rFonts w:ascii="Arial CE" w:hAnsi="Arial CE" w:cs="Arial CE"/>
          <w:color w:val="000000"/>
          <w:sz w:val="20"/>
          <w:szCs w:val="20"/>
        </w:rPr>
        <w:t>  |  </w:t>
      </w:r>
      <w:hyperlink r:id="rId8" w:tooltip="http://www.cedok.com/" w:history="1">
        <w:r>
          <w:rPr>
            <w:rStyle w:val="Hypertextovodkaz"/>
            <w:rFonts w:ascii="Arial CE" w:hAnsi="Arial CE" w:cs="Arial CE"/>
            <w:sz w:val="20"/>
            <w:szCs w:val="20"/>
          </w:rPr>
          <w:t>www.cedok.com</w:t>
        </w:r>
      </w:hyperlink>
      <w:r>
        <w:rPr>
          <w:rFonts w:ascii="Calibri" w:hAnsi="Calibri"/>
          <w:color w:val="000080"/>
          <w:sz w:val="22"/>
          <w:szCs w:val="22"/>
        </w:rPr>
        <w:t xml:space="preserve"> 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80"/>
          <w:sz w:val="20"/>
          <w:szCs w:val="20"/>
        </w:rPr>
        <w:t> </w:t>
      </w:r>
    </w:p>
    <w:p w:rsidR="007E55D7" w:rsidRDefault="007E55D7" w:rsidP="007E55D7">
      <w:pPr>
        <w:pStyle w:val="Normln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1212850" cy="450850"/>
            <wp:effectExtent l="0" t="0" r="6350" b="6350"/>
            <wp:docPr id="6" name="Obrázek 6" descr="http://www.cedok.cz/images/patickaMai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cedok.cz/images/patickaMail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2578100" cy="450850"/>
            <wp:effectExtent l="0" t="0" r="0" b="6350"/>
            <wp:docPr id="5" name="Obrázek 5" descr="http://www.cedok.cz/images/patickaMai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cedok.cz/images/patickaMail2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6713"/>
      </w:tblGrid>
      <w:tr w:rsidR="007E55D7" w:rsidTr="007E55D7">
        <w:trPr>
          <w:tblCellSpacing w:w="0" w:type="dxa"/>
        </w:trPr>
        <w:tc>
          <w:tcPr>
            <w:tcW w:w="0" w:type="auto"/>
            <w:vAlign w:val="center"/>
            <w:hideMark/>
          </w:tcPr>
          <w:p w:rsidR="007E55D7" w:rsidRDefault="007E55D7">
            <w:pPr>
              <w:pStyle w:val="Normlnweb"/>
              <w:spacing w:line="18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828282"/>
                <w:sz w:val="14"/>
                <w:szCs w:val="14"/>
              </w:rPr>
              <w:drawing>
                <wp:inline distT="0" distB="0" distL="0" distR="0">
                  <wp:extent cx="165100" cy="196850"/>
                  <wp:effectExtent l="0" t="0" r="6350" b="0"/>
                  <wp:docPr id="4" name="Obrázek 4" descr="http://www.cedok.cz/images/patickaMail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http://www.cedok.cz/images/patickaMail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7E55D7" w:rsidRDefault="007E55D7">
            <w:pPr>
              <w:pStyle w:val="Normlnweb"/>
              <w:spacing w:line="18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Čedok a.s., zapsaná v obchodním rejstříku vedeném Městským soudem v Praze oddíl B, vložka 2263</w:t>
            </w: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br/>
              <w:t>Sídlo společnosti: Na příkopě 18, 111 35 Praha 1, Česká republika, IČ: 60192755, DIČ: CZ60192755</w:t>
            </w:r>
          </w:p>
        </w:tc>
      </w:tr>
    </w:tbl>
    <w:p w:rsidR="007E55D7" w:rsidRDefault="007E55D7" w:rsidP="007E55D7">
      <w:pPr>
        <w:rPr>
          <w:rFonts w:eastAsia="Times New Roman"/>
        </w:rPr>
      </w:pPr>
    </w:p>
    <w:p w:rsidR="00555CD0" w:rsidRDefault="00555CD0"/>
    <w:sectPr w:rsidR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D7"/>
    <w:rsid w:val="00555CD0"/>
    <w:rsid w:val="007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5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55D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E55D7"/>
  </w:style>
  <w:style w:type="paragraph" w:styleId="Textbubliny">
    <w:name w:val="Balloon Text"/>
    <w:basedOn w:val="Normln"/>
    <w:link w:val="TextbublinyChar"/>
    <w:uiPriority w:val="99"/>
    <w:semiHidden/>
    <w:unhideWhenUsed/>
    <w:rsid w:val="007E5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5D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5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55D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E55D7"/>
  </w:style>
  <w:style w:type="paragraph" w:styleId="Textbubliny">
    <w:name w:val="Balloon Text"/>
    <w:basedOn w:val="Normln"/>
    <w:link w:val="TextbublinyChar"/>
    <w:uiPriority w:val="99"/>
    <w:semiHidden/>
    <w:unhideWhenUsed/>
    <w:rsid w:val="007E5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5D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ok.com/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www.letenkycedok.cz/" TargetMode="External"/><Relationship Id="rId12" Type="http://schemas.openxmlformats.org/officeDocument/2006/relationships/image" Target="cid:image002.gif@01D32D5F.F5588AC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xclusive-travel.cz/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www.cedok.cz/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1.gif@01D32D5F.F5588A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cid:image003.gif@01D32D5F.F5588AC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marchkat</dc:creator>
  <cp:lastModifiedBy>marchkat</cp:lastModifiedBy>
  <cp:revision>2</cp:revision>
  <dcterms:created xsi:type="dcterms:W3CDTF">2017-09-25T09:42:00Z</dcterms:created>
  <dcterms:modified xsi:type="dcterms:W3CDTF">2017-09-25T09:47:00Z</dcterms:modified>
</cp:coreProperties>
</file>