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93" w:rsidRDefault="00520FD9" w:rsidP="00520FD9">
      <w:pPr>
        <w:tabs>
          <w:tab w:val="left" w:pos="1992"/>
          <w:tab w:val="center" w:pos="4819"/>
        </w:tabs>
        <w:spacing w:line="228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SZ Lednice - r</w:t>
      </w:r>
      <w:r w:rsidR="00617120" w:rsidRPr="001F37C0">
        <w:rPr>
          <w:rFonts w:cstheme="minorHAnsi"/>
          <w:b/>
          <w:sz w:val="28"/>
          <w:szCs w:val="28"/>
        </w:rPr>
        <w:t>ámcová s</w:t>
      </w:r>
      <w:r w:rsidR="00D17F93" w:rsidRPr="001F37C0">
        <w:rPr>
          <w:rFonts w:cstheme="minorHAnsi"/>
          <w:b/>
          <w:sz w:val="28"/>
          <w:szCs w:val="28"/>
        </w:rPr>
        <w:t xml:space="preserve">mlouva </w:t>
      </w:r>
      <w:r w:rsidR="007A4FD6">
        <w:rPr>
          <w:rFonts w:cstheme="minorHAnsi"/>
          <w:b/>
          <w:sz w:val="28"/>
          <w:szCs w:val="28"/>
        </w:rPr>
        <w:t>na opravu</w:t>
      </w:r>
      <w:r w:rsidR="00617120" w:rsidRPr="001F37C0">
        <w:rPr>
          <w:rFonts w:cstheme="minorHAnsi"/>
          <w:b/>
          <w:sz w:val="28"/>
          <w:szCs w:val="28"/>
        </w:rPr>
        <w:t xml:space="preserve"> </w:t>
      </w:r>
      <w:r w:rsidR="007A4FD6">
        <w:rPr>
          <w:rFonts w:cstheme="minorHAnsi"/>
          <w:b/>
          <w:sz w:val="28"/>
          <w:szCs w:val="28"/>
        </w:rPr>
        <w:t>zahradní techniky</w:t>
      </w:r>
      <w:r w:rsidR="00C874EE" w:rsidRPr="001F37C0">
        <w:rPr>
          <w:rFonts w:cstheme="minorHAnsi"/>
          <w:b/>
          <w:sz w:val="28"/>
          <w:szCs w:val="28"/>
        </w:rPr>
        <w:t xml:space="preserve"> </w:t>
      </w:r>
    </w:p>
    <w:p w:rsidR="00D17F93" w:rsidRDefault="00D17F93" w:rsidP="00520FD9">
      <w:pPr>
        <w:pStyle w:val="Zhlav"/>
        <w:jc w:val="center"/>
        <w:rPr>
          <w:rFonts w:cstheme="minorHAnsi"/>
          <w:sz w:val="20"/>
          <w:szCs w:val="20"/>
        </w:rPr>
      </w:pPr>
    </w:p>
    <w:p w:rsidR="00184BCE" w:rsidRPr="00C874EE" w:rsidRDefault="00184BCE" w:rsidP="00B44476">
      <w:pPr>
        <w:spacing w:after="0" w:line="228" w:lineRule="auto"/>
        <w:jc w:val="center"/>
        <w:rPr>
          <w:rFonts w:cstheme="minorHAnsi"/>
          <w:sz w:val="20"/>
          <w:szCs w:val="20"/>
        </w:rPr>
      </w:pPr>
    </w:p>
    <w:p w:rsidR="001D0AC2" w:rsidRPr="00C874EE" w:rsidRDefault="000F5D2D" w:rsidP="001F37C0">
      <w:pPr>
        <w:spacing w:after="120"/>
        <w:jc w:val="center"/>
        <w:rPr>
          <w:rFonts w:cstheme="minorHAnsi"/>
          <w:b/>
          <w:sz w:val="20"/>
          <w:szCs w:val="20"/>
        </w:rPr>
      </w:pPr>
      <w:r w:rsidRPr="00C874EE">
        <w:rPr>
          <w:rFonts w:cstheme="minorHAnsi"/>
          <w:b/>
          <w:sz w:val="20"/>
          <w:szCs w:val="20"/>
        </w:rPr>
        <w:t xml:space="preserve">I. </w:t>
      </w:r>
      <w:r w:rsidR="001D0AC2" w:rsidRPr="00C874EE">
        <w:rPr>
          <w:rFonts w:cstheme="minorHAnsi"/>
          <w:b/>
          <w:sz w:val="20"/>
          <w:szCs w:val="20"/>
        </w:rPr>
        <w:t>SMLUVNÍ STRANY</w:t>
      </w:r>
    </w:p>
    <w:p w:rsidR="00D17F93" w:rsidRPr="00C874EE" w:rsidRDefault="00D17F93" w:rsidP="001F37C0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C874EE">
        <w:rPr>
          <w:rFonts w:cstheme="minorHAnsi"/>
          <w:b/>
          <w:color w:val="000000"/>
          <w:sz w:val="20"/>
          <w:szCs w:val="20"/>
        </w:rPr>
        <w:t>Národní památkový ústav, státní příspěvková organizace</w:t>
      </w:r>
    </w:p>
    <w:p w:rsidR="00D17F93" w:rsidRPr="00C874EE" w:rsidRDefault="00D17F93" w:rsidP="001F37C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874EE">
        <w:rPr>
          <w:rFonts w:cstheme="minorHAnsi"/>
          <w:color w:val="000000"/>
          <w:sz w:val="20"/>
          <w:szCs w:val="20"/>
        </w:rPr>
        <w:t>Valdštejnské nám. 162/3, 118 01 Praha 1 – Malá Strana</w:t>
      </w:r>
    </w:p>
    <w:p w:rsidR="00D17F93" w:rsidRPr="00C874EE" w:rsidRDefault="00D17F93" w:rsidP="001F37C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874EE">
        <w:rPr>
          <w:rFonts w:cstheme="minorHAnsi"/>
          <w:color w:val="000000"/>
          <w:sz w:val="20"/>
          <w:szCs w:val="20"/>
        </w:rPr>
        <w:t>IČ:O 75032333, DIČ: CZ75032333</w:t>
      </w:r>
    </w:p>
    <w:p w:rsidR="00D17F93" w:rsidRPr="00C874EE" w:rsidRDefault="00D17F93" w:rsidP="00520FD9">
      <w:pPr>
        <w:pStyle w:val="Zkladntext21"/>
        <w:spacing w:before="0" w:after="0"/>
        <w:ind w:left="0" w:right="-710"/>
        <w:rPr>
          <w:rFonts w:asciiTheme="minorHAnsi" w:hAnsiTheme="minorHAnsi" w:cstheme="minorHAnsi"/>
          <w:bCs/>
        </w:rPr>
      </w:pPr>
      <w:r w:rsidRPr="00C874EE">
        <w:rPr>
          <w:rFonts w:asciiTheme="minorHAnsi" w:hAnsiTheme="minorHAnsi" w:cstheme="minorHAnsi"/>
          <w:color w:val="000000"/>
        </w:rPr>
        <w:t>zastoupený</w:t>
      </w:r>
      <w:r w:rsidRPr="00C874EE">
        <w:rPr>
          <w:rFonts w:asciiTheme="minorHAnsi" w:hAnsiTheme="minorHAnsi" w:cstheme="minorHAnsi"/>
          <w:b/>
          <w:color w:val="000000"/>
        </w:rPr>
        <w:t xml:space="preserve">: </w:t>
      </w:r>
      <w:r w:rsidRPr="00C874EE">
        <w:rPr>
          <w:rFonts w:asciiTheme="minorHAnsi" w:hAnsiTheme="minorHAnsi" w:cstheme="minorHAnsi"/>
          <w:color w:val="000000"/>
        </w:rPr>
        <w:t xml:space="preserve">Ing. Petrem </w:t>
      </w:r>
      <w:proofErr w:type="spellStart"/>
      <w:r w:rsidRPr="00C874EE">
        <w:rPr>
          <w:rFonts w:asciiTheme="minorHAnsi" w:hAnsiTheme="minorHAnsi" w:cstheme="minorHAnsi"/>
          <w:color w:val="000000"/>
        </w:rPr>
        <w:t>Šubíkem</w:t>
      </w:r>
      <w:proofErr w:type="spellEnd"/>
      <w:r w:rsidRPr="00C874EE">
        <w:rPr>
          <w:rFonts w:asciiTheme="minorHAnsi" w:hAnsiTheme="minorHAnsi" w:cstheme="minorHAnsi"/>
          <w:color w:val="000000"/>
        </w:rPr>
        <w:t xml:space="preserve">, ředitelem Územní památkové správy v Kroměříži, </w:t>
      </w:r>
      <w:r w:rsidRPr="00C874EE">
        <w:rPr>
          <w:rFonts w:asciiTheme="minorHAnsi" w:hAnsiTheme="minorHAnsi" w:cstheme="minorHAnsi"/>
          <w:bCs/>
        </w:rPr>
        <w:t xml:space="preserve">Sněmovní nám. 1, </w:t>
      </w:r>
    </w:p>
    <w:p w:rsidR="00D17F93" w:rsidRPr="00C874EE" w:rsidRDefault="00D17F93" w:rsidP="001F37C0">
      <w:pPr>
        <w:pStyle w:val="Zkladntext21"/>
        <w:spacing w:before="0" w:after="0"/>
        <w:ind w:left="0"/>
        <w:rPr>
          <w:rFonts w:asciiTheme="minorHAnsi" w:hAnsiTheme="minorHAnsi" w:cstheme="minorHAnsi"/>
          <w:bCs/>
        </w:rPr>
      </w:pPr>
      <w:r w:rsidRPr="00C874EE">
        <w:rPr>
          <w:rFonts w:asciiTheme="minorHAnsi" w:hAnsiTheme="minorHAnsi" w:cstheme="minorHAnsi"/>
          <w:bCs/>
        </w:rPr>
        <w:t>767 01 Kroměříž</w:t>
      </w:r>
    </w:p>
    <w:p w:rsidR="00D17F93" w:rsidRPr="00C874EE" w:rsidRDefault="00D17F93" w:rsidP="001F37C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874EE">
        <w:rPr>
          <w:rFonts w:cstheme="minorHAnsi"/>
          <w:color w:val="000000"/>
          <w:sz w:val="20"/>
          <w:szCs w:val="20"/>
        </w:rPr>
        <w:t xml:space="preserve">bankovní spojení: Česká národní banka, č. účtu: 500005-60039011/0710 </w:t>
      </w:r>
    </w:p>
    <w:p w:rsidR="001F37C0" w:rsidRPr="00C874EE" w:rsidRDefault="00D17F93" w:rsidP="001F37C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874EE">
        <w:rPr>
          <w:rFonts w:cstheme="minorHAnsi"/>
          <w:color w:val="000000"/>
          <w:sz w:val="20"/>
          <w:szCs w:val="20"/>
        </w:rPr>
        <w:t>Zástupce pro věcná jednání:</w:t>
      </w:r>
      <w:r w:rsidRPr="00C874EE">
        <w:rPr>
          <w:rFonts w:cstheme="minorHAnsi"/>
          <w:b/>
          <w:color w:val="000000"/>
          <w:sz w:val="20"/>
          <w:szCs w:val="20"/>
        </w:rPr>
        <w:t xml:space="preserve"> </w:t>
      </w:r>
      <w:proofErr w:type="spellStart"/>
      <w:r w:rsidR="00540F70">
        <w:rPr>
          <w:rFonts w:cstheme="minorHAnsi"/>
          <w:color w:val="000000"/>
          <w:sz w:val="20"/>
          <w:szCs w:val="20"/>
        </w:rPr>
        <w:t>xxxxxxxxxxxxxxxx</w:t>
      </w:r>
      <w:proofErr w:type="spellEnd"/>
      <w:r w:rsidR="002B0591" w:rsidRPr="00C874EE">
        <w:rPr>
          <w:rFonts w:cstheme="minorHAnsi"/>
          <w:color w:val="000000"/>
          <w:sz w:val="20"/>
          <w:szCs w:val="20"/>
        </w:rPr>
        <w:t xml:space="preserve">, </w:t>
      </w:r>
      <w:r w:rsidR="001F37C0">
        <w:rPr>
          <w:rFonts w:cstheme="minorHAnsi"/>
          <w:color w:val="000000"/>
          <w:sz w:val="20"/>
          <w:szCs w:val="20"/>
        </w:rPr>
        <w:t>vedoucí oddě</w:t>
      </w:r>
      <w:r w:rsidR="003C525D">
        <w:rPr>
          <w:rFonts w:cstheme="minorHAnsi"/>
          <w:color w:val="000000"/>
          <w:sz w:val="20"/>
          <w:szCs w:val="20"/>
        </w:rPr>
        <w:t>l</w:t>
      </w:r>
      <w:r w:rsidR="001F37C0">
        <w:rPr>
          <w:rFonts w:cstheme="minorHAnsi"/>
          <w:color w:val="000000"/>
          <w:sz w:val="20"/>
          <w:szCs w:val="20"/>
        </w:rPr>
        <w:t>ení údržby parku a zahrad SZ Lednice</w:t>
      </w:r>
    </w:p>
    <w:p w:rsidR="00D17F93" w:rsidRPr="00C874EE" w:rsidRDefault="001F37C0" w:rsidP="001F37C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tel</w:t>
      </w:r>
      <w:r w:rsidR="00540F70">
        <w:rPr>
          <w:rFonts w:cstheme="minorHAnsi"/>
          <w:color w:val="000000"/>
          <w:sz w:val="20"/>
          <w:szCs w:val="20"/>
        </w:rPr>
        <w:t xml:space="preserve">.: </w:t>
      </w:r>
      <w:proofErr w:type="spellStart"/>
      <w:r w:rsidR="00540F70">
        <w:rPr>
          <w:rFonts w:cstheme="minorHAnsi"/>
          <w:color w:val="000000"/>
          <w:sz w:val="20"/>
          <w:szCs w:val="20"/>
        </w:rPr>
        <w:t>xxxxxxxxxxxxxx</w:t>
      </w:r>
      <w:proofErr w:type="spellEnd"/>
      <w:r w:rsidR="00D17F93" w:rsidRPr="00C874EE">
        <w:rPr>
          <w:rFonts w:cstheme="minorHAnsi"/>
          <w:color w:val="000000"/>
          <w:sz w:val="20"/>
          <w:szCs w:val="20"/>
        </w:rPr>
        <w:t xml:space="preserve">, e-mail: </w:t>
      </w:r>
      <w:proofErr w:type="spellStart"/>
      <w:r w:rsidR="00540F70">
        <w:rPr>
          <w:rStyle w:val="Hypertextovodkaz"/>
          <w:rFonts w:cstheme="minorHAnsi"/>
          <w:sz w:val="20"/>
          <w:szCs w:val="20"/>
        </w:rPr>
        <w:t>xxxxxxxxxxxxxxxx</w:t>
      </w:r>
      <w:proofErr w:type="spellEnd"/>
    </w:p>
    <w:p w:rsidR="00D17F93" w:rsidRPr="00C874EE" w:rsidRDefault="002B0591" w:rsidP="001F37C0">
      <w:pPr>
        <w:spacing w:after="0" w:line="240" w:lineRule="auto"/>
        <w:rPr>
          <w:rFonts w:cstheme="minorHAnsi"/>
          <w:sz w:val="20"/>
          <w:szCs w:val="20"/>
        </w:rPr>
      </w:pPr>
      <w:r w:rsidRPr="00C874EE">
        <w:rPr>
          <w:rFonts w:cstheme="minorHAnsi"/>
          <w:sz w:val="20"/>
          <w:szCs w:val="20"/>
        </w:rPr>
        <w:t xml:space="preserve"> </w:t>
      </w:r>
      <w:r w:rsidR="00D17F93" w:rsidRPr="00C874EE">
        <w:rPr>
          <w:rFonts w:cstheme="minorHAnsi"/>
          <w:sz w:val="20"/>
          <w:szCs w:val="20"/>
        </w:rPr>
        <w:t>(dále jen objednatel)</w:t>
      </w:r>
    </w:p>
    <w:p w:rsidR="00D17F93" w:rsidRPr="00C874EE" w:rsidRDefault="00D17F93" w:rsidP="001F37C0">
      <w:pPr>
        <w:pStyle w:val="Bezmezer"/>
        <w:ind w:right="-992"/>
        <w:rPr>
          <w:rFonts w:cstheme="minorHAnsi"/>
          <w:sz w:val="20"/>
          <w:szCs w:val="20"/>
        </w:rPr>
      </w:pPr>
    </w:p>
    <w:p w:rsidR="00485142" w:rsidRPr="00C874EE" w:rsidRDefault="006159E2" w:rsidP="001F37C0">
      <w:pPr>
        <w:pStyle w:val="Bezmezer"/>
        <w:rPr>
          <w:rFonts w:cstheme="minorHAnsi"/>
          <w:sz w:val="20"/>
          <w:szCs w:val="20"/>
        </w:rPr>
      </w:pPr>
      <w:r w:rsidRPr="00C874EE">
        <w:rPr>
          <w:rFonts w:cstheme="minorHAnsi"/>
          <w:sz w:val="20"/>
          <w:szCs w:val="20"/>
        </w:rPr>
        <w:t>a</w:t>
      </w:r>
    </w:p>
    <w:p w:rsidR="00DB60C1" w:rsidRPr="00C874EE" w:rsidRDefault="00DB60C1" w:rsidP="001F37C0">
      <w:pPr>
        <w:pStyle w:val="Bezmezer"/>
        <w:rPr>
          <w:rFonts w:cstheme="minorHAnsi"/>
          <w:sz w:val="20"/>
          <w:szCs w:val="20"/>
        </w:rPr>
      </w:pPr>
    </w:p>
    <w:p w:rsidR="00420840" w:rsidRPr="00381EB4" w:rsidRDefault="00420840" w:rsidP="001F37C0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381EB4">
        <w:rPr>
          <w:rFonts w:cstheme="minorHAnsi"/>
          <w:b/>
          <w:sz w:val="20"/>
          <w:szCs w:val="20"/>
        </w:rPr>
        <w:t>F.T.</w:t>
      </w:r>
      <w:proofErr w:type="gramEnd"/>
      <w:r w:rsidRPr="00381EB4">
        <w:rPr>
          <w:rFonts w:cstheme="minorHAnsi"/>
          <w:b/>
          <w:sz w:val="20"/>
          <w:szCs w:val="20"/>
        </w:rPr>
        <w:t xml:space="preserve"> Servis - Tržil s.r.o.</w:t>
      </w:r>
    </w:p>
    <w:p w:rsidR="00420840" w:rsidRPr="00381EB4" w:rsidRDefault="00420840" w:rsidP="00420840">
      <w:pPr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>zapsaná v obchodní rejstříku vedeném u Krajského soudu v Brně vložka C 141554</w:t>
      </w:r>
    </w:p>
    <w:p w:rsidR="00420840" w:rsidRPr="00381EB4" w:rsidRDefault="00420840" w:rsidP="00420840">
      <w:pPr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>IČO: 22232265, DIČ: CZ22232265</w:t>
      </w:r>
    </w:p>
    <w:p w:rsidR="00420840" w:rsidRPr="00381EB4" w:rsidRDefault="00420840" w:rsidP="00420840">
      <w:pPr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>se sídlem: Nejdecká 608, 691</w:t>
      </w:r>
      <w:r w:rsidR="00381EB4">
        <w:rPr>
          <w:rFonts w:cstheme="minorHAnsi"/>
          <w:sz w:val="20"/>
          <w:szCs w:val="20"/>
        </w:rPr>
        <w:t xml:space="preserve"> </w:t>
      </w:r>
      <w:r w:rsidRPr="00381EB4">
        <w:rPr>
          <w:rFonts w:cstheme="minorHAnsi"/>
          <w:sz w:val="20"/>
          <w:szCs w:val="20"/>
        </w:rPr>
        <w:t>44 Lednice</w:t>
      </w:r>
    </w:p>
    <w:p w:rsidR="007A4FD6" w:rsidRPr="00381EB4" w:rsidRDefault="007A4FD6" w:rsidP="00420840">
      <w:pPr>
        <w:spacing w:after="0" w:line="240" w:lineRule="auto"/>
        <w:rPr>
          <w:rFonts w:cstheme="minorHAnsi"/>
          <w:sz w:val="20"/>
          <w:szCs w:val="20"/>
        </w:rPr>
      </w:pPr>
      <w:r w:rsidRPr="00520FD9">
        <w:rPr>
          <w:rFonts w:cstheme="minorHAnsi"/>
          <w:color w:val="000000"/>
          <w:sz w:val="20"/>
          <w:szCs w:val="20"/>
        </w:rPr>
        <w:t>zastoupený</w:t>
      </w:r>
      <w:r w:rsidRPr="00520FD9">
        <w:rPr>
          <w:rFonts w:cstheme="minorHAnsi"/>
          <w:b/>
          <w:color w:val="000000"/>
          <w:sz w:val="20"/>
          <w:szCs w:val="20"/>
        </w:rPr>
        <w:t xml:space="preserve">: </w:t>
      </w:r>
      <w:proofErr w:type="spellStart"/>
      <w:r w:rsidR="00540F70">
        <w:rPr>
          <w:rFonts w:cstheme="minorHAnsi"/>
          <w:color w:val="3B3B3B"/>
          <w:spacing w:val="11"/>
          <w:sz w:val="20"/>
          <w:szCs w:val="20"/>
          <w:shd w:val="clear" w:color="auto" w:fill="FFFFFF"/>
        </w:rPr>
        <w:t>xxxxxxxxxxxxxx</w:t>
      </w:r>
      <w:proofErr w:type="spellEnd"/>
      <w:r w:rsidR="00381EB4" w:rsidRPr="00520FD9">
        <w:rPr>
          <w:rFonts w:cstheme="minorHAnsi"/>
          <w:color w:val="3B3B3B"/>
          <w:spacing w:val="11"/>
          <w:sz w:val="20"/>
          <w:szCs w:val="20"/>
          <w:shd w:val="clear" w:color="auto" w:fill="FFFFFF"/>
        </w:rPr>
        <w:t>, jednatelem</w:t>
      </w:r>
    </w:p>
    <w:p w:rsidR="00420840" w:rsidRPr="00381EB4" w:rsidRDefault="001D0AC2" w:rsidP="001F37C0">
      <w:pPr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>b</w:t>
      </w:r>
      <w:r w:rsidR="00D17F93" w:rsidRPr="00381EB4">
        <w:rPr>
          <w:rFonts w:cstheme="minorHAnsi"/>
          <w:sz w:val="20"/>
          <w:szCs w:val="20"/>
        </w:rPr>
        <w:t>ankovní spojení</w:t>
      </w:r>
      <w:r w:rsidRPr="00381EB4">
        <w:rPr>
          <w:rFonts w:cstheme="minorHAnsi"/>
          <w:sz w:val="20"/>
          <w:szCs w:val="20"/>
        </w:rPr>
        <w:t>:</w:t>
      </w:r>
      <w:r w:rsidR="00D17F93" w:rsidRPr="00381EB4">
        <w:rPr>
          <w:rFonts w:cstheme="minorHAnsi"/>
          <w:sz w:val="20"/>
          <w:szCs w:val="20"/>
        </w:rPr>
        <w:t xml:space="preserve"> </w:t>
      </w:r>
      <w:proofErr w:type="spellStart"/>
      <w:r w:rsidR="00540F70">
        <w:rPr>
          <w:rFonts w:cstheme="minorHAnsi"/>
          <w:sz w:val="20"/>
          <w:szCs w:val="20"/>
        </w:rPr>
        <w:t>xxxxxxxxxxxxxxxx</w:t>
      </w:r>
      <w:proofErr w:type="spellEnd"/>
    </w:p>
    <w:p w:rsidR="00D17F93" w:rsidRPr="00C874EE" w:rsidRDefault="00D17F93" w:rsidP="001F37C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874EE">
        <w:rPr>
          <w:rFonts w:cstheme="minorHAnsi"/>
          <w:sz w:val="20"/>
          <w:szCs w:val="20"/>
        </w:rPr>
        <w:t xml:space="preserve">(dále jen </w:t>
      </w:r>
      <w:r w:rsidR="002B0591" w:rsidRPr="00C874EE">
        <w:rPr>
          <w:rFonts w:cstheme="minorHAnsi"/>
          <w:sz w:val="20"/>
          <w:szCs w:val="20"/>
        </w:rPr>
        <w:t>dodavatel</w:t>
      </w:r>
      <w:r w:rsidRPr="00C874EE">
        <w:rPr>
          <w:rFonts w:cstheme="minorHAnsi"/>
          <w:sz w:val="20"/>
          <w:szCs w:val="20"/>
        </w:rPr>
        <w:t>)</w:t>
      </w:r>
    </w:p>
    <w:p w:rsidR="00D17F93" w:rsidRPr="00C874EE" w:rsidRDefault="00D17F93" w:rsidP="001F37C0">
      <w:pPr>
        <w:pStyle w:val="Bezmezer"/>
        <w:rPr>
          <w:rFonts w:cstheme="minorHAnsi"/>
          <w:sz w:val="20"/>
          <w:szCs w:val="20"/>
        </w:rPr>
      </w:pPr>
    </w:p>
    <w:p w:rsidR="001D0AC2" w:rsidRPr="00C874EE" w:rsidRDefault="002732BF" w:rsidP="001F37C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874EE">
        <w:rPr>
          <w:rFonts w:cstheme="minorHAnsi"/>
          <w:sz w:val="20"/>
          <w:szCs w:val="20"/>
        </w:rPr>
        <w:t>j</w:t>
      </w:r>
      <w:r w:rsidR="001D0AC2" w:rsidRPr="00C874EE">
        <w:rPr>
          <w:rFonts w:cstheme="minorHAnsi"/>
          <w:sz w:val="20"/>
          <w:szCs w:val="20"/>
        </w:rPr>
        <w:t>ako smluvní strany uzavřely v souladu se zákonem č. 89/2012 Sb., občanský zákoník, ve znění pozdějších předpisů, níže uvedeného dne, měsíce a roku tuto</w:t>
      </w:r>
    </w:p>
    <w:p w:rsidR="000F5D2D" w:rsidRDefault="002B0591" w:rsidP="001F37C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874EE">
        <w:rPr>
          <w:rFonts w:cstheme="minorHAnsi"/>
          <w:b/>
          <w:bCs/>
          <w:sz w:val="20"/>
          <w:szCs w:val="20"/>
        </w:rPr>
        <w:t xml:space="preserve">rámcovou smlouvu </w:t>
      </w:r>
    </w:p>
    <w:p w:rsidR="001F37C0" w:rsidRPr="00C874EE" w:rsidRDefault="001F37C0" w:rsidP="001F37C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485142" w:rsidRDefault="000F5D2D" w:rsidP="001F37C0">
      <w:pPr>
        <w:pStyle w:val="Odstavecseseznamem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  <w:r w:rsidRPr="00C874EE">
        <w:rPr>
          <w:rFonts w:cstheme="minorHAnsi"/>
          <w:b/>
          <w:sz w:val="20"/>
          <w:szCs w:val="20"/>
        </w:rPr>
        <w:t xml:space="preserve">II. </w:t>
      </w:r>
      <w:r w:rsidR="00485142" w:rsidRPr="00C874EE">
        <w:rPr>
          <w:rFonts w:cstheme="minorHAnsi"/>
          <w:b/>
          <w:sz w:val="20"/>
          <w:szCs w:val="20"/>
        </w:rPr>
        <w:t>PŘEDMĚT SMLOUVY</w:t>
      </w:r>
    </w:p>
    <w:p w:rsidR="00E556F5" w:rsidRPr="00C874EE" w:rsidRDefault="00E556F5" w:rsidP="001F37C0">
      <w:pPr>
        <w:pStyle w:val="Odstavecseseznamem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</w:p>
    <w:p w:rsidR="00184BCE" w:rsidRDefault="00485142" w:rsidP="003C525D">
      <w:pPr>
        <w:pStyle w:val="Nadpis2"/>
        <w:spacing w:before="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874EE">
        <w:rPr>
          <w:rFonts w:asciiTheme="minorHAnsi" w:hAnsiTheme="minorHAnsi" w:cstheme="minorHAnsi"/>
          <w:color w:val="auto"/>
          <w:sz w:val="20"/>
          <w:szCs w:val="20"/>
        </w:rPr>
        <w:t xml:space="preserve">2.1 </w:t>
      </w:r>
      <w:r w:rsidR="003C525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84BCE" w:rsidRPr="00184BCE">
        <w:rPr>
          <w:rFonts w:asciiTheme="minorHAnsi" w:hAnsiTheme="minorHAnsi" w:cstheme="minorHAnsi"/>
          <w:color w:val="auto"/>
          <w:sz w:val="20"/>
          <w:szCs w:val="20"/>
        </w:rPr>
        <w:t>Tato smlouva je uzavřena mimo režim zákona č. 134/2016 Sb., o zadávání veřejných zakázek, v platném a účinném znění (dále jen „ZZVZ“)</w:t>
      </w:r>
      <w:r w:rsidR="00184BCE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184BCE">
        <w:rPr>
          <w:rFonts w:ascii="Calibri" w:hAnsi="Calibri" w:cs="Calibri"/>
          <w:sz w:val="22"/>
          <w:szCs w:val="22"/>
        </w:rPr>
        <w:t xml:space="preserve"> </w:t>
      </w:r>
    </w:p>
    <w:p w:rsidR="00485142" w:rsidRPr="003C525D" w:rsidRDefault="003C525D" w:rsidP="003C525D">
      <w:pPr>
        <w:pStyle w:val="Nadpis2"/>
        <w:spacing w:before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25D">
        <w:rPr>
          <w:rFonts w:asciiTheme="minorHAnsi" w:hAnsiTheme="minorHAnsi" w:cstheme="minorHAnsi"/>
          <w:color w:val="auto"/>
          <w:sz w:val="20"/>
          <w:szCs w:val="20"/>
        </w:rPr>
        <w:t xml:space="preserve">2.2 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2B0591" w:rsidRPr="003C525D">
        <w:rPr>
          <w:rFonts w:asciiTheme="minorHAnsi" w:hAnsiTheme="minorHAnsi" w:cstheme="minorHAnsi"/>
          <w:color w:val="auto"/>
          <w:sz w:val="20"/>
          <w:szCs w:val="20"/>
        </w:rPr>
        <w:t xml:space="preserve">Dodavatel </w:t>
      </w:r>
      <w:r w:rsidR="00485142" w:rsidRPr="003C525D">
        <w:rPr>
          <w:rFonts w:asciiTheme="minorHAnsi" w:hAnsiTheme="minorHAnsi" w:cstheme="minorHAnsi"/>
          <w:color w:val="auto"/>
          <w:sz w:val="20"/>
          <w:szCs w:val="20"/>
        </w:rPr>
        <w:t xml:space="preserve">se zavazuje </w:t>
      </w:r>
      <w:r w:rsidR="002B0591" w:rsidRPr="003C525D">
        <w:rPr>
          <w:rFonts w:asciiTheme="minorHAnsi" w:hAnsiTheme="minorHAnsi" w:cstheme="minorHAnsi"/>
          <w:color w:val="auto"/>
          <w:sz w:val="20"/>
          <w:szCs w:val="20"/>
        </w:rPr>
        <w:t xml:space="preserve">na základě jednotlivé objednávky dodat pro objednatele </w:t>
      </w:r>
    </w:p>
    <w:p w:rsidR="00485142" w:rsidRPr="003C525D" w:rsidRDefault="00420840" w:rsidP="003C525D">
      <w:pPr>
        <w:pStyle w:val="Seznamsodrkami"/>
        <w:numPr>
          <w:ilvl w:val="0"/>
          <w:numId w:val="8"/>
        </w:numPr>
        <w:ind w:left="567" w:hanging="28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Servisní práce z</w:t>
      </w:r>
      <w:r w:rsidR="002B0591" w:rsidRPr="003C525D">
        <w:rPr>
          <w:rFonts w:asciiTheme="minorHAnsi" w:hAnsiTheme="minorHAnsi" w:cstheme="minorHAnsi"/>
          <w:b/>
        </w:rPr>
        <w:t>ahradn</w:t>
      </w:r>
      <w:r>
        <w:rPr>
          <w:rFonts w:asciiTheme="minorHAnsi" w:hAnsiTheme="minorHAnsi" w:cstheme="minorHAnsi"/>
          <w:b/>
        </w:rPr>
        <w:t>í techniky</w:t>
      </w:r>
      <w:r w:rsidR="00381EB4">
        <w:rPr>
          <w:rFonts w:asciiTheme="minorHAnsi" w:hAnsiTheme="minorHAnsi" w:cstheme="minorHAnsi"/>
          <w:b/>
        </w:rPr>
        <w:t>, které jsou uvedeny v</w:t>
      </w:r>
      <w:r w:rsidR="00E556F5">
        <w:rPr>
          <w:rFonts w:asciiTheme="minorHAnsi" w:hAnsiTheme="minorHAnsi" w:cstheme="minorHAnsi"/>
          <w:b/>
        </w:rPr>
        <w:t xml:space="preserve"> cenové nabídce ze dne 16.3.2026, </w:t>
      </w:r>
      <w:r w:rsidR="00381EB4">
        <w:rPr>
          <w:rFonts w:asciiTheme="minorHAnsi" w:hAnsiTheme="minorHAnsi" w:cstheme="minorHAnsi"/>
          <w:b/>
        </w:rPr>
        <w:t>příloze této smlouvy</w:t>
      </w:r>
    </w:p>
    <w:p w:rsidR="00485142" w:rsidRPr="003C525D" w:rsidRDefault="00420840" w:rsidP="003C525D">
      <w:pPr>
        <w:pStyle w:val="Zkladntext21"/>
        <w:numPr>
          <w:ilvl w:val="0"/>
          <w:numId w:val="8"/>
        </w:numPr>
        <w:spacing w:before="0" w:after="0"/>
        <w:ind w:left="567" w:hanging="28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Dodávka dílů potřebných k opravě </w:t>
      </w:r>
      <w:r w:rsidR="007A4FD6">
        <w:rPr>
          <w:rFonts w:asciiTheme="minorHAnsi" w:hAnsiTheme="minorHAnsi" w:cstheme="minorHAnsi"/>
          <w:b/>
        </w:rPr>
        <w:t>zahradní techniky</w:t>
      </w:r>
    </w:p>
    <w:p w:rsidR="00B44476" w:rsidRPr="003C525D" w:rsidRDefault="00B44476" w:rsidP="001F37C0">
      <w:pPr>
        <w:pStyle w:val="Seznamsodrkami"/>
        <w:ind w:left="0" w:firstLine="0"/>
        <w:rPr>
          <w:rFonts w:asciiTheme="minorHAnsi" w:hAnsiTheme="minorHAnsi" w:cstheme="minorHAnsi"/>
        </w:rPr>
      </w:pPr>
    </w:p>
    <w:p w:rsidR="00485142" w:rsidRDefault="00485142" w:rsidP="001F37C0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3C525D">
        <w:rPr>
          <w:rFonts w:asciiTheme="minorHAnsi" w:hAnsiTheme="minorHAnsi" w:cstheme="minorHAnsi"/>
          <w:sz w:val="20"/>
          <w:szCs w:val="20"/>
        </w:rPr>
        <w:t>III. LHŮTY PLNĚNÍ</w:t>
      </w:r>
    </w:p>
    <w:p w:rsidR="00E556F5" w:rsidRPr="003C525D" w:rsidRDefault="00E556F5" w:rsidP="001F37C0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:rsidR="00485142" w:rsidRPr="003C525D" w:rsidRDefault="002B0591" w:rsidP="001F37C0">
      <w:pPr>
        <w:pStyle w:val="slovanseznam"/>
        <w:numPr>
          <w:ilvl w:val="1"/>
          <w:numId w:val="2"/>
        </w:numPr>
        <w:ind w:left="426" w:hanging="426"/>
        <w:rPr>
          <w:rFonts w:asciiTheme="minorHAnsi" w:hAnsiTheme="minorHAnsi" w:cstheme="minorHAnsi"/>
        </w:rPr>
      </w:pPr>
      <w:r w:rsidRPr="003C525D">
        <w:rPr>
          <w:rFonts w:asciiTheme="minorHAnsi" w:hAnsiTheme="minorHAnsi" w:cstheme="minorHAnsi"/>
        </w:rPr>
        <w:t xml:space="preserve">Smluvní strany se dohodly, že pro </w:t>
      </w:r>
      <w:r w:rsidR="00381EB4">
        <w:rPr>
          <w:rFonts w:asciiTheme="minorHAnsi" w:hAnsiTheme="minorHAnsi" w:cstheme="minorHAnsi"/>
        </w:rPr>
        <w:t>jednotlivé plnění dle této smlouvy</w:t>
      </w:r>
      <w:r w:rsidRPr="003C525D">
        <w:rPr>
          <w:rFonts w:asciiTheme="minorHAnsi" w:hAnsiTheme="minorHAnsi" w:cstheme="minorHAnsi"/>
        </w:rPr>
        <w:t xml:space="preserve"> objednatel vystaví objednávku</w:t>
      </w:r>
      <w:r w:rsidR="00381EB4">
        <w:rPr>
          <w:rFonts w:asciiTheme="minorHAnsi" w:hAnsiTheme="minorHAnsi" w:cstheme="minorHAnsi"/>
        </w:rPr>
        <w:t>. Konkrétní doba realizace opravy zahradní techniky bude stanovena na objednávce dohodou smluvních stran.</w:t>
      </w:r>
    </w:p>
    <w:p w:rsidR="00C874EE" w:rsidRPr="00C874EE" w:rsidRDefault="00C874EE" w:rsidP="001F37C0">
      <w:pPr>
        <w:pStyle w:val="slovanseznam"/>
        <w:numPr>
          <w:ilvl w:val="1"/>
          <w:numId w:val="2"/>
        </w:numPr>
        <w:ind w:left="426" w:hanging="426"/>
        <w:rPr>
          <w:rFonts w:asciiTheme="minorHAnsi" w:hAnsiTheme="minorHAnsi" w:cstheme="minorHAnsi"/>
        </w:rPr>
      </w:pPr>
      <w:r w:rsidRPr="003C525D">
        <w:rPr>
          <w:rFonts w:asciiTheme="minorHAnsi" w:hAnsiTheme="minorHAnsi" w:cstheme="minorHAnsi"/>
        </w:rPr>
        <w:t>Smluvní strany se dohodly, že tato smlouva končí dnem 31.12.202</w:t>
      </w:r>
      <w:r w:rsidR="00BB2249">
        <w:rPr>
          <w:rFonts w:asciiTheme="minorHAnsi" w:hAnsiTheme="minorHAnsi" w:cstheme="minorHAnsi"/>
        </w:rPr>
        <w:t>6</w:t>
      </w:r>
      <w:r w:rsidRPr="003C525D">
        <w:rPr>
          <w:rFonts w:asciiTheme="minorHAnsi" w:hAnsiTheme="minorHAnsi" w:cstheme="minorHAnsi"/>
        </w:rPr>
        <w:t xml:space="preserve"> nebo vyčerpáním limitu uvedeného v čl. IV, odst.  </w:t>
      </w:r>
      <w:r w:rsidRPr="00C874EE">
        <w:rPr>
          <w:rFonts w:asciiTheme="minorHAnsi" w:hAnsiTheme="minorHAnsi" w:cstheme="minorHAnsi"/>
        </w:rPr>
        <w:t>4.2.</w:t>
      </w:r>
    </w:p>
    <w:p w:rsidR="006601BC" w:rsidRPr="00C874EE" w:rsidRDefault="006601BC" w:rsidP="001F37C0">
      <w:pPr>
        <w:pStyle w:val="slovanseznam"/>
        <w:ind w:left="0" w:firstLine="0"/>
        <w:rPr>
          <w:rFonts w:asciiTheme="minorHAnsi" w:hAnsiTheme="minorHAnsi" w:cstheme="minorHAnsi"/>
        </w:rPr>
      </w:pPr>
    </w:p>
    <w:p w:rsidR="00485142" w:rsidRDefault="002B0591" w:rsidP="001F37C0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C874EE">
        <w:rPr>
          <w:rFonts w:asciiTheme="minorHAnsi" w:hAnsiTheme="minorHAnsi" w:cstheme="minorHAnsi"/>
          <w:sz w:val="20"/>
          <w:szCs w:val="20"/>
        </w:rPr>
        <w:t>I</w:t>
      </w:r>
      <w:r w:rsidR="00485142" w:rsidRPr="00C874EE">
        <w:rPr>
          <w:rFonts w:asciiTheme="minorHAnsi" w:hAnsiTheme="minorHAnsi" w:cstheme="minorHAnsi"/>
          <w:sz w:val="20"/>
          <w:szCs w:val="20"/>
        </w:rPr>
        <w:t>V. PLATEBNÍ PODMÍNKY</w:t>
      </w:r>
    </w:p>
    <w:p w:rsidR="00E556F5" w:rsidRPr="00C874EE" w:rsidRDefault="00E556F5" w:rsidP="001F37C0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:rsidR="002B0591" w:rsidRPr="00C874EE" w:rsidRDefault="002B0591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Smluvní strany se dohodly, že cena </w:t>
      </w:r>
      <w:r w:rsidR="00381EB4">
        <w:rPr>
          <w:rFonts w:asciiTheme="minorHAnsi" w:hAnsiTheme="minorHAnsi" w:cstheme="minorHAnsi"/>
        </w:rPr>
        <w:t xml:space="preserve">opravu zahradní techniky a dodání </w:t>
      </w:r>
      <w:r w:rsidRPr="00C874EE">
        <w:rPr>
          <w:rFonts w:asciiTheme="minorHAnsi" w:hAnsiTheme="minorHAnsi" w:cstheme="minorHAnsi"/>
        </w:rPr>
        <w:t>materiál</w:t>
      </w:r>
      <w:r w:rsidR="00381EB4">
        <w:rPr>
          <w:rFonts w:asciiTheme="minorHAnsi" w:hAnsiTheme="minorHAnsi" w:cstheme="minorHAnsi"/>
        </w:rPr>
        <w:t>u</w:t>
      </w:r>
      <w:r w:rsidRPr="00C874EE">
        <w:rPr>
          <w:rFonts w:asciiTheme="minorHAnsi" w:hAnsiTheme="minorHAnsi" w:cstheme="minorHAnsi"/>
        </w:rPr>
        <w:t xml:space="preserve"> bude stanovena </w:t>
      </w:r>
      <w:r w:rsidR="00381EB4">
        <w:rPr>
          <w:rFonts w:asciiTheme="minorHAnsi" w:hAnsiTheme="minorHAnsi" w:cstheme="minorHAnsi"/>
        </w:rPr>
        <w:t xml:space="preserve">dle ceníku dodavatele a hodinové práce ve výši </w:t>
      </w:r>
      <w:r w:rsidR="00E556F5" w:rsidRPr="00E556F5">
        <w:rPr>
          <w:rFonts w:asciiTheme="minorHAnsi" w:hAnsiTheme="minorHAnsi" w:cstheme="minorHAnsi"/>
          <w:b/>
        </w:rPr>
        <w:t>800,-</w:t>
      </w:r>
      <w:r w:rsidR="00381EB4" w:rsidRPr="00E556F5">
        <w:rPr>
          <w:rFonts w:asciiTheme="minorHAnsi" w:hAnsiTheme="minorHAnsi" w:cstheme="minorHAnsi"/>
          <w:b/>
        </w:rPr>
        <w:t xml:space="preserve"> Kč</w:t>
      </w:r>
      <w:r w:rsidR="00E556F5">
        <w:rPr>
          <w:rFonts w:asciiTheme="minorHAnsi" w:hAnsiTheme="minorHAnsi" w:cstheme="minorHAnsi"/>
          <w:b/>
        </w:rPr>
        <w:t xml:space="preserve"> s DPH</w:t>
      </w:r>
      <w:r w:rsidRPr="00E556F5">
        <w:rPr>
          <w:rFonts w:asciiTheme="minorHAnsi" w:hAnsiTheme="minorHAnsi" w:cstheme="minorHAnsi"/>
          <w:b/>
        </w:rPr>
        <w:t>.</w:t>
      </w:r>
    </w:p>
    <w:p w:rsidR="00C874EE" w:rsidRPr="00E556F5" w:rsidRDefault="002B0591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  <w:b/>
        </w:rPr>
      </w:pPr>
      <w:r w:rsidRPr="00C874EE">
        <w:rPr>
          <w:rFonts w:asciiTheme="minorHAnsi" w:hAnsiTheme="minorHAnsi" w:cstheme="minorHAnsi"/>
        </w:rPr>
        <w:t>Smluvní strany konstatují, že celková</w:t>
      </w:r>
      <w:r w:rsidR="00381EB4">
        <w:rPr>
          <w:rFonts w:asciiTheme="minorHAnsi" w:hAnsiTheme="minorHAnsi" w:cstheme="minorHAnsi"/>
        </w:rPr>
        <w:t xml:space="preserve"> částka dle předchozího odstavce</w:t>
      </w:r>
      <w:r w:rsidRPr="00C874EE">
        <w:rPr>
          <w:rFonts w:asciiTheme="minorHAnsi" w:hAnsiTheme="minorHAnsi" w:cstheme="minorHAnsi"/>
        </w:rPr>
        <w:t xml:space="preserve"> pro objednatele </w:t>
      </w:r>
      <w:r w:rsidR="001F37C0">
        <w:rPr>
          <w:rFonts w:asciiTheme="minorHAnsi" w:hAnsiTheme="minorHAnsi" w:cstheme="minorHAnsi"/>
        </w:rPr>
        <w:t>za</w:t>
      </w:r>
      <w:r w:rsidRPr="00C874EE">
        <w:rPr>
          <w:rFonts w:asciiTheme="minorHAnsi" w:hAnsiTheme="minorHAnsi" w:cstheme="minorHAnsi"/>
        </w:rPr>
        <w:t xml:space="preserve"> rok 202</w:t>
      </w:r>
      <w:r w:rsidR="00BB2249">
        <w:rPr>
          <w:rFonts w:asciiTheme="minorHAnsi" w:hAnsiTheme="minorHAnsi" w:cstheme="minorHAnsi"/>
        </w:rPr>
        <w:t>6</w:t>
      </w:r>
      <w:r w:rsidRPr="00C874EE">
        <w:rPr>
          <w:rFonts w:asciiTheme="minorHAnsi" w:hAnsiTheme="minorHAnsi" w:cstheme="minorHAnsi"/>
        </w:rPr>
        <w:t xml:space="preserve"> nepřesáhne v celkovém součtu částku </w:t>
      </w:r>
      <w:r w:rsidR="00E556F5">
        <w:rPr>
          <w:rFonts w:asciiTheme="minorHAnsi" w:hAnsiTheme="minorHAnsi" w:cstheme="minorHAnsi"/>
          <w:b/>
        </w:rPr>
        <w:t>110 000,-</w:t>
      </w:r>
      <w:r w:rsidRPr="00E556F5">
        <w:rPr>
          <w:rFonts w:asciiTheme="minorHAnsi" w:hAnsiTheme="minorHAnsi" w:cstheme="minorHAnsi"/>
          <w:b/>
        </w:rPr>
        <w:t xml:space="preserve"> Kč bez DPH, tedy </w:t>
      </w:r>
      <w:r w:rsidR="00E556F5" w:rsidRPr="00E556F5">
        <w:rPr>
          <w:rFonts w:asciiTheme="minorHAnsi" w:hAnsiTheme="minorHAnsi" w:cstheme="minorHAnsi"/>
          <w:b/>
        </w:rPr>
        <w:t>133</w:t>
      </w:r>
      <w:r w:rsidR="00E556F5">
        <w:rPr>
          <w:rFonts w:asciiTheme="minorHAnsi" w:hAnsiTheme="minorHAnsi" w:cstheme="minorHAnsi"/>
          <w:b/>
        </w:rPr>
        <w:t> </w:t>
      </w:r>
      <w:r w:rsidR="00E556F5" w:rsidRPr="00E556F5">
        <w:rPr>
          <w:rFonts w:asciiTheme="minorHAnsi" w:hAnsiTheme="minorHAnsi" w:cstheme="minorHAnsi"/>
          <w:b/>
        </w:rPr>
        <w:t>100</w:t>
      </w:r>
      <w:r w:rsidR="00E556F5">
        <w:rPr>
          <w:rFonts w:asciiTheme="minorHAnsi" w:hAnsiTheme="minorHAnsi" w:cstheme="minorHAnsi"/>
          <w:b/>
        </w:rPr>
        <w:t>,-</w:t>
      </w:r>
      <w:r w:rsidR="00E556F5" w:rsidRPr="00E556F5">
        <w:rPr>
          <w:rFonts w:asciiTheme="minorHAnsi" w:hAnsiTheme="minorHAnsi" w:cstheme="minorHAnsi"/>
          <w:b/>
        </w:rPr>
        <w:t xml:space="preserve"> </w:t>
      </w:r>
      <w:r w:rsidRPr="00E556F5">
        <w:rPr>
          <w:rFonts w:asciiTheme="minorHAnsi" w:hAnsiTheme="minorHAnsi" w:cstheme="minorHAnsi"/>
          <w:b/>
        </w:rPr>
        <w:t>Kč s DPH.</w:t>
      </w:r>
    </w:p>
    <w:p w:rsidR="00C874EE" w:rsidRPr="00C874EE" w:rsidRDefault="00C874EE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Splatnost faktury je 21 kalendářních dnů od jejího doručení </w:t>
      </w:r>
      <w:r w:rsidR="001F37C0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 xml:space="preserve">bjednateli na e-mailovou adresu: </w:t>
      </w:r>
      <w:r w:rsidR="00540F70">
        <w:rPr>
          <w:rStyle w:val="Hypertextovodkaz"/>
          <w:rFonts w:asciiTheme="minorHAnsi" w:hAnsiTheme="minorHAnsi" w:cstheme="minorHAnsi"/>
        </w:rPr>
        <w:t>xxxxxxxxxxxxxxxxxxxx</w:t>
      </w:r>
      <w:bookmarkStart w:id="0" w:name="_GoBack"/>
      <w:bookmarkEnd w:id="0"/>
      <w:r w:rsidRPr="00C874EE">
        <w:rPr>
          <w:rFonts w:asciiTheme="minorHAnsi" w:hAnsiTheme="minorHAnsi" w:cstheme="minorHAnsi"/>
          <w:color w:val="000000"/>
        </w:rPr>
        <w:t>.</w:t>
      </w:r>
    </w:p>
    <w:p w:rsidR="00C874EE" w:rsidRPr="00C874EE" w:rsidRDefault="00C874EE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  <w:bCs/>
        </w:rPr>
        <w:t xml:space="preserve">Faktura se považuje za uhrazenou okamžikem, kdy je dlužná částka odepsána z účtu </w:t>
      </w:r>
      <w:r w:rsidR="001F37C0">
        <w:rPr>
          <w:rFonts w:asciiTheme="minorHAnsi" w:hAnsiTheme="minorHAnsi" w:cstheme="minorHAnsi"/>
          <w:bCs/>
        </w:rPr>
        <w:t>objednatel</w:t>
      </w:r>
      <w:r w:rsidRPr="00C874EE">
        <w:rPr>
          <w:rFonts w:asciiTheme="minorHAnsi" w:hAnsiTheme="minorHAnsi" w:cstheme="minorHAnsi"/>
          <w:bCs/>
        </w:rPr>
        <w:t xml:space="preserve"> ve prospěch účtu </w:t>
      </w:r>
      <w:r w:rsidR="001F37C0">
        <w:rPr>
          <w:rFonts w:asciiTheme="minorHAnsi" w:hAnsiTheme="minorHAnsi" w:cstheme="minorHAnsi"/>
          <w:bCs/>
        </w:rPr>
        <w:t>dodavatele</w:t>
      </w:r>
      <w:r w:rsidRPr="00C874EE">
        <w:rPr>
          <w:rFonts w:asciiTheme="minorHAnsi" w:hAnsiTheme="minorHAnsi" w:cstheme="minorHAnsi"/>
          <w:bCs/>
        </w:rPr>
        <w:t>.</w:t>
      </w:r>
    </w:p>
    <w:p w:rsidR="00C874EE" w:rsidRPr="00C874EE" w:rsidRDefault="00C874EE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lastRenderedPageBreak/>
        <w:t>Faktura – daňový</w:t>
      </w:r>
      <w:r w:rsidR="00E556F5">
        <w:rPr>
          <w:rFonts w:asciiTheme="minorHAnsi" w:hAnsiTheme="minorHAnsi" w:cstheme="minorHAnsi"/>
        </w:rPr>
        <w:t xml:space="preserve"> </w:t>
      </w:r>
      <w:r w:rsidRPr="00C874EE">
        <w:rPr>
          <w:rFonts w:asciiTheme="minorHAnsi" w:hAnsiTheme="minorHAnsi" w:cstheme="minorHAnsi"/>
        </w:rPr>
        <w:t xml:space="preserve">doklad - musí splňovat náležitosti řádného daňového dokladu podle příslušných právních předpisů, jinak je </w:t>
      </w:r>
      <w:r w:rsidR="001F37C0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 xml:space="preserve">bjednatel oprávněn jej do data splatnosti vrátit s tím, že </w:t>
      </w:r>
      <w:r w:rsidR="001F37C0">
        <w:rPr>
          <w:rFonts w:asciiTheme="minorHAnsi" w:hAnsiTheme="minorHAnsi" w:cstheme="minorHAnsi"/>
        </w:rPr>
        <w:t>d</w:t>
      </w:r>
      <w:r w:rsidRPr="00C874EE">
        <w:rPr>
          <w:rFonts w:asciiTheme="minorHAnsi" w:hAnsiTheme="minorHAnsi" w:cstheme="minorHAnsi"/>
        </w:rPr>
        <w:t xml:space="preserve">odavatel je poté povinen vystavit nový daňový doklad s novým termínem splatnosti. V takovém případě není </w:t>
      </w:r>
      <w:r w:rsidR="001F37C0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>bjednatel v prodlení s úhradou.</w:t>
      </w:r>
    </w:p>
    <w:p w:rsidR="00C874EE" w:rsidRPr="00C874EE" w:rsidRDefault="00C874EE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Dodavatel prohlašuje, že ke dni podpisu této Smlouvy není nespolehlivým plátcem DPH dle § 106 zákona č. 235/2004 Sb., o dani z přidané hodnoty, ve znění pozdějších předpisů, a není veden v registru nespolehlivých plátců DPH. </w:t>
      </w:r>
    </w:p>
    <w:p w:rsidR="00C874EE" w:rsidRPr="00C874EE" w:rsidRDefault="00C874EE" w:rsidP="001F37C0">
      <w:pPr>
        <w:pStyle w:val="slovanseznam"/>
        <w:numPr>
          <w:ilvl w:val="1"/>
          <w:numId w:val="32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Dodavatel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 w:rsidR="001F37C0">
        <w:rPr>
          <w:rFonts w:asciiTheme="minorHAnsi" w:hAnsiTheme="minorHAnsi" w:cstheme="minorHAnsi"/>
        </w:rPr>
        <w:t>d</w:t>
      </w:r>
      <w:r w:rsidRPr="00C874EE">
        <w:rPr>
          <w:rFonts w:asciiTheme="minorHAnsi" w:hAnsiTheme="minorHAnsi" w:cstheme="minorHAnsi"/>
        </w:rPr>
        <w:t xml:space="preserve">odavatel stane nespolehlivým plátcem DPH, je povinen tuto skutečnost oznámit </w:t>
      </w:r>
      <w:r w:rsidR="001F37C0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 xml:space="preserve">bjednateli nejpozději do 5 pracovních dnů ode dne, kdy tato skutečnost nastala, přičemž oznámením se rozumí den, kdy </w:t>
      </w:r>
      <w:r w:rsidR="001F37C0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 xml:space="preserve">bjednatel předmětnou informaci prokazatelně obdržel. Dodavatel dále souhlasí s tím, aby </w:t>
      </w:r>
      <w:r w:rsidR="001F37C0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 xml:space="preserve">bjednatel provedl zajišťovací úhradu DPH přímo na účet příslušného finančního úřadu, jestliže </w:t>
      </w:r>
      <w:r w:rsidR="001F37C0">
        <w:rPr>
          <w:rFonts w:asciiTheme="minorHAnsi" w:hAnsiTheme="minorHAnsi" w:cstheme="minorHAnsi"/>
        </w:rPr>
        <w:t>d</w:t>
      </w:r>
      <w:r w:rsidRPr="00C874EE">
        <w:rPr>
          <w:rFonts w:asciiTheme="minorHAnsi" w:hAnsiTheme="minorHAnsi" w:cstheme="minorHAnsi"/>
        </w:rPr>
        <w:t>odavatel bude ke dni uskutečnění zdanitelného plnění veden v registru nespolehlivých plátců DPH.</w:t>
      </w:r>
    </w:p>
    <w:p w:rsidR="002D6762" w:rsidRPr="00C874EE" w:rsidRDefault="002D6762" w:rsidP="00C874EE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  <w:sectPr w:rsidR="002D6762" w:rsidRPr="00C874EE" w:rsidSect="00B4447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709" w:footer="397" w:gutter="0"/>
          <w:cols w:space="708"/>
          <w:docGrid w:linePitch="360"/>
        </w:sectPr>
      </w:pPr>
    </w:p>
    <w:p w:rsidR="00751395" w:rsidRPr="00C874EE" w:rsidRDefault="00751395" w:rsidP="00C874EE">
      <w:pPr>
        <w:pStyle w:val="slovanseznam"/>
        <w:ind w:left="357" w:firstLine="0"/>
        <w:rPr>
          <w:rFonts w:asciiTheme="minorHAnsi" w:hAnsiTheme="minorHAnsi" w:cstheme="minorHAnsi"/>
        </w:rPr>
      </w:pPr>
      <w:bookmarkStart w:id="1" w:name="_Hlk115954642"/>
      <w:bookmarkStart w:id="2" w:name="_Hlk113806067"/>
    </w:p>
    <w:p w:rsidR="00751395" w:rsidRPr="00C874EE" w:rsidRDefault="00751395" w:rsidP="00C874EE">
      <w:pPr>
        <w:pStyle w:val="slovanseznam"/>
        <w:ind w:left="357" w:firstLine="0"/>
        <w:rPr>
          <w:rFonts w:asciiTheme="minorHAnsi" w:hAnsiTheme="minorHAnsi" w:cstheme="minorHAnsi"/>
        </w:rPr>
        <w:sectPr w:rsidR="00751395" w:rsidRPr="00C874EE" w:rsidSect="00CD0F56">
          <w:type w:val="continuous"/>
          <w:pgSz w:w="11906" w:h="16838"/>
          <w:pgMar w:top="1422" w:right="1417" w:bottom="709" w:left="1417" w:header="708" w:footer="397" w:gutter="0"/>
          <w:cols w:space="708"/>
          <w:titlePg/>
          <w:docGrid w:linePitch="360"/>
        </w:sectPr>
      </w:pPr>
    </w:p>
    <w:p w:rsidR="00751395" w:rsidRDefault="00C874EE" w:rsidP="00C874EE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C874EE">
        <w:rPr>
          <w:rFonts w:asciiTheme="minorHAnsi" w:hAnsiTheme="minorHAnsi" w:cstheme="minorHAnsi"/>
          <w:sz w:val="20"/>
          <w:szCs w:val="20"/>
        </w:rPr>
        <w:t>V</w:t>
      </w:r>
      <w:r w:rsidR="00751395" w:rsidRPr="00C874EE">
        <w:rPr>
          <w:rFonts w:asciiTheme="minorHAnsi" w:hAnsiTheme="minorHAnsi" w:cstheme="minorHAnsi"/>
          <w:sz w:val="20"/>
          <w:szCs w:val="20"/>
        </w:rPr>
        <w:t>. USTANOVENÍ PŘECHODNÁ A ZÁVĚREČNÁ</w:t>
      </w:r>
    </w:p>
    <w:p w:rsidR="00E556F5" w:rsidRPr="00C874EE" w:rsidRDefault="00E556F5" w:rsidP="00C874EE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Tato smlouva byla sepsána ve </w:t>
      </w:r>
      <w:r w:rsidR="00C874EE" w:rsidRPr="00C874EE">
        <w:rPr>
          <w:rFonts w:asciiTheme="minorHAnsi" w:hAnsiTheme="minorHAnsi" w:cstheme="minorHAnsi"/>
        </w:rPr>
        <w:t>dvou</w:t>
      </w:r>
      <w:r w:rsidRPr="00C874EE">
        <w:rPr>
          <w:rFonts w:asciiTheme="minorHAnsi" w:hAnsiTheme="minorHAnsi" w:cstheme="minorHAnsi"/>
        </w:rPr>
        <w:t xml:space="preserve"> vyhotoveních. </w:t>
      </w:r>
      <w:r w:rsidR="00C874EE" w:rsidRPr="00C874EE">
        <w:rPr>
          <w:rFonts w:asciiTheme="minorHAnsi" w:hAnsiTheme="minorHAnsi" w:cstheme="minorHAnsi"/>
        </w:rPr>
        <w:t>O</w:t>
      </w:r>
      <w:r w:rsidRPr="00C874EE">
        <w:rPr>
          <w:rFonts w:asciiTheme="minorHAnsi" w:hAnsiTheme="minorHAnsi" w:cstheme="minorHAnsi"/>
        </w:rPr>
        <w:t>bjednatel</w:t>
      </w:r>
      <w:r w:rsidR="00C874EE" w:rsidRPr="00C874EE">
        <w:rPr>
          <w:rFonts w:asciiTheme="minorHAnsi" w:hAnsiTheme="minorHAnsi" w:cstheme="minorHAnsi"/>
        </w:rPr>
        <w:t xml:space="preserve"> a dodavatel obdrží jedno</w:t>
      </w:r>
      <w:r w:rsidRPr="00C874EE">
        <w:rPr>
          <w:rFonts w:asciiTheme="minorHAnsi" w:hAnsiTheme="minorHAnsi" w:cstheme="minorHAnsi"/>
        </w:rPr>
        <w:t xml:space="preserve"> vyhotovení.</w:t>
      </w: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>Pokud není v této smlouvě stanoveno jinak, řídí se právními vztahy z ní vyplývající příslušnými ustanoveními Občanského zákoníku.</w:t>
      </w: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účinností dnem uveřejnění a její uveřejnění zajistí objednatel. Smluvní strany berou na vědomí, že tato smlouva může být předmětem zveřejnění i dle jiných právních předpisů.</w:t>
      </w:r>
    </w:p>
    <w:p w:rsidR="002965CA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>Smluvní strany se zavazují spolupůsobit jako osoba povinná v souladu se zákonem č. 320/2001 Sb., o finanční kontrole ve veřejné správě a o změně některých zákonů (zákon o finanční kontrole), ve znění pozdějších předpisů.</w:t>
      </w: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Podle dohody obou smluvních stran může být tato smlouva zrušena písemnou výpovědí jedné ze smluvních stran bez podmínky uvedení důvodu. Výpovědní lhůta činí 3 měsíce a začíná plynout od prvního dne kalendářního měsíce následujícího měsíce, kdy byla výpověď doručena jedné ze smluvních stran. </w:t>
      </w: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>Smlouvu je možno měnit či doplňovat výhradně písemnými číslovanými dodatky.</w:t>
      </w: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>Smluvní strany prohlašují, že tuto smlouvu uzavřely podle své a svobodné vůle prosté omylů, nikoliv v tísni a že vzájemné plnění dle této smlouvy.</w:t>
      </w:r>
    </w:p>
    <w:p w:rsidR="00751395" w:rsidRPr="00C874EE" w:rsidRDefault="00751395" w:rsidP="001F37C0">
      <w:pPr>
        <w:pStyle w:val="slovanseznam"/>
        <w:numPr>
          <w:ilvl w:val="1"/>
          <w:numId w:val="33"/>
        </w:numPr>
        <w:ind w:left="426" w:hanging="426"/>
        <w:rPr>
          <w:rFonts w:asciiTheme="minorHAnsi" w:hAnsiTheme="minorHAnsi" w:cstheme="minorHAnsi"/>
        </w:rPr>
      </w:pPr>
      <w:r w:rsidRPr="00C874EE">
        <w:rPr>
          <w:rFonts w:asciiTheme="minorHAnsi" w:hAnsiTheme="minorHAnsi" w:cstheme="minorHAnsi"/>
        </w:rPr>
        <w:t xml:space="preserve">Informace o ochraně osobních údajů jsou ze strany </w:t>
      </w:r>
      <w:r w:rsidR="00C874EE" w:rsidRPr="00C874EE">
        <w:rPr>
          <w:rFonts w:asciiTheme="minorHAnsi" w:hAnsiTheme="minorHAnsi" w:cstheme="minorHAnsi"/>
        </w:rPr>
        <w:t>objednatele</w:t>
      </w:r>
      <w:r w:rsidRPr="00C874EE">
        <w:rPr>
          <w:rFonts w:asciiTheme="minorHAnsi" w:hAnsiTheme="minorHAnsi" w:cstheme="minorHAnsi"/>
        </w:rPr>
        <w:t xml:space="preserve"> uveřejněny na webových stránkách www. N</w:t>
      </w:r>
      <w:r w:rsidR="00C874EE" w:rsidRPr="00C874EE">
        <w:rPr>
          <w:rFonts w:asciiTheme="minorHAnsi" w:hAnsiTheme="minorHAnsi" w:cstheme="minorHAnsi"/>
        </w:rPr>
        <w:t>PU</w:t>
      </w:r>
      <w:r w:rsidRPr="00C874EE">
        <w:rPr>
          <w:rFonts w:asciiTheme="minorHAnsi" w:hAnsiTheme="minorHAnsi" w:cstheme="minorHAnsi"/>
        </w:rPr>
        <w:t>.cz v sekci. „Ochrana osobních údajů“.</w:t>
      </w:r>
    </w:p>
    <w:p w:rsidR="00751395" w:rsidRPr="00C874EE" w:rsidRDefault="00751395" w:rsidP="00C874EE">
      <w:pPr>
        <w:pStyle w:val="slovanseznam"/>
        <w:rPr>
          <w:rFonts w:asciiTheme="minorHAnsi" w:hAnsiTheme="minorHAnsi" w:cstheme="minorHAnsi"/>
        </w:rPr>
      </w:pPr>
    </w:p>
    <w:p w:rsidR="00751395" w:rsidRPr="00381EB4" w:rsidRDefault="00751395" w:rsidP="00C874EE">
      <w:pPr>
        <w:pStyle w:val="slovanseznam"/>
        <w:rPr>
          <w:rFonts w:asciiTheme="minorHAnsi" w:hAnsiTheme="minorHAnsi" w:cstheme="minorHAnsi"/>
        </w:rPr>
      </w:pPr>
    </w:p>
    <w:p w:rsidR="00751395" w:rsidRPr="00381EB4" w:rsidRDefault="00751395" w:rsidP="00C874EE">
      <w:pPr>
        <w:spacing w:after="0" w:line="240" w:lineRule="auto"/>
        <w:ind w:firstLine="567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>V Kroměří</w:t>
      </w:r>
      <w:r w:rsidR="00540F70">
        <w:rPr>
          <w:rFonts w:cstheme="minorHAnsi"/>
          <w:sz w:val="20"/>
          <w:szCs w:val="20"/>
        </w:rPr>
        <w:t>ži dne 31. 3. 2026</w:t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  <w:t>V </w:t>
      </w:r>
      <w:r w:rsidR="007A4FD6" w:rsidRPr="00381EB4">
        <w:rPr>
          <w:rFonts w:cstheme="minorHAnsi"/>
          <w:sz w:val="20"/>
          <w:szCs w:val="20"/>
        </w:rPr>
        <w:t>Lednici</w:t>
      </w:r>
      <w:r w:rsidR="00540F70">
        <w:rPr>
          <w:rFonts w:cstheme="minorHAnsi"/>
          <w:sz w:val="20"/>
          <w:szCs w:val="20"/>
        </w:rPr>
        <w:t xml:space="preserve"> dne 27. 3. 2026</w:t>
      </w:r>
      <w:r w:rsidRPr="00381EB4">
        <w:rPr>
          <w:rFonts w:cstheme="minorHAnsi"/>
          <w:sz w:val="20"/>
          <w:szCs w:val="20"/>
        </w:rPr>
        <w:t xml:space="preserve">                                         </w:t>
      </w:r>
    </w:p>
    <w:p w:rsidR="00751395" w:rsidRPr="00381EB4" w:rsidRDefault="00751395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 xml:space="preserve">            </w:t>
      </w:r>
    </w:p>
    <w:p w:rsidR="00751395" w:rsidRPr="00381EB4" w:rsidRDefault="00751395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</w:p>
    <w:p w:rsidR="001F37C0" w:rsidRPr="00381EB4" w:rsidRDefault="00751395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 xml:space="preserve">                     </w:t>
      </w:r>
    </w:p>
    <w:p w:rsidR="007A4FD6" w:rsidRPr="00381EB4" w:rsidRDefault="007A4FD6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</w:p>
    <w:p w:rsidR="007A4FD6" w:rsidRPr="00381EB4" w:rsidRDefault="007A4FD6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</w:p>
    <w:p w:rsidR="007A4FD6" w:rsidRPr="00381EB4" w:rsidRDefault="007A4FD6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</w:p>
    <w:p w:rsidR="001F37C0" w:rsidRPr="00381EB4" w:rsidRDefault="001F37C0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</w:p>
    <w:p w:rsidR="00751395" w:rsidRPr="00381EB4" w:rsidRDefault="00751395" w:rsidP="00C874EE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 xml:space="preserve">       </w:t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</w:p>
    <w:p w:rsidR="00751395" w:rsidRPr="00381EB4" w:rsidRDefault="00751395" w:rsidP="00C874EE">
      <w:pPr>
        <w:pStyle w:val="Zkladntext1"/>
        <w:shd w:val="clear" w:color="auto" w:fill="auto"/>
        <w:spacing w:after="0" w:line="240" w:lineRule="auto"/>
        <w:ind w:firstLine="567"/>
        <w:rPr>
          <w:rFonts w:cstheme="minorHAnsi"/>
          <w:sz w:val="20"/>
          <w:szCs w:val="20"/>
        </w:rPr>
      </w:pPr>
      <w:r w:rsidRPr="00381EB4">
        <w:rPr>
          <w:rFonts w:cstheme="minorHAnsi"/>
          <w:sz w:val="20"/>
          <w:szCs w:val="20"/>
        </w:rPr>
        <w:t>…………………………………………</w:t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  <w:t xml:space="preserve">        …………………………………………</w:t>
      </w:r>
    </w:p>
    <w:p w:rsidR="007A4FD6" w:rsidRPr="00520FD9" w:rsidRDefault="00751395" w:rsidP="007A4FD6">
      <w:pPr>
        <w:pStyle w:val="Zkladntext1"/>
        <w:shd w:val="clear" w:color="auto" w:fill="auto"/>
        <w:spacing w:after="0" w:line="240" w:lineRule="auto"/>
        <w:rPr>
          <w:rFonts w:cstheme="minorHAnsi"/>
          <w:color w:val="3B3B3B"/>
          <w:spacing w:val="11"/>
          <w:sz w:val="20"/>
          <w:szCs w:val="20"/>
          <w:shd w:val="clear" w:color="auto" w:fill="FFFFFF"/>
        </w:rPr>
      </w:pPr>
      <w:r w:rsidRPr="00381EB4">
        <w:rPr>
          <w:rFonts w:cstheme="minorHAnsi"/>
          <w:sz w:val="20"/>
          <w:szCs w:val="20"/>
        </w:rPr>
        <w:t xml:space="preserve">                      Ing. Petr </w:t>
      </w:r>
      <w:proofErr w:type="spellStart"/>
      <w:r w:rsidRPr="00381EB4">
        <w:rPr>
          <w:rFonts w:cstheme="minorHAnsi"/>
          <w:sz w:val="20"/>
          <w:szCs w:val="20"/>
        </w:rPr>
        <w:t>Šubík</w:t>
      </w:r>
      <w:proofErr w:type="spellEnd"/>
      <w:r w:rsidRPr="00381EB4">
        <w:rPr>
          <w:rFonts w:cstheme="minorHAnsi"/>
          <w:sz w:val="20"/>
          <w:szCs w:val="20"/>
        </w:rPr>
        <w:t xml:space="preserve"> </w:t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</w:r>
      <w:r w:rsidRPr="00381EB4">
        <w:rPr>
          <w:rFonts w:cstheme="minorHAnsi"/>
          <w:sz w:val="20"/>
          <w:szCs w:val="20"/>
        </w:rPr>
        <w:tab/>
        <w:t xml:space="preserve">   </w:t>
      </w:r>
      <w:proofErr w:type="spellStart"/>
      <w:r w:rsidR="00540F70">
        <w:rPr>
          <w:rFonts w:cstheme="minorHAnsi"/>
          <w:color w:val="3B3B3B"/>
          <w:spacing w:val="11"/>
          <w:sz w:val="20"/>
          <w:szCs w:val="20"/>
          <w:shd w:val="clear" w:color="auto" w:fill="FFFFFF"/>
        </w:rPr>
        <w:t>xxxxxxxxxxxxxxxxx</w:t>
      </w:r>
      <w:proofErr w:type="spellEnd"/>
    </w:p>
    <w:p w:rsidR="00751395" w:rsidRPr="00520FD9" w:rsidRDefault="000E3C25" w:rsidP="007A4FD6">
      <w:pPr>
        <w:pStyle w:val="Zkladntext1"/>
        <w:shd w:val="clear" w:color="auto" w:fill="auto"/>
        <w:spacing w:after="0" w:line="240" w:lineRule="auto"/>
        <w:rPr>
          <w:rFonts w:cstheme="minorHAnsi"/>
          <w:sz w:val="20"/>
          <w:szCs w:val="20"/>
        </w:rPr>
      </w:pPr>
      <w:r w:rsidRPr="00520FD9">
        <w:rPr>
          <w:rFonts w:cstheme="minorHAnsi"/>
          <w:sz w:val="20"/>
          <w:szCs w:val="20"/>
        </w:rPr>
        <w:t xml:space="preserve">    </w:t>
      </w:r>
      <w:r w:rsidR="00751395" w:rsidRPr="00520FD9">
        <w:rPr>
          <w:rFonts w:cstheme="minorHAnsi"/>
          <w:sz w:val="20"/>
          <w:szCs w:val="20"/>
        </w:rPr>
        <w:tab/>
      </w:r>
      <w:r w:rsidR="00751395" w:rsidRPr="00520FD9">
        <w:rPr>
          <w:rFonts w:cstheme="minorHAnsi"/>
          <w:sz w:val="20"/>
          <w:szCs w:val="20"/>
        </w:rPr>
        <w:tab/>
      </w:r>
    </w:p>
    <w:bookmarkEnd w:id="1"/>
    <w:bookmarkEnd w:id="2"/>
    <w:p w:rsidR="00751395" w:rsidRPr="00381EB4" w:rsidRDefault="00751395" w:rsidP="00C874EE">
      <w:pPr>
        <w:pStyle w:val="slovanseznam"/>
        <w:ind w:left="360" w:firstLine="0"/>
        <w:rPr>
          <w:rFonts w:asciiTheme="minorHAnsi" w:hAnsiTheme="minorHAnsi" w:cstheme="minorHAnsi"/>
        </w:rPr>
      </w:pPr>
    </w:p>
    <w:sectPr w:rsidR="00751395" w:rsidRPr="00381EB4" w:rsidSect="001F37C0">
      <w:type w:val="continuous"/>
      <w:pgSz w:w="11906" w:h="16838"/>
      <w:pgMar w:top="1422" w:right="1417" w:bottom="709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AC" w:rsidRDefault="003E0EAC">
      <w:pPr>
        <w:spacing w:after="0" w:line="240" w:lineRule="auto"/>
      </w:pPr>
      <w:r>
        <w:separator/>
      </w:r>
    </w:p>
  </w:endnote>
  <w:endnote w:type="continuationSeparator" w:id="0">
    <w:p w:rsidR="003E0EAC" w:rsidRDefault="003E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511588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80926690"/>
          <w:docPartObj>
            <w:docPartGallery w:val="Page Numbers (Top of Page)"/>
            <w:docPartUnique/>
          </w:docPartObj>
        </w:sdtPr>
        <w:sdtEndPr/>
        <w:sdtContent>
          <w:p w:rsidR="00CD0F56" w:rsidRPr="00A352AF" w:rsidRDefault="001E075E" w:rsidP="00CD0F5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52AF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40F7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52A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40F7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352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705179572"/>
      <w:docPartObj>
        <w:docPartGallery w:val="Page Numbers (Top of Page)"/>
        <w:docPartUnique/>
      </w:docPartObj>
    </w:sdtPr>
    <w:sdtEndPr/>
    <w:sdtContent>
      <w:p w:rsidR="00CD0F56" w:rsidRDefault="001E075E" w:rsidP="00CD0F56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A352AF">
          <w:rPr>
            <w:rFonts w:ascii="Arial" w:hAnsi="Arial" w:cs="Arial"/>
            <w:sz w:val="16"/>
            <w:szCs w:val="16"/>
          </w:rPr>
          <w:t xml:space="preserve">Stránka </w:t>
        </w:r>
        <w:r w:rsidRPr="00A352A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A352AF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A352A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E3911"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A352AF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A352AF">
          <w:rPr>
            <w:rFonts w:ascii="Arial" w:hAnsi="Arial" w:cs="Arial"/>
            <w:sz w:val="16"/>
            <w:szCs w:val="16"/>
          </w:rPr>
          <w:t xml:space="preserve"> z </w:t>
        </w:r>
        <w:r w:rsidRPr="00A352A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A352AF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A352A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E3911">
          <w:rPr>
            <w:rFonts w:ascii="Arial" w:hAnsi="Arial" w:cs="Arial"/>
            <w:b/>
            <w:bCs/>
            <w:noProof/>
            <w:sz w:val="16"/>
            <w:szCs w:val="16"/>
          </w:rPr>
          <w:t>6</w:t>
        </w:r>
        <w:r w:rsidRPr="00A352AF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AC" w:rsidRDefault="003E0EAC">
      <w:pPr>
        <w:spacing w:after="0" w:line="240" w:lineRule="auto"/>
      </w:pPr>
      <w:r>
        <w:separator/>
      </w:r>
    </w:p>
  </w:footnote>
  <w:footnote w:type="continuationSeparator" w:id="0">
    <w:p w:rsidR="003E0EAC" w:rsidRDefault="003E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D9" w:rsidRDefault="00520FD9" w:rsidP="00520FD9">
    <w:pPr>
      <w:pStyle w:val="Zhlav"/>
      <w:jc w:val="center"/>
      <w:rPr>
        <w:rStyle w:val="Hypertextovodkaz"/>
        <w:rFonts w:cstheme="minorHAnsi"/>
        <w:b/>
        <w:bCs/>
        <w:i/>
        <w:color w:val="000000" w:themeColor="text1"/>
        <w:sz w:val="18"/>
        <w:szCs w:val="18"/>
        <w:u w:val="none"/>
        <w:shd w:val="clear" w:color="auto" w:fill="FFFFFF"/>
      </w:rPr>
    </w:pPr>
    <w:r>
      <w:rPr>
        <w:noProof/>
      </w:rPr>
      <w:drawing>
        <wp:inline distT="0" distB="0" distL="0" distR="0" wp14:anchorId="23533294" wp14:editId="49C81EE9">
          <wp:extent cx="1098430" cy="304800"/>
          <wp:effectExtent l="0" t="0" r="698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131" r="-35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109087" cy="30775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Cs/>
      </w:rPr>
      <w:tab/>
    </w:r>
    <w:r>
      <w:rPr>
        <w:rFonts w:ascii="Calibri" w:hAnsi="Calibri" w:cs="Calibri"/>
        <w:bCs/>
      </w:rPr>
      <w:tab/>
    </w:r>
    <w:r>
      <w:rPr>
        <w:rFonts w:ascii="Calibri" w:hAnsi="Calibri" w:cs="Calibri"/>
        <w:bCs/>
      </w:rPr>
      <w:tab/>
    </w:r>
    <w:r>
      <w:rPr>
        <w:rFonts w:ascii="Calibri" w:hAnsi="Calibri" w:cs="Calibri"/>
        <w:bCs/>
      </w:rPr>
      <w:tab/>
    </w:r>
    <w:r>
      <w:rPr>
        <w:rFonts w:ascii="Calibri" w:hAnsi="Calibri" w:cs="Calibri"/>
        <w:bCs/>
      </w:rPr>
      <w:tab/>
    </w:r>
    <w:r w:rsidRPr="00E556F5">
      <w:rPr>
        <w:rFonts w:cstheme="minorHAnsi"/>
        <w:i/>
        <w:sz w:val="18"/>
        <w:szCs w:val="18"/>
      </w:rPr>
      <w:t>číslo smlouvy</w:t>
    </w:r>
    <w:r w:rsidRPr="00E556F5">
      <w:rPr>
        <w:rFonts w:cstheme="minorHAnsi"/>
        <w:b/>
        <w:i/>
        <w:sz w:val="18"/>
        <w:szCs w:val="18"/>
      </w:rPr>
      <w:t xml:space="preserve">: </w:t>
    </w:r>
    <w:hyperlink r:id="rId2" w:tgtFrame="_blank" w:history="1">
      <w:r w:rsidRPr="00E556F5">
        <w:rPr>
          <w:rStyle w:val="Hypertextovodkaz"/>
          <w:rFonts w:cstheme="minorHAnsi"/>
          <w:b/>
          <w:bCs/>
          <w:i/>
          <w:color w:val="000000" w:themeColor="text1"/>
          <w:sz w:val="18"/>
          <w:szCs w:val="18"/>
          <w:u w:val="none"/>
          <w:shd w:val="clear" w:color="auto" w:fill="FFFFFF"/>
        </w:rPr>
        <w:t>NPU-450/19925/2026</w:t>
      </w:r>
    </w:hyperlink>
  </w:p>
  <w:p w:rsidR="00E556F5" w:rsidRPr="00520FD9" w:rsidRDefault="00E556F5" w:rsidP="00520FD9">
    <w:pPr>
      <w:pStyle w:val="Zhlav"/>
      <w:jc w:val="center"/>
      <w:rPr>
        <w:rFonts w:cstheme="minorHAnsi"/>
        <w:sz w:val="18"/>
        <w:szCs w:val="18"/>
      </w:rPr>
    </w:pPr>
  </w:p>
  <w:p w:rsidR="000F5D2D" w:rsidRPr="003C525D" w:rsidRDefault="00B44476" w:rsidP="003C525D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</w:rPr>
      <w:tab/>
    </w:r>
    <w:r w:rsidRPr="00B44476">
      <w:rPr>
        <w:rFonts w:ascii="Calibri" w:hAnsi="Calibri"/>
        <w:b/>
      </w:rPr>
      <w:t xml:space="preserve">                                 </w:t>
    </w:r>
    <w:r w:rsidR="006601BC">
      <w:rPr>
        <w:rFonts w:ascii="Calibri" w:hAnsi="Calibri"/>
        <w:b/>
      </w:rPr>
      <w:t xml:space="preserve">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911" w:rsidRPr="00B44476" w:rsidRDefault="001E075E" w:rsidP="00FE3911">
    <w:pPr>
      <w:pStyle w:val="Zhlav"/>
      <w:rPr>
        <w:rFonts w:ascii="Calibri" w:hAnsi="Calibri"/>
        <w:b/>
      </w:rPr>
    </w:pPr>
    <w:r w:rsidRPr="00A352AF">
      <w:rPr>
        <w:rFonts w:ascii="Arial" w:hAnsi="Arial" w:cs="Arial"/>
      </w:rPr>
      <w:t xml:space="preserve"> </w:t>
    </w:r>
    <w:r w:rsidR="00FE3911">
      <w:rPr>
        <w:noProof/>
      </w:rPr>
      <w:drawing>
        <wp:inline distT="0" distB="0" distL="0" distR="0" wp14:anchorId="02995315" wp14:editId="4F14F996">
          <wp:extent cx="1771650" cy="485775"/>
          <wp:effectExtent l="0" t="0" r="0" b="0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911">
      <w:rPr>
        <w:rFonts w:ascii="Calibri" w:hAnsi="Calibri"/>
      </w:rPr>
      <w:tab/>
    </w:r>
    <w:r w:rsidR="00FE3911" w:rsidRPr="00B44476">
      <w:rPr>
        <w:rFonts w:ascii="Calibri" w:hAnsi="Calibri"/>
        <w:b/>
      </w:rPr>
      <w:t xml:space="preserve">                                 </w:t>
    </w:r>
    <w:r w:rsidR="00FE3911">
      <w:rPr>
        <w:rFonts w:ascii="Calibri" w:hAnsi="Calibri"/>
        <w:b/>
      </w:rPr>
      <w:t xml:space="preserve">                </w:t>
    </w:r>
    <w:r w:rsidR="00FE3911" w:rsidRPr="00B44476">
      <w:rPr>
        <w:rFonts w:ascii="Calibri" w:hAnsi="Calibri"/>
        <w:b/>
      </w:rPr>
      <w:t>Číslo smlouvy: NPÚ-</w:t>
    </w:r>
    <w:r w:rsidR="00FE3911" w:rsidRPr="00A55FDB">
      <w:rPr>
        <w:rFonts w:ascii="Calibri" w:hAnsi="Calibri"/>
        <w:b/>
      </w:rPr>
      <w:t>450/59173</w:t>
    </w:r>
    <w:r w:rsidR="00FE3911" w:rsidRPr="00B44476">
      <w:rPr>
        <w:rFonts w:ascii="Calibri" w:hAnsi="Calibri"/>
        <w:b/>
      </w:rPr>
      <w:t>/2023</w:t>
    </w:r>
  </w:p>
  <w:p w:rsidR="00CD0F56" w:rsidRPr="00FE3911" w:rsidRDefault="00FE3911">
    <w:pPr>
      <w:pStyle w:val="Zhlav"/>
      <w:rPr>
        <w:rFonts w:ascii="Calibri" w:hAnsi="Calibri"/>
        <w:b/>
      </w:rPr>
    </w:pPr>
    <w:r w:rsidRPr="00B44476">
      <w:rPr>
        <w:rFonts w:ascii="Calibri" w:hAnsi="Calibri"/>
        <w:b/>
      </w:rPr>
      <w:tab/>
    </w:r>
    <w:r w:rsidRPr="00B44476">
      <w:rPr>
        <w:rFonts w:ascii="Calibri" w:hAnsi="Calibri"/>
        <w:b/>
      </w:rPr>
      <w:tab/>
    </w:r>
    <w:r>
      <w:rPr>
        <w:rFonts w:ascii="Calibri" w:hAnsi="Calibri"/>
        <w:b/>
      </w:rPr>
      <w:t xml:space="preserve">             </w:t>
    </w:r>
    <w:r w:rsidRPr="00B44476">
      <w:rPr>
        <w:rFonts w:ascii="Calibri" w:hAnsi="Calibri"/>
        <w:b/>
      </w:rPr>
      <w:t>Číslo krycího listu KLVZ: NPU-450/81/2023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5071CE"/>
    <w:lvl w:ilvl="0">
      <w:numFmt w:val="decimal"/>
      <w:lvlText w:val="*"/>
      <w:lvlJc w:val="left"/>
    </w:lvl>
  </w:abstractNum>
  <w:abstractNum w:abstractNumId="1" w15:restartNumberingAfterBreak="0">
    <w:nsid w:val="01C93B1E"/>
    <w:multiLevelType w:val="hybridMultilevel"/>
    <w:tmpl w:val="672C9F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E27"/>
    <w:multiLevelType w:val="multilevel"/>
    <w:tmpl w:val="A17C86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87136"/>
    <w:multiLevelType w:val="hybridMultilevel"/>
    <w:tmpl w:val="44862FC8"/>
    <w:lvl w:ilvl="0" w:tplc="EC26F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B08"/>
    <w:multiLevelType w:val="hybridMultilevel"/>
    <w:tmpl w:val="900CBB92"/>
    <w:lvl w:ilvl="0" w:tplc="4FC80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B40"/>
    <w:multiLevelType w:val="multilevel"/>
    <w:tmpl w:val="80F23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2126ED"/>
    <w:multiLevelType w:val="multilevel"/>
    <w:tmpl w:val="22AA4B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A7194"/>
    <w:multiLevelType w:val="hybridMultilevel"/>
    <w:tmpl w:val="E752CA4E"/>
    <w:lvl w:ilvl="0" w:tplc="941EF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3A0"/>
    <w:multiLevelType w:val="hybridMultilevel"/>
    <w:tmpl w:val="2BD845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430C"/>
    <w:multiLevelType w:val="hybridMultilevel"/>
    <w:tmpl w:val="ED0EB81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5275"/>
    <w:multiLevelType w:val="multilevel"/>
    <w:tmpl w:val="5366D2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B7181E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1F79"/>
    <w:multiLevelType w:val="hybridMultilevel"/>
    <w:tmpl w:val="130863E0"/>
    <w:lvl w:ilvl="0" w:tplc="243431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DC4"/>
    <w:multiLevelType w:val="multilevel"/>
    <w:tmpl w:val="D1704B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9571BA"/>
    <w:multiLevelType w:val="multilevel"/>
    <w:tmpl w:val="704C72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9383B93"/>
    <w:multiLevelType w:val="multilevel"/>
    <w:tmpl w:val="E4C850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3B1C75"/>
    <w:multiLevelType w:val="hybridMultilevel"/>
    <w:tmpl w:val="367699C0"/>
    <w:lvl w:ilvl="0" w:tplc="8D348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6DC2"/>
    <w:multiLevelType w:val="multilevel"/>
    <w:tmpl w:val="16925D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2A5494"/>
    <w:multiLevelType w:val="hybridMultilevel"/>
    <w:tmpl w:val="0E6200E2"/>
    <w:lvl w:ilvl="0" w:tplc="AF90D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7741A"/>
    <w:multiLevelType w:val="multilevel"/>
    <w:tmpl w:val="C86080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704D9D"/>
    <w:multiLevelType w:val="hybridMultilevel"/>
    <w:tmpl w:val="835E1DDA"/>
    <w:lvl w:ilvl="0" w:tplc="6BEE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95AEF"/>
    <w:multiLevelType w:val="hybridMultilevel"/>
    <w:tmpl w:val="87D6A14C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439D0"/>
    <w:multiLevelType w:val="hybridMultilevel"/>
    <w:tmpl w:val="D55A7734"/>
    <w:lvl w:ilvl="0" w:tplc="7062C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E35D8"/>
    <w:multiLevelType w:val="hybridMultilevel"/>
    <w:tmpl w:val="8714764E"/>
    <w:lvl w:ilvl="0" w:tplc="A60A3CE4">
      <w:start w:val="1"/>
      <w:numFmt w:val="upperLetter"/>
      <w:lvlText w:val="%1)"/>
      <w:lvlJc w:val="left"/>
      <w:pPr>
        <w:ind w:left="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6D7B5876"/>
    <w:multiLevelType w:val="hybridMultilevel"/>
    <w:tmpl w:val="DAB8867E"/>
    <w:lvl w:ilvl="0" w:tplc="6BEE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62FA7"/>
    <w:multiLevelType w:val="hybridMultilevel"/>
    <w:tmpl w:val="EA0A4350"/>
    <w:lvl w:ilvl="0" w:tplc="0CA0B49A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001"/>
    <w:multiLevelType w:val="hybridMultilevel"/>
    <w:tmpl w:val="C71E72DE"/>
    <w:lvl w:ilvl="0" w:tplc="A3B29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119EC"/>
    <w:multiLevelType w:val="hybridMultilevel"/>
    <w:tmpl w:val="F216B532"/>
    <w:lvl w:ilvl="0" w:tplc="40822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20"/>
  </w:num>
  <w:num w:numId="7">
    <w:abstractNumId w:val="16"/>
  </w:num>
  <w:num w:numId="8">
    <w:abstractNumId w:val="24"/>
  </w:num>
  <w:num w:numId="9">
    <w:abstractNumId w:val="14"/>
  </w:num>
  <w:num w:numId="10">
    <w:abstractNumId w:val="4"/>
  </w:num>
  <w:num w:numId="11">
    <w:abstractNumId w:val="28"/>
  </w:num>
  <w:num w:numId="12">
    <w:abstractNumId w:val="11"/>
  </w:num>
  <w:num w:numId="13">
    <w:abstractNumId w:val="23"/>
  </w:num>
  <w:num w:numId="14">
    <w:abstractNumId w:val="3"/>
  </w:num>
  <w:num w:numId="15">
    <w:abstractNumId w:val="19"/>
  </w:num>
  <w:num w:numId="16">
    <w:abstractNumId w:val="8"/>
  </w:num>
  <w:num w:numId="17">
    <w:abstractNumId w:val="9"/>
  </w:num>
  <w:num w:numId="18">
    <w:abstractNumId w:val="17"/>
  </w:num>
  <w:num w:numId="19">
    <w:abstractNumId w:val="27"/>
  </w:num>
  <w:num w:numId="20">
    <w:abstractNumId w:val="26"/>
  </w:num>
  <w:num w:numId="21">
    <w:abstractNumId w:val="1"/>
  </w:num>
  <w:num w:numId="22">
    <w:abstractNumId w:val="7"/>
  </w:num>
  <w:num w:numId="23">
    <w:abstractNumId w:val="21"/>
  </w:num>
  <w:num w:numId="24">
    <w:abstractNumId w:val="25"/>
  </w:num>
  <w:num w:numId="25">
    <w:abstractNumId w:val="16"/>
    <w:lvlOverride w:ilvl="0">
      <w:lvl w:ilvl="0">
        <w:start w:val="8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6">
    <w:abstractNumId w:val="16"/>
    <w:lvlOverride w:ilvl="0">
      <w:lvl w:ilvl="0">
        <w:start w:val="8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7">
    <w:abstractNumId w:val="16"/>
    <w:lvlOverride w:ilvl="0">
      <w:lvl w:ilvl="0">
        <w:start w:val="8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16"/>
    <w:lvlOverride w:ilvl="0">
      <w:lvl w:ilvl="0">
        <w:start w:val="8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22"/>
  </w:num>
  <w:num w:numId="30">
    <w:abstractNumId w:val="15"/>
  </w:num>
  <w:num w:numId="31">
    <w:abstractNumId w:val="12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42"/>
    <w:rsid w:val="000C5E92"/>
    <w:rsid w:val="000E3C25"/>
    <w:rsid w:val="000E66C8"/>
    <w:rsid w:val="000F5D2D"/>
    <w:rsid w:val="0012248C"/>
    <w:rsid w:val="001477EF"/>
    <w:rsid w:val="00160710"/>
    <w:rsid w:val="00184BCE"/>
    <w:rsid w:val="001D0AC2"/>
    <w:rsid w:val="001E075E"/>
    <w:rsid w:val="001F37C0"/>
    <w:rsid w:val="00255FB9"/>
    <w:rsid w:val="002732BF"/>
    <w:rsid w:val="00283E6E"/>
    <w:rsid w:val="0029032C"/>
    <w:rsid w:val="002965CA"/>
    <w:rsid w:val="002B0591"/>
    <w:rsid w:val="002D6762"/>
    <w:rsid w:val="003575D1"/>
    <w:rsid w:val="00381CFC"/>
    <w:rsid w:val="00381EB4"/>
    <w:rsid w:val="00391C3D"/>
    <w:rsid w:val="003C525D"/>
    <w:rsid w:val="003E0EAC"/>
    <w:rsid w:val="00412347"/>
    <w:rsid w:val="00420840"/>
    <w:rsid w:val="00434E9A"/>
    <w:rsid w:val="004441CA"/>
    <w:rsid w:val="00464EB5"/>
    <w:rsid w:val="00485142"/>
    <w:rsid w:val="00520FD9"/>
    <w:rsid w:val="00530C85"/>
    <w:rsid w:val="00540F70"/>
    <w:rsid w:val="00555BFF"/>
    <w:rsid w:val="0058797A"/>
    <w:rsid w:val="005F47E2"/>
    <w:rsid w:val="006159E2"/>
    <w:rsid w:val="00617120"/>
    <w:rsid w:val="006601BC"/>
    <w:rsid w:val="0067282D"/>
    <w:rsid w:val="006E1EA6"/>
    <w:rsid w:val="006E41F7"/>
    <w:rsid w:val="006F2712"/>
    <w:rsid w:val="0071560C"/>
    <w:rsid w:val="00722AFF"/>
    <w:rsid w:val="0074701C"/>
    <w:rsid w:val="00751395"/>
    <w:rsid w:val="00791A63"/>
    <w:rsid w:val="007A4FD6"/>
    <w:rsid w:val="008F1467"/>
    <w:rsid w:val="00966483"/>
    <w:rsid w:val="009D23DB"/>
    <w:rsid w:val="009E49AA"/>
    <w:rsid w:val="009F13A5"/>
    <w:rsid w:val="00A55FDB"/>
    <w:rsid w:val="00AE0387"/>
    <w:rsid w:val="00B44476"/>
    <w:rsid w:val="00BB2249"/>
    <w:rsid w:val="00BD1593"/>
    <w:rsid w:val="00BF1740"/>
    <w:rsid w:val="00C00EC1"/>
    <w:rsid w:val="00C25D35"/>
    <w:rsid w:val="00C6028A"/>
    <w:rsid w:val="00C625BD"/>
    <w:rsid w:val="00C6405C"/>
    <w:rsid w:val="00C874EE"/>
    <w:rsid w:val="00CB4FFF"/>
    <w:rsid w:val="00CD0F56"/>
    <w:rsid w:val="00D17F93"/>
    <w:rsid w:val="00D428D5"/>
    <w:rsid w:val="00D809C9"/>
    <w:rsid w:val="00DA6655"/>
    <w:rsid w:val="00DB60C1"/>
    <w:rsid w:val="00E35A37"/>
    <w:rsid w:val="00E43E0E"/>
    <w:rsid w:val="00E556F5"/>
    <w:rsid w:val="00EB7B2C"/>
    <w:rsid w:val="00EE431B"/>
    <w:rsid w:val="00F6013D"/>
    <w:rsid w:val="00F808E7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D01E0A-3D29-4128-816A-2AC67729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142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85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5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51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851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142"/>
    <w:rPr>
      <w:rFonts w:eastAsiaTheme="minorEastAsia"/>
      <w:lang w:eastAsia="cs-CZ"/>
    </w:rPr>
  </w:style>
  <w:style w:type="character" w:styleId="Hypertextovodkaz">
    <w:name w:val="Hyperlink"/>
    <w:basedOn w:val="Standardnpsmoodstavce"/>
    <w:unhideWhenUsed/>
    <w:rsid w:val="00485142"/>
    <w:rPr>
      <w:color w:val="0000FF"/>
      <w:u w:val="single"/>
    </w:rPr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uiPriority w:val="34"/>
    <w:qFormat/>
    <w:rsid w:val="004851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42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485142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485142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485142"/>
    <w:pPr>
      <w:overflowPunct w:val="0"/>
      <w:autoSpaceDE w:val="0"/>
      <w:autoSpaceDN w:val="0"/>
      <w:adjustRightInd w:val="0"/>
      <w:spacing w:before="40" w:after="20" w:line="240" w:lineRule="auto"/>
      <w:ind w:left="215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slovanseznam">
    <w:name w:val="List Number"/>
    <w:basedOn w:val="Normln"/>
    <w:rsid w:val="00485142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485142"/>
    <w:pPr>
      <w:spacing w:after="0" w:line="240" w:lineRule="auto"/>
    </w:pPr>
    <w:rPr>
      <w:rFonts w:eastAsiaTheme="minorEastAsia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60C1"/>
    <w:rPr>
      <w:color w:val="605E5C"/>
      <w:shd w:val="clear" w:color="auto" w:fill="E1DFDD"/>
    </w:rPr>
  </w:style>
  <w:style w:type="character" w:styleId="Siln">
    <w:name w:val="Strong"/>
    <w:qFormat/>
    <w:rsid w:val="008F1467"/>
    <w:rPr>
      <w:b/>
      <w:bCs/>
    </w:rPr>
  </w:style>
  <w:style w:type="paragraph" w:styleId="Zkladntextodsazen">
    <w:name w:val="Body Text Indent"/>
    <w:basedOn w:val="Normln"/>
    <w:link w:val="ZkladntextodsazenChar"/>
    <w:rsid w:val="00D17F93"/>
    <w:pPr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17F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">
    <w:name w:val="Základní text_"/>
    <w:link w:val="Zkladntext1"/>
    <w:rsid w:val="00C25D35"/>
    <w:rPr>
      <w:rFonts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25D35"/>
    <w:pPr>
      <w:widowControl w:val="0"/>
      <w:shd w:val="clear" w:color="auto" w:fill="FFFFFF"/>
      <w:spacing w:after="300" w:line="271" w:lineRule="auto"/>
      <w:jc w:val="both"/>
    </w:pPr>
    <w:rPr>
      <w:rFonts w:eastAsiaTheme="minorHAnsi"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2BF"/>
    <w:rPr>
      <w:rFonts w:ascii="Segoe UI" w:eastAsiaTheme="minorEastAsia" w:hAnsi="Segoe UI" w:cs="Segoe UI"/>
      <w:sz w:val="18"/>
      <w:szCs w:val="18"/>
      <w:lang w:eastAsia="cs-CZ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791A63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791A63"/>
    <w:rPr>
      <w:rFonts w:eastAsiaTheme="minorEastAsia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059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C874EE"/>
    <w:rPr>
      <w:rFonts w:eastAsiaTheme="minorEastAsia"/>
      <w:lang w:eastAsia="cs-CZ"/>
    </w:rPr>
  </w:style>
  <w:style w:type="paragraph" w:styleId="Nzev">
    <w:name w:val="Title"/>
    <w:basedOn w:val="Normln"/>
    <w:link w:val="NzevChar"/>
    <w:uiPriority w:val="99"/>
    <w:qFormat/>
    <w:rsid w:val="00C874EE"/>
    <w:pPr>
      <w:numPr>
        <w:numId w:val="30"/>
      </w:numPr>
      <w:spacing w:after="0" w:line="240" w:lineRule="auto"/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874EE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object-hover">
    <w:name w:val="object-hover"/>
    <w:basedOn w:val="Standardnpsmoodstavce"/>
    <w:rsid w:val="0052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npu.cz/ost/posta/brow_spis.php?cislo_spisu1=19926&amp;cislo_spisu2=2026&amp;doc_id=1002707522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2341-5B5E-4F13-950F-1B25B50C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Pejchal</dc:creator>
  <cp:keywords/>
  <dc:description/>
  <cp:lastModifiedBy>Suchánková Jindřiška</cp:lastModifiedBy>
  <cp:revision>2</cp:revision>
  <cp:lastPrinted>2023-07-27T10:55:00Z</cp:lastPrinted>
  <dcterms:created xsi:type="dcterms:W3CDTF">2026-04-01T07:21:00Z</dcterms:created>
  <dcterms:modified xsi:type="dcterms:W3CDTF">2026-04-01T07:21:00Z</dcterms:modified>
</cp:coreProperties>
</file>