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E9E4" w14:textId="1A66B8DD" w:rsidR="00B05F0C" w:rsidRDefault="00B05F0C" w:rsidP="00F96EDF">
      <w:pPr>
        <w:pStyle w:val="Nzev"/>
        <w:tabs>
          <w:tab w:val="left" w:pos="709"/>
        </w:tabs>
        <w:rPr>
          <w:rFonts w:cs="Arial"/>
          <w:b w:val="0"/>
          <w:sz w:val="32"/>
          <w:szCs w:val="32"/>
        </w:rPr>
      </w:pPr>
      <w:r w:rsidRPr="00EC3138">
        <w:rPr>
          <w:rFonts w:cs="Arial"/>
          <w:sz w:val="32"/>
          <w:szCs w:val="32"/>
        </w:rPr>
        <w:t xml:space="preserve">DODATEK č. </w:t>
      </w:r>
      <w:r>
        <w:rPr>
          <w:rFonts w:cs="Arial"/>
          <w:sz w:val="32"/>
          <w:szCs w:val="32"/>
        </w:rPr>
        <w:t>1</w:t>
      </w:r>
    </w:p>
    <w:p w14:paraId="4601A462" w14:textId="1A4784AC" w:rsidR="00B05F0C" w:rsidRPr="00A703C6" w:rsidRDefault="00B05F0C" w:rsidP="00B05F0C">
      <w:pPr>
        <w:jc w:val="center"/>
        <w:rPr>
          <w:rFonts w:cs="Arial"/>
          <w:b/>
          <w:sz w:val="24"/>
          <w:szCs w:val="24"/>
        </w:rPr>
      </w:pPr>
      <w:r w:rsidRPr="00A703C6">
        <w:rPr>
          <w:rFonts w:cs="Arial"/>
          <w:b/>
          <w:sz w:val="24"/>
          <w:szCs w:val="24"/>
        </w:rPr>
        <w:t xml:space="preserve">ke SMLOUVĚ O DÍLO </w:t>
      </w:r>
      <w:r w:rsidRPr="00B05F0C">
        <w:rPr>
          <w:rFonts w:cs="Arial"/>
          <w:b/>
          <w:sz w:val="24"/>
          <w:szCs w:val="24"/>
        </w:rPr>
        <w:t>NA ZHOTOVENÍ STAVBY</w:t>
      </w:r>
      <w:r w:rsidRPr="00A703C6">
        <w:rPr>
          <w:rFonts w:cs="Arial"/>
          <w:b/>
          <w:sz w:val="24"/>
          <w:szCs w:val="24"/>
        </w:rPr>
        <w:t xml:space="preserve"> (dále jen „Smlouva</w:t>
      </w:r>
      <w:proofErr w:type="gramStart"/>
      <w:r w:rsidRPr="00A703C6">
        <w:rPr>
          <w:rFonts w:cs="Arial"/>
          <w:b/>
          <w:sz w:val="24"/>
          <w:szCs w:val="24"/>
        </w:rPr>
        <w:t xml:space="preserve">“) </w:t>
      </w:r>
      <w:r>
        <w:rPr>
          <w:rFonts w:cs="Arial"/>
          <w:b/>
          <w:sz w:val="24"/>
          <w:szCs w:val="24"/>
        </w:rPr>
        <w:t xml:space="preserve">  </w:t>
      </w:r>
      <w:proofErr w:type="gramEnd"/>
      <w:r>
        <w:rPr>
          <w:rFonts w:cs="Arial"/>
          <w:b/>
          <w:sz w:val="24"/>
          <w:szCs w:val="24"/>
        </w:rPr>
        <w:t xml:space="preserve">                                                         </w:t>
      </w:r>
      <w:r w:rsidRPr="00B05F0C">
        <w:rPr>
          <w:rFonts w:cs="Arial"/>
          <w:b/>
          <w:bCs/>
          <w:sz w:val="24"/>
          <w:szCs w:val="24"/>
        </w:rPr>
        <w:t xml:space="preserve">PEO a výsadba zeleně v </w:t>
      </w:r>
      <w:proofErr w:type="spellStart"/>
      <w:r w:rsidRPr="00B05F0C">
        <w:rPr>
          <w:rFonts w:cs="Arial"/>
          <w:b/>
          <w:bCs/>
          <w:sz w:val="24"/>
          <w:szCs w:val="24"/>
        </w:rPr>
        <w:t>k.ú</w:t>
      </w:r>
      <w:proofErr w:type="spellEnd"/>
      <w:r w:rsidRPr="00B05F0C">
        <w:rPr>
          <w:rFonts w:cs="Arial"/>
          <w:b/>
          <w:bCs/>
          <w:sz w:val="24"/>
          <w:szCs w:val="24"/>
        </w:rPr>
        <w:t>. Plumlov, Soběsuky u Plumlova a Krumsín</w:t>
      </w:r>
    </w:p>
    <w:p w14:paraId="480C2FF3" w14:textId="720AE15C" w:rsidR="00B05F0C" w:rsidRDefault="00B05F0C" w:rsidP="00B05F0C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739</w:t>
      </w:r>
      <w:r w:rsidRPr="005F3676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r w:rsidRPr="005F3676">
        <w:rPr>
          <w:rFonts w:ascii="Arial" w:hAnsi="Arial" w:cs="Arial"/>
          <w:bCs/>
        </w:rPr>
        <w:t>-521</w:t>
      </w:r>
      <w:r>
        <w:rPr>
          <w:rFonts w:ascii="Arial" w:hAnsi="Arial" w:cs="Arial"/>
          <w:bCs/>
        </w:rPr>
        <w:t>203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08.10.2025</w:t>
      </w:r>
    </w:p>
    <w:p w14:paraId="169849C8" w14:textId="77777777" w:rsidR="00B05F0C" w:rsidRPr="009E27F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A345276" w14:textId="77777777" w:rsidR="00B05F0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76D9812" w14:textId="68164A7C" w:rsidR="00B05F0C" w:rsidRDefault="00B05F0C" w:rsidP="00B05F0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026FCAC0" w14:textId="77777777" w:rsidR="00B05F0C" w:rsidRDefault="00B05F0C" w:rsidP="00B05F0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04E4">
        <w:rPr>
          <w:rFonts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cs="Arial"/>
        </w:rPr>
        <w:t xml:space="preserve">§ 222 odst. 6 </w:t>
      </w:r>
      <w:r w:rsidRPr="00BE04E4">
        <w:rPr>
          <w:rFonts w:cs="Arial"/>
        </w:rPr>
        <w:t>zákona č. 134/2016 Sb., o zadávání veřejných zakázek, ve znění pozdějších předpisů</w:t>
      </w:r>
      <w:r>
        <w:rPr>
          <w:rFonts w:cs="Arial"/>
        </w:rPr>
        <w:t xml:space="preserve"> (dále jen „</w:t>
      </w:r>
      <w:r w:rsidRPr="00CE1FA9">
        <w:rPr>
          <w:rFonts w:cs="Arial"/>
          <w:b/>
          <w:bCs/>
        </w:rPr>
        <w:t>ZZVZ</w:t>
      </w:r>
      <w:r>
        <w:rPr>
          <w:rFonts w:cs="Arial"/>
        </w:rPr>
        <w:t>“)</w:t>
      </w:r>
    </w:p>
    <w:p w14:paraId="7CC355CE" w14:textId="77777777" w:rsidR="00B05F0C" w:rsidRPr="00BE04E4" w:rsidRDefault="00B05F0C" w:rsidP="00B05F0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B9598F">
        <w:rPr>
          <w:rFonts w:eastAsia="Times New Roman" w:cs="Arial"/>
          <w:bCs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1" w:name="_Hlk16772519"/>
      <w:r w:rsidRPr="003C6F82">
        <w:rPr>
          <w:rFonts w:eastAsia="Times New Roman" w:cs="Arial"/>
          <w:lang w:eastAsia="cs-CZ"/>
        </w:rPr>
        <w:t>Husinecká 1024/</w:t>
      </w:r>
      <w:proofErr w:type="gramStart"/>
      <w:r w:rsidRPr="003C6F82">
        <w:rPr>
          <w:rFonts w:eastAsia="Times New Roman" w:cs="Arial"/>
          <w:lang w:eastAsia="cs-CZ"/>
        </w:rPr>
        <w:t>11a</w:t>
      </w:r>
      <w:proofErr w:type="gramEnd"/>
      <w:r w:rsidRPr="003C6F82">
        <w:rPr>
          <w:rFonts w:eastAsia="Times New Roman" w:cs="Arial"/>
          <w:lang w:eastAsia="cs-CZ"/>
        </w:rPr>
        <w:t>, 130 00 Praha 3</w:t>
      </w:r>
      <w:bookmarkEnd w:id="1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37AE69DC" w14:textId="29239CF8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Krajský pozemkový úřad </w:t>
      </w:r>
      <w:r w:rsidR="00B9598F" w:rsidRPr="00B9598F">
        <w:rPr>
          <w:rFonts w:eastAsia="Times New Roman" w:cs="Arial"/>
          <w:b/>
          <w:lang w:eastAsia="cs-CZ"/>
        </w:rPr>
        <w:t>Olomoucký kraj</w:t>
      </w:r>
    </w:p>
    <w:p w14:paraId="1CEB42DC" w14:textId="3E1A9A1E" w:rsidR="00133FD7" w:rsidRPr="00B9598F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lang w:eastAsia="cs-CZ"/>
        </w:rPr>
      </w:pPr>
      <w:r w:rsidRPr="00B9598F">
        <w:rPr>
          <w:rFonts w:eastAsia="Times New Roman" w:cs="Arial"/>
          <w:bCs/>
          <w:lang w:eastAsia="cs-CZ"/>
        </w:rPr>
        <w:t>Adresa:</w:t>
      </w:r>
      <w:r w:rsidR="00B9598F" w:rsidRPr="00B9598F">
        <w:rPr>
          <w:rFonts w:eastAsia="Times New Roman" w:cs="Arial"/>
          <w:bCs/>
          <w:lang w:eastAsia="cs-CZ"/>
        </w:rPr>
        <w:t xml:space="preserve"> Blanická 383/1, 779 00 Olomouc</w:t>
      </w:r>
    </w:p>
    <w:p w14:paraId="36D48F87" w14:textId="77777777" w:rsidR="008274DC" w:rsidRPr="00E24120" w:rsidRDefault="008274DC" w:rsidP="008274DC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</w:rPr>
      </w:pPr>
      <w:r w:rsidRPr="00E24120">
        <w:rPr>
          <w:rFonts w:eastAsia="Lucida Sans Unicode" w:cs="Arial"/>
        </w:rPr>
        <w:t xml:space="preserve">zastoupený: </w:t>
      </w:r>
      <w:r w:rsidRPr="00D6657F">
        <w:rPr>
          <w:rFonts w:eastAsia="Lucida Sans Unicode" w:cs="Arial"/>
        </w:rPr>
        <w:t xml:space="preserve">JUDr. Romanem </w:t>
      </w:r>
      <w:proofErr w:type="spellStart"/>
      <w:r w:rsidRPr="00D6657F">
        <w:rPr>
          <w:rFonts w:eastAsia="Lucida Sans Unicode" w:cs="Arial"/>
        </w:rPr>
        <w:t>Brnčalem</w:t>
      </w:r>
      <w:proofErr w:type="spellEnd"/>
      <w:r w:rsidRPr="00D6657F">
        <w:rPr>
          <w:rFonts w:eastAsia="Lucida Sans Unicode" w:cs="Arial"/>
        </w:rPr>
        <w:t>, LL.M., ředitelem Krajského pozemkového úřadu pro Olomoucký kraj</w:t>
      </w:r>
    </w:p>
    <w:p w14:paraId="1392ED96" w14:textId="77777777" w:rsidR="008274DC" w:rsidRPr="00E24120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E24120">
        <w:rPr>
          <w:rFonts w:eastAsia="Lucida Sans Unicode" w:cs="Arial"/>
        </w:rPr>
        <w:t>ve smluvních záležitostech oprávněn jednat:</w:t>
      </w:r>
      <w:r w:rsidRPr="00E24120">
        <w:rPr>
          <w:rFonts w:eastAsia="Lucida Sans Unicode" w:cs="Arial"/>
        </w:rPr>
        <w:tab/>
      </w:r>
      <w:r w:rsidRPr="00D6657F">
        <w:rPr>
          <w:rFonts w:eastAsia="Lucida Sans Unicode" w:cs="Arial"/>
        </w:rPr>
        <w:t>JUDr. Roman Brnčal, LL.M.</w:t>
      </w:r>
      <w:r>
        <w:rPr>
          <w:rFonts w:eastAsia="Lucida Sans Unicode" w:cs="Arial"/>
        </w:rPr>
        <w:t xml:space="preserve">, </w:t>
      </w:r>
      <w:r w:rsidRPr="00D6657F">
        <w:rPr>
          <w:rFonts w:eastAsia="Lucida Sans Unicode" w:cs="Arial"/>
        </w:rPr>
        <w:t>ředitel Krajského pozemkového úřadu</w:t>
      </w:r>
      <w:r>
        <w:rPr>
          <w:rFonts w:eastAsia="Lucida Sans Unicode" w:cs="Arial"/>
        </w:rPr>
        <w:t xml:space="preserve"> </w:t>
      </w:r>
      <w:r w:rsidRPr="00D6657F">
        <w:rPr>
          <w:rFonts w:eastAsia="Lucida Sans Unicode" w:cs="Arial"/>
        </w:rPr>
        <w:t>pro Olomoucký kraj</w:t>
      </w:r>
    </w:p>
    <w:p w14:paraId="06B15608" w14:textId="77777777" w:rsidR="008274DC" w:rsidRPr="00E24120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E24120">
        <w:rPr>
          <w:rFonts w:eastAsia="Lucida Sans Unicode" w:cs="Arial"/>
        </w:rPr>
        <w:t xml:space="preserve">v </w:t>
      </w:r>
      <w:r w:rsidRPr="00E24120">
        <w:rPr>
          <w:rFonts w:eastAsia="Lucida Sans Unicode" w:cs="Arial"/>
          <w:snapToGrid w:val="0"/>
        </w:rPr>
        <w:t>technických záležitostech oprávněn jednat:</w:t>
      </w:r>
      <w:r w:rsidRPr="00E24120">
        <w:rPr>
          <w:rFonts w:eastAsia="Lucida Sans Unicode" w:cs="Arial"/>
          <w:snapToGrid w:val="0"/>
        </w:rPr>
        <w:tab/>
      </w:r>
      <w:r w:rsidRPr="002F6500">
        <w:rPr>
          <w:rFonts w:eastAsia="Lucida Sans Unicode" w:cs="Arial"/>
          <w:bCs/>
        </w:rPr>
        <w:t>Mgr. Jiří Koudelka, vedoucí Pobočky Prostějov</w:t>
      </w:r>
    </w:p>
    <w:p w14:paraId="5C3E2FC5" w14:textId="77777777" w:rsidR="008274DC" w:rsidRDefault="008274DC" w:rsidP="008274D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E24120">
        <w:rPr>
          <w:rFonts w:eastAsia="Lucida Sans Unicode" w:cs="Arial"/>
        </w:rPr>
        <w:tab/>
      </w:r>
      <w:r w:rsidRPr="002F6500">
        <w:rPr>
          <w:rFonts w:eastAsia="Lucida Sans Unicode" w:cs="Arial"/>
          <w:bCs/>
        </w:rPr>
        <w:t>Ing. Zdeněk Chudožilov, Pobočka Prostějov</w:t>
      </w:r>
    </w:p>
    <w:p w14:paraId="2F9DE494" w14:textId="0EBD00D2" w:rsidR="00B9598F" w:rsidRPr="003C6F82" w:rsidRDefault="00B9598F" w:rsidP="00B9598F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Pr="00B9598F">
        <w:rPr>
          <w:rFonts w:eastAsia="Times New Roman" w:cs="Arial"/>
          <w:b/>
          <w:lang w:eastAsia="cs-CZ"/>
        </w:rPr>
        <w:t>Prostějov</w:t>
      </w:r>
    </w:p>
    <w:p w14:paraId="0A0572EC" w14:textId="1657653A" w:rsidR="00B9598F" w:rsidRPr="008274DC" w:rsidRDefault="00B9598F" w:rsidP="00B9598F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8274DC">
        <w:rPr>
          <w:rFonts w:eastAsia="Times New Roman" w:cs="Arial"/>
          <w:bCs/>
          <w:lang w:eastAsia="cs-CZ"/>
        </w:rPr>
        <w:t>Adresa:</w:t>
      </w:r>
      <w:r w:rsidR="008274DC" w:rsidRPr="008274DC">
        <w:rPr>
          <w:rFonts w:eastAsia="Times New Roman" w:cs="Arial"/>
          <w:bCs/>
          <w:lang w:eastAsia="cs-CZ"/>
        </w:rPr>
        <w:tab/>
        <w:t>Aloise Krále 4, 7960 1 Prostějov</w:t>
      </w:r>
    </w:p>
    <w:p w14:paraId="4FDB154E" w14:textId="0599A4B9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  <w:t>+420</w:t>
      </w:r>
      <w:r w:rsidR="00B9598F">
        <w:rPr>
          <w:rFonts w:eastAsia="Lucida Sans Unicode" w:cs="Arial"/>
          <w:b/>
          <w:lang w:eastAsia="cs-CZ"/>
        </w:rPr>
        <w:t> </w:t>
      </w:r>
      <w:r w:rsidR="00B9598F" w:rsidRPr="008274DC">
        <w:rPr>
          <w:rFonts w:eastAsia="Lucida Sans Unicode" w:cs="Arial"/>
          <w:lang w:eastAsia="cs-CZ"/>
        </w:rPr>
        <w:t>606 683 401</w:t>
      </w:r>
    </w:p>
    <w:p w14:paraId="22CD2868" w14:textId="7251118A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="00B9598F" w:rsidRPr="008274DC">
        <w:rPr>
          <w:rFonts w:eastAsia="Lucida Sans Unicode" w:cs="Arial"/>
          <w:lang w:eastAsia="cs-CZ"/>
        </w:rPr>
        <w:t>prostejov.pk</w:t>
      </w:r>
      <w:r w:rsidRPr="003C6F82">
        <w:rPr>
          <w:rFonts w:eastAsia="Lucida Sans Unicode" w:cs="Arial"/>
          <w:lang w:eastAsia="cs-CZ"/>
        </w:rPr>
        <w:t>@spu</w:t>
      </w:r>
      <w:r w:rsidR="001A6B8D">
        <w:rPr>
          <w:rFonts w:eastAsia="Lucida Sans Unicode" w:cs="Arial"/>
          <w:lang w:eastAsia="cs-CZ"/>
        </w:rPr>
        <w:t>.gov</w:t>
      </w:r>
      <w:r w:rsidRPr="003C6F82">
        <w:rPr>
          <w:rFonts w:eastAsia="Lucida Sans Unicode" w:cs="Arial"/>
          <w:lang w:eastAsia="cs-CZ"/>
        </w:rPr>
        <w:t>.cz</w:t>
      </w:r>
    </w:p>
    <w:p w14:paraId="3393D3CE" w14:textId="2B1ACE26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9315E40" w14:textId="3E635AC0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05F9A3FB" w14:textId="049D5484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22BFFA7C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Pr="003C6F82">
        <w:rPr>
          <w:rFonts w:eastAsia="Lucida Sans Unicode" w:cs="Arial"/>
          <w:bCs/>
          <w:lang w:eastAsia="cs-CZ"/>
        </w:rPr>
        <w:t>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9F9392B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6CD4BE05" w:rsidR="006615F7" w:rsidRDefault="00881858" w:rsidP="006615F7">
      <w:pPr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a</w:t>
      </w:r>
    </w:p>
    <w:p w14:paraId="76FA6D0C" w14:textId="77777777" w:rsidR="00881858" w:rsidRPr="003C6F82" w:rsidRDefault="00881858" w:rsidP="006615F7">
      <w:pPr>
        <w:spacing w:line="288" w:lineRule="auto"/>
        <w:rPr>
          <w:rFonts w:eastAsia="Times New Roman" w:cs="Arial"/>
          <w:b/>
          <w:lang w:eastAsia="cs-CZ"/>
        </w:rPr>
      </w:pPr>
    </w:p>
    <w:p w14:paraId="452D5962" w14:textId="1F7236BF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59D263F0" w14:textId="0938581F" w:rsidR="00F07AB0" w:rsidRPr="00F07AB0" w:rsidRDefault="00F07AB0" w:rsidP="00F07AB0">
      <w:pPr>
        <w:spacing w:line="288" w:lineRule="auto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="00D255FD">
        <w:rPr>
          <w:rFonts w:eastAsia="Times New Roman" w:cs="Arial"/>
          <w:b/>
          <w:lang w:eastAsia="cs-CZ"/>
        </w:rPr>
        <w:tab/>
      </w:r>
      <w:r w:rsidRPr="00F07AB0">
        <w:rPr>
          <w:rFonts w:eastAsia="Times New Roman" w:cs="Arial"/>
          <w:b/>
          <w:bCs/>
          <w:snapToGrid w:val="0"/>
          <w:lang w:eastAsia="cs-CZ"/>
        </w:rPr>
        <w:t>SPH stavby s.r.o.</w:t>
      </w:r>
      <w:r w:rsidRPr="00F07AB0">
        <w:rPr>
          <w:rFonts w:eastAsia="Times New Roman" w:cs="Arial"/>
          <w:b/>
          <w:bCs/>
          <w:snapToGrid w:val="0"/>
          <w:lang w:eastAsia="cs-CZ"/>
        </w:rPr>
        <w:tab/>
      </w:r>
    </w:p>
    <w:p w14:paraId="7750D403" w14:textId="77777777" w:rsidR="00F07AB0" w:rsidRPr="00F07AB0" w:rsidRDefault="00F07AB0" w:rsidP="00F07AB0">
      <w:pPr>
        <w:spacing w:line="288" w:lineRule="auto"/>
        <w:rPr>
          <w:rFonts w:eastAsia="Times New Roman" w:cs="Arial"/>
          <w:b/>
          <w:bCs/>
          <w:snapToGrid w:val="0"/>
          <w:lang w:eastAsia="cs-CZ"/>
        </w:rPr>
      </w:pPr>
    </w:p>
    <w:p w14:paraId="72E27185" w14:textId="29D8EF3D" w:rsidR="00F07AB0" w:rsidRPr="00D255FD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D255FD">
        <w:rPr>
          <w:rFonts w:eastAsia="Times New Roman" w:cs="Arial"/>
          <w:snapToGrid w:val="0"/>
          <w:lang w:eastAsia="cs-CZ"/>
        </w:rPr>
        <w:t xml:space="preserve">Sídlo: </w:t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  <w:t>Průmyslová 1414</w:t>
      </w:r>
    </w:p>
    <w:p w14:paraId="7429F406" w14:textId="1B47F030" w:rsidR="00F07AB0" w:rsidRPr="00D255FD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</w:r>
      <w:r w:rsidRPr="00D255FD">
        <w:rPr>
          <w:rFonts w:eastAsia="Times New Roman" w:cs="Arial"/>
          <w:snapToGrid w:val="0"/>
          <w:lang w:eastAsia="cs-CZ"/>
        </w:rPr>
        <w:tab/>
        <w:t>593 01 Bystřice nad Pernštejnem</w:t>
      </w:r>
    </w:p>
    <w:p w14:paraId="08837C00" w14:textId="31D62C38" w:rsidR="00F07AB0" w:rsidRPr="00F07AB0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proofErr w:type="gramStart"/>
      <w:r w:rsidRPr="00F07AB0">
        <w:rPr>
          <w:rFonts w:eastAsia="Times New Roman" w:cs="Arial"/>
          <w:snapToGrid w:val="0"/>
          <w:lang w:eastAsia="cs-CZ"/>
        </w:rPr>
        <w:t xml:space="preserve">zastoupený:   </w:t>
      </w:r>
      <w:proofErr w:type="gramEnd"/>
      <w:r w:rsidRPr="00F07AB0">
        <w:rPr>
          <w:rFonts w:eastAsia="Times New Roman" w:cs="Arial"/>
          <w:snapToGrid w:val="0"/>
          <w:lang w:eastAsia="cs-CZ"/>
        </w:rPr>
        <w:t xml:space="preserve">                                          </w:t>
      </w:r>
      <w:r w:rsidRPr="00F07AB0"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>Ing. Radek Pospíšil, jednatel nebo</w:t>
      </w:r>
    </w:p>
    <w:p w14:paraId="60ABC279" w14:textId="4EE9ADA7" w:rsidR="00F07AB0" w:rsidRPr="00F07AB0" w:rsidRDefault="00F07AB0" w:rsidP="00F07AB0">
      <w:pPr>
        <w:spacing w:line="288" w:lineRule="auto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ab/>
      </w:r>
      <w:r w:rsidRPr="00F07AB0">
        <w:rPr>
          <w:rFonts w:eastAsia="Times New Roman" w:cs="Arial"/>
          <w:snapToGrid w:val="0"/>
          <w:lang w:eastAsia="cs-CZ"/>
        </w:rPr>
        <w:t>Ing. arch. Petr Horáček, jednatel</w:t>
      </w:r>
    </w:p>
    <w:p w14:paraId="44D69411" w14:textId="55D775A2" w:rsidR="006615F7" w:rsidRPr="00F07AB0" w:rsidRDefault="00490C99" w:rsidP="00F07AB0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</w:t>
      </w:r>
      <w:r w:rsidR="006615F7" w:rsidRPr="003C6F82">
        <w:rPr>
          <w:rFonts w:eastAsia="Times New Roman" w:cs="Arial"/>
          <w:lang w:eastAsia="cs-CZ"/>
        </w:rPr>
        <w:t>el.:</w:t>
      </w:r>
      <w:r w:rsidR="004D0EC2" w:rsidRPr="003C6F82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r w:rsidR="00F07AB0">
        <w:rPr>
          <w:rFonts w:eastAsia="Times New Roman" w:cs="Arial"/>
          <w:lang w:eastAsia="cs-CZ"/>
        </w:rPr>
        <w:tab/>
      </w:r>
      <w:proofErr w:type="spellStart"/>
      <w:r w:rsidR="003E4A5B">
        <w:rPr>
          <w:rFonts w:eastAsia="Times New Roman" w:cs="Arial"/>
          <w:lang w:eastAsia="cs-CZ"/>
        </w:rPr>
        <w:t>xxxxx</w:t>
      </w:r>
      <w:proofErr w:type="spellEnd"/>
    </w:p>
    <w:p w14:paraId="76FB170E" w14:textId="3AF6507D" w:rsidR="006615F7" w:rsidRPr="00F07AB0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F07AB0">
        <w:rPr>
          <w:rFonts w:eastAsia="Times New Roman" w:cs="Arial"/>
          <w:lang w:eastAsia="cs-CZ"/>
        </w:rPr>
        <w:lastRenderedPageBreak/>
        <w:t>E-</w:t>
      </w:r>
      <w:r w:rsidR="006615F7" w:rsidRPr="00F07AB0">
        <w:rPr>
          <w:rFonts w:eastAsia="Times New Roman" w:cs="Arial"/>
          <w:lang w:eastAsia="cs-CZ"/>
        </w:rPr>
        <w:t>mail:</w:t>
      </w:r>
      <w:r w:rsidR="003C6F82" w:rsidRPr="00F07AB0">
        <w:rPr>
          <w:rFonts w:eastAsia="Times New Roman" w:cs="Arial"/>
          <w:lang w:eastAsia="cs-CZ"/>
        </w:rPr>
        <w:tab/>
      </w:r>
      <w:r w:rsidR="00F07AB0" w:rsidRPr="00F07AB0">
        <w:rPr>
          <w:rFonts w:eastAsia="Times New Roman" w:cs="Arial"/>
          <w:lang w:eastAsia="cs-CZ"/>
        </w:rPr>
        <w:tab/>
      </w:r>
      <w:proofErr w:type="spellStart"/>
      <w:r w:rsidR="003E4A5B">
        <w:rPr>
          <w:rFonts w:eastAsia="Times New Roman" w:cs="Arial"/>
          <w:lang w:eastAsia="cs-CZ"/>
        </w:rPr>
        <w:t>xxxxx</w:t>
      </w:r>
      <w:proofErr w:type="spellEnd"/>
    </w:p>
    <w:p w14:paraId="2072D7C1" w14:textId="14A5FF94" w:rsidR="006615F7" w:rsidRPr="00F07AB0" w:rsidRDefault="006615F7" w:rsidP="00F07AB0">
      <w:pPr>
        <w:spacing w:after="0" w:line="288" w:lineRule="auto"/>
        <w:ind w:right="-284"/>
        <w:rPr>
          <w:rFonts w:eastAsia="Times New Roman" w:cs="Arial"/>
          <w:lang w:eastAsia="cs-CZ"/>
        </w:rPr>
      </w:pPr>
      <w:r w:rsidRPr="00F07AB0">
        <w:rPr>
          <w:rFonts w:eastAsia="Times New Roman" w:cs="Arial"/>
          <w:lang w:eastAsia="cs-CZ"/>
        </w:rPr>
        <w:t>v technických záležitostech je oprávněn jednat:</w:t>
      </w:r>
      <w:r w:rsidRPr="00F07AB0">
        <w:rPr>
          <w:rFonts w:eastAsia="Times New Roman" w:cs="Arial"/>
          <w:lang w:eastAsia="cs-CZ"/>
        </w:rPr>
        <w:tab/>
      </w:r>
      <w:proofErr w:type="spellStart"/>
      <w:r w:rsidR="003E4A5B">
        <w:rPr>
          <w:rFonts w:eastAsia="Times New Roman" w:cs="Arial"/>
          <w:lang w:eastAsia="cs-CZ"/>
        </w:rPr>
        <w:t>xxxxx</w:t>
      </w:r>
      <w:proofErr w:type="spellEnd"/>
    </w:p>
    <w:p w14:paraId="28EBD421" w14:textId="1E203E8D" w:rsidR="000D1CCB" w:rsidRPr="00E92A2C" w:rsidRDefault="000D1CCB" w:rsidP="000D1CCB">
      <w:pPr>
        <w:spacing w:after="0" w:line="288" w:lineRule="auto"/>
        <w:ind w:right="-110"/>
        <w:rPr>
          <w:rFonts w:eastAsia="Times New Roman" w:cs="Arial"/>
          <w:bCs/>
          <w:snapToGrid w:val="0"/>
          <w:lang w:val="de-DE" w:eastAsia="cs-CZ"/>
        </w:rPr>
      </w:pPr>
      <w:r>
        <w:rPr>
          <w:rFonts w:eastAsia="Times New Roman" w:cs="Arial"/>
          <w:lang w:eastAsia="cs-CZ"/>
        </w:rPr>
        <w:t>T</w:t>
      </w:r>
      <w:r w:rsidRPr="00D9780F">
        <w:rPr>
          <w:rFonts w:eastAsia="Times New Roman" w:cs="Arial"/>
          <w:lang w:eastAsia="cs-CZ"/>
        </w:rPr>
        <w:t>el.: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proofErr w:type="spellStart"/>
      <w:r w:rsidR="003E4A5B">
        <w:rPr>
          <w:rFonts w:eastAsia="Times New Roman" w:cs="Arial"/>
          <w:lang w:eastAsia="cs-CZ"/>
        </w:rPr>
        <w:t>xxxxx</w:t>
      </w:r>
      <w:proofErr w:type="spellEnd"/>
      <w:r w:rsidRPr="00D9780F">
        <w:rPr>
          <w:rFonts w:eastAsia="Times New Roman" w:cs="Arial"/>
          <w:lang w:eastAsia="cs-CZ"/>
        </w:rPr>
        <w:tab/>
      </w:r>
    </w:p>
    <w:p w14:paraId="7A35B201" w14:textId="0E6011B9" w:rsidR="000D1CCB" w:rsidRPr="00E92A2C" w:rsidRDefault="000D1CCB" w:rsidP="000D1CCB">
      <w:pPr>
        <w:spacing w:after="0" w:line="288" w:lineRule="auto"/>
        <w:ind w:right="-110"/>
        <w:rPr>
          <w:rFonts w:eastAsia="Times New Roman" w:cs="Arial"/>
          <w:bCs/>
          <w:snapToGrid w:val="0"/>
          <w:lang w:val="de-DE" w:eastAsia="cs-CZ"/>
        </w:rPr>
      </w:pPr>
      <w:r>
        <w:rPr>
          <w:rFonts w:eastAsia="Times New Roman" w:cs="Arial"/>
          <w:lang w:eastAsia="cs-CZ"/>
        </w:rPr>
        <w:t>E</w:t>
      </w:r>
      <w:r w:rsidRPr="00D9780F">
        <w:rPr>
          <w:rFonts w:eastAsia="Times New Roman" w:cs="Arial"/>
          <w:lang w:eastAsia="cs-CZ"/>
        </w:rPr>
        <w:t>-mail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proofErr w:type="spellStart"/>
      <w:r w:rsidR="003E4A5B">
        <w:rPr>
          <w:rFonts w:eastAsia="Times New Roman" w:cs="Arial"/>
          <w:lang w:eastAsia="cs-CZ"/>
        </w:rPr>
        <w:t>xxxxx</w:t>
      </w:r>
      <w:proofErr w:type="spellEnd"/>
    </w:p>
    <w:p w14:paraId="78FABD28" w14:textId="0870674D" w:rsidR="000D1CCB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B</w:t>
      </w:r>
      <w:r w:rsidRPr="00D9780F">
        <w:rPr>
          <w:rFonts w:eastAsia="Times New Roman" w:cs="Arial"/>
          <w:lang w:eastAsia="cs-CZ"/>
        </w:rPr>
        <w:t>ankovní spojení: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Pr="004715F3">
        <w:rPr>
          <w:rFonts w:eastAsia="Times New Roman" w:cs="Arial"/>
          <w:snapToGrid w:val="0"/>
          <w:lang w:eastAsia="cs-CZ"/>
        </w:rPr>
        <w:t>Komerční banka, a.s</w:t>
      </w:r>
      <w:r>
        <w:rPr>
          <w:rFonts w:eastAsia="Times New Roman" w:cs="Arial"/>
          <w:snapToGrid w:val="0"/>
          <w:lang w:eastAsia="cs-CZ"/>
        </w:rPr>
        <w:t>.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</w:p>
    <w:p w14:paraId="46379DD8" w14:textId="4C75291A" w:rsidR="000D1CCB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Č</w:t>
      </w:r>
      <w:r w:rsidRPr="00D9780F">
        <w:rPr>
          <w:rFonts w:eastAsia="Times New Roman" w:cs="Arial"/>
          <w:lang w:eastAsia="cs-CZ"/>
        </w:rPr>
        <w:t>íslo účtu: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27-</w:t>
      </w:r>
      <w:r w:rsidRPr="002B51C8">
        <w:rPr>
          <w:rFonts w:eastAsia="Times New Roman" w:cs="Arial"/>
          <w:bCs/>
          <w:lang w:eastAsia="cs-CZ"/>
        </w:rPr>
        <w:t>3948420257/0100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  <w:r w:rsidRPr="00D9780F">
        <w:rPr>
          <w:rFonts w:eastAsia="Times New Roman" w:cs="Arial"/>
          <w:lang w:eastAsia="cs-CZ"/>
        </w:rPr>
        <w:tab/>
      </w:r>
    </w:p>
    <w:p w14:paraId="5EAF3A1D" w14:textId="1C38853F" w:rsidR="000D1CCB" w:rsidRPr="004F75CF" w:rsidRDefault="000D1CCB" w:rsidP="000D1CCB">
      <w:pPr>
        <w:spacing w:after="0" w:line="288" w:lineRule="auto"/>
        <w:ind w:right="-284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IČO: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snapToGrid w:val="0"/>
          <w:lang w:eastAsia="cs-CZ"/>
        </w:rPr>
        <w:t>26230470</w:t>
      </w:r>
      <w:r w:rsidRPr="00D9780F">
        <w:rPr>
          <w:rFonts w:eastAsia="Times New Roman" w:cs="Arial"/>
          <w:b/>
          <w:lang w:eastAsia="cs-CZ"/>
        </w:rPr>
        <w:tab/>
      </w:r>
      <w:r w:rsidRPr="00D9780F">
        <w:rPr>
          <w:rFonts w:eastAsia="Times New Roman" w:cs="Arial"/>
          <w:b/>
          <w:lang w:eastAsia="cs-CZ"/>
        </w:rPr>
        <w:tab/>
      </w:r>
    </w:p>
    <w:p w14:paraId="035551CA" w14:textId="058644AE" w:rsidR="000D1CCB" w:rsidRPr="004F75CF" w:rsidRDefault="000D1CCB" w:rsidP="000D1CCB">
      <w:pPr>
        <w:spacing w:after="0" w:line="288" w:lineRule="auto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DIČ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CZ26230470 </w:t>
      </w:r>
      <w:r w:rsidRPr="004F75CF">
        <w:rPr>
          <w:rFonts w:eastAsia="Times New Roman" w:cs="Arial"/>
          <w:snapToGrid w:val="0"/>
          <w:lang w:eastAsia="cs-CZ"/>
        </w:rPr>
        <w:t>je plátcem DPH</w:t>
      </w:r>
    </w:p>
    <w:p w14:paraId="7B2F7165" w14:textId="77777777" w:rsidR="000D1CCB" w:rsidRPr="004F75CF" w:rsidRDefault="000D1CCB" w:rsidP="000D1CCB">
      <w:pPr>
        <w:spacing w:before="240" w:line="288" w:lineRule="auto"/>
        <w:ind w:right="-284"/>
        <w:rPr>
          <w:rFonts w:eastAsia="Times New Roman" w:cs="Arial"/>
          <w:lang w:eastAsia="cs-CZ"/>
        </w:rPr>
      </w:pPr>
      <w:bookmarkStart w:id="2" w:name="_Hlk89347439"/>
      <w:r w:rsidRPr="004715F3">
        <w:rPr>
          <w:rFonts w:eastAsia="Times New Roman" w:cs="Arial"/>
          <w:lang w:eastAsia="cs-CZ"/>
        </w:rPr>
        <w:t>Společnost je zapsaná v obchodním rejstříku vedeném u KS v Brně, oddíl C, vložka 38708</w:t>
      </w:r>
      <w:bookmarkEnd w:id="2"/>
    </w:p>
    <w:p w14:paraId="661E26AE" w14:textId="77777777" w:rsidR="000D1CCB" w:rsidRPr="00D9780F" w:rsidRDefault="000D1CCB" w:rsidP="000D1CC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D9780F">
        <w:rPr>
          <w:rFonts w:eastAsia="Times New Roman" w:cs="Arial"/>
          <w:lang w:eastAsia="cs-CZ"/>
        </w:rPr>
        <w:t>(dále jen „</w:t>
      </w:r>
      <w:r w:rsidRPr="00D9780F">
        <w:rPr>
          <w:rFonts w:eastAsia="Times New Roman" w:cs="Arial"/>
          <w:b/>
          <w:lang w:eastAsia="cs-CZ"/>
        </w:rPr>
        <w:t>zhotovitel</w:t>
      </w:r>
      <w:r w:rsidRPr="00D9780F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4BE83DD" w14:textId="77777777" w:rsidR="00F96EDF" w:rsidRDefault="00F96EDF" w:rsidP="00F96EDF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BD59A36" w14:textId="77777777" w:rsidR="00F96EDF" w:rsidRDefault="00F96EDF" w:rsidP="00F96EDF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C89FD28" w14:textId="77777777" w:rsidR="00F96EDF" w:rsidRPr="00AE44C3" w:rsidRDefault="00F96EDF" w:rsidP="00F96EDF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64C1C4F7" w14:textId="77777777" w:rsidR="00F96EDF" w:rsidRPr="00BF554C" w:rsidRDefault="00F96EDF" w:rsidP="00F96ED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78AE24F9" w14:textId="230D522D" w:rsidR="00F96EDF" w:rsidRPr="00C5227D" w:rsidRDefault="00F96EDF" w:rsidP="00F96EDF">
      <w:pPr>
        <w:spacing w:after="200"/>
        <w:rPr>
          <w:rFonts w:cs="Arial"/>
        </w:rPr>
      </w:pPr>
      <w:r w:rsidRPr="00C5227D">
        <w:rPr>
          <w:rFonts w:cs="Arial"/>
        </w:rPr>
        <w:t xml:space="preserve">Předmětem dodatku je nepodstatná změna závazku ze Smlouvy, jejíž potřeba vyvstala </w:t>
      </w:r>
      <w:r>
        <w:rPr>
          <w:rFonts w:cs="Arial"/>
        </w:rPr>
        <w:br/>
      </w:r>
      <w:r w:rsidRPr="00C5227D">
        <w:rPr>
          <w:rFonts w:cs="Arial"/>
        </w:rPr>
        <w:t xml:space="preserve">v průběhu </w:t>
      </w:r>
      <w:r>
        <w:rPr>
          <w:rFonts w:cs="Arial"/>
        </w:rPr>
        <w:t>provádění stavebních prací</w:t>
      </w:r>
      <w:r w:rsidRPr="00C5227D">
        <w:rPr>
          <w:rFonts w:cs="Arial"/>
        </w:rPr>
        <w:t xml:space="preserve">. Změna spočívá ve změně </w:t>
      </w:r>
      <w:r w:rsidR="0066229F">
        <w:rPr>
          <w:rFonts w:cs="Arial"/>
        </w:rPr>
        <w:t>lhůt pro provedení díla</w:t>
      </w:r>
      <w:r w:rsidR="00695D6D">
        <w:rPr>
          <w:rFonts w:cs="Arial"/>
        </w:rPr>
        <w:t xml:space="preserve">. </w:t>
      </w:r>
    </w:p>
    <w:p w14:paraId="355E6E44" w14:textId="77777777" w:rsidR="00695D6D" w:rsidRDefault="00695D6D" w:rsidP="00695D6D">
      <w:pPr>
        <w:rPr>
          <w:rFonts w:cs="Arial"/>
        </w:rPr>
      </w:pPr>
    </w:p>
    <w:p w14:paraId="300D1005" w14:textId="218FF4E8" w:rsidR="00F96EDF" w:rsidRDefault="00F96EDF" w:rsidP="00695D6D">
      <w:pPr>
        <w:rPr>
          <w:rFonts w:cs="Arial"/>
        </w:rPr>
      </w:pPr>
      <w:r>
        <w:rPr>
          <w:rFonts w:cs="Arial"/>
        </w:rPr>
        <w:t xml:space="preserve">Dodatkem </w:t>
      </w:r>
      <w:r w:rsidRPr="0066229F">
        <w:rPr>
          <w:rFonts w:cs="Arial"/>
          <w:b/>
          <w:bCs/>
        </w:rPr>
        <w:t xml:space="preserve">se mění </w:t>
      </w:r>
      <w:r w:rsidR="0066229F" w:rsidRPr="0066229F">
        <w:rPr>
          <w:rFonts w:cs="Arial"/>
          <w:b/>
          <w:bCs/>
        </w:rPr>
        <w:t>lhůty provedení</w:t>
      </w:r>
      <w:r w:rsidR="0066229F">
        <w:rPr>
          <w:rFonts w:cs="Arial"/>
        </w:rPr>
        <w:t xml:space="preserve"> </w:t>
      </w:r>
      <w:r w:rsidR="0066229F" w:rsidRPr="0066229F">
        <w:rPr>
          <w:rFonts w:cs="Arial"/>
          <w:b/>
          <w:bCs/>
        </w:rPr>
        <w:t>díla</w:t>
      </w:r>
      <w:r w:rsidR="0066229F" w:rsidRPr="00682588">
        <w:rPr>
          <w:rFonts w:cs="Arial"/>
        </w:rPr>
        <w:t xml:space="preserve"> </w:t>
      </w:r>
      <w:r w:rsidR="00682588" w:rsidRPr="00682588">
        <w:rPr>
          <w:rFonts w:cs="Arial"/>
        </w:rPr>
        <w:t>uvedené v</w:t>
      </w:r>
      <w:r w:rsidR="00682588">
        <w:rPr>
          <w:rFonts w:cs="Arial"/>
          <w:b/>
          <w:bCs/>
        </w:rPr>
        <w:t xml:space="preserve"> </w:t>
      </w:r>
      <w:r w:rsidR="00682588">
        <w:t xml:space="preserve">čl. V – Doba plnění, odst. 4) a 5) </w:t>
      </w:r>
      <w:r w:rsidR="00695D6D">
        <w:rPr>
          <w:rFonts w:cs="Arial"/>
        </w:rPr>
        <w:t>takto</w:t>
      </w:r>
      <w:r w:rsidRPr="006C6A93">
        <w:rPr>
          <w:rFonts w:cs="Arial"/>
        </w:rPr>
        <w:t xml:space="preserve">:  </w:t>
      </w:r>
    </w:p>
    <w:p w14:paraId="2DD8AE81" w14:textId="77777777" w:rsidR="00BB21B7" w:rsidRDefault="00BB21B7" w:rsidP="00BB21B7">
      <w:pPr>
        <w:pStyle w:val="l-L2"/>
        <w:numPr>
          <w:ilvl w:val="0"/>
          <w:numId w:val="44"/>
        </w:numPr>
        <w:rPr>
          <w:rFonts w:eastAsiaTheme="minorEastAsia"/>
        </w:rPr>
      </w:pPr>
      <w:r w:rsidRPr="003C6F82">
        <w:rPr>
          <w:rFonts w:eastAsiaTheme="minorEastAsia"/>
        </w:rPr>
        <w:t>Dílo bude provedeno v následujících lhůtách</w:t>
      </w:r>
    </w:p>
    <w:p w14:paraId="237A5169" w14:textId="588C2C34" w:rsidR="00BB21B7" w:rsidRPr="00795456" w:rsidRDefault="00BB21B7" w:rsidP="00BB21B7">
      <w:pPr>
        <w:pStyle w:val="l-L2"/>
        <w:tabs>
          <w:tab w:val="clear" w:pos="737"/>
        </w:tabs>
        <w:ind w:left="357" w:firstLine="0"/>
        <w:rPr>
          <w:rFonts w:eastAsiaTheme="minorEastAsia"/>
          <w:i/>
          <w:iCs/>
        </w:rPr>
      </w:pPr>
      <w:r w:rsidRPr="00795456">
        <w:rPr>
          <w:rFonts w:eastAsiaTheme="minorEastAsia"/>
        </w:rPr>
        <w:t xml:space="preserve">Lhůta pro dokončení stavebních prací: </w:t>
      </w:r>
      <w:r w:rsidRPr="00795456">
        <w:rPr>
          <w:rFonts w:eastAsiaTheme="minorEastAsia"/>
        </w:rPr>
        <w:tab/>
      </w:r>
      <w:r w:rsidRPr="00795456">
        <w:rPr>
          <w:rFonts w:eastAsiaTheme="minorEastAsia"/>
        </w:rPr>
        <w:tab/>
      </w:r>
      <w:r w:rsidR="00576019">
        <w:rPr>
          <w:rFonts w:eastAsiaTheme="minorEastAsia"/>
          <w:b/>
          <w:bCs/>
        </w:rPr>
        <w:t>27</w:t>
      </w:r>
      <w:r w:rsidRPr="000A1ED9">
        <w:rPr>
          <w:rFonts w:eastAsiaTheme="minorEastAsia"/>
          <w:b/>
          <w:bCs/>
        </w:rPr>
        <w:t>.0</w:t>
      </w:r>
      <w:r>
        <w:rPr>
          <w:rFonts w:eastAsiaTheme="minorEastAsia"/>
          <w:b/>
          <w:bCs/>
        </w:rPr>
        <w:t>6</w:t>
      </w:r>
      <w:r w:rsidRPr="000A1ED9">
        <w:rPr>
          <w:rFonts w:eastAsiaTheme="minorEastAsia"/>
          <w:b/>
          <w:bCs/>
        </w:rPr>
        <w:t>.2026</w:t>
      </w:r>
    </w:p>
    <w:p w14:paraId="2691F1D4" w14:textId="0DACAAF3" w:rsidR="00BB21B7" w:rsidRDefault="00BB21B7" w:rsidP="00BB21B7">
      <w:pPr>
        <w:pStyle w:val="l-L2"/>
        <w:tabs>
          <w:tab w:val="clear" w:pos="737"/>
        </w:tabs>
        <w:ind w:left="357" w:firstLine="0"/>
        <w:rPr>
          <w:rFonts w:eastAsiaTheme="minorEastAsia"/>
          <w:b/>
          <w:bCs/>
        </w:rPr>
      </w:pPr>
      <w:r w:rsidRPr="00795456">
        <w:rPr>
          <w:rFonts w:eastAsiaTheme="minorEastAsia"/>
        </w:rPr>
        <w:t xml:space="preserve">Lhůta pro protokolární předání a převzetí dokončeného díla: </w:t>
      </w:r>
      <w:r w:rsidR="0022788C">
        <w:rPr>
          <w:rFonts w:eastAsiaTheme="minorEastAsia"/>
          <w:b/>
          <w:bCs/>
        </w:rPr>
        <w:t>28</w:t>
      </w:r>
      <w:r w:rsidRPr="000A1ED9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>07</w:t>
      </w:r>
      <w:r w:rsidRPr="000A1ED9">
        <w:rPr>
          <w:rFonts w:eastAsiaTheme="minorEastAsia"/>
          <w:b/>
          <w:bCs/>
        </w:rPr>
        <w:t>.2026</w:t>
      </w:r>
    </w:p>
    <w:p w14:paraId="47F723D6" w14:textId="77777777" w:rsidR="00BB21B7" w:rsidRPr="00795456" w:rsidRDefault="00BB21B7" w:rsidP="00BB21B7">
      <w:pPr>
        <w:pStyle w:val="l-L2"/>
        <w:tabs>
          <w:tab w:val="clear" w:pos="737"/>
        </w:tabs>
        <w:ind w:left="357" w:firstLine="0"/>
        <w:rPr>
          <w:rFonts w:eastAsiaTheme="minorEastAsia"/>
          <w:b/>
          <w:bCs/>
          <w:i/>
          <w:iCs/>
        </w:rPr>
      </w:pPr>
    </w:p>
    <w:p w14:paraId="3A3D6886" w14:textId="7E8E0C73" w:rsidR="00BB21B7" w:rsidRPr="0066229F" w:rsidRDefault="00BB21B7" w:rsidP="0066229F">
      <w:pPr>
        <w:pStyle w:val="l-L2"/>
        <w:numPr>
          <w:ilvl w:val="0"/>
          <w:numId w:val="44"/>
        </w:numPr>
        <w:rPr>
          <w:rFonts w:eastAsiaTheme="minorEastAsia" w:cs="Arial"/>
        </w:rPr>
      </w:pPr>
      <w:r w:rsidRPr="0066229F">
        <w:rPr>
          <w:rFonts w:eastAsiaTheme="minorEastAsia" w:cs="Arial"/>
        </w:rPr>
        <w:t>Uzlové body – definované etapy výstavby díla či jen objektu:</w:t>
      </w:r>
    </w:p>
    <w:p w14:paraId="60DFA954" w14:textId="77777777" w:rsidR="00BB21B7" w:rsidRPr="00795456" w:rsidRDefault="00BB21B7" w:rsidP="00BB21B7">
      <w:pPr>
        <w:pStyle w:val="l-L2"/>
        <w:tabs>
          <w:tab w:val="clear" w:pos="737"/>
        </w:tabs>
        <w:ind w:left="357" w:firstLine="0"/>
        <w:rPr>
          <w:rFonts w:eastAsiaTheme="minorEastAsia" w:cs="Arial"/>
        </w:rPr>
      </w:pPr>
      <w:r w:rsidRPr="00795456">
        <w:rPr>
          <w:rFonts w:eastAsiaTheme="minorEastAsia"/>
          <w:b/>
          <w:bCs/>
        </w:rPr>
        <w:t>Uzlový bod č. 1 - Dokončení hrubých zemních prací u stavebních objektů PEO 6, PEO 7, PEO13 a PM7</w:t>
      </w:r>
      <w:r w:rsidRPr="00795456">
        <w:rPr>
          <w:rFonts w:eastAsiaTheme="minorEastAsia"/>
        </w:rPr>
        <w:t xml:space="preserve"> </w:t>
      </w:r>
      <w:r w:rsidRPr="00795456">
        <w:rPr>
          <w:rFonts w:eastAsiaTheme="minorEastAsia"/>
        </w:rPr>
        <w:noBreakHyphen/>
        <w:t xml:space="preserve"> lhůta pro plnění do: </w:t>
      </w:r>
      <w:r w:rsidRPr="00565C3C">
        <w:rPr>
          <w:rFonts w:eastAsiaTheme="minorEastAsia"/>
          <w:b/>
          <w:bCs/>
        </w:rPr>
        <w:t>30</w:t>
      </w:r>
      <w:r w:rsidRPr="00411766">
        <w:rPr>
          <w:rFonts w:eastAsiaTheme="minorEastAsia"/>
          <w:b/>
          <w:bCs/>
        </w:rPr>
        <w:t>.04.2026</w:t>
      </w:r>
    </w:p>
    <w:p w14:paraId="73D059CA" w14:textId="77777777" w:rsidR="00F96EDF" w:rsidRPr="00D220F4" w:rsidRDefault="00F96EDF" w:rsidP="00F96EDF">
      <w:pPr>
        <w:rPr>
          <w:rFonts w:cs="Arial"/>
          <w:b/>
        </w:rPr>
      </w:pPr>
    </w:p>
    <w:p w14:paraId="1B11854F" w14:textId="3AF9967B" w:rsidR="00F96EDF" w:rsidRDefault="00F96EDF" w:rsidP="00F96EDF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 xml:space="preserve">Uvedené změny se promítly </w:t>
      </w:r>
      <w:r w:rsidR="00482932">
        <w:rPr>
          <w:rFonts w:ascii="Arial" w:hAnsi="Arial" w:cs="Arial"/>
        </w:rPr>
        <w:t xml:space="preserve">do </w:t>
      </w:r>
      <w:r w:rsidR="00DF7FEF" w:rsidRPr="00DF7FEF">
        <w:rPr>
          <w:rFonts w:ascii="Arial" w:hAnsi="Arial" w:cs="Arial"/>
        </w:rPr>
        <w:t>závazn</w:t>
      </w:r>
      <w:r w:rsidR="00DF7FEF">
        <w:rPr>
          <w:rFonts w:ascii="Arial" w:hAnsi="Arial" w:cs="Arial"/>
        </w:rPr>
        <w:t>ého</w:t>
      </w:r>
      <w:r w:rsidR="00DF7FEF" w:rsidRPr="00DF7FEF">
        <w:rPr>
          <w:rFonts w:ascii="Arial" w:hAnsi="Arial" w:cs="Arial"/>
        </w:rPr>
        <w:t xml:space="preserve"> harmonogram</w:t>
      </w:r>
      <w:r w:rsidR="00DF7FEF">
        <w:rPr>
          <w:rFonts w:ascii="Arial" w:hAnsi="Arial" w:cs="Arial"/>
        </w:rPr>
        <w:t>u</w:t>
      </w:r>
      <w:r w:rsidR="00DF7FEF" w:rsidRPr="00DF7FEF">
        <w:rPr>
          <w:rFonts w:ascii="Arial" w:hAnsi="Arial" w:cs="Arial"/>
        </w:rPr>
        <w:t xml:space="preserve"> postupu prací</w:t>
      </w:r>
      <w:r>
        <w:rPr>
          <w:rFonts w:ascii="Arial" w:hAnsi="Arial" w:cs="Arial"/>
        </w:rPr>
        <w:t>.</w:t>
      </w:r>
      <w:r w:rsidR="00DF7FEF">
        <w:rPr>
          <w:rFonts w:ascii="Arial" w:hAnsi="Arial" w:cs="Arial"/>
        </w:rPr>
        <w:t xml:space="preserve"> Upravený harmonogram je přílohou tohoto dodatku.</w:t>
      </w:r>
    </w:p>
    <w:p w14:paraId="578BAA09" w14:textId="77777777" w:rsidR="0022788C" w:rsidRDefault="0022788C" w:rsidP="00F96EDF">
      <w:pPr>
        <w:rPr>
          <w:rFonts w:cs="Arial"/>
          <w:b/>
          <w:bCs/>
          <w:u w:val="single"/>
        </w:rPr>
      </w:pPr>
    </w:p>
    <w:p w14:paraId="0A33E2F9" w14:textId="1A9EC22B" w:rsidR="00F96EDF" w:rsidRPr="00BB77F3" w:rsidRDefault="00F96EDF" w:rsidP="00F96EDF">
      <w:pPr>
        <w:rPr>
          <w:rFonts w:cs="Arial"/>
          <w:b/>
          <w:bCs/>
          <w:u w:val="single"/>
        </w:rPr>
      </w:pPr>
      <w:r w:rsidRPr="00BB77F3">
        <w:rPr>
          <w:rFonts w:cs="Arial"/>
          <w:b/>
          <w:bCs/>
          <w:u w:val="single"/>
        </w:rPr>
        <w:t xml:space="preserve">Odůvodnění: </w:t>
      </w:r>
    </w:p>
    <w:p w14:paraId="09F60D9C" w14:textId="5AAA5031" w:rsidR="003E666B" w:rsidRPr="003E666B" w:rsidRDefault="003E666B" w:rsidP="003E666B">
      <w:pPr>
        <w:rPr>
          <w:rFonts w:cs="Arial"/>
          <w:i/>
          <w:iCs/>
        </w:rPr>
      </w:pPr>
      <w:r w:rsidRPr="002932DC">
        <w:rPr>
          <w:rFonts w:cs="Arial"/>
          <w:i/>
        </w:rPr>
        <w:t xml:space="preserve">Ke změně </w:t>
      </w:r>
      <w:r w:rsidR="000B1315">
        <w:rPr>
          <w:rFonts w:cs="Arial"/>
          <w:i/>
        </w:rPr>
        <w:t>lhůt</w:t>
      </w:r>
      <w:r w:rsidRPr="002932DC">
        <w:rPr>
          <w:rFonts w:cs="Arial"/>
          <w:i/>
        </w:rPr>
        <w:t xml:space="preserve"> dochází z důvodu přerušení stavebních prací</w:t>
      </w:r>
      <w:r>
        <w:rPr>
          <w:rFonts w:cs="Arial"/>
          <w:i/>
        </w:rPr>
        <w:t xml:space="preserve"> </w:t>
      </w:r>
      <w:r w:rsidRPr="002932DC">
        <w:rPr>
          <w:rFonts w:cs="Arial"/>
          <w:i/>
        </w:rPr>
        <w:t>na základě ustanovení ČI. V Doba plnění</w:t>
      </w:r>
      <w:r w:rsidR="008D34AE">
        <w:rPr>
          <w:rFonts w:cs="Arial"/>
          <w:i/>
        </w:rPr>
        <w:t>,</w:t>
      </w:r>
      <w:r w:rsidRPr="002932DC">
        <w:rPr>
          <w:rFonts w:cs="Arial"/>
          <w:i/>
        </w:rPr>
        <w:t xml:space="preserve"> odst. 3</w:t>
      </w:r>
      <w:r w:rsidR="008D34AE">
        <w:rPr>
          <w:rFonts w:cs="Arial"/>
          <w:i/>
        </w:rPr>
        <w:t>.</w:t>
      </w:r>
      <w:r w:rsidRPr="002932DC">
        <w:rPr>
          <w:rFonts w:cs="Arial"/>
          <w:i/>
        </w:rPr>
        <w:t xml:space="preserve"> (tzv. zimní přestávka). </w:t>
      </w:r>
      <w:r>
        <w:rPr>
          <w:rFonts w:cs="Arial"/>
          <w:i/>
        </w:rPr>
        <w:t>Z</w:t>
      </w:r>
      <w:r w:rsidRPr="002932DC">
        <w:rPr>
          <w:rFonts w:cs="Arial"/>
          <w:i/>
        </w:rPr>
        <w:t>imní přestávk</w:t>
      </w:r>
      <w:r>
        <w:rPr>
          <w:rFonts w:cs="Arial"/>
          <w:i/>
        </w:rPr>
        <w:t>a</w:t>
      </w:r>
      <w:r w:rsidRPr="002932DC">
        <w:rPr>
          <w:rFonts w:cs="Arial"/>
          <w:i/>
        </w:rPr>
        <w:t xml:space="preserve"> </w:t>
      </w:r>
      <w:r>
        <w:rPr>
          <w:rFonts w:cs="Arial"/>
          <w:i/>
        </w:rPr>
        <w:t xml:space="preserve">trvala v období </w:t>
      </w:r>
      <w:r w:rsidRPr="002932DC">
        <w:rPr>
          <w:rFonts w:cs="Arial"/>
          <w:i/>
        </w:rPr>
        <w:t>od 06.</w:t>
      </w:r>
      <w:r w:rsidR="008E1F81">
        <w:rPr>
          <w:rFonts w:cs="Arial"/>
          <w:i/>
        </w:rPr>
        <w:t>01</w:t>
      </w:r>
      <w:r w:rsidRPr="002932DC">
        <w:rPr>
          <w:rFonts w:cs="Arial"/>
          <w:i/>
        </w:rPr>
        <w:t>.202</w:t>
      </w:r>
      <w:r w:rsidR="008E1F81">
        <w:rPr>
          <w:rFonts w:cs="Arial"/>
          <w:i/>
        </w:rPr>
        <w:t>6</w:t>
      </w:r>
      <w:r w:rsidRPr="002932DC">
        <w:rPr>
          <w:rFonts w:cs="Arial"/>
          <w:i/>
        </w:rPr>
        <w:t xml:space="preserve"> do</w:t>
      </w:r>
      <w:r>
        <w:rPr>
          <w:rFonts w:cs="Arial"/>
          <w:i/>
        </w:rPr>
        <w:t xml:space="preserve"> </w:t>
      </w:r>
      <w:r w:rsidRPr="002932DC">
        <w:rPr>
          <w:rFonts w:cs="Arial"/>
          <w:i/>
        </w:rPr>
        <w:t>0</w:t>
      </w:r>
      <w:r w:rsidR="008E1F81">
        <w:rPr>
          <w:rFonts w:cs="Arial"/>
          <w:i/>
        </w:rPr>
        <w:t>4</w:t>
      </w:r>
      <w:r w:rsidRPr="002932DC">
        <w:rPr>
          <w:rFonts w:cs="Arial"/>
          <w:i/>
        </w:rPr>
        <w:t>.03.202</w:t>
      </w:r>
      <w:r w:rsidR="008E1F81">
        <w:rPr>
          <w:rFonts w:cs="Arial"/>
          <w:i/>
        </w:rPr>
        <w:t>6</w:t>
      </w:r>
      <w:r>
        <w:rPr>
          <w:rFonts w:cs="Arial"/>
          <w:i/>
        </w:rPr>
        <w:t>, a to</w:t>
      </w:r>
      <w:r w:rsidRPr="002932DC">
        <w:rPr>
          <w:rFonts w:cs="Arial"/>
          <w:i/>
        </w:rPr>
        <w:t xml:space="preserve"> na základě podepsaných </w:t>
      </w:r>
      <w:r w:rsidR="008D34AE">
        <w:rPr>
          <w:rFonts w:cs="Arial"/>
          <w:i/>
        </w:rPr>
        <w:t xml:space="preserve">písemných </w:t>
      </w:r>
      <w:r w:rsidRPr="002932DC">
        <w:rPr>
          <w:rFonts w:cs="Arial"/>
          <w:i/>
        </w:rPr>
        <w:t>protokolů o zahájení a ukončení zimní přestávky mezi</w:t>
      </w:r>
      <w:r>
        <w:rPr>
          <w:rFonts w:cs="Arial"/>
          <w:i/>
        </w:rPr>
        <w:t xml:space="preserve"> </w:t>
      </w:r>
      <w:r w:rsidRPr="002932DC">
        <w:rPr>
          <w:rFonts w:cs="Arial"/>
          <w:i/>
        </w:rPr>
        <w:t>objednatelem a zhotovitelem</w:t>
      </w:r>
      <w:r>
        <w:rPr>
          <w:rFonts w:cs="Arial"/>
          <w:i/>
        </w:rPr>
        <w:t xml:space="preserve">. </w:t>
      </w:r>
    </w:p>
    <w:p w14:paraId="3F74BD90" w14:textId="30212BC5" w:rsidR="003E666B" w:rsidRPr="009E4842" w:rsidRDefault="003E666B" w:rsidP="003E666B">
      <w:pPr>
        <w:spacing w:after="0"/>
        <w:rPr>
          <w:rFonts w:cs="Arial"/>
          <w:i/>
        </w:rPr>
      </w:pPr>
      <w:r w:rsidRPr="009E4842">
        <w:rPr>
          <w:rFonts w:cs="Arial"/>
          <w:i/>
        </w:rPr>
        <w:t xml:space="preserve">Po dobu zimní přestávky </w:t>
      </w:r>
      <w:r>
        <w:rPr>
          <w:rFonts w:cs="Arial"/>
          <w:i/>
        </w:rPr>
        <w:t>byl</w:t>
      </w:r>
      <w:r w:rsidRPr="009E4842">
        <w:rPr>
          <w:rFonts w:cs="Arial"/>
          <w:i/>
        </w:rPr>
        <w:t xml:space="preserve"> přerušen běh lhůty pro dokončení a předání stavby</w:t>
      </w:r>
      <w:r>
        <w:rPr>
          <w:rFonts w:cs="Arial"/>
          <w:i/>
        </w:rPr>
        <w:t xml:space="preserve">. </w:t>
      </w:r>
      <w:r w:rsidRPr="009E4842">
        <w:rPr>
          <w:rFonts w:cs="Arial"/>
          <w:i/>
        </w:rPr>
        <w:t>Po ukončení zimní přestávky prove</w:t>
      </w:r>
      <w:r>
        <w:rPr>
          <w:rFonts w:cs="Arial"/>
          <w:i/>
        </w:rPr>
        <w:t>dl</w:t>
      </w:r>
      <w:r w:rsidRPr="009E4842">
        <w:rPr>
          <w:rFonts w:cs="Arial"/>
          <w:i/>
        </w:rPr>
        <w:t xml:space="preserve"> objednatel přepočet lhůty pro dokončení a předání stavby</w:t>
      </w:r>
      <w:r>
        <w:rPr>
          <w:rFonts w:cs="Arial"/>
          <w:i/>
        </w:rPr>
        <w:t xml:space="preserve">. </w:t>
      </w:r>
      <w:r w:rsidR="008D34AE">
        <w:rPr>
          <w:rFonts w:cs="Arial"/>
          <w:i/>
        </w:rPr>
        <w:t xml:space="preserve">Práce byly přerušeny na 58 dnů. </w:t>
      </w:r>
      <w:r>
        <w:rPr>
          <w:rFonts w:cs="Arial"/>
          <w:i/>
        </w:rPr>
        <w:t xml:space="preserve">Lhůta pro dokončení stavebních prací byla dle </w:t>
      </w:r>
      <w:proofErr w:type="spellStart"/>
      <w:r w:rsidR="008E1F81">
        <w:rPr>
          <w:rFonts w:cs="Arial"/>
          <w:i/>
        </w:rPr>
        <w:t>SoD</w:t>
      </w:r>
      <w:proofErr w:type="spellEnd"/>
      <w:r>
        <w:rPr>
          <w:rFonts w:cs="Arial"/>
          <w:i/>
        </w:rPr>
        <w:t xml:space="preserve"> stanovena na </w:t>
      </w:r>
      <w:r w:rsidR="00171423">
        <w:rPr>
          <w:rFonts w:cs="Arial"/>
          <w:i/>
        </w:rPr>
        <w:t>30</w:t>
      </w:r>
      <w:r>
        <w:rPr>
          <w:rFonts w:cs="Arial"/>
          <w:i/>
        </w:rPr>
        <w:t>.</w:t>
      </w:r>
      <w:r w:rsidR="00171423">
        <w:rPr>
          <w:rFonts w:cs="Arial"/>
          <w:i/>
        </w:rPr>
        <w:t>04</w:t>
      </w:r>
      <w:r>
        <w:rPr>
          <w:rFonts w:cs="Arial"/>
          <w:i/>
        </w:rPr>
        <w:t>.202</w:t>
      </w:r>
      <w:r w:rsidR="00171423">
        <w:rPr>
          <w:rFonts w:cs="Arial"/>
          <w:i/>
        </w:rPr>
        <w:t>6</w:t>
      </w:r>
      <w:r>
        <w:rPr>
          <w:rFonts w:cs="Arial"/>
          <w:i/>
        </w:rPr>
        <w:t>. Po ukončení zimní přestávky (0</w:t>
      </w:r>
      <w:r w:rsidR="00171423">
        <w:rPr>
          <w:rFonts w:cs="Arial"/>
          <w:i/>
        </w:rPr>
        <w:t>4</w:t>
      </w:r>
      <w:r>
        <w:rPr>
          <w:rFonts w:cs="Arial"/>
          <w:i/>
        </w:rPr>
        <w:t>.03.202</w:t>
      </w:r>
      <w:r w:rsidR="00171423">
        <w:rPr>
          <w:rFonts w:cs="Arial"/>
          <w:i/>
        </w:rPr>
        <w:t>6</w:t>
      </w:r>
      <w:r>
        <w:rPr>
          <w:rFonts w:cs="Arial"/>
          <w:i/>
        </w:rPr>
        <w:t xml:space="preserve">) bylo těchto </w:t>
      </w:r>
      <w:r w:rsidR="00171423">
        <w:rPr>
          <w:rFonts w:cs="Arial"/>
          <w:i/>
        </w:rPr>
        <w:t>58</w:t>
      </w:r>
      <w:r>
        <w:rPr>
          <w:rFonts w:cs="Arial"/>
          <w:i/>
        </w:rPr>
        <w:t xml:space="preserve"> dnů připočteno a byl stanoven nový termín pro dokončení stavebních prací na </w:t>
      </w:r>
      <w:r w:rsidR="00171423">
        <w:rPr>
          <w:rFonts w:cs="Arial"/>
          <w:i/>
        </w:rPr>
        <w:t>27</w:t>
      </w:r>
      <w:r>
        <w:rPr>
          <w:rFonts w:cs="Arial"/>
          <w:i/>
        </w:rPr>
        <w:t>.0</w:t>
      </w:r>
      <w:r w:rsidR="00171423">
        <w:rPr>
          <w:rFonts w:cs="Arial"/>
          <w:i/>
        </w:rPr>
        <w:t>6</w:t>
      </w:r>
      <w:r>
        <w:rPr>
          <w:rFonts w:cs="Arial"/>
          <w:i/>
        </w:rPr>
        <w:t>.202</w:t>
      </w:r>
      <w:r w:rsidR="00171423">
        <w:rPr>
          <w:rFonts w:cs="Arial"/>
          <w:i/>
        </w:rPr>
        <w:t>6</w:t>
      </w:r>
      <w:r>
        <w:rPr>
          <w:rFonts w:cs="Arial"/>
          <w:i/>
        </w:rPr>
        <w:t>.</w:t>
      </w:r>
    </w:p>
    <w:p w14:paraId="68EA9229" w14:textId="77777777" w:rsidR="003E666B" w:rsidRPr="006A4C9C" w:rsidRDefault="003E666B" w:rsidP="00F96ED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i/>
          <w:iCs/>
        </w:rPr>
      </w:pPr>
    </w:p>
    <w:p w14:paraId="1ED7D3CB" w14:textId="77777777" w:rsidR="006E102C" w:rsidRDefault="006E102C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0DB0D8C6" w14:textId="77777777" w:rsidR="00FC256A" w:rsidRDefault="00FC256A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1455726B" w14:textId="16A3318E" w:rsidR="00F96EDF" w:rsidRDefault="00F96EDF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 xml:space="preserve">měna termínu </w:t>
      </w:r>
      <w:r w:rsidR="00A24BCB">
        <w:rPr>
          <w:rFonts w:ascii="Arial" w:hAnsi="Arial" w:cs="Arial"/>
          <w:bCs/>
        </w:rPr>
        <w:t>termínů plnění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 xml:space="preserve">změnou nepodstatnou, která vznikla v důsledku okolností, které zadavatel jednající s náležitou péčí nemohl předvídat, která nemění celkovou povahu veřejné zakázky a je nezbytná k dokončení díla. Prodlení s provedením </w:t>
      </w:r>
      <w:r w:rsidR="00A24BCB">
        <w:rPr>
          <w:rFonts w:ascii="Arial" w:hAnsi="Arial" w:cs="Arial"/>
          <w:bCs/>
        </w:rPr>
        <w:t>stavebních prací</w:t>
      </w:r>
      <w:r>
        <w:rPr>
          <w:rFonts w:ascii="Arial" w:hAnsi="Arial" w:cs="Arial"/>
          <w:bCs/>
        </w:rPr>
        <w:t xml:space="preserve"> není způsobeno zaviněným prodlením zhotovitele.</w:t>
      </w:r>
    </w:p>
    <w:p w14:paraId="2A86C6B1" w14:textId="77777777" w:rsidR="00A24BCB" w:rsidRPr="00A24BCB" w:rsidRDefault="00A24BCB" w:rsidP="00A24B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2D1324ED" w14:textId="77777777" w:rsidR="00F96EDF" w:rsidRPr="00BF554C" w:rsidRDefault="00F96EDF" w:rsidP="00F96EDF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527C5876" w14:textId="77777777" w:rsidR="00F96EDF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>Ostatní ustanovení Smlouvy zůstávají beze změny.</w:t>
      </w:r>
    </w:p>
    <w:p w14:paraId="075A81D5" w14:textId="26ABC4D9" w:rsidR="00F96EDF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 xml:space="preserve">Smluvní strany jsou si plně vědomy zákonné povinnosti uveřejnit tento Dodatek v souladu </w:t>
      </w:r>
      <w:r>
        <w:rPr>
          <w:rFonts w:cs="Arial"/>
          <w:lang w:val="x-none"/>
        </w:rPr>
        <w:br/>
      </w:r>
      <w:r w:rsidRPr="00BE1D0D">
        <w:rPr>
          <w:rFonts w:cs="Arial"/>
          <w:lang w:val="x-none"/>
        </w:rPr>
        <w:t>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cs="Arial"/>
          <w:b/>
          <w:bCs/>
          <w:lang w:val="x-none"/>
        </w:rPr>
        <w:t>ZRS</w:t>
      </w:r>
      <w:r w:rsidRPr="00BE1D0D">
        <w:rPr>
          <w:rFonts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36338F7D" w14:textId="26AB72FA" w:rsidR="00F96EDF" w:rsidRPr="00C7717D" w:rsidRDefault="00F96EDF" w:rsidP="00F96EDF">
      <w:pPr>
        <w:pStyle w:val="Odstavecseseznamem"/>
        <w:numPr>
          <w:ilvl w:val="0"/>
          <w:numId w:val="43"/>
        </w:numPr>
        <w:spacing w:before="0" w:after="0" w:line="259" w:lineRule="auto"/>
        <w:ind w:left="284" w:hanging="284"/>
        <w:rPr>
          <w:rFonts w:cs="Arial"/>
          <w:lang w:val="x-none"/>
        </w:rPr>
      </w:pPr>
      <w:r w:rsidRPr="00BE1D0D">
        <w:rPr>
          <w:rFonts w:cs="Arial"/>
          <w:lang w:val="x-none"/>
        </w:rPr>
        <w:t xml:space="preserve">Dodatek nabývá platnosti dnem podpisu Smluvních stran a účinnosti dnem jeho uveřejnění </w:t>
      </w:r>
      <w:r>
        <w:rPr>
          <w:rFonts w:cs="Arial"/>
          <w:lang w:val="x-none"/>
        </w:rPr>
        <w:br/>
      </w:r>
      <w:r w:rsidRPr="00BE1D0D">
        <w:rPr>
          <w:rFonts w:cs="Arial"/>
          <w:lang w:val="x-none"/>
        </w:rPr>
        <w:t>v registru smluv dle § 6 odst. 1 ZRS</w:t>
      </w:r>
      <w:r>
        <w:rPr>
          <w:rFonts w:cs="Arial"/>
          <w:lang w:val="x-none"/>
        </w:rPr>
        <w:t>.</w:t>
      </w:r>
    </w:p>
    <w:p w14:paraId="267EF3F3" w14:textId="77777777" w:rsidR="00D255FD" w:rsidRPr="004436F3" w:rsidRDefault="00D255FD" w:rsidP="004436F3">
      <w:pPr>
        <w:pStyle w:val="l-L2"/>
        <w:tabs>
          <w:tab w:val="clear" w:pos="737"/>
        </w:tabs>
        <w:ind w:left="0" w:firstLine="0"/>
        <w:rPr>
          <w:color w:val="201F1E"/>
          <w:shd w:val="clear" w:color="auto" w:fill="FFFFFF"/>
        </w:rPr>
      </w:pPr>
    </w:p>
    <w:p w14:paraId="2861B872" w14:textId="21769AA1" w:rsidR="001F1EF6" w:rsidRDefault="00654A0A" w:rsidP="001F1EF6">
      <w:pPr>
        <w:rPr>
          <w:rFonts w:cs="Arial"/>
        </w:rPr>
      </w:pPr>
      <w:r>
        <w:rPr>
          <w:rFonts w:cs="Arial"/>
        </w:rPr>
        <w:t xml:space="preserve">   </w:t>
      </w:r>
      <w:r w:rsidR="00A25E7D" w:rsidRPr="00C16C3A">
        <w:rPr>
          <w:rFonts w:cs="Arial"/>
        </w:rPr>
        <w:t>V</w:t>
      </w:r>
      <w:r w:rsidR="00A73A9F">
        <w:rPr>
          <w:rFonts w:cs="Arial"/>
        </w:rPr>
        <w:t xml:space="preserve"> Olomouci </w:t>
      </w:r>
      <w:r w:rsidR="00C16C3A" w:rsidRPr="00C16C3A">
        <w:rPr>
          <w:rFonts w:cs="Arial"/>
        </w:rPr>
        <w:t>dne</w:t>
      </w:r>
      <w:r w:rsidR="58C08131" w:rsidRPr="00C16C3A">
        <w:rPr>
          <w:rFonts w:cs="Arial"/>
        </w:rPr>
        <w:t xml:space="preserve"> </w:t>
      </w:r>
      <w:r w:rsidR="003E4A5B">
        <w:rPr>
          <w:rFonts w:cs="Arial"/>
        </w:rPr>
        <w:t>31.03.2026</w:t>
      </w:r>
      <w:r w:rsidR="00C16C3A">
        <w:rPr>
          <w:rFonts w:cs="Arial"/>
        </w:rPr>
        <w:tab/>
      </w:r>
      <w:r>
        <w:rPr>
          <w:rFonts w:cs="Arial"/>
        </w:rPr>
        <w:t xml:space="preserve">                 </w:t>
      </w:r>
      <w:r w:rsidR="001F1EF6" w:rsidRPr="00D9780F">
        <w:rPr>
          <w:rFonts w:cs="Arial"/>
        </w:rPr>
        <w:t>V</w:t>
      </w:r>
      <w:r w:rsidR="001F1EF6">
        <w:rPr>
          <w:rFonts w:cs="Arial"/>
        </w:rPr>
        <w:t xml:space="preserve"> Bystřici nad Pernštejnem </w:t>
      </w:r>
      <w:r w:rsidR="001F1EF6" w:rsidRPr="00D9780F">
        <w:rPr>
          <w:rFonts w:cs="Arial"/>
        </w:rPr>
        <w:t>d</w:t>
      </w:r>
      <w:r w:rsidR="001F1EF6">
        <w:rPr>
          <w:rFonts w:cs="Arial"/>
        </w:rPr>
        <w:t xml:space="preserve">ne </w:t>
      </w:r>
      <w:r w:rsidR="003E4A5B">
        <w:rPr>
          <w:rFonts w:cs="Arial"/>
        </w:rPr>
        <w:t>30.03.2026</w:t>
      </w:r>
    </w:p>
    <w:p w14:paraId="32288581" w14:textId="4425F6C1" w:rsidR="00C16C3A" w:rsidRDefault="00654A0A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 xml:space="preserve"> </w:t>
      </w:r>
    </w:p>
    <w:p w14:paraId="018A6BFD" w14:textId="77777777" w:rsidR="00F1476B" w:rsidRDefault="00F1476B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572736A9" w14:textId="77777777" w:rsidR="005820EB" w:rsidRDefault="005820EB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3EC2886B" w14:textId="77777777" w:rsidR="005820EB" w:rsidRDefault="005820EB" w:rsidP="00C16C3A">
      <w:pPr>
        <w:tabs>
          <w:tab w:val="left" w:pos="142"/>
          <w:tab w:val="left" w:pos="4678"/>
        </w:tabs>
        <w:rPr>
          <w:rFonts w:cs="Arial"/>
        </w:rPr>
      </w:pPr>
    </w:p>
    <w:p w14:paraId="39A0A1BD" w14:textId="22D69A4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  <w:t>...................................................</w:t>
      </w:r>
    </w:p>
    <w:p w14:paraId="278F077A" w14:textId="4C7524C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Objednatel</w:t>
      </w:r>
      <w:r w:rsidR="00863CC9">
        <w:rPr>
          <w:rFonts w:cs="Arial"/>
        </w:rPr>
        <w:tab/>
        <w:t>Zhotovitel</w:t>
      </w:r>
    </w:p>
    <w:p w14:paraId="35E59F8C" w14:textId="27BAC670" w:rsidR="00F25532" w:rsidRDefault="00104A6F" w:rsidP="00104A6F">
      <w:pPr>
        <w:tabs>
          <w:tab w:val="left" w:pos="142"/>
          <w:tab w:val="left" w:pos="4678"/>
        </w:tabs>
        <w:rPr>
          <w:rFonts w:cs="Arial"/>
          <w:b/>
          <w:bCs/>
          <w:highlight w:val="yellow"/>
        </w:rPr>
      </w:pPr>
      <w:r>
        <w:rPr>
          <w:rFonts w:cs="Arial"/>
        </w:rPr>
        <w:tab/>
      </w:r>
      <w:r w:rsidR="00A73A9F">
        <w:rPr>
          <w:rFonts w:cs="Arial"/>
          <w:b/>
          <w:bCs/>
        </w:rPr>
        <w:t>JUDr. Roman Brnčal, LL.M.</w:t>
      </w:r>
      <w:r w:rsidR="00863CC9">
        <w:rPr>
          <w:rFonts w:cs="Arial"/>
          <w:b/>
          <w:bCs/>
        </w:rPr>
        <w:tab/>
      </w:r>
      <w:r w:rsidR="00FD0BAB" w:rsidRPr="00FD0BAB">
        <w:rPr>
          <w:rFonts w:cs="Arial"/>
          <w:b/>
          <w:bCs/>
        </w:rPr>
        <w:t>Ing. Radek Pospíšil</w:t>
      </w:r>
    </w:p>
    <w:p w14:paraId="47DA6D6A" w14:textId="77777777" w:rsidR="007964F8" w:rsidRDefault="00A73A9F">
      <w:pPr>
        <w:spacing w:before="0" w:after="200"/>
        <w:contextualSpacing w:val="0"/>
        <w:jc w:val="left"/>
        <w:rPr>
          <w:rFonts w:cs="Arial"/>
          <w:b/>
          <w:bCs/>
        </w:rPr>
      </w:pPr>
      <w:r w:rsidRPr="00543305">
        <w:rPr>
          <w:rFonts w:cs="Arial"/>
          <w:b/>
          <w:bCs/>
        </w:rPr>
        <w:t xml:space="preserve">  ředitel KPÚ pro Olomoucký kraj</w:t>
      </w:r>
      <w:r w:rsidR="00FD0BAB">
        <w:rPr>
          <w:rFonts w:cs="Arial"/>
          <w:b/>
          <w:bCs/>
        </w:rPr>
        <w:tab/>
      </w:r>
      <w:r w:rsidR="00FD0BAB">
        <w:rPr>
          <w:rFonts w:cs="Arial"/>
          <w:b/>
          <w:bCs/>
        </w:rPr>
        <w:tab/>
        <w:t xml:space="preserve">       jednatel SPH stavby s.r.o.</w:t>
      </w:r>
    </w:p>
    <w:p w14:paraId="38E98350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76893742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7F53EE16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4ED91EA0" w14:textId="77777777" w:rsidR="007964F8" w:rsidRDefault="007964F8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63B95378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19EDC3FE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68063FD9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06F9705C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12D38FD6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481A1B77" w14:textId="77777777" w:rsidR="00E15551" w:rsidRDefault="00E15551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0B88FF9C" w14:textId="43F4851B" w:rsidR="00E15551" w:rsidRDefault="00E15551" w:rsidP="00FC256A">
      <w:pPr>
        <w:spacing w:before="0" w:after="200"/>
        <w:contextualSpacing w:val="0"/>
        <w:rPr>
          <w:rFonts w:cs="Arial"/>
          <w:b/>
          <w:bCs/>
        </w:rPr>
      </w:pPr>
    </w:p>
    <w:sectPr w:rsidR="00E15551" w:rsidSect="00654A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5F3E" w14:textId="77777777" w:rsidR="005D3500" w:rsidRDefault="005D3500" w:rsidP="006C3D15">
      <w:pPr>
        <w:spacing w:after="0" w:line="240" w:lineRule="auto"/>
      </w:pPr>
      <w:r>
        <w:separator/>
      </w:r>
    </w:p>
  </w:endnote>
  <w:endnote w:type="continuationSeparator" w:id="0">
    <w:p w14:paraId="7A64BB63" w14:textId="77777777" w:rsidR="005D3500" w:rsidRDefault="005D3500" w:rsidP="006C3D15">
      <w:pPr>
        <w:spacing w:after="0" w:line="240" w:lineRule="auto"/>
      </w:pPr>
      <w:r>
        <w:continuationSeparator/>
      </w:r>
    </w:p>
  </w:endnote>
  <w:endnote w:type="continuationNotice" w:id="1">
    <w:p w14:paraId="0E5C9F83" w14:textId="77777777" w:rsidR="005D3500" w:rsidRDefault="005D3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2903" w14:textId="77777777" w:rsidR="003E6A60" w:rsidRDefault="003E6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DCB0289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747" w14:textId="1F81B71D" w:rsidR="00A17622" w:rsidRPr="00A17622" w:rsidRDefault="000F1674" w:rsidP="00A17622">
    <w:pPr>
      <w:pStyle w:val="Zpat"/>
    </w:pPr>
    <w:r>
      <w:rPr>
        <w:noProof/>
      </w:rPr>
      <w:drawing>
        <wp:inline distT="0" distB="0" distL="0" distR="0" wp14:anchorId="1C7FFC43" wp14:editId="086D58EF">
          <wp:extent cx="2712720" cy="568291"/>
          <wp:effectExtent l="0" t="0" r="0" b="3810"/>
          <wp:docPr id="79797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622" w:rsidRPr="00A17622">
      <w:tab/>
    </w:r>
    <w:r w:rsidR="00A17622" w:rsidRPr="00A17622">
      <w:fldChar w:fldCharType="begin"/>
    </w:r>
    <w:r w:rsidR="00A17622" w:rsidRPr="00A17622">
      <w:instrText xml:space="preserve"> PAGE  \* Arabic  \* MERGEFORMAT </w:instrText>
    </w:r>
    <w:r w:rsidR="00A17622" w:rsidRPr="00A17622">
      <w:fldChar w:fldCharType="separate"/>
    </w:r>
    <w:r w:rsidR="00A17622" w:rsidRPr="00A17622">
      <w:t>1</w:t>
    </w:r>
    <w:r w:rsidR="00A17622" w:rsidRPr="00A17622">
      <w:fldChar w:fldCharType="end"/>
    </w:r>
    <w:r w:rsidR="00A17622" w:rsidRPr="00A17622">
      <w:rPr>
        <w:lang w:val="en-GB"/>
      </w:rPr>
      <w:t>/</w:t>
    </w:r>
    <w:fldSimple w:instr=" NUMPAGES   \* MERGEFORMAT ">
      <w:r w:rsidR="00A17622" w:rsidRPr="00A17622">
        <w:t>10</w:t>
      </w:r>
    </w:fldSimple>
    <w:r w:rsidR="00A17622" w:rsidRPr="00A17622">
      <w:tab/>
    </w:r>
    <w:r w:rsidR="00A17622" w:rsidRPr="00A17622">
      <w:rPr>
        <w:noProof/>
      </w:rPr>
      <w:drawing>
        <wp:inline distT="0" distB="0" distL="0" distR="0" wp14:anchorId="3F0D5E6C" wp14:editId="3ED9C968">
          <wp:extent cx="2682240" cy="541020"/>
          <wp:effectExtent l="0" t="0" r="3810" b="0"/>
          <wp:docPr id="126604699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744E" w14:textId="77777777" w:rsidR="005D3500" w:rsidRDefault="005D3500" w:rsidP="006C3D15">
      <w:pPr>
        <w:spacing w:after="0" w:line="240" w:lineRule="auto"/>
      </w:pPr>
      <w:bookmarkStart w:id="0" w:name="_Hlk197064250"/>
      <w:bookmarkEnd w:id="0"/>
      <w:r>
        <w:separator/>
      </w:r>
    </w:p>
  </w:footnote>
  <w:footnote w:type="continuationSeparator" w:id="0">
    <w:p w14:paraId="04E74EB4" w14:textId="77777777" w:rsidR="005D3500" w:rsidRDefault="005D3500" w:rsidP="006C3D15">
      <w:pPr>
        <w:spacing w:after="0" w:line="240" w:lineRule="auto"/>
      </w:pPr>
      <w:r>
        <w:continuationSeparator/>
      </w:r>
    </w:p>
  </w:footnote>
  <w:footnote w:type="continuationNotice" w:id="1">
    <w:p w14:paraId="2E62B887" w14:textId="77777777" w:rsidR="005D3500" w:rsidRDefault="005D3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B12F" w14:textId="77777777" w:rsidR="003E6A60" w:rsidRDefault="003E6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DAB" w14:textId="1BF2AE74" w:rsidR="00D8336D" w:rsidRPr="00594BBC" w:rsidRDefault="00D8336D" w:rsidP="00B61AD0">
    <w:pPr>
      <w:jc w:val="right"/>
    </w:pPr>
    <w:r w:rsidRPr="00594BBC">
      <w:t>Č.j. objednatele:</w:t>
    </w:r>
    <w:r w:rsidR="003E6A60">
      <w:t xml:space="preserve"> </w:t>
    </w:r>
    <w:r w:rsidR="003E6A60" w:rsidRPr="003E6A60">
      <w:t>739-2025-521203</w:t>
    </w:r>
  </w:p>
  <w:p w14:paraId="0B93CA1E" w14:textId="57F750B1" w:rsidR="00D8336D" w:rsidRPr="00594BBC" w:rsidRDefault="00D8336D" w:rsidP="00B61AD0">
    <w:pPr>
      <w:jc w:val="right"/>
    </w:pPr>
    <w:r w:rsidRPr="00594BBC">
      <w:t>Č.j. zhotovitele:</w:t>
    </w:r>
    <w:r w:rsidR="00EF2A99">
      <w:t xml:space="preserve"> </w:t>
    </w:r>
    <w:r w:rsidR="00EF2A99" w:rsidRPr="00EF2A99">
      <w:t>653-2025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DF18" w14:textId="465B7300" w:rsidR="00361745" w:rsidRDefault="00361745" w:rsidP="00361745">
    <w:pPr>
      <w:jc w:val="right"/>
    </w:pPr>
    <w:r w:rsidRPr="00594BBC">
      <w:t>Č.j. objednatele:</w:t>
    </w:r>
    <w:r w:rsidR="003E6A60">
      <w:t xml:space="preserve"> </w:t>
    </w:r>
    <w:r w:rsidR="003E6A60" w:rsidRPr="003E6A60">
      <w:t>739-2025-521203</w:t>
    </w:r>
  </w:p>
  <w:p w14:paraId="66DBC7C9" w14:textId="78680AC0" w:rsidR="00CC35F9" w:rsidRPr="00594BBC" w:rsidRDefault="00CC35F9" w:rsidP="00361745">
    <w:pPr>
      <w:jc w:val="right"/>
    </w:pPr>
    <w:r>
      <w:t>UID:</w:t>
    </w:r>
    <w:r w:rsidR="004F2EFE">
      <w:t xml:space="preserve"> </w:t>
    </w:r>
    <w:r w:rsidR="004F2EFE" w:rsidRPr="004F2EFE">
      <w:t>spudms00000016006447</w:t>
    </w:r>
  </w:p>
  <w:p w14:paraId="389D6825" w14:textId="44404959" w:rsidR="00361745" w:rsidRPr="00594BBC" w:rsidRDefault="00361745" w:rsidP="00361745">
    <w:pPr>
      <w:jc w:val="right"/>
    </w:pPr>
    <w:r w:rsidRPr="00594BBC">
      <w:t>Č.j. zhotovitele:</w:t>
    </w:r>
    <w:r w:rsidR="00EF2A99">
      <w:t xml:space="preserve"> </w:t>
    </w:r>
    <w:r w:rsidR="00EF2A99" w:rsidRPr="00EF2A99">
      <w:t>653-2025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060"/>
    <w:multiLevelType w:val="hybridMultilevel"/>
    <w:tmpl w:val="B1DAAAE8"/>
    <w:lvl w:ilvl="0" w:tplc="952408EE">
      <w:start w:val="4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6026FA4E"/>
    <w:lvl w:ilvl="0" w:tplc="3AF2DB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A453F"/>
    <w:multiLevelType w:val="hybridMultilevel"/>
    <w:tmpl w:val="A1BC2F52"/>
    <w:lvl w:ilvl="0" w:tplc="BC406FA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BBE26694"/>
    <w:lvl w:ilvl="0" w:tplc="D98C657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95043"/>
    <w:multiLevelType w:val="hybridMultilevel"/>
    <w:tmpl w:val="DAE2A342"/>
    <w:lvl w:ilvl="0" w:tplc="2514E64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9"/>
  </w:num>
  <w:num w:numId="2" w16cid:durableId="1613587861">
    <w:abstractNumId w:val="16"/>
  </w:num>
  <w:num w:numId="3" w16cid:durableId="1517575172">
    <w:abstractNumId w:val="31"/>
  </w:num>
  <w:num w:numId="4" w16cid:durableId="785151385">
    <w:abstractNumId w:val="25"/>
  </w:num>
  <w:num w:numId="5" w16cid:durableId="1467241645">
    <w:abstractNumId w:val="14"/>
  </w:num>
  <w:num w:numId="6" w16cid:durableId="985429906">
    <w:abstractNumId w:val="30"/>
  </w:num>
  <w:num w:numId="7" w16cid:durableId="1975207858">
    <w:abstractNumId w:val="21"/>
  </w:num>
  <w:num w:numId="8" w16cid:durableId="222328406">
    <w:abstractNumId w:val="8"/>
  </w:num>
  <w:num w:numId="9" w16cid:durableId="999235396">
    <w:abstractNumId w:val="20"/>
  </w:num>
  <w:num w:numId="10" w16cid:durableId="443229645">
    <w:abstractNumId w:val="37"/>
  </w:num>
  <w:num w:numId="11" w16cid:durableId="1778871424">
    <w:abstractNumId w:val="24"/>
  </w:num>
  <w:num w:numId="12" w16cid:durableId="637958104">
    <w:abstractNumId w:val="38"/>
  </w:num>
  <w:num w:numId="13" w16cid:durableId="1024090624">
    <w:abstractNumId w:val="1"/>
  </w:num>
  <w:num w:numId="14" w16cid:durableId="1765877698">
    <w:abstractNumId w:val="32"/>
  </w:num>
  <w:num w:numId="15" w16cid:durableId="221720413">
    <w:abstractNumId w:val="22"/>
  </w:num>
  <w:num w:numId="16" w16cid:durableId="707340714">
    <w:abstractNumId w:val="15"/>
  </w:num>
  <w:num w:numId="17" w16cid:durableId="829489813">
    <w:abstractNumId w:val="18"/>
  </w:num>
  <w:num w:numId="18" w16cid:durableId="666135703">
    <w:abstractNumId w:val="7"/>
  </w:num>
  <w:num w:numId="19" w16cid:durableId="239099305">
    <w:abstractNumId w:val="29"/>
  </w:num>
  <w:num w:numId="20" w16cid:durableId="1620333379">
    <w:abstractNumId w:val="40"/>
  </w:num>
  <w:num w:numId="21" w16cid:durableId="2070952815">
    <w:abstractNumId w:val="26"/>
  </w:num>
  <w:num w:numId="22" w16cid:durableId="861161685">
    <w:abstractNumId w:val="28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2"/>
  </w:num>
  <w:num w:numId="26" w16cid:durableId="1427263420">
    <w:abstractNumId w:val="13"/>
  </w:num>
  <w:num w:numId="27" w16cid:durableId="1922327564">
    <w:abstractNumId w:val="9"/>
  </w:num>
  <w:num w:numId="28" w16cid:durableId="1016662698">
    <w:abstractNumId w:val="27"/>
  </w:num>
  <w:num w:numId="29" w16cid:durableId="199974440">
    <w:abstractNumId w:val="36"/>
  </w:num>
  <w:num w:numId="30" w16cid:durableId="1558972721">
    <w:abstractNumId w:val="23"/>
  </w:num>
  <w:num w:numId="31" w16cid:durableId="1066148449">
    <w:abstractNumId w:val="17"/>
  </w:num>
  <w:num w:numId="32" w16cid:durableId="1320379622">
    <w:abstractNumId w:val="4"/>
  </w:num>
  <w:num w:numId="33" w16cid:durableId="1154105935">
    <w:abstractNumId w:val="5"/>
  </w:num>
  <w:num w:numId="34" w16cid:durableId="986519369">
    <w:abstractNumId w:val="35"/>
  </w:num>
  <w:num w:numId="35" w16cid:durableId="1336691563">
    <w:abstractNumId w:val="41"/>
  </w:num>
  <w:num w:numId="36" w16cid:durableId="1580289528">
    <w:abstractNumId w:val="34"/>
  </w:num>
  <w:num w:numId="37" w16cid:durableId="31074529">
    <w:abstractNumId w:val="39"/>
  </w:num>
  <w:num w:numId="38" w16cid:durableId="1675262956">
    <w:abstractNumId w:val="11"/>
  </w:num>
  <w:num w:numId="39" w16cid:durableId="883639924">
    <w:abstractNumId w:val="43"/>
  </w:num>
  <w:num w:numId="40" w16cid:durableId="1447501261">
    <w:abstractNumId w:val="42"/>
  </w:num>
  <w:num w:numId="41" w16cid:durableId="2127583402">
    <w:abstractNumId w:val="10"/>
  </w:num>
  <w:num w:numId="42" w16cid:durableId="1668897977">
    <w:abstractNumId w:val="33"/>
  </w:num>
  <w:num w:numId="43" w16cid:durableId="822618593">
    <w:abstractNumId w:val="6"/>
  </w:num>
  <w:num w:numId="44" w16cid:durableId="197336660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6382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37B16"/>
    <w:rsid w:val="00041866"/>
    <w:rsid w:val="00043922"/>
    <w:rsid w:val="000453FC"/>
    <w:rsid w:val="0004712B"/>
    <w:rsid w:val="00050E94"/>
    <w:rsid w:val="00050F34"/>
    <w:rsid w:val="000522F7"/>
    <w:rsid w:val="0005276A"/>
    <w:rsid w:val="00054740"/>
    <w:rsid w:val="000559CD"/>
    <w:rsid w:val="00056AEA"/>
    <w:rsid w:val="00057F5D"/>
    <w:rsid w:val="0006150C"/>
    <w:rsid w:val="000619FF"/>
    <w:rsid w:val="0006252D"/>
    <w:rsid w:val="00063B39"/>
    <w:rsid w:val="00063D58"/>
    <w:rsid w:val="0007027E"/>
    <w:rsid w:val="000711AF"/>
    <w:rsid w:val="00072A9F"/>
    <w:rsid w:val="000735AF"/>
    <w:rsid w:val="00073AF4"/>
    <w:rsid w:val="000760CC"/>
    <w:rsid w:val="00077C96"/>
    <w:rsid w:val="00080D4E"/>
    <w:rsid w:val="0008132A"/>
    <w:rsid w:val="00081CA0"/>
    <w:rsid w:val="00083708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A0FEE"/>
    <w:rsid w:val="000A1ED9"/>
    <w:rsid w:val="000A26C5"/>
    <w:rsid w:val="000B1315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4DE"/>
    <w:rsid w:val="000C5534"/>
    <w:rsid w:val="000C5EF5"/>
    <w:rsid w:val="000C6105"/>
    <w:rsid w:val="000C638D"/>
    <w:rsid w:val="000C78FD"/>
    <w:rsid w:val="000D05F0"/>
    <w:rsid w:val="000D0604"/>
    <w:rsid w:val="000D0650"/>
    <w:rsid w:val="000D1924"/>
    <w:rsid w:val="000D1CCB"/>
    <w:rsid w:val="000D2ECE"/>
    <w:rsid w:val="000D3D43"/>
    <w:rsid w:val="000D58C6"/>
    <w:rsid w:val="000D59F5"/>
    <w:rsid w:val="000E24FC"/>
    <w:rsid w:val="000E2E39"/>
    <w:rsid w:val="000F1674"/>
    <w:rsid w:val="000F4260"/>
    <w:rsid w:val="00103202"/>
    <w:rsid w:val="00104A6F"/>
    <w:rsid w:val="0010742B"/>
    <w:rsid w:val="00112B3D"/>
    <w:rsid w:val="00113AF0"/>
    <w:rsid w:val="00115E3D"/>
    <w:rsid w:val="00120BF8"/>
    <w:rsid w:val="001216DB"/>
    <w:rsid w:val="0012207C"/>
    <w:rsid w:val="0012655A"/>
    <w:rsid w:val="00126A2E"/>
    <w:rsid w:val="00127CD0"/>
    <w:rsid w:val="001304D2"/>
    <w:rsid w:val="00132638"/>
    <w:rsid w:val="00132F6C"/>
    <w:rsid w:val="001338B7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7DF"/>
    <w:rsid w:val="001574EC"/>
    <w:rsid w:val="0016046D"/>
    <w:rsid w:val="00161747"/>
    <w:rsid w:val="00164989"/>
    <w:rsid w:val="00165D32"/>
    <w:rsid w:val="00167FB8"/>
    <w:rsid w:val="00171423"/>
    <w:rsid w:val="0017223B"/>
    <w:rsid w:val="00172A3C"/>
    <w:rsid w:val="001752C6"/>
    <w:rsid w:val="00182861"/>
    <w:rsid w:val="0018578F"/>
    <w:rsid w:val="00187B68"/>
    <w:rsid w:val="00191DBA"/>
    <w:rsid w:val="0019379C"/>
    <w:rsid w:val="00194363"/>
    <w:rsid w:val="00194664"/>
    <w:rsid w:val="00196CE5"/>
    <w:rsid w:val="001A46FA"/>
    <w:rsid w:val="001A5126"/>
    <w:rsid w:val="001A5429"/>
    <w:rsid w:val="001A6B8D"/>
    <w:rsid w:val="001B4032"/>
    <w:rsid w:val="001B530C"/>
    <w:rsid w:val="001B686F"/>
    <w:rsid w:val="001C5C37"/>
    <w:rsid w:val="001C6CD7"/>
    <w:rsid w:val="001C7830"/>
    <w:rsid w:val="001D00D2"/>
    <w:rsid w:val="001D1B44"/>
    <w:rsid w:val="001D23BE"/>
    <w:rsid w:val="001D2503"/>
    <w:rsid w:val="001D6481"/>
    <w:rsid w:val="001D7064"/>
    <w:rsid w:val="001E1133"/>
    <w:rsid w:val="001E2CB1"/>
    <w:rsid w:val="001E327B"/>
    <w:rsid w:val="001E3AD2"/>
    <w:rsid w:val="001E4D0C"/>
    <w:rsid w:val="001E6370"/>
    <w:rsid w:val="001F0405"/>
    <w:rsid w:val="001F1EF6"/>
    <w:rsid w:val="001F3878"/>
    <w:rsid w:val="001F783B"/>
    <w:rsid w:val="001F7A38"/>
    <w:rsid w:val="001F7F5E"/>
    <w:rsid w:val="0020122D"/>
    <w:rsid w:val="00202F54"/>
    <w:rsid w:val="00204CE6"/>
    <w:rsid w:val="00205191"/>
    <w:rsid w:val="0020724C"/>
    <w:rsid w:val="00212586"/>
    <w:rsid w:val="00216FE6"/>
    <w:rsid w:val="002178EB"/>
    <w:rsid w:val="00217F64"/>
    <w:rsid w:val="002239DD"/>
    <w:rsid w:val="00225BAE"/>
    <w:rsid w:val="0022788C"/>
    <w:rsid w:val="00231544"/>
    <w:rsid w:val="002410B0"/>
    <w:rsid w:val="002429F9"/>
    <w:rsid w:val="002441E2"/>
    <w:rsid w:val="002449A1"/>
    <w:rsid w:val="00244C1D"/>
    <w:rsid w:val="00245C7B"/>
    <w:rsid w:val="00250F92"/>
    <w:rsid w:val="00251542"/>
    <w:rsid w:val="00253226"/>
    <w:rsid w:val="0025613F"/>
    <w:rsid w:val="0027416E"/>
    <w:rsid w:val="00274C77"/>
    <w:rsid w:val="002767F2"/>
    <w:rsid w:val="002773F7"/>
    <w:rsid w:val="00282158"/>
    <w:rsid w:val="00282DEC"/>
    <w:rsid w:val="002839F6"/>
    <w:rsid w:val="002847DA"/>
    <w:rsid w:val="002903FB"/>
    <w:rsid w:val="002906C9"/>
    <w:rsid w:val="00291594"/>
    <w:rsid w:val="00291AF1"/>
    <w:rsid w:val="002943AC"/>
    <w:rsid w:val="0029535F"/>
    <w:rsid w:val="00297408"/>
    <w:rsid w:val="002A0E91"/>
    <w:rsid w:val="002A2148"/>
    <w:rsid w:val="002A2E4F"/>
    <w:rsid w:val="002A4ABF"/>
    <w:rsid w:val="002A544C"/>
    <w:rsid w:val="002A732C"/>
    <w:rsid w:val="002B0ED5"/>
    <w:rsid w:val="002B5EBD"/>
    <w:rsid w:val="002B712E"/>
    <w:rsid w:val="002B73D7"/>
    <w:rsid w:val="002C1F33"/>
    <w:rsid w:val="002C2FA4"/>
    <w:rsid w:val="002D095E"/>
    <w:rsid w:val="002D485E"/>
    <w:rsid w:val="002D69C2"/>
    <w:rsid w:val="002E08DD"/>
    <w:rsid w:val="002E10E1"/>
    <w:rsid w:val="002E128C"/>
    <w:rsid w:val="002E2F6F"/>
    <w:rsid w:val="002E3F1C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59D7"/>
    <w:rsid w:val="003066FD"/>
    <w:rsid w:val="00306BF4"/>
    <w:rsid w:val="00310C6E"/>
    <w:rsid w:val="00312ED6"/>
    <w:rsid w:val="00325832"/>
    <w:rsid w:val="00326AA3"/>
    <w:rsid w:val="00326C66"/>
    <w:rsid w:val="00327A56"/>
    <w:rsid w:val="00330953"/>
    <w:rsid w:val="00332612"/>
    <w:rsid w:val="00335D1A"/>
    <w:rsid w:val="00336FFB"/>
    <w:rsid w:val="003373DB"/>
    <w:rsid w:val="003426A5"/>
    <w:rsid w:val="003437AE"/>
    <w:rsid w:val="00346559"/>
    <w:rsid w:val="0034744B"/>
    <w:rsid w:val="00350B9E"/>
    <w:rsid w:val="003556B2"/>
    <w:rsid w:val="00360810"/>
    <w:rsid w:val="00360AF0"/>
    <w:rsid w:val="00361745"/>
    <w:rsid w:val="003701E8"/>
    <w:rsid w:val="0037298F"/>
    <w:rsid w:val="00374925"/>
    <w:rsid w:val="00374E5B"/>
    <w:rsid w:val="00381351"/>
    <w:rsid w:val="003842E9"/>
    <w:rsid w:val="00386992"/>
    <w:rsid w:val="00391465"/>
    <w:rsid w:val="00392EA1"/>
    <w:rsid w:val="00395F22"/>
    <w:rsid w:val="003A0D1F"/>
    <w:rsid w:val="003A1166"/>
    <w:rsid w:val="003A1B2E"/>
    <w:rsid w:val="003B1CC1"/>
    <w:rsid w:val="003B2AD1"/>
    <w:rsid w:val="003B3EF5"/>
    <w:rsid w:val="003B4F08"/>
    <w:rsid w:val="003B666E"/>
    <w:rsid w:val="003C2341"/>
    <w:rsid w:val="003C6AA3"/>
    <w:rsid w:val="003C6F82"/>
    <w:rsid w:val="003D21B7"/>
    <w:rsid w:val="003D4835"/>
    <w:rsid w:val="003D76E9"/>
    <w:rsid w:val="003D7879"/>
    <w:rsid w:val="003E1963"/>
    <w:rsid w:val="003E22C8"/>
    <w:rsid w:val="003E38F3"/>
    <w:rsid w:val="003E4A5B"/>
    <w:rsid w:val="003E578B"/>
    <w:rsid w:val="003E666B"/>
    <w:rsid w:val="003E67A6"/>
    <w:rsid w:val="003E6A60"/>
    <w:rsid w:val="003F755D"/>
    <w:rsid w:val="00400CAF"/>
    <w:rsid w:val="004048B5"/>
    <w:rsid w:val="00407C62"/>
    <w:rsid w:val="00410C5E"/>
    <w:rsid w:val="00410D31"/>
    <w:rsid w:val="00411766"/>
    <w:rsid w:val="00414852"/>
    <w:rsid w:val="00415F1D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544"/>
    <w:rsid w:val="00432CF8"/>
    <w:rsid w:val="00437D10"/>
    <w:rsid w:val="00442979"/>
    <w:rsid w:val="004432A4"/>
    <w:rsid w:val="004436F3"/>
    <w:rsid w:val="00443AC5"/>
    <w:rsid w:val="00445C80"/>
    <w:rsid w:val="00446517"/>
    <w:rsid w:val="00452208"/>
    <w:rsid w:val="00452A3B"/>
    <w:rsid w:val="00452DF7"/>
    <w:rsid w:val="0045554C"/>
    <w:rsid w:val="004564FB"/>
    <w:rsid w:val="00456E78"/>
    <w:rsid w:val="00462D65"/>
    <w:rsid w:val="00462EFF"/>
    <w:rsid w:val="00463206"/>
    <w:rsid w:val="004637A3"/>
    <w:rsid w:val="00474502"/>
    <w:rsid w:val="00475267"/>
    <w:rsid w:val="00480BDF"/>
    <w:rsid w:val="00482932"/>
    <w:rsid w:val="00484897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25A6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2EFE"/>
    <w:rsid w:val="004F6962"/>
    <w:rsid w:val="005003B4"/>
    <w:rsid w:val="00502776"/>
    <w:rsid w:val="00503E2E"/>
    <w:rsid w:val="00512475"/>
    <w:rsid w:val="005145D8"/>
    <w:rsid w:val="00514940"/>
    <w:rsid w:val="0051538B"/>
    <w:rsid w:val="00516B15"/>
    <w:rsid w:val="00522ED6"/>
    <w:rsid w:val="005274EE"/>
    <w:rsid w:val="0053019A"/>
    <w:rsid w:val="00534192"/>
    <w:rsid w:val="00534963"/>
    <w:rsid w:val="0053615F"/>
    <w:rsid w:val="0053640A"/>
    <w:rsid w:val="00537F4F"/>
    <w:rsid w:val="0054049B"/>
    <w:rsid w:val="00543305"/>
    <w:rsid w:val="00546004"/>
    <w:rsid w:val="005460A9"/>
    <w:rsid w:val="00550354"/>
    <w:rsid w:val="00552B7C"/>
    <w:rsid w:val="0055396E"/>
    <w:rsid w:val="00555879"/>
    <w:rsid w:val="00560582"/>
    <w:rsid w:val="005614E4"/>
    <w:rsid w:val="00562F26"/>
    <w:rsid w:val="00563034"/>
    <w:rsid w:val="0056326B"/>
    <w:rsid w:val="005643D1"/>
    <w:rsid w:val="0056516D"/>
    <w:rsid w:val="00573D52"/>
    <w:rsid w:val="00576019"/>
    <w:rsid w:val="00576629"/>
    <w:rsid w:val="00576CB0"/>
    <w:rsid w:val="00577229"/>
    <w:rsid w:val="00577472"/>
    <w:rsid w:val="00581CB6"/>
    <w:rsid w:val="005820EB"/>
    <w:rsid w:val="0058275A"/>
    <w:rsid w:val="00582D7F"/>
    <w:rsid w:val="005844D2"/>
    <w:rsid w:val="00586738"/>
    <w:rsid w:val="00586976"/>
    <w:rsid w:val="00592E76"/>
    <w:rsid w:val="00594BBC"/>
    <w:rsid w:val="0059580A"/>
    <w:rsid w:val="00596F48"/>
    <w:rsid w:val="00597BAF"/>
    <w:rsid w:val="00597D41"/>
    <w:rsid w:val="005A13CE"/>
    <w:rsid w:val="005B4750"/>
    <w:rsid w:val="005C2A72"/>
    <w:rsid w:val="005C404A"/>
    <w:rsid w:val="005C55BB"/>
    <w:rsid w:val="005D1DB6"/>
    <w:rsid w:val="005D280F"/>
    <w:rsid w:val="005D3500"/>
    <w:rsid w:val="005D6ACB"/>
    <w:rsid w:val="005D7EDC"/>
    <w:rsid w:val="005E1375"/>
    <w:rsid w:val="005E142B"/>
    <w:rsid w:val="005E61AC"/>
    <w:rsid w:val="005E675B"/>
    <w:rsid w:val="005F1CE3"/>
    <w:rsid w:val="0060148E"/>
    <w:rsid w:val="006023E5"/>
    <w:rsid w:val="0060347F"/>
    <w:rsid w:val="00604002"/>
    <w:rsid w:val="00604A8A"/>
    <w:rsid w:val="006050BC"/>
    <w:rsid w:val="006053A8"/>
    <w:rsid w:val="00605B46"/>
    <w:rsid w:val="00605C31"/>
    <w:rsid w:val="00606C38"/>
    <w:rsid w:val="00612D36"/>
    <w:rsid w:val="00615DDC"/>
    <w:rsid w:val="0061692E"/>
    <w:rsid w:val="00616E93"/>
    <w:rsid w:val="0062243B"/>
    <w:rsid w:val="00625E8C"/>
    <w:rsid w:val="00626391"/>
    <w:rsid w:val="00634568"/>
    <w:rsid w:val="00640802"/>
    <w:rsid w:val="00641647"/>
    <w:rsid w:val="006445FC"/>
    <w:rsid w:val="00644FAC"/>
    <w:rsid w:val="00646665"/>
    <w:rsid w:val="00652646"/>
    <w:rsid w:val="0065285A"/>
    <w:rsid w:val="00654A0A"/>
    <w:rsid w:val="006615F7"/>
    <w:rsid w:val="00661ABF"/>
    <w:rsid w:val="0066229F"/>
    <w:rsid w:val="006624DD"/>
    <w:rsid w:val="006647A4"/>
    <w:rsid w:val="00667192"/>
    <w:rsid w:val="00670373"/>
    <w:rsid w:val="006713B4"/>
    <w:rsid w:val="00677C47"/>
    <w:rsid w:val="006809BE"/>
    <w:rsid w:val="00681BD9"/>
    <w:rsid w:val="00682588"/>
    <w:rsid w:val="00687ABA"/>
    <w:rsid w:val="00693320"/>
    <w:rsid w:val="00695D6D"/>
    <w:rsid w:val="006A0101"/>
    <w:rsid w:val="006A0E3A"/>
    <w:rsid w:val="006A2887"/>
    <w:rsid w:val="006A4C4E"/>
    <w:rsid w:val="006B35B6"/>
    <w:rsid w:val="006B54C6"/>
    <w:rsid w:val="006B5541"/>
    <w:rsid w:val="006C1331"/>
    <w:rsid w:val="006C3D15"/>
    <w:rsid w:val="006C50C2"/>
    <w:rsid w:val="006D0159"/>
    <w:rsid w:val="006D15DA"/>
    <w:rsid w:val="006D1AEF"/>
    <w:rsid w:val="006D265B"/>
    <w:rsid w:val="006D3086"/>
    <w:rsid w:val="006D3784"/>
    <w:rsid w:val="006E102C"/>
    <w:rsid w:val="006E6447"/>
    <w:rsid w:val="006F1F10"/>
    <w:rsid w:val="006F3A04"/>
    <w:rsid w:val="006F3F11"/>
    <w:rsid w:val="006F4F4F"/>
    <w:rsid w:val="00702DFC"/>
    <w:rsid w:val="007065C1"/>
    <w:rsid w:val="007066DD"/>
    <w:rsid w:val="0071116A"/>
    <w:rsid w:val="00711703"/>
    <w:rsid w:val="00714E13"/>
    <w:rsid w:val="007215DA"/>
    <w:rsid w:val="007220A5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259"/>
    <w:rsid w:val="00750EEE"/>
    <w:rsid w:val="00751ADB"/>
    <w:rsid w:val="00751B6D"/>
    <w:rsid w:val="007533E5"/>
    <w:rsid w:val="00755995"/>
    <w:rsid w:val="00756D3E"/>
    <w:rsid w:val="007637B1"/>
    <w:rsid w:val="00764161"/>
    <w:rsid w:val="00773227"/>
    <w:rsid w:val="00774494"/>
    <w:rsid w:val="00775910"/>
    <w:rsid w:val="00775D34"/>
    <w:rsid w:val="00783167"/>
    <w:rsid w:val="0078516C"/>
    <w:rsid w:val="00793D94"/>
    <w:rsid w:val="00795456"/>
    <w:rsid w:val="007958B9"/>
    <w:rsid w:val="007964F8"/>
    <w:rsid w:val="007A2A6C"/>
    <w:rsid w:val="007A2DFB"/>
    <w:rsid w:val="007A7942"/>
    <w:rsid w:val="007A7DBD"/>
    <w:rsid w:val="007B3C89"/>
    <w:rsid w:val="007B5508"/>
    <w:rsid w:val="007B6C8C"/>
    <w:rsid w:val="007B7429"/>
    <w:rsid w:val="007C1998"/>
    <w:rsid w:val="007C1C3C"/>
    <w:rsid w:val="007C1F68"/>
    <w:rsid w:val="007C4870"/>
    <w:rsid w:val="007C49C9"/>
    <w:rsid w:val="007C5F1F"/>
    <w:rsid w:val="007C6828"/>
    <w:rsid w:val="007D0365"/>
    <w:rsid w:val="007D0A5C"/>
    <w:rsid w:val="007D403B"/>
    <w:rsid w:val="007D62F5"/>
    <w:rsid w:val="007E03E7"/>
    <w:rsid w:val="007E0ADB"/>
    <w:rsid w:val="007E152C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1E83"/>
    <w:rsid w:val="00805006"/>
    <w:rsid w:val="008077E5"/>
    <w:rsid w:val="00812941"/>
    <w:rsid w:val="008130DC"/>
    <w:rsid w:val="008163A5"/>
    <w:rsid w:val="00820CE5"/>
    <w:rsid w:val="0082307A"/>
    <w:rsid w:val="0082427B"/>
    <w:rsid w:val="00826A3B"/>
    <w:rsid w:val="0082745D"/>
    <w:rsid w:val="008274DC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675"/>
    <w:rsid w:val="00856D66"/>
    <w:rsid w:val="008575A0"/>
    <w:rsid w:val="0086088C"/>
    <w:rsid w:val="008613B9"/>
    <w:rsid w:val="008620D5"/>
    <w:rsid w:val="00862596"/>
    <w:rsid w:val="00863CC9"/>
    <w:rsid w:val="0086685B"/>
    <w:rsid w:val="00867924"/>
    <w:rsid w:val="008738DC"/>
    <w:rsid w:val="00873F7A"/>
    <w:rsid w:val="00875165"/>
    <w:rsid w:val="008756DA"/>
    <w:rsid w:val="00876BFB"/>
    <w:rsid w:val="00880213"/>
    <w:rsid w:val="00881858"/>
    <w:rsid w:val="00882B62"/>
    <w:rsid w:val="008A071C"/>
    <w:rsid w:val="008A1767"/>
    <w:rsid w:val="008A22B5"/>
    <w:rsid w:val="008A5245"/>
    <w:rsid w:val="008A7DFB"/>
    <w:rsid w:val="008B1E2E"/>
    <w:rsid w:val="008B2143"/>
    <w:rsid w:val="008B24CB"/>
    <w:rsid w:val="008B507E"/>
    <w:rsid w:val="008B56B5"/>
    <w:rsid w:val="008B6494"/>
    <w:rsid w:val="008B7618"/>
    <w:rsid w:val="008C18A0"/>
    <w:rsid w:val="008C1A79"/>
    <w:rsid w:val="008C2596"/>
    <w:rsid w:val="008C279D"/>
    <w:rsid w:val="008C2DF0"/>
    <w:rsid w:val="008C55F0"/>
    <w:rsid w:val="008C592E"/>
    <w:rsid w:val="008C6E97"/>
    <w:rsid w:val="008D0034"/>
    <w:rsid w:val="008D34AE"/>
    <w:rsid w:val="008D37E6"/>
    <w:rsid w:val="008D4129"/>
    <w:rsid w:val="008D4E02"/>
    <w:rsid w:val="008E1F81"/>
    <w:rsid w:val="008E1FB5"/>
    <w:rsid w:val="008E2206"/>
    <w:rsid w:val="008E30A4"/>
    <w:rsid w:val="008E30BA"/>
    <w:rsid w:val="008F0160"/>
    <w:rsid w:val="008F1FB5"/>
    <w:rsid w:val="008F6D4A"/>
    <w:rsid w:val="009004B0"/>
    <w:rsid w:val="0090154A"/>
    <w:rsid w:val="00902D01"/>
    <w:rsid w:val="00903E59"/>
    <w:rsid w:val="00904A22"/>
    <w:rsid w:val="0091603E"/>
    <w:rsid w:val="0092002F"/>
    <w:rsid w:val="00920F2C"/>
    <w:rsid w:val="00922B4E"/>
    <w:rsid w:val="009261B9"/>
    <w:rsid w:val="009269A7"/>
    <w:rsid w:val="00930EAC"/>
    <w:rsid w:val="009339D1"/>
    <w:rsid w:val="009344E5"/>
    <w:rsid w:val="00935617"/>
    <w:rsid w:val="00937903"/>
    <w:rsid w:val="0094028E"/>
    <w:rsid w:val="00940DE6"/>
    <w:rsid w:val="00941589"/>
    <w:rsid w:val="00943F21"/>
    <w:rsid w:val="00943F4A"/>
    <w:rsid w:val="00944F4D"/>
    <w:rsid w:val="00945434"/>
    <w:rsid w:val="00945BC4"/>
    <w:rsid w:val="0094762E"/>
    <w:rsid w:val="00947B90"/>
    <w:rsid w:val="00950272"/>
    <w:rsid w:val="00950A27"/>
    <w:rsid w:val="00953C7C"/>
    <w:rsid w:val="00953F3E"/>
    <w:rsid w:val="009550C8"/>
    <w:rsid w:val="00961AB2"/>
    <w:rsid w:val="00967051"/>
    <w:rsid w:val="00967DDC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5E3C"/>
    <w:rsid w:val="009A035E"/>
    <w:rsid w:val="009A1A44"/>
    <w:rsid w:val="009A6F40"/>
    <w:rsid w:val="009B1867"/>
    <w:rsid w:val="009B21F7"/>
    <w:rsid w:val="009B3B28"/>
    <w:rsid w:val="009B496D"/>
    <w:rsid w:val="009B6C6F"/>
    <w:rsid w:val="009B6F8D"/>
    <w:rsid w:val="009C1922"/>
    <w:rsid w:val="009C3A99"/>
    <w:rsid w:val="009C6801"/>
    <w:rsid w:val="009C6B18"/>
    <w:rsid w:val="009C6C2A"/>
    <w:rsid w:val="009C705B"/>
    <w:rsid w:val="009D0054"/>
    <w:rsid w:val="009D1845"/>
    <w:rsid w:val="009D3D3B"/>
    <w:rsid w:val="009E2418"/>
    <w:rsid w:val="009E28C6"/>
    <w:rsid w:val="009E5DA6"/>
    <w:rsid w:val="009E69C2"/>
    <w:rsid w:val="009F11C9"/>
    <w:rsid w:val="009F2279"/>
    <w:rsid w:val="009F56F7"/>
    <w:rsid w:val="00A035B5"/>
    <w:rsid w:val="00A07580"/>
    <w:rsid w:val="00A13CAF"/>
    <w:rsid w:val="00A158C3"/>
    <w:rsid w:val="00A17622"/>
    <w:rsid w:val="00A23369"/>
    <w:rsid w:val="00A24BCB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8C4"/>
    <w:rsid w:val="00A37994"/>
    <w:rsid w:val="00A37C71"/>
    <w:rsid w:val="00A40592"/>
    <w:rsid w:val="00A46250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73A9F"/>
    <w:rsid w:val="00A77A82"/>
    <w:rsid w:val="00A81482"/>
    <w:rsid w:val="00A82DEE"/>
    <w:rsid w:val="00A83654"/>
    <w:rsid w:val="00A85A3F"/>
    <w:rsid w:val="00A872B4"/>
    <w:rsid w:val="00A87D9E"/>
    <w:rsid w:val="00A905FC"/>
    <w:rsid w:val="00A910D0"/>
    <w:rsid w:val="00A916C9"/>
    <w:rsid w:val="00A94BB5"/>
    <w:rsid w:val="00A95446"/>
    <w:rsid w:val="00A95D8E"/>
    <w:rsid w:val="00A96DD3"/>
    <w:rsid w:val="00AA035A"/>
    <w:rsid w:val="00AA0971"/>
    <w:rsid w:val="00AA0B7B"/>
    <w:rsid w:val="00AA1804"/>
    <w:rsid w:val="00AA3E94"/>
    <w:rsid w:val="00AA45F3"/>
    <w:rsid w:val="00AA4A1B"/>
    <w:rsid w:val="00AB13A1"/>
    <w:rsid w:val="00AB1A73"/>
    <w:rsid w:val="00AB2E08"/>
    <w:rsid w:val="00AB55BC"/>
    <w:rsid w:val="00AB5A69"/>
    <w:rsid w:val="00AB6E77"/>
    <w:rsid w:val="00AB7E95"/>
    <w:rsid w:val="00AC1291"/>
    <w:rsid w:val="00AC63F3"/>
    <w:rsid w:val="00AC6C17"/>
    <w:rsid w:val="00AD288B"/>
    <w:rsid w:val="00AD4554"/>
    <w:rsid w:val="00AD4C9F"/>
    <w:rsid w:val="00AD5BFF"/>
    <w:rsid w:val="00AE368E"/>
    <w:rsid w:val="00AE585E"/>
    <w:rsid w:val="00AE6C37"/>
    <w:rsid w:val="00AF02EC"/>
    <w:rsid w:val="00AF13C1"/>
    <w:rsid w:val="00AF6320"/>
    <w:rsid w:val="00AF7048"/>
    <w:rsid w:val="00AF7368"/>
    <w:rsid w:val="00B022EA"/>
    <w:rsid w:val="00B02F16"/>
    <w:rsid w:val="00B037BE"/>
    <w:rsid w:val="00B04178"/>
    <w:rsid w:val="00B048D8"/>
    <w:rsid w:val="00B04EA4"/>
    <w:rsid w:val="00B05F0C"/>
    <w:rsid w:val="00B1243C"/>
    <w:rsid w:val="00B15646"/>
    <w:rsid w:val="00B20469"/>
    <w:rsid w:val="00B206D3"/>
    <w:rsid w:val="00B22E5B"/>
    <w:rsid w:val="00B236CD"/>
    <w:rsid w:val="00B246CA"/>
    <w:rsid w:val="00B24BF2"/>
    <w:rsid w:val="00B25BB9"/>
    <w:rsid w:val="00B25BC2"/>
    <w:rsid w:val="00B26383"/>
    <w:rsid w:val="00B26B50"/>
    <w:rsid w:val="00B27D94"/>
    <w:rsid w:val="00B312AF"/>
    <w:rsid w:val="00B3223D"/>
    <w:rsid w:val="00B366BB"/>
    <w:rsid w:val="00B3771C"/>
    <w:rsid w:val="00B40E1E"/>
    <w:rsid w:val="00B43183"/>
    <w:rsid w:val="00B45A40"/>
    <w:rsid w:val="00B46E20"/>
    <w:rsid w:val="00B51143"/>
    <w:rsid w:val="00B548B1"/>
    <w:rsid w:val="00B55555"/>
    <w:rsid w:val="00B573C3"/>
    <w:rsid w:val="00B57942"/>
    <w:rsid w:val="00B60152"/>
    <w:rsid w:val="00B61AD0"/>
    <w:rsid w:val="00B628F8"/>
    <w:rsid w:val="00B64CFE"/>
    <w:rsid w:val="00B663B4"/>
    <w:rsid w:val="00B66576"/>
    <w:rsid w:val="00B67578"/>
    <w:rsid w:val="00B67CF4"/>
    <w:rsid w:val="00B70A1D"/>
    <w:rsid w:val="00B736DD"/>
    <w:rsid w:val="00B751C5"/>
    <w:rsid w:val="00B868DC"/>
    <w:rsid w:val="00B87C95"/>
    <w:rsid w:val="00B90E36"/>
    <w:rsid w:val="00B91CC1"/>
    <w:rsid w:val="00B95868"/>
    <w:rsid w:val="00B9590B"/>
    <w:rsid w:val="00B9598F"/>
    <w:rsid w:val="00B968F6"/>
    <w:rsid w:val="00BA40C2"/>
    <w:rsid w:val="00BA60CF"/>
    <w:rsid w:val="00BA7595"/>
    <w:rsid w:val="00BA7DE0"/>
    <w:rsid w:val="00BB0A6D"/>
    <w:rsid w:val="00BB21B7"/>
    <w:rsid w:val="00BB2DCB"/>
    <w:rsid w:val="00BB4203"/>
    <w:rsid w:val="00BC427B"/>
    <w:rsid w:val="00BC5810"/>
    <w:rsid w:val="00BD13F4"/>
    <w:rsid w:val="00BD4E18"/>
    <w:rsid w:val="00BD56EF"/>
    <w:rsid w:val="00BD6549"/>
    <w:rsid w:val="00BD7F53"/>
    <w:rsid w:val="00BE1F7D"/>
    <w:rsid w:val="00BE5639"/>
    <w:rsid w:val="00BF0336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6BF4"/>
    <w:rsid w:val="00C16C3A"/>
    <w:rsid w:val="00C200C0"/>
    <w:rsid w:val="00C2216E"/>
    <w:rsid w:val="00C241A3"/>
    <w:rsid w:val="00C25804"/>
    <w:rsid w:val="00C3633B"/>
    <w:rsid w:val="00C36CE0"/>
    <w:rsid w:val="00C403FD"/>
    <w:rsid w:val="00C4665A"/>
    <w:rsid w:val="00C4669C"/>
    <w:rsid w:val="00C503BC"/>
    <w:rsid w:val="00C53BEA"/>
    <w:rsid w:val="00C560AA"/>
    <w:rsid w:val="00C5616B"/>
    <w:rsid w:val="00C57DE3"/>
    <w:rsid w:val="00C57FB8"/>
    <w:rsid w:val="00C65242"/>
    <w:rsid w:val="00C678B0"/>
    <w:rsid w:val="00C72B3E"/>
    <w:rsid w:val="00C73E17"/>
    <w:rsid w:val="00C75A6B"/>
    <w:rsid w:val="00C77786"/>
    <w:rsid w:val="00C82671"/>
    <w:rsid w:val="00C8270D"/>
    <w:rsid w:val="00C82E5F"/>
    <w:rsid w:val="00C8483D"/>
    <w:rsid w:val="00C8503D"/>
    <w:rsid w:val="00C8691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B339A"/>
    <w:rsid w:val="00CC14C6"/>
    <w:rsid w:val="00CC2F7E"/>
    <w:rsid w:val="00CC2FAD"/>
    <w:rsid w:val="00CC35F9"/>
    <w:rsid w:val="00CC375E"/>
    <w:rsid w:val="00CC4F94"/>
    <w:rsid w:val="00CC6361"/>
    <w:rsid w:val="00CC649E"/>
    <w:rsid w:val="00CC70FE"/>
    <w:rsid w:val="00CD0911"/>
    <w:rsid w:val="00CD14D3"/>
    <w:rsid w:val="00CD2F1F"/>
    <w:rsid w:val="00CD4DFF"/>
    <w:rsid w:val="00CD5E60"/>
    <w:rsid w:val="00CD6434"/>
    <w:rsid w:val="00CD7940"/>
    <w:rsid w:val="00CE1803"/>
    <w:rsid w:val="00CE1E55"/>
    <w:rsid w:val="00CE5F03"/>
    <w:rsid w:val="00CF13F4"/>
    <w:rsid w:val="00CF446B"/>
    <w:rsid w:val="00CF5C94"/>
    <w:rsid w:val="00CF678D"/>
    <w:rsid w:val="00CF6985"/>
    <w:rsid w:val="00CF6A0D"/>
    <w:rsid w:val="00CF7F14"/>
    <w:rsid w:val="00D01D09"/>
    <w:rsid w:val="00D0321E"/>
    <w:rsid w:val="00D03CF4"/>
    <w:rsid w:val="00D06A29"/>
    <w:rsid w:val="00D127B4"/>
    <w:rsid w:val="00D1443A"/>
    <w:rsid w:val="00D164DD"/>
    <w:rsid w:val="00D1658D"/>
    <w:rsid w:val="00D17537"/>
    <w:rsid w:val="00D2002D"/>
    <w:rsid w:val="00D21E11"/>
    <w:rsid w:val="00D255FD"/>
    <w:rsid w:val="00D25F6F"/>
    <w:rsid w:val="00D27199"/>
    <w:rsid w:val="00D308EC"/>
    <w:rsid w:val="00D35812"/>
    <w:rsid w:val="00D3716E"/>
    <w:rsid w:val="00D40293"/>
    <w:rsid w:val="00D43C32"/>
    <w:rsid w:val="00D46689"/>
    <w:rsid w:val="00D50C4F"/>
    <w:rsid w:val="00D515F8"/>
    <w:rsid w:val="00D52997"/>
    <w:rsid w:val="00D61C3D"/>
    <w:rsid w:val="00D6259E"/>
    <w:rsid w:val="00D636FC"/>
    <w:rsid w:val="00D6507E"/>
    <w:rsid w:val="00D6622A"/>
    <w:rsid w:val="00D710C0"/>
    <w:rsid w:val="00D7319F"/>
    <w:rsid w:val="00D739EA"/>
    <w:rsid w:val="00D801FD"/>
    <w:rsid w:val="00D8336D"/>
    <w:rsid w:val="00D83B48"/>
    <w:rsid w:val="00D85B23"/>
    <w:rsid w:val="00D85BB7"/>
    <w:rsid w:val="00D8796C"/>
    <w:rsid w:val="00D927C7"/>
    <w:rsid w:val="00D947D4"/>
    <w:rsid w:val="00D956C3"/>
    <w:rsid w:val="00D957C3"/>
    <w:rsid w:val="00DA3A66"/>
    <w:rsid w:val="00DA3E16"/>
    <w:rsid w:val="00DA5FE1"/>
    <w:rsid w:val="00DB00F0"/>
    <w:rsid w:val="00DB4354"/>
    <w:rsid w:val="00DB482C"/>
    <w:rsid w:val="00DB660B"/>
    <w:rsid w:val="00DC0581"/>
    <w:rsid w:val="00DC0A26"/>
    <w:rsid w:val="00DC0E35"/>
    <w:rsid w:val="00DC1BEB"/>
    <w:rsid w:val="00DC7E4C"/>
    <w:rsid w:val="00DD68E3"/>
    <w:rsid w:val="00DE609E"/>
    <w:rsid w:val="00DF08C0"/>
    <w:rsid w:val="00DF2F26"/>
    <w:rsid w:val="00DF3B3E"/>
    <w:rsid w:val="00DF6A24"/>
    <w:rsid w:val="00DF7FEF"/>
    <w:rsid w:val="00E00503"/>
    <w:rsid w:val="00E00D03"/>
    <w:rsid w:val="00E049D8"/>
    <w:rsid w:val="00E05D65"/>
    <w:rsid w:val="00E06754"/>
    <w:rsid w:val="00E06C0A"/>
    <w:rsid w:val="00E072E6"/>
    <w:rsid w:val="00E1000C"/>
    <w:rsid w:val="00E10930"/>
    <w:rsid w:val="00E11AEB"/>
    <w:rsid w:val="00E15033"/>
    <w:rsid w:val="00E15551"/>
    <w:rsid w:val="00E207C7"/>
    <w:rsid w:val="00E234E7"/>
    <w:rsid w:val="00E23E3E"/>
    <w:rsid w:val="00E2422B"/>
    <w:rsid w:val="00E24F14"/>
    <w:rsid w:val="00E250A1"/>
    <w:rsid w:val="00E25209"/>
    <w:rsid w:val="00E27C32"/>
    <w:rsid w:val="00E30146"/>
    <w:rsid w:val="00E35074"/>
    <w:rsid w:val="00E350AF"/>
    <w:rsid w:val="00E36778"/>
    <w:rsid w:val="00E414FA"/>
    <w:rsid w:val="00E43145"/>
    <w:rsid w:val="00E4435F"/>
    <w:rsid w:val="00E44CEA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1632"/>
    <w:rsid w:val="00E730A4"/>
    <w:rsid w:val="00E73632"/>
    <w:rsid w:val="00E74B1C"/>
    <w:rsid w:val="00E74C73"/>
    <w:rsid w:val="00E74DD2"/>
    <w:rsid w:val="00E81A8F"/>
    <w:rsid w:val="00E8243F"/>
    <w:rsid w:val="00E956EE"/>
    <w:rsid w:val="00E957BC"/>
    <w:rsid w:val="00E9784C"/>
    <w:rsid w:val="00E97B1D"/>
    <w:rsid w:val="00EA01B5"/>
    <w:rsid w:val="00EA0A74"/>
    <w:rsid w:val="00EA4879"/>
    <w:rsid w:val="00EA631F"/>
    <w:rsid w:val="00EA752C"/>
    <w:rsid w:val="00EB4D34"/>
    <w:rsid w:val="00EB592E"/>
    <w:rsid w:val="00EB6552"/>
    <w:rsid w:val="00EC1A6F"/>
    <w:rsid w:val="00EC424E"/>
    <w:rsid w:val="00EC4E4C"/>
    <w:rsid w:val="00EC610C"/>
    <w:rsid w:val="00EC6C8E"/>
    <w:rsid w:val="00ED3785"/>
    <w:rsid w:val="00ED692F"/>
    <w:rsid w:val="00ED7A0F"/>
    <w:rsid w:val="00EE111A"/>
    <w:rsid w:val="00EE60EC"/>
    <w:rsid w:val="00EE7E88"/>
    <w:rsid w:val="00EF0E2A"/>
    <w:rsid w:val="00EF272A"/>
    <w:rsid w:val="00EF28F1"/>
    <w:rsid w:val="00EF2A99"/>
    <w:rsid w:val="00EF2E0D"/>
    <w:rsid w:val="00EF5798"/>
    <w:rsid w:val="00EF5DC9"/>
    <w:rsid w:val="00EF6D19"/>
    <w:rsid w:val="00F01EEC"/>
    <w:rsid w:val="00F02641"/>
    <w:rsid w:val="00F05046"/>
    <w:rsid w:val="00F05927"/>
    <w:rsid w:val="00F06AA9"/>
    <w:rsid w:val="00F07AB0"/>
    <w:rsid w:val="00F119C1"/>
    <w:rsid w:val="00F1476B"/>
    <w:rsid w:val="00F147CE"/>
    <w:rsid w:val="00F16DCD"/>
    <w:rsid w:val="00F1754F"/>
    <w:rsid w:val="00F20D86"/>
    <w:rsid w:val="00F22E98"/>
    <w:rsid w:val="00F25532"/>
    <w:rsid w:val="00F267DA"/>
    <w:rsid w:val="00F26DA0"/>
    <w:rsid w:val="00F26DD1"/>
    <w:rsid w:val="00F27130"/>
    <w:rsid w:val="00F27779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265E"/>
    <w:rsid w:val="00F63A5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09B2"/>
    <w:rsid w:val="00F91299"/>
    <w:rsid w:val="00F92BF5"/>
    <w:rsid w:val="00F93A25"/>
    <w:rsid w:val="00F94D9E"/>
    <w:rsid w:val="00F95590"/>
    <w:rsid w:val="00F96EDF"/>
    <w:rsid w:val="00FA587E"/>
    <w:rsid w:val="00FA7B5A"/>
    <w:rsid w:val="00FB05C7"/>
    <w:rsid w:val="00FB0D27"/>
    <w:rsid w:val="00FB1AEB"/>
    <w:rsid w:val="00FB2E5D"/>
    <w:rsid w:val="00FB39CE"/>
    <w:rsid w:val="00FB4279"/>
    <w:rsid w:val="00FB5AD6"/>
    <w:rsid w:val="00FC256A"/>
    <w:rsid w:val="00FC3B2B"/>
    <w:rsid w:val="00FC4053"/>
    <w:rsid w:val="00FC7304"/>
    <w:rsid w:val="00FD0BAB"/>
    <w:rsid w:val="00FD5968"/>
    <w:rsid w:val="00FD67D1"/>
    <w:rsid w:val="00FD6C49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0FF7032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98F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link w:val="BezmezerChar"/>
    <w:uiPriority w:val="99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99"/>
    <w:rsid w:val="00B05F0C"/>
  </w:style>
  <w:style w:type="paragraph" w:customStyle="1" w:styleId="Normln-odrky">
    <w:name w:val="Normální - odrážky"/>
    <w:basedOn w:val="Normln"/>
    <w:link w:val="Normln-odrkyChar"/>
    <w:rsid w:val="00B05F0C"/>
    <w:pPr>
      <w:numPr>
        <w:numId w:val="41"/>
      </w:numPr>
      <w:spacing w:before="0" w:after="140" w:line="300" w:lineRule="auto"/>
      <w:jc w:val="left"/>
    </w:pPr>
    <w:rPr>
      <w:kern w:val="2"/>
      <w:sz w:val="18"/>
      <w:szCs w:val="24"/>
      <w:lang w:eastAsia="cs-CZ"/>
      <w14:ligatures w14:val="standardContextual"/>
    </w:rPr>
  </w:style>
  <w:style w:type="character" w:customStyle="1" w:styleId="Normln-odrkyChar">
    <w:name w:val="Normální - odrážky Char"/>
    <w:link w:val="Normln-odrky"/>
    <w:rsid w:val="00B05F0C"/>
    <w:rPr>
      <w:rFonts w:ascii="Arial" w:hAnsi="Arial"/>
      <w:kern w:val="2"/>
      <w:sz w:val="18"/>
      <w:szCs w:val="24"/>
      <w:lang w:eastAsia="cs-CZ"/>
      <w14:ligatures w14:val="standardContextual"/>
    </w:rPr>
  </w:style>
  <w:style w:type="paragraph" w:customStyle="1" w:styleId="Odstavec111">
    <w:name w:val="Odstavec 1.1.1."/>
    <w:basedOn w:val="Odstavecseseznamem"/>
    <w:qFormat/>
    <w:rsid w:val="00F96EDF"/>
    <w:pPr>
      <w:spacing w:before="0" w:after="160" w:line="259" w:lineRule="auto"/>
      <w:ind w:left="7734" w:hanging="504"/>
    </w:pPr>
    <w:rPr>
      <w:rFonts w:asciiTheme="minorHAnsi" w:hAnsiTheme="minorHAnsi"/>
      <w:lang w:val="fr-FR" w:eastAsia="cs-CZ"/>
    </w:rPr>
  </w:style>
  <w:style w:type="paragraph" w:customStyle="1" w:styleId="Odstaveca">
    <w:name w:val="Odstavec a)"/>
    <w:basedOn w:val="Odstavecseseznamem"/>
    <w:qFormat/>
    <w:rsid w:val="00F96EDF"/>
    <w:pPr>
      <w:spacing w:before="0" w:after="160" w:line="259" w:lineRule="auto"/>
      <w:ind w:left="2350" w:hanging="648"/>
    </w:pPr>
    <w:rPr>
      <w:rFonts w:asciiTheme="minorHAnsi" w:hAnsiTheme="minorHAnsi"/>
      <w:lang w:val="fr-FR" w:eastAsia="cs-CZ"/>
    </w:rPr>
  </w:style>
  <w:style w:type="paragraph" w:customStyle="1" w:styleId="Odstavec11111">
    <w:name w:val="Odstavec 1.1.1.1.1."/>
    <w:basedOn w:val="Odstavecseseznamem"/>
    <w:qFormat/>
    <w:rsid w:val="00F96EDF"/>
    <w:pPr>
      <w:spacing w:before="0" w:after="160" w:line="259" w:lineRule="auto"/>
      <w:ind w:left="2090" w:hanging="792"/>
    </w:pPr>
    <w:rPr>
      <w:rFonts w:asciiTheme="minorHAnsi" w:hAnsiTheme="minorHAnsi"/>
      <w:lang w:val="fr-FR" w:eastAsia="cs-CZ"/>
    </w:rPr>
  </w:style>
  <w:style w:type="table" w:styleId="Mkatabulky">
    <w:name w:val="Table Grid"/>
    <w:basedOn w:val="Normlntabulka"/>
    <w:rsid w:val="00F96ED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F96EDF"/>
    <w:rPr>
      <w:rFonts w:ascii="Arial" w:hAnsi="Arial"/>
    </w:rPr>
  </w:style>
  <w:style w:type="paragraph" w:customStyle="1" w:styleId="Level1">
    <w:name w:val="Level 1"/>
    <w:basedOn w:val="Normln"/>
    <w:next w:val="Normln"/>
    <w:qFormat/>
    <w:rsid w:val="00F96EDF"/>
    <w:pPr>
      <w:keepNext/>
      <w:numPr>
        <w:numId w:val="42"/>
      </w:numPr>
      <w:spacing w:before="240" w:after="160" w:line="259" w:lineRule="auto"/>
      <w:ind w:left="360"/>
      <w:contextualSpacing w:val="0"/>
      <w:jc w:val="left"/>
      <w:outlineLvl w:val="0"/>
    </w:pPr>
    <w:rPr>
      <w:rFonts w:asciiTheme="minorHAnsi" w:hAnsiTheme="minorHAnsi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F96EDF"/>
    <w:pPr>
      <w:numPr>
        <w:ilvl w:val="1"/>
        <w:numId w:val="42"/>
      </w:numPr>
      <w:spacing w:before="0" w:after="160" w:line="259" w:lineRule="auto"/>
      <w:contextualSpacing w:val="0"/>
      <w:jc w:val="left"/>
      <w:outlineLvl w:val="1"/>
    </w:pPr>
    <w:rPr>
      <w:rFonts w:asciiTheme="minorHAnsi" w:hAnsiTheme="minorHAnsi"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F96EDF"/>
    <w:pPr>
      <w:numPr>
        <w:ilvl w:val="2"/>
        <w:numId w:val="42"/>
      </w:numPr>
      <w:tabs>
        <w:tab w:val="clear" w:pos="1787"/>
        <w:tab w:val="num" w:pos="2041"/>
      </w:tabs>
      <w:spacing w:before="0" w:after="160" w:line="259" w:lineRule="auto"/>
      <w:ind w:left="2041"/>
      <w:contextualSpacing w:val="0"/>
      <w:jc w:val="left"/>
      <w:outlineLvl w:val="2"/>
    </w:pPr>
    <w:rPr>
      <w:rFonts w:asciiTheme="minorHAnsi" w:hAnsiTheme="minorHAnsi"/>
      <w:kern w:val="20"/>
      <w:szCs w:val="32"/>
    </w:rPr>
  </w:style>
  <w:style w:type="paragraph" w:customStyle="1" w:styleId="Level7">
    <w:name w:val="Level 7"/>
    <w:basedOn w:val="Normln"/>
    <w:rsid w:val="00F96EDF"/>
    <w:pPr>
      <w:numPr>
        <w:ilvl w:val="6"/>
        <w:numId w:val="42"/>
      </w:numPr>
      <w:spacing w:before="0" w:after="140" w:line="290" w:lineRule="auto"/>
      <w:contextualSpacing w:val="0"/>
      <w:jc w:val="left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F96EDF"/>
    <w:pPr>
      <w:numPr>
        <w:ilvl w:val="7"/>
        <w:numId w:val="42"/>
      </w:numPr>
      <w:spacing w:before="0" w:after="140" w:line="290" w:lineRule="auto"/>
      <w:contextualSpacing w:val="0"/>
      <w:jc w:val="left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F96EDF"/>
    <w:pPr>
      <w:numPr>
        <w:ilvl w:val="8"/>
        <w:numId w:val="42"/>
      </w:numPr>
      <w:spacing w:before="0" w:after="140" w:line="290" w:lineRule="auto"/>
      <w:contextualSpacing w:val="0"/>
      <w:jc w:val="left"/>
      <w:outlineLvl w:val="8"/>
    </w:pPr>
    <w:rPr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Bořil Zdeněk Ing.</cp:lastModifiedBy>
  <cp:revision>25</cp:revision>
  <cp:lastPrinted>2026-03-26T13:27:00Z</cp:lastPrinted>
  <dcterms:created xsi:type="dcterms:W3CDTF">2026-03-25T06:33:00Z</dcterms:created>
  <dcterms:modified xsi:type="dcterms:W3CDTF">2026-03-31T12:01:00Z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