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353" w14:textId="77777777" w:rsidR="00A50D86" w:rsidRDefault="00A50D86" w:rsidP="00952C75">
      <w:pPr>
        <w:pStyle w:val="Nadpis1"/>
        <w:rPr>
          <w:lang w:val="cs-CZ"/>
        </w:rPr>
      </w:pPr>
    </w:p>
    <w:p w14:paraId="6B2C2415" w14:textId="7CE0D007" w:rsidR="00640B3F" w:rsidRPr="006316AB" w:rsidRDefault="00640B3F" w:rsidP="00952C75">
      <w:pPr>
        <w:pStyle w:val="Nadpis1"/>
        <w:rPr>
          <w:lang w:val="cs-CZ"/>
        </w:rPr>
      </w:pPr>
      <w:r w:rsidRPr="006316AB">
        <w:rPr>
          <w:lang w:val="cs-CZ"/>
        </w:rPr>
        <w:t xml:space="preserve">Dodatek č. </w:t>
      </w:r>
      <w:r w:rsidR="00365DDB">
        <w:rPr>
          <w:lang w:val="cs-CZ"/>
        </w:rPr>
        <w:t>2</w:t>
      </w:r>
      <w:r w:rsidR="00A35AC1" w:rsidRPr="006316AB">
        <w:rPr>
          <w:lang w:val="cs-CZ"/>
        </w:rPr>
        <w:t xml:space="preserve"> ke Smlouvě na postupné dodávky léků č</w:t>
      </w:r>
      <w:r w:rsidR="000213D6" w:rsidRPr="006316AB">
        <w:rPr>
          <w:lang w:val="cs-CZ"/>
        </w:rPr>
        <w:t xml:space="preserve">. </w:t>
      </w:r>
      <w:r w:rsidR="00A97D69">
        <w:rPr>
          <w:lang w:val="cs-CZ"/>
        </w:rPr>
        <w:t>60</w:t>
      </w:r>
      <w:r w:rsidR="004152A2">
        <w:rPr>
          <w:lang w:val="cs-CZ"/>
        </w:rPr>
        <w:t>/2025</w:t>
      </w:r>
    </w:p>
    <w:p w14:paraId="17712408" w14:textId="77777777" w:rsidR="00640B3F" w:rsidRPr="006316AB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06A25E84" w14:textId="77777777" w:rsidR="00A50D86" w:rsidRDefault="00A50D86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104D7586" w:rsidR="00952C75" w:rsidRPr="006316AB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6316AB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7D276000" w:rsidR="00640B3F" w:rsidRDefault="00952C75" w:rsidP="005360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6316AB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C7E681E" w14:textId="77777777" w:rsidR="00A50D86" w:rsidRPr="006316AB" w:rsidRDefault="00A50D86" w:rsidP="0053603E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3A4409BA" w:rsidR="00A35AC1" w:rsidRPr="00A35AC1" w:rsidRDefault="00095173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3EC5C95D" w:rsidR="00A35AC1" w:rsidRPr="00A35AC1" w:rsidRDefault="00A35AC1" w:rsidP="00C5075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C5075D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3050E498" w14:textId="77777777" w:rsidR="00A50D86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03450311" w14:textId="5D28904D" w:rsidR="00A50D86" w:rsidRPr="003E7637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03A28A12" w14:textId="77777777" w:rsidR="00A97D69" w:rsidRPr="00494A92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b/>
          <w:bCs/>
          <w:color w:val="auto"/>
          <w:sz w:val="20"/>
          <w:lang w:val="en-US"/>
        </w:rPr>
      </w:pPr>
      <w:r w:rsidRPr="5D3D62B9">
        <w:rPr>
          <w:rFonts w:ascii="Tahoma" w:eastAsia="Times New Roman" w:hAnsi="Tahoma" w:cs="Tahoma"/>
          <w:b/>
          <w:bCs/>
          <w:color w:val="auto"/>
          <w:sz w:val="20"/>
          <w:lang w:val="en-US"/>
        </w:rPr>
        <w:t>Alliance Healthcare s.r.o.</w:t>
      </w:r>
    </w:p>
    <w:p w14:paraId="0D978E9D" w14:textId="77777777" w:rsidR="00A97D69" w:rsidRPr="00494A92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5D3D62B9">
        <w:rPr>
          <w:rFonts w:ascii="Tahoma" w:eastAsia="Times New Roman" w:hAnsi="Tahoma" w:cs="Tahoma"/>
          <w:color w:val="auto"/>
          <w:sz w:val="20"/>
          <w:lang w:val="en-US"/>
        </w:rPr>
        <w:t>se sídlem: Podle Trati 624/7, 108 00, Praha 10 - Malešice</w:t>
      </w:r>
    </w:p>
    <w:p w14:paraId="0A46C7BF" w14:textId="77777777" w:rsidR="00A97D69" w:rsidRPr="00494A92" w:rsidRDefault="00A97D69" w:rsidP="00A97D6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</w:rPr>
      </w:pPr>
      <w:r w:rsidRPr="00494A92">
        <w:rPr>
          <w:rFonts w:ascii="Tahoma" w:eastAsia="Times New Roman" w:hAnsi="Tahoma" w:cs="Tahoma"/>
          <w:color w:val="auto"/>
          <w:sz w:val="20"/>
        </w:rPr>
        <w:t>IČ: 14707420</w:t>
      </w:r>
    </w:p>
    <w:p w14:paraId="5869B264" w14:textId="77777777" w:rsidR="00A97D69" w:rsidRPr="00494A92" w:rsidRDefault="00A97D69" w:rsidP="00A97D6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</w:rPr>
      </w:pPr>
      <w:r w:rsidRPr="00494A92">
        <w:rPr>
          <w:rFonts w:ascii="Tahoma" w:eastAsia="Times New Roman" w:hAnsi="Tahoma" w:cs="Tahoma"/>
          <w:color w:val="auto"/>
          <w:sz w:val="20"/>
        </w:rPr>
        <w:t>DIČ: CZ14707420</w:t>
      </w:r>
    </w:p>
    <w:p w14:paraId="69ED9585" w14:textId="4B5FEB8B" w:rsidR="00A97D69" w:rsidRPr="00494A92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proofErr w:type="spellStart"/>
      <w:r w:rsidRPr="5D3D62B9">
        <w:rPr>
          <w:rFonts w:ascii="Tahoma" w:eastAsia="Times New Roman" w:hAnsi="Tahoma" w:cs="Tahoma"/>
          <w:color w:val="auto"/>
          <w:sz w:val="20"/>
          <w:lang w:val="en-US"/>
        </w:rPr>
        <w:t>Bankovní</w:t>
      </w:r>
      <w:proofErr w:type="spellEnd"/>
      <w:r w:rsidRPr="5D3D62B9">
        <w:rPr>
          <w:rFonts w:ascii="Tahoma" w:eastAsia="Times New Roman" w:hAnsi="Tahoma" w:cs="Tahoma"/>
          <w:color w:val="auto"/>
          <w:sz w:val="20"/>
          <w:lang w:val="en-US"/>
        </w:rPr>
        <w:t xml:space="preserve"> </w:t>
      </w:r>
      <w:proofErr w:type="spellStart"/>
      <w:r w:rsidRPr="5D3D62B9">
        <w:rPr>
          <w:rFonts w:ascii="Tahoma" w:eastAsia="Times New Roman" w:hAnsi="Tahoma" w:cs="Tahoma"/>
          <w:color w:val="auto"/>
          <w:sz w:val="20"/>
          <w:lang w:val="en-US"/>
        </w:rPr>
        <w:t>spojení</w:t>
      </w:r>
      <w:proofErr w:type="spellEnd"/>
      <w:r w:rsidRPr="5D3D62B9">
        <w:rPr>
          <w:rFonts w:ascii="Tahoma" w:eastAsia="Times New Roman" w:hAnsi="Tahoma" w:cs="Tahoma"/>
          <w:color w:val="auto"/>
          <w:sz w:val="20"/>
          <w:lang w:val="en-US"/>
        </w:rPr>
        <w:t xml:space="preserve">: </w:t>
      </w:r>
      <w:r w:rsidR="00C5075D">
        <w:rPr>
          <w:rFonts w:ascii="Tahoma" w:eastAsia="Times New Roman" w:hAnsi="Tahoma" w:cs="Tahoma"/>
          <w:color w:val="auto"/>
          <w:sz w:val="20"/>
          <w:lang w:val="en-US"/>
        </w:rPr>
        <w:t>XXX</w:t>
      </w:r>
    </w:p>
    <w:p w14:paraId="5A8DFE6F" w14:textId="77777777" w:rsidR="00A97D69" w:rsidRPr="00494A92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5D3D62B9">
        <w:rPr>
          <w:rFonts w:ascii="Tahoma" w:eastAsia="Times New Roman" w:hAnsi="Tahoma" w:cs="Tahoma"/>
          <w:color w:val="auto"/>
          <w:sz w:val="20"/>
          <w:lang w:val="en-US"/>
        </w:rPr>
        <w:t>Firma je zapsána u MS v Praze, oddíl C, vložka 87837</w:t>
      </w:r>
    </w:p>
    <w:p w14:paraId="1466D07A" w14:textId="77777777" w:rsidR="00A97D69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b/>
          <w:bCs/>
          <w:color w:val="auto"/>
          <w:sz w:val="20"/>
          <w:lang w:val="en-US"/>
        </w:rPr>
      </w:pPr>
      <w:r w:rsidRPr="5D3D62B9">
        <w:rPr>
          <w:rFonts w:ascii="Tahoma" w:eastAsia="Times New Roman" w:hAnsi="Tahoma" w:cs="Tahoma"/>
          <w:color w:val="auto"/>
          <w:sz w:val="20"/>
          <w:lang w:val="en-US"/>
        </w:rPr>
        <w:t>zastoupena: Ing. Janem Rohrbacherem, Ing. Michalem Kadlečkem, jednateli</w:t>
      </w:r>
      <w:r w:rsidRPr="5D3D62B9">
        <w:rPr>
          <w:rFonts w:ascii="Tahoma" w:eastAsia="Times New Roman" w:hAnsi="Tahoma" w:cs="Tahoma"/>
          <w:b/>
          <w:bCs/>
          <w:color w:val="auto"/>
          <w:sz w:val="20"/>
          <w:lang w:val="en-US"/>
        </w:rPr>
        <w:t xml:space="preserve"> </w:t>
      </w:r>
    </w:p>
    <w:p w14:paraId="47589E3A" w14:textId="77777777" w:rsidR="00A97D69" w:rsidRPr="009D6784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5D3D62B9">
        <w:rPr>
          <w:rFonts w:ascii="Tahoma" w:eastAsia="Times New Roman" w:hAnsi="Tahoma" w:cs="Tahoma"/>
          <w:color w:val="auto"/>
          <w:sz w:val="20"/>
          <w:lang w:val="en-US"/>
        </w:rPr>
        <w:t>(dále jen Prodávající)</w:t>
      </w:r>
    </w:p>
    <w:p w14:paraId="4B153782" w14:textId="77777777" w:rsidR="00A50D86" w:rsidRPr="000213D6" w:rsidRDefault="00A50D86" w:rsidP="00D509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</w:p>
    <w:p w14:paraId="7C5CABB4" w14:textId="77777777" w:rsidR="00A35AC1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5812B53" w14:textId="4A1E1D10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  <w:r w:rsidRPr="00D509C0">
        <w:rPr>
          <w:rFonts w:ascii="Tahoma" w:hAnsi="Tahoma" w:cs="Tahoma"/>
          <w:sz w:val="20"/>
        </w:rPr>
        <w:t xml:space="preserve">uzavírají ke Smlouvě na postupné dodávky léků č. </w:t>
      </w:r>
      <w:r w:rsidR="00A97D69">
        <w:rPr>
          <w:rFonts w:ascii="Tahoma" w:hAnsi="Tahoma" w:cs="Tahoma"/>
          <w:sz w:val="20"/>
        </w:rPr>
        <w:t>60</w:t>
      </w:r>
      <w:r w:rsidR="004152A2" w:rsidRPr="004152A2">
        <w:rPr>
          <w:rFonts w:ascii="Tahoma" w:hAnsi="Tahoma" w:cs="Tahoma"/>
          <w:sz w:val="20"/>
        </w:rPr>
        <w:t xml:space="preserve">/2025 ze dne </w:t>
      </w:r>
      <w:r w:rsidR="00A97D69">
        <w:rPr>
          <w:rFonts w:ascii="Tahoma" w:hAnsi="Tahoma" w:cs="Tahoma"/>
          <w:sz w:val="20"/>
        </w:rPr>
        <w:t>30.5</w:t>
      </w:r>
      <w:r w:rsidR="004152A2" w:rsidRPr="004152A2">
        <w:rPr>
          <w:rFonts w:ascii="Tahoma" w:hAnsi="Tahoma" w:cs="Tahoma"/>
          <w:sz w:val="20"/>
        </w:rPr>
        <w:t xml:space="preserve">.2025 </w:t>
      </w:r>
      <w:r w:rsidRPr="00D509C0">
        <w:rPr>
          <w:rFonts w:ascii="Tahoma" w:hAnsi="Tahoma" w:cs="Tahoma"/>
          <w:sz w:val="20"/>
        </w:rPr>
        <w:t>ve znění pozdějších dodatků (dále jen „Smlouva“) tento Dodatek č. 2</w:t>
      </w:r>
      <w:r w:rsidR="00B3570A">
        <w:rPr>
          <w:rFonts w:ascii="Tahoma" w:hAnsi="Tahoma" w:cs="Tahoma"/>
          <w:sz w:val="20"/>
        </w:rPr>
        <w:t xml:space="preserve"> (dále jen „Dodatek“).</w:t>
      </w:r>
    </w:p>
    <w:p w14:paraId="149C5567" w14:textId="77777777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4C85070A" w14:textId="77777777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CBDC6E8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486F946A" w14:textId="08E1E55B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0E47A468" w14:textId="77777777" w:rsidR="006F14C7" w:rsidRPr="006F14C7" w:rsidRDefault="006F14C7" w:rsidP="006F14C7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73E49FAA" w14:textId="49099020" w:rsidR="006F14C7" w:rsidRPr="003F2A75" w:rsidRDefault="006F14C7" w:rsidP="0010155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F84CB5">
        <w:rPr>
          <w:rFonts w:ascii="Tahoma" w:hAnsi="Tahoma" w:cs="Tahoma"/>
          <w:sz w:val="20"/>
          <w:szCs w:val="20"/>
          <w:lang w:val="cs-CZ"/>
        </w:rPr>
        <w:t xml:space="preserve">Z důvodu obchodování </w:t>
      </w:r>
      <w:r w:rsidR="006E68EB">
        <w:rPr>
          <w:rFonts w:ascii="Tahoma" w:hAnsi="Tahoma" w:cs="Tahoma"/>
          <w:sz w:val="20"/>
          <w:szCs w:val="20"/>
          <w:lang w:val="cs-CZ"/>
        </w:rPr>
        <w:t>nových sil</w:t>
      </w:r>
      <w:r w:rsidR="00491698" w:rsidRPr="00F84CB5">
        <w:rPr>
          <w:rFonts w:ascii="Tahoma" w:hAnsi="Tahoma" w:cs="Tahoma"/>
          <w:sz w:val="20"/>
          <w:szCs w:val="20"/>
          <w:lang w:val="cs-CZ"/>
        </w:rPr>
        <w:t xml:space="preserve">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předmětného </w:t>
      </w:r>
      <w:r w:rsidR="00491698" w:rsidRPr="00F84CB5">
        <w:rPr>
          <w:rFonts w:ascii="Tahoma" w:hAnsi="Tahoma" w:cs="Tahoma"/>
          <w:sz w:val="20"/>
          <w:szCs w:val="20"/>
          <w:lang w:val="cs-CZ"/>
        </w:rPr>
        <w:t>léčivého přípravku</w:t>
      </w:r>
      <w:r w:rsidR="00EB1C61">
        <w:rPr>
          <w:rFonts w:ascii="Tahoma" w:hAnsi="Tahoma" w:cs="Tahoma"/>
          <w:sz w:val="20"/>
          <w:szCs w:val="20"/>
          <w:lang w:val="cs-CZ"/>
        </w:rPr>
        <w:t xml:space="preserve"> RYBELSUS</w:t>
      </w:r>
      <w:r w:rsidR="00C976EA">
        <w:rPr>
          <w:rFonts w:ascii="Tahoma" w:hAnsi="Tahoma" w:cs="Tahoma"/>
          <w:sz w:val="20"/>
          <w:szCs w:val="20"/>
          <w:lang w:val="cs-CZ"/>
        </w:rPr>
        <w:t>,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 </w:t>
      </w:r>
      <w:r w:rsidR="00066544">
        <w:rPr>
          <w:rFonts w:ascii="Tahoma" w:hAnsi="Tahoma" w:cs="Tahoma"/>
          <w:sz w:val="20"/>
          <w:szCs w:val="20"/>
          <w:lang w:val="cs-CZ"/>
        </w:rPr>
        <w:t>RYBELSUS</w:t>
      </w:r>
      <w:r w:rsidR="00A97D69" w:rsidRPr="00A97D69">
        <w:rPr>
          <w:rFonts w:ascii="Tahoma" w:hAnsi="Tahoma" w:cs="Tahoma"/>
          <w:sz w:val="20"/>
          <w:szCs w:val="20"/>
          <w:lang w:val="cs-CZ"/>
        </w:rPr>
        <w:t xml:space="preserve"> 1.5mg tbl.nob.30</w:t>
      </w:r>
      <w:r w:rsidR="004152A2" w:rsidRPr="004152A2">
        <w:rPr>
          <w:rFonts w:ascii="Tahoma" w:hAnsi="Tahoma" w:cs="Tahoma"/>
          <w:sz w:val="20"/>
          <w:szCs w:val="20"/>
          <w:lang w:val="cs-CZ"/>
        </w:rPr>
        <w:t xml:space="preserve">, SÚKL kód: </w:t>
      </w:r>
      <w:r w:rsidR="00A97D69" w:rsidRPr="00A97D69">
        <w:rPr>
          <w:rFonts w:ascii="Tahoma" w:hAnsi="Tahoma" w:cs="Tahoma"/>
          <w:sz w:val="20"/>
          <w:szCs w:val="20"/>
          <w:lang w:val="cs-CZ"/>
        </w:rPr>
        <w:t>0272602</w:t>
      </w:r>
      <w:r w:rsidR="00A97D69">
        <w:rPr>
          <w:rFonts w:ascii="Tahoma" w:hAnsi="Tahoma" w:cs="Tahoma"/>
          <w:sz w:val="20"/>
          <w:szCs w:val="20"/>
          <w:lang w:val="cs-CZ"/>
        </w:rPr>
        <w:t xml:space="preserve">; </w:t>
      </w:r>
      <w:r w:rsidR="00066544">
        <w:rPr>
          <w:rFonts w:ascii="Tahoma" w:hAnsi="Tahoma" w:cs="Tahoma"/>
          <w:sz w:val="20"/>
          <w:szCs w:val="20"/>
          <w:lang w:val="cs-CZ"/>
        </w:rPr>
        <w:t>RYBELSUS</w:t>
      </w:r>
      <w:r w:rsidR="00A97D69" w:rsidRPr="00A97D69">
        <w:rPr>
          <w:rFonts w:ascii="Tahoma" w:hAnsi="Tahoma" w:cs="Tahoma"/>
          <w:sz w:val="20"/>
          <w:szCs w:val="20"/>
          <w:lang w:val="cs-CZ"/>
        </w:rPr>
        <w:t xml:space="preserve"> 4mg tbl.nob.30</w:t>
      </w:r>
      <w:r w:rsidR="00A97D69">
        <w:rPr>
          <w:rFonts w:ascii="Tahoma" w:hAnsi="Tahoma" w:cs="Tahoma"/>
          <w:sz w:val="20"/>
          <w:szCs w:val="20"/>
          <w:lang w:val="cs-CZ"/>
        </w:rPr>
        <w:t>,</w:t>
      </w:r>
      <w:r w:rsidR="00A97D69" w:rsidRPr="00A97D69">
        <w:t xml:space="preserve"> </w:t>
      </w:r>
      <w:r w:rsidR="00A97D69" w:rsidRPr="00A97D69">
        <w:rPr>
          <w:rFonts w:ascii="Tahoma" w:hAnsi="Tahoma" w:cs="Tahoma"/>
          <w:sz w:val="20"/>
          <w:szCs w:val="20"/>
          <w:lang w:val="cs-CZ"/>
        </w:rPr>
        <w:t xml:space="preserve">SÚKL kód: 0272607; </w:t>
      </w:r>
      <w:r w:rsidR="00066544">
        <w:rPr>
          <w:rFonts w:ascii="Tahoma" w:hAnsi="Tahoma" w:cs="Tahoma"/>
          <w:sz w:val="20"/>
          <w:szCs w:val="20"/>
          <w:lang w:val="cs-CZ"/>
        </w:rPr>
        <w:t>RYBELSUS</w:t>
      </w:r>
      <w:r w:rsidR="006E68EB" w:rsidRPr="006E68EB">
        <w:rPr>
          <w:rFonts w:ascii="Tahoma" w:hAnsi="Tahoma" w:cs="Tahoma"/>
          <w:sz w:val="20"/>
          <w:szCs w:val="20"/>
          <w:lang w:val="cs-CZ"/>
        </w:rPr>
        <w:t xml:space="preserve"> 9mg tbl.nob.30</w:t>
      </w:r>
      <w:r w:rsidR="006E68EB">
        <w:rPr>
          <w:rFonts w:ascii="Tahoma" w:hAnsi="Tahoma" w:cs="Tahoma"/>
          <w:sz w:val="20"/>
          <w:szCs w:val="20"/>
          <w:lang w:val="cs-CZ"/>
        </w:rPr>
        <w:t>,</w:t>
      </w:r>
      <w:r w:rsidR="00A97D69">
        <w:rPr>
          <w:rFonts w:ascii="Tahoma" w:hAnsi="Tahoma" w:cs="Tahoma"/>
          <w:sz w:val="20"/>
          <w:szCs w:val="20"/>
          <w:lang w:val="cs-CZ"/>
        </w:rPr>
        <w:t xml:space="preserve"> </w:t>
      </w:r>
      <w:r w:rsidR="006E68EB" w:rsidRPr="006E68EB">
        <w:rPr>
          <w:rFonts w:ascii="Tahoma" w:hAnsi="Tahoma" w:cs="Tahoma"/>
          <w:sz w:val="20"/>
          <w:szCs w:val="20"/>
          <w:lang w:val="cs-CZ"/>
        </w:rPr>
        <w:t>SÚKL kód: 0272612</w:t>
      </w:r>
      <w:r w:rsidR="006E68EB">
        <w:rPr>
          <w:rFonts w:ascii="Tahoma" w:hAnsi="Tahoma" w:cs="Tahoma"/>
          <w:sz w:val="20"/>
          <w:szCs w:val="20"/>
          <w:lang w:val="cs-CZ"/>
        </w:rPr>
        <w:t>,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 </w:t>
      </w:r>
      <w:r w:rsidR="003F2A75">
        <w:rPr>
          <w:rFonts w:ascii="Tahoma" w:hAnsi="Tahoma" w:cs="Tahoma"/>
          <w:sz w:val="20"/>
          <w:szCs w:val="20"/>
          <w:lang w:val="cs-CZ"/>
        </w:rPr>
        <w:t xml:space="preserve">které budou postupně nahrazovat stávající síly, 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se smluvní strany dohodly na přidání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>t</w:t>
      </w:r>
      <w:r w:rsidR="003F2A75">
        <w:rPr>
          <w:rFonts w:ascii="Tahoma" w:hAnsi="Tahoma" w:cs="Tahoma"/>
          <w:sz w:val="20"/>
          <w:szCs w:val="20"/>
          <w:lang w:val="cs-CZ"/>
        </w:rPr>
        <w:t xml:space="preserve">ěchto balení </w:t>
      </w:r>
      <w:r w:rsidRPr="00F84CB5">
        <w:rPr>
          <w:rFonts w:ascii="Tahoma" w:hAnsi="Tahoma" w:cs="Tahoma"/>
          <w:sz w:val="20"/>
          <w:szCs w:val="20"/>
          <w:lang w:val="cs-CZ"/>
        </w:rPr>
        <w:t>do Smlouvy</w:t>
      </w:r>
      <w:r w:rsidR="00EB1C61">
        <w:rPr>
          <w:rFonts w:ascii="Tahoma" w:hAnsi="Tahoma" w:cs="Tahoma"/>
          <w:sz w:val="20"/>
          <w:szCs w:val="20"/>
          <w:lang w:val="cs-CZ"/>
        </w:rPr>
        <w:t xml:space="preserve"> </w:t>
      </w:r>
      <w:r w:rsidR="00E01615" w:rsidRPr="003F2A75">
        <w:rPr>
          <w:rFonts w:ascii="Tahoma" w:hAnsi="Tahoma" w:cs="Tahoma"/>
          <w:sz w:val="20"/>
          <w:szCs w:val="20"/>
          <w:lang w:val="cs-CZ"/>
        </w:rPr>
        <w:t xml:space="preserve">za </w:t>
      </w:r>
      <w:r w:rsidR="004F6859" w:rsidRPr="003F2A75">
        <w:rPr>
          <w:rFonts w:ascii="Tahoma" w:hAnsi="Tahoma" w:cs="Tahoma"/>
          <w:sz w:val="20"/>
          <w:szCs w:val="20"/>
          <w:lang w:val="cs-CZ"/>
        </w:rPr>
        <w:t xml:space="preserve">cenových </w:t>
      </w:r>
      <w:r w:rsidR="00E01615" w:rsidRPr="003F2A75">
        <w:rPr>
          <w:rFonts w:ascii="Tahoma" w:hAnsi="Tahoma" w:cs="Tahoma"/>
          <w:sz w:val="20"/>
          <w:szCs w:val="20"/>
          <w:lang w:val="cs-CZ"/>
        </w:rPr>
        <w:t>podmínek nepřekračující</w:t>
      </w:r>
      <w:r w:rsidR="003F2A75" w:rsidRPr="003F2A75">
        <w:rPr>
          <w:rFonts w:ascii="Tahoma" w:hAnsi="Tahoma" w:cs="Tahoma"/>
          <w:sz w:val="20"/>
          <w:szCs w:val="20"/>
          <w:lang w:val="cs-CZ"/>
        </w:rPr>
        <w:t>ch</w:t>
      </w:r>
      <w:r w:rsidR="00E01615" w:rsidRPr="003F2A75">
        <w:rPr>
          <w:rFonts w:ascii="Tahoma" w:hAnsi="Tahoma" w:cs="Tahoma"/>
          <w:sz w:val="20"/>
          <w:szCs w:val="20"/>
          <w:lang w:val="cs-CZ"/>
        </w:rPr>
        <w:t xml:space="preserve"> smluvní nákupní cenu vzešlou z výběrového řízení.</w:t>
      </w:r>
    </w:p>
    <w:p w14:paraId="78FC1639" w14:textId="77777777" w:rsidR="006E68EB" w:rsidRDefault="006E68EB" w:rsidP="006E68EB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2DEBFD62" w14:textId="295EBFA3" w:rsidR="006E68EB" w:rsidRDefault="006E68EB" w:rsidP="0010155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6E68EB">
        <w:rPr>
          <w:rFonts w:ascii="Tahoma" w:hAnsi="Tahoma" w:cs="Tahoma"/>
          <w:sz w:val="20"/>
          <w:szCs w:val="20"/>
          <w:lang w:val="cs-CZ"/>
        </w:rPr>
        <w:t>Do Čl. X Smlouvy se doplňuje nový bod 6) v následujícím znění: „Prodávající považuje údaje o jednotkové ceně léčivého přípravku, který je uveden v příloze č. 1 tohoto dodatku za informace významné ve smyslu zákonné definice obchodního tajemství (§ 504 zákona č. 89/2012 Sb., občanský zákoník), neboť všeobecný přístup k těmto informacím může mít podstatný dopad na ekonomické výsledky a tržní postavení Prodávajícího (popř. výrobce léčivého přípravku). Údaje označené jako obchodní tajemství se nezveřejňují v Registru smluv (zákon č. 340/2015 Sb., o zvláštních podmínkách účinnosti některých smluv, uveřejňování těchto smluv a o registru smluv, ve znění pozdějších předpisů). Obchodní tajemství se neuplatní v případě, že si údaje o jednotkových cenách léčivých přípravků vyžádá od Kupujícího Ministerstvo zdravotnictví.“</w:t>
      </w:r>
    </w:p>
    <w:p w14:paraId="2C503FE1" w14:textId="77777777" w:rsidR="006E68EB" w:rsidRPr="006E68EB" w:rsidRDefault="006E68EB" w:rsidP="006E68EB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2B530E17" w14:textId="77777777" w:rsidR="006E68EB" w:rsidRDefault="006E68EB" w:rsidP="006E68EB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3F14B73D" w14:textId="29FDCE59" w:rsidR="006E68EB" w:rsidRPr="00F84CB5" w:rsidRDefault="006E68EB" w:rsidP="0010155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6E68EB">
        <w:rPr>
          <w:rFonts w:ascii="Tahoma" w:hAnsi="Tahoma" w:cs="Tahoma"/>
          <w:sz w:val="20"/>
          <w:szCs w:val="20"/>
          <w:lang w:val="cs-CZ"/>
        </w:rPr>
        <w:t xml:space="preserve">V Čl. XI., bod. 4 Smlouvy se vypouští text uvedený v závorce. „(v plném rozsahu textu této smlouvy)“.   </w:t>
      </w:r>
    </w:p>
    <w:p w14:paraId="1E503599" w14:textId="77777777" w:rsidR="006F14C7" w:rsidRPr="006F14C7" w:rsidRDefault="006F14C7" w:rsidP="006F14C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EAEABE0" w14:textId="7EC2F2A5" w:rsidR="006F14C7" w:rsidRDefault="006F14C7" w:rsidP="006F14C7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lastRenderedPageBreak/>
        <w:t xml:space="preserve">Příloha č. 1 </w:t>
      </w:r>
      <w:proofErr w:type="gramStart"/>
      <w:r w:rsidRPr="00C2343C">
        <w:rPr>
          <w:rFonts w:ascii="Tahoma" w:hAnsi="Tahoma" w:cs="Tahoma"/>
          <w:sz w:val="20"/>
          <w:szCs w:val="20"/>
          <w:lang w:val="cs-CZ"/>
        </w:rPr>
        <w:t>Smlouvy - Podrobná</w:t>
      </w:r>
      <w:proofErr w:type="gramEnd"/>
      <w:r w:rsidRPr="00C2343C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 se nahrazuje novou Přílohou č. 1 tohoto Dodatku</w:t>
      </w:r>
      <w:r w:rsidR="00B3570A">
        <w:rPr>
          <w:rFonts w:ascii="Tahoma" w:hAnsi="Tahoma" w:cs="Tahoma"/>
          <w:sz w:val="20"/>
          <w:szCs w:val="20"/>
          <w:lang w:val="cs-CZ"/>
        </w:rPr>
        <w:t>.</w:t>
      </w:r>
    </w:p>
    <w:p w14:paraId="50AD74ED" w14:textId="77777777" w:rsidR="00095173" w:rsidRPr="00095173" w:rsidRDefault="00095173" w:rsidP="00095173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34DB0076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5648E4C8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457DC358" w14:textId="77777777" w:rsidR="006F14C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850921D" w14:textId="77777777" w:rsidR="00A50D86" w:rsidRDefault="00A50D86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4BBD606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50E497F" w14:textId="68A67BA1" w:rsidR="006F14C7" w:rsidRDefault="006F14C7" w:rsidP="006F14C7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Ostatní ujednání Smlouvy zůstávají beze změny. </w:t>
      </w:r>
    </w:p>
    <w:p w14:paraId="55E1AF9F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6CC42A5" w14:textId="77777777" w:rsidR="00095173" w:rsidRDefault="006F14C7" w:rsidP="006F14C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</w:t>
      </w:r>
    </w:p>
    <w:p w14:paraId="00265226" w14:textId="4E1B4253" w:rsidR="006F14C7" w:rsidRPr="00095173" w:rsidRDefault="006F14C7" w:rsidP="00095173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095173">
        <w:rPr>
          <w:rFonts w:ascii="Tahoma" w:hAnsi="Tahoma" w:cs="Tahoma"/>
          <w:sz w:val="20"/>
          <w:szCs w:val="20"/>
          <w:lang w:val="cs-CZ"/>
        </w:rPr>
        <w:t xml:space="preserve">    </w:t>
      </w:r>
    </w:p>
    <w:p w14:paraId="592A3A72" w14:textId="147BA16A" w:rsidR="006F14C7" w:rsidRDefault="006F14C7" w:rsidP="006F14C7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Tento </w:t>
      </w:r>
      <w:r w:rsidR="00B3570A">
        <w:rPr>
          <w:rFonts w:ascii="Tahoma" w:hAnsi="Tahoma" w:cs="Tahoma"/>
          <w:sz w:val="20"/>
          <w:szCs w:val="20"/>
          <w:lang w:val="cs-CZ"/>
        </w:rPr>
        <w:t>D</w:t>
      </w:r>
      <w:r w:rsidRPr="00C2343C">
        <w:rPr>
          <w:rFonts w:ascii="Tahoma" w:hAnsi="Tahoma" w:cs="Tahoma"/>
          <w:sz w:val="20"/>
          <w:szCs w:val="20"/>
          <w:lang w:val="cs-CZ"/>
        </w:rPr>
        <w:t xml:space="preserve">odatek je vyhotoven ve dvou vyhotoveních, přičemž každá ze smluvních stran obdrží </w:t>
      </w:r>
      <w:r w:rsidR="0053603E">
        <w:rPr>
          <w:rFonts w:ascii="Tahoma" w:hAnsi="Tahoma" w:cs="Tahoma"/>
          <w:sz w:val="20"/>
          <w:szCs w:val="20"/>
          <w:lang w:val="cs-CZ"/>
        </w:rPr>
        <w:t>po jednom. Pokud je tento dodatek podepisován elektronicky, je vyhotoven v jednom vyhotovení podepsaném elektronicky oběma smluvními stranami</w:t>
      </w:r>
    </w:p>
    <w:p w14:paraId="74B1EB8D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9DA73E4" w:rsidR="00640B3F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C9CD5A3" w14:textId="77777777" w:rsidR="00095173" w:rsidRPr="003E7637" w:rsidRDefault="00095173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22DCE404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C5075D">
        <w:rPr>
          <w:rFonts w:ascii="Tahoma" w:hAnsi="Tahoma" w:cs="Tahoma"/>
          <w:sz w:val="20"/>
          <w:szCs w:val="20"/>
          <w:lang w:val="cs-CZ"/>
        </w:rPr>
        <w:t xml:space="preserve"> 31.3.2026</w:t>
      </w:r>
    </w:p>
    <w:p w14:paraId="0FD7DDC5" w14:textId="7777777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10B7BEE" w14:textId="5FFCFF64" w:rsidR="00640B3F" w:rsidRDefault="00E65D0A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5A222E" w:rsidRPr="003E7637">
        <w:rPr>
          <w:rFonts w:ascii="Tahoma" w:hAnsi="Tahoma" w:cs="Tahoma"/>
          <w:sz w:val="20"/>
          <w:szCs w:val="20"/>
          <w:lang w:val="cs-CZ"/>
        </w:rPr>
        <w:t>doc.MUDr. 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5ADDA980" w14:textId="04BC8219" w:rsidR="00D75D4B" w:rsidRDefault="00D75D4B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ED7B074" w14:textId="439934E5" w:rsidR="00D75D4B" w:rsidRDefault="00D75D4B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577B89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6BE061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D550E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50222E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B0BB912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8AE9F4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31CEEF1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979320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C4EC8F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6DA14D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3CA3B3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702DAC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060A12C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96CBBE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CD5803B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AA2BBA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0DB707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996434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A95F4D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E9E5FC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BC0418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127D48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23A81FB" w14:textId="77777777" w:rsidR="005E0638" w:rsidRDefault="005E0638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A2ADC80" w14:textId="77777777" w:rsidR="005E0638" w:rsidRDefault="005E0638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847DE92" w14:textId="77777777" w:rsidR="005E0638" w:rsidRDefault="005E0638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564284E" w14:textId="77777777" w:rsidR="005E0638" w:rsidRDefault="005E0638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8C9C872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B7B41D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AB7509B" w14:textId="4489BD02" w:rsidR="00D75D4B" w:rsidRPr="003040D0" w:rsidRDefault="5D3D62B9" w:rsidP="5D3D62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5D3D62B9">
        <w:rPr>
          <w:rFonts w:ascii="Tahoma" w:hAnsi="Tahoma" w:cs="Tahoma"/>
          <w:sz w:val="20"/>
          <w:lang w:val="en-US"/>
        </w:rPr>
        <w:t>Příloha č. 1 – Podrobná specifikace předmětu plnění – položkový ceník</w:t>
      </w:r>
    </w:p>
    <w:p w14:paraId="359BFA1D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3BD70007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228F00C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09E5E02" w14:textId="49D3A02B" w:rsidR="00640B3F" w:rsidRPr="003E7637" w:rsidRDefault="00393B0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ab/>
      </w:r>
      <w:r w:rsidRPr="003E7637">
        <w:rPr>
          <w:rFonts w:ascii="Tahoma" w:hAnsi="Tahoma" w:cs="Tahoma"/>
          <w:sz w:val="20"/>
        </w:rPr>
        <w:tab/>
      </w:r>
      <w:r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</w:p>
    <w:p w14:paraId="25E7C5C9" w14:textId="77777777" w:rsidR="001C36E8" w:rsidRPr="00645F97" w:rsidRDefault="001C36E8" w:rsidP="001C36E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461"/>
        <w:gridCol w:w="1431"/>
        <w:gridCol w:w="2046"/>
        <w:gridCol w:w="1272"/>
        <w:gridCol w:w="1425"/>
      </w:tblGrid>
      <w:tr w:rsidR="00B15BAF" w:rsidRPr="00494A92" w14:paraId="30B4E194" w14:textId="77777777" w:rsidTr="00B15BAF">
        <w:trPr>
          <w:trHeight w:val="616"/>
          <w:jc w:val="center"/>
        </w:trPr>
        <w:tc>
          <w:tcPr>
            <w:tcW w:w="1427" w:type="dxa"/>
            <w:vAlign w:val="center"/>
          </w:tcPr>
          <w:p w14:paraId="3B6DB3AC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7A929809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ATC</w:t>
            </w:r>
          </w:p>
        </w:tc>
        <w:tc>
          <w:tcPr>
            <w:tcW w:w="1461" w:type="dxa"/>
            <w:vAlign w:val="center"/>
          </w:tcPr>
          <w:p w14:paraId="64DF8734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6E52D27E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Název</w:t>
            </w:r>
          </w:p>
        </w:tc>
        <w:tc>
          <w:tcPr>
            <w:tcW w:w="1431" w:type="dxa"/>
            <w:vAlign w:val="center"/>
          </w:tcPr>
          <w:p w14:paraId="7A622E98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23A2831E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Kód SÚKL</w:t>
            </w:r>
          </w:p>
        </w:tc>
        <w:tc>
          <w:tcPr>
            <w:tcW w:w="2046" w:type="dxa"/>
            <w:vAlign w:val="center"/>
          </w:tcPr>
          <w:p w14:paraId="2C8CE027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3380123C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Doplněk/balení</w:t>
            </w:r>
          </w:p>
        </w:tc>
        <w:tc>
          <w:tcPr>
            <w:tcW w:w="1272" w:type="dxa"/>
            <w:vAlign w:val="center"/>
          </w:tcPr>
          <w:p w14:paraId="53484802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16FF681E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Cena bez DPH/balení</w:t>
            </w:r>
          </w:p>
        </w:tc>
        <w:tc>
          <w:tcPr>
            <w:tcW w:w="1425" w:type="dxa"/>
            <w:vAlign w:val="center"/>
          </w:tcPr>
          <w:p w14:paraId="5F4A163F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  <w:p w14:paraId="38445670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Sazba DPH</w:t>
            </w:r>
          </w:p>
        </w:tc>
      </w:tr>
      <w:tr w:rsidR="00B15BAF" w:rsidRPr="00494A92" w14:paraId="276BB668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263EAAE8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4D2F4C57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OZEMPIC</w:t>
            </w:r>
          </w:p>
        </w:tc>
        <w:tc>
          <w:tcPr>
            <w:tcW w:w="1431" w:type="dxa"/>
            <w:vAlign w:val="center"/>
          </w:tcPr>
          <w:p w14:paraId="2A907914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0223052</w:t>
            </w:r>
          </w:p>
        </w:tc>
        <w:tc>
          <w:tcPr>
            <w:tcW w:w="2046" w:type="dxa"/>
            <w:vAlign w:val="center"/>
          </w:tcPr>
          <w:p w14:paraId="0381B515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0,25MG INJ SOL PEP 1X1,5ML+4J</w:t>
            </w:r>
          </w:p>
        </w:tc>
        <w:tc>
          <w:tcPr>
            <w:tcW w:w="1272" w:type="dxa"/>
            <w:vAlign w:val="center"/>
          </w:tcPr>
          <w:p w14:paraId="220C9EAD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1 017,08</w:t>
            </w:r>
          </w:p>
        </w:tc>
        <w:tc>
          <w:tcPr>
            <w:tcW w:w="1425" w:type="dxa"/>
            <w:vAlign w:val="center"/>
          </w:tcPr>
          <w:p w14:paraId="59302797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7D210EF3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6A41727E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6BD24D3F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OZEMPIC</w:t>
            </w:r>
          </w:p>
        </w:tc>
        <w:tc>
          <w:tcPr>
            <w:tcW w:w="1431" w:type="dxa"/>
            <w:vAlign w:val="center"/>
          </w:tcPr>
          <w:p w14:paraId="7DEA654A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0272401</w:t>
            </w:r>
          </w:p>
        </w:tc>
        <w:tc>
          <w:tcPr>
            <w:tcW w:w="2046" w:type="dxa"/>
            <w:vAlign w:val="center"/>
          </w:tcPr>
          <w:p w14:paraId="243CCE62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0,5MG INJ SOL PEP 1X3ML+4J</w:t>
            </w:r>
          </w:p>
        </w:tc>
        <w:tc>
          <w:tcPr>
            <w:tcW w:w="1272" w:type="dxa"/>
            <w:vAlign w:val="center"/>
          </w:tcPr>
          <w:p w14:paraId="4BC63AE0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1 443,68</w:t>
            </w:r>
          </w:p>
        </w:tc>
        <w:tc>
          <w:tcPr>
            <w:tcW w:w="1425" w:type="dxa"/>
            <w:vAlign w:val="center"/>
          </w:tcPr>
          <w:p w14:paraId="0ECD82D6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79E41638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78477DDB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69B424E1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OZEMPIC</w:t>
            </w:r>
          </w:p>
        </w:tc>
        <w:tc>
          <w:tcPr>
            <w:tcW w:w="1431" w:type="dxa"/>
            <w:vAlign w:val="center"/>
          </w:tcPr>
          <w:p w14:paraId="3EF7C25A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0223055</w:t>
            </w:r>
          </w:p>
        </w:tc>
        <w:tc>
          <w:tcPr>
            <w:tcW w:w="2046" w:type="dxa"/>
            <w:vAlign w:val="center"/>
          </w:tcPr>
          <w:p w14:paraId="41E7BEC7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1MG INJ SOL PEP 1X3ML+4J</w:t>
            </w:r>
          </w:p>
        </w:tc>
        <w:tc>
          <w:tcPr>
            <w:tcW w:w="1272" w:type="dxa"/>
            <w:vAlign w:val="center"/>
          </w:tcPr>
          <w:p w14:paraId="728EA817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sz w:val="20"/>
                <w:szCs w:val="20"/>
                <w:lang w:val="cs-CZ" w:eastAsia="cs-CZ"/>
              </w:rPr>
              <w:t>1 697,20</w:t>
            </w:r>
          </w:p>
        </w:tc>
        <w:tc>
          <w:tcPr>
            <w:tcW w:w="1425" w:type="dxa"/>
            <w:vAlign w:val="center"/>
          </w:tcPr>
          <w:p w14:paraId="65D3655A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27047AA5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360D07D0" w14:textId="61CC8912" w:rsidR="00B15BAF" w:rsidRPr="00494A92" w:rsidRDefault="00066544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2CF178F3" w14:textId="7D0780C8" w:rsidR="00B15BAF" w:rsidRPr="00494A92" w:rsidRDefault="00066544" w:rsidP="0098393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31" w:type="dxa"/>
            <w:vAlign w:val="center"/>
          </w:tcPr>
          <w:p w14:paraId="46B9D992" w14:textId="376AEFFD" w:rsidR="00B15BAF" w:rsidRPr="00494A92" w:rsidRDefault="00066544" w:rsidP="00983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0272602</w:t>
            </w:r>
          </w:p>
        </w:tc>
        <w:tc>
          <w:tcPr>
            <w:tcW w:w="2046" w:type="dxa"/>
            <w:vAlign w:val="center"/>
          </w:tcPr>
          <w:p w14:paraId="62DC80F7" w14:textId="169F34BB" w:rsidR="00066544" w:rsidRPr="00494A92" w:rsidRDefault="00066544" w:rsidP="00066544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1,5MG TBL NOB 30</w:t>
            </w:r>
          </w:p>
        </w:tc>
        <w:tc>
          <w:tcPr>
            <w:tcW w:w="1272" w:type="dxa"/>
            <w:vAlign w:val="center"/>
          </w:tcPr>
          <w:p w14:paraId="404C7625" w14:textId="214158DB" w:rsidR="00B15BAF" w:rsidRPr="00494A92" w:rsidRDefault="00B15BAF" w:rsidP="00983938">
            <w:pPr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25" w:type="dxa"/>
            <w:vAlign w:val="center"/>
          </w:tcPr>
          <w:p w14:paraId="505D514B" w14:textId="546061EC" w:rsidR="00B15BAF" w:rsidRPr="00494A92" w:rsidRDefault="00066544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7644FD62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3E354B18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1D8EAF2A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31" w:type="dxa"/>
            <w:vAlign w:val="center"/>
          </w:tcPr>
          <w:p w14:paraId="05E290C3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0249508</w:t>
            </w:r>
          </w:p>
        </w:tc>
        <w:tc>
          <w:tcPr>
            <w:tcW w:w="2046" w:type="dxa"/>
            <w:vAlign w:val="center"/>
          </w:tcPr>
          <w:p w14:paraId="5FD84CA6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3MG TBL NOB 30</w:t>
            </w:r>
          </w:p>
        </w:tc>
        <w:tc>
          <w:tcPr>
            <w:tcW w:w="1272" w:type="dxa"/>
            <w:vAlign w:val="center"/>
          </w:tcPr>
          <w:p w14:paraId="080164E9" w14:textId="62FA8B1E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1425" w:type="dxa"/>
            <w:vAlign w:val="center"/>
          </w:tcPr>
          <w:p w14:paraId="3888E1A3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21A031BB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0010D19E" w14:textId="072B0116" w:rsidR="00B15BAF" w:rsidRPr="00494A92" w:rsidRDefault="00066544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20465D89" w14:textId="1AB921D8" w:rsidR="00B15BAF" w:rsidRPr="00494A92" w:rsidRDefault="00066544" w:rsidP="0098393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31" w:type="dxa"/>
            <w:vAlign w:val="center"/>
          </w:tcPr>
          <w:p w14:paraId="467F2105" w14:textId="4A0CCE3E" w:rsidR="00B15BAF" w:rsidRPr="00494A92" w:rsidRDefault="00066544" w:rsidP="00983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0272607</w:t>
            </w:r>
          </w:p>
        </w:tc>
        <w:tc>
          <w:tcPr>
            <w:tcW w:w="2046" w:type="dxa"/>
            <w:vAlign w:val="center"/>
          </w:tcPr>
          <w:p w14:paraId="1622928A" w14:textId="42FD4FEA" w:rsidR="00B15BAF" w:rsidRPr="00494A92" w:rsidRDefault="00066544" w:rsidP="0098393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4MG TBL NOB 30</w:t>
            </w:r>
          </w:p>
        </w:tc>
        <w:tc>
          <w:tcPr>
            <w:tcW w:w="1272" w:type="dxa"/>
            <w:vAlign w:val="center"/>
          </w:tcPr>
          <w:p w14:paraId="475C63D1" w14:textId="40B7FBA1" w:rsidR="00B15BAF" w:rsidRPr="00494A92" w:rsidRDefault="00B15BAF" w:rsidP="00983938">
            <w:pPr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25" w:type="dxa"/>
            <w:vAlign w:val="center"/>
          </w:tcPr>
          <w:p w14:paraId="3E6E1ECB" w14:textId="2CDE9B4A" w:rsidR="00B15BAF" w:rsidRPr="00494A92" w:rsidRDefault="00066544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4ED2B90C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4FB98A44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1BFA41AD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31" w:type="dxa"/>
            <w:vAlign w:val="center"/>
          </w:tcPr>
          <w:p w14:paraId="6AB63DB2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0249511</w:t>
            </w:r>
          </w:p>
        </w:tc>
        <w:tc>
          <w:tcPr>
            <w:tcW w:w="2046" w:type="dxa"/>
            <w:vAlign w:val="center"/>
          </w:tcPr>
          <w:p w14:paraId="6C69CA2D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7MG TBL NOB 30</w:t>
            </w:r>
          </w:p>
        </w:tc>
        <w:tc>
          <w:tcPr>
            <w:tcW w:w="1272" w:type="dxa"/>
            <w:vAlign w:val="center"/>
          </w:tcPr>
          <w:p w14:paraId="317E0B7F" w14:textId="6D3D2162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1425" w:type="dxa"/>
            <w:vAlign w:val="center"/>
          </w:tcPr>
          <w:p w14:paraId="4B8BD762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4D816ABC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658C6E67" w14:textId="7374CDBB" w:rsidR="00B15BAF" w:rsidRPr="00494A92" w:rsidRDefault="00066544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5774592E" w14:textId="2B1712CE" w:rsidR="00B15BAF" w:rsidRPr="00494A92" w:rsidRDefault="00066544" w:rsidP="0098393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31" w:type="dxa"/>
            <w:vAlign w:val="center"/>
          </w:tcPr>
          <w:p w14:paraId="258E2BE7" w14:textId="75FE1FB5" w:rsidR="00B15BAF" w:rsidRPr="00494A92" w:rsidRDefault="00066544" w:rsidP="00983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0272612</w:t>
            </w:r>
          </w:p>
        </w:tc>
        <w:tc>
          <w:tcPr>
            <w:tcW w:w="2046" w:type="dxa"/>
            <w:vAlign w:val="center"/>
          </w:tcPr>
          <w:p w14:paraId="5A370FDD" w14:textId="2CC22A7C" w:rsidR="00B15BAF" w:rsidRPr="00494A92" w:rsidRDefault="00066544" w:rsidP="0098393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9MG TBL NOB 30</w:t>
            </w:r>
          </w:p>
        </w:tc>
        <w:tc>
          <w:tcPr>
            <w:tcW w:w="1272" w:type="dxa"/>
            <w:vAlign w:val="center"/>
          </w:tcPr>
          <w:p w14:paraId="0D686E0D" w14:textId="5D369AE5" w:rsidR="00B15BAF" w:rsidRPr="00494A92" w:rsidRDefault="00B15BAF" w:rsidP="00983938">
            <w:pPr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25" w:type="dxa"/>
            <w:vAlign w:val="center"/>
          </w:tcPr>
          <w:p w14:paraId="7A529740" w14:textId="2603EE7C" w:rsidR="00B15BAF" w:rsidRPr="00494A92" w:rsidRDefault="00066544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066544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  <w:tr w:rsidR="00B15BAF" w:rsidRPr="00494A92" w14:paraId="454D4B87" w14:textId="77777777" w:rsidTr="00B15BAF">
        <w:trPr>
          <w:trHeight w:val="413"/>
          <w:jc w:val="center"/>
        </w:trPr>
        <w:tc>
          <w:tcPr>
            <w:tcW w:w="1427" w:type="dxa"/>
            <w:vAlign w:val="center"/>
          </w:tcPr>
          <w:p w14:paraId="0511D129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A10BJ06</w:t>
            </w:r>
          </w:p>
        </w:tc>
        <w:tc>
          <w:tcPr>
            <w:tcW w:w="1461" w:type="dxa"/>
            <w:vAlign w:val="center"/>
          </w:tcPr>
          <w:p w14:paraId="1791D688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RYBELSUS</w:t>
            </w:r>
          </w:p>
        </w:tc>
        <w:tc>
          <w:tcPr>
            <w:tcW w:w="1431" w:type="dxa"/>
            <w:vAlign w:val="center"/>
          </w:tcPr>
          <w:p w14:paraId="50DFE191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0249514</w:t>
            </w:r>
          </w:p>
        </w:tc>
        <w:tc>
          <w:tcPr>
            <w:tcW w:w="2046" w:type="dxa"/>
            <w:vAlign w:val="center"/>
          </w:tcPr>
          <w:p w14:paraId="37DD606D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14MG TBL NOB 30</w:t>
            </w:r>
          </w:p>
        </w:tc>
        <w:tc>
          <w:tcPr>
            <w:tcW w:w="1272" w:type="dxa"/>
            <w:vAlign w:val="center"/>
          </w:tcPr>
          <w:p w14:paraId="42C90CE4" w14:textId="12E12B6B" w:rsidR="00B15BAF" w:rsidRPr="00494A92" w:rsidRDefault="00B15BAF" w:rsidP="009839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1425" w:type="dxa"/>
            <w:vAlign w:val="center"/>
          </w:tcPr>
          <w:p w14:paraId="360051C2" w14:textId="77777777" w:rsidR="00B15BAF" w:rsidRPr="00494A92" w:rsidRDefault="00B15BAF" w:rsidP="0098393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</w:pPr>
            <w:r w:rsidRPr="00494A92">
              <w:rPr>
                <w:rFonts w:ascii="Arial" w:hAnsi="Arial" w:cs="Arial"/>
                <w:bCs/>
                <w:sz w:val="20"/>
                <w:szCs w:val="20"/>
                <w:lang w:val="cs-CZ" w:eastAsia="cs-CZ"/>
              </w:rPr>
              <w:t>snížená</w:t>
            </w:r>
          </w:p>
        </w:tc>
      </w:tr>
    </w:tbl>
    <w:p w14:paraId="69BDCCCA" w14:textId="77777777" w:rsidR="004152A2" w:rsidRDefault="004152A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sectPr w:rsidR="004152A2" w:rsidSect="007D1E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4ACA" w14:textId="77777777" w:rsidR="0055469D" w:rsidRDefault="0055469D" w:rsidP="00640B3F">
      <w:r>
        <w:separator/>
      </w:r>
    </w:p>
  </w:endnote>
  <w:endnote w:type="continuationSeparator" w:id="0">
    <w:p w14:paraId="4908425C" w14:textId="77777777" w:rsidR="0055469D" w:rsidRDefault="0055469D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910F" w14:textId="1E8FF796" w:rsidR="0053603E" w:rsidRDefault="0053603E" w:rsidP="0053603E">
    <w:pPr>
      <w:pStyle w:val="Zpat"/>
      <w:ind w:firstLine="42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FCCB" w14:textId="77777777" w:rsidR="0055469D" w:rsidRDefault="0055469D" w:rsidP="00640B3F">
      <w:r>
        <w:separator/>
      </w:r>
    </w:p>
  </w:footnote>
  <w:footnote w:type="continuationSeparator" w:id="0">
    <w:p w14:paraId="3E5E88F1" w14:textId="77777777" w:rsidR="0055469D" w:rsidRDefault="0055469D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848A9"/>
    <w:multiLevelType w:val="hybridMultilevel"/>
    <w:tmpl w:val="ABA2D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DDE"/>
    <w:multiLevelType w:val="hybridMultilevel"/>
    <w:tmpl w:val="F4E80DA4"/>
    <w:lvl w:ilvl="0" w:tplc="D2EAD6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82154">
    <w:abstractNumId w:val="0"/>
  </w:num>
  <w:num w:numId="2" w16cid:durableId="2043162487">
    <w:abstractNumId w:val="2"/>
  </w:num>
  <w:num w:numId="3" w16cid:durableId="61763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13D6"/>
    <w:rsid w:val="0002637C"/>
    <w:rsid w:val="000509CF"/>
    <w:rsid w:val="0005307F"/>
    <w:rsid w:val="0006181F"/>
    <w:rsid w:val="00066544"/>
    <w:rsid w:val="00075083"/>
    <w:rsid w:val="00077089"/>
    <w:rsid w:val="00095173"/>
    <w:rsid w:val="00097352"/>
    <w:rsid w:val="00097C55"/>
    <w:rsid w:val="000F1773"/>
    <w:rsid w:val="000F3E37"/>
    <w:rsid w:val="00115497"/>
    <w:rsid w:val="00116516"/>
    <w:rsid w:val="00122D4E"/>
    <w:rsid w:val="00126EEA"/>
    <w:rsid w:val="00131DC2"/>
    <w:rsid w:val="00143C55"/>
    <w:rsid w:val="00164F81"/>
    <w:rsid w:val="00187843"/>
    <w:rsid w:val="001A5DDE"/>
    <w:rsid w:val="001C36E8"/>
    <w:rsid w:val="001E0BBE"/>
    <w:rsid w:val="001E79AF"/>
    <w:rsid w:val="001F586D"/>
    <w:rsid w:val="00205E96"/>
    <w:rsid w:val="00207AE7"/>
    <w:rsid w:val="00237611"/>
    <w:rsid w:val="002542EF"/>
    <w:rsid w:val="00283635"/>
    <w:rsid w:val="00296839"/>
    <w:rsid w:val="00296B2F"/>
    <w:rsid w:val="002A055F"/>
    <w:rsid w:val="002A1551"/>
    <w:rsid w:val="002A23D7"/>
    <w:rsid w:val="002B7461"/>
    <w:rsid w:val="002C11A4"/>
    <w:rsid w:val="002C4AB9"/>
    <w:rsid w:val="002C53D9"/>
    <w:rsid w:val="002D0502"/>
    <w:rsid w:val="002D0555"/>
    <w:rsid w:val="002D5D63"/>
    <w:rsid w:val="002F31BA"/>
    <w:rsid w:val="002F5182"/>
    <w:rsid w:val="003040D0"/>
    <w:rsid w:val="0031020E"/>
    <w:rsid w:val="00310B55"/>
    <w:rsid w:val="003248C4"/>
    <w:rsid w:val="00363C7F"/>
    <w:rsid w:val="0036515C"/>
    <w:rsid w:val="00365DDB"/>
    <w:rsid w:val="00387B3C"/>
    <w:rsid w:val="00393B0A"/>
    <w:rsid w:val="003A1A46"/>
    <w:rsid w:val="003C0734"/>
    <w:rsid w:val="003C2C4B"/>
    <w:rsid w:val="003D282E"/>
    <w:rsid w:val="003E7637"/>
    <w:rsid w:val="003F2A75"/>
    <w:rsid w:val="003F6983"/>
    <w:rsid w:val="004131E4"/>
    <w:rsid w:val="004152A2"/>
    <w:rsid w:val="00456164"/>
    <w:rsid w:val="00467DC6"/>
    <w:rsid w:val="004741FA"/>
    <w:rsid w:val="0048087A"/>
    <w:rsid w:val="0048528C"/>
    <w:rsid w:val="00491083"/>
    <w:rsid w:val="00491698"/>
    <w:rsid w:val="004916EA"/>
    <w:rsid w:val="004D337E"/>
    <w:rsid w:val="004E35D1"/>
    <w:rsid w:val="004F4756"/>
    <w:rsid w:val="004F4AC8"/>
    <w:rsid w:val="004F6859"/>
    <w:rsid w:val="00507A30"/>
    <w:rsid w:val="00511207"/>
    <w:rsid w:val="00512C82"/>
    <w:rsid w:val="005150CF"/>
    <w:rsid w:val="00525E8B"/>
    <w:rsid w:val="0053146E"/>
    <w:rsid w:val="0053603E"/>
    <w:rsid w:val="005363D3"/>
    <w:rsid w:val="005423C3"/>
    <w:rsid w:val="0055469D"/>
    <w:rsid w:val="005846DB"/>
    <w:rsid w:val="0059092E"/>
    <w:rsid w:val="005A16F5"/>
    <w:rsid w:val="005A222E"/>
    <w:rsid w:val="005C44AE"/>
    <w:rsid w:val="005C5BB8"/>
    <w:rsid w:val="005D4059"/>
    <w:rsid w:val="005D5BBF"/>
    <w:rsid w:val="005E0638"/>
    <w:rsid w:val="005F4D67"/>
    <w:rsid w:val="00620EB4"/>
    <w:rsid w:val="006316AB"/>
    <w:rsid w:val="00640B3F"/>
    <w:rsid w:val="00645371"/>
    <w:rsid w:val="00645F97"/>
    <w:rsid w:val="00651110"/>
    <w:rsid w:val="00663504"/>
    <w:rsid w:val="00683897"/>
    <w:rsid w:val="0068622F"/>
    <w:rsid w:val="006865C4"/>
    <w:rsid w:val="006B4AC8"/>
    <w:rsid w:val="006C0FCD"/>
    <w:rsid w:val="006C2BEC"/>
    <w:rsid w:val="006D6CD0"/>
    <w:rsid w:val="006D73A8"/>
    <w:rsid w:val="006E68EB"/>
    <w:rsid w:val="006F14C7"/>
    <w:rsid w:val="006F6C62"/>
    <w:rsid w:val="00706248"/>
    <w:rsid w:val="00762D90"/>
    <w:rsid w:val="00777741"/>
    <w:rsid w:val="00784EBE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4DDB"/>
    <w:rsid w:val="007E61E0"/>
    <w:rsid w:val="007F4A7C"/>
    <w:rsid w:val="00804F92"/>
    <w:rsid w:val="008062E8"/>
    <w:rsid w:val="008168EC"/>
    <w:rsid w:val="0083139D"/>
    <w:rsid w:val="00860A17"/>
    <w:rsid w:val="00890406"/>
    <w:rsid w:val="00897F2E"/>
    <w:rsid w:val="0092239F"/>
    <w:rsid w:val="009320E8"/>
    <w:rsid w:val="00932BB1"/>
    <w:rsid w:val="00952C75"/>
    <w:rsid w:val="0095474E"/>
    <w:rsid w:val="00956EB8"/>
    <w:rsid w:val="00984DA7"/>
    <w:rsid w:val="0098771C"/>
    <w:rsid w:val="009A1C91"/>
    <w:rsid w:val="009A5129"/>
    <w:rsid w:val="009B13EA"/>
    <w:rsid w:val="009B6776"/>
    <w:rsid w:val="009F62D2"/>
    <w:rsid w:val="00A03E49"/>
    <w:rsid w:val="00A3228A"/>
    <w:rsid w:val="00A35AC1"/>
    <w:rsid w:val="00A50D86"/>
    <w:rsid w:val="00A84A19"/>
    <w:rsid w:val="00A86E18"/>
    <w:rsid w:val="00A97D69"/>
    <w:rsid w:val="00AC422C"/>
    <w:rsid w:val="00AD2C66"/>
    <w:rsid w:val="00AE355D"/>
    <w:rsid w:val="00AE424D"/>
    <w:rsid w:val="00AF4563"/>
    <w:rsid w:val="00AF50D4"/>
    <w:rsid w:val="00B01395"/>
    <w:rsid w:val="00B02F32"/>
    <w:rsid w:val="00B15BAF"/>
    <w:rsid w:val="00B21779"/>
    <w:rsid w:val="00B21EA9"/>
    <w:rsid w:val="00B22140"/>
    <w:rsid w:val="00B3570A"/>
    <w:rsid w:val="00B42A7C"/>
    <w:rsid w:val="00B43933"/>
    <w:rsid w:val="00B469E3"/>
    <w:rsid w:val="00B52248"/>
    <w:rsid w:val="00B61E70"/>
    <w:rsid w:val="00B6474E"/>
    <w:rsid w:val="00B73B15"/>
    <w:rsid w:val="00B87DAA"/>
    <w:rsid w:val="00BA19FC"/>
    <w:rsid w:val="00BA2F5C"/>
    <w:rsid w:val="00BB5797"/>
    <w:rsid w:val="00BD22E0"/>
    <w:rsid w:val="00BD38F1"/>
    <w:rsid w:val="00BE4C89"/>
    <w:rsid w:val="00BF2FE2"/>
    <w:rsid w:val="00C23304"/>
    <w:rsid w:val="00C267ED"/>
    <w:rsid w:val="00C305CE"/>
    <w:rsid w:val="00C32102"/>
    <w:rsid w:val="00C5075D"/>
    <w:rsid w:val="00C65722"/>
    <w:rsid w:val="00C75DED"/>
    <w:rsid w:val="00C823CF"/>
    <w:rsid w:val="00C90273"/>
    <w:rsid w:val="00C940C3"/>
    <w:rsid w:val="00C976EA"/>
    <w:rsid w:val="00CC1B18"/>
    <w:rsid w:val="00CD1D70"/>
    <w:rsid w:val="00CD3DBC"/>
    <w:rsid w:val="00CD601F"/>
    <w:rsid w:val="00CF3200"/>
    <w:rsid w:val="00D07525"/>
    <w:rsid w:val="00D509C0"/>
    <w:rsid w:val="00D550C3"/>
    <w:rsid w:val="00D57967"/>
    <w:rsid w:val="00D71CC7"/>
    <w:rsid w:val="00D75D4B"/>
    <w:rsid w:val="00D84F62"/>
    <w:rsid w:val="00D978E8"/>
    <w:rsid w:val="00DA06E3"/>
    <w:rsid w:val="00DC54C1"/>
    <w:rsid w:val="00DE498A"/>
    <w:rsid w:val="00E01615"/>
    <w:rsid w:val="00E03CB4"/>
    <w:rsid w:val="00E0694E"/>
    <w:rsid w:val="00E65D0A"/>
    <w:rsid w:val="00E77445"/>
    <w:rsid w:val="00E82954"/>
    <w:rsid w:val="00E964AE"/>
    <w:rsid w:val="00EA4830"/>
    <w:rsid w:val="00EA55FA"/>
    <w:rsid w:val="00EB1C61"/>
    <w:rsid w:val="00EB3994"/>
    <w:rsid w:val="00EC1FD4"/>
    <w:rsid w:val="00EE04E7"/>
    <w:rsid w:val="00EF5F9B"/>
    <w:rsid w:val="00F15F36"/>
    <w:rsid w:val="00F24CA8"/>
    <w:rsid w:val="00F276BD"/>
    <w:rsid w:val="00F35E8D"/>
    <w:rsid w:val="00F36759"/>
    <w:rsid w:val="00F52EE6"/>
    <w:rsid w:val="00F55355"/>
    <w:rsid w:val="00F7128B"/>
    <w:rsid w:val="00F8410F"/>
    <w:rsid w:val="00F84CB5"/>
    <w:rsid w:val="00FB1182"/>
    <w:rsid w:val="00FC4CCB"/>
    <w:rsid w:val="00FE4742"/>
    <w:rsid w:val="00FF282C"/>
    <w:rsid w:val="00FF5C35"/>
    <w:rsid w:val="5D3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65B1AB8"/>
  <w15:docId w15:val="{E85E72CE-6978-4696-801A-32CC65C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dd8ad05-ace5-49ae-b1c2-ac3c5f067a35"/>
    <ds:schemaRef ds:uri="http://schemas.openxmlformats.org/package/2006/metadata/core-properties"/>
    <ds:schemaRef ds:uri="http://purl.org/dc/terms/"/>
    <ds:schemaRef ds:uri="6d692580-7e84-4b29-98f2-8f19c29f83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49A24-9BF6-473A-9400-20A38E56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3319</Characters>
  <Application>Microsoft Office Word</Application>
  <DocSecurity>0</DocSecurity>
  <Lines>27</Lines>
  <Paragraphs>7</Paragraphs>
  <ScaleCrop>false</ScaleCrop>
  <Company>vfn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3</cp:revision>
  <cp:lastPrinted>2023-11-02T08:31:00Z</cp:lastPrinted>
  <dcterms:created xsi:type="dcterms:W3CDTF">2026-03-31T11:22:00Z</dcterms:created>
  <dcterms:modified xsi:type="dcterms:W3CDTF">2026-03-31T11:22:00Z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2023-11-02T08:43:39Z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101c674f-d4f8-4a61-a025-4585d9175a1b</vt:lpwstr>
  </property>
  <property fmtid="{D5CDD505-2E9C-101B-9397-08002B2CF9AE}" pid="16" name="MSIP_Label_c93be096-951f-40f1-830d-c27b8a8c2c27_ContentBits">
    <vt:lpwstr>0</vt:lpwstr>
  </property>
</Properties>
</file>