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27E" w:rsidRDefault="00F5127E">
      <w:pPr>
        <w:pStyle w:val="Nzev"/>
      </w:pPr>
    </w:p>
    <w:p w:rsidR="00022094" w:rsidRDefault="006B22FC">
      <w:pPr>
        <w:pStyle w:val="Nzev"/>
      </w:pPr>
      <w:r>
        <w:t xml:space="preserve">Dodatek č. 1 ke smlouvě o dílo </w:t>
      </w:r>
      <w:r w:rsidR="000635B3">
        <w:t xml:space="preserve">č. </w:t>
      </w:r>
      <w:r w:rsidR="00E51830">
        <w:t xml:space="preserve">ÚPR/000012/2025 </w:t>
      </w:r>
      <w:r w:rsidRPr="00E51830">
        <w:t>ze</w:t>
      </w:r>
      <w:r>
        <w:t xml:space="preserve"> dne </w:t>
      </w:r>
      <w:r w:rsidR="00BD64BA">
        <w:t>0</w:t>
      </w:r>
      <w:r w:rsidR="00022094">
        <w:t>9. 12. 2025</w:t>
      </w:r>
    </w:p>
    <w:p w:rsidR="00F5127E" w:rsidRDefault="006B22FC">
      <w:pPr>
        <w:pStyle w:val="Nzev"/>
        <w:rPr>
          <w:sz w:val="18"/>
          <w:szCs w:val="18"/>
        </w:rPr>
      </w:pPr>
      <w:r>
        <w:rPr>
          <w:sz w:val="18"/>
          <w:szCs w:val="18"/>
        </w:rPr>
        <w:t>uzavřený na základě usnesení Rady města Chrudim č. R/</w:t>
      </w:r>
      <w:r w:rsidR="00022094">
        <w:rPr>
          <w:sz w:val="18"/>
          <w:szCs w:val="18"/>
        </w:rPr>
        <w:t xml:space="preserve"> </w:t>
      </w:r>
      <w:r w:rsidR="004F3B02">
        <w:rPr>
          <w:sz w:val="18"/>
          <w:szCs w:val="18"/>
        </w:rPr>
        <w:t>116</w:t>
      </w:r>
      <w:r>
        <w:rPr>
          <w:sz w:val="18"/>
          <w:szCs w:val="18"/>
        </w:rPr>
        <w:t>/202</w:t>
      </w:r>
      <w:r w:rsidR="00022094">
        <w:rPr>
          <w:sz w:val="18"/>
          <w:szCs w:val="18"/>
        </w:rPr>
        <w:t>6</w:t>
      </w:r>
      <w:r>
        <w:rPr>
          <w:sz w:val="18"/>
          <w:szCs w:val="18"/>
        </w:rPr>
        <w:t xml:space="preserve"> ze dne </w:t>
      </w:r>
      <w:r w:rsidR="004F3B02">
        <w:rPr>
          <w:sz w:val="18"/>
          <w:szCs w:val="18"/>
        </w:rPr>
        <w:t>30.</w:t>
      </w:r>
      <w:r w:rsidR="0056569E">
        <w:rPr>
          <w:sz w:val="18"/>
          <w:szCs w:val="18"/>
        </w:rPr>
        <w:t xml:space="preserve"> </w:t>
      </w:r>
      <w:r w:rsidR="004F3B02">
        <w:rPr>
          <w:sz w:val="18"/>
          <w:szCs w:val="18"/>
        </w:rPr>
        <w:t>3.</w:t>
      </w:r>
      <w:r w:rsidR="0056569E">
        <w:rPr>
          <w:sz w:val="18"/>
          <w:szCs w:val="18"/>
        </w:rPr>
        <w:t xml:space="preserve"> </w:t>
      </w:r>
      <w:bookmarkStart w:id="0" w:name="_GoBack"/>
      <w:bookmarkEnd w:id="0"/>
      <w:r w:rsidR="004F3B02">
        <w:rPr>
          <w:sz w:val="18"/>
          <w:szCs w:val="18"/>
        </w:rPr>
        <w:t>2026</w:t>
      </w:r>
    </w:p>
    <w:p w:rsidR="00F5127E" w:rsidRDefault="00F5127E">
      <w:pPr>
        <w:pStyle w:val="Nzev"/>
      </w:pPr>
    </w:p>
    <w:p w:rsidR="00F5127E" w:rsidRDefault="006B22FC">
      <w:pPr>
        <w:pStyle w:val="Nzev"/>
        <w:rPr>
          <w:sz w:val="22"/>
        </w:rPr>
      </w:pPr>
      <w:r>
        <w:rPr>
          <w:sz w:val="22"/>
        </w:rPr>
        <w:t xml:space="preserve">I. </w:t>
      </w:r>
    </w:p>
    <w:p w:rsidR="00F5127E" w:rsidRDefault="006B22FC">
      <w:pPr>
        <w:pStyle w:val="Nzev"/>
        <w:rPr>
          <w:sz w:val="22"/>
          <w:u w:val="single"/>
        </w:rPr>
      </w:pPr>
      <w:r>
        <w:rPr>
          <w:sz w:val="22"/>
          <w:u w:val="single"/>
        </w:rPr>
        <w:t>Smluvní strany</w:t>
      </w:r>
    </w:p>
    <w:p w:rsidR="00F5127E" w:rsidRDefault="00F5127E">
      <w:pPr>
        <w:pStyle w:val="Nzev"/>
        <w:jc w:val="left"/>
        <w:rPr>
          <w:sz w:val="22"/>
        </w:rPr>
      </w:pPr>
    </w:p>
    <w:p w:rsidR="00F5127E" w:rsidRDefault="00F5127E">
      <w:pPr>
        <w:pStyle w:val="Nzev"/>
        <w:jc w:val="left"/>
        <w:rPr>
          <w:sz w:val="22"/>
        </w:rPr>
      </w:pPr>
    </w:p>
    <w:p w:rsidR="00F5127E" w:rsidRDefault="006B22FC">
      <w:pPr>
        <w:pStyle w:val="Nzev"/>
        <w:jc w:val="left"/>
        <w:rPr>
          <w:sz w:val="22"/>
        </w:rPr>
      </w:pPr>
      <w:r>
        <w:rPr>
          <w:sz w:val="22"/>
        </w:rPr>
        <w:t xml:space="preserve">1.1. </w:t>
      </w:r>
      <w:proofErr w:type="gramStart"/>
      <w:r>
        <w:rPr>
          <w:sz w:val="22"/>
        </w:rPr>
        <w:t xml:space="preserve">Objednatel:   </w:t>
      </w:r>
      <w:proofErr w:type="gramEnd"/>
      <w:r>
        <w:rPr>
          <w:sz w:val="22"/>
        </w:rPr>
        <w:t>Město Chrudim,</w:t>
      </w:r>
    </w:p>
    <w:p w:rsidR="00F5127E" w:rsidRDefault="006B22FC">
      <w:pPr>
        <w:pStyle w:val="Nzev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se sídlem </w:t>
      </w:r>
      <w:proofErr w:type="spellStart"/>
      <w:r>
        <w:rPr>
          <w:sz w:val="22"/>
        </w:rPr>
        <w:t>Resselovo</w:t>
      </w:r>
      <w:proofErr w:type="spellEnd"/>
      <w:r>
        <w:rPr>
          <w:sz w:val="22"/>
        </w:rPr>
        <w:t xml:space="preserve"> náměstí 77, 537 01 Chrudim</w:t>
      </w:r>
    </w:p>
    <w:p w:rsidR="00F5127E" w:rsidRDefault="006B22FC">
      <w:pPr>
        <w:pStyle w:val="Nzev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IČO: 00270211</w:t>
      </w:r>
    </w:p>
    <w:p w:rsidR="00F5127E" w:rsidRDefault="006B22FC">
      <w:pPr>
        <w:pStyle w:val="Nzev"/>
        <w:ind w:left="1416"/>
        <w:jc w:val="left"/>
        <w:rPr>
          <w:sz w:val="22"/>
        </w:rPr>
      </w:pPr>
      <w:r>
        <w:rPr>
          <w:sz w:val="22"/>
        </w:rPr>
        <w:t xml:space="preserve">    DIČ: CZ00270211</w:t>
      </w:r>
    </w:p>
    <w:p w:rsidR="00F5127E" w:rsidRDefault="006B22FC">
      <w:pPr>
        <w:pStyle w:val="Nzev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zastoupené starostou Ing. Františkem Pilným MBA</w:t>
      </w:r>
    </w:p>
    <w:p w:rsidR="00F5127E" w:rsidRDefault="006B22FC">
      <w:pPr>
        <w:pStyle w:val="Nzev"/>
        <w:jc w:val="left"/>
        <w:rPr>
          <w:sz w:val="22"/>
        </w:rPr>
      </w:pPr>
      <w:r>
        <w:rPr>
          <w:sz w:val="22"/>
        </w:rPr>
        <w:t xml:space="preserve">                              (dále jen objednatel)</w:t>
      </w:r>
    </w:p>
    <w:p w:rsidR="00F5127E" w:rsidRDefault="00F5127E">
      <w:pPr>
        <w:pStyle w:val="Nzev"/>
        <w:jc w:val="left"/>
        <w:rPr>
          <w:sz w:val="22"/>
        </w:rPr>
      </w:pPr>
    </w:p>
    <w:p w:rsidR="00F5127E" w:rsidRDefault="006B22FC">
      <w:pPr>
        <w:pStyle w:val="Nzev"/>
        <w:rPr>
          <w:sz w:val="22"/>
        </w:rPr>
      </w:pPr>
      <w:r>
        <w:rPr>
          <w:sz w:val="22"/>
        </w:rPr>
        <w:t>a</w:t>
      </w:r>
    </w:p>
    <w:p w:rsidR="00F5127E" w:rsidRDefault="00F5127E">
      <w:pPr>
        <w:pStyle w:val="Nzev"/>
        <w:jc w:val="left"/>
        <w:rPr>
          <w:sz w:val="22"/>
        </w:rPr>
      </w:pPr>
    </w:p>
    <w:p w:rsidR="00F5127E" w:rsidRDefault="006B22FC">
      <w:pPr>
        <w:pStyle w:val="Nzev"/>
        <w:jc w:val="left"/>
        <w:rPr>
          <w:sz w:val="22"/>
        </w:rPr>
      </w:pPr>
      <w:r>
        <w:rPr>
          <w:sz w:val="22"/>
        </w:rPr>
        <w:t xml:space="preserve">1.2. </w:t>
      </w:r>
      <w:proofErr w:type="gramStart"/>
      <w:r>
        <w:rPr>
          <w:sz w:val="22"/>
        </w:rPr>
        <w:t xml:space="preserve">Zhotovitel:   </w:t>
      </w:r>
      <w:proofErr w:type="gramEnd"/>
      <w:r>
        <w:rPr>
          <w:sz w:val="22"/>
        </w:rPr>
        <w:t xml:space="preserve"> Technické služby Chrudim 2000 spol. s r.o.</w:t>
      </w:r>
    </w:p>
    <w:p w:rsidR="00F5127E" w:rsidRDefault="006B22FC">
      <w:pPr>
        <w:pStyle w:val="Nzev"/>
        <w:jc w:val="left"/>
        <w:rPr>
          <w:sz w:val="22"/>
        </w:rPr>
      </w:pPr>
      <w:r>
        <w:rPr>
          <w:sz w:val="22"/>
        </w:rPr>
        <w:t xml:space="preserve">         </w:t>
      </w:r>
      <w:r>
        <w:rPr>
          <w:sz w:val="22"/>
        </w:rPr>
        <w:tab/>
        <w:t xml:space="preserve">                 Sečská 809, 537 01 Chrudim</w:t>
      </w:r>
    </w:p>
    <w:p w:rsidR="00F5127E" w:rsidRDefault="006B22FC">
      <w:pPr>
        <w:pStyle w:val="Nzev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IČO: 25292081</w:t>
      </w:r>
    </w:p>
    <w:p w:rsidR="00F5127E" w:rsidRDefault="006B22FC">
      <w:pPr>
        <w:pStyle w:val="Nzev"/>
        <w:jc w:val="lef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   DIČ: CZ25292081</w:t>
      </w:r>
    </w:p>
    <w:p w:rsidR="00F5127E" w:rsidRDefault="006B22FC">
      <w:pPr>
        <w:pStyle w:val="Nzev"/>
        <w:ind w:left="1620" w:hanging="1620"/>
        <w:jc w:val="both"/>
        <w:rPr>
          <w:sz w:val="22"/>
        </w:rPr>
      </w:pPr>
      <w:r>
        <w:rPr>
          <w:sz w:val="22"/>
        </w:rPr>
        <w:t xml:space="preserve">                             zastoupená jednatelem společnosti, Ing. Martinem Netolickým</w:t>
      </w:r>
    </w:p>
    <w:p w:rsidR="00F5127E" w:rsidRDefault="006B22FC">
      <w:pPr>
        <w:pStyle w:val="Nzev"/>
        <w:ind w:left="1620"/>
        <w:jc w:val="both"/>
        <w:rPr>
          <w:sz w:val="22"/>
        </w:rPr>
      </w:pPr>
      <w:r>
        <w:rPr>
          <w:sz w:val="22"/>
        </w:rPr>
        <w:t>společnost zapsaná v obchodním rejstříku vedeném Krajským soudem v Hradci Králové, oddíl C, vložka 13519</w:t>
      </w:r>
    </w:p>
    <w:p w:rsidR="00F5127E" w:rsidRDefault="006B22FC">
      <w:pPr>
        <w:pStyle w:val="Nzev"/>
        <w:ind w:left="1800" w:hanging="1800"/>
        <w:jc w:val="both"/>
        <w:rPr>
          <w:sz w:val="22"/>
        </w:rPr>
      </w:pPr>
      <w:r>
        <w:rPr>
          <w:sz w:val="22"/>
        </w:rPr>
        <w:t xml:space="preserve">                              (dále jen zhotovitel)</w:t>
      </w:r>
    </w:p>
    <w:p w:rsidR="00F5127E" w:rsidRDefault="00F5127E">
      <w:pPr>
        <w:pStyle w:val="Nzev"/>
        <w:ind w:left="1800" w:hanging="1800"/>
        <w:jc w:val="both"/>
        <w:rPr>
          <w:sz w:val="22"/>
        </w:rPr>
      </w:pPr>
    </w:p>
    <w:p w:rsidR="00AF5540" w:rsidRDefault="00AF5540">
      <w:pPr>
        <w:pStyle w:val="Zkladntextodsazen3"/>
        <w:ind w:left="0" w:firstLine="0"/>
      </w:pPr>
    </w:p>
    <w:p w:rsidR="00F5127E" w:rsidRDefault="006B22FC">
      <w:pPr>
        <w:pStyle w:val="Zkladntextodsazen3"/>
        <w:ind w:left="0" w:firstLine="0"/>
      </w:pPr>
      <w:r>
        <w:t>uzavírají níže uvedeného dne, měsíc</w:t>
      </w:r>
      <w:r w:rsidR="00F96130">
        <w:t>e a roku tento dodatek č. 1 ke S</w:t>
      </w:r>
      <w:r>
        <w:t>mlouvě o dílo</w:t>
      </w:r>
      <w:r w:rsidR="00F96130">
        <w:t xml:space="preserve"> č. </w:t>
      </w:r>
      <w:r w:rsidR="00E51830">
        <w:t xml:space="preserve">ÚPR/000012/2025 </w:t>
      </w:r>
      <w:r>
        <w:t>z</w:t>
      </w:r>
      <w:r w:rsidR="00022094">
        <w:t xml:space="preserve"> 9. 12. </w:t>
      </w:r>
      <w:r w:rsidR="000635B3" w:rsidRPr="00AF5540">
        <w:t>2025</w:t>
      </w:r>
      <w:r>
        <w:t xml:space="preserve"> (dále jen Smlouva):</w:t>
      </w:r>
    </w:p>
    <w:p w:rsidR="00F5127E" w:rsidRDefault="00F5127E">
      <w:pPr>
        <w:pStyle w:val="Nzev"/>
        <w:ind w:left="1800" w:hanging="1800"/>
        <w:rPr>
          <w:b w:val="0"/>
          <w:bCs w:val="0"/>
          <w:sz w:val="22"/>
        </w:rPr>
      </w:pPr>
    </w:p>
    <w:p w:rsidR="00AF5540" w:rsidRDefault="00AF5540">
      <w:pPr>
        <w:pStyle w:val="Nzev"/>
        <w:ind w:left="1800" w:hanging="1800"/>
        <w:rPr>
          <w:b w:val="0"/>
          <w:bCs w:val="0"/>
          <w:sz w:val="22"/>
        </w:rPr>
      </w:pPr>
    </w:p>
    <w:p w:rsidR="00F5127E" w:rsidRDefault="00F5127E">
      <w:pPr>
        <w:pStyle w:val="Nzev"/>
        <w:ind w:left="1800" w:hanging="1800"/>
        <w:rPr>
          <w:bCs w:val="0"/>
          <w:sz w:val="22"/>
        </w:rPr>
      </w:pPr>
    </w:p>
    <w:p w:rsidR="00AF5540" w:rsidRDefault="00AF5540">
      <w:pPr>
        <w:pStyle w:val="Nzev"/>
        <w:ind w:left="1800" w:hanging="1800"/>
        <w:rPr>
          <w:bCs w:val="0"/>
          <w:sz w:val="22"/>
        </w:rPr>
      </w:pPr>
    </w:p>
    <w:p w:rsidR="00F5127E" w:rsidRDefault="006B22FC">
      <w:pPr>
        <w:pStyle w:val="Nzev"/>
        <w:ind w:left="1800" w:hanging="1800"/>
        <w:rPr>
          <w:bCs w:val="0"/>
          <w:sz w:val="22"/>
        </w:rPr>
      </w:pPr>
      <w:r>
        <w:rPr>
          <w:bCs w:val="0"/>
          <w:sz w:val="22"/>
        </w:rPr>
        <w:t>I.</w:t>
      </w:r>
    </w:p>
    <w:p w:rsidR="00F5127E" w:rsidRDefault="006B22FC">
      <w:pPr>
        <w:pStyle w:val="Zkladntextodsazen3"/>
        <w:jc w:val="center"/>
        <w:rPr>
          <w:b/>
        </w:rPr>
      </w:pPr>
      <w:r>
        <w:rPr>
          <w:b/>
        </w:rPr>
        <w:t>Změna Smlouvy</w:t>
      </w:r>
    </w:p>
    <w:p w:rsidR="00F5127E" w:rsidRDefault="00F5127E">
      <w:pPr>
        <w:pStyle w:val="Zkladntextodsazen3"/>
        <w:jc w:val="center"/>
        <w:rPr>
          <w:b/>
        </w:rPr>
      </w:pPr>
    </w:p>
    <w:p w:rsidR="00F96130" w:rsidRPr="00F96130" w:rsidRDefault="00F96130" w:rsidP="00F96130">
      <w:pPr>
        <w:pStyle w:val="Zkladntextodsazen3"/>
        <w:ind w:left="0" w:firstLine="0"/>
      </w:pPr>
      <w:r w:rsidRPr="00AF5540">
        <w:t xml:space="preserve">Smluvní strany se dohodly na změně Smlouvy tak, jak je níže uvedeno, neboť s účinností od 01.04.2026 bude provoz a udržování veřejných WC zajišťovat </w:t>
      </w:r>
      <w:r w:rsidR="00077143" w:rsidRPr="00AF5540">
        <w:t xml:space="preserve">společnost </w:t>
      </w:r>
      <w:r w:rsidRPr="00AF5540">
        <w:t xml:space="preserve">Sociální podnik města Chrudim </w:t>
      </w:r>
      <w:proofErr w:type="gramStart"/>
      <w:r w:rsidRPr="00AF5540">
        <w:t>s.r.o. .</w:t>
      </w:r>
      <w:proofErr w:type="gramEnd"/>
    </w:p>
    <w:p w:rsidR="00F96130" w:rsidRDefault="00F96130" w:rsidP="00F96130">
      <w:pPr>
        <w:pStyle w:val="Zkladntextodsazen3"/>
        <w:rPr>
          <w:b/>
        </w:rPr>
      </w:pPr>
    </w:p>
    <w:p w:rsidR="006D7E84" w:rsidRPr="00062E28" w:rsidRDefault="006B22FC" w:rsidP="00062E28">
      <w:pPr>
        <w:pStyle w:val="Zkladntextodsazen3"/>
        <w:numPr>
          <w:ilvl w:val="0"/>
          <w:numId w:val="10"/>
        </w:numPr>
      </w:pPr>
      <w:r w:rsidRPr="00062E28">
        <w:t xml:space="preserve">V čl. 2 – Předmět plnění – se </w:t>
      </w:r>
      <w:r w:rsidR="006D7E84" w:rsidRPr="00062E28">
        <w:t xml:space="preserve">ruší s účinností od 1.4.2026 celý odstavec 2.8. </w:t>
      </w:r>
      <w:r w:rsidR="00062E28" w:rsidRPr="00062E28">
        <w:t>tohoto znění:</w:t>
      </w:r>
    </w:p>
    <w:p w:rsidR="006D7E84" w:rsidRDefault="006D7E84" w:rsidP="006D7E84">
      <w:pPr>
        <w:pStyle w:val="Zkladntextodsazen3"/>
        <w:rPr>
          <w:b/>
        </w:rPr>
      </w:pPr>
    </w:p>
    <w:p w:rsidR="006D7E84" w:rsidRPr="00F96130" w:rsidRDefault="006D7E84" w:rsidP="00062E28">
      <w:pPr>
        <w:pStyle w:val="Zkladntextodsazen3"/>
        <w:ind w:firstLine="348"/>
        <w:rPr>
          <w:i/>
        </w:rPr>
      </w:pPr>
      <w:r w:rsidRPr="00F96130">
        <w:rPr>
          <w:i/>
        </w:rPr>
        <w:t>2.8. Provoz a udržování veřejných WC</w:t>
      </w:r>
    </w:p>
    <w:p w:rsidR="006D7E84" w:rsidRPr="00F96130" w:rsidRDefault="006D7E84" w:rsidP="00062E28">
      <w:pPr>
        <w:pStyle w:val="Zkladntextodsazen3"/>
        <w:ind w:left="993" w:hanging="284"/>
        <w:rPr>
          <w:i/>
        </w:rPr>
      </w:pPr>
      <w:r w:rsidRPr="00F96130">
        <w:rPr>
          <w:i/>
        </w:rPr>
        <w:t xml:space="preserve">2.8.1. Objednatel objednává u zhotovitele provoz a udržování veřejných WC na území města </w:t>
      </w:r>
      <w:r w:rsidR="00062E28" w:rsidRPr="00F96130">
        <w:rPr>
          <w:i/>
        </w:rPr>
        <w:t xml:space="preserve">  </w:t>
      </w:r>
      <w:r w:rsidRPr="00F96130">
        <w:rPr>
          <w:i/>
        </w:rPr>
        <w:t>Chrudim. Zhotovitel zajistí provoz, údržbu a úklid tří veřejných WC. Jedná se o veřejné WC na Školním náměstí, veřejné WC v areálu NS Kateřina na Palackého třídě a veřejné WC v ulici Čs. partyzánů. Výnosy z této činnosti jsou příjmem zhotovitele.</w:t>
      </w:r>
    </w:p>
    <w:p w:rsidR="006D7E84" w:rsidRDefault="006D7E84" w:rsidP="00062E28">
      <w:pPr>
        <w:pStyle w:val="Zkladntextodsazen3"/>
        <w:ind w:left="851" w:hanging="425"/>
        <w:rPr>
          <w:b/>
        </w:rPr>
      </w:pPr>
    </w:p>
    <w:p w:rsidR="00814690" w:rsidRPr="00814690" w:rsidRDefault="006B22FC" w:rsidP="00814690">
      <w:pPr>
        <w:pStyle w:val="Zkladntextodsazen3"/>
        <w:rPr>
          <w:b/>
        </w:rPr>
      </w:pPr>
      <w:r w:rsidRPr="00447263">
        <w:t xml:space="preserve">  </w:t>
      </w:r>
      <w:r w:rsidRPr="00447263">
        <w:tab/>
      </w:r>
      <w:r w:rsidRPr="00447263">
        <w:tab/>
      </w:r>
    </w:p>
    <w:p w:rsidR="009D4771" w:rsidRDefault="009D4771" w:rsidP="00062E28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062E28">
        <w:rPr>
          <w:sz w:val="22"/>
          <w:szCs w:val="22"/>
        </w:rPr>
        <w:t>Finanční prostředky určené schváleným rozpočtem města Chrudim</w:t>
      </w:r>
      <w:r w:rsidR="00062E28">
        <w:rPr>
          <w:sz w:val="22"/>
          <w:szCs w:val="22"/>
        </w:rPr>
        <w:t xml:space="preserve"> pro rok 2026</w:t>
      </w:r>
      <w:r w:rsidRPr="00062E28">
        <w:rPr>
          <w:sz w:val="22"/>
          <w:szCs w:val="22"/>
        </w:rPr>
        <w:t xml:space="preserve"> na provoz a udržování </w:t>
      </w:r>
      <w:r w:rsidR="00062E28">
        <w:rPr>
          <w:sz w:val="22"/>
          <w:szCs w:val="22"/>
        </w:rPr>
        <w:t xml:space="preserve">veřejných </w:t>
      </w:r>
      <w:r w:rsidRPr="00062E28">
        <w:rPr>
          <w:sz w:val="22"/>
          <w:szCs w:val="22"/>
        </w:rPr>
        <w:t xml:space="preserve">WC </w:t>
      </w:r>
      <w:r w:rsidR="00062E28">
        <w:rPr>
          <w:sz w:val="22"/>
          <w:szCs w:val="22"/>
        </w:rPr>
        <w:t xml:space="preserve">budou </w:t>
      </w:r>
      <w:r w:rsidRPr="00062E28">
        <w:rPr>
          <w:sz w:val="22"/>
          <w:szCs w:val="22"/>
        </w:rPr>
        <w:t>ve výši poměrné části, tj.  9/12</w:t>
      </w:r>
      <w:r w:rsidR="00BE3376">
        <w:rPr>
          <w:sz w:val="22"/>
          <w:szCs w:val="22"/>
        </w:rPr>
        <w:t>,</w:t>
      </w:r>
      <w:r w:rsidRPr="00062E28">
        <w:rPr>
          <w:sz w:val="22"/>
          <w:szCs w:val="22"/>
        </w:rPr>
        <w:t xml:space="preserve"> rozpočtov</w:t>
      </w:r>
      <w:r w:rsidR="00723B0E">
        <w:rPr>
          <w:sz w:val="22"/>
          <w:szCs w:val="22"/>
        </w:rPr>
        <w:t>ým opatřením schváleným Zastupitelstvem města Chrudim dne 23. 3. 2026</w:t>
      </w:r>
      <w:r w:rsidRPr="00062E28">
        <w:rPr>
          <w:sz w:val="22"/>
          <w:szCs w:val="22"/>
        </w:rPr>
        <w:t xml:space="preserve"> převedeny z položky Technické služby – veřejná WC do položky Sociální podnik – veřejná WC.</w:t>
      </w:r>
    </w:p>
    <w:p w:rsidR="00814690" w:rsidRDefault="00814690" w:rsidP="00814690">
      <w:pPr>
        <w:pStyle w:val="Odstavecseseznamem"/>
        <w:ind w:left="720"/>
        <w:jc w:val="both"/>
        <w:rPr>
          <w:sz w:val="22"/>
          <w:szCs w:val="22"/>
        </w:rPr>
      </w:pPr>
    </w:p>
    <w:p w:rsidR="00AF5540" w:rsidRDefault="00AF5540" w:rsidP="00814690">
      <w:pPr>
        <w:pStyle w:val="Odstavecseseznamem"/>
        <w:ind w:left="720"/>
        <w:jc w:val="both"/>
        <w:rPr>
          <w:sz w:val="22"/>
          <w:szCs w:val="22"/>
        </w:rPr>
      </w:pPr>
    </w:p>
    <w:p w:rsidR="006839A4" w:rsidRDefault="006839A4" w:rsidP="00814690">
      <w:pPr>
        <w:pStyle w:val="Odstavecseseznamem"/>
        <w:ind w:left="720"/>
        <w:jc w:val="both"/>
        <w:rPr>
          <w:sz w:val="22"/>
          <w:szCs w:val="22"/>
        </w:rPr>
      </w:pPr>
    </w:p>
    <w:p w:rsidR="006839A4" w:rsidRDefault="006839A4" w:rsidP="00814690">
      <w:pPr>
        <w:pStyle w:val="Odstavecseseznamem"/>
        <w:ind w:left="720"/>
        <w:jc w:val="both"/>
        <w:rPr>
          <w:sz w:val="22"/>
          <w:szCs w:val="22"/>
        </w:rPr>
      </w:pPr>
    </w:p>
    <w:p w:rsidR="00AF5540" w:rsidRPr="00062E28" w:rsidRDefault="00AF5540" w:rsidP="00814690">
      <w:pPr>
        <w:pStyle w:val="Odstavecseseznamem"/>
        <w:ind w:left="720"/>
        <w:jc w:val="both"/>
        <w:rPr>
          <w:sz w:val="22"/>
          <w:szCs w:val="22"/>
        </w:rPr>
      </w:pPr>
    </w:p>
    <w:p w:rsidR="00814690" w:rsidRPr="00AF5540" w:rsidRDefault="00814690" w:rsidP="00814690">
      <w:pPr>
        <w:pStyle w:val="Zkladntextodsazen3"/>
        <w:numPr>
          <w:ilvl w:val="0"/>
          <w:numId w:val="10"/>
        </w:numPr>
        <w:rPr>
          <w:b/>
        </w:rPr>
      </w:pPr>
      <w:r w:rsidRPr="00AF5540">
        <w:rPr>
          <w:b/>
        </w:rPr>
        <w:t xml:space="preserve">Ostatní ustanovení Smlouvy se tímto Dodatkem č. 1 nemění. </w:t>
      </w:r>
    </w:p>
    <w:p w:rsidR="00F5127E" w:rsidRPr="00447263" w:rsidRDefault="00F5127E" w:rsidP="001942D1">
      <w:pPr>
        <w:ind w:left="709" w:hanging="709"/>
        <w:jc w:val="center"/>
        <w:rPr>
          <w:sz w:val="22"/>
          <w:szCs w:val="22"/>
        </w:rPr>
      </w:pPr>
    </w:p>
    <w:p w:rsidR="00814690" w:rsidRDefault="00814690" w:rsidP="00814690">
      <w:pPr>
        <w:ind w:left="284" w:hanging="284"/>
        <w:jc w:val="both"/>
        <w:rPr>
          <w:b/>
          <w:sz w:val="22"/>
          <w:szCs w:val="22"/>
        </w:rPr>
      </w:pPr>
    </w:p>
    <w:p w:rsidR="00062E28" w:rsidRDefault="00062E28" w:rsidP="001942D1">
      <w:pPr>
        <w:ind w:left="284" w:hanging="284"/>
        <w:jc w:val="center"/>
        <w:rPr>
          <w:b/>
          <w:sz w:val="22"/>
          <w:szCs w:val="22"/>
        </w:rPr>
      </w:pPr>
    </w:p>
    <w:p w:rsidR="00062E28" w:rsidRPr="00447263" w:rsidRDefault="00062E28" w:rsidP="001942D1">
      <w:pPr>
        <w:ind w:left="284" w:hanging="284"/>
        <w:jc w:val="center"/>
        <w:rPr>
          <w:b/>
          <w:sz w:val="22"/>
          <w:szCs w:val="22"/>
        </w:rPr>
      </w:pPr>
    </w:p>
    <w:p w:rsidR="00F5127E" w:rsidRPr="00447263" w:rsidRDefault="00F5127E">
      <w:pPr>
        <w:ind w:left="720" w:hanging="720"/>
        <w:jc w:val="center"/>
        <w:rPr>
          <w:b/>
          <w:sz w:val="22"/>
          <w:szCs w:val="22"/>
        </w:rPr>
      </w:pPr>
    </w:p>
    <w:p w:rsidR="00F5127E" w:rsidRPr="00447263" w:rsidRDefault="006B22FC" w:rsidP="00062E28">
      <w:pPr>
        <w:ind w:left="284" w:hanging="720"/>
        <w:jc w:val="center"/>
        <w:rPr>
          <w:b/>
          <w:sz w:val="22"/>
          <w:szCs w:val="22"/>
        </w:rPr>
      </w:pPr>
      <w:r w:rsidRPr="00447263">
        <w:rPr>
          <w:b/>
          <w:sz w:val="22"/>
          <w:szCs w:val="22"/>
        </w:rPr>
        <w:t>II.</w:t>
      </w:r>
    </w:p>
    <w:p w:rsidR="00F5127E" w:rsidRPr="00447263" w:rsidRDefault="006B22FC" w:rsidP="00062E28">
      <w:pPr>
        <w:ind w:left="567" w:hanging="567"/>
        <w:jc w:val="center"/>
        <w:rPr>
          <w:b/>
          <w:sz w:val="22"/>
          <w:szCs w:val="22"/>
        </w:rPr>
      </w:pPr>
      <w:r w:rsidRPr="00447263">
        <w:rPr>
          <w:b/>
          <w:sz w:val="22"/>
          <w:szCs w:val="22"/>
        </w:rPr>
        <w:t>Ostatní ujednání</w:t>
      </w:r>
    </w:p>
    <w:p w:rsidR="00F5127E" w:rsidRPr="00447263" w:rsidRDefault="00F5127E" w:rsidP="00062E28">
      <w:pPr>
        <w:ind w:left="567" w:hanging="567"/>
        <w:jc w:val="center"/>
        <w:rPr>
          <w:sz w:val="22"/>
          <w:szCs w:val="22"/>
        </w:rPr>
      </w:pPr>
    </w:p>
    <w:p w:rsidR="00F5127E" w:rsidRPr="00447263" w:rsidRDefault="006B22FC" w:rsidP="00BE3376">
      <w:pPr>
        <w:pStyle w:val="Zkladntextodsazen3"/>
        <w:numPr>
          <w:ilvl w:val="0"/>
          <w:numId w:val="5"/>
        </w:numPr>
        <w:ind w:left="284" w:hanging="284"/>
      </w:pPr>
      <w:bookmarkStart w:id="1" w:name="_Hlk221528856"/>
      <w:r w:rsidRPr="00447263">
        <w:t>Tento Dodatek č. 1 se vyhotovuje ve dvou stejnopisech s platností originálu, z nichž každá smluvní</w:t>
      </w:r>
      <w:r w:rsidR="00062E28">
        <w:t xml:space="preserve"> </w:t>
      </w:r>
      <w:r w:rsidRPr="00447263">
        <w:t>strana obdrží po jednom vyhotovení.</w:t>
      </w:r>
    </w:p>
    <w:p w:rsidR="00F5127E" w:rsidRPr="00447263" w:rsidRDefault="00F5127E" w:rsidP="00062E28">
      <w:pPr>
        <w:pStyle w:val="Zkladntextodsazen3"/>
        <w:ind w:left="567" w:hanging="567"/>
      </w:pPr>
    </w:p>
    <w:p w:rsidR="00F5127E" w:rsidRPr="00447263" w:rsidRDefault="006B22FC" w:rsidP="00062E28">
      <w:pPr>
        <w:pStyle w:val="Zkladntextodsazen3"/>
        <w:numPr>
          <w:ilvl w:val="0"/>
          <w:numId w:val="5"/>
        </w:numPr>
        <w:ind w:left="567" w:hanging="567"/>
      </w:pPr>
      <w:r w:rsidRPr="00447263">
        <w:t xml:space="preserve">Tento Dodatek č. 1 schválila Rada města Chrudim dne </w:t>
      </w:r>
      <w:r w:rsidR="004F3B02">
        <w:t>30. 3. 2026</w:t>
      </w:r>
      <w:r w:rsidRPr="00447263">
        <w:t xml:space="preserve"> usnesením č. R/</w:t>
      </w:r>
      <w:r w:rsidR="004F3B02">
        <w:t>116</w:t>
      </w:r>
      <w:r w:rsidR="00447263">
        <w:t>/</w:t>
      </w:r>
      <w:r w:rsidRPr="00447263">
        <w:t>202</w:t>
      </w:r>
      <w:r w:rsidR="006D7E84">
        <w:t>6</w:t>
      </w:r>
      <w:r w:rsidRPr="00447263">
        <w:t xml:space="preserve">. </w:t>
      </w:r>
    </w:p>
    <w:p w:rsidR="00F5127E" w:rsidRPr="00447263" w:rsidRDefault="00F5127E" w:rsidP="00062E28">
      <w:pPr>
        <w:pStyle w:val="Zkladntextodsazen3"/>
        <w:ind w:left="567" w:hanging="567"/>
      </w:pPr>
    </w:p>
    <w:p w:rsidR="00F5127E" w:rsidRDefault="006B22FC" w:rsidP="00BE3376">
      <w:pPr>
        <w:pStyle w:val="Zkladntextodsazen3"/>
        <w:numPr>
          <w:ilvl w:val="0"/>
          <w:numId w:val="5"/>
        </w:numPr>
        <w:ind w:left="284" w:hanging="284"/>
      </w:pPr>
      <w:r w:rsidRPr="00447263">
        <w:t>Tento Dodatek č. 1 nabývá platnosti dnem jeho podpisu oběma smluvními stranami a účinnosti dnem 01.0</w:t>
      </w:r>
      <w:r w:rsidR="009D4771">
        <w:t>4</w:t>
      </w:r>
      <w:r w:rsidRPr="00447263">
        <w:t>.202</w:t>
      </w:r>
      <w:r w:rsidR="009D4771">
        <w:t>6</w:t>
      </w:r>
      <w:r w:rsidRPr="00447263">
        <w:t>, ne však dříve, než dojde ke zveřejnění v registru smluv dle zákona č. 340/2015 Sb., o Registru smluv, ve znění pozdějších předpisů. Smluvní strany se dohodly, že toto</w:t>
      </w:r>
      <w:r>
        <w:t xml:space="preserve"> zveřejnění v Registru smluv zajistí Objednatel.</w:t>
      </w:r>
    </w:p>
    <w:p w:rsidR="00F5127E" w:rsidRDefault="00F5127E" w:rsidP="00062E28">
      <w:pPr>
        <w:pStyle w:val="Zkladntextodsazen3"/>
        <w:ind w:left="567" w:hanging="567"/>
      </w:pPr>
    </w:p>
    <w:p w:rsidR="00F5127E" w:rsidRDefault="006B22FC" w:rsidP="00BE3376">
      <w:pPr>
        <w:pStyle w:val="Zkladntextodsazen3"/>
        <w:numPr>
          <w:ilvl w:val="0"/>
          <w:numId w:val="5"/>
        </w:numPr>
        <w:ind w:left="284" w:hanging="284"/>
      </w:pPr>
      <w:r>
        <w:t>Smluvní strany si tento Dodatek č. 1 přečetly, s jeho obsahem souhlasí, prohlašují, že tento nebyl uzavřen v tísni ani za jinak nápadně nevýhodných podmínek a na důkaz toho připojují vlastnoruční podpisy svých oprávněných zástupců.</w:t>
      </w:r>
    </w:p>
    <w:p w:rsidR="00F5127E" w:rsidRDefault="00F5127E" w:rsidP="00062E28">
      <w:pPr>
        <w:pStyle w:val="Zkladntextodsazen2"/>
        <w:ind w:left="567" w:hanging="567"/>
        <w:rPr>
          <w:sz w:val="22"/>
        </w:rPr>
      </w:pPr>
    </w:p>
    <w:p w:rsidR="00F5127E" w:rsidRDefault="00F5127E" w:rsidP="00062E28">
      <w:pPr>
        <w:pStyle w:val="Zkladntextodsazen2"/>
        <w:ind w:left="567" w:hanging="567"/>
        <w:rPr>
          <w:sz w:val="22"/>
        </w:rPr>
      </w:pPr>
    </w:p>
    <w:bookmarkEnd w:id="1"/>
    <w:p w:rsidR="00F5127E" w:rsidRDefault="006B22FC">
      <w:pPr>
        <w:pStyle w:val="Zkladntextodsazen2"/>
        <w:rPr>
          <w:sz w:val="22"/>
        </w:rPr>
      </w:pPr>
      <w:r>
        <w:rPr>
          <w:sz w:val="22"/>
        </w:rPr>
        <w:t xml:space="preserve">V Chrudimi dne </w:t>
      </w:r>
      <w:r w:rsidR="004F3B02">
        <w:rPr>
          <w:sz w:val="22"/>
        </w:rPr>
        <w:t>31. 3. 2026</w:t>
      </w:r>
    </w:p>
    <w:p w:rsidR="00F5127E" w:rsidRDefault="00F5127E">
      <w:pPr>
        <w:pStyle w:val="Zkladntextodsazen2"/>
        <w:rPr>
          <w:sz w:val="22"/>
        </w:rPr>
      </w:pPr>
    </w:p>
    <w:p w:rsidR="00F5127E" w:rsidRDefault="00F5127E">
      <w:pPr>
        <w:pStyle w:val="Zkladntextodsazen2"/>
        <w:rPr>
          <w:sz w:val="22"/>
        </w:rPr>
      </w:pPr>
    </w:p>
    <w:p w:rsidR="00F5127E" w:rsidRDefault="006B22FC">
      <w:pPr>
        <w:pStyle w:val="Zkladntextodsazen2"/>
        <w:rPr>
          <w:sz w:val="22"/>
        </w:rPr>
      </w:pPr>
      <w:r>
        <w:rPr>
          <w:sz w:val="22"/>
        </w:rPr>
        <w:t>Za objednatele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zhotovitele</w:t>
      </w:r>
    </w:p>
    <w:p w:rsidR="00F5127E" w:rsidRDefault="00F5127E">
      <w:pPr>
        <w:pStyle w:val="Zkladntextodsazen2"/>
        <w:rPr>
          <w:sz w:val="22"/>
        </w:rPr>
      </w:pPr>
    </w:p>
    <w:p w:rsidR="00F5127E" w:rsidRDefault="00F5127E">
      <w:pPr>
        <w:pStyle w:val="Zkladntextodsazen2"/>
        <w:rPr>
          <w:sz w:val="22"/>
        </w:rPr>
      </w:pPr>
    </w:p>
    <w:p w:rsidR="00F5127E" w:rsidRDefault="00F5127E">
      <w:pPr>
        <w:pStyle w:val="Zkladntextodsazen2"/>
        <w:rPr>
          <w:sz w:val="22"/>
        </w:rPr>
      </w:pPr>
    </w:p>
    <w:p w:rsidR="00F5127E" w:rsidRDefault="00F5127E">
      <w:pPr>
        <w:pStyle w:val="Zkladntextodsazen2"/>
        <w:rPr>
          <w:sz w:val="22"/>
        </w:rPr>
      </w:pPr>
    </w:p>
    <w:p w:rsidR="00F5127E" w:rsidRDefault="00F5127E">
      <w:pPr>
        <w:pStyle w:val="Zkladntextodsazen2"/>
        <w:rPr>
          <w:sz w:val="22"/>
        </w:rPr>
      </w:pPr>
    </w:p>
    <w:p w:rsidR="00F5127E" w:rsidRDefault="006B22FC">
      <w:pPr>
        <w:pStyle w:val="Zkladntextodsazen2"/>
        <w:rPr>
          <w:sz w:val="22"/>
        </w:rPr>
      </w:pPr>
      <w:r>
        <w:rPr>
          <w:sz w:val="22"/>
        </w:rPr>
        <w:t xml:space="preserve">………………………………………….                     ……………………………………………….                  </w:t>
      </w:r>
    </w:p>
    <w:p w:rsidR="00F5127E" w:rsidRDefault="006B22FC">
      <w:pPr>
        <w:pStyle w:val="Zkladntextodsazen2"/>
        <w:rPr>
          <w:sz w:val="22"/>
        </w:rPr>
      </w:pPr>
      <w:r>
        <w:rPr>
          <w:sz w:val="22"/>
        </w:rPr>
        <w:t>Ing. František Pilný, MBA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Ing. Martin Netolický </w:t>
      </w:r>
    </w:p>
    <w:p w:rsidR="00F5127E" w:rsidRDefault="006B22FC">
      <w:pPr>
        <w:pStyle w:val="Zkladntextodsazen2"/>
        <w:rPr>
          <w:sz w:val="22"/>
        </w:rPr>
      </w:pPr>
      <w:r>
        <w:rPr>
          <w:sz w:val="22"/>
        </w:rPr>
        <w:t>starosta města Chrudim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</w:t>
      </w:r>
      <w:r>
        <w:rPr>
          <w:sz w:val="22"/>
        </w:rPr>
        <w:tab/>
        <w:t xml:space="preserve">            jednatel společnosti</w:t>
      </w:r>
    </w:p>
    <w:p w:rsidR="00F5127E" w:rsidRDefault="006B22FC">
      <w:pPr>
        <w:pStyle w:val="Zkladntextodsazen2"/>
        <w:rPr>
          <w:sz w:val="22"/>
        </w:rPr>
      </w:pPr>
      <w:r>
        <w:rPr>
          <w:sz w:val="22"/>
        </w:rPr>
        <w:t xml:space="preserve">    (razítko a podpis)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>razítko a podpis)</w:t>
      </w:r>
      <w:r>
        <w:rPr>
          <w:sz w:val="22"/>
        </w:rPr>
        <w:tab/>
      </w:r>
    </w:p>
    <w:p w:rsidR="00F5127E" w:rsidRDefault="006B22FC">
      <w:pPr>
        <w:pStyle w:val="Zkladntextodsazen2"/>
        <w:ind w:left="4956"/>
        <w:rPr>
          <w:sz w:val="22"/>
        </w:rPr>
      </w:pPr>
      <w:r>
        <w:rPr>
          <w:sz w:val="22"/>
        </w:rPr>
        <w:t xml:space="preserve">    </w:t>
      </w:r>
    </w:p>
    <w:p w:rsidR="00F5127E" w:rsidRDefault="006B22FC">
      <w:pPr>
        <w:pStyle w:val="Zkladntextodsazen2"/>
        <w:ind w:left="0"/>
        <w:jc w:val="left"/>
        <w:rPr>
          <w:sz w:val="22"/>
        </w:rPr>
      </w:pPr>
      <w:r>
        <w:rPr>
          <w:sz w:val="22"/>
        </w:rPr>
        <w:tab/>
      </w:r>
    </w:p>
    <w:p w:rsidR="00F5127E" w:rsidRDefault="00F5127E">
      <w:pPr>
        <w:pStyle w:val="Zkladntextodsazen2"/>
        <w:ind w:left="4956"/>
        <w:rPr>
          <w:sz w:val="22"/>
        </w:rPr>
      </w:pPr>
    </w:p>
    <w:p w:rsidR="00F5127E" w:rsidRDefault="00F5127E">
      <w:pPr>
        <w:pStyle w:val="Zkladntextodsazen2"/>
        <w:ind w:left="4956"/>
        <w:rPr>
          <w:sz w:val="22"/>
        </w:rPr>
      </w:pPr>
    </w:p>
    <w:p w:rsidR="00F5127E" w:rsidRDefault="006B22FC">
      <w:pPr>
        <w:pStyle w:val="Zkladntextodsazen2"/>
        <w:ind w:left="4956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</w:t>
      </w:r>
    </w:p>
    <w:sectPr w:rsidR="00F5127E">
      <w:pgSz w:w="11906" w:h="16838" w:orient="landscape"/>
      <w:pgMar w:top="720" w:right="1418" w:bottom="1259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27E" w:rsidRDefault="006B22FC">
      <w:r>
        <w:separator/>
      </w:r>
    </w:p>
  </w:endnote>
  <w:endnote w:type="continuationSeparator" w:id="0">
    <w:p w:rsidR="00F5127E" w:rsidRDefault="006B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27E" w:rsidRDefault="006B22FC">
      <w:r>
        <w:separator/>
      </w:r>
    </w:p>
  </w:footnote>
  <w:footnote w:type="continuationSeparator" w:id="0">
    <w:p w:rsidR="00F5127E" w:rsidRDefault="006B2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70F5"/>
    <w:multiLevelType w:val="multilevel"/>
    <w:tmpl w:val="8D1E3BF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color w:val="000000"/>
        <w:u w:val="none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color w:val="000000"/>
        <w:u w:val="none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color w:val="000000"/>
        <w:u w:val="none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color w:val="000000"/>
        <w:u w:val="none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color w:val="000000"/>
        <w:u w:val="none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color w:val="000000"/>
        <w:u w:val="none"/>
      </w:rPr>
    </w:lvl>
    <w:lvl w:ilvl="6">
      <w:start w:val="1"/>
      <w:numFmt w:val="decimal"/>
      <w:suff w:val="space"/>
      <w:lvlText w:val="%1.%2.%3.%4.%5.%6.%7."/>
      <w:lvlJc w:val="left"/>
      <w:pPr>
        <w:ind w:left="1080" w:hanging="1080"/>
      </w:pPr>
      <w:rPr>
        <w:color w:val="000000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color w:val="000000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ind w:left="1440" w:hanging="1440"/>
      </w:pPr>
      <w:rPr>
        <w:color w:val="000000"/>
        <w:u w:val="none"/>
      </w:rPr>
    </w:lvl>
  </w:abstractNum>
  <w:abstractNum w:abstractNumId="1" w15:restartNumberingAfterBreak="0">
    <w:nsid w:val="08DF117F"/>
    <w:multiLevelType w:val="multilevel"/>
    <w:tmpl w:val="AFCA8284"/>
    <w:lvl w:ilvl="0">
      <w:start w:val="1"/>
      <w:numFmt w:val="decimal"/>
      <w:suff w:val="space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A18CD"/>
    <w:multiLevelType w:val="hybridMultilevel"/>
    <w:tmpl w:val="5A7C9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A56CE"/>
    <w:multiLevelType w:val="multilevel"/>
    <w:tmpl w:val="D58E5132"/>
    <w:lvl w:ilvl="0">
      <w:start w:val="2"/>
      <w:numFmt w:val="decimal"/>
      <w:suff w:val="space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2">
      <w:start w:val="2"/>
      <w:numFmt w:val="decimal"/>
      <w:suff w:val="space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2B6F7A71"/>
    <w:multiLevelType w:val="multilevel"/>
    <w:tmpl w:val="0AF26054"/>
    <w:lvl w:ilvl="0">
      <w:start w:val="1"/>
      <w:numFmt w:val="decimal"/>
      <w:suff w:val="space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C12167"/>
    <w:multiLevelType w:val="multilevel"/>
    <w:tmpl w:val="2AE29576"/>
    <w:lvl w:ilvl="0">
      <w:start w:val="1"/>
      <w:numFmt w:val="bullet"/>
      <w:suff w:val="space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suff w:val="space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space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suff w:val="spa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space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40E835B8"/>
    <w:multiLevelType w:val="hybridMultilevel"/>
    <w:tmpl w:val="537C3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E16B2"/>
    <w:multiLevelType w:val="multilevel"/>
    <w:tmpl w:val="A26A55E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72562028"/>
    <w:multiLevelType w:val="multilevel"/>
    <w:tmpl w:val="B3D0B186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suff w:val="space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90446E"/>
    <w:multiLevelType w:val="multilevel"/>
    <w:tmpl w:val="D8302420"/>
    <w:lvl w:ilvl="0">
      <w:start w:val="1"/>
      <w:numFmt w:val="decimal"/>
      <w:suff w:val="space"/>
      <w:lvlText w:val="%1."/>
      <w:lvlJc w:val="left"/>
      <w:pPr>
        <w:ind w:left="644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27E"/>
    <w:rsid w:val="00022094"/>
    <w:rsid w:val="00062E28"/>
    <w:rsid w:val="000635B3"/>
    <w:rsid w:val="00077143"/>
    <w:rsid w:val="001942D1"/>
    <w:rsid w:val="001A4E66"/>
    <w:rsid w:val="001C1E86"/>
    <w:rsid w:val="00200AE5"/>
    <w:rsid w:val="00224C58"/>
    <w:rsid w:val="00447263"/>
    <w:rsid w:val="004C1AC6"/>
    <w:rsid w:val="004F3B02"/>
    <w:rsid w:val="0056569E"/>
    <w:rsid w:val="005E498E"/>
    <w:rsid w:val="00615717"/>
    <w:rsid w:val="006839A4"/>
    <w:rsid w:val="006A7F0E"/>
    <w:rsid w:val="006B22FC"/>
    <w:rsid w:val="006D7E84"/>
    <w:rsid w:val="00723B0E"/>
    <w:rsid w:val="00814690"/>
    <w:rsid w:val="008820BC"/>
    <w:rsid w:val="00974F42"/>
    <w:rsid w:val="009D4771"/>
    <w:rsid w:val="00A57093"/>
    <w:rsid w:val="00AF5540"/>
    <w:rsid w:val="00BA0A9A"/>
    <w:rsid w:val="00BD64BA"/>
    <w:rsid w:val="00BE3376"/>
    <w:rsid w:val="00C16F61"/>
    <w:rsid w:val="00C21D55"/>
    <w:rsid w:val="00C6345C"/>
    <w:rsid w:val="00D23B3D"/>
    <w:rsid w:val="00D57BAC"/>
    <w:rsid w:val="00E51830"/>
    <w:rsid w:val="00F1469E"/>
    <w:rsid w:val="00F36195"/>
    <w:rsid w:val="00F5127E"/>
    <w:rsid w:val="00F9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7142"/>
  <w15:docId w15:val="{410CDA94-F945-4862-989C-4C8D5EE4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Bezmezer">
    <w:name w:val="No Spacing"/>
    <w:uiPriority w:val="1"/>
    <w:qFormat/>
  </w:style>
  <w:style w:type="paragraph" w:styleId="Nzev">
    <w:name w:val="Title"/>
    <w:basedOn w:val="Normln"/>
    <w:link w:val="NzevChar"/>
    <w:qFormat/>
    <w:pPr>
      <w:jc w:val="center"/>
    </w:pPr>
    <w:rPr>
      <w:b/>
      <w:bCs/>
    </w:rPr>
  </w:style>
  <w:style w:type="character" w:customStyle="1" w:styleId="NzevChar">
    <w:name w:val="Název Char"/>
    <w:link w:val="Nzev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hlavChar">
    <w:name w:val="Záhlaví Char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cs-CZ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Zkladntextodsazen">
    <w:name w:val="Body Text Indent"/>
    <w:basedOn w:val="Normln"/>
    <w:pPr>
      <w:ind w:left="720" w:hanging="720"/>
      <w:jc w:val="both"/>
    </w:pPr>
    <w:rPr>
      <w:szCs w:val="22"/>
    </w:rPr>
  </w:style>
  <w:style w:type="paragraph" w:styleId="Zkladntextodsazen2">
    <w:name w:val="Body Text Indent 2"/>
    <w:basedOn w:val="Normln"/>
    <w:pPr>
      <w:ind w:left="360" w:hanging="360"/>
      <w:jc w:val="both"/>
    </w:pPr>
    <w:rPr>
      <w:szCs w:val="22"/>
    </w:rPr>
  </w:style>
  <w:style w:type="paragraph" w:styleId="Zkladntextodsazen3">
    <w:name w:val="Body Text Indent 3"/>
    <w:basedOn w:val="Normln"/>
    <w:pPr>
      <w:ind w:left="360" w:hanging="360"/>
      <w:jc w:val="both"/>
    </w:pPr>
    <w:rPr>
      <w:sz w:val="22"/>
      <w:szCs w:val="22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  <w:style w:type="paragraph" w:styleId="Textbubliny">
    <w:name w:val="Balloon Text"/>
    <w:basedOn w:val="Normln"/>
    <w:link w:val="TextbublinyChar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08053-2D3F-46CF-97EE-689730797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Město Chrudim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Míla</dc:creator>
  <cp:lastModifiedBy>Luptáková Hana</cp:lastModifiedBy>
  <cp:revision>2</cp:revision>
  <cp:lastPrinted>2026-02-09T13:37:00Z</cp:lastPrinted>
  <dcterms:created xsi:type="dcterms:W3CDTF">2026-03-31T09:39:00Z</dcterms:created>
  <dcterms:modified xsi:type="dcterms:W3CDTF">2026-03-31T09:39:00Z</dcterms:modified>
  <cp:version>1048576</cp:version>
</cp:coreProperties>
</file>