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0D0983" w14:textId="77777777" w:rsidR="00682A9B" w:rsidRDefault="00682A9B" w:rsidP="00F07574">
      <w:pPr>
        <w:pStyle w:val="Nadpis1"/>
        <w:spacing w:before="0" w:after="0"/>
        <w:jc w:val="center"/>
        <w:rPr>
          <w:sz w:val="18"/>
          <w:szCs w:val="18"/>
        </w:rPr>
      </w:pPr>
    </w:p>
    <w:p w14:paraId="400BA1F9" w14:textId="3032B2CB" w:rsidR="00126A29" w:rsidRDefault="00313B6D" w:rsidP="00F07574">
      <w:pPr>
        <w:pStyle w:val="Nadpis1"/>
        <w:spacing w:before="0" w:after="0"/>
        <w:jc w:val="center"/>
        <w:rPr>
          <w:sz w:val="18"/>
          <w:szCs w:val="18"/>
        </w:rPr>
      </w:pPr>
      <w:r>
        <w:rPr>
          <w:sz w:val="18"/>
          <w:szCs w:val="18"/>
        </w:rPr>
        <w:t>Dodatek č. 1</w:t>
      </w:r>
    </w:p>
    <w:p w14:paraId="24163A77" w14:textId="77777777" w:rsidR="004974B7" w:rsidRDefault="004974B7" w:rsidP="004974B7"/>
    <w:p w14:paraId="0145436D" w14:textId="77777777" w:rsidR="004C77CA" w:rsidRPr="004C77CA" w:rsidRDefault="004C77CA" w:rsidP="004C77CA"/>
    <w:p w14:paraId="34B3C154" w14:textId="77777777" w:rsidR="00951548" w:rsidRPr="00951548" w:rsidRDefault="00951548" w:rsidP="00951548">
      <w:pPr>
        <w:rPr>
          <w:rFonts w:ascii="Calibri" w:hAnsi="Calibri" w:cs="Calibri"/>
          <w:b/>
          <w:bCs/>
        </w:rPr>
      </w:pPr>
      <w:r w:rsidRPr="00951548">
        <w:rPr>
          <w:rFonts w:ascii="Calibri" w:hAnsi="Calibri" w:cs="Calibri"/>
          <w:b/>
          <w:bCs/>
        </w:rPr>
        <w:t>DN FORMED Brno s.r.o.</w:t>
      </w:r>
    </w:p>
    <w:p w14:paraId="6F0C7A05" w14:textId="55140D52" w:rsidR="00951548" w:rsidRPr="00BC15EB" w:rsidRDefault="00951548" w:rsidP="00951548">
      <w:pPr>
        <w:rPr>
          <w:rFonts w:ascii="Calibri" w:hAnsi="Calibri" w:cs="Calibri"/>
        </w:rPr>
      </w:pPr>
      <w:r w:rsidRPr="00BC15EB">
        <w:rPr>
          <w:rFonts w:ascii="Calibri" w:hAnsi="Calibri" w:cs="Calibri"/>
        </w:rPr>
        <w:t xml:space="preserve">zapsaná v obchodním rejstříku vedeném Krajským soudem v Brně, </w:t>
      </w:r>
      <w:r w:rsidR="00BC15EB">
        <w:rPr>
          <w:rFonts w:ascii="Calibri" w:hAnsi="Calibri" w:cs="Calibri"/>
        </w:rPr>
        <w:t>sp. zn.</w:t>
      </w:r>
      <w:r w:rsidRPr="00BC15EB">
        <w:rPr>
          <w:rFonts w:ascii="Calibri" w:hAnsi="Calibri" w:cs="Calibri"/>
        </w:rPr>
        <w:t xml:space="preserve"> C 8289</w:t>
      </w:r>
    </w:p>
    <w:p w14:paraId="4CB20F19" w14:textId="2A6AAF51" w:rsidR="00951548" w:rsidRPr="00951548" w:rsidRDefault="00951548" w:rsidP="00951548">
      <w:pPr>
        <w:rPr>
          <w:rFonts w:ascii="Calibri" w:hAnsi="Calibri" w:cs="Calibri"/>
        </w:rPr>
      </w:pPr>
      <w:r w:rsidRPr="00951548">
        <w:rPr>
          <w:rFonts w:ascii="Calibri" w:hAnsi="Calibri" w:cs="Calibri"/>
        </w:rPr>
        <w:t>se sídlem:</w:t>
      </w:r>
      <w:r w:rsidRPr="00951548">
        <w:rPr>
          <w:rFonts w:ascii="Calibri" w:hAnsi="Calibri" w:cs="Calibri"/>
        </w:rPr>
        <w:tab/>
      </w:r>
      <w:r w:rsidRPr="00951548">
        <w:rPr>
          <w:rFonts w:ascii="Calibri" w:hAnsi="Calibri" w:cs="Calibri"/>
        </w:rPr>
        <w:tab/>
      </w:r>
      <w:r w:rsidRPr="00951548">
        <w:rPr>
          <w:rFonts w:ascii="Calibri" w:hAnsi="Calibri" w:cs="Calibri"/>
        </w:rPr>
        <w:tab/>
      </w:r>
      <w:r w:rsidR="00C2375B">
        <w:rPr>
          <w:rFonts w:ascii="Calibri" w:hAnsi="Calibri" w:cs="Calibri"/>
        </w:rPr>
        <w:tab/>
      </w:r>
      <w:r w:rsidR="00C2375B">
        <w:rPr>
          <w:rFonts w:ascii="Calibri" w:hAnsi="Calibri" w:cs="Calibri"/>
        </w:rPr>
        <w:tab/>
      </w:r>
      <w:r w:rsidRPr="00951548">
        <w:rPr>
          <w:rFonts w:ascii="Calibri" w:hAnsi="Calibri" w:cs="Calibri"/>
        </w:rPr>
        <w:t>Hudcova 76a, 612 00 Brno-Medlánky</w:t>
      </w:r>
    </w:p>
    <w:p w14:paraId="65FA0088" w14:textId="4A9EB13E" w:rsidR="00951548" w:rsidRPr="00951548" w:rsidRDefault="00951548" w:rsidP="00951548">
      <w:pPr>
        <w:rPr>
          <w:rFonts w:ascii="Calibri" w:hAnsi="Calibri" w:cs="Calibri"/>
        </w:rPr>
      </w:pPr>
      <w:r w:rsidRPr="00951548">
        <w:rPr>
          <w:rFonts w:ascii="Calibri" w:hAnsi="Calibri" w:cs="Calibri"/>
        </w:rPr>
        <w:t xml:space="preserve">IČ: </w:t>
      </w:r>
      <w:r w:rsidRPr="00951548">
        <w:rPr>
          <w:rFonts w:ascii="Calibri" w:hAnsi="Calibri" w:cs="Calibri"/>
        </w:rPr>
        <w:tab/>
        <w:t>469</w:t>
      </w:r>
      <w:r w:rsidR="002420FD">
        <w:rPr>
          <w:rFonts w:ascii="Calibri" w:hAnsi="Calibri" w:cs="Calibri"/>
        </w:rPr>
        <w:t xml:space="preserve"> </w:t>
      </w:r>
      <w:r w:rsidRPr="00951548">
        <w:rPr>
          <w:rFonts w:ascii="Calibri" w:hAnsi="Calibri" w:cs="Calibri"/>
        </w:rPr>
        <w:t>82</w:t>
      </w:r>
      <w:r w:rsidR="002420FD">
        <w:rPr>
          <w:rFonts w:ascii="Calibri" w:hAnsi="Calibri" w:cs="Calibri"/>
        </w:rPr>
        <w:t xml:space="preserve"> </w:t>
      </w:r>
      <w:r w:rsidRPr="00951548">
        <w:rPr>
          <w:rFonts w:ascii="Calibri" w:hAnsi="Calibri" w:cs="Calibri"/>
        </w:rPr>
        <w:t>604</w:t>
      </w:r>
      <w:r w:rsidRPr="00951548">
        <w:rPr>
          <w:rFonts w:ascii="Calibri" w:hAnsi="Calibri" w:cs="Calibri"/>
        </w:rPr>
        <w:tab/>
      </w:r>
      <w:r w:rsidRPr="00951548">
        <w:rPr>
          <w:rFonts w:ascii="Calibri" w:hAnsi="Calibri" w:cs="Calibri"/>
        </w:rPr>
        <w:tab/>
      </w:r>
      <w:r w:rsidR="00C2375B">
        <w:rPr>
          <w:rFonts w:ascii="Calibri" w:hAnsi="Calibri" w:cs="Calibri"/>
        </w:rPr>
        <w:tab/>
      </w:r>
      <w:r w:rsidRPr="00951548">
        <w:rPr>
          <w:rFonts w:ascii="Calibri" w:hAnsi="Calibri" w:cs="Calibri"/>
        </w:rPr>
        <w:t>DIČ: CZ46982604</w:t>
      </w:r>
    </w:p>
    <w:p w14:paraId="42F34210" w14:textId="28F41A29" w:rsidR="00951548" w:rsidRPr="00951548" w:rsidRDefault="00951548" w:rsidP="00951548">
      <w:pPr>
        <w:rPr>
          <w:rFonts w:ascii="Calibri" w:hAnsi="Calibri" w:cs="Calibri"/>
        </w:rPr>
      </w:pPr>
      <w:r w:rsidRPr="00951548">
        <w:rPr>
          <w:rFonts w:ascii="Calibri" w:hAnsi="Calibri" w:cs="Calibri"/>
        </w:rPr>
        <w:t>zastoupen</w:t>
      </w:r>
      <w:r w:rsidR="00B32BF6">
        <w:rPr>
          <w:rFonts w:ascii="Calibri" w:hAnsi="Calibri" w:cs="Calibri"/>
        </w:rPr>
        <w:t>á</w:t>
      </w:r>
      <w:r w:rsidRPr="00951548">
        <w:rPr>
          <w:rFonts w:ascii="Calibri" w:hAnsi="Calibri" w:cs="Calibri"/>
        </w:rPr>
        <w:t>:</w:t>
      </w:r>
      <w:r w:rsidRPr="00951548">
        <w:rPr>
          <w:rFonts w:ascii="Calibri" w:hAnsi="Calibri" w:cs="Calibri"/>
        </w:rPr>
        <w:tab/>
      </w:r>
      <w:r w:rsidRPr="00951548">
        <w:rPr>
          <w:rFonts w:ascii="Calibri" w:hAnsi="Calibri" w:cs="Calibri"/>
        </w:rPr>
        <w:tab/>
      </w:r>
      <w:r w:rsidR="00C2375B">
        <w:rPr>
          <w:rFonts w:ascii="Calibri" w:hAnsi="Calibri" w:cs="Calibri"/>
        </w:rPr>
        <w:tab/>
      </w:r>
      <w:r w:rsidR="00C2375B">
        <w:rPr>
          <w:rFonts w:ascii="Calibri" w:hAnsi="Calibri" w:cs="Calibri"/>
        </w:rPr>
        <w:tab/>
      </w:r>
      <w:r w:rsidRPr="00951548">
        <w:rPr>
          <w:rFonts w:ascii="Calibri" w:hAnsi="Calibri" w:cs="Calibri"/>
        </w:rPr>
        <w:t>Bc. Jiřím Bartoňkem, jednatelem</w:t>
      </w:r>
    </w:p>
    <w:p w14:paraId="093A45CB" w14:textId="08E4B5EF" w:rsidR="00951548" w:rsidRPr="00951548" w:rsidRDefault="00951548" w:rsidP="00951548">
      <w:pPr>
        <w:rPr>
          <w:rFonts w:ascii="Calibri" w:hAnsi="Calibri" w:cs="Calibri"/>
        </w:rPr>
      </w:pPr>
      <w:r w:rsidRPr="00951548">
        <w:rPr>
          <w:rFonts w:ascii="Calibri" w:hAnsi="Calibri" w:cs="Calibri"/>
        </w:rPr>
        <w:t xml:space="preserve">bankovní spojení: </w:t>
      </w:r>
      <w:r w:rsidRPr="00951548">
        <w:rPr>
          <w:rFonts w:ascii="Calibri" w:hAnsi="Calibri" w:cs="Calibri"/>
        </w:rPr>
        <w:tab/>
      </w:r>
      <w:r w:rsidR="00C2375B">
        <w:rPr>
          <w:rFonts w:ascii="Calibri" w:hAnsi="Calibri" w:cs="Calibri"/>
        </w:rPr>
        <w:tab/>
      </w:r>
      <w:r w:rsidRPr="00951548">
        <w:rPr>
          <w:rFonts w:ascii="Calibri" w:hAnsi="Calibri" w:cs="Calibri"/>
        </w:rPr>
        <w:t>Československá obchodní banka, a. s.</w:t>
      </w:r>
    </w:p>
    <w:p w14:paraId="1B943864" w14:textId="1163770D" w:rsidR="00951548" w:rsidRPr="00951548" w:rsidRDefault="00951548" w:rsidP="00951548">
      <w:pPr>
        <w:rPr>
          <w:rFonts w:ascii="Calibri" w:hAnsi="Calibri" w:cs="Calibri"/>
        </w:rPr>
      </w:pPr>
      <w:r w:rsidRPr="00951548">
        <w:rPr>
          <w:rFonts w:ascii="Calibri" w:hAnsi="Calibri" w:cs="Calibri"/>
        </w:rPr>
        <w:t>číslo účtu:</w:t>
      </w:r>
      <w:r w:rsidRPr="00951548">
        <w:rPr>
          <w:rFonts w:ascii="Calibri" w:hAnsi="Calibri" w:cs="Calibri"/>
        </w:rPr>
        <w:tab/>
      </w:r>
      <w:r w:rsidRPr="00951548">
        <w:rPr>
          <w:rFonts w:ascii="Calibri" w:hAnsi="Calibri" w:cs="Calibri"/>
        </w:rPr>
        <w:tab/>
      </w:r>
      <w:r w:rsidRPr="00951548">
        <w:rPr>
          <w:rFonts w:ascii="Calibri" w:hAnsi="Calibri" w:cs="Calibri"/>
        </w:rPr>
        <w:tab/>
      </w:r>
      <w:r w:rsidR="00C2375B">
        <w:rPr>
          <w:rFonts w:ascii="Calibri" w:hAnsi="Calibri" w:cs="Calibri"/>
        </w:rPr>
        <w:tab/>
      </w:r>
      <w:r w:rsidR="00C2375B">
        <w:rPr>
          <w:rFonts w:ascii="Calibri" w:hAnsi="Calibri" w:cs="Calibri"/>
        </w:rPr>
        <w:tab/>
      </w:r>
      <w:r w:rsidRPr="00951548">
        <w:rPr>
          <w:rFonts w:ascii="Calibri" w:hAnsi="Calibri" w:cs="Calibri"/>
        </w:rPr>
        <w:t>377365413/0300</w:t>
      </w:r>
    </w:p>
    <w:p w14:paraId="1A7BFE20" w14:textId="3ACF2013" w:rsidR="004C77CA" w:rsidRPr="004C77CA" w:rsidRDefault="004C77CA" w:rsidP="00951548">
      <w:pPr>
        <w:rPr>
          <w:rFonts w:ascii="Calibri" w:hAnsi="Calibri" w:cs="Calibri"/>
        </w:rPr>
      </w:pPr>
      <w:r w:rsidRPr="00951548">
        <w:rPr>
          <w:rFonts w:ascii="Calibri" w:hAnsi="Calibri" w:cs="Calibri"/>
        </w:rPr>
        <w:t>j</w:t>
      </w:r>
      <w:r w:rsidRPr="004C77CA">
        <w:rPr>
          <w:rFonts w:ascii="Calibri" w:hAnsi="Calibri" w:cs="Calibri"/>
        </w:rPr>
        <w:t xml:space="preserve">ako </w:t>
      </w:r>
      <w:r w:rsidRPr="004C77CA">
        <w:rPr>
          <w:rFonts w:ascii="Calibri" w:hAnsi="Calibri" w:cs="Calibri"/>
          <w:b/>
          <w:bCs/>
        </w:rPr>
        <w:t xml:space="preserve">prodávající </w:t>
      </w:r>
      <w:r w:rsidRPr="004C77CA">
        <w:rPr>
          <w:rFonts w:ascii="Calibri" w:hAnsi="Calibri" w:cs="Calibri"/>
        </w:rPr>
        <w:t xml:space="preserve">na straně jedné (dále jen „prodávající“) </w:t>
      </w:r>
    </w:p>
    <w:p w14:paraId="0383AE9C" w14:textId="21D0D73C" w:rsidR="004974B7" w:rsidRPr="00DA45D8" w:rsidRDefault="004C77CA" w:rsidP="004C77CA">
      <w:pPr>
        <w:rPr>
          <w:rFonts w:ascii="Calibri" w:hAnsi="Calibri" w:cs="Calibri"/>
        </w:rPr>
      </w:pPr>
      <w:r w:rsidRPr="00DA45D8">
        <w:rPr>
          <w:rFonts w:ascii="Calibri" w:hAnsi="Calibri" w:cs="Calibri"/>
        </w:rPr>
        <w:t>a</w:t>
      </w:r>
    </w:p>
    <w:p w14:paraId="6DD01C65" w14:textId="77777777" w:rsidR="006B2D2B" w:rsidRPr="006B2D2B" w:rsidRDefault="006B2D2B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Calibri" w:hAnsi="Calibri" w:cs="Calibri"/>
          <w:sz w:val="20"/>
        </w:rPr>
      </w:pPr>
    </w:p>
    <w:p w14:paraId="63DE3FE8" w14:textId="6A2B5A49" w:rsidR="006B2D2B" w:rsidRPr="006B2D2B" w:rsidRDefault="006B2D2B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Calibri" w:hAnsi="Calibri" w:cs="Calibri"/>
          <w:sz w:val="20"/>
        </w:rPr>
      </w:pPr>
      <w:r w:rsidRPr="006B2D2B">
        <w:rPr>
          <w:rFonts w:ascii="Calibri" w:hAnsi="Calibri" w:cs="Calibri"/>
          <w:b/>
          <w:bCs/>
          <w:sz w:val="20"/>
        </w:rPr>
        <w:t xml:space="preserve">Všeobecná fakultní nemocnice v Praze </w:t>
      </w:r>
    </w:p>
    <w:p w14:paraId="604692CD" w14:textId="48D83017" w:rsidR="006B2D2B" w:rsidRPr="006B2D2B" w:rsidRDefault="006B2D2B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Calibri" w:hAnsi="Calibri" w:cs="Calibri"/>
          <w:sz w:val="20"/>
        </w:rPr>
      </w:pPr>
      <w:r w:rsidRPr="006B2D2B">
        <w:rPr>
          <w:rFonts w:ascii="Calibri" w:hAnsi="Calibri" w:cs="Calibri"/>
          <w:sz w:val="20"/>
        </w:rPr>
        <w:t xml:space="preserve">se sídlem: </w:t>
      </w:r>
      <w:r w:rsidR="00BC44A6">
        <w:rPr>
          <w:rFonts w:ascii="Calibri" w:hAnsi="Calibri" w:cs="Calibri"/>
          <w:sz w:val="20"/>
        </w:rPr>
        <w:tab/>
      </w:r>
      <w:r w:rsidR="00896727">
        <w:rPr>
          <w:rFonts w:ascii="Calibri" w:hAnsi="Calibri" w:cs="Calibri"/>
          <w:sz w:val="20"/>
        </w:rPr>
        <w:tab/>
      </w:r>
      <w:r w:rsidRPr="006B2D2B">
        <w:rPr>
          <w:rFonts w:ascii="Calibri" w:hAnsi="Calibri" w:cs="Calibri"/>
          <w:sz w:val="20"/>
        </w:rPr>
        <w:t xml:space="preserve">U Nemocnice 499/2, 128 08 Praha 2 </w:t>
      </w:r>
    </w:p>
    <w:p w14:paraId="0E7AB56A" w14:textId="0DE5B885" w:rsidR="006B2D2B" w:rsidRPr="006B2D2B" w:rsidRDefault="006B2D2B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Calibri" w:hAnsi="Calibri" w:cs="Calibri"/>
          <w:sz w:val="20"/>
        </w:rPr>
      </w:pPr>
      <w:r w:rsidRPr="006B2D2B">
        <w:rPr>
          <w:rFonts w:ascii="Calibri" w:hAnsi="Calibri" w:cs="Calibri"/>
          <w:sz w:val="20"/>
        </w:rPr>
        <w:t>IČ: 000 64</w:t>
      </w:r>
      <w:r w:rsidR="00BC44A6">
        <w:rPr>
          <w:rFonts w:ascii="Calibri" w:hAnsi="Calibri" w:cs="Calibri"/>
          <w:sz w:val="20"/>
        </w:rPr>
        <w:t> </w:t>
      </w:r>
      <w:r w:rsidRPr="006B2D2B">
        <w:rPr>
          <w:rFonts w:ascii="Calibri" w:hAnsi="Calibri" w:cs="Calibri"/>
          <w:sz w:val="20"/>
        </w:rPr>
        <w:t xml:space="preserve">165 </w:t>
      </w:r>
      <w:r w:rsidR="00BC44A6">
        <w:rPr>
          <w:rFonts w:ascii="Calibri" w:hAnsi="Calibri" w:cs="Calibri"/>
          <w:sz w:val="20"/>
        </w:rPr>
        <w:tab/>
      </w:r>
      <w:r w:rsidR="00896727">
        <w:rPr>
          <w:rFonts w:ascii="Calibri" w:hAnsi="Calibri" w:cs="Calibri"/>
          <w:sz w:val="20"/>
        </w:rPr>
        <w:tab/>
      </w:r>
      <w:r w:rsidRPr="006B2D2B">
        <w:rPr>
          <w:rFonts w:ascii="Calibri" w:hAnsi="Calibri" w:cs="Calibri"/>
          <w:sz w:val="20"/>
        </w:rPr>
        <w:t xml:space="preserve">DIČ: CZ00064165 </w:t>
      </w:r>
    </w:p>
    <w:p w14:paraId="148E6F6A" w14:textId="379C6E90" w:rsidR="006B2D2B" w:rsidRPr="006B2D2B" w:rsidRDefault="006B2D2B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Calibri" w:hAnsi="Calibri" w:cs="Calibri"/>
          <w:sz w:val="20"/>
        </w:rPr>
      </w:pPr>
      <w:r w:rsidRPr="006B2D2B">
        <w:rPr>
          <w:rFonts w:ascii="Calibri" w:hAnsi="Calibri" w:cs="Calibri"/>
          <w:sz w:val="20"/>
        </w:rPr>
        <w:t xml:space="preserve">zastoupená: </w:t>
      </w:r>
      <w:r w:rsidR="00BC44A6">
        <w:rPr>
          <w:rFonts w:ascii="Calibri" w:hAnsi="Calibri" w:cs="Calibri"/>
          <w:sz w:val="20"/>
        </w:rPr>
        <w:tab/>
      </w:r>
      <w:r w:rsidR="00896727">
        <w:rPr>
          <w:rFonts w:ascii="Calibri" w:hAnsi="Calibri" w:cs="Calibri"/>
          <w:sz w:val="20"/>
        </w:rPr>
        <w:tab/>
      </w:r>
      <w:r w:rsidR="00D4682A" w:rsidRPr="00DA45D8">
        <w:rPr>
          <w:rFonts w:ascii="Calibri" w:hAnsi="Calibri" w:cs="Calibri"/>
          <w:sz w:val="20"/>
        </w:rPr>
        <w:t>doc. MUDr. Ján</w:t>
      </w:r>
      <w:r w:rsidR="00896727">
        <w:rPr>
          <w:rFonts w:ascii="Calibri" w:hAnsi="Calibri" w:cs="Calibri"/>
          <w:sz w:val="20"/>
        </w:rPr>
        <w:t>em</w:t>
      </w:r>
      <w:r w:rsidR="00D4682A" w:rsidRPr="00DA45D8">
        <w:rPr>
          <w:rFonts w:ascii="Calibri" w:hAnsi="Calibri" w:cs="Calibri"/>
          <w:sz w:val="20"/>
        </w:rPr>
        <w:t xml:space="preserve"> Dudr</w:t>
      </w:r>
      <w:r w:rsidR="00896727">
        <w:rPr>
          <w:rFonts w:ascii="Calibri" w:hAnsi="Calibri" w:cs="Calibri"/>
          <w:sz w:val="20"/>
        </w:rPr>
        <w:t>ou</w:t>
      </w:r>
      <w:r w:rsidR="00D4682A" w:rsidRPr="00DA45D8">
        <w:rPr>
          <w:rFonts w:ascii="Calibri" w:hAnsi="Calibri" w:cs="Calibri"/>
          <w:sz w:val="20"/>
        </w:rPr>
        <w:t>, PhD., MPH</w:t>
      </w:r>
      <w:r w:rsidRPr="006B2D2B">
        <w:rPr>
          <w:rFonts w:ascii="Calibri" w:hAnsi="Calibri" w:cs="Calibri"/>
          <w:sz w:val="20"/>
        </w:rPr>
        <w:t xml:space="preserve">, ředitelem </w:t>
      </w:r>
    </w:p>
    <w:p w14:paraId="3754E90F" w14:textId="18C22B2E" w:rsidR="006B2D2B" w:rsidRPr="006B2D2B" w:rsidRDefault="006B2D2B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Calibri" w:hAnsi="Calibri" w:cs="Calibri"/>
          <w:sz w:val="20"/>
        </w:rPr>
      </w:pPr>
      <w:r w:rsidRPr="006B2D2B">
        <w:rPr>
          <w:rFonts w:ascii="Calibri" w:hAnsi="Calibri" w:cs="Calibri"/>
          <w:sz w:val="20"/>
        </w:rPr>
        <w:t xml:space="preserve">bankovní spojení: </w:t>
      </w:r>
      <w:r w:rsidR="00896727">
        <w:rPr>
          <w:rFonts w:ascii="Calibri" w:hAnsi="Calibri" w:cs="Calibri"/>
          <w:sz w:val="20"/>
        </w:rPr>
        <w:tab/>
      </w:r>
      <w:r w:rsidRPr="006B2D2B">
        <w:rPr>
          <w:rFonts w:ascii="Calibri" w:hAnsi="Calibri" w:cs="Calibri"/>
          <w:sz w:val="20"/>
        </w:rPr>
        <w:t xml:space="preserve">ČNB </w:t>
      </w:r>
    </w:p>
    <w:p w14:paraId="4F7DBD17" w14:textId="38CCBFEC" w:rsidR="006B2D2B" w:rsidRPr="006B2D2B" w:rsidRDefault="006B2D2B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Calibri" w:hAnsi="Calibri" w:cs="Calibri"/>
          <w:sz w:val="20"/>
        </w:rPr>
      </w:pPr>
      <w:r w:rsidRPr="006B2D2B">
        <w:rPr>
          <w:rFonts w:ascii="Calibri" w:hAnsi="Calibri" w:cs="Calibri"/>
          <w:sz w:val="20"/>
        </w:rPr>
        <w:t xml:space="preserve">číslo účtu: </w:t>
      </w:r>
      <w:r w:rsidR="00896727">
        <w:rPr>
          <w:rFonts w:ascii="Calibri" w:hAnsi="Calibri" w:cs="Calibri"/>
          <w:sz w:val="20"/>
        </w:rPr>
        <w:tab/>
      </w:r>
      <w:r w:rsidR="00896727">
        <w:rPr>
          <w:rFonts w:ascii="Calibri" w:hAnsi="Calibri" w:cs="Calibri"/>
          <w:sz w:val="20"/>
        </w:rPr>
        <w:tab/>
      </w:r>
      <w:r w:rsidRPr="006B2D2B">
        <w:rPr>
          <w:rFonts w:ascii="Calibri" w:hAnsi="Calibri" w:cs="Calibri"/>
          <w:sz w:val="20"/>
        </w:rPr>
        <w:t xml:space="preserve">24035021/0710 </w:t>
      </w:r>
    </w:p>
    <w:p w14:paraId="25CBF0A0" w14:textId="77777777" w:rsidR="006B2D2B" w:rsidRDefault="006B2D2B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Calibri" w:hAnsi="Calibri" w:cs="Calibri"/>
          <w:sz w:val="20"/>
        </w:rPr>
      </w:pPr>
      <w:r w:rsidRPr="006B2D2B">
        <w:rPr>
          <w:rFonts w:ascii="Calibri" w:hAnsi="Calibri" w:cs="Calibri"/>
          <w:sz w:val="20"/>
        </w:rPr>
        <w:t xml:space="preserve">jako </w:t>
      </w:r>
      <w:r w:rsidRPr="006B2D2B">
        <w:rPr>
          <w:rFonts w:ascii="Calibri" w:hAnsi="Calibri" w:cs="Calibri"/>
          <w:b/>
          <w:bCs/>
          <w:sz w:val="20"/>
        </w:rPr>
        <w:t xml:space="preserve">kupující </w:t>
      </w:r>
      <w:r w:rsidRPr="006B2D2B">
        <w:rPr>
          <w:rFonts w:ascii="Calibri" w:hAnsi="Calibri" w:cs="Calibri"/>
          <w:sz w:val="20"/>
        </w:rPr>
        <w:t xml:space="preserve">na straně druhé (dále jen „kupující“) </w:t>
      </w:r>
    </w:p>
    <w:p w14:paraId="3F0A9F58" w14:textId="77777777" w:rsidR="00783597" w:rsidRPr="006B2D2B" w:rsidRDefault="00783597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Calibri" w:hAnsi="Calibri" w:cs="Calibri"/>
          <w:sz w:val="20"/>
        </w:rPr>
      </w:pPr>
    </w:p>
    <w:p w14:paraId="120766EC" w14:textId="1BDAF8BA" w:rsidR="004E51A6" w:rsidRPr="00DA45D8" w:rsidRDefault="006B2D2B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Calibri" w:hAnsi="Calibri" w:cs="Calibri"/>
          <w:sz w:val="20"/>
        </w:rPr>
      </w:pPr>
      <w:r w:rsidRPr="00DA45D8">
        <w:rPr>
          <w:rFonts w:ascii="Calibri" w:hAnsi="Calibri" w:cs="Calibri"/>
          <w:sz w:val="20"/>
        </w:rPr>
        <w:t>Prodávající a kupující společně též jako „smluvní strany“</w:t>
      </w:r>
    </w:p>
    <w:p w14:paraId="5EAA815E" w14:textId="77777777" w:rsidR="006B2D2B" w:rsidRPr="00DA45D8" w:rsidRDefault="006B2D2B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Calibri" w:hAnsi="Calibri" w:cs="Calibri"/>
          <w:sz w:val="20"/>
        </w:rPr>
      </w:pPr>
    </w:p>
    <w:p w14:paraId="41041D90" w14:textId="428D9131" w:rsidR="004E51A6" w:rsidRPr="00DA45D8" w:rsidRDefault="004E51A6" w:rsidP="004E51A6">
      <w:pPr>
        <w:jc w:val="both"/>
        <w:rPr>
          <w:rFonts w:ascii="Calibri" w:hAnsi="Calibri" w:cs="Calibri"/>
        </w:rPr>
      </w:pPr>
      <w:r w:rsidRPr="00910474">
        <w:rPr>
          <w:rFonts w:ascii="Calibri" w:hAnsi="Calibri" w:cs="Calibri"/>
        </w:rPr>
        <w:t>uzavírají v souladu s ustanovením čl. X odst. 1 k</w:t>
      </w:r>
      <w:r w:rsidRPr="00DA45D8">
        <w:rPr>
          <w:rFonts w:ascii="Calibri" w:hAnsi="Calibri" w:cs="Calibri"/>
        </w:rPr>
        <w:t xml:space="preserve">e Kupní smlouvě ze dne </w:t>
      </w:r>
      <w:r w:rsidR="00910474">
        <w:rPr>
          <w:rFonts w:ascii="Calibri" w:hAnsi="Calibri" w:cs="Calibri"/>
        </w:rPr>
        <w:t>29</w:t>
      </w:r>
      <w:r w:rsidR="00CB5F44" w:rsidRPr="00DA45D8">
        <w:rPr>
          <w:rFonts w:ascii="Calibri" w:hAnsi="Calibri" w:cs="Calibri"/>
        </w:rPr>
        <w:t>.</w:t>
      </w:r>
      <w:r w:rsidR="00BC44A6">
        <w:rPr>
          <w:rFonts w:ascii="Calibri" w:hAnsi="Calibri" w:cs="Calibri"/>
        </w:rPr>
        <w:t> </w:t>
      </w:r>
      <w:r w:rsidR="00CB5F44" w:rsidRPr="00DA45D8">
        <w:rPr>
          <w:rFonts w:ascii="Calibri" w:hAnsi="Calibri" w:cs="Calibri"/>
        </w:rPr>
        <w:t>1</w:t>
      </w:r>
      <w:r w:rsidR="00910474">
        <w:rPr>
          <w:rFonts w:ascii="Calibri" w:hAnsi="Calibri" w:cs="Calibri"/>
        </w:rPr>
        <w:t>0</w:t>
      </w:r>
      <w:r w:rsidR="00CB5F44" w:rsidRPr="00DA45D8">
        <w:rPr>
          <w:rFonts w:ascii="Calibri" w:hAnsi="Calibri" w:cs="Calibri"/>
        </w:rPr>
        <w:t>.</w:t>
      </w:r>
      <w:r w:rsidR="00BC44A6">
        <w:rPr>
          <w:rFonts w:ascii="Calibri" w:hAnsi="Calibri" w:cs="Calibri"/>
        </w:rPr>
        <w:t> </w:t>
      </w:r>
      <w:r w:rsidR="00CB5F44" w:rsidRPr="00DA45D8">
        <w:rPr>
          <w:rFonts w:ascii="Calibri" w:hAnsi="Calibri" w:cs="Calibri"/>
        </w:rPr>
        <w:t>202</w:t>
      </w:r>
      <w:r w:rsidR="00910474">
        <w:rPr>
          <w:rFonts w:ascii="Calibri" w:hAnsi="Calibri" w:cs="Calibri"/>
        </w:rPr>
        <w:t>5</w:t>
      </w:r>
      <w:r w:rsidRPr="00DA45D8">
        <w:rPr>
          <w:rFonts w:ascii="Calibri" w:hAnsi="Calibri" w:cs="Calibri"/>
        </w:rPr>
        <w:t xml:space="preserve">, která je u kupujícího evidována pod sp. zn. </w:t>
      </w:r>
      <w:r w:rsidR="00BC44A6">
        <w:rPr>
          <w:rFonts w:ascii="Calibri" w:hAnsi="Calibri" w:cs="Calibri"/>
        </w:rPr>
        <w:t xml:space="preserve">PO </w:t>
      </w:r>
      <w:r w:rsidR="00CB0A20">
        <w:rPr>
          <w:rFonts w:ascii="Calibri" w:hAnsi="Calibri" w:cs="Calibri"/>
        </w:rPr>
        <w:t>922</w:t>
      </w:r>
      <w:r w:rsidR="005A5F33" w:rsidRPr="00DA45D8">
        <w:rPr>
          <w:rFonts w:ascii="Calibri" w:hAnsi="Calibri" w:cs="Calibri"/>
        </w:rPr>
        <w:t>/S/2</w:t>
      </w:r>
      <w:r w:rsidR="00CB0A20">
        <w:rPr>
          <w:rFonts w:ascii="Calibri" w:hAnsi="Calibri" w:cs="Calibri"/>
        </w:rPr>
        <w:t>5</w:t>
      </w:r>
      <w:r w:rsidRPr="00DA45D8">
        <w:rPr>
          <w:rFonts w:ascii="Calibri" w:hAnsi="Calibri" w:cs="Calibri"/>
        </w:rPr>
        <w:t xml:space="preserve"> (dále jen „smlouva“), tento </w:t>
      </w:r>
    </w:p>
    <w:p w14:paraId="55EEEF22" w14:textId="77777777" w:rsidR="004E51A6" w:rsidRPr="00DA45D8" w:rsidRDefault="004E51A6" w:rsidP="004E51A6">
      <w:pPr>
        <w:jc w:val="both"/>
        <w:rPr>
          <w:rFonts w:ascii="Calibri" w:hAnsi="Calibri" w:cs="Calibri"/>
        </w:rPr>
      </w:pPr>
    </w:p>
    <w:p w14:paraId="4A58D2AD" w14:textId="77777777" w:rsidR="004E51A6" w:rsidRPr="00DA45D8" w:rsidRDefault="004E51A6" w:rsidP="004E51A6">
      <w:pPr>
        <w:jc w:val="center"/>
        <w:rPr>
          <w:rFonts w:ascii="Calibri" w:hAnsi="Calibri" w:cs="Calibri"/>
          <w:b/>
          <w:bCs/>
        </w:rPr>
      </w:pPr>
      <w:r w:rsidRPr="00DA45D8">
        <w:rPr>
          <w:rFonts w:ascii="Calibri" w:hAnsi="Calibri" w:cs="Calibri"/>
          <w:b/>
          <w:bCs/>
        </w:rPr>
        <w:t>dodatek č. 1</w:t>
      </w:r>
    </w:p>
    <w:p w14:paraId="4C972332" w14:textId="77777777" w:rsidR="004E51A6" w:rsidRPr="00DA45D8" w:rsidRDefault="004E51A6" w:rsidP="004E51A6">
      <w:pPr>
        <w:jc w:val="center"/>
        <w:rPr>
          <w:rFonts w:ascii="Calibri" w:hAnsi="Calibri" w:cs="Calibri"/>
        </w:rPr>
      </w:pPr>
      <w:r w:rsidRPr="00DA45D8">
        <w:rPr>
          <w:rFonts w:ascii="Calibri" w:hAnsi="Calibri" w:cs="Calibri"/>
        </w:rPr>
        <w:t>(dále jen „dodatek“)</w:t>
      </w:r>
    </w:p>
    <w:p w14:paraId="5D2E01AA" w14:textId="77777777" w:rsidR="004E51A6" w:rsidRPr="00DA45D8" w:rsidRDefault="004E51A6" w:rsidP="004E51A6">
      <w:pPr>
        <w:ind w:right="23"/>
        <w:rPr>
          <w:rFonts w:ascii="Calibri" w:hAnsi="Calibri" w:cs="Calibri"/>
          <w:b/>
        </w:rPr>
      </w:pPr>
    </w:p>
    <w:p w14:paraId="4902C20E" w14:textId="77777777" w:rsidR="004E51A6" w:rsidRPr="00DA45D8" w:rsidRDefault="004E51A6" w:rsidP="004E51A6">
      <w:pPr>
        <w:ind w:right="23"/>
        <w:jc w:val="center"/>
        <w:rPr>
          <w:rFonts w:ascii="Calibri" w:hAnsi="Calibri" w:cs="Calibri"/>
          <w:b/>
        </w:rPr>
      </w:pPr>
      <w:r w:rsidRPr="00DA45D8">
        <w:rPr>
          <w:rFonts w:ascii="Calibri" w:hAnsi="Calibri" w:cs="Calibri"/>
          <w:b/>
        </w:rPr>
        <w:t>I.</w:t>
      </w:r>
    </w:p>
    <w:p w14:paraId="09DB7120" w14:textId="11E370EA" w:rsidR="004E51A6" w:rsidRPr="00DA45D8" w:rsidRDefault="00671AC7" w:rsidP="004E51A6">
      <w:pPr>
        <w:ind w:right="23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Preambule</w:t>
      </w:r>
    </w:p>
    <w:p w14:paraId="428F8A87" w14:textId="77777777" w:rsidR="004E51A6" w:rsidRPr="00DA45D8" w:rsidRDefault="004E51A6" w:rsidP="004E51A6">
      <w:pPr>
        <w:ind w:right="23"/>
        <w:jc w:val="both"/>
        <w:rPr>
          <w:rFonts w:ascii="Calibri" w:hAnsi="Calibri" w:cs="Calibri"/>
        </w:rPr>
      </w:pPr>
    </w:p>
    <w:p w14:paraId="29D45979" w14:textId="0C9D99D5" w:rsidR="005B17A3" w:rsidRPr="008F60E6" w:rsidRDefault="005B17A3" w:rsidP="00074D6B">
      <w:pPr>
        <w:numPr>
          <w:ilvl w:val="0"/>
          <w:numId w:val="6"/>
        </w:numPr>
        <w:suppressAutoHyphens w:val="0"/>
        <w:ind w:right="23"/>
        <w:jc w:val="both"/>
        <w:rPr>
          <w:rFonts w:ascii="Calibri" w:hAnsi="Calibri" w:cs="Calibri"/>
        </w:rPr>
      </w:pPr>
      <w:r w:rsidRPr="008F60E6">
        <w:rPr>
          <w:rFonts w:ascii="Calibri" w:hAnsi="Calibri" w:cs="Calibri"/>
        </w:rPr>
        <w:t xml:space="preserve">Kupující prohlašuje, že na základě šetření </w:t>
      </w:r>
      <w:r w:rsidR="00BD290A" w:rsidRPr="008F60E6">
        <w:rPr>
          <w:rFonts w:ascii="Calibri" w:hAnsi="Calibri" w:cs="Calibri"/>
        </w:rPr>
        <w:t xml:space="preserve">a výsledné zprávy SÚKL jsou v současné době </w:t>
      </w:r>
      <w:r w:rsidR="0074088A" w:rsidRPr="008F60E6">
        <w:rPr>
          <w:rFonts w:ascii="Calibri" w:hAnsi="Calibri" w:cs="Calibri"/>
        </w:rPr>
        <w:t>prostory</w:t>
      </w:r>
      <w:r w:rsidR="00BD290A" w:rsidRPr="008F60E6">
        <w:rPr>
          <w:rFonts w:ascii="Calibri" w:hAnsi="Calibri" w:cs="Calibri"/>
        </w:rPr>
        <w:t xml:space="preserve"> kupujícího, kde má být instalován předmět plnění</w:t>
      </w:r>
      <w:r w:rsidR="00990C57">
        <w:rPr>
          <w:rFonts w:ascii="Calibri" w:hAnsi="Calibri" w:cs="Calibri"/>
        </w:rPr>
        <w:t>,</w:t>
      </w:r>
      <w:r w:rsidR="00BD290A" w:rsidRPr="008F60E6">
        <w:rPr>
          <w:rFonts w:ascii="Calibri" w:hAnsi="Calibri" w:cs="Calibri"/>
        </w:rPr>
        <w:t xml:space="preserve"> </w:t>
      </w:r>
      <w:r w:rsidR="002C1FE9" w:rsidRPr="008F60E6">
        <w:rPr>
          <w:rFonts w:ascii="Calibri" w:hAnsi="Calibri" w:cs="Calibri"/>
        </w:rPr>
        <w:t xml:space="preserve">shledány jako </w:t>
      </w:r>
      <w:r w:rsidR="0074088A" w:rsidRPr="008F60E6">
        <w:rPr>
          <w:rFonts w:ascii="Calibri" w:hAnsi="Calibri" w:cs="Calibri"/>
        </w:rPr>
        <w:t>nevyhovující</w:t>
      </w:r>
      <w:r w:rsidR="002C1FE9" w:rsidRPr="008F60E6">
        <w:rPr>
          <w:rFonts w:ascii="Calibri" w:hAnsi="Calibri" w:cs="Calibri"/>
        </w:rPr>
        <w:t xml:space="preserve"> dle současně platných obecně závazných právních předpisů</w:t>
      </w:r>
      <w:r w:rsidR="005F72B9" w:rsidRPr="008F60E6">
        <w:rPr>
          <w:rFonts w:ascii="Calibri" w:hAnsi="Calibri" w:cs="Calibri"/>
        </w:rPr>
        <w:t xml:space="preserve"> a pokynů SÚKL</w:t>
      </w:r>
      <w:r w:rsidR="001800DA" w:rsidRPr="008F60E6">
        <w:rPr>
          <w:rFonts w:ascii="Calibri" w:hAnsi="Calibri" w:cs="Calibri"/>
        </w:rPr>
        <w:t xml:space="preserve"> </w:t>
      </w:r>
      <w:r w:rsidR="002C1FE9" w:rsidRPr="008F60E6">
        <w:rPr>
          <w:rFonts w:ascii="Calibri" w:hAnsi="Calibri" w:cs="Calibri"/>
        </w:rPr>
        <w:t xml:space="preserve">pro </w:t>
      </w:r>
      <w:r w:rsidR="003B47DE" w:rsidRPr="008F60E6">
        <w:rPr>
          <w:rFonts w:ascii="Calibri" w:hAnsi="Calibri" w:cs="Calibri"/>
        </w:rPr>
        <w:t>čisté prostory</w:t>
      </w:r>
      <w:r w:rsidR="007E68D0" w:rsidRPr="008F60E6">
        <w:rPr>
          <w:rFonts w:ascii="Calibri" w:hAnsi="Calibri" w:cs="Calibri"/>
        </w:rPr>
        <w:t xml:space="preserve">. </w:t>
      </w:r>
      <w:r w:rsidR="002B30EA" w:rsidRPr="008F60E6">
        <w:rPr>
          <w:rFonts w:ascii="Calibri" w:hAnsi="Calibri" w:cs="Calibri"/>
        </w:rPr>
        <w:t>Na základě stanoviska SÚKL ze dne 23.</w:t>
      </w:r>
      <w:r w:rsidR="0074088A" w:rsidRPr="008F60E6">
        <w:rPr>
          <w:rFonts w:ascii="Calibri" w:hAnsi="Calibri" w:cs="Calibri"/>
        </w:rPr>
        <w:t> </w:t>
      </w:r>
      <w:r w:rsidR="002B30EA" w:rsidRPr="008F60E6">
        <w:rPr>
          <w:rFonts w:ascii="Calibri" w:hAnsi="Calibri" w:cs="Calibri"/>
        </w:rPr>
        <w:t>1.</w:t>
      </w:r>
      <w:r w:rsidR="0074088A" w:rsidRPr="008F60E6">
        <w:rPr>
          <w:rFonts w:ascii="Calibri" w:hAnsi="Calibri" w:cs="Calibri"/>
        </w:rPr>
        <w:t> </w:t>
      </w:r>
      <w:r w:rsidR="002B30EA" w:rsidRPr="008F60E6">
        <w:rPr>
          <w:rFonts w:ascii="Calibri" w:hAnsi="Calibri" w:cs="Calibri"/>
        </w:rPr>
        <w:t xml:space="preserve">2026 </w:t>
      </w:r>
      <w:r w:rsidR="00727B0E" w:rsidRPr="008F60E6">
        <w:rPr>
          <w:rFonts w:ascii="Calibri" w:hAnsi="Calibri" w:cs="Calibri"/>
        </w:rPr>
        <w:t xml:space="preserve">došlo ke schválení </w:t>
      </w:r>
      <w:r w:rsidR="009A2BB7" w:rsidRPr="008F60E6">
        <w:rPr>
          <w:rFonts w:ascii="Calibri" w:hAnsi="Calibri" w:cs="Calibri"/>
        </w:rPr>
        <w:t xml:space="preserve">návrhu řešení nové dispozice a rekonstrukce </w:t>
      </w:r>
      <w:r w:rsidR="00114F3D" w:rsidRPr="008F60E6">
        <w:rPr>
          <w:rFonts w:ascii="Calibri" w:hAnsi="Calibri" w:cs="Calibri"/>
        </w:rPr>
        <w:t xml:space="preserve">v souladu s požadavky vyhlášky </w:t>
      </w:r>
      <w:r w:rsidR="00BF70F7" w:rsidRPr="008F60E6">
        <w:rPr>
          <w:rFonts w:ascii="Calibri" w:hAnsi="Calibri" w:cs="Calibri"/>
        </w:rPr>
        <w:t>č. 92/2012 Sb.</w:t>
      </w:r>
      <w:r w:rsidR="00C815B7">
        <w:rPr>
          <w:rFonts w:ascii="Calibri" w:hAnsi="Calibri" w:cs="Calibri"/>
        </w:rPr>
        <w:t>, o požadavcích na minimální technické a věcné</w:t>
      </w:r>
      <w:r w:rsidR="00D11C0E">
        <w:rPr>
          <w:rFonts w:ascii="Calibri" w:hAnsi="Calibri" w:cs="Calibri"/>
        </w:rPr>
        <w:t xml:space="preserve"> vybavení zdravotnických zařízení a kontaktních pracovišť</w:t>
      </w:r>
      <w:r w:rsidR="00BF70F7" w:rsidRPr="008F60E6">
        <w:rPr>
          <w:rFonts w:ascii="Calibri" w:hAnsi="Calibri" w:cs="Calibri"/>
        </w:rPr>
        <w:t xml:space="preserve"> a předpisů souvisejících</w:t>
      </w:r>
      <w:r w:rsidR="001F3E3A" w:rsidRPr="008F60E6">
        <w:rPr>
          <w:rFonts w:ascii="Calibri" w:hAnsi="Calibri" w:cs="Calibri"/>
        </w:rPr>
        <w:t xml:space="preserve"> (zejména </w:t>
      </w:r>
      <w:r w:rsidR="001E6CCD" w:rsidRPr="008F60E6">
        <w:rPr>
          <w:rFonts w:ascii="Calibri" w:hAnsi="Calibri" w:cs="Calibri"/>
        </w:rPr>
        <w:t xml:space="preserve">pokyn </w:t>
      </w:r>
      <w:r w:rsidR="003E03AB" w:rsidRPr="008F60E6">
        <w:rPr>
          <w:rFonts w:ascii="Calibri" w:hAnsi="Calibri" w:cs="Calibri"/>
        </w:rPr>
        <w:t>LEK-17 Příprava sterilních léčivých přípravků v lékárně a zdravotnických zařízeních)</w:t>
      </w:r>
      <w:r w:rsidR="00BF70F7" w:rsidRPr="008F60E6">
        <w:rPr>
          <w:rFonts w:ascii="Calibri" w:hAnsi="Calibri" w:cs="Calibri"/>
        </w:rPr>
        <w:t>.</w:t>
      </w:r>
    </w:p>
    <w:p w14:paraId="453C167E" w14:textId="77777777" w:rsidR="006B50A9" w:rsidRPr="008F60E6" w:rsidRDefault="006B50A9" w:rsidP="006B50A9">
      <w:pPr>
        <w:suppressAutoHyphens w:val="0"/>
        <w:ind w:left="360" w:right="23"/>
        <w:jc w:val="both"/>
        <w:rPr>
          <w:rFonts w:ascii="Calibri" w:hAnsi="Calibri" w:cs="Calibri"/>
        </w:rPr>
      </w:pPr>
    </w:p>
    <w:p w14:paraId="0D2ADE18" w14:textId="7CE0557A" w:rsidR="00C62B30" w:rsidRPr="008F60E6" w:rsidRDefault="004732F8" w:rsidP="00074D6B">
      <w:pPr>
        <w:numPr>
          <w:ilvl w:val="0"/>
          <w:numId w:val="6"/>
        </w:numPr>
        <w:suppressAutoHyphens w:val="0"/>
        <w:ind w:right="23"/>
        <w:jc w:val="both"/>
        <w:rPr>
          <w:rFonts w:ascii="Calibri" w:hAnsi="Calibri" w:cs="Calibri"/>
        </w:rPr>
      </w:pPr>
      <w:r w:rsidRPr="008F60E6">
        <w:rPr>
          <w:rFonts w:ascii="Calibri" w:hAnsi="Calibri" w:cs="Calibri"/>
        </w:rPr>
        <w:t>Na základě výše uvedeného se smluv</w:t>
      </w:r>
      <w:r w:rsidR="00117E81" w:rsidRPr="008F60E6">
        <w:rPr>
          <w:rFonts w:ascii="Calibri" w:hAnsi="Calibri" w:cs="Calibri"/>
        </w:rPr>
        <w:t>n</w:t>
      </w:r>
      <w:r w:rsidRPr="008F60E6">
        <w:rPr>
          <w:rFonts w:ascii="Calibri" w:hAnsi="Calibri" w:cs="Calibri"/>
        </w:rPr>
        <w:t xml:space="preserve">í strany dohodly, z důvodu </w:t>
      </w:r>
      <w:r w:rsidR="006D323E" w:rsidRPr="008F60E6">
        <w:rPr>
          <w:rFonts w:ascii="Calibri" w:hAnsi="Calibri" w:cs="Calibri"/>
        </w:rPr>
        <w:t>nutné rekonstrukce prostor pro instalaci předmětu plnění</w:t>
      </w:r>
      <w:r w:rsidR="006B50A9" w:rsidRPr="008F60E6">
        <w:rPr>
          <w:rFonts w:ascii="Calibri" w:hAnsi="Calibri" w:cs="Calibri"/>
        </w:rPr>
        <w:t>,</w:t>
      </w:r>
      <w:r w:rsidR="00C62B30" w:rsidRPr="008F60E6">
        <w:rPr>
          <w:rFonts w:ascii="Calibri" w:hAnsi="Calibri" w:cs="Calibri"/>
        </w:rPr>
        <w:t xml:space="preserve"> na dále specifikované změně termínu plnění sjednaného ve smlouvě.</w:t>
      </w:r>
    </w:p>
    <w:p w14:paraId="5A0452FD" w14:textId="77777777" w:rsidR="00C62B30" w:rsidRDefault="00C62B30" w:rsidP="005F72B9">
      <w:pPr>
        <w:suppressAutoHyphens w:val="0"/>
        <w:ind w:right="23"/>
        <w:jc w:val="both"/>
        <w:rPr>
          <w:rFonts w:ascii="Calibri" w:hAnsi="Calibri" w:cs="Calibri"/>
          <w:color w:val="FF0000"/>
        </w:rPr>
      </w:pPr>
    </w:p>
    <w:p w14:paraId="647E0167" w14:textId="3A52FB76" w:rsidR="00BC44A6" w:rsidRDefault="00BC44A6" w:rsidP="00BC44A6">
      <w:pPr>
        <w:suppressAutoHyphens w:val="0"/>
        <w:ind w:left="360" w:right="23"/>
        <w:jc w:val="both"/>
        <w:rPr>
          <w:rFonts w:ascii="Calibri" w:hAnsi="Calibri" w:cs="Calibri"/>
        </w:rPr>
      </w:pPr>
    </w:p>
    <w:p w14:paraId="1C85C1F9" w14:textId="5D6F6B1E" w:rsidR="00671AC7" w:rsidRPr="00DA45D8" w:rsidRDefault="00671AC7" w:rsidP="00671AC7">
      <w:pPr>
        <w:ind w:right="23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Pr="00DA45D8">
        <w:rPr>
          <w:rFonts w:ascii="Calibri" w:hAnsi="Calibri" w:cs="Calibri"/>
          <w:b/>
        </w:rPr>
        <w:t>I.</w:t>
      </w:r>
    </w:p>
    <w:p w14:paraId="526F3AB5" w14:textId="77777777" w:rsidR="00671AC7" w:rsidRPr="00DA45D8" w:rsidRDefault="00671AC7" w:rsidP="00671AC7">
      <w:pPr>
        <w:ind w:right="23"/>
        <w:jc w:val="center"/>
        <w:rPr>
          <w:rFonts w:ascii="Calibri" w:hAnsi="Calibri" w:cs="Calibri"/>
        </w:rPr>
      </w:pPr>
      <w:r w:rsidRPr="00DA45D8">
        <w:rPr>
          <w:rFonts w:ascii="Calibri" w:hAnsi="Calibri" w:cs="Calibri"/>
          <w:b/>
        </w:rPr>
        <w:t>Předmět dodatku</w:t>
      </w:r>
    </w:p>
    <w:p w14:paraId="5D30F5CF" w14:textId="77777777" w:rsidR="00671AC7" w:rsidRDefault="00671AC7" w:rsidP="00BC44A6">
      <w:pPr>
        <w:suppressAutoHyphens w:val="0"/>
        <w:ind w:left="360" w:right="23"/>
        <w:jc w:val="both"/>
        <w:rPr>
          <w:rFonts w:ascii="Calibri" w:hAnsi="Calibri" w:cs="Calibri"/>
        </w:rPr>
      </w:pPr>
    </w:p>
    <w:p w14:paraId="21260514" w14:textId="6C88414C" w:rsidR="007C6569" w:rsidRPr="00F72E5D" w:rsidRDefault="001A3235" w:rsidP="00074D6B">
      <w:pPr>
        <w:pStyle w:val="Odstavecseseznamem"/>
        <w:numPr>
          <w:ilvl w:val="0"/>
          <w:numId w:val="11"/>
        </w:numPr>
        <w:suppressAutoHyphens w:val="0"/>
        <w:ind w:left="426" w:right="23"/>
        <w:jc w:val="both"/>
        <w:rPr>
          <w:rFonts w:ascii="Calibri" w:hAnsi="Calibri" w:cs="Calibri"/>
        </w:rPr>
      </w:pPr>
      <w:r w:rsidRPr="00F72E5D">
        <w:rPr>
          <w:rFonts w:ascii="Calibri" w:hAnsi="Calibri" w:cs="Calibri"/>
        </w:rPr>
        <w:t>Č</w:t>
      </w:r>
      <w:r w:rsidR="007C6569" w:rsidRPr="00F72E5D">
        <w:rPr>
          <w:rFonts w:ascii="Calibri" w:hAnsi="Calibri" w:cs="Calibri"/>
        </w:rPr>
        <w:t>l</w:t>
      </w:r>
      <w:r w:rsidRPr="00F72E5D">
        <w:rPr>
          <w:rFonts w:ascii="Calibri" w:hAnsi="Calibri" w:cs="Calibri"/>
        </w:rPr>
        <w:t>ánek</w:t>
      </w:r>
      <w:r w:rsidR="007C6569" w:rsidRPr="00F72E5D">
        <w:rPr>
          <w:rFonts w:ascii="Calibri" w:hAnsi="Calibri" w:cs="Calibri"/>
        </w:rPr>
        <w:t xml:space="preserve"> II. odst. 1 smlouvy se na nahrazuje novým zněním následovně:</w:t>
      </w:r>
    </w:p>
    <w:p w14:paraId="082A230D" w14:textId="074A51B9" w:rsidR="00CF7623" w:rsidRDefault="007C6569" w:rsidP="00074D6B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896727">
        <w:rPr>
          <w:rFonts w:asciiTheme="minorHAnsi" w:hAnsiTheme="minorHAnsi" w:cstheme="minorHAnsi"/>
        </w:rPr>
        <w:t>Prodávající se zavazuje dodat zboží dle podmínek sjednaných v článku IV. této smlouvy</w:t>
      </w:r>
      <w:r w:rsidR="004D0EBD">
        <w:rPr>
          <w:rFonts w:asciiTheme="minorHAnsi" w:hAnsiTheme="minorHAnsi" w:cstheme="minorHAnsi"/>
        </w:rPr>
        <w:t xml:space="preserve"> do</w:t>
      </w:r>
      <w:r w:rsidRPr="00896727">
        <w:rPr>
          <w:rFonts w:asciiTheme="minorHAnsi" w:hAnsiTheme="minorHAnsi" w:cstheme="minorHAnsi"/>
        </w:rPr>
        <w:t xml:space="preserve"> </w:t>
      </w:r>
      <w:r w:rsidR="00E60B8D">
        <w:rPr>
          <w:rFonts w:asciiTheme="minorHAnsi" w:hAnsiTheme="minorHAnsi" w:cstheme="minorHAnsi"/>
        </w:rPr>
        <w:t xml:space="preserve">14 dnů </w:t>
      </w:r>
      <w:r w:rsidR="00BF6383">
        <w:rPr>
          <w:rFonts w:asciiTheme="minorHAnsi" w:hAnsiTheme="minorHAnsi" w:cstheme="minorHAnsi"/>
        </w:rPr>
        <w:t>od</w:t>
      </w:r>
      <w:r w:rsidR="00E60B8D">
        <w:rPr>
          <w:rFonts w:asciiTheme="minorHAnsi" w:hAnsiTheme="minorHAnsi" w:cstheme="minorHAnsi"/>
        </w:rPr>
        <w:t xml:space="preserve"> uzavření dodatku</w:t>
      </w:r>
      <w:r w:rsidR="001C65E7">
        <w:rPr>
          <w:rFonts w:asciiTheme="minorHAnsi" w:hAnsiTheme="minorHAnsi" w:cstheme="minorHAnsi"/>
        </w:rPr>
        <w:t xml:space="preserve"> </w:t>
      </w:r>
      <w:r w:rsidR="00C3785A">
        <w:rPr>
          <w:rFonts w:asciiTheme="minorHAnsi" w:hAnsiTheme="minorHAnsi" w:cstheme="minorHAnsi"/>
        </w:rPr>
        <w:t>n</w:t>
      </w:r>
      <w:r w:rsidR="001C65E7">
        <w:rPr>
          <w:rFonts w:asciiTheme="minorHAnsi" w:hAnsiTheme="minorHAnsi" w:cstheme="minorHAnsi"/>
        </w:rPr>
        <w:t xml:space="preserve">a pracoviště </w:t>
      </w:r>
      <w:r w:rsidR="00CF7623">
        <w:rPr>
          <w:rFonts w:asciiTheme="minorHAnsi" w:hAnsiTheme="minorHAnsi" w:cstheme="minorHAnsi"/>
        </w:rPr>
        <w:t xml:space="preserve">kupujícího </w:t>
      </w:r>
      <w:r w:rsidR="001C65E7">
        <w:rPr>
          <w:rFonts w:asciiTheme="minorHAnsi" w:hAnsiTheme="minorHAnsi" w:cstheme="minorHAnsi"/>
        </w:rPr>
        <w:t>specifikované</w:t>
      </w:r>
      <w:r w:rsidR="00CF7623">
        <w:rPr>
          <w:rFonts w:asciiTheme="minorHAnsi" w:hAnsiTheme="minorHAnsi" w:cstheme="minorHAnsi"/>
        </w:rPr>
        <w:t xml:space="preserve"> v čl. IV. odst. 1 smlouvy</w:t>
      </w:r>
      <w:r w:rsidR="002B6B82">
        <w:rPr>
          <w:rFonts w:asciiTheme="minorHAnsi" w:hAnsiTheme="minorHAnsi" w:cstheme="minorHAnsi"/>
        </w:rPr>
        <w:t xml:space="preserve"> (část 1 plnění)</w:t>
      </w:r>
    </w:p>
    <w:p w14:paraId="0D87A0F3" w14:textId="492DDDA7" w:rsidR="0008500A" w:rsidRDefault="009C5500" w:rsidP="00074D6B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Prodávající se zavazuje provést instalaci předmětu plnění a další úkony spojené s</w:t>
      </w:r>
      <w:r w:rsidR="007B4CF0">
        <w:rPr>
          <w:rFonts w:asciiTheme="minorHAnsi" w:hAnsiTheme="minorHAnsi" w:cstheme="minorHAnsi"/>
          <w:lang w:eastAsia="cs-CZ"/>
        </w:rPr>
        <w:t> </w:t>
      </w:r>
      <w:r>
        <w:rPr>
          <w:rFonts w:asciiTheme="minorHAnsi" w:hAnsiTheme="minorHAnsi" w:cstheme="minorHAnsi"/>
          <w:lang w:eastAsia="cs-CZ"/>
        </w:rPr>
        <w:t>uvedením</w:t>
      </w:r>
      <w:r w:rsidR="007B4CF0">
        <w:rPr>
          <w:rFonts w:asciiTheme="minorHAnsi" w:hAnsiTheme="minorHAnsi" w:cstheme="minorHAnsi"/>
          <w:lang w:eastAsia="cs-CZ"/>
        </w:rPr>
        <w:t xml:space="preserve"> předmětu plnění do provozu </w:t>
      </w:r>
      <w:r w:rsidR="00444CDD">
        <w:rPr>
          <w:rFonts w:asciiTheme="minorHAnsi" w:hAnsiTheme="minorHAnsi" w:cstheme="minorHAnsi"/>
          <w:lang w:eastAsia="cs-CZ"/>
        </w:rPr>
        <w:t>specifikované</w:t>
      </w:r>
      <w:r w:rsidR="007B4CF0">
        <w:rPr>
          <w:rFonts w:asciiTheme="minorHAnsi" w:hAnsiTheme="minorHAnsi" w:cstheme="minorHAnsi"/>
          <w:lang w:eastAsia="cs-CZ"/>
        </w:rPr>
        <w:t xml:space="preserve"> v čl. I. odst. 2 </w:t>
      </w:r>
      <w:r w:rsidR="00444CDD">
        <w:rPr>
          <w:rFonts w:asciiTheme="minorHAnsi" w:hAnsiTheme="minorHAnsi" w:cstheme="minorHAnsi"/>
          <w:lang w:eastAsia="cs-CZ"/>
        </w:rPr>
        <w:t>smlouvy</w:t>
      </w:r>
      <w:r w:rsidR="0008500A">
        <w:rPr>
          <w:rFonts w:asciiTheme="minorHAnsi" w:hAnsiTheme="minorHAnsi" w:cstheme="minorHAnsi"/>
          <w:lang w:eastAsia="cs-CZ"/>
        </w:rPr>
        <w:t xml:space="preserve"> následovně</w:t>
      </w:r>
    </w:p>
    <w:p w14:paraId="5AE44DD3" w14:textId="77777777" w:rsidR="0008500A" w:rsidRDefault="0008500A" w:rsidP="0008500A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Zahájení instalace</w:t>
      </w:r>
      <w:r w:rsidR="007B4CF0">
        <w:rPr>
          <w:rFonts w:asciiTheme="minorHAnsi" w:hAnsiTheme="minorHAnsi" w:cstheme="minorHAnsi"/>
          <w:lang w:eastAsia="cs-CZ"/>
        </w:rPr>
        <w:t xml:space="preserve"> do </w:t>
      </w:r>
      <w:r w:rsidR="00403F0C">
        <w:rPr>
          <w:rFonts w:asciiTheme="minorHAnsi" w:hAnsiTheme="minorHAnsi" w:cstheme="minorHAnsi"/>
          <w:lang w:eastAsia="cs-CZ"/>
        </w:rPr>
        <w:t>2 měsíců</w:t>
      </w:r>
      <w:r w:rsidR="009C5500">
        <w:rPr>
          <w:rFonts w:asciiTheme="minorHAnsi" w:hAnsiTheme="minorHAnsi" w:cstheme="minorHAnsi"/>
          <w:lang w:eastAsia="cs-CZ"/>
        </w:rPr>
        <w:t xml:space="preserve"> </w:t>
      </w:r>
      <w:r w:rsidR="007C6569" w:rsidRPr="00896727">
        <w:rPr>
          <w:rFonts w:asciiTheme="minorHAnsi" w:hAnsiTheme="minorHAnsi" w:cstheme="minorHAnsi"/>
          <w:lang w:eastAsia="cs-CZ"/>
        </w:rPr>
        <w:t>od doručení písemné výzvy zaslané kupujícím</w:t>
      </w:r>
      <w:r w:rsidR="00444CDD">
        <w:rPr>
          <w:rFonts w:asciiTheme="minorHAnsi" w:hAnsiTheme="minorHAnsi" w:cstheme="minorHAnsi"/>
          <w:lang w:eastAsia="cs-CZ"/>
        </w:rPr>
        <w:t xml:space="preserve"> (po dokončení rekonstrukce prosto</w:t>
      </w:r>
      <w:r w:rsidR="003B4E00">
        <w:rPr>
          <w:rFonts w:asciiTheme="minorHAnsi" w:hAnsiTheme="minorHAnsi" w:cstheme="minorHAnsi"/>
          <w:lang w:eastAsia="cs-CZ"/>
        </w:rPr>
        <w:t xml:space="preserve">r </w:t>
      </w:r>
      <w:r w:rsidR="002B16DB">
        <w:rPr>
          <w:rFonts w:asciiTheme="minorHAnsi" w:hAnsiTheme="minorHAnsi" w:cstheme="minorHAnsi"/>
          <w:lang w:eastAsia="cs-CZ"/>
        </w:rPr>
        <w:t xml:space="preserve">dočasné </w:t>
      </w:r>
      <w:r w:rsidR="003B4E00">
        <w:rPr>
          <w:rFonts w:asciiTheme="minorHAnsi" w:hAnsiTheme="minorHAnsi" w:cstheme="minorHAnsi"/>
          <w:lang w:eastAsia="cs-CZ"/>
        </w:rPr>
        <w:t>instalace, kterou zajišťuje na své náklady kupující)</w:t>
      </w:r>
      <w:r w:rsidR="007C6569" w:rsidRPr="00896727">
        <w:rPr>
          <w:rFonts w:asciiTheme="minorHAnsi" w:hAnsiTheme="minorHAnsi" w:cstheme="minorHAnsi"/>
          <w:lang w:eastAsia="cs-CZ"/>
        </w:rPr>
        <w:t xml:space="preserve"> na kontaktní email prodávajícího uvedený v čl. IV. odst. </w:t>
      </w:r>
      <w:r w:rsidR="001A3235" w:rsidRPr="00896727">
        <w:rPr>
          <w:rFonts w:asciiTheme="minorHAnsi" w:hAnsiTheme="minorHAnsi" w:cstheme="minorHAnsi"/>
          <w:lang w:eastAsia="cs-CZ"/>
        </w:rPr>
        <w:t xml:space="preserve">2 smlouvy, </w:t>
      </w:r>
    </w:p>
    <w:p w14:paraId="5EA751D5" w14:textId="3B47BBAB" w:rsidR="0078761A" w:rsidRDefault="0008500A" w:rsidP="0008500A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Dokončení </w:t>
      </w:r>
      <w:r w:rsidR="0078761A">
        <w:rPr>
          <w:rFonts w:asciiTheme="minorHAnsi" w:hAnsiTheme="minorHAnsi" w:cstheme="minorHAnsi"/>
          <w:lang w:eastAsia="cs-CZ"/>
        </w:rPr>
        <w:t>instalace</w:t>
      </w:r>
      <w:r w:rsidR="007049D3">
        <w:rPr>
          <w:rFonts w:asciiTheme="minorHAnsi" w:hAnsiTheme="minorHAnsi" w:cstheme="minorHAnsi"/>
          <w:lang w:eastAsia="cs-CZ"/>
        </w:rPr>
        <w:t xml:space="preserve"> (včetně validace)</w:t>
      </w:r>
      <w:r>
        <w:rPr>
          <w:rFonts w:asciiTheme="minorHAnsi" w:hAnsiTheme="minorHAnsi" w:cstheme="minorHAnsi"/>
          <w:lang w:eastAsia="cs-CZ"/>
        </w:rPr>
        <w:t xml:space="preserve"> a předání </w:t>
      </w:r>
      <w:r w:rsidR="007049D3">
        <w:rPr>
          <w:rFonts w:asciiTheme="minorHAnsi" w:hAnsiTheme="minorHAnsi" w:cstheme="minorHAnsi"/>
          <w:lang w:eastAsia="cs-CZ"/>
        </w:rPr>
        <w:t>předmětu plnění kupujícímu do 10 dnů od zahájení instalace</w:t>
      </w:r>
      <w:r w:rsidR="0078761A">
        <w:rPr>
          <w:rFonts w:asciiTheme="minorHAnsi" w:hAnsiTheme="minorHAnsi" w:cstheme="minorHAnsi"/>
          <w:lang w:eastAsia="cs-CZ"/>
        </w:rPr>
        <w:t xml:space="preserve">, </w:t>
      </w:r>
      <w:r w:rsidR="001A3235" w:rsidRPr="00896727">
        <w:rPr>
          <w:rFonts w:asciiTheme="minorHAnsi" w:hAnsiTheme="minorHAnsi" w:cstheme="minorHAnsi"/>
          <w:lang w:eastAsia="cs-CZ"/>
        </w:rPr>
        <w:t>nejpozději však do</w:t>
      </w:r>
      <w:r w:rsidR="00671AC7">
        <w:rPr>
          <w:rFonts w:asciiTheme="minorHAnsi" w:hAnsiTheme="minorHAnsi" w:cstheme="minorHAnsi"/>
          <w:lang w:eastAsia="cs-CZ"/>
        </w:rPr>
        <w:t xml:space="preserve"> </w:t>
      </w:r>
      <w:r w:rsidR="00C00784">
        <w:rPr>
          <w:rFonts w:asciiTheme="minorHAnsi" w:hAnsiTheme="minorHAnsi" w:cstheme="minorHAnsi"/>
          <w:lang w:eastAsia="cs-CZ"/>
        </w:rPr>
        <w:t xml:space="preserve">31.8.2026 nebo dle dohody prodávajícího a </w:t>
      </w:r>
      <w:r w:rsidR="00045823">
        <w:rPr>
          <w:rFonts w:asciiTheme="minorHAnsi" w:hAnsiTheme="minorHAnsi" w:cstheme="minorHAnsi"/>
          <w:lang w:eastAsia="cs-CZ"/>
        </w:rPr>
        <w:t>kupujícího.</w:t>
      </w:r>
    </w:p>
    <w:p w14:paraId="0BE5B0FD" w14:textId="68DC1891" w:rsidR="007C6569" w:rsidRPr="0078761A" w:rsidRDefault="002B6B82" w:rsidP="0078761A">
      <w:pPr>
        <w:ind w:left="720"/>
        <w:jc w:val="both"/>
        <w:rPr>
          <w:rFonts w:asciiTheme="minorHAnsi" w:hAnsiTheme="minorHAnsi" w:cstheme="minorHAnsi"/>
          <w:lang w:eastAsia="cs-CZ"/>
        </w:rPr>
      </w:pPr>
      <w:r w:rsidRPr="0078761A">
        <w:rPr>
          <w:rFonts w:asciiTheme="minorHAnsi" w:hAnsiTheme="minorHAnsi" w:cstheme="minorHAnsi"/>
          <w:lang w:eastAsia="cs-CZ"/>
        </w:rPr>
        <w:lastRenderedPageBreak/>
        <w:t>(část 2 plnění)</w:t>
      </w:r>
    </w:p>
    <w:p w14:paraId="7AC061FA" w14:textId="77777777" w:rsidR="00940B71" w:rsidRDefault="00940B71" w:rsidP="00896727">
      <w:pPr>
        <w:pStyle w:val="Odstavecseseznamem"/>
        <w:ind w:left="360"/>
        <w:jc w:val="both"/>
        <w:rPr>
          <w:rFonts w:asciiTheme="minorHAnsi" w:hAnsiTheme="minorHAnsi" w:cstheme="minorHAnsi"/>
          <w:lang w:eastAsia="cs-CZ"/>
        </w:rPr>
      </w:pPr>
    </w:p>
    <w:p w14:paraId="42377608" w14:textId="7F9D3963" w:rsidR="00940B71" w:rsidRDefault="00940B71" w:rsidP="00074D6B">
      <w:pPr>
        <w:pStyle w:val="Odstavecseseznamem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Článek I. odst. 2 smlouvy se </w:t>
      </w:r>
      <w:r>
        <w:rPr>
          <w:rFonts w:ascii="Calibri" w:hAnsi="Calibri" w:cs="Calibri"/>
        </w:rPr>
        <w:t>nahrazuje novým zněním</w:t>
      </w:r>
      <w:r>
        <w:rPr>
          <w:rFonts w:asciiTheme="minorHAnsi" w:hAnsiTheme="minorHAnsi" w:cstheme="minorHAnsi"/>
          <w:lang w:eastAsia="cs-CZ"/>
        </w:rPr>
        <w:t xml:space="preserve"> následovně</w:t>
      </w:r>
      <w:r w:rsidR="004C6CE3">
        <w:rPr>
          <w:rFonts w:asciiTheme="minorHAnsi" w:hAnsiTheme="minorHAnsi" w:cstheme="minorHAnsi"/>
          <w:lang w:eastAsia="cs-CZ"/>
        </w:rPr>
        <w:t>:</w:t>
      </w:r>
    </w:p>
    <w:p w14:paraId="500C07C9" w14:textId="77777777" w:rsidR="00F83E82" w:rsidRPr="002E2B97" w:rsidRDefault="00F83E82" w:rsidP="00F83E82">
      <w:pPr>
        <w:ind w:left="425"/>
        <w:jc w:val="both"/>
        <w:rPr>
          <w:rFonts w:asciiTheme="minorHAnsi" w:hAnsiTheme="minorHAnsi" w:cstheme="minorHAnsi"/>
        </w:rPr>
      </w:pPr>
      <w:r w:rsidRPr="002E2B97">
        <w:rPr>
          <w:rFonts w:asciiTheme="minorHAnsi" w:hAnsiTheme="minorHAnsi" w:cstheme="minorHAnsi"/>
        </w:rPr>
        <w:t xml:space="preserve">Součástí dodávky zboží podle této smlouvy je: </w:t>
      </w:r>
    </w:p>
    <w:p w14:paraId="3E28DB72" w14:textId="5DC8467F" w:rsidR="007F30A8" w:rsidRPr="002E2B97" w:rsidRDefault="007F30A8" w:rsidP="00074D6B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E2B97">
        <w:rPr>
          <w:rFonts w:asciiTheme="minorHAnsi" w:hAnsiTheme="minorHAnsi" w:cstheme="minorHAnsi"/>
        </w:rPr>
        <w:t xml:space="preserve">V termínu </w:t>
      </w:r>
      <w:r w:rsidR="00671AC7" w:rsidRPr="002E2B97">
        <w:rPr>
          <w:rFonts w:asciiTheme="minorHAnsi" w:hAnsiTheme="minorHAnsi" w:cstheme="minorHAnsi"/>
        </w:rPr>
        <w:t>sjednaném v</w:t>
      </w:r>
      <w:r w:rsidR="00F72E5D" w:rsidRPr="002E2B97">
        <w:rPr>
          <w:rFonts w:asciiTheme="minorHAnsi" w:hAnsiTheme="minorHAnsi" w:cstheme="minorHAnsi"/>
        </w:rPr>
        <w:t xml:space="preserve"> odst. 1, písm. a) tohoto </w:t>
      </w:r>
      <w:r w:rsidR="00671AC7" w:rsidRPr="002E2B97">
        <w:rPr>
          <w:rFonts w:asciiTheme="minorHAnsi" w:hAnsiTheme="minorHAnsi" w:cstheme="minorHAnsi"/>
        </w:rPr>
        <w:t>čl</w:t>
      </w:r>
      <w:r w:rsidR="00F72E5D" w:rsidRPr="002E2B97">
        <w:rPr>
          <w:rFonts w:asciiTheme="minorHAnsi" w:hAnsiTheme="minorHAnsi" w:cstheme="minorHAnsi"/>
        </w:rPr>
        <w:t>ánku dodatku</w:t>
      </w:r>
      <w:r w:rsidR="00CA56CA" w:rsidRPr="002E2B97">
        <w:rPr>
          <w:rFonts w:asciiTheme="minorHAnsi" w:hAnsiTheme="minorHAnsi" w:cstheme="minorHAnsi"/>
        </w:rPr>
        <w:t>:</w:t>
      </w:r>
      <w:r w:rsidR="00671AC7" w:rsidRPr="002E2B97">
        <w:rPr>
          <w:rFonts w:asciiTheme="minorHAnsi" w:hAnsiTheme="minorHAnsi" w:cstheme="minorHAnsi"/>
        </w:rPr>
        <w:t xml:space="preserve"> </w:t>
      </w:r>
    </w:p>
    <w:p w14:paraId="3F3B1354" w14:textId="77777777" w:rsidR="00596300" w:rsidRPr="002E2B97" w:rsidRDefault="007F30A8" w:rsidP="00074D6B">
      <w:pPr>
        <w:pStyle w:val="Odstavecseseznamem"/>
        <w:numPr>
          <w:ilvl w:val="2"/>
          <w:numId w:val="2"/>
        </w:numPr>
        <w:tabs>
          <w:tab w:val="num" w:pos="426"/>
          <w:tab w:val="left" w:pos="567"/>
        </w:tabs>
        <w:ind w:left="1134" w:hanging="284"/>
        <w:jc w:val="both"/>
        <w:rPr>
          <w:rFonts w:asciiTheme="minorHAnsi" w:hAnsiTheme="minorHAnsi" w:cstheme="minorHAnsi"/>
        </w:rPr>
      </w:pPr>
      <w:r w:rsidRPr="002E2B97">
        <w:rPr>
          <w:rFonts w:asciiTheme="minorHAnsi" w:hAnsiTheme="minorHAnsi" w:cstheme="minorHAnsi"/>
        </w:rPr>
        <w:t xml:space="preserve">Dodání předmětu plnění včetně </w:t>
      </w:r>
      <w:r w:rsidR="00F83E82" w:rsidRPr="002E2B97">
        <w:rPr>
          <w:rFonts w:asciiTheme="minorHAnsi" w:hAnsiTheme="minorHAnsi" w:cstheme="minorHAnsi"/>
        </w:rPr>
        <w:t>kompletní</w:t>
      </w:r>
      <w:r w:rsidRPr="002E2B97">
        <w:rPr>
          <w:rFonts w:asciiTheme="minorHAnsi" w:hAnsiTheme="minorHAnsi" w:cstheme="minorHAnsi"/>
        </w:rPr>
        <w:t>ho</w:t>
      </w:r>
      <w:r w:rsidR="00F83E82" w:rsidRPr="002E2B97">
        <w:rPr>
          <w:rFonts w:asciiTheme="minorHAnsi" w:hAnsiTheme="minorHAnsi" w:cstheme="minorHAnsi"/>
        </w:rPr>
        <w:t xml:space="preserve"> příslušenství, balné, doprava a stěhování na místo plnění,</w:t>
      </w:r>
      <w:r w:rsidR="00596300" w:rsidRPr="002E2B97">
        <w:rPr>
          <w:rFonts w:asciiTheme="minorHAnsi" w:hAnsiTheme="minorHAnsi" w:cstheme="minorHAnsi"/>
        </w:rPr>
        <w:t xml:space="preserve"> </w:t>
      </w:r>
    </w:p>
    <w:p w14:paraId="44337E63" w14:textId="3B9ADDC8" w:rsidR="00AF7A33" w:rsidRDefault="00AF7A33" w:rsidP="00074D6B">
      <w:pPr>
        <w:pStyle w:val="Odstavecseseznamem"/>
        <w:numPr>
          <w:ilvl w:val="2"/>
          <w:numId w:val="2"/>
        </w:numPr>
        <w:tabs>
          <w:tab w:val="num" w:pos="426"/>
          <w:tab w:val="left" w:pos="567"/>
        </w:tabs>
        <w:ind w:left="1134" w:hanging="284"/>
        <w:jc w:val="both"/>
        <w:rPr>
          <w:rFonts w:asciiTheme="minorHAnsi" w:hAnsiTheme="minorHAnsi" w:cstheme="minorHAnsi"/>
          <w:u w:val="single"/>
        </w:rPr>
      </w:pPr>
      <w:r w:rsidRPr="004D0EBD">
        <w:rPr>
          <w:rFonts w:asciiTheme="minorHAnsi" w:hAnsiTheme="minorHAnsi" w:cstheme="minorHAnsi"/>
          <w:u w:val="single"/>
        </w:rPr>
        <w:t xml:space="preserve">Rozbalení zboží za přítomnosti zástupce prodávajícího i kupujícího, fotodokumentace zboží a jeho </w:t>
      </w:r>
      <w:r w:rsidR="002773FE" w:rsidRPr="004D0EBD">
        <w:rPr>
          <w:rFonts w:asciiTheme="minorHAnsi" w:hAnsiTheme="minorHAnsi" w:cstheme="minorHAnsi"/>
          <w:u w:val="single"/>
        </w:rPr>
        <w:t>uložení</w:t>
      </w:r>
      <w:r w:rsidRPr="004D0EBD">
        <w:rPr>
          <w:rFonts w:asciiTheme="minorHAnsi" w:hAnsiTheme="minorHAnsi" w:cstheme="minorHAnsi"/>
          <w:u w:val="single"/>
        </w:rPr>
        <w:t xml:space="preserve"> v souladu s požadavky pro uskladnění zboží</w:t>
      </w:r>
    </w:p>
    <w:p w14:paraId="4DB8ADDC" w14:textId="77777777" w:rsidR="00C77CB0" w:rsidRPr="002E2B97" w:rsidRDefault="00C77CB0" w:rsidP="00C77CB0">
      <w:pPr>
        <w:pStyle w:val="Odstavecseseznamem"/>
        <w:numPr>
          <w:ilvl w:val="0"/>
          <w:numId w:val="18"/>
        </w:numPr>
        <w:tabs>
          <w:tab w:val="clear" w:pos="360"/>
          <w:tab w:val="num" w:pos="0"/>
        </w:tabs>
        <w:ind w:left="1134"/>
        <w:jc w:val="both"/>
        <w:rPr>
          <w:rFonts w:asciiTheme="minorHAnsi" w:hAnsiTheme="minorHAnsi" w:cstheme="minorHAnsi"/>
        </w:rPr>
      </w:pPr>
      <w:r w:rsidRPr="002E2B97">
        <w:rPr>
          <w:rFonts w:asciiTheme="minorHAnsi" w:hAnsiTheme="minorHAnsi" w:cstheme="minorHAnsi"/>
        </w:rPr>
        <w:t xml:space="preserve">předání dokladů, které se k dodávanému zboží vztahují, zejména prohlášení o shodě a návod k obsluze v českém jazyce v tištěné i elektronické podobě, včetně popisu požadavků na běžnou údržbu (čištění a dezinfekce přístroje) v souladu s vyhláškou č. 306/2012 Sb., </w:t>
      </w:r>
      <w:r w:rsidRPr="002E2B97">
        <w:rPr>
          <w:rFonts w:asciiTheme="minorHAnsi" w:hAnsiTheme="minorHAnsi" w:cstheme="minorHAnsi"/>
          <w:iCs/>
        </w:rPr>
        <w:t>o podmínkách předcházení vzniku a šíření infekčních onemocnění a o hygienických požadavcích na provoz zdravotnických zařízení a ústavů sociální péče,</w:t>
      </w:r>
      <w:r w:rsidRPr="002E2B97">
        <w:rPr>
          <w:rFonts w:asciiTheme="minorHAnsi" w:hAnsiTheme="minorHAnsi" w:cstheme="minorHAnsi"/>
        </w:rPr>
        <w:t xml:space="preserve"> </w:t>
      </w:r>
    </w:p>
    <w:p w14:paraId="40F2BC85" w14:textId="77777777" w:rsidR="00C77CB0" w:rsidRPr="002E2B97" w:rsidRDefault="00C77CB0" w:rsidP="00C77CB0">
      <w:pPr>
        <w:pStyle w:val="Odstavecseseznamem"/>
        <w:numPr>
          <w:ilvl w:val="0"/>
          <w:numId w:val="18"/>
        </w:numPr>
        <w:tabs>
          <w:tab w:val="clear" w:pos="360"/>
          <w:tab w:val="num" w:pos="0"/>
        </w:tabs>
        <w:ind w:left="1134"/>
        <w:jc w:val="both"/>
        <w:rPr>
          <w:rFonts w:asciiTheme="minorHAnsi" w:hAnsiTheme="minorHAnsi" w:cstheme="minorHAnsi"/>
        </w:rPr>
      </w:pPr>
      <w:r w:rsidRPr="002E2B97">
        <w:rPr>
          <w:rFonts w:asciiTheme="minorHAnsi" w:hAnsiTheme="minorHAnsi" w:cstheme="minorHAnsi"/>
        </w:rPr>
        <w:t xml:space="preserve">vyplněný formulář kupujícího „Seznam dodané techniky“, který tvoří přílohu č. 2 smlouvy, </w:t>
      </w:r>
    </w:p>
    <w:p w14:paraId="452899B4" w14:textId="06847369" w:rsidR="00EF7969" w:rsidRPr="002E2B97" w:rsidRDefault="00EF7969" w:rsidP="004F7B64">
      <w:pPr>
        <w:pStyle w:val="Odstavecseseznamem"/>
        <w:ind w:left="1145"/>
        <w:jc w:val="both"/>
        <w:rPr>
          <w:rFonts w:asciiTheme="minorHAnsi" w:hAnsiTheme="minorHAnsi" w:cstheme="minorHAnsi"/>
        </w:rPr>
      </w:pPr>
    </w:p>
    <w:p w14:paraId="6D4A2B40" w14:textId="2E850A1E" w:rsidR="00CA56CA" w:rsidRPr="002E2B97" w:rsidRDefault="00CA56CA" w:rsidP="00074D6B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E2B97">
        <w:rPr>
          <w:rFonts w:asciiTheme="minorHAnsi" w:hAnsiTheme="minorHAnsi" w:cstheme="minorHAnsi"/>
        </w:rPr>
        <w:t xml:space="preserve">V termínu sjednaném v odst. 1, písm. </w:t>
      </w:r>
      <w:r w:rsidR="00E23D45" w:rsidRPr="002E2B97">
        <w:rPr>
          <w:rFonts w:asciiTheme="minorHAnsi" w:hAnsiTheme="minorHAnsi" w:cstheme="minorHAnsi"/>
        </w:rPr>
        <w:t>b</w:t>
      </w:r>
      <w:r w:rsidRPr="002E2B97">
        <w:rPr>
          <w:rFonts w:asciiTheme="minorHAnsi" w:hAnsiTheme="minorHAnsi" w:cstheme="minorHAnsi"/>
        </w:rPr>
        <w:t xml:space="preserve">) tohoto článku dodatku: </w:t>
      </w:r>
    </w:p>
    <w:p w14:paraId="4FBA6F22" w14:textId="77777777" w:rsidR="00F83E82" w:rsidRPr="002E2B97" w:rsidRDefault="00F83E82" w:rsidP="00074D6B">
      <w:pPr>
        <w:pStyle w:val="Odstavecseseznamem"/>
        <w:numPr>
          <w:ilvl w:val="0"/>
          <w:numId w:val="5"/>
        </w:numPr>
        <w:tabs>
          <w:tab w:val="num" w:pos="426"/>
        </w:tabs>
        <w:jc w:val="both"/>
        <w:rPr>
          <w:rFonts w:asciiTheme="minorHAnsi" w:hAnsiTheme="minorHAnsi" w:cstheme="minorHAnsi"/>
        </w:rPr>
      </w:pPr>
      <w:r w:rsidRPr="002E2B97">
        <w:rPr>
          <w:rFonts w:asciiTheme="minorHAnsi" w:hAnsiTheme="minorHAnsi" w:cstheme="minorHAnsi"/>
        </w:rPr>
        <w:t xml:space="preserve">instalace, uvedení do provozu, likvidace odpadu, </w:t>
      </w:r>
    </w:p>
    <w:p w14:paraId="3E4657EC" w14:textId="77777777" w:rsidR="00F83E82" w:rsidRPr="002E2B97" w:rsidRDefault="00F83E82" w:rsidP="00074D6B">
      <w:pPr>
        <w:pStyle w:val="Odstavecseseznamem"/>
        <w:numPr>
          <w:ilvl w:val="0"/>
          <w:numId w:val="5"/>
        </w:numPr>
        <w:tabs>
          <w:tab w:val="num" w:pos="426"/>
        </w:tabs>
        <w:jc w:val="both"/>
        <w:rPr>
          <w:rFonts w:asciiTheme="minorHAnsi" w:hAnsiTheme="minorHAnsi" w:cstheme="minorHAnsi"/>
        </w:rPr>
      </w:pPr>
      <w:bookmarkStart w:id="0" w:name="_Hlk162534035"/>
      <w:r w:rsidRPr="002E2B97">
        <w:rPr>
          <w:rFonts w:asciiTheme="minorHAnsi" w:hAnsiTheme="minorHAnsi" w:cstheme="minorHAnsi"/>
        </w:rPr>
        <w:t>deinstalace a ekologická likvidace původního přístroje,</w:t>
      </w:r>
    </w:p>
    <w:bookmarkEnd w:id="0"/>
    <w:p w14:paraId="2BA7DA25" w14:textId="77777777" w:rsidR="00F83E82" w:rsidRPr="002E2B97" w:rsidRDefault="00F83E82" w:rsidP="00074D6B">
      <w:pPr>
        <w:pStyle w:val="Odstavecseseznamem"/>
        <w:numPr>
          <w:ilvl w:val="0"/>
          <w:numId w:val="5"/>
        </w:numPr>
        <w:tabs>
          <w:tab w:val="num" w:pos="426"/>
        </w:tabs>
        <w:jc w:val="both"/>
        <w:rPr>
          <w:rFonts w:asciiTheme="minorHAnsi" w:hAnsiTheme="minorHAnsi" w:cstheme="minorHAnsi"/>
        </w:rPr>
      </w:pPr>
      <w:r w:rsidRPr="002E2B97">
        <w:rPr>
          <w:rFonts w:asciiTheme="minorHAnsi" w:hAnsiTheme="minorHAnsi" w:cstheme="minorHAnsi"/>
        </w:rPr>
        <w:t>drobné stavební úpravy související s instalací předmětu plnění v rozsahu uvedeném v technických parametrech (dočasné odstranění a následná zpětná instalace sádrokartonové příčky),</w:t>
      </w:r>
    </w:p>
    <w:p w14:paraId="61687603" w14:textId="5A8D78F1" w:rsidR="00F83E82" w:rsidRPr="002E2B97" w:rsidRDefault="00F83E82" w:rsidP="00074D6B">
      <w:pPr>
        <w:pStyle w:val="Odstavecseseznamem"/>
        <w:numPr>
          <w:ilvl w:val="0"/>
          <w:numId w:val="5"/>
        </w:numPr>
        <w:tabs>
          <w:tab w:val="num" w:pos="426"/>
        </w:tabs>
        <w:jc w:val="both"/>
        <w:rPr>
          <w:rFonts w:asciiTheme="minorHAnsi" w:hAnsiTheme="minorHAnsi" w:cstheme="minorHAnsi"/>
        </w:rPr>
      </w:pPr>
      <w:r w:rsidRPr="002E2B97">
        <w:rPr>
          <w:rFonts w:asciiTheme="minorHAnsi" w:hAnsiTheme="minorHAnsi" w:cstheme="minorHAnsi"/>
        </w:rPr>
        <w:t>vstupní validace a kalibrace, včetně validace čistých prostor v souladu s vyhláškou č. 84/2008 Sb.</w:t>
      </w:r>
      <w:r w:rsidR="007831EF">
        <w:rPr>
          <w:rFonts w:asciiTheme="minorHAnsi" w:hAnsiTheme="minorHAnsi" w:cstheme="minorHAnsi"/>
        </w:rPr>
        <w:t>,</w:t>
      </w:r>
      <w:r w:rsidRPr="002E2B97">
        <w:rPr>
          <w:rFonts w:asciiTheme="minorHAnsi" w:hAnsiTheme="minorHAnsi" w:cstheme="minorHAnsi"/>
        </w:rPr>
        <w:t xml:space="preserve"> o správné lékárenské praxi, bližších podmínkách zacházení s léčivy v lékárnách, zdravotnických zařízeních a u dalších provozovatelů a zařízení vydávajících léčivé přípravky a předpisy souvisejícími v rozsahu:</w:t>
      </w:r>
    </w:p>
    <w:p w14:paraId="7F84303F" w14:textId="77777777" w:rsidR="00F83E82" w:rsidRPr="002E2B97" w:rsidRDefault="00F83E82" w:rsidP="00074D6B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E2B97">
        <w:rPr>
          <w:rFonts w:asciiTheme="minorHAnsi" w:hAnsiTheme="minorHAnsi" w:cstheme="minorHAnsi"/>
        </w:rPr>
        <w:t>Izolátor a zóna bezprostředně související – třída čistoty vzduchu A</w:t>
      </w:r>
    </w:p>
    <w:p w14:paraId="0D3BD4F4" w14:textId="1108491E" w:rsidR="00F83E82" w:rsidRPr="002E2B97" w:rsidRDefault="00F83E82" w:rsidP="00074D6B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E2B97">
        <w:rPr>
          <w:rFonts w:asciiTheme="minorHAnsi" w:hAnsiTheme="minorHAnsi" w:cstheme="minorHAnsi"/>
        </w:rPr>
        <w:t>Okolní prostory – třída čistoty vzduchu C</w:t>
      </w:r>
    </w:p>
    <w:p w14:paraId="4B65560D" w14:textId="77777777" w:rsidR="00F83E82" w:rsidRPr="002E2B97" w:rsidRDefault="00F83E82" w:rsidP="00074D6B">
      <w:pPr>
        <w:pStyle w:val="Odstavecseseznamem"/>
        <w:numPr>
          <w:ilvl w:val="0"/>
          <w:numId w:val="5"/>
        </w:numPr>
        <w:tabs>
          <w:tab w:val="num" w:pos="426"/>
        </w:tabs>
        <w:jc w:val="both"/>
        <w:rPr>
          <w:rFonts w:asciiTheme="minorHAnsi" w:hAnsiTheme="minorHAnsi" w:cstheme="minorHAnsi"/>
        </w:rPr>
      </w:pPr>
      <w:r w:rsidRPr="002E2B97">
        <w:rPr>
          <w:rFonts w:asciiTheme="minorHAnsi" w:hAnsiTheme="minorHAnsi" w:cstheme="minorHAnsi"/>
        </w:rPr>
        <w:t>výchozí elektrorevize, pokud je dle zákona nebo výrobcem požadována,</w:t>
      </w:r>
    </w:p>
    <w:p w14:paraId="09A32085" w14:textId="77777777" w:rsidR="00F83E82" w:rsidRPr="002E2B97" w:rsidRDefault="00F83E82" w:rsidP="00074D6B">
      <w:pPr>
        <w:pStyle w:val="Odstavecseseznamem"/>
        <w:numPr>
          <w:ilvl w:val="0"/>
          <w:numId w:val="5"/>
        </w:numPr>
        <w:tabs>
          <w:tab w:val="num" w:pos="426"/>
        </w:tabs>
        <w:jc w:val="both"/>
        <w:rPr>
          <w:rFonts w:asciiTheme="minorHAnsi" w:hAnsiTheme="minorHAnsi" w:cstheme="minorHAnsi"/>
        </w:rPr>
      </w:pPr>
      <w:r w:rsidRPr="002E2B97">
        <w:rPr>
          <w:rFonts w:asciiTheme="minorHAnsi" w:hAnsiTheme="minorHAnsi" w:cstheme="minorHAnsi"/>
        </w:rPr>
        <w:t xml:space="preserve">provedení funkční zkoušky dodaného zboží, </w:t>
      </w:r>
    </w:p>
    <w:p w14:paraId="52234217" w14:textId="77777777" w:rsidR="00F83E82" w:rsidRPr="002E2B97" w:rsidRDefault="00F83E82" w:rsidP="00074D6B">
      <w:pPr>
        <w:pStyle w:val="Odstavecseseznamem"/>
        <w:numPr>
          <w:ilvl w:val="0"/>
          <w:numId w:val="5"/>
        </w:numPr>
        <w:tabs>
          <w:tab w:val="num" w:pos="426"/>
        </w:tabs>
        <w:jc w:val="both"/>
        <w:rPr>
          <w:rFonts w:asciiTheme="minorHAnsi" w:hAnsiTheme="minorHAnsi" w:cstheme="minorHAnsi"/>
        </w:rPr>
      </w:pPr>
      <w:bookmarkStart w:id="1" w:name="_Hlk71786274"/>
      <w:r w:rsidRPr="002E2B97">
        <w:rPr>
          <w:rFonts w:asciiTheme="minorHAnsi" w:hAnsiTheme="minorHAnsi" w:cstheme="minorHAnsi"/>
        </w:rPr>
        <w:t xml:space="preserve">instruktáž dle ust. § 41 zákona č. 375/2022 Sb., o zdravotnických prostředcích a diagnostických zdravotnických prostředcích in vitro (dále jen „ZZP“) provedenou výrobcem, jeho zplnomocněným zástupcem, osobou jimi pověřenou, popř. osobou jimi proškolenou (dále jen „instruktáž“) (platí pro zdravotnické prostředky, u kterých to stanovil výrobce v návodu k použití), popř. zaškolení příslušných zaměstnanců, tj. techniků a obsluhujícího personálu kupujícího, </w:t>
      </w:r>
    </w:p>
    <w:bookmarkEnd w:id="1"/>
    <w:p w14:paraId="47C65D60" w14:textId="77777777" w:rsidR="00F83E82" w:rsidRPr="002E2B97" w:rsidRDefault="00F83E82" w:rsidP="00074D6B">
      <w:pPr>
        <w:pStyle w:val="Odstavecseseznamem"/>
        <w:numPr>
          <w:ilvl w:val="0"/>
          <w:numId w:val="5"/>
        </w:numPr>
        <w:tabs>
          <w:tab w:val="num" w:pos="426"/>
        </w:tabs>
        <w:jc w:val="both"/>
        <w:rPr>
          <w:rFonts w:asciiTheme="minorHAnsi" w:hAnsiTheme="minorHAnsi" w:cstheme="minorHAnsi"/>
        </w:rPr>
      </w:pPr>
      <w:r w:rsidRPr="002E2B97">
        <w:rPr>
          <w:rFonts w:asciiTheme="minorHAnsi" w:hAnsiTheme="minorHAnsi" w:cstheme="minorHAnsi"/>
        </w:rPr>
        <w:t xml:space="preserve">poskytnutí záručního servisu. </w:t>
      </w:r>
    </w:p>
    <w:p w14:paraId="2751C614" w14:textId="77777777" w:rsidR="00F83E82" w:rsidRPr="00F83E82" w:rsidRDefault="00F83E82" w:rsidP="00F83E82">
      <w:pPr>
        <w:jc w:val="both"/>
        <w:rPr>
          <w:rFonts w:asciiTheme="minorHAnsi" w:hAnsiTheme="minorHAnsi" w:cstheme="minorHAnsi"/>
          <w:lang w:eastAsia="cs-CZ"/>
        </w:rPr>
      </w:pPr>
    </w:p>
    <w:p w14:paraId="1F9D6A6C" w14:textId="463D0ED7" w:rsidR="00904148" w:rsidRDefault="009F6D38" w:rsidP="00074D6B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Článek III. odst. </w:t>
      </w:r>
      <w:r w:rsidR="00130529">
        <w:rPr>
          <w:rFonts w:asciiTheme="minorHAnsi" w:hAnsiTheme="minorHAnsi" w:cstheme="minorHAnsi"/>
          <w:lang w:eastAsia="cs-CZ"/>
        </w:rPr>
        <w:t xml:space="preserve">2 smlouvy </w:t>
      </w:r>
      <w:r w:rsidR="00904148">
        <w:rPr>
          <w:rFonts w:asciiTheme="minorHAnsi" w:hAnsiTheme="minorHAnsi" w:cstheme="minorHAnsi"/>
          <w:lang w:eastAsia="cs-CZ"/>
        </w:rPr>
        <w:t xml:space="preserve">se </w:t>
      </w:r>
      <w:r w:rsidR="00904148">
        <w:rPr>
          <w:rFonts w:ascii="Calibri" w:hAnsi="Calibri" w:cs="Calibri"/>
        </w:rPr>
        <w:t>nahrazuje novým zněním</w:t>
      </w:r>
      <w:r w:rsidR="00904148">
        <w:rPr>
          <w:rFonts w:asciiTheme="minorHAnsi" w:hAnsiTheme="minorHAnsi" w:cstheme="minorHAnsi"/>
          <w:lang w:eastAsia="cs-CZ"/>
        </w:rPr>
        <w:t xml:space="preserve"> následovn</w:t>
      </w:r>
      <w:r w:rsidR="009D1580">
        <w:rPr>
          <w:rFonts w:asciiTheme="minorHAnsi" w:hAnsiTheme="minorHAnsi" w:cstheme="minorHAnsi"/>
          <w:lang w:eastAsia="cs-CZ"/>
        </w:rPr>
        <w:t>ě</w:t>
      </w:r>
      <w:r w:rsidR="00AC4571">
        <w:rPr>
          <w:rFonts w:asciiTheme="minorHAnsi" w:hAnsiTheme="minorHAnsi" w:cstheme="minorHAnsi"/>
          <w:lang w:eastAsia="cs-CZ"/>
        </w:rPr>
        <w:t>:</w:t>
      </w:r>
    </w:p>
    <w:p w14:paraId="014FEDF8" w14:textId="77777777" w:rsidR="009D1580" w:rsidRPr="00C876F2" w:rsidRDefault="00CA2609" w:rsidP="001931E5">
      <w:pPr>
        <w:suppressAutoHyphens w:val="0"/>
        <w:ind w:left="512" w:firstLine="208"/>
        <w:jc w:val="both"/>
        <w:rPr>
          <w:rFonts w:asciiTheme="minorHAnsi" w:hAnsiTheme="minorHAnsi" w:cstheme="minorHAnsi"/>
        </w:rPr>
      </w:pPr>
      <w:r w:rsidRPr="00C876F2">
        <w:rPr>
          <w:rFonts w:asciiTheme="minorHAnsi" w:hAnsiTheme="minorHAnsi" w:cstheme="minorHAnsi"/>
        </w:rPr>
        <w:t>Kupující se zavazuje zaplatit kupní cenu na základě faktury vystavené prodávajícím</w:t>
      </w:r>
    </w:p>
    <w:p w14:paraId="293E16D3" w14:textId="642CCEEA" w:rsidR="004A1C43" w:rsidRPr="00C876F2" w:rsidRDefault="009D1580" w:rsidP="00074D6B">
      <w:pPr>
        <w:pStyle w:val="Odstavecseseznamem"/>
        <w:numPr>
          <w:ilvl w:val="0"/>
          <w:numId w:val="12"/>
        </w:numPr>
        <w:suppressAutoHyphens w:val="0"/>
        <w:ind w:left="1134"/>
        <w:jc w:val="both"/>
        <w:rPr>
          <w:rFonts w:asciiTheme="minorHAnsi" w:hAnsiTheme="minorHAnsi" w:cstheme="minorHAnsi"/>
        </w:rPr>
      </w:pPr>
      <w:r w:rsidRPr="00C876F2">
        <w:rPr>
          <w:rFonts w:asciiTheme="minorHAnsi" w:hAnsiTheme="minorHAnsi" w:cstheme="minorHAnsi"/>
        </w:rPr>
        <w:t xml:space="preserve">Část kupní ceny </w:t>
      </w:r>
      <w:r w:rsidR="002C75BF" w:rsidRPr="00C876F2">
        <w:rPr>
          <w:rFonts w:asciiTheme="minorHAnsi" w:hAnsiTheme="minorHAnsi" w:cstheme="minorHAnsi"/>
        </w:rPr>
        <w:t xml:space="preserve">za dodávku zboží </w:t>
      </w:r>
      <w:r w:rsidR="004A1C43" w:rsidRPr="00C876F2">
        <w:rPr>
          <w:rFonts w:asciiTheme="minorHAnsi" w:hAnsiTheme="minorHAnsi" w:cstheme="minorHAnsi"/>
        </w:rPr>
        <w:t xml:space="preserve">ve výši </w:t>
      </w:r>
      <w:r w:rsidR="00B61B66" w:rsidRPr="008508A4">
        <w:rPr>
          <w:rFonts w:asciiTheme="minorHAnsi" w:hAnsiTheme="minorHAnsi" w:cstheme="minorHAnsi"/>
          <w:b/>
          <w:bCs/>
        </w:rPr>
        <w:t>4.358.835,- Kč</w:t>
      </w:r>
      <w:r w:rsidR="00B61B66" w:rsidRPr="008508A4">
        <w:rPr>
          <w:rFonts w:asciiTheme="minorHAnsi" w:hAnsiTheme="minorHAnsi" w:cstheme="minorHAnsi"/>
        </w:rPr>
        <w:t xml:space="preserve"> </w:t>
      </w:r>
      <w:r w:rsidR="004A1C43" w:rsidRPr="008508A4">
        <w:rPr>
          <w:rFonts w:asciiTheme="minorHAnsi" w:hAnsiTheme="minorHAnsi" w:cstheme="minorHAnsi"/>
        </w:rPr>
        <w:t xml:space="preserve"> </w:t>
      </w:r>
      <w:r w:rsidR="00B61B66" w:rsidRPr="008508A4">
        <w:rPr>
          <w:rFonts w:asciiTheme="minorHAnsi" w:hAnsiTheme="minorHAnsi" w:cstheme="minorHAnsi"/>
          <w:b/>
          <w:bCs/>
        </w:rPr>
        <w:t>b</w:t>
      </w:r>
      <w:r w:rsidR="004A1C43" w:rsidRPr="008508A4">
        <w:rPr>
          <w:rFonts w:asciiTheme="minorHAnsi" w:hAnsiTheme="minorHAnsi" w:cstheme="minorHAnsi"/>
          <w:b/>
          <w:bCs/>
        </w:rPr>
        <w:t>ez</w:t>
      </w:r>
      <w:r w:rsidR="004A1C43" w:rsidRPr="0075320D">
        <w:rPr>
          <w:rFonts w:asciiTheme="minorHAnsi" w:hAnsiTheme="minorHAnsi" w:cstheme="minorHAnsi"/>
          <w:b/>
          <w:bCs/>
        </w:rPr>
        <w:t xml:space="preserve"> DPH</w:t>
      </w:r>
      <w:r w:rsidR="004A1C43" w:rsidRPr="00C876F2">
        <w:rPr>
          <w:rFonts w:asciiTheme="minorHAnsi" w:hAnsiTheme="minorHAnsi" w:cstheme="minorHAnsi"/>
        </w:rPr>
        <w:t xml:space="preserve"> po doručení a </w:t>
      </w:r>
      <w:r w:rsidR="00CA2609" w:rsidRPr="00C876F2">
        <w:rPr>
          <w:rFonts w:asciiTheme="minorHAnsi" w:hAnsiTheme="minorHAnsi" w:cstheme="minorHAnsi"/>
        </w:rPr>
        <w:t xml:space="preserve">protokolárním předání a převzetí zboží. </w:t>
      </w:r>
    </w:p>
    <w:p w14:paraId="34E3DF28" w14:textId="0655ADD8" w:rsidR="004A1C43" w:rsidRPr="00C876F2" w:rsidRDefault="005247B1" w:rsidP="00074D6B">
      <w:pPr>
        <w:pStyle w:val="Odstavecseseznamem"/>
        <w:numPr>
          <w:ilvl w:val="0"/>
          <w:numId w:val="12"/>
        </w:numPr>
        <w:suppressAutoHyphens w:val="0"/>
        <w:ind w:left="1134"/>
        <w:jc w:val="both"/>
        <w:rPr>
          <w:rFonts w:asciiTheme="minorHAnsi" w:hAnsiTheme="minorHAnsi" w:cstheme="minorHAnsi"/>
        </w:rPr>
      </w:pPr>
      <w:r w:rsidRPr="00C876F2">
        <w:rPr>
          <w:rFonts w:asciiTheme="minorHAnsi" w:hAnsiTheme="minorHAnsi" w:cstheme="minorHAnsi"/>
        </w:rPr>
        <w:t xml:space="preserve">Část kupní ceny za instalaci a uvedení do provozu ve </w:t>
      </w:r>
      <w:r w:rsidRPr="008508A4">
        <w:rPr>
          <w:rFonts w:asciiTheme="minorHAnsi" w:hAnsiTheme="minorHAnsi" w:cstheme="minorHAnsi"/>
        </w:rPr>
        <w:t xml:space="preserve">výši </w:t>
      </w:r>
      <w:r w:rsidR="00B469B7" w:rsidRPr="008508A4">
        <w:rPr>
          <w:rFonts w:asciiTheme="minorHAnsi" w:hAnsiTheme="minorHAnsi" w:cstheme="minorHAnsi"/>
          <w:b/>
          <w:bCs/>
        </w:rPr>
        <w:t>638.470,- Kč</w:t>
      </w:r>
      <w:r w:rsidRPr="0075320D">
        <w:rPr>
          <w:rFonts w:asciiTheme="minorHAnsi" w:hAnsiTheme="minorHAnsi" w:cstheme="minorHAnsi"/>
          <w:b/>
          <w:bCs/>
        </w:rPr>
        <w:t xml:space="preserve"> bez DPH</w:t>
      </w:r>
      <w:r w:rsidRPr="00C876F2">
        <w:rPr>
          <w:rFonts w:asciiTheme="minorHAnsi" w:hAnsiTheme="minorHAnsi" w:cstheme="minorHAnsi"/>
        </w:rPr>
        <w:t xml:space="preserve"> po </w:t>
      </w:r>
      <w:r w:rsidRPr="00C876F2">
        <w:rPr>
          <w:rFonts w:asciiTheme="minorHAnsi" w:hAnsiTheme="minorHAnsi" w:cstheme="minorHAnsi"/>
          <w:lang w:eastAsia="cs-CZ"/>
        </w:rPr>
        <w:t>instalaci předmětu plnění a provedení dalších úkonů spojených s uvedením předmětu plnění do provozu specifikovaných v čl. I. odst. 2, písm. b) smlouvy</w:t>
      </w:r>
      <w:r w:rsidR="00673B5C" w:rsidRPr="00C876F2">
        <w:rPr>
          <w:rFonts w:asciiTheme="minorHAnsi" w:hAnsiTheme="minorHAnsi" w:cstheme="minorHAnsi"/>
          <w:lang w:eastAsia="cs-CZ"/>
        </w:rPr>
        <w:t>.</w:t>
      </w:r>
    </w:p>
    <w:p w14:paraId="128D8228" w14:textId="18BD9901" w:rsidR="00CA2609" w:rsidRDefault="00CA2609" w:rsidP="00074D6B">
      <w:pPr>
        <w:pStyle w:val="Odstavecseseznamem"/>
        <w:numPr>
          <w:ilvl w:val="0"/>
          <w:numId w:val="12"/>
        </w:numPr>
        <w:suppressAutoHyphens w:val="0"/>
        <w:ind w:left="1134"/>
        <w:jc w:val="both"/>
        <w:rPr>
          <w:rFonts w:asciiTheme="minorHAnsi" w:hAnsiTheme="minorHAnsi" w:cstheme="minorHAnsi"/>
        </w:rPr>
      </w:pPr>
      <w:r w:rsidRPr="00C876F2">
        <w:rPr>
          <w:rFonts w:asciiTheme="minorHAnsi" w:hAnsiTheme="minorHAnsi" w:cstheme="minorHAnsi"/>
        </w:rPr>
        <w:t xml:space="preserve">Splatnost faktur činí </w:t>
      </w:r>
      <w:r w:rsidRPr="00C876F2">
        <w:rPr>
          <w:rFonts w:asciiTheme="minorHAnsi" w:hAnsiTheme="minorHAnsi" w:cstheme="minorHAnsi"/>
          <w:b/>
        </w:rPr>
        <w:t>60</w:t>
      </w:r>
      <w:r w:rsidRPr="00C876F2">
        <w:rPr>
          <w:rFonts w:asciiTheme="minorHAnsi" w:hAnsiTheme="minorHAnsi" w:cstheme="minorHAnsi"/>
        </w:rPr>
        <w:t xml:space="preserve"> </w:t>
      </w:r>
      <w:r w:rsidRPr="00C876F2">
        <w:rPr>
          <w:rFonts w:asciiTheme="minorHAnsi" w:hAnsiTheme="minorHAnsi" w:cstheme="minorHAnsi"/>
          <w:b/>
        </w:rPr>
        <w:t>dnů</w:t>
      </w:r>
      <w:r w:rsidRPr="00C876F2">
        <w:rPr>
          <w:rFonts w:asciiTheme="minorHAnsi" w:hAnsiTheme="minorHAnsi" w:cstheme="minorHAnsi"/>
        </w:rPr>
        <w:t xml:space="preserve"> od jejího doručení kupujícímu. Faktur</w:t>
      </w:r>
      <w:r w:rsidR="00673B5C" w:rsidRPr="00C876F2">
        <w:rPr>
          <w:rFonts w:asciiTheme="minorHAnsi" w:hAnsiTheme="minorHAnsi" w:cstheme="minorHAnsi"/>
        </w:rPr>
        <w:t>y</w:t>
      </w:r>
      <w:r w:rsidRPr="00C876F2">
        <w:rPr>
          <w:rFonts w:asciiTheme="minorHAnsi" w:hAnsiTheme="minorHAnsi" w:cstheme="minorHAnsi"/>
        </w:rPr>
        <w:t xml:space="preserve"> bud</w:t>
      </w:r>
      <w:r w:rsidR="00673B5C" w:rsidRPr="00C876F2">
        <w:rPr>
          <w:rFonts w:asciiTheme="minorHAnsi" w:hAnsiTheme="minorHAnsi" w:cstheme="minorHAnsi"/>
        </w:rPr>
        <w:t>ou</w:t>
      </w:r>
      <w:r w:rsidRPr="00C876F2">
        <w:rPr>
          <w:rFonts w:asciiTheme="minorHAnsi" w:hAnsiTheme="minorHAnsi" w:cstheme="minorHAnsi"/>
        </w:rPr>
        <w:t xml:space="preserve"> zaslán</w:t>
      </w:r>
      <w:r w:rsidR="00673B5C" w:rsidRPr="00C876F2">
        <w:rPr>
          <w:rFonts w:asciiTheme="minorHAnsi" w:hAnsiTheme="minorHAnsi" w:cstheme="minorHAnsi"/>
        </w:rPr>
        <w:t>y</w:t>
      </w:r>
      <w:r w:rsidRPr="00C876F2">
        <w:rPr>
          <w:rFonts w:asciiTheme="minorHAnsi" w:hAnsiTheme="minorHAnsi" w:cstheme="minorHAnsi"/>
        </w:rPr>
        <w:t xml:space="preserve"> ve formátu PDF na e-mailovou adresu: </w:t>
      </w:r>
      <w:hyperlink r:id="rId12" w:history="1">
        <w:r w:rsidRPr="00C876F2">
          <w:rPr>
            <w:rFonts w:asciiTheme="minorHAnsi" w:hAnsiTheme="minorHAnsi" w:cstheme="minorHAnsi"/>
          </w:rPr>
          <w:t>faktury@vfn.cz</w:t>
        </w:r>
      </w:hyperlink>
      <w:r w:rsidRPr="00C876F2">
        <w:rPr>
          <w:rFonts w:asciiTheme="minorHAnsi" w:hAnsiTheme="minorHAnsi" w:cstheme="minorHAnsi"/>
        </w:rPr>
        <w:t xml:space="preserve">. Součástí faktury musí být podepsaný naskenovaný dodací list. </w:t>
      </w:r>
    </w:p>
    <w:p w14:paraId="4D878FB3" w14:textId="1FFAE2EE" w:rsidR="002914DD" w:rsidRPr="00C876F2" w:rsidRDefault="002914DD" w:rsidP="00074D6B">
      <w:pPr>
        <w:pStyle w:val="Odstavecseseznamem"/>
        <w:numPr>
          <w:ilvl w:val="0"/>
          <w:numId w:val="12"/>
        </w:numPr>
        <w:suppressAutoHyphens w:val="0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se dohodly a souhlasí, že </w:t>
      </w:r>
      <w:r w:rsidR="0082630E">
        <w:rPr>
          <w:rFonts w:asciiTheme="minorHAnsi" w:hAnsiTheme="minorHAnsi" w:cstheme="minorHAnsi"/>
        </w:rPr>
        <w:t xml:space="preserve">fakturace a úhrada kupní ceny může být provedena prostřednictvím faktoringového účtu </w:t>
      </w:r>
      <w:r w:rsidR="00353BB1">
        <w:rPr>
          <w:rFonts w:asciiTheme="minorHAnsi" w:hAnsiTheme="minorHAnsi" w:cstheme="minorHAnsi"/>
        </w:rPr>
        <w:t>vedeného u ČSOB Factoring, a.s.</w:t>
      </w:r>
      <w:r w:rsidR="00E8730C">
        <w:rPr>
          <w:rFonts w:asciiTheme="minorHAnsi" w:hAnsiTheme="minorHAnsi" w:cstheme="minorHAnsi"/>
        </w:rPr>
        <w:t xml:space="preserve"> </w:t>
      </w:r>
      <w:r w:rsidR="003B21CD">
        <w:rPr>
          <w:rFonts w:asciiTheme="minorHAnsi" w:hAnsiTheme="minorHAnsi" w:cstheme="minorHAnsi"/>
        </w:rPr>
        <w:t>S</w:t>
      </w:r>
      <w:r w:rsidR="00E8730C">
        <w:rPr>
          <w:rFonts w:asciiTheme="minorHAnsi" w:hAnsiTheme="minorHAnsi" w:cstheme="minorHAnsi"/>
        </w:rPr>
        <w:t>mluvní strany prohlašují a potvrzují, že tato skutečnost nemá vliv na ostatní podmínky sjednané ve smlouvě, včetně doby splatnosti</w:t>
      </w:r>
      <w:r w:rsidR="007704A2">
        <w:rPr>
          <w:rFonts w:asciiTheme="minorHAnsi" w:hAnsiTheme="minorHAnsi" w:cstheme="minorHAnsi"/>
        </w:rPr>
        <w:t xml:space="preserve">, podmínek postoupení pohledávky </w:t>
      </w:r>
      <w:r w:rsidR="00E8730C">
        <w:rPr>
          <w:rFonts w:asciiTheme="minorHAnsi" w:hAnsiTheme="minorHAnsi" w:cstheme="minorHAnsi"/>
        </w:rPr>
        <w:t>a případných smluvních</w:t>
      </w:r>
      <w:r w:rsidR="007704A2">
        <w:rPr>
          <w:rFonts w:asciiTheme="minorHAnsi" w:hAnsiTheme="minorHAnsi" w:cstheme="minorHAnsi"/>
        </w:rPr>
        <w:t xml:space="preserve"> sankcí.</w:t>
      </w:r>
    </w:p>
    <w:p w14:paraId="6846F897" w14:textId="77777777" w:rsidR="00673B5C" w:rsidRDefault="00673B5C" w:rsidP="00673B5C">
      <w:pPr>
        <w:pStyle w:val="Odstavecseseznamem"/>
        <w:jc w:val="both"/>
        <w:rPr>
          <w:rFonts w:asciiTheme="minorHAnsi" w:hAnsiTheme="minorHAnsi" w:cstheme="minorHAnsi"/>
          <w:lang w:eastAsia="cs-CZ"/>
        </w:rPr>
      </w:pPr>
    </w:p>
    <w:p w14:paraId="182F46F6" w14:textId="7775A6B6" w:rsidR="007B30F1" w:rsidRDefault="007B30F1" w:rsidP="00074D6B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Článek III. odst. 6 smlouvy se </w:t>
      </w:r>
      <w:r>
        <w:rPr>
          <w:rFonts w:ascii="Calibri" w:hAnsi="Calibri" w:cs="Calibri"/>
        </w:rPr>
        <w:t>nahrazuje novým zněním</w:t>
      </w:r>
      <w:r>
        <w:rPr>
          <w:rFonts w:asciiTheme="minorHAnsi" w:hAnsiTheme="minorHAnsi" w:cstheme="minorHAnsi"/>
          <w:lang w:eastAsia="cs-CZ"/>
        </w:rPr>
        <w:t xml:space="preserve"> následovně</w:t>
      </w:r>
      <w:r w:rsidR="004C1B35">
        <w:rPr>
          <w:rFonts w:asciiTheme="minorHAnsi" w:hAnsiTheme="minorHAnsi" w:cstheme="minorHAnsi"/>
          <w:lang w:eastAsia="cs-CZ"/>
        </w:rPr>
        <w:t>:</w:t>
      </w:r>
    </w:p>
    <w:p w14:paraId="3F970680" w14:textId="232280DE" w:rsidR="002C75BF" w:rsidRPr="00C322E3" w:rsidRDefault="002C75BF" w:rsidP="002C75BF">
      <w:pPr>
        <w:suppressAutoHyphens w:val="0"/>
        <w:ind w:left="720"/>
        <w:jc w:val="both"/>
        <w:rPr>
          <w:rFonts w:asciiTheme="minorHAnsi" w:hAnsiTheme="minorHAnsi" w:cstheme="minorHAnsi"/>
        </w:rPr>
      </w:pPr>
      <w:r w:rsidRPr="00C322E3">
        <w:rPr>
          <w:rFonts w:asciiTheme="minorHAnsi" w:hAnsiTheme="minorHAnsi" w:cstheme="minorHAnsi"/>
        </w:rPr>
        <w:t xml:space="preserve">Fakturace je povolena </w:t>
      </w:r>
      <w:r w:rsidR="00056A31" w:rsidRPr="00C322E3">
        <w:rPr>
          <w:rFonts w:asciiTheme="minorHAnsi" w:hAnsiTheme="minorHAnsi" w:cstheme="minorHAnsi"/>
        </w:rPr>
        <w:t>vždy</w:t>
      </w:r>
      <w:r w:rsidRPr="00C322E3">
        <w:rPr>
          <w:rFonts w:asciiTheme="minorHAnsi" w:hAnsiTheme="minorHAnsi" w:cstheme="minorHAnsi"/>
        </w:rPr>
        <w:t xml:space="preserve"> po splnění příslušné části </w:t>
      </w:r>
      <w:r w:rsidR="00056A31" w:rsidRPr="00C322E3">
        <w:rPr>
          <w:rFonts w:asciiTheme="minorHAnsi" w:hAnsiTheme="minorHAnsi" w:cstheme="minorHAnsi"/>
        </w:rPr>
        <w:t>plnění</w:t>
      </w:r>
      <w:r w:rsidRPr="00C322E3">
        <w:rPr>
          <w:rFonts w:asciiTheme="minorHAnsi" w:hAnsiTheme="minorHAnsi" w:cstheme="minorHAnsi"/>
        </w:rPr>
        <w:t>. Kupující neposkytuje a prodávající není oprávněn požadovat zálohy.</w:t>
      </w:r>
    </w:p>
    <w:p w14:paraId="765BECC4" w14:textId="77777777" w:rsidR="002C75BF" w:rsidRDefault="002C75BF" w:rsidP="00673B5C">
      <w:pPr>
        <w:pStyle w:val="Odstavecseseznamem"/>
        <w:jc w:val="both"/>
        <w:rPr>
          <w:rFonts w:asciiTheme="minorHAnsi" w:hAnsiTheme="minorHAnsi" w:cstheme="minorHAnsi"/>
          <w:lang w:eastAsia="cs-CZ"/>
        </w:rPr>
      </w:pPr>
    </w:p>
    <w:p w14:paraId="7EE93A47" w14:textId="01E4BA1D" w:rsidR="00501E97" w:rsidRDefault="00501E97" w:rsidP="00074D6B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Článek IV. odst. </w:t>
      </w:r>
      <w:r w:rsidR="008C7E85">
        <w:rPr>
          <w:rFonts w:asciiTheme="minorHAnsi" w:hAnsiTheme="minorHAnsi" w:cstheme="minorHAnsi"/>
          <w:lang w:eastAsia="cs-CZ"/>
        </w:rPr>
        <w:t>1</w:t>
      </w:r>
      <w:r>
        <w:rPr>
          <w:rFonts w:asciiTheme="minorHAnsi" w:hAnsiTheme="minorHAnsi" w:cstheme="minorHAnsi"/>
          <w:lang w:eastAsia="cs-CZ"/>
        </w:rPr>
        <w:t xml:space="preserve"> smlouvy se </w:t>
      </w:r>
      <w:r>
        <w:rPr>
          <w:rFonts w:ascii="Calibri" w:hAnsi="Calibri" w:cs="Calibri"/>
        </w:rPr>
        <w:t>nahrazuje novým zněním</w:t>
      </w:r>
      <w:r>
        <w:rPr>
          <w:rFonts w:asciiTheme="minorHAnsi" w:hAnsiTheme="minorHAnsi" w:cstheme="minorHAnsi"/>
          <w:lang w:eastAsia="cs-CZ"/>
        </w:rPr>
        <w:t xml:space="preserve"> následovně:</w:t>
      </w:r>
    </w:p>
    <w:p w14:paraId="2285F4C3" w14:textId="4ECA0353" w:rsidR="00BB5F8D" w:rsidRPr="001931E5" w:rsidRDefault="00BB5F8D" w:rsidP="00074D6B">
      <w:pPr>
        <w:pStyle w:val="Odstavecseseznamem"/>
        <w:numPr>
          <w:ilvl w:val="0"/>
          <w:numId w:val="13"/>
        </w:numPr>
        <w:ind w:left="1134"/>
        <w:jc w:val="both"/>
        <w:rPr>
          <w:rFonts w:asciiTheme="minorHAnsi" w:hAnsiTheme="minorHAnsi" w:cstheme="minorHAnsi"/>
        </w:rPr>
      </w:pPr>
      <w:r w:rsidRPr="001931E5">
        <w:rPr>
          <w:rFonts w:asciiTheme="minorHAnsi" w:hAnsiTheme="minorHAnsi" w:cstheme="minorHAnsi"/>
        </w:rPr>
        <w:t xml:space="preserve">Zboží bude dodáno na pracoviště kupujícího: </w:t>
      </w:r>
      <w:r w:rsidR="00F05BD8">
        <w:rPr>
          <w:rFonts w:asciiTheme="minorHAnsi" w:hAnsiTheme="minorHAnsi" w:cstheme="minorHAnsi"/>
        </w:rPr>
        <w:t xml:space="preserve">Všeobecná </w:t>
      </w:r>
      <w:r w:rsidR="00663D2A">
        <w:rPr>
          <w:rFonts w:asciiTheme="minorHAnsi" w:hAnsiTheme="minorHAnsi" w:cstheme="minorHAnsi"/>
        </w:rPr>
        <w:t>fakultní</w:t>
      </w:r>
      <w:r w:rsidR="00F05BD8">
        <w:rPr>
          <w:rFonts w:asciiTheme="minorHAnsi" w:hAnsiTheme="minorHAnsi" w:cstheme="minorHAnsi"/>
        </w:rPr>
        <w:t xml:space="preserve"> nemocnice v</w:t>
      </w:r>
      <w:r w:rsidR="00663D2A">
        <w:rPr>
          <w:rFonts w:asciiTheme="minorHAnsi" w:hAnsiTheme="minorHAnsi" w:cstheme="minorHAnsi"/>
        </w:rPr>
        <w:t> </w:t>
      </w:r>
      <w:r w:rsidR="00F05BD8">
        <w:rPr>
          <w:rFonts w:asciiTheme="minorHAnsi" w:hAnsiTheme="minorHAnsi" w:cstheme="minorHAnsi"/>
        </w:rPr>
        <w:t>Praze</w:t>
      </w:r>
      <w:r w:rsidR="00663D2A">
        <w:rPr>
          <w:rFonts w:asciiTheme="minorHAnsi" w:hAnsiTheme="minorHAnsi" w:cstheme="minorHAnsi"/>
        </w:rPr>
        <w:t>, hlavní areál</w:t>
      </w:r>
      <w:r w:rsidR="00F05BD8">
        <w:rPr>
          <w:rFonts w:asciiTheme="minorHAnsi" w:hAnsiTheme="minorHAnsi" w:cstheme="minorHAnsi"/>
        </w:rPr>
        <w:t xml:space="preserve">, </w:t>
      </w:r>
      <w:r w:rsidR="00663D2A">
        <w:rPr>
          <w:rFonts w:asciiTheme="minorHAnsi" w:hAnsiTheme="minorHAnsi" w:cstheme="minorHAnsi"/>
        </w:rPr>
        <w:t>U Nemocnice 499/2, pavilon A4, přízemí</w:t>
      </w:r>
    </w:p>
    <w:p w14:paraId="23D84C33" w14:textId="48B5BC38" w:rsidR="0071382F" w:rsidRPr="00324658" w:rsidRDefault="00BB5F8D" w:rsidP="000322F7">
      <w:pPr>
        <w:pStyle w:val="Odstavecseseznamem"/>
        <w:numPr>
          <w:ilvl w:val="0"/>
          <w:numId w:val="13"/>
        </w:numPr>
        <w:ind w:left="1134"/>
        <w:jc w:val="both"/>
        <w:rPr>
          <w:rFonts w:asciiTheme="minorHAnsi" w:hAnsiTheme="minorHAnsi" w:cstheme="minorHAnsi"/>
        </w:rPr>
      </w:pPr>
      <w:r w:rsidRPr="00324658">
        <w:rPr>
          <w:rFonts w:asciiTheme="minorHAnsi" w:hAnsiTheme="minorHAnsi" w:cstheme="minorHAnsi"/>
        </w:rPr>
        <w:lastRenderedPageBreak/>
        <w:t xml:space="preserve">Instalace </w:t>
      </w:r>
      <w:r w:rsidR="0081368B" w:rsidRPr="00324658">
        <w:rPr>
          <w:rFonts w:asciiTheme="minorHAnsi" w:hAnsiTheme="minorHAnsi" w:cstheme="minorHAnsi"/>
        </w:rPr>
        <w:t xml:space="preserve">zboží bude po provedení rekonstrukce provedena na </w:t>
      </w:r>
      <w:r w:rsidR="007256F7" w:rsidRPr="00324658">
        <w:rPr>
          <w:rFonts w:asciiTheme="minorHAnsi" w:hAnsiTheme="minorHAnsi" w:cstheme="minorHAnsi"/>
        </w:rPr>
        <w:t>pracovišti</w:t>
      </w:r>
      <w:r w:rsidR="0081368B" w:rsidRPr="00324658">
        <w:rPr>
          <w:rFonts w:asciiTheme="minorHAnsi" w:hAnsiTheme="minorHAnsi" w:cstheme="minorHAnsi"/>
        </w:rPr>
        <w:t xml:space="preserve"> kupujícího</w:t>
      </w:r>
      <w:r w:rsidR="005A0814" w:rsidRPr="00324658">
        <w:rPr>
          <w:rFonts w:asciiTheme="minorHAnsi" w:hAnsiTheme="minorHAnsi" w:cstheme="minorHAnsi"/>
        </w:rPr>
        <w:t xml:space="preserve">, které bude upřesněno </w:t>
      </w:r>
      <w:r w:rsidR="00324658" w:rsidRPr="00324658">
        <w:rPr>
          <w:rFonts w:asciiTheme="minorHAnsi" w:hAnsiTheme="minorHAnsi" w:cstheme="minorHAnsi"/>
        </w:rPr>
        <w:t>dle dohody prodávajícího a kupujícího.</w:t>
      </w:r>
    </w:p>
    <w:p w14:paraId="2C48D247" w14:textId="3A5FCDD1" w:rsidR="0071382F" w:rsidRDefault="0071382F" w:rsidP="00074D6B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Článek IV. odst. 5 smlouvy se </w:t>
      </w:r>
      <w:r>
        <w:rPr>
          <w:rFonts w:ascii="Calibri" w:hAnsi="Calibri" w:cs="Calibri"/>
        </w:rPr>
        <w:t>nahrazuje novým zněním</w:t>
      </w:r>
      <w:r>
        <w:rPr>
          <w:rFonts w:asciiTheme="minorHAnsi" w:hAnsiTheme="minorHAnsi" w:cstheme="minorHAnsi"/>
          <w:lang w:eastAsia="cs-CZ"/>
        </w:rPr>
        <w:t xml:space="preserve"> následovně:</w:t>
      </w:r>
    </w:p>
    <w:p w14:paraId="24739BE6" w14:textId="77777777" w:rsidR="004B3903" w:rsidRPr="00F740B9" w:rsidRDefault="004B3903" w:rsidP="00E101E3">
      <w:pPr>
        <w:ind w:left="577" w:firstLine="143"/>
        <w:jc w:val="both"/>
        <w:rPr>
          <w:rFonts w:asciiTheme="minorHAnsi" w:hAnsiTheme="minorHAnsi" w:cstheme="minorHAnsi"/>
        </w:rPr>
      </w:pPr>
      <w:r w:rsidRPr="00F740B9">
        <w:rPr>
          <w:rFonts w:asciiTheme="minorHAnsi" w:hAnsiTheme="minorHAnsi" w:cstheme="minorHAnsi"/>
        </w:rPr>
        <w:t>Dodávka zboží se považuje podle této smlouvy za splněnou, pokud:</w:t>
      </w:r>
    </w:p>
    <w:p w14:paraId="5D141157" w14:textId="391A1641" w:rsidR="00F15545" w:rsidRPr="00F740B9" w:rsidRDefault="00F15545" w:rsidP="00074D6B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F740B9">
        <w:rPr>
          <w:rFonts w:asciiTheme="minorHAnsi" w:hAnsiTheme="minorHAnsi" w:cstheme="minorHAnsi"/>
        </w:rPr>
        <w:t>Pro část 1 plnění</w:t>
      </w:r>
    </w:p>
    <w:p w14:paraId="02308952" w14:textId="77777777" w:rsidR="004B3903" w:rsidRPr="00F740B9" w:rsidRDefault="004B3903" w:rsidP="00074D6B">
      <w:pPr>
        <w:numPr>
          <w:ilvl w:val="2"/>
          <w:numId w:val="2"/>
        </w:numPr>
        <w:tabs>
          <w:tab w:val="left" w:pos="567"/>
        </w:tabs>
        <w:ind w:left="1418" w:hanging="284"/>
        <w:jc w:val="both"/>
        <w:rPr>
          <w:rFonts w:asciiTheme="minorHAnsi" w:hAnsiTheme="minorHAnsi" w:cstheme="minorHAnsi"/>
        </w:rPr>
      </w:pPr>
      <w:r w:rsidRPr="00F740B9">
        <w:rPr>
          <w:rFonts w:asciiTheme="minorHAnsi" w:hAnsiTheme="minorHAnsi" w:cstheme="minorHAnsi"/>
        </w:rPr>
        <w:t>zboží bylo řádně doručeno včetně příslušné dokumentace,</w:t>
      </w:r>
    </w:p>
    <w:p w14:paraId="0E8C8516" w14:textId="49FDEE99" w:rsidR="00525C2D" w:rsidRPr="00F740B9" w:rsidRDefault="00525C2D" w:rsidP="00074D6B">
      <w:pPr>
        <w:numPr>
          <w:ilvl w:val="2"/>
          <w:numId w:val="2"/>
        </w:numPr>
        <w:tabs>
          <w:tab w:val="left" w:pos="567"/>
        </w:tabs>
        <w:ind w:left="1418" w:hanging="284"/>
        <w:jc w:val="both"/>
        <w:rPr>
          <w:rFonts w:asciiTheme="minorHAnsi" w:hAnsiTheme="minorHAnsi" w:cstheme="minorHAnsi"/>
        </w:rPr>
      </w:pPr>
      <w:r w:rsidRPr="00F740B9">
        <w:rPr>
          <w:rFonts w:asciiTheme="minorHAnsi" w:hAnsiTheme="minorHAnsi" w:cstheme="minorHAnsi"/>
        </w:rPr>
        <w:t xml:space="preserve">zboží bylo rozbaleno za přítomnosti zástupce </w:t>
      </w:r>
      <w:r w:rsidR="00EF7969" w:rsidRPr="00F740B9">
        <w:rPr>
          <w:rFonts w:asciiTheme="minorHAnsi" w:hAnsiTheme="minorHAnsi" w:cstheme="minorHAnsi"/>
        </w:rPr>
        <w:t>prodávajícího</w:t>
      </w:r>
      <w:r w:rsidRPr="00F740B9">
        <w:rPr>
          <w:rFonts w:asciiTheme="minorHAnsi" w:hAnsiTheme="minorHAnsi" w:cstheme="minorHAnsi"/>
        </w:rPr>
        <w:t xml:space="preserve"> i </w:t>
      </w:r>
      <w:r w:rsidR="00EF7969" w:rsidRPr="00F740B9">
        <w:rPr>
          <w:rFonts w:asciiTheme="minorHAnsi" w:hAnsiTheme="minorHAnsi" w:cstheme="minorHAnsi"/>
        </w:rPr>
        <w:t>kupujícího</w:t>
      </w:r>
      <w:r w:rsidRPr="00F740B9">
        <w:rPr>
          <w:rFonts w:asciiTheme="minorHAnsi" w:hAnsiTheme="minorHAnsi" w:cstheme="minorHAnsi"/>
        </w:rPr>
        <w:t>, provedena fotodokumentace</w:t>
      </w:r>
      <w:r w:rsidR="00814D32" w:rsidRPr="00F740B9">
        <w:rPr>
          <w:rFonts w:asciiTheme="minorHAnsi" w:hAnsiTheme="minorHAnsi" w:cstheme="minorHAnsi"/>
        </w:rPr>
        <w:t xml:space="preserve"> zboží a jeho uskladnění v souladu s</w:t>
      </w:r>
      <w:r w:rsidR="00951C77" w:rsidRPr="00F740B9">
        <w:rPr>
          <w:rFonts w:asciiTheme="minorHAnsi" w:hAnsiTheme="minorHAnsi" w:cstheme="minorHAnsi"/>
        </w:rPr>
        <w:t> požadavky pro uskladnění zboží</w:t>
      </w:r>
      <w:r w:rsidR="008C764A">
        <w:rPr>
          <w:rFonts w:asciiTheme="minorHAnsi" w:hAnsiTheme="minorHAnsi" w:cstheme="minorHAnsi"/>
        </w:rPr>
        <w:t>,</w:t>
      </w:r>
    </w:p>
    <w:p w14:paraId="37FC76B8" w14:textId="77777777" w:rsidR="00AE0144" w:rsidRPr="00F740B9" w:rsidRDefault="00AE0144" w:rsidP="00074D6B">
      <w:pPr>
        <w:numPr>
          <w:ilvl w:val="2"/>
          <w:numId w:val="2"/>
        </w:numPr>
        <w:tabs>
          <w:tab w:val="left" w:pos="567"/>
        </w:tabs>
        <w:ind w:left="1418" w:hanging="284"/>
        <w:jc w:val="both"/>
        <w:rPr>
          <w:rFonts w:asciiTheme="minorHAnsi" w:hAnsiTheme="minorHAnsi" w:cstheme="minorHAnsi"/>
        </w:rPr>
      </w:pPr>
      <w:r w:rsidRPr="00F740B9">
        <w:rPr>
          <w:rFonts w:asciiTheme="minorHAnsi" w:hAnsiTheme="minorHAnsi" w:cstheme="minorHAnsi"/>
        </w:rPr>
        <w:t>zboží bylo řádně předáno a převzato způsobem sjednaným níže.</w:t>
      </w:r>
    </w:p>
    <w:p w14:paraId="1D1133C9" w14:textId="77777777" w:rsidR="00AE0144" w:rsidRDefault="00AE0144" w:rsidP="00AE0144">
      <w:pPr>
        <w:tabs>
          <w:tab w:val="left" w:pos="851"/>
        </w:tabs>
        <w:ind w:left="851"/>
        <w:jc w:val="both"/>
        <w:rPr>
          <w:rFonts w:ascii="Arial" w:hAnsi="Arial" w:cs="Arial"/>
          <w:color w:val="FF0000"/>
          <w:sz w:val="16"/>
          <w:szCs w:val="16"/>
        </w:rPr>
      </w:pPr>
    </w:p>
    <w:p w14:paraId="7B993D50" w14:textId="7CF219E0" w:rsidR="00AE0144" w:rsidRPr="008F6E2C" w:rsidRDefault="00AE0144" w:rsidP="00074D6B">
      <w:pPr>
        <w:pStyle w:val="Odstavecseseznamem"/>
        <w:numPr>
          <w:ilvl w:val="0"/>
          <w:numId w:val="14"/>
        </w:num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8F6E2C">
        <w:rPr>
          <w:rFonts w:asciiTheme="minorHAnsi" w:hAnsiTheme="minorHAnsi" w:cstheme="minorHAnsi"/>
        </w:rPr>
        <w:t>Pro část 2 plnění</w:t>
      </w:r>
    </w:p>
    <w:p w14:paraId="1B10BC33" w14:textId="77777777" w:rsidR="004B3903" w:rsidRPr="008F6E2C" w:rsidRDefault="004B3903" w:rsidP="00074D6B">
      <w:pPr>
        <w:numPr>
          <w:ilvl w:val="2"/>
          <w:numId w:val="2"/>
        </w:numPr>
        <w:tabs>
          <w:tab w:val="left" w:pos="567"/>
        </w:tabs>
        <w:ind w:left="1418" w:hanging="284"/>
        <w:jc w:val="both"/>
        <w:rPr>
          <w:rFonts w:asciiTheme="minorHAnsi" w:hAnsiTheme="minorHAnsi" w:cstheme="minorHAnsi"/>
        </w:rPr>
      </w:pPr>
      <w:r w:rsidRPr="008F6E2C">
        <w:rPr>
          <w:rFonts w:asciiTheme="minorHAnsi" w:hAnsiTheme="minorHAnsi" w:cstheme="minorHAnsi"/>
        </w:rPr>
        <w:t xml:space="preserve">zboží bylo nainstalováno, uvedeno do provozu a byla provedena vstupní zkouška/validace/kalibrace, případně další nezbytné zkoušky, testy a revize, </w:t>
      </w:r>
    </w:p>
    <w:p w14:paraId="6C10A6DA" w14:textId="77777777" w:rsidR="004B3903" w:rsidRPr="008F6E2C" w:rsidRDefault="004B3903" w:rsidP="00074D6B">
      <w:pPr>
        <w:numPr>
          <w:ilvl w:val="2"/>
          <w:numId w:val="2"/>
        </w:numPr>
        <w:tabs>
          <w:tab w:val="left" w:pos="567"/>
        </w:tabs>
        <w:ind w:left="1418" w:hanging="284"/>
        <w:jc w:val="both"/>
        <w:rPr>
          <w:rFonts w:asciiTheme="minorHAnsi" w:hAnsiTheme="minorHAnsi" w:cstheme="minorHAnsi"/>
        </w:rPr>
      </w:pPr>
      <w:r w:rsidRPr="008F6E2C">
        <w:rPr>
          <w:rFonts w:asciiTheme="minorHAnsi" w:hAnsiTheme="minorHAnsi" w:cstheme="minorHAnsi"/>
        </w:rPr>
        <w:t xml:space="preserve">byla provedena instruktáž, popř. zaškolení příslušných zaměstnanců, tj. techniků a obsluhujícího personálu kupujícího (instruktáž platí pro zdravotnické prostředky, u kterých to stanovil výrobce v návodu k použití), </w:t>
      </w:r>
    </w:p>
    <w:p w14:paraId="55DDDE1F" w14:textId="228063E1" w:rsidR="004B3903" w:rsidRPr="008F6E2C" w:rsidRDefault="00046A1E" w:rsidP="00074D6B">
      <w:pPr>
        <w:numPr>
          <w:ilvl w:val="2"/>
          <w:numId w:val="2"/>
        </w:numPr>
        <w:tabs>
          <w:tab w:val="left" w:pos="567"/>
        </w:tabs>
        <w:ind w:left="1418" w:hanging="284"/>
        <w:jc w:val="both"/>
        <w:rPr>
          <w:rFonts w:asciiTheme="minorHAnsi" w:hAnsiTheme="minorHAnsi" w:cstheme="minorHAnsi"/>
        </w:rPr>
      </w:pPr>
      <w:r w:rsidRPr="008F6E2C">
        <w:rPr>
          <w:rFonts w:asciiTheme="minorHAnsi" w:hAnsiTheme="minorHAnsi" w:cstheme="minorHAnsi"/>
        </w:rPr>
        <w:t xml:space="preserve">bylo dokončeno předání instalovaného zboží a provedeno převzetí po instalaci a uvedení do provozu </w:t>
      </w:r>
      <w:r w:rsidR="004B3903" w:rsidRPr="008F6E2C">
        <w:rPr>
          <w:rFonts w:asciiTheme="minorHAnsi" w:hAnsiTheme="minorHAnsi" w:cstheme="minorHAnsi"/>
        </w:rPr>
        <w:t>způsobem sjednaným níže.</w:t>
      </w:r>
    </w:p>
    <w:p w14:paraId="785D95A5" w14:textId="77777777" w:rsidR="00980A18" w:rsidRPr="00980A18" w:rsidRDefault="00980A18" w:rsidP="00980A18">
      <w:pPr>
        <w:pStyle w:val="Odstavecseseznamem"/>
        <w:ind w:left="360"/>
        <w:jc w:val="both"/>
        <w:rPr>
          <w:rFonts w:ascii="Arial" w:hAnsi="Arial" w:cs="Arial"/>
          <w:sz w:val="16"/>
          <w:szCs w:val="16"/>
        </w:rPr>
      </w:pPr>
    </w:p>
    <w:p w14:paraId="13C23E4D" w14:textId="3CA3279A" w:rsidR="00980A18" w:rsidRPr="00A1594B" w:rsidRDefault="00980A18" w:rsidP="00074D6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6"/>
          <w:szCs w:val="16"/>
        </w:rPr>
      </w:pPr>
      <w:r w:rsidRPr="00A1594B">
        <w:rPr>
          <w:rFonts w:asciiTheme="minorHAnsi" w:hAnsiTheme="minorHAnsi" w:cstheme="minorHAnsi"/>
          <w:lang w:eastAsia="cs-CZ"/>
        </w:rPr>
        <w:t xml:space="preserve">Článek IV. odst.  </w:t>
      </w:r>
      <w:r>
        <w:rPr>
          <w:rFonts w:asciiTheme="minorHAnsi" w:hAnsiTheme="minorHAnsi" w:cstheme="minorHAnsi"/>
          <w:lang w:eastAsia="cs-CZ"/>
        </w:rPr>
        <w:t xml:space="preserve">6 </w:t>
      </w:r>
      <w:r w:rsidRPr="00A1594B">
        <w:rPr>
          <w:rFonts w:asciiTheme="minorHAnsi" w:hAnsiTheme="minorHAnsi" w:cstheme="minorHAnsi"/>
          <w:lang w:eastAsia="cs-CZ"/>
        </w:rPr>
        <w:t xml:space="preserve">smlouvy se </w:t>
      </w:r>
      <w:r w:rsidRPr="00A1594B">
        <w:rPr>
          <w:rFonts w:ascii="Calibri" w:hAnsi="Calibri" w:cs="Calibri"/>
        </w:rPr>
        <w:t>nahrazuje novým zněním</w:t>
      </w:r>
      <w:r w:rsidRPr="00A1594B">
        <w:rPr>
          <w:rFonts w:asciiTheme="minorHAnsi" w:hAnsiTheme="minorHAnsi" w:cstheme="minorHAnsi"/>
          <w:lang w:eastAsia="cs-CZ"/>
        </w:rPr>
        <w:t xml:space="preserve"> následovně:</w:t>
      </w:r>
    </w:p>
    <w:p w14:paraId="5F8C009B" w14:textId="77777777" w:rsidR="00F740B9" w:rsidRDefault="00F740B9" w:rsidP="0075320D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3B9F3EE0" w14:textId="134F2D5D" w:rsidR="004B3903" w:rsidRPr="00067CEC" w:rsidRDefault="004B3903" w:rsidP="00980A18">
      <w:pPr>
        <w:ind w:left="425"/>
        <w:jc w:val="both"/>
        <w:rPr>
          <w:rFonts w:asciiTheme="minorHAnsi" w:hAnsiTheme="minorHAnsi" w:cstheme="minorHAnsi"/>
        </w:rPr>
      </w:pPr>
      <w:r w:rsidRPr="00067CEC">
        <w:rPr>
          <w:rFonts w:asciiTheme="minorHAnsi" w:hAnsiTheme="minorHAnsi" w:cstheme="minorHAnsi"/>
        </w:rPr>
        <w:t xml:space="preserve">Po splnění dodávky zboží vystaví prodávající </w:t>
      </w:r>
      <w:r w:rsidRPr="00A03348">
        <w:rPr>
          <w:rFonts w:asciiTheme="minorHAnsi" w:hAnsiTheme="minorHAnsi" w:cstheme="minorHAnsi"/>
          <w:b/>
          <w:bCs/>
        </w:rPr>
        <w:t>dodací list</w:t>
      </w:r>
      <w:r w:rsidR="00BC7F37" w:rsidRPr="00A03348">
        <w:rPr>
          <w:rFonts w:asciiTheme="minorHAnsi" w:hAnsiTheme="minorHAnsi" w:cstheme="minorHAnsi"/>
          <w:b/>
          <w:bCs/>
        </w:rPr>
        <w:t xml:space="preserve"> (předávací protokol)</w:t>
      </w:r>
      <w:r w:rsidRPr="00067CEC">
        <w:rPr>
          <w:rFonts w:asciiTheme="minorHAnsi" w:hAnsiTheme="minorHAnsi" w:cstheme="minorHAnsi"/>
        </w:rPr>
        <w:t>, který bude obsahovat níže uvedené náležitosti:</w:t>
      </w:r>
    </w:p>
    <w:p w14:paraId="1DB292E5" w14:textId="2A122D42" w:rsidR="007A2ABC" w:rsidRPr="00067CEC" w:rsidRDefault="007A2ABC" w:rsidP="00074D6B">
      <w:pPr>
        <w:pStyle w:val="Odstavecseseznamem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</w:rPr>
      </w:pPr>
      <w:r w:rsidRPr="00067CEC">
        <w:rPr>
          <w:rFonts w:asciiTheme="minorHAnsi" w:hAnsiTheme="minorHAnsi" w:cstheme="minorHAnsi"/>
        </w:rPr>
        <w:t>Pro část 1 plnění</w:t>
      </w:r>
      <w:r w:rsidR="00067CEC" w:rsidRPr="00067CEC">
        <w:rPr>
          <w:rFonts w:asciiTheme="minorHAnsi" w:hAnsiTheme="minorHAnsi" w:cstheme="minorHAnsi"/>
        </w:rPr>
        <w:t xml:space="preserve"> – dodací list</w:t>
      </w:r>
    </w:p>
    <w:p w14:paraId="673BFBA1" w14:textId="77777777" w:rsidR="004B3903" w:rsidRPr="00067CEC" w:rsidRDefault="004B3903" w:rsidP="00074D6B">
      <w:pPr>
        <w:numPr>
          <w:ilvl w:val="2"/>
          <w:numId w:val="16"/>
        </w:numPr>
        <w:tabs>
          <w:tab w:val="left" w:pos="785"/>
        </w:tabs>
        <w:ind w:left="1418"/>
        <w:jc w:val="both"/>
        <w:rPr>
          <w:rFonts w:asciiTheme="minorHAnsi" w:hAnsiTheme="minorHAnsi" w:cstheme="minorHAnsi"/>
        </w:rPr>
      </w:pPr>
      <w:r w:rsidRPr="00067CEC">
        <w:rPr>
          <w:rFonts w:asciiTheme="minorHAnsi" w:hAnsiTheme="minorHAnsi" w:cstheme="minorHAnsi"/>
        </w:rPr>
        <w:t>označení dodacího listu a jeho číslo,</w:t>
      </w:r>
    </w:p>
    <w:p w14:paraId="03312AAE" w14:textId="77777777" w:rsidR="004B3903" w:rsidRPr="00067CEC" w:rsidRDefault="004B3903" w:rsidP="00074D6B">
      <w:pPr>
        <w:numPr>
          <w:ilvl w:val="2"/>
          <w:numId w:val="16"/>
        </w:numPr>
        <w:tabs>
          <w:tab w:val="left" w:pos="785"/>
        </w:tabs>
        <w:ind w:left="1418"/>
        <w:jc w:val="both"/>
        <w:rPr>
          <w:rFonts w:asciiTheme="minorHAnsi" w:hAnsiTheme="minorHAnsi" w:cstheme="minorHAnsi"/>
        </w:rPr>
      </w:pPr>
      <w:r w:rsidRPr="00067CEC">
        <w:rPr>
          <w:rFonts w:asciiTheme="minorHAnsi" w:hAnsiTheme="minorHAnsi" w:cstheme="minorHAnsi"/>
        </w:rPr>
        <w:t>název a sídlo prodávajícího a kupujícího,</w:t>
      </w:r>
    </w:p>
    <w:p w14:paraId="103F0ADD" w14:textId="77777777" w:rsidR="004B3903" w:rsidRPr="00067CEC" w:rsidRDefault="004B3903" w:rsidP="00074D6B">
      <w:pPr>
        <w:numPr>
          <w:ilvl w:val="2"/>
          <w:numId w:val="16"/>
        </w:numPr>
        <w:tabs>
          <w:tab w:val="left" w:pos="785"/>
        </w:tabs>
        <w:ind w:left="1418"/>
        <w:jc w:val="both"/>
        <w:rPr>
          <w:rFonts w:asciiTheme="minorHAnsi" w:hAnsiTheme="minorHAnsi" w:cstheme="minorHAnsi"/>
        </w:rPr>
      </w:pPr>
      <w:r w:rsidRPr="00067CEC">
        <w:rPr>
          <w:rFonts w:asciiTheme="minorHAnsi" w:hAnsiTheme="minorHAnsi" w:cstheme="minorHAnsi"/>
        </w:rPr>
        <w:t>číslo kupní smlouvy,</w:t>
      </w:r>
    </w:p>
    <w:p w14:paraId="5D9075DC" w14:textId="77777777" w:rsidR="004B3903" w:rsidRPr="00067CEC" w:rsidRDefault="004B3903" w:rsidP="00074D6B">
      <w:pPr>
        <w:numPr>
          <w:ilvl w:val="2"/>
          <w:numId w:val="16"/>
        </w:numPr>
        <w:tabs>
          <w:tab w:val="left" w:pos="785"/>
        </w:tabs>
        <w:ind w:left="1418"/>
        <w:jc w:val="both"/>
        <w:rPr>
          <w:rFonts w:asciiTheme="minorHAnsi" w:hAnsiTheme="minorHAnsi" w:cstheme="minorHAnsi"/>
        </w:rPr>
      </w:pPr>
      <w:r w:rsidRPr="00067CEC">
        <w:rPr>
          <w:rFonts w:asciiTheme="minorHAnsi" w:hAnsiTheme="minorHAnsi" w:cstheme="minorHAnsi"/>
        </w:rPr>
        <w:t>označení dodaného zboží a jeho množství a výrobní číslo,</w:t>
      </w:r>
    </w:p>
    <w:p w14:paraId="70A8DFF1" w14:textId="35D41130" w:rsidR="003B1DE4" w:rsidRPr="00067CEC" w:rsidRDefault="003B1DE4" w:rsidP="00074D6B">
      <w:pPr>
        <w:numPr>
          <w:ilvl w:val="2"/>
          <w:numId w:val="16"/>
        </w:numPr>
        <w:tabs>
          <w:tab w:val="left" w:pos="785"/>
        </w:tabs>
        <w:ind w:left="1418"/>
        <w:jc w:val="both"/>
        <w:rPr>
          <w:rFonts w:asciiTheme="minorHAnsi" w:hAnsiTheme="minorHAnsi" w:cstheme="minorHAnsi"/>
        </w:rPr>
      </w:pPr>
      <w:r w:rsidRPr="00067CEC">
        <w:rPr>
          <w:rFonts w:asciiTheme="minorHAnsi" w:hAnsiTheme="minorHAnsi" w:cstheme="minorHAnsi"/>
        </w:rPr>
        <w:t>stav zboží v okamžiku jeho předání a převzetí, včetně fotodokumentace</w:t>
      </w:r>
      <w:r w:rsidR="00881B79">
        <w:rPr>
          <w:rFonts w:asciiTheme="minorHAnsi" w:hAnsiTheme="minorHAnsi" w:cstheme="minorHAnsi"/>
        </w:rPr>
        <w:t>.</w:t>
      </w:r>
    </w:p>
    <w:p w14:paraId="57B9095B" w14:textId="77777777" w:rsidR="003B1DE4" w:rsidRPr="00067CEC" w:rsidRDefault="003B1DE4" w:rsidP="00951C77">
      <w:pPr>
        <w:tabs>
          <w:tab w:val="left" w:pos="851"/>
        </w:tabs>
        <w:ind w:left="851"/>
        <w:jc w:val="both"/>
        <w:rPr>
          <w:rFonts w:asciiTheme="minorHAnsi" w:hAnsiTheme="minorHAnsi" w:cstheme="minorHAnsi"/>
        </w:rPr>
      </w:pPr>
    </w:p>
    <w:p w14:paraId="5DDBC5A0" w14:textId="1C87B2E2" w:rsidR="003B1DE4" w:rsidRPr="00A03348" w:rsidRDefault="003B1DE4" w:rsidP="00074D6B">
      <w:pPr>
        <w:pStyle w:val="Odstavecseseznamem"/>
        <w:numPr>
          <w:ilvl w:val="0"/>
          <w:numId w:val="15"/>
        </w:numPr>
        <w:tabs>
          <w:tab w:val="left" w:pos="709"/>
        </w:tabs>
        <w:ind w:left="851" w:hanging="142"/>
        <w:jc w:val="both"/>
        <w:rPr>
          <w:rFonts w:asciiTheme="minorHAnsi" w:hAnsiTheme="minorHAnsi" w:cstheme="minorHAnsi"/>
        </w:rPr>
      </w:pPr>
      <w:r w:rsidRPr="00A03348">
        <w:rPr>
          <w:rFonts w:asciiTheme="minorHAnsi" w:hAnsiTheme="minorHAnsi" w:cstheme="minorHAnsi"/>
        </w:rPr>
        <w:t>Pro část 2 plnění</w:t>
      </w:r>
      <w:r w:rsidR="00A03348" w:rsidRPr="00A03348">
        <w:rPr>
          <w:rFonts w:asciiTheme="minorHAnsi" w:hAnsiTheme="minorHAnsi" w:cstheme="minorHAnsi"/>
        </w:rPr>
        <w:t xml:space="preserve"> – předávací protokol</w:t>
      </w:r>
    </w:p>
    <w:p w14:paraId="0A0664E6" w14:textId="77777777" w:rsidR="004B3903" w:rsidRPr="00A03348" w:rsidRDefault="004B3903" w:rsidP="00074D6B">
      <w:pPr>
        <w:numPr>
          <w:ilvl w:val="2"/>
          <w:numId w:val="17"/>
        </w:numPr>
        <w:tabs>
          <w:tab w:val="left" w:pos="709"/>
        </w:tabs>
        <w:ind w:left="1418"/>
        <w:jc w:val="both"/>
        <w:rPr>
          <w:rFonts w:asciiTheme="minorHAnsi" w:hAnsiTheme="minorHAnsi" w:cstheme="minorHAnsi"/>
        </w:rPr>
      </w:pPr>
      <w:r w:rsidRPr="00A03348">
        <w:rPr>
          <w:rFonts w:asciiTheme="minorHAnsi" w:hAnsiTheme="minorHAnsi" w:cstheme="minorHAnsi"/>
        </w:rPr>
        <w:t>datum dodání, instalace, uvedení do provozu a instruktáže, popř. zaškolení příslušných zaměstnanců, tj. techniků a obsluhujícího personálu kupujícího,</w:t>
      </w:r>
    </w:p>
    <w:p w14:paraId="32597537" w14:textId="62AE9FE9" w:rsidR="004B3903" w:rsidRPr="00A03348" w:rsidRDefault="004B3903" w:rsidP="00074D6B">
      <w:pPr>
        <w:numPr>
          <w:ilvl w:val="2"/>
          <w:numId w:val="17"/>
        </w:numPr>
        <w:tabs>
          <w:tab w:val="left" w:pos="709"/>
        </w:tabs>
        <w:ind w:left="1418"/>
        <w:jc w:val="both"/>
        <w:rPr>
          <w:rFonts w:asciiTheme="minorHAnsi" w:hAnsiTheme="minorHAnsi" w:cstheme="minorHAnsi"/>
        </w:rPr>
      </w:pPr>
      <w:r w:rsidRPr="00A03348">
        <w:rPr>
          <w:rFonts w:asciiTheme="minorHAnsi" w:hAnsiTheme="minorHAnsi" w:cstheme="minorHAnsi"/>
        </w:rPr>
        <w:t xml:space="preserve">stav zboží v okamžiku jeho </w:t>
      </w:r>
      <w:r w:rsidR="00914AEF" w:rsidRPr="00A03348">
        <w:rPr>
          <w:rFonts w:asciiTheme="minorHAnsi" w:hAnsiTheme="minorHAnsi" w:cstheme="minorHAnsi"/>
        </w:rPr>
        <w:t>uvedení do provozu</w:t>
      </w:r>
      <w:r w:rsidRPr="00A03348">
        <w:rPr>
          <w:rFonts w:asciiTheme="minorHAnsi" w:hAnsiTheme="minorHAnsi" w:cstheme="minorHAnsi"/>
        </w:rPr>
        <w:t>,</w:t>
      </w:r>
    </w:p>
    <w:p w14:paraId="215DD88E" w14:textId="204F86AE" w:rsidR="00BC7F37" w:rsidRPr="00A03348" w:rsidRDefault="00BC7F37" w:rsidP="00074D6B">
      <w:pPr>
        <w:numPr>
          <w:ilvl w:val="2"/>
          <w:numId w:val="17"/>
        </w:numPr>
        <w:tabs>
          <w:tab w:val="left" w:pos="709"/>
        </w:tabs>
        <w:ind w:left="1418"/>
        <w:jc w:val="both"/>
        <w:rPr>
          <w:rFonts w:asciiTheme="minorHAnsi" w:hAnsiTheme="minorHAnsi" w:cstheme="minorHAnsi"/>
        </w:rPr>
      </w:pPr>
      <w:r w:rsidRPr="00A03348">
        <w:rPr>
          <w:rFonts w:asciiTheme="minorHAnsi" w:hAnsiTheme="minorHAnsi" w:cstheme="minorHAnsi"/>
        </w:rPr>
        <w:t>vystavení předávacího protokolu, který potvrdí obě smluvní strany</w:t>
      </w:r>
      <w:r w:rsidR="00881B79">
        <w:rPr>
          <w:rFonts w:asciiTheme="minorHAnsi" w:hAnsiTheme="minorHAnsi" w:cstheme="minorHAnsi"/>
        </w:rPr>
        <w:t>,</w:t>
      </w:r>
    </w:p>
    <w:p w14:paraId="2CF29885" w14:textId="04A7BCB5" w:rsidR="004B3903" w:rsidRPr="00A03348" w:rsidRDefault="004B3903" w:rsidP="00074D6B">
      <w:pPr>
        <w:numPr>
          <w:ilvl w:val="2"/>
          <w:numId w:val="17"/>
        </w:numPr>
        <w:tabs>
          <w:tab w:val="left" w:pos="709"/>
        </w:tabs>
        <w:ind w:left="1418"/>
        <w:jc w:val="both"/>
        <w:rPr>
          <w:rFonts w:asciiTheme="minorHAnsi" w:hAnsiTheme="minorHAnsi" w:cstheme="minorHAnsi"/>
        </w:rPr>
      </w:pPr>
      <w:r w:rsidRPr="00A03348">
        <w:rPr>
          <w:rFonts w:asciiTheme="minorHAnsi" w:hAnsiTheme="minorHAnsi" w:cstheme="minorHAnsi"/>
        </w:rPr>
        <w:t xml:space="preserve">jiné náležitosti důležité pro </w:t>
      </w:r>
      <w:r w:rsidR="00923518" w:rsidRPr="00A03348">
        <w:rPr>
          <w:rFonts w:asciiTheme="minorHAnsi" w:hAnsiTheme="minorHAnsi" w:cstheme="minorHAnsi"/>
        </w:rPr>
        <w:t>uvedení</w:t>
      </w:r>
      <w:r w:rsidRPr="00A03348">
        <w:rPr>
          <w:rFonts w:asciiTheme="minorHAnsi" w:hAnsiTheme="minorHAnsi" w:cstheme="minorHAnsi"/>
        </w:rPr>
        <w:t xml:space="preserve"> zboží</w:t>
      </w:r>
      <w:r w:rsidR="00923518" w:rsidRPr="00A03348">
        <w:rPr>
          <w:rFonts w:asciiTheme="minorHAnsi" w:hAnsiTheme="minorHAnsi" w:cstheme="minorHAnsi"/>
        </w:rPr>
        <w:t xml:space="preserve"> do provozu</w:t>
      </w:r>
      <w:r w:rsidRPr="00A03348">
        <w:rPr>
          <w:rFonts w:asciiTheme="minorHAnsi" w:hAnsiTheme="minorHAnsi" w:cstheme="minorHAnsi"/>
        </w:rPr>
        <w:t>.</w:t>
      </w:r>
    </w:p>
    <w:p w14:paraId="643CE0C3" w14:textId="080B8E99" w:rsidR="00BB5F8D" w:rsidRPr="004B3903" w:rsidRDefault="00BB5F8D" w:rsidP="004B3903">
      <w:pPr>
        <w:jc w:val="both"/>
        <w:rPr>
          <w:rFonts w:asciiTheme="minorHAnsi" w:hAnsiTheme="minorHAnsi" w:cstheme="minorHAnsi"/>
          <w:lang w:eastAsia="cs-CZ"/>
        </w:rPr>
      </w:pPr>
    </w:p>
    <w:p w14:paraId="78169CFE" w14:textId="77777777" w:rsidR="006048EA" w:rsidRDefault="006048EA" w:rsidP="00896727">
      <w:pPr>
        <w:pStyle w:val="Odstavecseseznamem"/>
        <w:ind w:left="360"/>
        <w:jc w:val="both"/>
        <w:rPr>
          <w:rFonts w:asciiTheme="minorHAnsi" w:hAnsiTheme="minorHAnsi" w:cstheme="minorHAnsi"/>
          <w:b/>
          <w:bCs/>
          <w:lang w:eastAsia="cs-CZ"/>
        </w:rPr>
      </w:pPr>
    </w:p>
    <w:p w14:paraId="068A7526" w14:textId="0B74AEFF" w:rsidR="006048EA" w:rsidRPr="004D7CC6" w:rsidRDefault="006048EA" w:rsidP="00074D6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6"/>
          <w:szCs w:val="16"/>
        </w:rPr>
      </w:pPr>
      <w:r w:rsidRPr="00A1594B">
        <w:rPr>
          <w:rFonts w:asciiTheme="minorHAnsi" w:hAnsiTheme="minorHAnsi" w:cstheme="minorHAnsi"/>
          <w:lang w:eastAsia="cs-CZ"/>
        </w:rPr>
        <w:t xml:space="preserve">Článek IV. odst.  </w:t>
      </w:r>
      <w:r>
        <w:rPr>
          <w:rFonts w:asciiTheme="minorHAnsi" w:hAnsiTheme="minorHAnsi" w:cstheme="minorHAnsi"/>
          <w:lang w:eastAsia="cs-CZ"/>
        </w:rPr>
        <w:t xml:space="preserve">7 </w:t>
      </w:r>
      <w:r w:rsidRPr="00A1594B">
        <w:rPr>
          <w:rFonts w:asciiTheme="minorHAnsi" w:hAnsiTheme="minorHAnsi" w:cstheme="minorHAnsi"/>
          <w:lang w:eastAsia="cs-CZ"/>
        </w:rPr>
        <w:t xml:space="preserve">smlouvy se </w:t>
      </w:r>
      <w:r w:rsidRPr="00A1594B">
        <w:rPr>
          <w:rFonts w:ascii="Calibri" w:hAnsi="Calibri" w:cs="Calibri"/>
        </w:rPr>
        <w:t>nahrazuje novým zněním</w:t>
      </w:r>
      <w:r w:rsidRPr="00A1594B">
        <w:rPr>
          <w:rFonts w:asciiTheme="minorHAnsi" w:hAnsiTheme="minorHAnsi" w:cstheme="minorHAnsi"/>
          <w:lang w:eastAsia="cs-CZ"/>
        </w:rPr>
        <w:t xml:space="preserve"> následovně:</w:t>
      </w:r>
    </w:p>
    <w:p w14:paraId="08BCD7E6" w14:textId="77777777" w:rsidR="006048EA" w:rsidRPr="00A13805" w:rsidRDefault="006048EA" w:rsidP="0075320D">
      <w:pPr>
        <w:tabs>
          <w:tab w:val="left" w:pos="426"/>
        </w:tabs>
        <w:ind w:left="360"/>
        <w:jc w:val="both"/>
        <w:rPr>
          <w:rFonts w:asciiTheme="minorHAnsi" w:hAnsiTheme="minorHAnsi" w:cstheme="minorHAnsi"/>
        </w:rPr>
      </w:pPr>
      <w:r w:rsidRPr="00A13805">
        <w:rPr>
          <w:rFonts w:asciiTheme="minorHAnsi" w:hAnsiTheme="minorHAnsi" w:cstheme="minorHAnsi"/>
        </w:rPr>
        <w:t>Dodací list i předávací protokol podepíší a opatří otisky razítek oprávnění zástupci obou smluvních stran, tj. statutární orgány nebo zaměstnanci či osoby, které budou pověřeny příslušným vedoucím zaměstnancem (statutárním orgánem) k realizaci tohoto smluvního vztahu, zejména na základě plné moci, interním předpisem apod. Dodací list slouží jako doklad o řádném předání a převzetí zboží (část 1 plnění). Předávací protokol slouží jako doklad o řádném uvedení zboží do provozu (část 2 plnění).</w:t>
      </w:r>
    </w:p>
    <w:p w14:paraId="7117D922" w14:textId="77777777" w:rsidR="006048EA" w:rsidRDefault="006048EA" w:rsidP="00896727">
      <w:pPr>
        <w:pStyle w:val="Odstavecseseznamem"/>
        <w:ind w:left="360"/>
        <w:jc w:val="both"/>
        <w:rPr>
          <w:rFonts w:asciiTheme="minorHAnsi" w:hAnsiTheme="minorHAnsi" w:cstheme="minorHAnsi"/>
          <w:b/>
          <w:bCs/>
          <w:lang w:eastAsia="cs-CZ"/>
        </w:rPr>
      </w:pPr>
    </w:p>
    <w:p w14:paraId="1279C0DF" w14:textId="63B36545" w:rsidR="0002701D" w:rsidRPr="00A13805" w:rsidRDefault="0002701D" w:rsidP="00074D6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6"/>
          <w:szCs w:val="16"/>
        </w:rPr>
      </w:pPr>
      <w:r w:rsidRPr="00A1594B">
        <w:rPr>
          <w:rFonts w:asciiTheme="minorHAnsi" w:hAnsiTheme="minorHAnsi" w:cstheme="minorHAnsi"/>
          <w:lang w:eastAsia="cs-CZ"/>
        </w:rPr>
        <w:t xml:space="preserve">Článek V. odst.  </w:t>
      </w:r>
      <w:r>
        <w:rPr>
          <w:rFonts w:asciiTheme="minorHAnsi" w:hAnsiTheme="minorHAnsi" w:cstheme="minorHAnsi"/>
          <w:lang w:eastAsia="cs-CZ"/>
        </w:rPr>
        <w:t xml:space="preserve">3 </w:t>
      </w:r>
      <w:r w:rsidRPr="00A1594B">
        <w:rPr>
          <w:rFonts w:asciiTheme="minorHAnsi" w:hAnsiTheme="minorHAnsi" w:cstheme="minorHAnsi"/>
          <w:lang w:eastAsia="cs-CZ"/>
        </w:rPr>
        <w:t xml:space="preserve">smlouvy se </w:t>
      </w:r>
      <w:r w:rsidRPr="00A1594B">
        <w:rPr>
          <w:rFonts w:ascii="Calibri" w:hAnsi="Calibri" w:cs="Calibri"/>
        </w:rPr>
        <w:t>nahrazuje novým zněním</w:t>
      </w:r>
      <w:r w:rsidRPr="00A1594B">
        <w:rPr>
          <w:rFonts w:asciiTheme="minorHAnsi" w:hAnsiTheme="minorHAnsi" w:cstheme="minorHAnsi"/>
          <w:lang w:eastAsia="cs-CZ"/>
        </w:rPr>
        <w:t xml:space="preserve"> následovně:</w:t>
      </w:r>
    </w:p>
    <w:p w14:paraId="63E8EBF9" w14:textId="77777777" w:rsidR="0002701D" w:rsidRDefault="0002701D" w:rsidP="0002701D">
      <w:pPr>
        <w:tabs>
          <w:tab w:val="left" w:pos="426"/>
        </w:tabs>
        <w:ind w:left="360"/>
        <w:jc w:val="both"/>
        <w:rPr>
          <w:rFonts w:asciiTheme="minorHAnsi" w:hAnsiTheme="minorHAnsi" w:cstheme="minorHAnsi"/>
        </w:rPr>
      </w:pPr>
      <w:r w:rsidRPr="00882C1B">
        <w:rPr>
          <w:rFonts w:asciiTheme="minorHAnsi" w:hAnsiTheme="minorHAnsi" w:cstheme="minorHAnsi"/>
        </w:rPr>
        <w:t xml:space="preserve">Prodávající poskytuje záruku za jakost zboží po dobu </w:t>
      </w:r>
      <w:r w:rsidRPr="00882C1B">
        <w:rPr>
          <w:rFonts w:asciiTheme="minorHAnsi" w:hAnsiTheme="minorHAnsi" w:cstheme="minorHAnsi"/>
          <w:b/>
        </w:rPr>
        <w:t>24 měsíců</w:t>
      </w:r>
      <w:r w:rsidRPr="00882C1B">
        <w:rPr>
          <w:rFonts w:asciiTheme="minorHAnsi" w:hAnsiTheme="minorHAnsi" w:cstheme="minorHAnsi"/>
        </w:rPr>
        <w:t xml:space="preserve"> od uvedení</w:t>
      </w:r>
      <w:r>
        <w:rPr>
          <w:rFonts w:asciiTheme="minorHAnsi" w:hAnsiTheme="minorHAnsi" w:cstheme="minorHAnsi"/>
        </w:rPr>
        <w:t xml:space="preserve"> zboží</w:t>
      </w:r>
      <w:r w:rsidRPr="00882C1B">
        <w:rPr>
          <w:rFonts w:asciiTheme="minorHAnsi" w:hAnsiTheme="minorHAnsi" w:cstheme="minorHAnsi"/>
        </w:rPr>
        <w:t xml:space="preserve"> do provozu. Po tuto dobu bude zboží způsobilé k užívání a zachová si smluvené, resp. obvyklé vlastnosti.</w:t>
      </w:r>
    </w:p>
    <w:p w14:paraId="6AE8F84C" w14:textId="77777777" w:rsidR="006048EA" w:rsidRDefault="006048EA" w:rsidP="00896727">
      <w:pPr>
        <w:pStyle w:val="Odstavecseseznamem"/>
        <w:ind w:left="360"/>
        <w:jc w:val="both"/>
        <w:rPr>
          <w:rFonts w:asciiTheme="minorHAnsi" w:hAnsiTheme="minorHAnsi" w:cstheme="minorHAnsi"/>
          <w:b/>
          <w:bCs/>
          <w:lang w:eastAsia="cs-CZ"/>
        </w:rPr>
      </w:pPr>
    </w:p>
    <w:p w14:paraId="36B8E0EF" w14:textId="3F9E4240" w:rsidR="007B7D2D" w:rsidRPr="007D41D2" w:rsidRDefault="007B7D2D" w:rsidP="00074D6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6"/>
          <w:szCs w:val="16"/>
        </w:rPr>
      </w:pPr>
      <w:r w:rsidRPr="00A1594B">
        <w:rPr>
          <w:rFonts w:asciiTheme="minorHAnsi" w:hAnsiTheme="minorHAnsi" w:cstheme="minorHAnsi"/>
          <w:lang w:eastAsia="cs-CZ"/>
        </w:rPr>
        <w:t xml:space="preserve">Článek V. odst.  </w:t>
      </w:r>
      <w:r>
        <w:rPr>
          <w:rFonts w:asciiTheme="minorHAnsi" w:hAnsiTheme="minorHAnsi" w:cstheme="minorHAnsi"/>
          <w:lang w:eastAsia="cs-CZ"/>
        </w:rPr>
        <w:t xml:space="preserve">3 </w:t>
      </w:r>
      <w:r w:rsidRPr="00A1594B">
        <w:rPr>
          <w:rFonts w:asciiTheme="minorHAnsi" w:hAnsiTheme="minorHAnsi" w:cstheme="minorHAnsi"/>
          <w:lang w:eastAsia="cs-CZ"/>
        </w:rPr>
        <w:t xml:space="preserve">smlouvy se </w:t>
      </w:r>
      <w:r w:rsidRPr="00A1594B">
        <w:rPr>
          <w:rFonts w:ascii="Calibri" w:hAnsi="Calibri" w:cs="Calibri"/>
        </w:rPr>
        <w:t>nahrazuje novým zněním</w:t>
      </w:r>
      <w:r w:rsidRPr="00A1594B">
        <w:rPr>
          <w:rFonts w:asciiTheme="minorHAnsi" w:hAnsiTheme="minorHAnsi" w:cstheme="minorHAnsi"/>
          <w:lang w:eastAsia="cs-CZ"/>
        </w:rPr>
        <w:t xml:space="preserve"> následovně:</w:t>
      </w:r>
    </w:p>
    <w:p w14:paraId="6D99FB9A" w14:textId="65AEDC14" w:rsidR="007B7D2D" w:rsidRPr="00736214" w:rsidRDefault="007B7D2D" w:rsidP="0075320D">
      <w:pPr>
        <w:tabs>
          <w:tab w:val="left" w:pos="426"/>
        </w:tabs>
        <w:ind w:left="360"/>
        <w:jc w:val="both"/>
        <w:rPr>
          <w:rFonts w:asciiTheme="minorHAnsi" w:hAnsiTheme="minorHAnsi" w:cstheme="minorHAnsi"/>
        </w:rPr>
      </w:pPr>
      <w:r w:rsidRPr="00736214">
        <w:rPr>
          <w:rFonts w:asciiTheme="minorHAnsi" w:hAnsiTheme="minorHAnsi" w:cstheme="minorHAnsi"/>
        </w:rPr>
        <w:t>Za nedodržení termínu sjednaného termínu instalace zboží</w:t>
      </w:r>
      <w:r>
        <w:rPr>
          <w:rFonts w:asciiTheme="minorHAnsi" w:hAnsiTheme="minorHAnsi" w:cstheme="minorHAnsi"/>
        </w:rPr>
        <w:t xml:space="preserve"> (část 2 plnění)</w:t>
      </w:r>
      <w:r w:rsidRPr="00736214">
        <w:rPr>
          <w:rFonts w:asciiTheme="minorHAnsi" w:hAnsiTheme="minorHAnsi" w:cstheme="minorHAnsi"/>
        </w:rPr>
        <w:t>, nedodržení nástupu na opravu, dále za nedodržení termínu odstranění řádně reklamované vady a dále pokud prodávající neprovede opakované kontroly v předepsaném intervalu nebo při porušení jiné povinnosti dle čl. V. odst. 4 této smlouvy, má kupující právo účtovat smluvní pokutu ve výši 5.000,- Kč za každý započatý den prodlení.</w:t>
      </w:r>
    </w:p>
    <w:p w14:paraId="7554729F" w14:textId="77777777" w:rsidR="007C6569" w:rsidRPr="009408D6" w:rsidRDefault="007C6569" w:rsidP="007C6569">
      <w:pPr>
        <w:suppressAutoHyphens w:val="0"/>
        <w:ind w:right="23"/>
        <w:jc w:val="both"/>
        <w:rPr>
          <w:rFonts w:ascii="Calibri" w:hAnsi="Calibri" w:cs="Calibri"/>
        </w:rPr>
      </w:pPr>
    </w:p>
    <w:p w14:paraId="349AB3DA" w14:textId="5DB3288E" w:rsidR="004E51A6" w:rsidRPr="00DA45D8" w:rsidRDefault="00DA45D8" w:rsidP="00C656DE">
      <w:pPr>
        <w:suppressAutoHyphens w:val="0"/>
        <w:ind w:left="360" w:right="2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</w:t>
      </w:r>
      <w:r w:rsidR="00C656DE" w:rsidRPr="00DA45D8">
        <w:rPr>
          <w:rFonts w:ascii="Calibri" w:hAnsi="Calibri" w:cs="Calibri"/>
        </w:rPr>
        <w:t xml:space="preserve">                                                                                </w:t>
      </w:r>
      <w:r w:rsidR="004E51A6" w:rsidRPr="00DA45D8">
        <w:rPr>
          <w:rFonts w:ascii="Calibri" w:hAnsi="Calibri" w:cs="Calibri"/>
          <w:b/>
        </w:rPr>
        <w:t>II.</w:t>
      </w:r>
    </w:p>
    <w:p w14:paraId="2DF27B2D" w14:textId="77777777" w:rsidR="004E51A6" w:rsidRPr="00DA45D8" w:rsidRDefault="004E51A6" w:rsidP="004E51A6">
      <w:pPr>
        <w:ind w:right="23"/>
        <w:jc w:val="center"/>
        <w:rPr>
          <w:rFonts w:ascii="Calibri" w:hAnsi="Calibri" w:cs="Calibri"/>
          <w:b/>
        </w:rPr>
      </w:pPr>
      <w:r w:rsidRPr="00DA45D8">
        <w:rPr>
          <w:rFonts w:ascii="Calibri" w:hAnsi="Calibri" w:cs="Calibri"/>
          <w:b/>
        </w:rPr>
        <w:t>Závěrečná ustanovení</w:t>
      </w:r>
    </w:p>
    <w:p w14:paraId="4A6C440A" w14:textId="77777777" w:rsidR="004E51A6" w:rsidRPr="00DA45D8" w:rsidRDefault="004E51A6" w:rsidP="004E51A6">
      <w:pPr>
        <w:ind w:right="23"/>
        <w:jc w:val="center"/>
        <w:rPr>
          <w:rFonts w:ascii="Calibri" w:hAnsi="Calibri" w:cs="Calibri"/>
        </w:rPr>
      </w:pPr>
    </w:p>
    <w:p w14:paraId="367B138B" w14:textId="77777777" w:rsidR="004E51A6" w:rsidRPr="00DA45D8" w:rsidRDefault="004E51A6" w:rsidP="00074D6B">
      <w:pPr>
        <w:numPr>
          <w:ilvl w:val="0"/>
          <w:numId w:val="7"/>
        </w:numPr>
        <w:suppressAutoHyphens w:val="0"/>
        <w:ind w:right="23"/>
        <w:rPr>
          <w:rFonts w:ascii="Calibri" w:hAnsi="Calibri" w:cs="Calibri"/>
        </w:rPr>
      </w:pPr>
      <w:r w:rsidRPr="00DA45D8">
        <w:rPr>
          <w:rFonts w:ascii="Calibri" w:hAnsi="Calibri" w:cs="Calibri"/>
        </w:rPr>
        <w:t xml:space="preserve">Ostatní ujednání smlouvy zůstávají beze změny. </w:t>
      </w:r>
    </w:p>
    <w:p w14:paraId="2AA98228" w14:textId="77777777" w:rsidR="004E51A6" w:rsidRPr="00DA45D8" w:rsidRDefault="004E51A6" w:rsidP="00074D6B">
      <w:pPr>
        <w:numPr>
          <w:ilvl w:val="0"/>
          <w:numId w:val="7"/>
        </w:numPr>
        <w:suppressAutoHyphens w:val="0"/>
        <w:ind w:right="23"/>
        <w:jc w:val="both"/>
        <w:rPr>
          <w:rFonts w:ascii="Calibri" w:hAnsi="Calibri" w:cs="Calibri"/>
        </w:rPr>
      </w:pPr>
      <w:r w:rsidRPr="00DA45D8">
        <w:rPr>
          <w:rFonts w:ascii="Calibri" w:hAnsi="Calibri" w:cs="Calibri"/>
        </w:rPr>
        <w:lastRenderedPageBreak/>
        <w:t>Tento dodatek nabývá platnosti a účinnosti dnem jeho podpisu smluvních stran.</w:t>
      </w:r>
    </w:p>
    <w:p w14:paraId="43F2F706" w14:textId="77777777" w:rsidR="004E51A6" w:rsidRPr="00DA45D8" w:rsidRDefault="004E51A6" w:rsidP="00074D6B">
      <w:pPr>
        <w:pStyle w:val="Odstavecseseznamem"/>
        <w:numPr>
          <w:ilvl w:val="0"/>
          <w:numId w:val="7"/>
        </w:numPr>
        <w:suppressAutoHyphens w:val="0"/>
        <w:jc w:val="both"/>
        <w:rPr>
          <w:rFonts w:ascii="Calibri" w:hAnsi="Calibri" w:cs="Calibri"/>
        </w:rPr>
      </w:pPr>
      <w:r w:rsidRPr="00DA45D8">
        <w:rPr>
          <w:rFonts w:ascii="Calibri" w:hAnsi="Calibri" w:cs="Calibri"/>
        </w:rPr>
        <w:t xml:space="preserve">Tento dodatek je vyhotoven ve dvou stejnopisech s platností originálu, přičemž každá smluvní strana obdrží po jednom. Pokud je dodatek podepisován elektronicky, je vyhotoven v jednom stejnopise podepsaném oběma smluvními stranami </w:t>
      </w:r>
      <w:r w:rsidRPr="00DA45D8">
        <w:rPr>
          <w:rFonts w:ascii="Calibri" w:hAnsi="Calibri" w:cs="Calibri"/>
          <w:color w:val="000000"/>
        </w:rPr>
        <w:t>elektronickým podpisem dle zákona č. 297/2016 Sb., o službách vytvářejících důvěru pro elektronické transakce</w:t>
      </w:r>
      <w:r w:rsidRPr="00DA45D8">
        <w:rPr>
          <w:rFonts w:ascii="Calibri" w:hAnsi="Calibri" w:cs="Calibri"/>
        </w:rPr>
        <w:t>.</w:t>
      </w:r>
    </w:p>
    <w:p w14:paraId="50C89284" w14:textId="77777777" w:rsidR="00D044AD" w:rsidRDefault="00D044AD" w:rsidP="00D044AD">
      <w:pPr>
        <w:pStyle w:val="Odstavecseseznamem"/>
        <w:suppressAutoHyphens w:val="0"/>
        <w:ind w:left="360"/>
        <w:jc w:val="both"/>
        <w:rPr>
          <w:rFonts w:ascii="Calibri" w:hAnsi="Calibri" w:cs="Calibri"/>
        </w:rPr>
      </w:pPr>
    </w:p>
    <w:p w14:paraId="32E1B1A1" w14:textId="77777777" w:rsidR="004E51A6" w:rsidRPr="00DA45D8" w:rsidRDefault="004E51A6" w:rsidP="00F07574">
      <w:pPr>
        <w:rPr>
          <w:rFonts w:ascii="Calibri" w:hAnsi="Calibri" w:cs="Calibri"/>
        </w:rPr>
      </w:pPr>
    </w:p>
    <w:p w14:paraId="2A6BB9CE" w14:textId="77777777" w:rsidR="00D044AD" w:rsidRPr="00DA45D8" w:rsidRDefault="00D044AD" w:rsidP="00D044A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Calibri" w:hAnsi="Calibri" w:cs="Calibri"/>
          <w:sz w:val="20"/>
        </w:rPr>
      </w:pPr>
    </w:p>
    <w:p w14:paraId="01C3CB83" w14:textId="77777777" w:rsidR="00D044AD" w:rsidRPr="00DA45D8" w:rsidRDefault="00D044AD" w:rsidP="00D044A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Calibri" w:hAnsi="Calibri" w:cs="Calibri"/>
          <w:sz w:val="20"/>
        </w:rPr>
      </w:pPr>
    </w:p>
    <w:p w14:paraId="4F63127E" w14:textId="77777777" w:rsidR="00D044AD" w:rsidRPr="00DA45D8" w:rsidRDefault="00D044AD" w:rsidP="00D044AD">
      <w:pPr>
        <w:tabs>
          <w:tab w:val="left" w:pos="4253"/>
        </w:tabs>
        <w:ind w:right="23"/>
        <w:jc w:val="both"/>
        <w:rPr>
          <w:rFonts w:ascii="Calibri" w:hAnsi="Calibri" w:cs="Calibri"/>
        </w:rPr>
      </w:pPr>
      <w:r w:rsidRPr="00DA45D8">
        <w:rPr>
          <w:rFonts w:ascii="Calibri" w:hAnsi="Calibri" w:cs="Calibri"/>
        </w:rPr>
        <w:t>V Praze dne dle el. podpisu</w:t>
      </w:r>
      <w:r w:rsidRPr="00DA45D8">
        <w:rPr>
          <w:rFonts w:ascii="Calibri" w:hAnsi="Calibri" w:cs="Calibri"/>
        </w:rPr>
        <w:tab/>
      </w:r>
      <w:r w:rsidRPr="00DA45D8">
        <w:rPr>
          <w:rFonts w:ascii="Calibri" w:hAnsi="Calibri" w:cs="Calibri"/>
        </w:rPr>
        <w:tab/>
        <w:t>V Praze dne dle el. podpisu</w:t>
      </w:r>
    </w:p>
    <w:p w14:paraId="26C94491" w14:textId="77777777" w:rsidR="00D044AD" w:rsidRPr="00DA45D8" w:rsidRDefault="00D044AD" w:rsidP="00D044AD">
      <w:pPr>
        <w:tabs>
          <w:tab w:val="left" w:pos="4253"/>
        </w:tabs>
        <w:ind w:right="23"/>
        <w:jc w:val="both"/>
        <w:rPr>
          <w:rFonts w:ascii="Calibri" w:hAnsi="Calibri" w:cs="Calibri"/>
        </w:rPr>
      </w:pPr>
    </w:p>
    <w:p w14:paraId="12584286" w14:textId="77777777" w:rsidR="00D044AD" w:rsidRPr="00DA45D8" w:rsidRDefault="00D044AD" w:rsidP="00D044AD">
      <w:pPr>
        <w:tabs>
          <w:tab w:val="left" w:pos="4253"/>
        </w:tabs>
        <w:ind w:right="23"/>
        <w:jc w:val="both"/>
        <w:rPr>
          <w:rFonts w:ascii="Calibri" w:hAnsi="Calibri" w:cs="Calibri"/>
        </w:rPr>
      </w:pPr>
      <w:r w:rsidRPr="00DA45D8">
        <w:rPr>
          <w:rFonts w:ascii="Calibri" w:hAnsi="Calibri" w:cs="Calibri"/>
        </w:rPr>
        <w:tab/>
      </w:r>
      <w:r w:rsidRPr="00DA45D8">
        <w:rPr>
          <w:rFonts w:ascii="Calibri" w:hAnsi="Calibri" w:cs="Calibri"/>
        </w:rPr>
        <w:tab/>
      </w:r>
    </w:p>
    <w:p w14:paraId="5EFCCBF8" w14:textId="77777777" w:rsidR="00D044AD" w:rsidRPr="00DA45D8" w:rsidRDefault="00D044AD" w:rsidP="00D044AD">
      <w:pPr>
        <w:tabs>
          <w:tab w:val="left" w:pos="4253"/>
        </w:tabs>
        <w:ind w:right="23"/>
        <w:jc w:val="both"/>
        <w:rPr>
          <w:rFonts w:ascii="Calibri" w:hAnsi="Calibri" w:cs="Calibri"/>
          <w:noProof/>
        </w:rPr>
      </w:pPr>
    </w:p>
    <w:p w14:paraId="2329D943" w14:textId="77777777" w:rsidR="00D044AD" w:rsidRPr="00DA45D8" w:rsidRDefault="00D044AD" w:rsidP="00D044AD">
      <w:pPr>
        <w:tabs>
          <w:tab w:val="left" w:pos="4253"/>
        </w:tabs>
        <w:ind w:right="23"/>
        <w:jc w:val="both"/>
        <w:rPr>
          <w:rFonts w:ascii="Calibri" w:hAnsi="Calibri" w:cs="Calibri"/>
        </w:rPr>
      </w:pPr>
    </w:p>
    <w:p w14:paraId="1780B5F6" w14:textId="77777777" w:rsidR="00D044AD" w:rsidRPr="00DA45D8" w:rsidRDefault="00D044AD" w:rsidP="00D044AD">
      <w:pPr>
        <w:tabs>
          <w:tab w:val="left" w:pos="4253"/>
        </w:tabs>
        <w:ind w:right="23"/>
        <w:jc w:val="both"/>
        <w:rPr>
          <w:rFonts w:ascii="Calibri" w:hAnsi="Calibri" w:cs="Calibri"/>
        </w:rPr>
      </w:pPr>
    </w:p>
    <w:p w14:paraId="3FD150F2" w14:textId="777137F1" w:rsidR="00D044AD" w:rsidRPr="00DA45D8" w:rsidRDefault="00D044AD" w:rsidP="00D044AD">
      <w:pPr>
        <w:tabs>
          <w:tab w:val="left" w:pos="4253"/>
        </w:tabs>
        <w:ind w:right="23"/>
        <w:jc w:val="both"/>
        <w:rPr>
          <w:rFonts w:ascii="Calibri" w:hAnsi="Calibri" w:cs="Calibri"/>
        </w:rPr>
      </w:pPr>
      <w:r w:rsidRPr="00DA45D8">
        <w:rPr>
          <w:rFonts w:ascii="Calibri" w:hAnsi="Calibri" w:cs="Calibri"/>
        </w:rPr>
        <w:t>-----------------------------------</w:t>
      </w:r>
      <w:r w:rsidRPr="00DA45D8">
        <w:rPr>
          <w:rFonts w:ascii="Calibri" w:hAnsi="Calibri" w:cs="Calibri"/>
        </w:rPr>
        <w:tab/>
      </w:r>
      <w:r w:rsidRPr="00DA45D8">
        <w:rPr>
          <w:rFonts w:ascii="Calibri" w:hAnsi="Calibri" w:cs="Calibri"/>
        </w:rPr>
        <w:tab/>
        <w:t>----------------------------------------------</w:t>
      </w:r>
    </w:p>
    <w:p w14:paraId="7CA75F68" w14:textId="7D29130A" w:rsidR="00DA45D8" w:rsidRPr="00DA45D8" w:rsidRDefault="00CE63FA" w:rsidP="00DA45D8">
      <w:pPr>
        <w:rPr>
          <w:rFonts w:ascii="Calibri" w:hAnsi="Calibri" w:cs="Calibri"/>
        </w:rPr>
      </w:pPr>
      <w:r w:rsidRPr="00951548">
        <w:rPr>
          <w:rFonts w:ascii="Calibri" w:hAnsi="Calibri" w:cs="Calibri"/>
        </w:rPr>
        <w:t>Bc. Jiří Barto</w:t>
      </w:r>
      <w:r>
        <w:rPr>
          <w:rFonts w:ascii="Calibri" w:hAnsi="Calibri" w:cs="Calibri"/>
        </w:rPr>
        <w:t>něk</w:t>
      </w:r>
      <w:r w:rsidR="00DA45D8" w:rsidRPr="00DA45D8">
        <w:rPr>
          <w:rFonts w:ascii="Calibri" w:hAnsi="Calibri" w:cs="Calibri"/>
        </w:rPr>
        <w:t xml:space="preserve">                                                       </w:t>
      </w:r>
      <w:r w:rsidR="008508A4">
        <w:rPr>
          <w:rFonts w:ascii="Calibri" w:hAnsi="Calibri" w:cs="Calibri"/>
        </w:rPr>
        <w:tab/>
      </w:r>
      <w:r w:rsidR="008508A4">
        <w:rPr>
          <w:rFonts w:ascii="Calibri" w:hAnsi="Calibri" w:cs="Calibri"/>
        </w:rPr>
        <w:tab/>
      </w:r>
      <w:r w:rsidR="00DA45D8" w:rsidRPr="00DA45D8">
        <w:rPr>
          <w:rFonts w:ascii="Calibri" w:hAnsi="Calibri" w:cs="Calibri"/>
        </w:rPr>
        <w:t>doc. MUDr. Ján Dudra, PhD., MPH</w:t>
      </w:r>
    </w:p>
    <w:p w14:paraId="02FF488C" w14:textId="2BCC6796" w:rsidR="00C656DE" w:rsidRPr="00DA45D8" w:rsidRDefault="00896727" w:rsidP="00DA45D8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DA45D8" w:rsidRPr="00DA45D8">
        <w:rPr>
          <w:rFonts w:ascii="Calibri" w:hAnsi="Calibri" w:cs="Calibri"/>
        </w:rPr>
        <w:t>ednatel</w:t>
      </w:r>
      <w:r>
        <w:rPr>
          <w:rFonts w:ascii="Calibri" w:hAnsi="Calibri" w:cs="Calibri"/>
        </w:rPr>
        <w:t xml:space="preserve"> </w:t>
      </w:r>
      <w:r w:rsidR="00CE63FA" w:rsidRPr="00CE63FA">
        <w:rPr>
          <w:rFonts w:ascii="Calibri" w:hAnsi="Calibri" w:cs="Calibri"/>
        </w:rPr>
        <w:t>DN FORMED Brno s.r.o.</w:t>
      </w:r>
      <w:r w:rsidRPr="00CE63FA">
        <w:rPr>
          <w:rFonts w:ascii="Calibri" w:hAnsi="Calibri" w:cs="Calibri"/>
        </w:rPr>
        <w:t xml:space="preserve"> </w:t>
      </w:r>
      <w:r w:rsidR="00C656DE" w:rsidRPr="00CE63FA">
        <w:rPr>
          <w:rFonts w:ascii="Calibri" w:hAnsi="Calibri" w:cs="Calibri"/>
        </w:rPr>
        <w:t xml:space="preserve">   </w:t>
      </w:r>
      <w:r w:rsidR="00DA45D8" w:rsidRPr="00CE63FA">
        <w:rPr>
          <w:rFonts w:ascii="Calibri" w:hAnsi="Calibri" w:cs="Calibri"/>
        </w:rPr>
        <w:t xml:space="preserve">     </w:t>
      </w:r>
      <w:r w:rsidR="00DA45D8" w:rsidRPr="00DA45D8"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t xml:space="preserve">  </w:t>
      </w:r>
      <w:r w:rsidR="008508A4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="0020464D">
        <w:rPr>
          <w:rFonts w:ascii="Calibri" w:hAnsi="Calibri" w:cs="Calibri"/>
        </w:rPr>
        <w:tab/>
      </w:r>
      <w:r w:rsidR="00DA45D8" w:rsidRPr="00DA45D8">
        <w:rPr>
          <w:rFonts w:ascii="Calibri" w:hAnsi="Calibri" w:cs="Calibri"/>
        </w:rPr>
        <w:t xml:space="preserve">ředitel Všeobecné fakultní nemocnice v Praze       </w:t>
      </w:r>
    </w:p>
    <w:p w14:paraId="3DFE5079" w14:textId="099BEF9E" w:rsidR="00D044AD" w:rsidRPr="00DA45D8" w:rsidRDefault="00D044AD" w:rsidP="00D044AD">
      <w:pPr>
        <w:rPr>
          <w:rFonts w:ascii="Calibri" w:hAnsi="Calibri" w:cs="Calibri"/>
        </w:rPr>
      </w:pPr>
      <w:r w:rsidRPr="00DA45D8">
        <w:rPr>
          <w:rFonts w:ascii="Calibri" w:hAnsi="Calibri" w:cs="Calibri"/>
        </w:rPr>
        <w:t xml:space="preserve">                                  </w:t>
      </w:r>
    </w:p>
    <w:p w14:paraId="5767A558" w14:textId="77777777" w:rsidR="00455C48" w:rsidRPr="00DA45D8" w:rsidRDefault="00455C48" w:rsidP="00D044AD">
      <w:pPr>
        <w:rPr>
          <w:rFonts w:ascii="Calibri" w:hAnsi="Calibri" w:cs="Calibri"/>
        </w:rPr>
      </w:pPr>
    </w:p>
    <w:p w14:paraId="132E1198" w14:textId="77777777" w:rsidR="00455C48" w:rsidRPr="00DA45D8" w:rsidRDefault="00455C48" w:rsidP="00D044AD">
      <w:pPr>
        <w:rPr>
          <w:rFonts w:ascii="Calibri" w:hAnsi="Calibri" w:cs="Calibri"/>
        </w:rPr>
      </w:pPr>
    </w:p>
    <w:p w14:paraId="7F9F3E23" w14:textId="77777777" w:rsidR="00455C48" w:rsidRDefault="00455C48" w:rsidP="00D044AD">
      <w:pPr>
        <w:rPr>
          <w:rFonts w:ascii="Tahoma" w:hAnsi="Tahoma" w:cs="Tahoma"/>
          <w:sz w:val="16"/>
          <w:szCs w:val="16"/>
        </w:rPr>
      </w:pPr>
    </w:p>
    <w:p w14:paraId="2D7335E1" w14:textId="77777777" w:rsidR="00455C48" w:rsidRDefault="00455C48" w:rsidP="00D044AD">
      <w:pPr>
        <w:rPr>
          <w:rFonts w:ascii="Tahoma" w:hAnsi="Tahoma" w:cs="Tahoma"/>
          <w:sz w:val="16"/>
          <w:szCs w:val="16"/>
        </w:rPr>
      </w:pPr>
    </w:p>
    <w:p w14:paraId="284CA170" w14:textId="77777777" w:rsidR="00455C48" w:rsidRDefault="00455C48" w:rsidP="00D044AD">
      <w:pPr>
        <w:rPr>
          <w:rFonts w:ascii="Tahoma" w:hAnsi="Tahoma" w:cs="Tahoma"/>
          <w:sz w:val="16"/>
          <w:szCs w:val="16"/>
        </w:rPr>
      </w:pPr>
    </w:p>
    <w:p w14:paraId="2E1B50B2" w14:textId="77777777" w:rsidR="00455C48" w:rsidRDefault="00455C48" w:rsidP="00D044AD">
      <w:pPr>
        <w:rPr>
          <w:rFonts w:ascii="Tahoma" w:hAnsi="Tahoma" w:cs="Tahoma"/>
          <w:sz w:val="16"/>
          <w:szCs w:val="16"/>
        </w:rPr>
      </w:pPr>
    </w:p>
    <w:p w14:paraId="60526D88" w14:textId="77777777" w:rsidR="00455C48" w:rsidRDefault="00455C48" w:rsidP="00D044AD">
      <w:pPr>
        <w:rPr>
          <w:rFonts w:ascii="Tahoma" w:hAnsi="Tahoma" w:cs="Tahoma"/>
          <w:sz w:val="16"/>
          <w:szCs w:val="16"/>
        </w:rPr>
      </w:pPr>
    </w:p>
    <w:p w14:paraId="3357A3D8" w14:textId="77777777" w:rsidR="00455C48" w:rsidRDefault="00455C48" w:rsidP="00D044AD">
      <w:pPr>
        <w:rPr>
          <w:rFonts w:ascii="Tahoma" w:hAnsi="Tahoma" w:cs="Tahoma"/>
          <w:sz w:val="16"/>
          <w:szCs w:val="16"/>
        </w:rPr>
      </w:pPr>
    </w:p>
    <w:p w14:paraId="4F722D17" w14:textId="77777777" w:rsidR="00455C48" w:rsidRDefault="00455C48" w:rsidP="00D044AD">
      <w:pPr>
        <w:rPr>
          <w:rFonts w:ascii="Tahoma" w:hAnsi="Tahoma" w:cs="Tahoma"/>
          <w:sz w:val="16"/>
          <w:szCs w:val="16"/>
        </w:rPr>
      </w:pPr>
    </w:p>
    <w:p w14:paraId="1874345E" w14:textId="77777777" w:rsidR="00455C48" w:rsidRDefault="00455C48" w:rsidP="00D044AD">
      <w:pPr>
        <w:rPr>
          <w:rFonts w:ascii="Tahoma" w:hAnsi="Tahoma" w:cs="Tahoma"/>
          <w:sz w:val="16"/>
          <w:szCs w:val="16"/>
        </w:rPr>
      </w:pPr>
    </w:p>
    <w:p w14:paraId="388A36F6" w14:textId="77777777" w:rsidR="00455C48" w:rsidRDefault="00455C48" w:rsidP="00D044AD">
      <w:pPr>
        <w:rPr>
          <w:rFonts w:ascii="Tahoma" w:hAnsi="Tahoma" w:cs="Tahoma"/>
          <w:sz w:val="16"/>
          <w:szCs w:val="16"/>
        </w:rPr>
      </w:pPr>
    </w:p>
    <w:p w14:paraId="12C8256D" w14:textId="77777777" w:rsidR="00455C48" w:rsidRDefault="00455C48" w:rsidP="00D044AD">
      <w:pPr>
        <w:rPr>
          <w:rFonts w:ascii="Tahoma" w:hAnsi="Tahoma" w:cs="Tahoma"/>
          <w:sz w:val="16"/>
          <w:szCs w:val="16"/>
        </w:rPr>
      </w:pPr>
    </w:p>
    <w:p w14:paraId="6051291E" w14:textId="77777777" w:rsidR="00455C48" w:rsidRDefault="00455C48" w:rsidP="00D044AD">
      <w:pPr>
        <w:rPr>
          <w:rFonts w:ascii="Tahoma" w:hAnsi="Tahoma" w:cs="Tahoma"/>
          <w:sz w:val="16"/>
          <w:szCs w:val="16"/>
        </w:rPr>
      </w:pPr>
    </w:p>
    <w:p w14:paraId="27DD124E" w14:textId="77777777" w:rsidR="00455C48" w:rsidRDefault="00455C48" w:rsidP="00D044AD">
      <w:pPr>
        <w:rPr>
          <w:rFonts w:ascii="Tahoma" w:hAnsi="Tahoma" w:cs="Tahoma"/>
          <w:sz w:val="16"/>
          <w:szCs w:val="16"/>
        </w:rPr>
      </w:pPr>
    </w:p>
    <w:p w14:paraId="05AD92AC" w14:textId="10A0258A" w:rsidR="00455C48" w:rsidRDefault="005D1600" w:rsidP="00D044AD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sch</w:t>
      </w:r>
      <w:r w:rsidR="00781587">
        <w:rPr>
          <w:rFonts w:ascii="Tahoma" w:hAnsi="Tahoma" w:cs="Tahoma"/>
          <w:sz w:val="16"/>
          <w:szCs w:val="16"/>
        </w:rPr>
        <w:t>v</w:t>
      </w:r>
      <w:r>
        <w:rPr>
          <w:rFonts w:ascii="Tahoma" w:hAnsi="Tahoma" w:cs="Tahoma"/>
          <w:sz w:val="16"/>
          <w:szCs w:val="16"/>
        </w:rPr>
        <w:t>álila:</w:t>
      </w:r>
    </w:p>
    <w:p w14:paraId="38C5886D" w14:textId="77777777" w:rsidR="00455C48" w:rsidRDefault="00455C48" w:rsidP="00D044AD">
      <w:pPr>
        <w:rPr>
          <w:rFonts w:ascii="Tahoma" w:hAnsi="Tahoma" w:cs="Tahoma"/>
          <w:sz w:val="16"/>
          <w:szCs w:val="16"/>
        </w:rPr>
      </w:pPr>
    </w:p>
    <w:p w14:paraId="26B09DB6" w14:textId="599EAFFA" w:rsidR="00455C48" w:rsidRDefault="00455C48" w:rsidP="00D044AD">
      <w:pPr>
        <w:rPr>
          <w:rFonts w:ascii="Arial" w:hAnsi="Arial" w:cs="Arial"/>
          <w:sz w:val="16"/>
          <w:szCs w:val="16"/>
        </w:rPr>
      </w:pPr>
    </w:p>
    <w:sectPr w:rsidR="00455C48" w:rsidSect="004E51A6">
      <w:headerReference w:type="default" r:id="rId13"/>
      <w:type w:val="continuous"/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BF4FF" w14:textId="77777777" w:rsidR="00A5444D" w:rsidRDefault="00A5444D">
      <w:r>
        <w:separator/>
      </w:r>
    </w:p>
  </w:endnote>
  <w:endnote w:type="continuationSeparator" w:id="0">
    <w:p w14:paraId="617C92BD" w14:textId="77777777" w:rsidR="00A5444D" w:rsidRDefault="00A5444D">
      <w:r>
        <w:continuationSeparator/>
      </w:r>
    </w:p>
  </w:endnote>
  <w:endnote w:type="continuationNotice" w:id="1">
    <w:p w14:paraId="09E753A1" w14:textId="77777777" w:rsidR="00A5444D" w:rsidRDefault="00A54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31022" w14:textId="77777777" w:rsidR="00A5444D" w:rsidRDefault="00A5444D">
      <w:r>
        <w:separator/>
      </w:r>
    </w:p>
  </w:footnote>
  <w:footnote w:type="continuationSeparator" w:id="0">
    <w:p w14:paraId="31A2A3AE" w14:textId="77777777" w:rsidR="00A5444D" w:rsidRDefault="00A5444D">
      <w:r>
        <w:continuationSeparator/>
      </w:r>
    </w:p>
  </w:footnote>
  <w:footnote w:type="continuationNotice" w:id="1">
    <w:p w14:paraId="665E846B" w14:textId="77777777" w:rsidR="00A5444D" w:rsidRDefault="00A544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7066" w14:textId="50BD692B" w:rsidR="00455C48" w:rsidRPr="00896727" w:rsidRDefault="00455C48" w:rsidP="00455C48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896727">
      <w:rPr>
        <w:rFonts w:ascii="Arial" w:hAnsi="Arial" w:cs="Arial"/>
        <w:b/>
        <w:bCs/>
        <w:sz w:val="18"/>
        <w:szCs w:val="18"/>
      </w:rPr>
      <w:t xml:space="preserve">PO </w:t>
    </w:r>
    <w:r w:rsidR="00BC15EB">
      <w:rPr>
        <w:rFonts w:ascii="Arial" w:hAnsi="Arial" w:cs="Arial"/>
        <w:b/>
        <w:bCs/>
        <w:sz w:val="18"/>
        <w:szCs w:val="18"/>
      </w:rPr>
      <w:t>922</w:t>
    </w:r>
    <w:r w:rsidRPr="00896727">
      <w:rPr>
        <w:rFonts w:ascii="Arial" w:hAnsi="Arial" w:cs="Arial"/>
        <w:b/>
        <w:bCs/>
        <w:sz w:val="18"/>
        <w:szCs w:val="18"/>
      </w:rPr>
      <w:t>/S/2</w:t>
    </w:r>
    <w:r w:rsidR="00BC15EB">
      <w:rPr>
        <w:rFonts w:ascii="Arial" w:hAnsi="Arial" w:cs="Arial"/>
        <w:b/>
        <w:bCs/>
        <w:sz w:val="18"/>
        <w:szCs w:val="18"/>
      </w:rPr>
      <w:t>5</w:t>
    </w:r>
    <w:r w:rsidR="00896727">
      <w:rPr>
        <w:rFonts w:ascii="Arial" w:hAnsi="Arial" w:cs="Arial"/>
        <w:b/>
        <w:bCs/>
        <w:sz w:val="18"/>
        <w:szCs w:val="18"/>
      </w:rPr>
      <w:t xml:space="preserve"> - </w:t>
    </w:r>
    <w:r w:rsidR="003935DC">
      <w:rPr>
        <w:rFonts w:ascii="Arial" w:hAnsi="Arial" w:cs="Arial"/>
        <w:b/>
        <w:bCs/>
        <w:sz w:val="18"/>
        <w:szCs w:val="18"/>
      </w:rPr>
      <w:t>79</w:t>
    </w:r>
    <w:r w:rsidR="00896727">
      <w:rPr>
        <w:rFonts w:ascii="Arial" w:hAnsi="Arial" w:cs="Arial"/>
        <w:b/>
        <w:bCs/>
        <w:sz w:val="18"/>
        <w:szCs w:val="18"/>
      </w:rPr>
      <w:t>/</w:t>
    </w:r>
    <w:r w:rsidR="003935DC">
      <w:rPr>
        <w:rFonts w:ascii="Arial" w:hAnsi="Arial" w:cs="Arial"/>
        <w:b/>
        <w:bCs/>
        <w:sz w:val="18"/>
        <w:szCs w:val="18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815400E"/>
    <w:multiLevelType w:val="hybridMultilevel"/>
    <w:tmpl w:val="0EDA2410"/>
    <w:lvl w:ilvl="0" w:tplc="7856DBB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0D517B9C"/>
    <w:multiLevelType w:val="hybridMultilevel"/>
    <w:tmpl w:val="108C498E"/>
    <w:lvl w:ilvl="0" w:tplc="5000A2C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80B6694"/>
    <w:multiLevelType w:val="multilevel"/>
    <w:tmpl w:val="DB6AF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121375"/>
    <w:multiLevelType w:val="hybridMultilevel"/>
    <w:tmpl w:val="2B78DE2E"/>
    <w:lvl w:ilvl="0" w:tplc="A43AC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AC1FF1"/>
    <w:multiLevelType w:val="hybridMultilevel"/>
    <w:tmpl w:val="0FBE6D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97BC6"/>
    <w:multiLevelType w:val="hybridMultilevel"/>
    <w:tmpl w:val="064038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bullet"/>
      <w:lvlText w:val=""/>
      <w:lvlJc w:val="left"/>
      <w:pPr>
        <w:ind w:left="1145" w:hanging="360"/>
      </w:pPr>
      <w:rPr>
        <w:rFonts w:ascii="Symbol" w:hAnsi="Symbol" w:cs="Arial" w:hint="default"/>
        <w:i w:val="0"/>
        <w:sz w:val="16"/>
        <w:szCs w:val="16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63077"/>
    <w:multiLevelType w:val="hybridMultilevel"/>
    <w:tmpl w:val="FBC45AB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37F23FA"/>
    <w:multiLevelType w:val="hybridMultilevel"/>
    <w:tmpl w:val="C8388A82"/>
    <w:lvl w:ilvl="0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3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6D7737"/>
    <w:multiLevelType w:val="hybridMultilevel"/>
    <w:tmpl w:val="F578AC6A"/>
    <w:lvl w:ilvl="0" w:tplc="4510EB5E">
      <w:start w:val="1"/>
      <w:numFmt w:val="lowerLetter"/>
      <w:lvlText w:val="%1)"/>
      <w:lvlJc w:val="left"/>
      <w:pPr>
        <w:ind w:left="785" w:hanging="360"/>
      </w:pPr>
      <w:rPr>
        <w:rFonts w:asciiTheme="minorHAnsi" w:hAnsiTheme="minorHAnsi" w:cstheme="minorHAnsi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9B682C"/>
    <w:multiLevelType w:val="hybridMultilevel"/>
    <w:tmpl w:val="FD400D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D24ED"/>
    <w:multiLevelType w:val="hybridMultilevel"/>
    <w:tmpl w:val="C81EE3CE"/>
    <w:lvl w:ilvl="0" w:tplc="39B687C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7A2798"/>
    <w:multiLevelType w:val="hybridMultilevel"/>
    <w:tmpl w:val="EA60F334"/>
    <w:lvl w:ilvl="0" w:tplc="D08AF0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26CB6"/>
    <w:multiLevelType w:val="hybridMultilevel"/>
    <w:tmpl w:val="41D26E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bullet"/>
      <w:lvlText w:val=""/>
      <w:lvlJc w:val="left"/>
      <w:pPr>
        <w:ind w:left="1145" w:hanging="360"/>
      </w:pPr>
      <w:rPr>
        <w:rFonts w:ascii="Symbol" w:hAnsi="Symbol" w:cs="Arial" w:hint="default"/>
        <w:i w:val="0"/>
        <w:sz w:val="16"/>
        <w:szCs w:val="16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603735">
    <w:abstractNumId w:val="0"/>
  </w:num>
  <w:num w:numId="2" w16cid:durableId="344481187">
    <w:abstractNumId w:val="4"/>
  </w:num>
  <w:num w:numId="3" w16cid:durableId="500045368">
    <w:abstractNumId w:val="7"/>
  </w:num>
  <w:num w:numId="4" w16cid:durableId="2900920">
    <w:abstractNumId w:val="10"/>
  </w:num>
  <w:num w:numId="5" w16cid:durableId="2052412267">
    <w:abstractNumId w:val="21"/>
  </w:num>
  <w:num w:numId="6" w16cid:durableId="166747043">
    <w:abstractNumId w:val="23"/>
  </w:num>
  <w:num w:numId="7" w16cid:durableId="855777484">
    <w:abstractNumId w:val="25"/>
  </w:num>
  <w:num w:numId="8" w16cid:durableId="111048963">
    <w:abstractNumId w:val="22"/>
  </w:num>
  <w:num w:numId="9" w16cid:durableId="740442373">
    <w:abstractNumId w:val="16"/>
  </w:num>
  <w:num w:numId="10" w16cid:durableId="1373968068">
    <w:abstractNumId w:val="19"/>
  </w:num>
  <w:num w:numId="11" w16cid:durableId="1914193468">
    <w:abstractNumId w:val="28"/>
  </w:num>
  <w:num w:numId="12" w16cid:durableId="42028023">
    <w:abstractNumId w:val="26"/>
  </w:num>
  <w:num w:numId="13" w16cid:durableId="777211756">
    <w:abstractNumId w:val="24"/>
  </w:num>
  <w:num w:numId="14" w16cid:durableId="1578175530">
    <w:abstractNumId w:val="18"/>
  </w:num>
  <w:num w:numId="15" w16cid:durableId="686643403">
    <w:abstractNumId w:val="15"/>
  </w:num>
  <w:num w:numId="16" w16cid:durableId="850871944">
    <w:abstractNumId w:val="20"/>
  </w:num>
  <w:num w:numId="17" w16cid:durableId="1303659992">
    <w:abstractNumId w:val="29"/>
  </w:num>
  <w:num w:numId="18" w16cid:durableId="2021811659">
    <w:abstractNumId w:val="17"/>
  </w:num>
  <w:num w:numId="19" w16cid:durableId="423570461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39"/>
    <w:rsid w:val="00003C42"/>
    <w:rsid w:val="00004B07"/>
    <w:rsid w:val="000068D8"/>
    <w:rsid w:val="000176DF"/>
    <w:rsid w:val="00020BDF"/>
    <w:rsid w:val="00022ED7"/>
    <w:rsid w:val="0002701D"/>
    <w:rsid w:val="000272EE"/>
    <w:rsid w:val="00040A8B"/>
    <w:rsid w:val="00043C14"/>
    <w:rsid w:val="00045823"/>
    <w:rsid w:val="00046A1E"/>
    <w:rsid w:val="00050525"/>
    <w:rsid w:val="00053017"/>
    <w:rsid w:val="0005319D"/>
    <w:rsid w:val="00055665"/>
    <w:rsid w:val="00056A31"/>
    <w:rsid w:val="00066FE8"/>
    <w:rsid w:val="00067CEC"/>
    <w:rsid w:val="0007423C"/>
    <w:rsid w:val="00074D6B"/>
    <w:rsid w:val="00077F86"/>
    <w:rsid w:val="0008202C"/>
    <w:rsid w:val="00083518"/>
    <w:rsid w:val="0008500A"/>
    <w:rsid w:val="0008527A"/>
    <w:rsid w:val="0009098A"/>
    <w:rsid w:val="00092E0F"/>
    <w:rsid w:val="000968E7"/>
    <w:rsid w:val="000A0BF6"/>
    <w:rsid w:val="000A50BF"/>
    <w:rsid w:val="000A56FB"/>
    <w:rsid w:val="000B0D1E"/>
    <w:rsid w:val="000C1303"/>
    <w:rsid w:val="000C31C3"/>
    <w:rsid w:val="000D1A4C"/>
    <w:rsid w:val="000D739A"/>
    <w:rsid w:val="00105E39"/>
    <w:rsid w:val="00106566"/>
    <w:rsid w:val="00106A7B"/>
    <w:rsid w:val="00107BD9"/>
    <w:rsid w:val="00111D39"/>
    <w:rsid w:val="00114F3D"/>
    <w:rsid w:val="0011617E"/>
    <w:rsid w:val="00117E81"/>
    <w:rsid w:val="0012199B"/>
    <w:rsid w:val="00125B4D"/>
    <w:rsid w:val="00126A29"/>
    <w:rsid w:val="00127937"/>
    <w:rsid w:val="00130529"/>
    <w:rsid w:val="00140E7B"/>
    <w:rsid w:val="00141C8D"/>
    <w:rsid w:val="00143F97"/>
    <w:rsid w:val="00145842"/>
    <w:rsid w:val="001471F9"/>
    <w:rsid w:val="00154872"/>
    <w:rsid w:val="0015576D"/>
    <w:rsid w:val="00156E33"/>
    <w:rsid w:val="00160B8C"/>
    <w:rsid w:val="001652F5"/>
    <w:rsid w:val="00172561"/>
    <w:rsid w:val="00172EE9"/>
    <w:rsid w:val="001800DA"/>
    <w:rsid w:val="00180691"/>
    <w:rsid w:val="00182275"/>
    <w:rsid w:val="00182D33"/>
    <w:rsid w:val="001851F4"/>
    <w:rsid w:val="00185700"/>
    <w:rsid w:val="001931E5"/>
    <w:rsid w:val="00196B59"/>
    <w:rsid w:val="00197634"/>
    <w:rsid w:val="001A0F10"/>
    <w:rsid w:val="001A0F14"/>
    <w:rsid w:val="001A3235"/>
    <w:rsid w:val="001A325E"/>
    <w:rsid w:val="001A35CA"/>
    <w:rsid w:val="001A578F"/>
    <w:rsid w:val="001A7810"/>
    <w:rsid w:val="001B2CA8"/>
    <w:rsid w:val="001B3A08"/>
    <w:rsid w:val="001B6D63"/>
    <w:rsid w:val="001C0E65"/>
    <w:rsid w:val="001C1602"/>
    <w:rsid w:val="001C3F3A"/>
    <w:rsid w:val="001C65E7"/>
    <w:rsid w:val="001C7F1C"/>
    <w:rsid w:val="001D369C"/>
    <w:rsid w:val="001D7521"/>
    <w:rsid w:val="001D7D3F"/>
    <w:rsid w:val="001E1BAA"/>
    <w:rsid w:val="001E6CCD"/>
    <w:rsid w:val="001F0D07"/>
    <w:rsid w:val="001F0D28"/>
    <w:rsid w:val="001F3331"/>
    <w:rsid w:val="001F3E3A"/>
    <w:rsid w:val="001F4C7E"/>
    <w:rsid w:val="001F6E37"/>
    <w:rsid w:val="001F7982"/>
    <w:rsid w:val="0020464D"/>
    <w:rsid w:val="0021255F"/>
    <w:rsid w:val="00215619"/>
    <w:rsid w:val="00221534"/>
    <w:rsid w:val="002266C7"/>
    <w:rsid w:val="00232F05"/>
    <w:rsid w:val="0023605C"/>
    <w:rsid w:val="00236D16"/>
    <w:rsid w:val="00237AFB"/>
    <w:rsid w:val="002420FD"/>
    <w:rsid w:val="00245886"/>
    <w:rsid w:val="0024719D"/>
    <w:rsid w:val="00253E26"/>
    <w:rsid w:val="00255547"/>
    <w:rsid w:val="0025654C"/>
    <w:rsid w:val="0025690F"/>
    <w:rsid w:val="00260943"/>
    <w:rsid w:val="0026214F"/>
    <w:rsid w:val="00262F17"/>
    <w:rsid w:val="002633A2"/>
    <w:rsid w:val="00265F7A"/>
    <w:rsid w:val="00270441"/>
    <w:rsid w:val="00271761"/>
    <w:rsid w:val="002773FE"/>
    <w:rsid w:val="00277834"/>
    <w:rsid w:val="00277986"/>
    <w:rsid w:val="0028707E"/>
    <w:rsid w:val="002914DD"/>
    <w:rsid w:val="00294130"/>
    <w:rsid w:val="00294824"/>
    <w:rsid w:val="002A2A72"/>
    <w:rsid w:val="002A34B5"/>
    <w:rsid w:val="002A56AA"/>
    <w:rsid w:val="002A7157"/>
    <w:rsid w:val="002B16DB"/>
    <w:rsid w:val="002B30EA"/>
    <w:rsid w:val="002B6B82"/>
    <w:rsid w:val="002B7BD5"/>
    <w:rsid w:val="002C18E7"/>
    <w:rsid w:val="002C1FE9"/>
    <w:rsid w:val="002C69D4"/>
    <w:rsid w:val="002C75BF"/>
    <w:rsid w:val="002D28A0"/>
    <w:rsid w:val="002E2A03"/>
    <w:rsid w:val="002E2B97"/>
    <w:rsid w:val="002E4EEE"/>
    <w:rsid w:val="002F0B8D"/>
    <w:rsid w:val="002F347B"/>
    <w:rsid w:val="002F6F05"/>
    <w:rsid w:val="003001E9"/>
    <w:rsid w:val="0030220F"/>
    <w:rsid w:val="00302F43"/>
    <w:rsid w:val="00306A33"/>
    <w:rsid w:val="00313B6D"/>
    <w:rsid w:val="00314978"/>
    <w:rsid w:val="00322EAE"/>
    <w:rsid w:val="003237FB"/>
    <w:rsid w:val="00324658"/>
    <w:rsid w:val="003251DC"/>
    <w:rsid w:val="00325BAF"/>
    <w:rsid w:val="00332AD6"/>
    <w:rsid w:val="00333126"/>
    <w:rsid w:val="003404CB"/>
    <w:rsid w:val="003413D2"/>
    <w:rsid w:val="003413F6"/>
    <w:rsid w:val="0034525A"/>
    <w:rsid w:val="00353BB1"/>
    <w:rsid w:val="0035639C"/>
    <w:rsid w:val="00362F45"/>
    <w:rsid w:val="003738C0"/>
    <w:rsid w:val="00377E9D"/>
    <w:rsid w:val="00385B93"/>
    <w:rsid w:val="0039210E"/>
    <w:rsid w:val="003935DC"/>
    <w:rsid w:val="003A1BB6"/>
    <w:rsid w:val="003A52FD"/>
    <w:rsid w:val="003B11AD"/>
    <w:rsid w:val="003B1DE4"/>
    <w:rsid w:val="003B21CD"/>
    <w:rsid w:val="003B47DE"/>
    <w:rsid w:val="003B4E00"/>
    <w:rsid w:val="003B72DE"/>
    <w:rsid w:val="003B7E2C"/>
    <w:rsid w:val="003C04A9"/>
    <w:rsid w:val="003C24DE"/>
    <w:rsid w:val="003C2C60"/>
    <w:rsid w:val="003C36C2"/>
    <w:rsid w:val="003C69A1"/>
    <w:rsid w:val="003C7E8B"/>
    <w:rsid w:val="003D002F"/>
    <w:rsid w:val="003D7607"/>
    <w:rsid w:val="003E03AB"/>
    <w:rsid w:val="003E2D93"/>
    <w:rsid w:val="003E6976"/>
    <w:rsid w:val="004012B5"/>
    <w:rsid w:val="00403F0C"/>
    <w:rsid w:val="004061E9"/>
    <w:rsid w:val="00425F9F"/>
    <w:rsid w:val="0042601E"/>
    <w:rsid w:val="00427E3A"/>
    <w:rsid w:val="00432652"/>
    <w:rsid w:val="00444CDD"/>
    <w:rsid w:val="00446BAC"/>
    <w:rsid w:val="00451DFE"/>
    <w:rsid w:val="00455C48"/>
    <w:rsid w:val="00455D3A"/>
    <w:rsid w:val="00455D46"/>
    <w:rsid w:val="004608EE"/>
    <w:rsid w:val="004623A1"/>
    <w:rsid w:val="004635B4"/>
    <w:rsid w:val="0046527B"/>
    <w:rsid w:val="00467B5E"/>
    <w:rsid w:val="004732F8"/>
    <w:rsid w:val="00477F7C"/>
    <w:rsid w:val="00481E8F"/>
    <w:rsid w:val="00482CC8"/>
    <w:rsid w:val="004841CB"/>
    <w:rsid w:val="00486329"/>
    <w:rsid w:val="00496E8E"/>
    <w:rsid w:val="004974B7"/>
    <w:rsid w:val="004A1C43"/>
    <w:rsid w:val="004A2459"/>
    <w:rsid w:val="004A3751"/>
    <w:rsid w:val="004A3C23"/>
    <w:rsid w:val="004A4C87"/>
    <w:rsid w:val="004A5E89"/>
    <w:rsid w:val="004A6A08"/>
    <w:rsid w:val="004B0314"/>
    <w:rsid w:val="004B154A"/>
    <w:rsid w:val="004B21FE"/>
    <w:rsid w:val="004B24FB"/>
    <w:rsid w:val="004B3903"/>
    <w:rsid w:val="004B495C"/>
    <w:rsid w:val="004C0A90"/>
    <w:rsid w:val="004C0ADF"/>
    <w:rsid w:val="004C1B35"/>
    <w:rsid w:val="004C6CE3"/>
    <w:rsid w:val="004C77CA"/>
    <w:rsid w:val="004D0EBD"/>
    <w:rsid w:val="004D117E"/>
    <w:rsid w:val="004D3C9E"/>
    <w:rsid w:val="004E51A6"/>
    <w:rsid w:val="004F3749"/>
    <w:rsid w:val="004F548C"/>
    <w:rsid w:val="004F58C3"/>
    <w:rsid w:val="004F744C"/>
    <w:rsid w:val="004F7B64"/>
    <w:rsid w:val="00501E97"/>
    <w:rsid w:val="005125F1"/>
    <w:rsid w:val="00512A04"/>
    <w:rsid w:val="00514AA2"/>
    <w:rsid w:val="00521BF5"/>
    <w:rsid w:val="00521F55"/>
    <w:rsid w:val="005247B1"/>
    <w:rsid w:val="00525975"/>
    <w:rsid w:val="00525C2D"/>
    <w:rsid w:val="00527AF5"/>
    <w:rsid w:val="00532783"/>
    <w:rsid w:val="00535C26"/>
    <w:rsid w:val="00537415"/>
    <w:rsid w:val="00537AFC"/>
    <w:rsid w:val="0054404F"/>
    <w:rsid w:val="00547C2D"/>
    <w:rsid w:val="00553284"/>
    <w:rsid w:val="0055461A"/>
    <w:rsid w:val="005546EC"/>
    <w:rsid w:val="005548D4"/>
    <w:rsid w:val="0055500A"/>
    <w:rsid w:val="00555AAF"/>
    <w:rsid w:val="005568F8"/>
    <w:rsid w:val="005609A8"/>
    <w:rsid w:val="00561D1B"/>
    <w:rsid w:val="005622BC"/>
    <w:rsid w:val="00564A85"/>
    <w:rsid w:val="00564D03"/>
    <w:rsid w:val="00564D3E"/>
    <w:rsid w:val="00567A4F"/>
    <w:rsid w:val="00571F22"/>
    <w:rsid w:val="0057536C"/>
    <w:rsid w:val="005766D3"/>
    <w:rsid w:val="00593588"/>
    <w:rsid w:val="00596300"/>
    <w:rsid w:val="0059753F"/>
    <w:rsid w:val="005A0814"/>
    <w:rsid w:val="005A17AA"/>
    <w:rsid w:val="005A41F4"/>
    <w:rsid w:val="005A5B25"/>
    <w:rsid w:val="005A5F33"/>
    <w:rsid w:val="005B0B7B"/>
    <w:rsid w:val="005B17A3"/>
    <w:rsid w:val="005C6A21"/>
    <w:rsid w:val="005C77F2"/>
    <w:rsid w:val="005D1600"/>
    <w:rsid w:val="005D164E"/>
    <w:rsid w:val="005F72B9"/>
    <w:rsid w:val="006044EE"/>
    <w:rsid w:val="006048EA"/>
    <w:rsid w:val="00610D18"/>
    <w:rsid w:val="00623CED"/>
    <w:rsid w:val="006338E0"/>
    <w:rsid w:val="00633BF4"/>
    <w:rsid w:val="00641D70"/>
    <w:rsid w:val="00642DB1"/>
    <w:rsid w:val="0066151E"/>
    <w:rsid w:val="00661EEE"/>
    <w:rsid w:val="00663D2A"/>
    <w:rsid w:val="006640B7"/>
    <w:rsid w:val="006659F2"/>
    <w:rsid w:val="006712DC"/>
    <w:rsid w:val="00671951"/>
    <w:rsid w:val="00671AC7"/>
    <w:rsid w:val="00673B5C"/>
    <w:rsid w:val="00675431"/>
    <w:rsid w:val="0068291D"/>
    <w:rsid w:val="00682A9B"/>
    <w:rsid w:val="00683EF7"/>
    <w:rsid w:val="00687EC9"/>
    <w:rsid w:val="00693206"/>
    <w:rsid w:val="0069733C"/>
    <w:rsid w:val="006B02F1"/>
    <w:rsid w:val="006B18B4"/>
    <w:rsid w:val="006B2D2B"/>
    <w:rsid w:val="006B3F58"/>
    <w:rsid w:val="006B44D3"/>
    <w:rsid w:val="006B50A9"/>
    <w:rsid w:val="006B5A92"/>
    <w:rsid w:val="006C1D8F"/>
    <w:rsid w:val="006C27CB"/>
    <w:rsid w:val="006C7035"/>
    <w:rsid w:val="006D12EA"/>
    <w:rsid w:val="006D1F8C"/>
    <w:rsid w:val="006D323E"/>
    <w:rsid w:val="006D3E7F"/>
    <w:rsid w:val="006D4ED6"/>
    <w:rsid w:val="006D5DA5"/>
    <w:rsid w:val="006D638A"/>
    <w:rsid w:val="006D7303"/>
    <w:rsid w:val="006D7B81"/>
    <w:rsid w:val="006E2108"/>
    <w:rsid w:val="006E2906"/>
    <w:rsid w:val="006E4A5B"/>
    <w:rsid w:val="006E7803"/>
    <w:rsid w:val="006F4D0B"/>
    <w:rsid w:val="006F4F70"/>
    <w:rsid w:val="007049D3"/>
    <w:rsid w:val="00704D84"/>
    <w:rsid w:val="00707A70"/>
    <w:rsid w:val="00712EED"/>
    <w:rsid w:val="0071382F"/>
    <w:rsid w:val="0071392D"/>
    <w:rsid w:val="00721081"/>
    <w:rsid w:val="007256F7"/>
    <w:rsid w:val="00725B5F"/>
    <w:rsid w:val="007271C6"/>
    <w:rsid w:val="00727B0E"/>
    <w:rsid w:val="007334B0"/>
    <w:rsid w:val="0073396F"/>
    <w:rsid w:val="0074088A"/>
    <w:rsid w:val="007439F7"/>
    <w:rsid w:val="007502FB"/>
    <w:rsid w:val="00750F5F"/>
    <w:rsid w:val="0075320D"/>
    <w:rsid w:val="00756F94"/>
    <w:rsid w:val="007615DC"/>
    <w:rsid w:val="007624ED"/>
    <w:rsid w:val="00763CC0"/>
    <w:rsid w:val="007704A2"/>
    <w:rsid w:val="00770A9F"/>
    <w:rsid w:val="00772A26"/>
    <w:rsid w:val="00776BC9"/>
    <w:rsid w:val="00776C7D"/>
    <w:rsid w:val="00780155"/>
    <w:rsid w:val="00780D5C"/>
    <w:rsid w:val="00781587"/>
    <w:rsid w:val="007831EF"/>
    <w:rsid w:val="00783597"/>
    <w:rsid w:val="0078761A"/>
    <w:rsid w:val="007A28DA"/>
    <w:rsid w:val="007A2ABC"/>
    <w:rsid w:val="007A2F2F"/>
    <w:rsid w:val="007A5552"/>
    <w:rsid w:val="007A7DEE"/>
    <w:rsid w:val="007B07BA"/>
    <w:rsid w:val="007B30F1"/>
    <w:rsid w:val="007B4CF0"/>
    <w:rsid w:val="007B7D2D"/>
    <w:rsid w:val="007C0CF0"/>
    <w:rsid w:val="007C6569"/>
    <w:rsid w:val="007D1694"/>
    <w:rsid w:val="007D363C"/>
    <w:rsid w:val="007D4F93"/>
    <w:rsid w:val="007D71CE"/>
    <w:rsid w:val="007E214A"/>
    <w:rsid w:val="007E68D0"/>
    <w:rsid w:val="007E6F9A"/>
    <w:rsid w:val="007F30A8"/>
    <w:rsid w:val="007F371C"/>
    <w:rsid w:val="007F5175"/>
    <w:rsid w:val="007F7D6E"/>
    <w:rsid w:val="00804A23"/>
    <w:rsid w:val="0080536F"/>
    <w:rsid w:val="00807618"/>
    <w:rsid w:val="008111FD"/>
    <w:rsid w:val="0081368B"/>
    <w:rsid w:val="00814802"/>
    <w:rsid w:val="00814B3D"/>
    <w:rsid w:val="00814D32"/>
    <w:rsid w:val="00815E3A"/>
    <w:rsid w:val="00816E98"/>
    <w:rsid w:val="0082630E"/>
    <w:rsid w:val="00830C9F"/>
    <w:rsid w:val="008359E0"/>
    <w:rsid w:val="0084096F"/>
    <w:rsid w:val="00840A01"/>
    <w:rsid w:val="00840A07"/>
    <w:rsid w:val="008415EE"/>
    <w:rsid w:val="00842721"/>
    <w:rsid w:val="008428DE"/>
    <w:rsid w:val="008442B4"/>
    <w:rsid w:val="00845409"/>
    <w:rsid w:val="00846B05"/>
    <w:rsid w:val="008508A4"/>
    <w:rsid w:val="00855A6C"/>
    <w:rsid w:val="00863282"/>
    <w:rsid w:val="008653A8"/>
    <w:rsid w:val="00866212"/>
    <w:rsid w:val="00866578"/>
    <w:rsid w:val="0086688D"/>
    <w:rsid w:val="00867E8B"/>
    <w:rsid w:val="00870919"/>
    <w:rsid w:val="00876570"/>
    <w:rsid w:val="00876BB5"/>
    <w:rsid w:val="0087725E"/>
    <w:rsid w:val="00881B79"/>
    <w:rsid w:val="0088402D"/>
    <w:rsid w:val="00896727"/>
    <w:rsid w:val="00897B0B"/>
    <w:rsid w:val="008A1340"/>
    <w:rsid w:val="008A268A"/>
    <w:rsid w:val="008A2EB4"/>
    <w:rsid w:val="008B24E0"/>
    <w:rsid w:val="008C2FF9"/>
    <w:rsid w:val="008C764A"/>
    <w:rsid w:val="008C7E85"/>
    <w:rsid w:val="008D0A8F"/>
    <w:rsid w:val="008D7DCA"/>
    <w:rsid w:val="008E178B"/>
    <w:rsid w:val="008E33A4"/>
    <w:rsid w:val="008E4AA7"/>
    <w:rsid w:val="008E6315"/>
    <w:rsid w:val="008F368C"/>
    <w:rsid w:val="008F60E6"/>
    <w:rsid w:val="008F6E2C"/>
    <w:rsid w:val="009010A6"/>
    <w:rsid w:val="0090156A"/>
    <w:rsid w:val="00904148"/>
    <w:rsid w:val="00910474"/>
    <w:rsid w:val="00913251"/>
    <w:rsid w:val="00914AEF"/>
    <w:rsid w:val="00916CFA"/>
    <w:rsid w:val="00920308"/>
    <w:rsid w:val="009208FC"/>
    <w:rsid w:val="0092309B"/>
    <w:rsid w:val="00923518"/>
    <w:rsid w:val="00927E36"/>
    <w:rsid w:val="009408D6"/>
    <w:rsid w:val="00940B71"/>
    <w:rsid w:val="00943BB6"/>
    <w:rsid w:val="00944838"/>
    <w:rsid w:val="00946603"/>
    <w:rsid w:val="009514A0"/>
    <w:rsid w:val="00951548"/>
    <w:rsid w:val="00951C77"/>
    <w:rsid w:val="00954197"/>
    <w:rsid w:val="00954812"/>
    <w:rsid w:val="00955BF8"/>
    <w:rsid w:val="009564DA"/>
    <w:rsid w:val="00957DD0"/>
    <w:rsid w:val="00961FD5"/>
    <w:rsid w:val="0096532E"/>
    <w:rsid w:val="00965E56"/>
    <w:rsid w:val="0097432D"/>
    <w:rsid w:val="00974DF2"/>
    <w:rsid w:val="00980280"/>
    <w:rsid w:val="00980A18"/>
    <w:rsid w:val="00985E18"/>
    <w:rsid w:val="00986894"/>
    <w:rsid w:val="00990C57"/>
    <w:rsid w:val="00991BD9"/>
    <w:rsid w:val="00992DC0"/>
    <w:rsid w:val="00994171"/>
    <w:rsid w:val="00995EE8"/>
    <w:rsid w:val="00996362"/>
    <w:rsid w:val="009A094B"/>
    <w:rsid w:val="009A113F"/>
    <w:rsid w:val="009A129C"/>
    <w:rsid w:val="009A2BB7"/>
    <w:rsid w:val="009A2EC9"/>
    <w:rsid w:val="009A4F2C"/>
    <w:rsid w:val="009B109E"/>
    <w:rsid w:val="009B3514"/>
    <w:rsid w:val="009B3725"/>
    <w:rsid w:val="009B4591"/>
    <w:rsid w:val="009C5500"/>
    <w:rsid w:val="009D0423"/>
    <w:rsid w:val="009D1580"/>
    <w:rsid w:val="009D6F41"/>
    <w:rsid w:val="009E13D9"/>
    <w:rsid w:val="009E622D"/>
    <w:rsid w:val="009F1C77"/>
    <w:rsid w:val="009F31C9"/>
    <w:rsid w:val="009F3B35"/>
    <w:rsid w:val="009F3C47"/>
    <w:rsid w:val="009F6D38"/>
    <w:rsid w:val="009F78EE"/>
    <w:rsid w:val="00A010B0"/>
    <w:rsid w:val="00A03348"/>
    <w:rsid w:val="00A0793D"/>
    <w:rsid w:val="00A10D1F"/>
    <w:rsid w:val="00A156ED"/>
    <w:rsid w:val="00A21AB9"/>
    <w:rsid w:val="00A228F6"/>
    <w:rsid w:val="00A250C1"/>
    <w:rsid w:val="00A26294"/>
    <w:rsid w:val="00A3750A"/>
    <w:rsid w:val="00A37D9D"/>
    <w:rsid w:val="00A43D8D"/>
    <w:rsid w:val="00A505E4"/>
    <w:rsid w:val="00A511E8"/>
    <w:rsid w:val="00A5444D"/>
    <w:rsid w:val="00A626D9"/>
    <w:rsid w:val="00A71D27"/>
    <w:rsid w:val="00A727F4"/>
    <w:rsid w:val="00A774B4"/>
    <w:rsid w:val="00A8399B"/>
    <w:rsid w:val="00A90BF5"/>
    <w:rsid w:val="00AA2155"/>
    <w:rsid w:val="00AA53FE"/>
    <w:rsid w:val="00AB003A"/>
    <w:rsid w:val="00AC4571"/>
    <w:rsid w:val="00AC5057"/>
    <w:rsid w:val="00AD36F1"/>
    <w:rsid w:val="00AD4E34"/>
    <w:rsid w:val="00AE0144"/>
    <w:rsid w:val="00AE1D96"/>
    <w:rsid w:val="00AE7F70"/>
    <w:rsid w:val="00AF01E1"/>
    <w:rsid w:val="00AF03BA"/>
    <w:rsid w:val="00AF0504"/>
    <w:rsid w:val="00AF05B5"/>
    <w:rsid w:val="00AF60F6"/>
    <w:rsid w:val="00AF7A33"/>
    <w:rsid w:val="00B00AF8"/>
    <w:rsid w:val="00B046C4"/>
    <w:rsid w:val="00B048AD"/>
    <w:rsid w:val="00B073B1"/>
    <w:rsid w:val="00B10320"/>
    <w:rsid w:val="00B16FC6"/>
    <w:rsid w:val="00B203D5"/>
    <w:rsid w:val="00B22976"/>
    <w:rsid w:val="00B23683"/>
    <w:rsid w:val="00B32BF6"/>
    <w:rsid w:val="00B42BC0"/>
    <w:rsid w:val="00B450EA"/>
    <w:rsid w:val="00B45633"/>
    <w:rsid w:val="00B469B7"/>
    <w:rsid w:val="00B504D0"/>
    <w:rsid w:val="00B5275B"/>
    <w:rsid w:val="00B53276"/>
    <w:rsid w:val="00B536BE"/>
    <w:rsid w:val="00B567EA"/>
    <w:rsid w:val="00B57199"/>
    <w:rsid w:val="00B57DE7"/>
    <w:rsid w:val="00B608BB"/>
    <w:rsid w:val="00B61B66"/>
    <w:rsid w:val="00B75661"/>
    <w:rsid w:val="00B80DD0"/>
    <w:rsid w:val="00B82662"/>
    <w:rsid w:val="00B82AC0"/>
    <w:rsid w:val="00B866BC"/>
    <w:rsid w:val="00B912E6"/>
    <w:rsid w:val="00B93F7E"/>
    <w:rsid w:val="00B948E1"/>
    <w:rsid w:val="00BA26BD"/>
    <w:rsid w:val="00BA6513"/>
    <w:rsid w:val="00BA76E1"/>
    <w:rsid w:val="00BB5F8D"/>
    <w:rsid w:val="00BB67FF"/>
    <w:rsid w:val="00BC15EB"/>
    <w:rsid w:val="00BC3666"/>
    <w:rsid w:val="00BC44A6"/>
    <w:rsid w:val="00BC7F37"/>
    <w:rsid w:val="00BD290A"/>
    <w:rsid w:val="00BE2E7C"/>
    <w:rsid w:val="00BE6ED9"/>
    <w:rsid w:val="00BF2EF7"/>
    <w:rsid w:val="00BF53E5"/>
    <w:rsid w:val="00BF6383"/>
    <w:rsid w:val="00BF70F7"/>
    <w:rsid w:val="00BF7C8D"/>
    <w:rsid w:val="00C00784"/>
    <w:rsid w:val="00C11CD5"/>
    <w:rsid w:val="00C1201F"/>
    <w:rsid w:val="00C2134D"/>
    <w:rsid w:val="00C2375B"/>
    <w:rsid w:val="00C322E3"/>
    <w:rsid w:val="00C35EAB"/>
    <w:rsid w:val="00C36E1B"/>
    <w:rsid w:val="00C3785A"/>
    <w:rsid w:val="00C41D5A"/>
    <w:rsid w:val="00C44438"/>
    <w:rsid w:val="00C4550B"/>
    <w:rsid w:val="00C47F27"/>
    <w:rsid w:val="00C502B9"/>
    <w:rsid w:val="00C6204E"/>
    <w:rsid w:val="00C62B30"/>
    <w:rsid w:val="00C645C1"/>
    <w:rsid w:val="00C65008"/>
    <w:rsid w:val="00C656DE"/>
    <w:rsid w:val="00C719C7"/>
    <w:rsid w:val="00C75A70"/>
    <w:rsid w:val="00C77CB0"/>
    <w:rsid w:val="00C815B7"/>
    <w:rsid w:val="00C84283"/>
    <w:rsid w:val="00C876F2"/>
    <w:rsid w:val="00C91313"/>
    <w:rsid w:val="00C92352"/>
    <w:rsid w:val="00CA2609"/>
    <w:rsid w:val="00CA56CA"/>
    <w:rsid w:val="00CB0A20"/>
    <w:rsid w:val="00CB5D81"/>
    <w:rsid w:val="00CB5F44"/>
    <w:rsid w:val="00CB74D8"/>
    <w:rsid w:val="00CC14F4"/>
    <w:rsid w:val="00CC2FB8"/>
    <w:rsid w:val="00CC48FF"/>
    <w:rsid w:val="00CC7B47"/>
    <w:rsid w:val="00CD51ED"/>
    <w:rsid w:val="00CE1686"/>
    <w:rsid w:val="00CE63FA"/>
    <w:rsid w:val="00CF0665"/>
    <w:rsid w:val="00CF0EE8"/>
    <w:rsid w:val="00CF2231"/>
    <w:rsid w:val="00CF5578"/>
    <w:rsid w:val="00CF7623"/>
    <w:rsid w:val="00D01D96"/>
    <w:rsid w:val="00D044AD"/>
    <w:rsid w:val="00D11C0E"/>
    <w:rsid w:val="00D170C7"/>
    <w:rsid w:val="00D178EA"/>
    <w:rsid w:val="00D24997"/>
    <w:rsid w:val="00D27840"/>
    <w:rsid w:val="00D304C6"/>
    <w:rsid w:val="00D31C17"/>
    <w:rsid w:val="00D346C1"/>
    <w:rsid w:val="00D40556"/>
    <w:rsid w:val="00D42A70"/>
    <w:rsid w:val="00D42FF8"/>
    <w:rsid w:val="00D43C59"/>
    <w:rsid w:val="00D450B7"/>
    <w:rsid w:val="00D4682A"/>
    <w:rsid w:val="00D47E39"/>
    <w:rsid w:val="00D5019D"/>
    <w:rsid w:val="00D50766"/>
    <w:rsid w:val="00D538A8"/>
    <w:rsid w:val="00D54F3B"/>
    <w:rsid w:val="00D573AE"/>
    <w:rsid w:val="00D574E1"/>
    <w:rsid w:val="00D6392A"/>
    <w:rsid w:val="00D64444"/>
    <w:rsid w:val="00D64925"/>
    <w:rsid w:val="00D67E5D"/>
    <w:rsid w:val="00D775B1"/>
    <w:rsid w:val="00D874CE"/>
    <w:rsid w:val="00D91776"/>
    <w:rsid w:val="00D91B14"/>
    <w:rsid w:val="00D948C7"/>
    <w:rsid w:val="00D9722B"/>
    <w:rsid w:val="00DA061B"/>
    <w:rsid w:val="00DA45D8"/>
    <w:rsid w:val="00DB419E"/>
    <w:rsid w:val="00DB5DB3"/>
    <w:rsid w:val="00DB6780"/>
    <w:rsid w:val="00DC54F3"/>
    <w:rsid w:val="00DC5A17"/>
    <w:rsid w:val="00DC5CBC"/>
    <w:rsid w:val="00DD19F5"/>
    <w:rsid w:val="00DD31B4"/>
    <w:rsid w:val="00DD3C2E"/>
    <w:rsid w:val="00DE1CDE"/>
    <w:rsid w:val="00DE33A6"/>
    <w:rsid w:val="00DF27AE"/>
    <w:rsid w:val="00DF2C9F"/>
    <w:rsid w:val="00E05A0F"/>
    <w:rsid w:val="00E0668F"/>
    <w:rsid w:val="00E07229"/>
    <w:rsid w:val="00E101E3"/>
    <w:rsid w:val="00E12C12"/>
    <w:rsid w:val="00E22887"/>
    <w:rsid w:val="00E23D45"/>
    <w:rsid w:val="00E2532F"/>
    <w:rsid w:val="00E31577"/>
    <w:rsid w:val="00E35170"/>
    <w:rsid w:val="00E364F1"/>
    <w:rsid w:val="00E40E58"/>
    <w:rsid w:val="00E42C2D"/>
    <w:rsid w:val="00E519FE"/>
    <w:rsid w:val="00E524C7"/>
    <w:rsid w:val="00E60B8D"/>
    <w:rsid w:val="00E670AC"/>
    <w:rsid w:val="00E675B7"/>
    <w:rsid w:val="00E70DE9"/>
    <w:rsid w:val="00E71631"/>
    <w:rsid w:val="00E748FF"/>
    <w:rsid w:val="00E75C4B"/>
    <w:rsid w:val="00E765A7"/>
    <w:rsid w:val="00E76BB4"/>
    <w:rsid w:val="00E8214C"/>
    <w:rsid w:val="00E84384"/>
    <w:rsid w:val="00E8634C"/>
    <w:rsid w:val="00E8730C"/>
    <w:rsid w:val="00E911A3"/>
    <w:rsid w:val="00E929A5"/>
    <w:rsid w:val="00E9796F"/>
    <w:rsid w:val="00EA266A"/>
    <w:rsid w:val="00EA2B01"/>
    <w:rsid w:val="00EA3F1B"/>
    <w:rsid w:val="00EA5E01"/>
    <w:rsid w:val="00EB1800"/>
    <w:rsid w:val="00EB2CF1"/>
    <w:rsid w:val="00EB4BB5"/>
    <w:rsid w:val="00EB674F"/>
    <w:rsid w:val="00EC19AE"/>
    <w:rsid w:val="00EC1ABB"/>
    <w:rsid w:val="00EC25A5"/>
    <w:rsid w:val="00EC7CBA"/>
    <w:rsid w:val="00EE2CBC"/>
    <w:rsid w:val="00EF1132"/>
    <w:rsid w:val="00EF14CD"/>
    <w:rsid w:val="00EF7969"/>
    <w:rsid w:val="00EF7B2E"/>
    <w:rsid w:val="00F058E0"/>
    <w:rsid w:val="00F05BD8"/>
    <w:rsid w:val="00F05EA9"/>
    <w:rsid w:val="00F06AF7"/>
    <w:rsid w:val="00F07574"/>
    <w:rsid w:val="00F11BD2"/>
    <w:rsid w:val="00F15545"/>
    <w:rsid w:val="00F22EBC"/>
    <w:rsid w:val="00F30102"/>
    <w:rsid w:val="00F30FCA"/>
    <w:rsid w:val="00F34CD1"/>
    <w:rsid w:val="00F36EA7"/>
    <w:rsid w:val="00F40A45"/>
    <w:rsid w:val="00F5192A"/>
    <w:rsid w:val="00F56D3C"/>
    <w:rsid w:val="00F63908"/>
    <w:rsid w:val="00F654A4"/>
    <w:rsid w:val="00F6623C"/>
    <w:rsid w:val="00F717EF"/>
    <w:rsid w:val="00F72E5D"/>
    <w:rsid w:val="00F740B9"/>
    <w:rsid w:val="00F825F3"/>
    <w:rsid w:val="00F83E82"/>
    <w:rsid w:val="00F85198"/>
    <w:rsid w:val="00F915EE"/>
    <w:rsid w:val="00F91CC9"/>
    <w:rsid w:val="00F95711"/>
    <w:rsid w:val="00FA2E19"/>
    <w:rsid w:val="00FA5948"/>
    <w:rsid w:val="00FA69C1"/>
    <w:rsid w:val="00FA77C7"/>
    <w:rsid w:val="00FB00B0"/>
    <w:rsid w:val="00FB2351"/>
    <w:rsid w:val="00FB57C7"/>
    <w:rsid w:val="00FB6EA8"/>
    <w:rsid w:val="00FB7EBD"/>
    <w:rsid w:val="00FC118B"/>
    <w:rsid w:val="00FC2287"/>
    <w:rsid w:val="00FC79AA"/>
    <w:rsid w:val="00FC7C74"/>
    <w:rsid w:val="00FC7D45"/>
    <w:rsid w:val="00FC7FC6"/>
    <w:rsid w:val="00FD0172"/>
    <w:rsid w:val="00FD128D"/>
    <w:rsid w:val="00FD2773"/>
    <w:rsid w:val="00FD5295"/>
    <w:rsid w:val="00FD7229"/>
    <w:rsid w:val="00FE10C0"/>
    <w:rsid w:val="00FE2D23"/>
    <w:rsid w:val="00FE3D74"/>
    <w:rsid w:val="00FE46E0"/>
    <w:rsid w:val="00FF02B4"/>
    <w:rsid w:val="00FF3C55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16129B"/>
  <w15:chartTrackingRefBased/>
  <w15:docId w15:val="{60BB48C8-7BD5-42FA-B2CB-8AC01504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b w:val="0"/>
      <w:i w:val="0"/>
    </w:rPr>
  </w:style>
  <w:style w:type="character" w:customStyle="1" w:styleId="WW8Num9z0">
    <w:name w:val="WW8Num9z0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Pr>
      <w:rFonts w:ascii="Symbol" w:hAnsi="Symbol" w:cs="Symbol" w:hint="default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sz w:val="16"/>
      <w:szCs w:val="16"/>
    </w:rPr>
  </w:style>
  <w:style w:type="character" w:customStyle="1" w:styleId="WW8Num14z0">
    <w:name w:val="WW8Num14z0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Pr>
      <w:rFonts w:cs="Arial" w:hint="default"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i w:val="0"/>
      <w:sz w:val="22"/>
    </w:rPr>
  </w:style>
  <w:style w:type="character" w:customStyle="1" w:styleId="WW8Num18z1">
    <w:name w:val="WW8Num18z1"/>
    <w:rPr>
      <w:rFonts w:hint="default"/>
      <w:b/>
      <w:i w:val="0"/>
      <w:sz w:val="21"/>
    </w:rPr>
  </w:style>
  <w:style w:type="character" w:customStyle="1" w:styleId="WW8Num18z2">
    <w:name w:val="WW8Num18z2"/>
    <w:rPr>
      <w:rFonts w:hint="default"/>
      <w:b/>
      <w:i w:val="0"/>
      <w:sz w:val="17"/>
    </w:rPr>
  </w:style>
  <w:style w:type="character" w:customStyle="1" w:styleId="WW8Num18z3">
    <w:name w:val="WW8Num18z3"/>
    <w:rPr>
      <w:rFonts w:hint="default"/>
    </w:rPr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Char">
    <w:name w:val="Odstavec Char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uiPriority w:val="99"/>
    <w:rPr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pPr>
      <w:keepNext/>
      <w:numPr>
        <w:numId w:val="4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pPr>
      <w:numPr>
        <w:numId w:val="3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A061B"/>
    <w:rPr>
      <w:lang w:val="x-none"/>
    </w:rPr>
  </w:style>
  <w:style w:type="character" w:customStyle="1" w:styleId="TextkomenteChar1">
    <w:name w:val="Text komentáře Char1"/>
    <w:link w:val="Textkomente"/>
    <w:uiPriority w:val="99"/>
    <w:rsid w:val="00DA061B"/>
    <w:rPr>
      <w:lang w:eastAsia="ar-SA"/>
    </w:rPr>
  </w:style>
  <w:style w:type="character" w:customStyle="1" w:styleId="ZhlavChar">
    <w:name w:val="Záhlaví Char"/>
    <w:link w:val="Zhlav"/>
    <w:rsid w:val="008B24E0"/>
    <w:rPr>
      <w:lang w:eastAsia="ar-SA"/>
    </w:rPr>
  </w:style>
  <w:style w:type="character" w:styleId="Nevyeenzmnka">
    <w:name w:val="Unresolved Mention"/>
    <w:uiPriority w:val="99"/>
    <w:semiHidden/>
    <w:unhideWhenUsed/>
    <w:rsid w:val="0007423C"/>
    <w:rPr>
      <w:color w:val="808080"/>
      <w:shd w:val="clear" w:color="auto" w:fill="E6E6E6"/>
    </w:rPr>
  </w:style>
  <w:style w:type="paragraph" w:styleId="Odstavecseseznamem">
    <w:name w:val="List Paragraph"/>
    <w:aliases w:val="Nad,Odstavec cíl se seznamem,Odstavec se seznamem5,Odstavec_muj,Odstavec se seznamem1,Reference List,Odstavec se seznamem a odrážkou,1 úroveň Odstavec se seznamem,List Paragraph (Czech Tourism),A-Odrážky1"/>
    <w:basedOn w:val="Normln"/>
    <w:link w:val="OdstavecseseznamemChar"/>
    <w:uiPriority w:val="34"/>
    <w:qFormat/>
    <w:rsid w:val="008D0A8F"/>
    <w:pPr>
      <w:ind w:left="720"/>
      <w:contextualSpacing/>
    </w:pPr>
  </w:style>
  <w:style w:type="character" w:customStyle="1" w:styleId="normaltextrun1">
    <w:name w:val="normaltextrun1"/>
    <w:rsid w:val="008D0A8F"/>
  </w:style>
  <w:style w:type="paragraph" w:styleId="Bezmezer">
    <w:name w:val="No Spacing"/>
    <w:uiPriority w:val="1"/>
    <w:qFormat/>
    <w:rsid w:val="001851F4"/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nhideWhenUsed/>
    <w:rsid w:val="001851F4"/>
    <w:pPr>
      <w:suppressAutoHyphens w:val="0"/>
      <w:jc w:val="both"/>
    </w:pPr>
    <w:rPr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1851F4"/>
  </w:style>
  <w:style w:type="character" w:styleId="Znakapoznpodarou">
    <w:name w:val="footnote reference"/>
    <w:semiHidden/>
    <w:unhideWhenUsed/>
    <w:rsid w:val="001851F4"/>
    <w:rPr>
      <w:vertAlign w:val="superscript"/>
    </w:rPr>
  </w:style>
  <w:style w:type="paragraph" w:styleId="Revize">
    <w:name w:val="Revision"/>
    <w:hidden/>
    <w:uiPriority w:val="99"/>
    <w:semiHidden/>
    <w:rsid w:val="00512A04"/>
    <w:rPr>
      <w:lang w:eastAsia="ar-SA"/>
    </w:rPr>
  </w:style>
  <w:style w:type="table" w:styleId="Mkatabulky">
    <w:name w:val="Table Grid"/>
    <w:basedOn w:val="Normlntabulka"/>
    <w:uiPriority w:val="99"/>
    <w:rsid w:val="005C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stavec se seznamem1 Char,Reference List Char,Odstavec se seznamem a odrážkou Char,1 úroveň Odstavec se seznamem Char,A-Odrážky1 Char"/>
    <w:link w:val="Odstavecseseznamem"/>
    <w:uiPriority w:val="34"/>
    <w:qFormat/>
    <w:locked/>
    <w:rsid w:val="00F11BD2"/>
    <w:rPr>
      <w:lang w:eastAsia="ar-SA"/>
    </w:rPr>
  </w:style>
  <w:style w:type="character" w:styleId="Nzevknihy">
    <w:name w:val="Book Title"/>
    <w:aliases w:val="VFN hl-řádky"/>
    <w:uiPriority w:val="33"/>
    <w:qFormat/>
    <w:rsid w:val="00683EF7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683EF7"/>
    <w:pPr>
      <w:tabs>
        <w:tab w:val="clear" w:pos="4536"/>
        <w:tab w:val="clear" w:pos="9072"/>
      </w:tabs>
      <w:suppressAutoHyphens w:val="0"/>
      <w:ind w:left="1985"/>
      <w:jc w:val="both"/>
    </w:pPr>
    <w:rPr>
      <w:rFonts w:ascii="Segoe UI" w:hAnsi="Segoe UI" w:cs="Segoe UI"/>
      <w:b/>
      <w:caps/>
      <w:noProof/>
      <w:color w:val="0C0C72"/>
      <w:sz w:val="24"/>
      <w:lang w:val="cs-CZ" w:eastAsia="cs-CZ"/>
    </w:rPr>
  </w:style>
  <w:style w:type="character" w:customStyle="1" w:styleId="VFNhl-1Char">
    <w:name w:val="VFN hl-1.ř Char"/>
    <w:link w:val="VFNhl-1"/>
    <w:rsid w:val="00683EF7"/>
    <w:rPr>
      <w:rFonts w:ascii="Segoe UI" w:hAnsi="Segoe UI" w:cs="Segoe UI"/>
      <w:b/>
      <w:caps/>
      <w:noProof/>
      <w:color w:val="0C0C72"/>
      <w:sz w:val="24"/>
    </w:rPr>
  </w:style>
  <w:style w:type="paragraph" w:customStyle="1" w:styleId="VFNhl-2-">
    <w:name w:val="VFN hl-2-ř"/>
    <w:basedOn w:val="Zhlav"/>
    <w:rsid w:val="00683EF7"/>
    <w:pPr>
      <w:suppressAutoHyphens w:val="0"/>
      <w:ind w:left="1985"/>
    </w:pPr>
    <w:rPr>
      <w:rFonts w:ascii="Segoe UI" w:hAnsi="Segoe UI"/>
      <w:sz w:val="18"/>
      <w:lang w:val="cs-CZ" w:eastAsia="cs-CZ"/>
    </w:rPr>
  </w:style>
  <w:style w:type="paragraph" w:styleId="Nzev">
    <w:name w:val="Title"/>
    <w:basedOn w:val="Zhlav"/>
    <w:next w:val="Normln"/>
    <w:link w:val="NzevChar"/>
    <w:qFormat/>
    <w:rsid w:val="00683EF7"/>
    <w:pPr>
      <w:tabs>
        <w:tab w:val="clear" w:pos="4536"/>
        <w:tab w:val="clear" w:pos="9072"/>
        <w:tab w:val="center" w:pos="4820"/>
        <w:tab w:val="right" w:pos="9639"/>
      </w:tabs>
      <w:suppressAutoHyphens w:val="0"/>
      <w:ind w:left="1985"/>
    </w:pPr>
    <w:rPr>
      <w:rFonts w:ascii="Segoe UI" w:hAnsi="Segoe UI" w:cs="Segoe UI"/>
      <w:b/>
      <w:caps/>
      <w:color w:val="0C0C72"/>
      <w:sz w:val="40"/>
      <w:szCs w:val="40"/>
      <w:lang w:val="cs-CZ" w:eastAsia="cs-CZ"/>
    </w:rPr>
  </w:style>
  <w:style w:type="character" w:customStyle="1" w:styleId="NzevChar">
    <w:name w:val="Název Char"/>
    <w:basedOn w:val="Standardnpsmoodstavce"/>
    <w:link w:val="Nzev"/>
    <w:rsid w:val="00683EF7"/>
    <w:rPr>
      <w:rFonts w:ascii="Segoe UI" w:hAnsi="Segoe UI" w:cs="Segoe UI"/>
      <w:b/>
      <w:caps/>
      <w:color w:val="0C0C72"/>
      <w:sz w:val="40"/>
      <w:szCs w:val="40"/>
    </w:rPr>
  </w:style>
  <w:style w:type="character" w:customStyle="1" w:styleId="normaltextrun">
    <w:name w:val="normaltextrun"/>
    <w:basedOn w:val="Standardnpsmoodstavce"/>
    <w:rsid w:val="00020BDF"/>
  </w:style>
  <w:style w:type="character" w:customStyle="1" w:styleId="eop">
    <w:name w:val="eop"/>
    <w:basedOn w:val="Standardnpsmoodstavce"/>
    <w:rsid w:val="00020BDF"/>
  </w:style>
  <w:style w:type="paragraph" w:customStyle="1" w:styleId="paragraph">
    <w:name w:val="paragraph"/>
    <w:basedOn w:val="Normln"/>
    <w:rsid w:val="00FE3D74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Default">
    <w:name w:val="Default"/>
    <w:rsid w:val="00332AD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F915E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Normln1">
    <w:name w:val="Normální1"/>
    <w:rsid w:val="004E51A6"/>
    <w:rPr>
      <w:rFonts w:eastAsia="ヒラギノ角ゴ Pro W3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1017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7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7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2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0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8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19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6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5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8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8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1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5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8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9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8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4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23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2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3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1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4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2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4320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8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0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5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1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7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59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7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93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9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4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9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62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8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3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7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35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8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2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0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0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24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4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7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9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55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4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9212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4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5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6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5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4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3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9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3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2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34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6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4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1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0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50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7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5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6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9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9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4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5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53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4d69f4b1f0a6d39b7cb0624caf795343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c1f0f5a285612668e286b4ecce0dfe7e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389-922/922-25-D1_RS.docx</ZkracenyRetezec>
    <Smazat xmlns="acca34e4-9ecd-41c8-99eb-d6aa654aaa55">&lt;a href="/sites/evidencesmluv/_layouts/15/IniWrkflIP.aspx?List=%7b311EF01B-94F1-4195-875A-802495BDB7D7%7d&amp;amp;ID=527&amp;amp;ItemGuid=%7bAE617ADB-B7B2-457E-846A-3D3AB7402A58%7d&amp;amp;TemplateID=%7bd3f8102e-f4a5-4901-b93c-fb146a9d820d%7d"&gt;&lt;img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EC5EF-BAA8-438D-B58D-6BAAC6A63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CA0E66-3F2B-4267-BB99-20E9239D8CA4}"/>
</file>

<file path=customXml/itemProps3.xml><?xml version="1.0" encoding="utf-8"?>
<ds:datastoreItem xmlns:ds="http://schemas.openxmlformats.org/officeDocument/2006/customXml" ds:itemID="{E39AC322-5EAC-4BF2-A7C2-CA2719EBE650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93D57CE0-FA2C-4611-998B-DDFBB3DD55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914640-F7C9-4183-8939-FED4A2EA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1547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Všeobecná fakultní nemocnice v Praze</Company>
  <LinksUpToDate>false</LinksUpToDate>
  <CharactersWithSpaces>10654</CharactersWithSpaces>
  <SharedDoc>false</SharedDoc>
  <HLinks>
    <vt:vector size="12" baseType="variant">
      <vt:variant>
        <vt:i4>3670083</vt:i4>
      </vt:variant>
      <vt:variant>
        <vt:i4>3</vt:i4>
      </vt:variant>
      <vt:variant>
        <vt:i4>0</vt:i4>
      </vt:variant>
      <vt:variant>
        <vt:i4>5</vt:i4>
      </vt:variant>
      <vt:variant>
        <vt:lpwstr>mailto:Vedeni.OZT@vfn.cz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Parik Jiri</dc:creator>
  <cp:keywords/>
  <cp:lastModifiedBy>Maudrová Jana</cp:lastModifiedBy>
  <cp:revision>2</cp:revision>
  <cp:lastPrinted>2026-03-26T11:04:00Z</cp:lastPrinted>
  <dcterms:created xsi:type="dcterms:W3CDTF">2026-03-30T13:00:00Z</dcterms:created>
  <dcterms:modified xsi:type="dcterms:W3CDTF">2026-03-30T13:00:00Z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ef7fc8b4-7c33-4705-baa0-d6248dac4727,2;ef7fc8b4-7c33-4705-baa0-d6248dac4727,2;ef7fc8b4-7c33-4705-baa0-d6248dac4727,2;</vt:lpwstr>
  </property>
  <property fmtid="{D5CDD505-2E9C-101B-9397-08002B2CF9AE}" pid="3" name="IdenitificationN">
    <vt:lpwstr>10192.0000000000</vt:lpwstr>
  </property>
  <property fmtid="{D5CDD505-2E9C-101B-9397-08002B2CF9AE}" pid="4" name="Block_WF">
    <vt:lpwstr>1.00000000000000</vt:lpwstr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0x010100EFF427952D4E634383E9B8E9D938055A00D7BB4BEDAF37094D9B3594F50EFBED5C</vt:lpwstr>
  </property>
  <property fmtid="{D5CDD505-2E9C-101B-9397-08002B2CF9AE}" pid="9" name="AuthorIds_UIVersion_1536">
    <vt:lpwstr>33</vt:lpwstr>
  </property>
  <property fmtid="{D5CDD505-2E9C-101B-9397-08002B2CF9AE}" pid="10" name="_dlc_DocIdItemGuid">
    <vt:lpwstr>010ead22-778e-485c-a91f-9f971f3bd4bd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SetDate">
    <vt:lpwstr>2021-01-04T07:13:50Z</vt:lpwstr>
  </property>
  <property fmtid="{D5CDD505-2E9C-101B-9397-08002B2CF9AE}" pid="13" name="MSIP_Label_2063cd7f-2d21-486a-9f29-9c1683fdd175_Method">
    <vt:lpwstr>Standard</vt:lpwstr>
  </property>
  <property fmtid="{D5CDD505-2E9C-101B-9397-08002B2CF9AE}" pid="14" name="MSIP_Label_2063cd7f-2d21-486a-9f29-9c1683fdd175_Name">
    <vt:lpwstr>2063cd7f-2d21-486a-9f29-9c1683fdd175</vt:lpwstr>
  </property>
  <property fmtid="{D5CDD505-2E9C-101B-9397-08002B2CF9AE}" pid="15" name="MSIP_Label_2063cd7f-2d21-486a-9f29-9c1683fdd175_SiteId">
    <vt:lpwstr>0f277086-d4e0-4971-bc1a-bbc5df0eb246</vt:lpwstr>
  </property>
  <property fmtid="{D5CDD505-2E9C-101B-9397-08002B2CF9AE}" pid="16" name="MSIP_Label_2063cd7f-2d21-486a-9f29-9c1683fdd175_ActionId">
    <vt:lpwstr/>
  </property>
  <property fmtid="{D5CDD505-2E9C-101B-9397-08002B2CF9AE}" pid="17" name="MSIP_Label_2063cd7f-2d21-486a-9f29-9c1683fdd175_ContentBits">
    <vt:lpwstr>0</vt:lpwstr>
  </property>
  <property fmtid="{D5CDD505-2E9C-101B-9397-08002B2CF9AE}" pid="18" name="MediaServiceImageTags">
    <vt:lpwstr/>
  </property>
  <property fmtid="{D5CDD505-2E9C-101B-9397-08002B2CF9AE}" pid="19" name="MSIP_Label_a8de25a8-ef47-40a7-b7ec-c38f3edc2acf_Enabled">
    <vt:lpwstr>true</vt:lpwstr>
  </property>
  <property fmtid="{D5CDD505-2E9C-101B-9397-08002B2CF9AE}" pid="20" name="MSIP_Label_a8de25a8-ef47-40a7-b7ec-c38f3edc2acf_SetDate">
    <vt:lpwstr>2025-03-11T13:52:45Z</vt:lpwstr>
  </property>
  <property fmtid="{D5CDD505-2E9C-101B-9397-08002B2CF9AE}" pid="21" name="MSIP_Label_a8de25a8-ef47-40a7-b7ec-c38f3edc2acf_Method">
    <vt:lpwstr>Standard</vt:lpwstr>
  </property>
  <property fmtid="{D5CDD505-2E9C-101B-9397-08002B2CF9AE}" pid="22" name="MSIP_Label_a8de25a8-ef47-40a7-b7ec-c38f3edc2acf_Name">
    <vt:lpwstr>a8de25a8-ef47-40a7-b7ec-c38f3edc2acf</vt:lpwstr>
  </property>
  <property fmtid="{D5CDD505-2E9C-101B-9397-08002B2CF9AE}" pid="23" name="MSIP_Label_a8de25a8-ef47-40a7-b7ec-c38f3edc2acf_SiteId">
    <vt:lpwstr>15d1bef2-0a6a-46f9-be4c-023279325e51</vt:lpwstr>
  </property>
  <property fmtid="{D5CDD505-2E9C-101B-9397-08002B2CF9AE}" pid="24" name="MSIP_Label_a8de25a8-ef47-40a7-b7ec-c38f3edc2acf_ActionId">
    <vt:lpwstr>55c5ff66-6091-44ff-98cb-c1fe941b51f7</vt:lpwstr>
  </property>
  <property fmtid="{D5CDD505-2E9C-101B-9397-08002B2CF9AE}" pid="25" name="MSIP_Label_a8de25a8-ef47-40a7-b7ec-c38f3edc2acf_ContentBits">
    <vt:lpwstr>0</vt:lpwstr>
  </property>
</Properties>
</file>