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1F29871E" w:rsidR="00FF46FE" w:rsidRPr="00B143E3" w:rsidRDefault="005E3231" w:rsidP="005C48B2">
      <w:pPr>
        <w:pStyle w:val="Zkladntext"/>
        <w:spacing w:before="0" w:line="276" w:lineRule="auto"/>
        <w:rPr>
          <w:rFonts w:asciiTheme="minorHAnsi" w:hAnsiTheme="minorHAnsi" w:cstheme="minorHAnsi"/>
          <w:sz w:val="32"/>
          <w:szCs w:val="32"/>
        </w:rPr>
      </w:pPr>
      <w:r w:rsidRPr="005E3231">
        <w:rPr>
          <w:rFonts w:asciiTheme="minorHAnsi" w:hAnsiTheme="minorHAnsi" w:cstheme="minorHAnsi"/>
          <w:sz w:val="32"/>
          <w:szCs w:val="32"/>
          <w:highlight w:val="black"/>
        </w:rPr>
        <w:t>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5BDB8A38" w14:textId="77777777" w:rsidR="009A18F3" w:rsidRPr="007957BC" w:rsidRDefault="009A18F3" w:rsidP="009A18F3">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1052770A" w14:textId="77777777" w:rsidR="009A18F3" w:rsidRPr="007957BC" w:rsidRDefault="009A18F3" w:rsidP="009A18F3">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46AD754D" w14:textId="77777777" w:rsidR="009A18F3" w:rsidRPr="007957BC" w:rsidRDefault="009A18F3" w:rsidP="009A18F3">
      <w:pPr>
        <w:spacing w:line="276" w:lineRule="auto"/>
        <w:rPr>
          <w:rFonts w:ascii="Calibri" w:hAnsi="Calibri" w:cs="Calibri"/>
          <w:bCs/>
          <w:sz w:val="22"/>
        </w:rPr>
      </w:pPr>
      <w:r w:rsidRPr="007957BC">
        <w:rPr>
          <w:rFonts w:ascii="Calibri" w:hAnsi="Calibri" w:cs="Calibri"/>
          <w:bCs/>
          <w:sz w:val="22"/>
        </w:rPr>
        <w:t>zastoupena: Ing. Antonínem Klimšou, MBA, výkonným ředitelem</w:t>
      </w:r>
    </w:p>
    <w:p w14:paraId="0779ED6F" w14:textId="77777777" w:rsidR="009A18F3" w:rsidRPr="007957BC" w:rsidRDefault="009A18F3" w:rsidP="009A18F3">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6B96625C" w14:textId="77777777" w:rsidR="009A18F3" w:rsidRPr="007957BC" w:rsidRDefault="009A18F3" w:rsidP="009A18F3">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0348559E" w14:textId="77777777" w:rsidR="009A18F3" w:rsidRPr="007957BC" w:rsidRDefault="009A18F3" w:rsidP="009A18F3">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09093AFC" w14:textId="1FC81284" w:rsidR="009A18F3" w:rsidRPr="007957BC" w:rsidRDefault="009A18F3" w:rsidP="009A18F3">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proofErr w:type="spellStart"/>
      <w:r w:rsidRPr="009A18F3">
        <w:rPr>
          <w:rFonts w:ascii="Calibri" w:hAnsi="Calibri" w:cs="Calibri"/>
          <w:bCs/>
          <w:sz w:val="22"/>
          <w:highlight w:val="black"/>
        </w:rPr>
        <w:t>xxx</w:t>
      </w:r>
      <w:proofErr w:type="spellEnd"/>
    </w:p>
    <w:p w14:paraId="42288BF3" w14:textId="2D26883B" w:rsidR="009A18F3" w:rsidRPr="007957BC" w:rsidRDefault="009A18F3" w:rsidP="009A18F3">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Číslo</w:t>
      </w:r>
      <w:r w:rsidRPr="007957BC">
        <w:rPr>
          <w:rFonts w:ascii="Calibri" w:hAnsi="Calibri" w:cs="Calibri"/>
          <w:sz w:val="22"/>
        </w:rPr>
        <w:t xml:space="preserve"> účtu: </w:t>
      </w:r>
      <w:proofErr w:type="spellStart"/>
      <w:r w:rsidRPr="009A18F3">
        <w:rPr>
          <w:rFonts w:ascii="Calibri" w:hAnsi="Calibri" w:cs="Calibri"/>
          <w:bCs/>
          <w:sz w:val="22"/>
          <w:highlight w:val="black"/>
        </w:rPr>
        <w:t>xxx</w:t>
      </w:r>
      <w:proofErr w:type="spellEnd"/>
    </w:p>
    <w:p w14:paraId="288DAECE" w14:textId="77777777" w:rsidR="009A18F3" w:rsidRDefault="009A18F3" w:rsidP="009A18F3">
      <w:pPr>
        <w:spacing w:before="120" w:after="40" w:line="276" w:lineRule="auto"/>
        <w:rPr>
          <w:rFonts w:ascii="Calibri" w:hAnsi="Calibri" w:cs="Calibri"/>
          <w:sz w:val="22"/>
        </w:rPr>
      </w:pPr>
      <w:r w:rsidRPr="007957BC">
        <w:rPr>
          <w:rFonts w:ascii="Calibri" w:hAnsi="Calibri" w:cs="Calibri"/>
          <w:sz w:val="22"/>
        </w:rPr>
        <w:t>(dále jen „Pojišťovna“)</w:t>
      </w:r>
    </w:p>
    <w:p w14:paraId="013847ED" w14:textId="77777777" w:rsidR="00A22F88" w:rsidRDefault="00A22F88" w:rsidP="005C48B2">
      <w:pPr>
        <w:spacing w:line="276" w:lineRule="auto"/>
        <w:rPr>
          <w:rFonts w:asciiTheme="minorHAnsi" w:hAnsiTheme="minorHAnsi"/>
          <w:sz w:val="22"/>
        </w:rPr>
      </w:pPr>
    </w:p>
    <w:p w14:paraId="7DC486E1" w14:textId="7C7720F5"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4BC462D0" w14:textId="77777777" w:rsidR="00BB4DE3" w:rsidRDefault="00B143E3" w:rsidP="00BB4DE3">
      <w:pPr>
        <w:jc w:val="both"/>
        <w:rPr>
          <w:rFonts w:asciiTheme="minorHAnsi" w:hAnsiTheme="minorHAnsi" w:cstheme="minorHAnsi"/>
          <w:b/>
          <w:sz w:val="22"/>
          <w:szCs w:val="22"/>
        </w:rPr>
      </w:pPr>
      <w:r w:rsidRPr="00B143E3">
        <w:rPr>
          <w:rFonts w:asciiTheme="minorHAnsi" w:hAnsiTheme="minorHAnsi" w:cstheme="minorHAnsi"/>
          <w:b/>
          <w:sz w:val="22"/>
          <w:szCs w:val="22"/>
        </w:rPr>
        <w:t xml:space="preserve">Držitel: </w:t>
      </w:r>
    </w:p>
    <w:p w14:paraId="79861CA6" w14:textId="469B381C" w:rsidR="00BB4DE3" w:rsidRPr="00612B68" w:rsidRDefault="00BB4DE3" w:rsidP="00BB4DE3">
      <w:pPr>
        <w:jc w:val="both"/>
        <w:rPr>
          <w:rFonts w:ascii="Calibri" w:hAnsi="Calibri" w:cs="Calibri"/>
          <w:b/>
          <w:bCs/>
          <w:sz w:val="22"/>
          <w:szCs w:val="22"/>
        </w:rPr>
      </w:pPr>
      <w:r w:rsidRPr="00612B68">
        <w:rPr>
          <w:rFonts w:ascii="Calibri" w:hAnsi="Calibri" w:cs="Calibri"/>
          <w:b/>
          <w:bCs/>
          <w:sz w:val="22"/>
          <w:szCs w:val="22"/>
        </w:rPr>
        <w:t xml:space="preserve">Pierre </w:t>
      </w:r>
      <w:proofErr w:type="spellStart"/>
      <w:r w:rsidRPr="00612B68">
        <w:rPr>
          <w:rFonts w:ascii="Calibri" w:hAnsi="Calibri" w:cs="Calibri"/>
          <w:b/>
          <w:bCs/>
          <w:sz w:val="22"/>
          <w:szCs w:val="22"/>
        </w:rPr>
        <w:t>Fabre</w:t>
      </w:r>
      <w:proofErr w:type="spellEnd"/>
      <w:r w:rsidRPr="00612B68">
        <w:rPr>
          <w:rFonts w:ascii="Calibri" w:hAnsi="Calibri" w:cs="Calibri"/>
          <w:b/>
          <w:bCs/>
          <w:sz w:val="22"/>
          <w:szCs w:val="22"/>
        </w:rPr>
        <w:t xml:space="preserve"> </w:t>
      </w:r>
      <w:proofErr w:type="spellStart"/>
      <w:r w:rsidRPr="00612B68">
        <w:rPr>
          <w:rFonts w:ascii="Calibri" w:hAnsi="Calibri" w:cs="Calibri"/>
          <w:b/>
          <w:bCs/>
          <w:sz w:val="22"/>
          <w:szCs w:val="22"/>
        </w:rPr>
        <w:t>Medicament</w:t>
      </w:r>
      <w:proofErr w:type="spellEnd"/>
      <w:r w:rsidRPr="00612B68">
        <w:rPr>
          <w:rFonts w:ascii="Calibri" w:hAnsi="Calibri" w:cs="Calibri"/>
          <w:b/>
          <w:bCs/>
          <w:sz w:val="22"/>
          <w:szCs w:val="22"/>
        </w:rPr>
        <w:t xml:space="preserve"> SAS</w:t>
      </w:r>
    </w:p>
    <w:p w14:paraId="676E30BB" w14:textId="675A1E26" w:rsidR="00BB4DE3" w:rsidRDefault="00BB4DE3" w:rsidP="00BB4DE3">
      <w:pPr>
        <w:overflowPunct/>
        <w:autoSpaceDE/>
        <w:autoSpaceDN/>
        <w:adjustRightInd/>
        <w:jc w:val="both"/>
        <w:textAlignment w:val="auto"/>
        <w:rPr>
          <w:rFonts w:ascii="Calibri" w:eastAsia="Calibri" w:hAnsi="Calibri" w:cs="Calibri"/>
          <w:sz w:val="22"/>
          <w:szCs w:val="22"/>
          <w:lang w:eastAsia="en-US"/>
        </w:rPr>
      </w:pPr>
      <w:r>
        <w:rPr>
          <w:rFonts w:ascii="Calibri" w:eastAsia="Calibri" w:hAnsi="Calibri" w:cs="Calibri"/>
          <w:sz w:val="22"/>
          <w:szCs w:val="22"/>
          <w:lang w:eastAsia="en-US"/>
        </w:rPr>
        <w:t>se sídlem</w:t>
      </w:r>
      <w:r w:rsidRPr="00DC7697">
        <w:rPr>
          <w:rFonts w:ascii="Calibri" w:eastAsia="Calibri" w:hAnsi="Calibri" w:cs="Calibri"/>
          <w:sz w:val="22"/>
          <w:szCs w:val="22"/>
          <w:lang w:eastAsia="en-US"/>
        </w:rPr>
        <w:t>:</w:t>
      </w:r>
      <w:r>
        <w:rPr>
          <w:rFonts w:ascii="Calibri" w:eastAsia="Calibri" w:hAnsi="Calibri" w:cs="Calibri"/>
          <w:sz w:val="22"/>
          <w:szCs w:val="22"/>
          <w:lang w:eastAsia="en-US"/>
        </w:rPr>
        <w:t xml:space="preserve"> </w:t>
      </w:r>
      <w:r w:rsidR="00A22F88">
        <w:rPr>
          <w:rFonts w:ascii="Calibri" w:eastAsia="Calibri" w:hAnsi="Calibri" w:cs="Calibri"/>
          <w:sz w:val="22"/>
          <w:szCs w:val="22"/>
          <w:lang w:eastAsia="en-US"/>
        </w:rPr>
        <w:tab/>
      </w:r>
      <w:r w:rsidR="00A22F88">
        <w:rPr>
          <w:rFonts w:ascii="Calibri" w:eastAsia="Calibri" w:hAnsi="Calibri" w:cs="Calibri"/>
          <w:sz w:val="22"/>
          <w:szCs w:val="22"/>
          <w:lang w:eastAsia="en-US"/>
        </w:rPr>
        <w:tab/>
      </w:r>
      <w:r w:rsidR="00A22F88">
        <w:rPr>
          <w:rFonts w:ascii="Calibri" w:eastAsia="Calibri" w:hAnsi="Calibri" w:cs="Calibri"/>
          <w:sz w:val="22"/>
          <w:szCs w:val="22"/>
          <w:lang w:eastAsia="en-US"/>
        </w:rPr>
        <w:tab/>
      </w:r>
      <w:r>
        <w:rPr>
          <w:rFonts w:ascii="Calibri" w:eastAsia="Calibri" w:hAnsi="Calibri" w:cs="Calibri"/>
          <w:sz w:val="22"/>
          <w:szCs w:val="22"/>
          <w:lang w:eastAsia="en-US"/>
        </w:rPr>
        <w:t xml:space="preserve">81500 </w:t>
      </w:r>
      <w:proofErr w:type="spellStart"/>
      <w:r>
        <w:rPr>
          <w:rFonts w:ascii="Calibri" w:eastAsia="Calibri" w:hAnsi="Calibri" w:cs="Calibri"/>
          <w:sz w:val="22"/>
          <w:szCs w:val="22"/>
          <w:lang w:eastAsia="en-US"/>
        </w:rPr>
        <w:t>Lavaur</w:t>
      </w:r>
      <w:proofErr w:type="spellEnd"/>
      <w:r>
        <w:rPr>
          <w:rFonts w:ascii="Calibri" w:eastAsia="Calibri" w:hAnsi="Calibri" w:cs="Calibri"/>
          <w:sz w:val="22"/>
          <w:szCs w:val="22"/>
          <w:lang w:eastAsia="en-US"/>
        </w:rPr>
        <w:t xml:space="preserve">, Les </w:t>
      </w:r>
      <w:proofErr w:type="spellStart"/>
      <w:r>
        <w:rPr>
          <w:rFonts w:ascii="Calibri" w:eastAsia="Calibri" w:hAnsi="Calibri" w:cs="Calibri"/>
          <w:sz w:val="22"/>
          <w:szCs w:val="22"/>
          <w:lang w:eastAsia="en-US"/>
        </w:rPr>
        <w:t>Cauquillous</w:t>
      </w:r>
      <w:proofErr w:type="spellEnd"/>
      <w:r>
        <w:rPr>
          <w:rFonts w:ascii="Calibri" w:eastAsia="Calibri" w:hAnsi="Calibri" w:cs="Calibri"/>
          <w:sz w:val="22"/>
          <w:szCs w:val="22"/>
          <w:lang w:eastAsia="en-US"/>
        </w:rPr>
        <w:t>, Francouzská republika</w:t>
      </w:r>
    </w:p>
    <w:p w14:paraId="1ABFDE62" w14:textId="239859E0" w:rsidR="00BB4DE3" w:rsidRPr="00DC7697" w:rsidRDefault="00BB4DE3" w:rsidP="00BB4DE3">
      <w:pPr>
        <w:overflowPunct/>
        <w:autoSpaceDE/>
        <w:autoSpaceDN/>
        <w:adjustRightInd/>
        <w:jc w:val="both"/>
        <w:textAlignment w:val="auto"/>
        <w:rPr>
          <w:rFonts w:ascii="Calibri" w:eastAsia="Calibri" w:hAnsi="Calibri" w:cs="Calibri"/>
          <w:sz w:val="22"/>
          <w:szCs w:val="22"/>
          <w:lang w:eastAsia="en-US"/>
        </w:rPr>
      </w:pPr>
      <w:r>
        <w:rPr>
          <w:rFonts w:ascii="Calibri" w:eastAsia="Calibri" w:hAnsi="Calibri" w:cs="Calibri"/>
          <w:sz w:val="22"/>
          <w:szCs w:val="22"/>
          <w:lang w:eastAsia="en-US"/>
        </w:rPr>
        <w:t>r</w:t>
      </w:r>
      <w:r w:rsidRPr="00DC7697">
        <w:rPr>
          <w:rFonts w:ascii="Calibri" w:eastAsia="Calibri" w:hAnsi="Calibri" w:cs="Calibri"/>
          <w:sz w:val="22"/>
          <w:szCs w:val="22"/>
          <w:lang w:eastAsia="en-US"/>
        </w:rPr>
        <w:t xml:space="preserve">egistrační číslo: </w:t>
      </w:r>
      <w:r w:rsidR="00A22F88">
        <w:rPr>
          <w:rFonts w:ascii="Calibri" w:eastAsia="Calibri" w:hAnsi="Calibri" w:cs="Calibri"/>
          <w:sz w:val="22"/>
          <w:szCs w:val="22"/>
          <w:lang w:eastAsia="en-US"/>
        </w:rPr>
        <w:tab/>
      </w:r>
      <w:r w:rsidR="00A22F88">
        <w:rPr>
          <w:rFonts w:ascii="Calibri" w:eastAsia="Calibri" w:hAnsi="Calibri" w:cs="Calibri"/>
          <w:sz w:val="22"/>
          <w:szCs w:val="22"/>
          <w:lang w:eastAsia="en-US"/>
        </w:rPr>
        <w:tab/>
      </w:r>
      <w:r>
        <w:rPr>
          <w:rFonts w:ascii="Calibri" w:eastAsia="Calibri" w:hAnsi="Calibri" w:cs="Calibri"/>
          <w:sz w:val="22"/>
          <w:szCs w:val="22"/>
          <w:lang w:eastAsia="en-US"/>
        </w:rPr>
        <w:t>326118502</w:t>
      </w:r>
    </w:p>
    <w:p w14:paraId="09506761" w14:textId="4F21D09F" w:rsidR="00BB4DE3" w:rsidRDefault="00BB4DE3" w:rsidP="00BB4DE3">
      <w:pPr>
        <w:overflowPunct/>
        <w:autoSpaceDE/>
        <w:autoSpaceDN/>
        <w:adjustRightInd/>
        <w:jc w:val="both"/>
        <w:textAlignment w:val="auto"/>
        <w:rPr>
          <w:rFonts w:ascii="Calibri" w:eastAsia="Calibri" w:hAnsi="Calibri" w:cs="Calibri"/>
          <w:sz w:val="22"/>
          <w:szCs w:val="22"/>
          <w:lang w:eastAsia="en-US"/>
        </w:rPr>
      </w:pPr>
      <w:r>
        <w:rPr>
          <w:rFonts w:ascii="Calibri" w:eastAsia="Calibri" w:hAnsi="Calibri" w:cs="Calibri"/>
          <w:sz w:val="22"/>
          <w:szCs w:val="22"/>
          <w:lang w:eastAsia="en-US"/>
        </w:rPr>
        <w:t>z</w:t>
      </w:r>
      <w:r w:rsidRPr="00DC7697">
        <w:rPr>
          <w:rFonts w:ascii="Calibri" w:eastAsia="Calibri" w:hAnsi="Calibri" w:cs="Calibri"/>
          <w:sz w:val="22"/>
          <w:szCs w:val="22"/>
          <w:lang w:eastAsia="en-US"/>
        </w:rPr>
        <w:t xml:space="preserve">apsaná: </w:t>
      </w:r>
      <w:r w:rsidR="00C65BCE">
        <w:rPr>
          <w:rFonts w:ascii="Calibri" w:eastAsia="Calibri" w:hAnsi="Calibri" w:cs="Calibri"/>
          <w:sz w:val="22"/>
          <w:szCs w:val="22"/>
          <w:lang w:eastAsia="en-US"/>
        </w:rPr>
        <w:tab/>
      </w:r>
      <w:r w:rsidR="00C65BCE">
        <w:rPr>
          <w:rFonts w:ascii="Calibri" w:eastAsia="Calibri" w:hAnsi="Calibri" w:cs="Calibri"/>
          <w:sz w:val="22"/>
          <w:szCs w:val="22"/>
          <w:lang w:eastAsia="en-US"/>
        </w:rPr>
        <w:tab/>
      </w:r>
      <w:r w:rsidR="00C65BCE">
        <w:rPr>
          <w:rFonts w:ascii="Calibri" w:eastAsia="Calibri" w:hAnsi="Calibri" w:cs="Calibri"/>
          <w:sz w:val="22"/>
          <w:szCs w:val="22"/>
          <w:lang w:eastAsia="en-US"/>
        </w:rPr>
        <w:tab/>
      </w:r>
      <w:proofErr w:type="spellStart"/>
      <w:r>
        <w:rPr>
          <w:rFonts w:ascii="Calibri" w:eastAsia="Calibri" w:hAnsi="Calibri" w:cs="Calibri"/>
          <w:sz w:val="22"/>
          <w:szCs w:val="22"/>
          <w:lang w:eastAsia="en-US"/>
        </w:rPr>
        <w:t>The</w:t>
      </w:r>
      <w:proofErr w:type="spellEnd"/>
      <w:r>
        <w:rPr>
          <w:rFonts w:ascii="Calibri" w:eastAsia="Calibri" w:hAnsi="Calibri" w:cs="Calibri"/>
          <w:sz w:val="22"/>
          <w:szCs w:val="22"/>
          <w:lang w:eastAsia="en-US"/>
        </w:rPr>
        <w:t xml:space="preserve"> </w:t>
      </w:r>
      <w:proofErr w:type="spellStart"/>
      <w:r>
        <w:rPr>
          <w:rFonts w:ascii="Calibri" w:eastAsia="Calibri" w:hAnsi="Calibri" w:cs="Calibri"/>
          <w:sz w:val="22"/>
          <w:szCs w:val="22"/>
          <w:lang w:eastAsia="en-US"/>
        </w:rPr>
        <w:t>Register</w:t>
      </w:r>
      <w:proofErr w:type="spellEnd"/>
      <w:r>
        <w:rPr>
          <w:rFonts w:ascii="Calibri" w:eastAsia="Calibri" w:hAnsi="Calibri" w:cs="Calibri"/>
          <w:sz w:val="22"/>
          <w:szCs w:val="22"/>
          <w:lang w:eastAsia="en-US"/>
        </w:rPr>
        <w:t xml:space="preserve"> </w:t>
      </w:r>
      <w:proofErr w:type="spellStart"/>
      <w:r>
        <w:rPr>
          <w:rFonts w:ascii="Calibri" w:eastAsia="Calibri" w:hAnsi="Calibri" w:cs="Calibri"/>
          <w:sz w:val="22"/>
          <w:szCs w:val="22"/>
          <w:lang w:eastAsia="en-US"/>
        </w:rPr>
        <w:t>of</w:t>
      </w:r>
      <w:proofErr w:type="spellEnd"/>
      <w:r>
        <w:rPr>
          <w:rFonts w:ascii="Calibri" w:eastAsia="Calibri" w:hAnsi="Calibri" w:cs="Calibri"/>
          <w:sz w:val="22"/>
          <w:szCs w:val="22"/>
          <w:lang w:eastAsia="en-US"/>
        </w:rPr>
        <w:t xml:space="preserve"> </w:t>
      </w:r>
      <w:proofErr w:type="spellStart"/>
      <w:r>
        <w:rPr>
          <w:rFonts w:ascii="Calibri" w:eastAsia="Calibri" w:hAnsi="Calibri" w:cs="Calibri"/>
          <w:sz w:val="22"/>
          <w:szCs w:val="22"/>
          <w:lang w:eastAsia="en-US"/>
        </w:rPr>
        <w:t>Commerce</w:t>
      </w:r>
      <w:proofErr w:type="spellEnd"/>
      <w:r>
        <w:rPr>
          <w:rFonts w:ascii="Calibri" w:eastAsia="Calibri" w:hAnsi="Calibri" w:cs="Calibri"/>
          <w:sz w:val="22"/>
          <w:szCs w:val="22"/>
          <w:lang w:eastAsia="en-US"/>
        </w:rPr>
        <w:t xml:space="preserve"> and </w:t>
      </w:r>
      <w:proofErr w:type="spellStart"/>
      <w:r>
        <w:rPr>
          <w:rFonts w:ascii="Calibri" w:eastAsia="Calibri" w:hAnsi="Calibri" w:cs="Calibri"/>
          <w:sz w:val="22"/>
          <w:szCs w:val="22"/>
          <w:lang w:eastAsia="en-US"/>
        </w:rPr>
        <w:t>Trade</w:t>
      </w:r>
      <w:proofErr w:type="spellEnd"/>
      <w:r>
        <w:rPr>
          <w:rFonts w:ascii="Calibri" w:eastAsia="Calibri" w:hAnsi="Calibri" w:cs="Calibri"/>
          <w:sz w:val="22"/>
          <w:szCs w:val="22"/>
          <w:lang w:eastAsia="en-US"/>
        </w:rPr>
        <w:t xml:space="preserve"> </w:t>
      </w:r>
      <w:proofErr w:type="spellStart"/>
      <w:r>
        <w:rPr>
          <w:rFonts w:ascii="Calibri" w:eastAsia="Calibri" w:hAnsi="Calibri" w:cs="Calibri"/>
          <w:sz w:val="22"/>
          <w:szCs w:val="22"/>
          <w:lang w:eastAsia="en-US"/>
        </w:rPr>
        <w:t>of</w:t>
      </w:r>
      <w:proofErr w:type="spellEnd"/>
      <w:r>
        <w:rPr>
          <w:rFonts w:ascii="Calibri" w:eastAsia="Calibri" w:hAnsi="Calibri" w:cs="Calibri"/>
          <w:sz w:val="22"/>
          <w:szCs w:val="22"/>
          <w:lang w:eastAsia="en-US"/>
        </w:rPr>
        <w:t xml:space="preserve"> </w:t>
      </w:r>
      <w:proofErr w:type="spellStart"/>
      <w:r>
        <w:rPr>
          <w:rFonts w:ascii="Calibri" w:eastAsia="Calibri" w:hAnsi="Calibri" w:cs="Calibri"/>
          <w:sz w:val="22"/>
          <w:szCs w:val="22"/>
          <w:lang w:eastAsia="en-US"/>
        </w:rPr>
        <w:t>Nanterre</w:t>
      </w:r>
      <w:proofErr w:type="spellEnd"/>
    </w:p>
    <w:p w14:paraId="6D8B3668" w14:textId="77777777" w:rsidR="00A22F88" w:rsidRPr="00DC7697" w:rsidRDefault="00A22F88" w:rsidP="00BB4DE3">
      <w:pPr>
        <w:overflowPunct/>
        <w:autoSpaceDE/>
        <w:autoSpaceDN/>
        <w:adjustRightInd/>
        <w:jc w:val="both"/>
        <w:textAlignment w:val="auto"/>
        <w:rPr>
          <w:rFonts w:ascii="Calibri" w:eastAsia="Calibri" w:hAnsi="Calibri" w:cs="Calibri"/>
          <w:sz w:val="22"/>
          <w:szCs w:val="22"/>
          <w:lang w:eastAsia="en-US"/>
        </w:rPr>
      </w:pPr>
    </w:p>
    <w:p w14:paraId="0426A8E6" w14:textId="309A561F" w:rsidR="00BB4DE3" w:rsidRDefault="00BB4DE3" w:rsidP="00BB4DE3">
      <w:pPr>
        <w:overflowPunct/>
        <w:autoSpaceDE/>
        <w:autoSpaceDN/>
        <w:adjustRightInd/>
        <w:jc w:val="both"/>
        <w:textAlignment w:val="auto"/>
        <w:rPr>
          <w:rFonts w:ascii="Calibri" w:eastAsia="Calibri" w:hAnsi="Calibri" w:cs="Calibri"/>
          <w:sz w:val="22"/>
          <w:szCs w:val="22"/>
          <w:lang w:eastAsia="en-US"/>
        </w:rPr>
      </w:pPr>
      <w:r w:rsidRPr="4D19A8B4">
        <w:rPr>
          <w:rFonts w:ascii="Calibri" w:eastAsia="Calibri" w:hAnsi="Calibri" w:cs="Calibri"/>
          <w:sz w:val="22"/>
          <w:szCs w:val="22"/>
          <w:lang w:eastAsia="en-US"/>
        </w:rPr>
        <w:t>zastoupena na základě plné moci</w:t>
      </w:r>
      <w:r w:rsidR="35D04C56" w:rsidRPr="4D19A8B4">
        <w:rPr>
          <w:rFonts w:ascii="Calibri" w:eastAsia="Calibri" w:hAnsi="Calibri" w:cs="Calibri"/>
          <w:sz w:val="22"/>
          <w:szCs w:val="22"/>
          <w:lang w:eastAsia="en-US"/>
        </w:rPr>
        <w:t xml:space="preserve"> ze dne </w:t>
      </w:r>
      <w:r w:rsidR="00C92750">
        <w:rPr>
          <w:rFonts w:ascii="Calibri" w:eastAsia="Calibri" w:hAnsi="Calibri" w:cs="Calibri"/>
          <w:sz w:val="22"/>
          <w:szCs w:val="22"/>
          <w:lang w:eastAsia="en-US"/>
        </w:rPr>
        <w:t>5.</w:t>
      </w:r>
      <w:r w:rsidR="00C65BCE">
        <w:rPr>
          <w:rFonts w:ascii="Calibri" w:eastAsia="Calibri" w:hAnsi="Calibri" w:cs="Calibri"/>
          <w:sz w:val="22"/>
          <w:szCs w:val="22"/>
          <w:lang w:eastAsia="en-US"/>
        </w:rPr>
        <w:t xml:space="preserve"> </w:t>
      </w:r>
      <w:r w:rsidR="00C92750">
        <w:rPr>
          <w:rFonts w:ascii="Calibri" w:eastAsia="Calibri" w:hAnsi="Calibri" w:cs="Calibri"/>
          <w:sz w:val="22"/>
          <w:szCs w:val="22"/>
          <w:lang w:eastAsia="en-US"/>
        </w:rPr>
        <w:t>1.</w:t>
      </w:r>
      <w:r w:rsidR="00C65BCE">
        <w:rPr>
          <w:rFonts w:ascii="Calibri" w:eastAsia="Calibri" w:hAnsi="Calibri" w:cs="Calibri"/>
          <w:sz w:val="22"/>
          <w:szCs w:val="22"/>
          <w:lang w:eastAsia="en-US"/>
        </w:rPr>
        <w:t xml:space="preserve"> </w:t>
      </w:r>
      <w:r w:rsidR="00C92750">
        <w:rPr>
          <w:rFonts w:ascii="Calibri" w:eastAsia="Calibri" w:hAnsi="Calibri" w:cs="Calibri"/>
          <w:sz w:val="22"/>
          <w:szCs w:val="22"/>
          <w:lang w:eastAsia="en-US"/>
        </w:rPr>
        <w:t>2026</w:t>
      </w:r>
      <w:r w:rsidRPr="4D19A8B4">
        <w:rPr>
          <w:rFonts w:ascii="Calibri" w:eastAsia="Calibri" w:hAnsi="Calibri" w:cs="Calibri"/>
          <w:sz w:val="22"/>
          <w:szCs w:val="22"/>
          <w:lang w:eastAsia="en-US"/>
        </w:rPr>
        <w:t xml:space="preserve"> zástupcem:</w:t>
      </w:r>
    </w:p>
    <w:p w14:paraId="14837076" w14:textId="77777777" w:rsidR="00A22F88" w:rsidRPr="00DC7697" w:rsidRDefault="00A22F88" w:rsidP="00BB4DE3">
      <w:pPr>
        <w:overflowPunct/>
        <w:autoSpaceDE/>
        <w:autoSpaceDN/>
        <w:adjustRightInd/>
        <w:jc w:val="both"/>
        <w:textAlignment w:val="auto"/>
        <w:rPr>
          <w:rFonts w:ascii="Calibri" w:eastAsia="Calibri" w:hAnsi="Calibri" w:cs="Calibri"/>
          <w:sz w:val="22"/>
          <w:szCs w:val="22"/>
          <w:lang w:eastAsia="en-US"/>
        </w:rPr>
      </w:pPr>
    </w:p>
    <w:p w14:paraId="5A2A2A56" w14:textId="6D2333C5" w:rsidR="00BB4DE3" w:rsidRPr="00BB4DE3" w:rsidRDefault="00F11CBF" w:rsidP="00BB4DE3">
      <w:pPr>
        <w:jc w:val="both"/>
        <w:rPr>
          <w:rFonts w:ascii="Calibri" w:hAnsi="Calibri" w:cs="Calibri"/>
          <w:b/>
          <w:bCs/>
          <w:sz w:val="22"/>
          <w:szCs w:val="22"/>
        </w:rPr>
      </w:pPr>
      <w:r w:rsidRPr="00F11CBF">
        <w:rPr>
          <w:rFonts w:ascii="Calibri" w:hAnsi="Calibri" w:cs="Calibri"/>
          <w:b/>
          <w:bCs/>
          <w:sz w:val="22"/>
          <w:szCs w:val="22"/>
        </w:rPr>
        <w:t xml:space="preserve">Pierre </w:t>
      </w:r>
      <w:proofErr w:type="spellStart"/>
      <w:r w:rsidRPr="00F11CBF">
        <w:rPr>
          <w:rFonts w:ascii="Calibri" w:hAnsi="Calibri" w:cs="Calibri"/>
          <w:b/>
          <w:bCs/>
          <w:sz w:val="22"/>
          <w:szCs w:val="22"/>
        </w:rPr>
        <w:t>Fabre</w:t>
      </w:r>
      <w:proofErr w:type="spellEnd"/>
      <w:r w:rsidRPr="00F11CBF">
        <w:rPr>
          <w:rFonts w:ascii="Calibri" w:hAnsi="Calibri" w:cs="Calibri"/>
          <w:b/>
          <w:bCs/>
          <w:sz w:val="22"/>
          <w:szCs w:val="22"/>
        </w:rPr>
        <w:t xml:space="preserve"> s.r.o.</w:t>
      </w:r>
    </w:p>
    <w:p w14:paraId="0BB38AD7" w14:textId="1B37EB34" w:rsidR="00BB4DE3" w:rsidRDefault="00BB4DE3" w:rsidP="00BB4DE3">
      <w:pPr>
        <w:overflowPunct/>
        <w:autoSpaceDE/>
        <w:autoSpaceDN/>
        <w:adjustRightInd/>
        <w:jc w:val="both"/>
        <w:textAlignment w:val="auto"/>
        <w:rPr>
          <w:rFonts w:ascii="Calibri" w:eastAsia="Calibri" w:hAnsi="Calibri" w:cs="Calibri"/>
          <w:sz w:val="22"/>
          <w:szCs w:val="22"/>
          <w:lang w:eastAsia="en-US"/>
        </w:rPr>
      </w:pPr>
      <w:r>
        <w:rPr>
          <w:rFonts w:ascii="Calibri" w:eastAsia="Calibri" w:hAnsi="Calibri" w:cs="Calibri"/>
          <w:sz w:val="22"/>
          <w:szCs w:val="22"/>
          <w:lang w:eastAsia="en-US"/>
        </w:rPr>
        <w:t>se s</w:t>
      </w:r>
      <w:r w:rsidRPr="00DC7697">
        <w:rPr>
          <w:rFonts w:ascii="Calibri" w:eastAsia="Calibri" w:hAnsi="Calibri" w:cs="Calibri"/>
          <w:sz w:val="22"/>
          <w:szCs w:val="22"/>
          <w:lang w:eastAsia="en-US"/>
        </w:rPr>
        <w:t>ídl</w:t>
      </w:r>
      <w:r>
        <w:rPr>
          <w:rFonts w:ascii="Calibri" w:eastAsia="Calibri" w:hAnsi="Calibri" w:cs="Calibri"/>
          <w:sz w:val="22"/>
          <w:szCs w:val="22"/>
          <w:lang w:eastAsia="en-US"/>
        </w:rPr>
        <w:t>em</w:t>
      </w:r>
      <w:r w:rsidRPr="00DC7697">
        <w:rPr>
          <w:rFonts w:ascii="Calibri" w:eastAsia="Calibri" w:hAnsi="Calibri" w:cs="Calibri"/>
          <w:sz w:val="22"/>
          <w:szCs w:val="22"/>
          <w:lang w:eastAsia="en-US"/>
        </w:rPr>
        <w:t xml:space="preserve">: </w:t>
      </w:r>
      <w:r w:rsidR="00A22F88">
        <w:rPr>
          <w:rFonts w:ascii="Calibri" w:eastAsia="Calibri" w:hAnsi="Calibri" w:cs="Calibri"/>
          <w:sz w:val="22"/>
          <w:szCs w:val="22"/>
          <w:lang w:eastAsia="en-US"/>
        </w:rPr>
        <w:tab/>
      </w:r>
      <w:r w:rsidR="00A22F88">
        <w:rPr>
          <w:rFonts w:ascii="Calibri" w:eastAsia="Calibri" w:hAnsi="Calibri" w:cs="Calibri"/>
          <w:sz w:val="22"/>
          <w:szCs w:val="22"/>
          <w:lang w:eastAsia="en-US"/>
        </w:rPr>
        <w:tab/>
      </w:r>
      <w:r w:rsidR="00A22F88">
        <w:rPr>
          <w:rFonts w:ascii="Calibri" w:eastAsia="Calibri" w:hAnsi="Calibri" w:cs="Calibri"/>
          <w:sz w:val="22"/>
          <w:szCs w:val="22"/>
          <w:lang w:eastAsia="en-US"/>
        </w:rPr>
        <w:tab/>
      </w:r>
      <w:r>
        <w:rPr>
          <w:rFonts w:ascii="Calibri" w:eastAsia="Calibri" w:hAnsi="Calibri" w:cs="Calibri"/>
          <w:sz w:val="22"/>
          <w:szCs w:val="22"/>
          <w:lang w:eastAsia="en-US"/>
        </w:rPr>
        <w:t>Kolbenova 1021/9, 190 00 Praha 9 – Vysočany</w:t>
      </w:r>
    </w:p>
    <w:p w14:paraId="08F23F4D" w14:textId="49C0737D" w:rsidR="00BB4DE3" w:rsidRDefault="00BB4DE3" w:rsidP="00BB4DE3">
      <w:pPr>
        <w:overflowPunct/>
        <w:autoSpaceDE/>
        <w:autoSpaceDN/>
        <w:adjustRightInd/>
        <w:jc w:val="both"/>
        <w:textAlignment w:val="auto"/>
        <w:rPr>
          <w:rFonts w:ascii="Calibri" w:eastAsia="Calibri" w:hAnsi="Calibri" w:cs="Calibri"/>
          <w:sz w:val="22"/>
          <w:szCs w:val="22"/>
          <w:lang w:eastAsia="en-US"/>
        </w:rPr>
      </w:pPr>
      <w:r w:rsidRPr="00DC7697">
        <w:rPr>
          <w:rFonts w:ascii="Calibri" w:eastAsia="Calibri" w:hAnsi="Calibri" w:cs="Calibri"/>
          <w:sz w:val="22"/>
          <w:szCs w:val="22"/>
          <w:lang w:eastAsia="en-US"/>
        </w:rPr>
        <w:t xml:space="preserve">IČO: </w:t>
      </w:r>
      <w:r w:rsidR="00A22F88">
        <w:rPr>
          <w:rFonts w:ascii="Calibri" w:eastAsia="Calibri" w:hAnsi="Calibri" w:cs="Calibri"/>
          <w:sz w:val="22"/>
          <w:szCs w:val="22"/>
          <w:lang w:eastAsia="en-US"/>
        </w:rPr>
        <w:tab/>
      </w:r>
      <w:r w:rsidR="00A22F88">
        <w:rPr>
          <w:rFonts w:ascii="Calibri" w:eastAsia="Calibri" w:hAnsi="Calibri" w:cs="Calibri"/>
          <w:sz w:val="22"/>
          <w:szCs w:val="22"/>
          <w:lang w:eastAsia="en-US"/>
        </w:rPr>
        <w:tab/>
      </w:r>
      <w:r w:rsidR="00A22F88">
        <w:rPr>
          <w:rFonts w:ascii="Calibri" w:eastAsia="Calibri" w:hAnsi="Calibri" w:cs="Calibri"/>
          <w:sz w:val="22"/>
          <w:szCs w:val="22"/>
          <w:lang w:eastAsia="en-US"/>
        </w:rPr>
        <w:tab/>
      </w:r>
      <w:r w:rsidR="00A22F88">
        <w:rPr>
          <w:rFonts w:ascii="Calibri" w:eastAsia="Calibri" w:hAnsi="Calibri" w:cs="Calibri"/>
          <w:sz w:val="22"/>
          <w:szCs w:val="22"/>
          <w:lang w:eastAsia="en-US"/>
        </w:rPr>
        <w:tab/>
      </w:r>
      <w:r w:rsidR="00F11CBF" w:rsidRPr="00074F50">
        <w:rPr>
          <w:rFonts w:ascii="Calibri" w:eastAsia="Calibri" w:hAnsi="Calibri" w:cs="Calibri"/>
          <w:sz w:val="22"/>
          <w:szCs w:val="22"/>
          <w:lang w:eastAsia="en-US"/>
        </w:rPr>
        <w:t>27602389</w:t>
      </w:r>
    </w:p>
    <w:p w14:paraId="755189F9" w14:textId="01EF5209" w:rsidR="00BB4DE3" w:rsidRPr="00DC7697" w:rsidRDefault="00BB4DE3" w:rsidP="00BB4DE3">
      <w:pPr>
        <w:overflowPunct/>
        <w:autoSpaceDE/>
        <w:autoSpaceDN/>
        <w:adjustRightInd/>
        <w:jc w:val="both"/>
        <w:textAlignment w:val="auto"/>
        <w:rPr>
          <w:rFonts w:ascii="Calibri" w:eastAsia="Calibri" w:hAnsi="Calibri" w:cs="Calibri"/>
          <w:sz w:val="22"/>
          <w:szCs w:val="22"/>
          <w:lang w:eastAsia="en-US"/>
        </w:rPr>
      </w:pPr>
      <w:r>
        <w:rPr>
          <w:rFonts w:ascii="Calibri" w:eastAsia="Calibri" w:hAnsi="Calibri" w:cs="Calibri"/>
          <w:sz w:val="22"/>
          <w:szCs w:val="22"/>
          <w:lang w:eastAsia="en-US"/>
        </w:rPr>
        <w:t>DIČ:</w:t>
      </w:r>
      <w:r w:rsidR="00F11CBF" w:rsidRPr="00F11CBF">
        <w:rPr>
          <w:rFonts w:ascii="Calibri" w:eastAsia="Calibri" w:hAnsi="Calibri" w:cs="Calibri"/>
          <w:sz w:val="22"/>
          <w:szCs w:val="22"/>
          <w:lang w:eastAsia="en-US"/>
        </w:rPr>
        <w:t xml:space="preserve"> </w:t>
      </w:r>
      <w:r w:rsidR="00F11CBF">
        <w:rPr>
          <w:rFonts w:ascii="Calibri" w:eastAsia="Calibri" w:hAnsi="Calibri" w:cs="Calibri"/>
          <w:sz w:val="22"/>
          <w:szCs w:val="22"/>
          <w:lang w:eastAsia="en-US"/>
        </w:rPr>
        <w:tab/>
      </w:r>
      <w:r w:rsidR="00F11CBF">
        <w:rPr>
          <w:rFonts w:ascii="Calibri" w:eastAsia="Calibri" w:hAnsi="Calibri" w:cs="Calibri"/>
          <w:sz w:val="22"/>
          <w:szCs w:val="22"/>
          <w:lang w:eastAsia="en-US"/>
        </w:rPr>
        <w:tab/>
      </w:r>
      <w:r w:rsidR="00F11CBF">
        <w:rPr>
          <w:rFonts w:ascii="Calibri" w:eastAsia="Calibri" w:hAnsi="Calibri" w:cs="Calibri"/>
          <w:sz w:val="22"/>
          <w:szCs w:val="22"/>
          <w:lang w:eastAsia="en-US"/>
        </w:rPr>
        <w:tab/>
      </w:r>
      <w:r w:rsidR="00F11CBF">
        <w:rPr>
          <w:rFonts w:ascii="Calibri" w:eastAsia="Calibri" w:hAnsi="Calibri" w:cs="Calibri"/>
          <w:sz w:val="22"/>
          <w:szCs w:val="22"/>
          <w:lang w:eastAsia="en-US"/>
        </w:rPr>
        <w:tab/>
        <w:t>CZ</w:t>
      </w:r>
      <w:r w:rsidR="00F11CBF" w:rsidRPr="00074F50">
        <w:rPr>
          <w:rFonts w:ascii="Calibri" w:eastAsia="Calibri" w:hAnsi="Calibri" w:cs="Calibri"/>
          <w:sz w:val="22"/>
          <w:szCs w:val="22"/>
          <w:lang w:eastAsia="en-US"/>
        </w:rPr>
        <w:t>27602389</w:t>
      </w:r>
    </w:p>
    <w:p w14:paraId="01E2233D" w14:textId="6A4AAFA2" w:rsidR="00BB4DE3" w:rsidRPr="001A49F6" w:rsidRDefault="00BB4DE3" w:rsidP="00BB4DE3">
      <w:pPr>
        <w:overflowPunct/>
        <w:autoSpaceDE/>
        <w:autoSpaceDN/>
        <w:adjustRightInd/>
        <w:jc w:val="both"/>
        <w:textAlignment w:val="auto"/>
        <w:rPr>
          <w:rFonts w:ascii="Calibri" w:eastAsia="Calibri" w:hAnsi="Calibri" w:cs="Calibri"/>
          <w:sz w:val="22"/>
          <w:szCs w:val="22"/>
          <w:lang w:eastAsia="en-US"/>
        </w:rPr>
      </w:pPr>
      <w:r>
        <w:rPr>
          <w:rFonts w:ascii="Calibri" w:eastAsia="Calibri" w:hAnsi="Calibri" w:cs="Calibri"/>
          <w:sz w:val="22"/>
          <w:szCs w:val="22"/>
          <w:lang w:eastAsia="en-US"/>
        </w:rPr>
        <w:t>z</w:t>
      </w:r>
      <w:r w:rsidRPr="00DC7697">
        <w:rPr>
          <w:rFonts w:ascii="Calibri" w:eastAsia="Calibri" w:hAnsi="Calibri" w:cs="Calibri"/>
          <w:sz w:val="22"/>
          <w:szCs w:val="22"/>
          <w:lang w:eastAsia="en-US"/>
        </w:rPr>
        <w:t xml:space="preserve">apsaná </w:t>
      </w:r>
      <w:r>
        <w:rPr>
          <w:rFonts w:ascii="Calibri" w:eastAsia="Calibri" w:hAnsi="Calibri" w:cs="Calibri"/>
          <w:sz w:val="22"/>
          <w:szCs w:val="22"/>
          <w:lang w:eastAsia="en-US"/>
        </w:rPr>
        <w:t xml:space="preserve">v obchodním rejstříku </w:t>
      </w:r>
      <w:r w:rsidRPr="001A49F6">
        <w:rPr>
          <w:rFonts w:ascii="Calibri" w:eastAsia="Calibri" w:hAnsi="Calibri" w:cs="Calibri"/>
          <w:sz w:val="22"/>
          <w:szCs w:val="22"/>
          <w:lang w:eastAsia="en-US"/>
        </w:rPr>
        <w:t xml:space="preserve">vedeném Městským soudem v Praze pod </w:t>
      </w:r>
      <w:proofErr w:type="spellStart"/>
      <w:r w:rsidRPr="001A49F6">
        <w:rPr>
          <w:rFonts w:ascii="Calibri" w:eastAsia="Calibri" w:hAnsi="Calibri" w:cs="Calibri"/>
          <w:sz w:val="22"/>
          <w:szCs w:val="22"/>
          <w:lang w:eastAsia="en-US"/>
        </w:rPr>
        <w:t>sp</w:t>
      </w:r>
      <w:proofErr w:type="spellEnd"/>
      <w:r w:rsidRPr="001A49F6">
        <w:rPr>
          <w:rFonts w:ascii="Calibri" w:eastAsia="Calibri" w:hAnsi="Calibri" w:cs="Calibri"/>
          <w:sz w:val="22"/>
          <w:szCs w:val="22"/>
          <w:lang w:eastAsia="en-US"/>
        </w:rPr>
        <w:t xml:space="preserve">. zn. C </w:t>
      </w:r>
      <w:r w:rsidR="007D5B9D" w:rsidRPr="007D5B9D">
        <w:rPr>
          <w:rFonts w:ascii="Calibri" w:eastAsia="Calibri" w:hAnsi="Calibri" w:cs="Calibri"/>
          <w:sz w:val="22"/>
          <w:szCs w:val="22"/>
          <w:lang w:eastAsia="en-US"/>
        </w:rPr>
        <w:t>118182</w:t>
      </w:r>
    </w:p>
    <w:p w14:paraId="3D00C244" w14:textId="4139BC3B" w:rsidR="00BB4DE3" w:rsidRDefault="00BB4DE3" w:rsidP="00BB4DE3">
      <w:pPr>
        <w:jc w:val="both"/>
        <w:rPr>
          <w:rFonts w:ascii="Calibri" w:eastAsia="Calibri" w:hAnsi="Calibri" w:cs="Calibri"/>
          <w:sz w:val="22"/>
          <w:szCs w:val="22"/>
          <w:lang w:eastAsia="en-US"/>
        </w:rPr>
      </w:pPr>
      <w:r w:rsidRPr="001A49F6">
        <w:rPr>
          <w:rFonts w:ascii="Calibri" w:eastAsia="Calibri" w:hAnsi="Calibri" w:cs="Calibri"/>
          <w:sz w:val="22"/>
          <w:szCs w:val="22"/>
          <w:lang w:eastAsia="en-US"/>
        </w:rPr>
        <w:t xml:space="preserve">zastoupená: </w:t>
      </w:r>
      <w:r w:rsidR="00A22F88" w:rsidRPr="001A49F6">
        <w:rPr>
          <w:rFonts w:ascii="Calibri" w:eastAsia="Calibri" w:hAnsi="Calibri" w:cs="Calibri"/>
          <w:sz w:val="22"/>
          <w:szCs w:val="22"/>
          <w:lang w:eastAsia="en-US"/>
        </w:rPr>
        <w:tab/>
      </w:r>
      <w:r w:rsidR="00A22F88" w:rsidRPr="001A49F6">
        <w:rPr>
          <w:rFonts w:ascii="Calibri" w:eastAsia="Calibri" w:hAnsi="Calibri" w:cs="Calibri"/>
          <w:sz w:val="22"/>
          <w:szCs w:val="22"/>
          <w:lang w:eastAsia="en-US"/>
        </w:rPr>
        <w:tab/>
      </w:r>
      <w:r w:rsidR="00A22F88" w:rsidRPr="001A49F6">
        <w:rPr>
          <w:rFonts w:ascii="Calibri" w:eastAsia="Calibri" w:hAnsi="Calibri" w:cs="Calibri"/>
          <w:sz w:val="22"/>
          <w:szCs w:val="22"/>
          <w:lang w:eastAsia="en-US"/>
        </w:rPr>
        <w:tab/>
      </w:r>
      <w:r w:rsidRPr="001A49F6">
        <w:rPr>
          <w:rFonts w:ascii="Calibri" w:eastAsia="Calibri" w:hAnsi="Calibri" w:cs="Calibri"/>
          <w:sz w:val="22"/>
          <w:szCs w:val="22"/>
          <w:lang w:eastAsia="en-US"/>
        </w:rPr>
        <w:t xml:space="preserve">Mgr. Romanem </w:t>
      </w:r>
      <w:proofErr w:type="spellStart"/>
      <w:r w:rsidRPr="001A49F6">
        <w:rPr>
          <w:rFonts w:ascii="Calibri" w:eastAsia="Calibri" w:hAnsi="Calibri" w:cs="Calibri"/>
          <w:sz w:val="22"/>
          <w:szCs w:val="22"/>
          <w:lang w:eastAsia="en-US"/>
        </w:rPr>
        <w:t>Dušilem</w:t>
      </w:r>
      <w:proofErr w:type="spellEnd"/>
      <w:r w:rsidRPr="001A49F6">
        <w:rPr>
          <w:rFonts w:ascii="Calibri" w:eastAsia="Calibri" w:hAnsi="Calibri" w:cs="Calibri"/>
          <w:sz w:val="22"/>
          <w:szCs w:val="22"/>
          <w:lang w:eastAsia="en-US"/>
        </w:rPr>
        <w:t>, General Manager, na základě plné moci</w:t>
      </w:r>
    </w:p>
    <w:p w14:paraId="6163C96E" w14:textId="77777777" w:rsidR="0066706B" w:rsidRPr="00F8521B" w:rsidRDefault="0066706B" w:rsidP="0066706B">
      <w:pPr>
        <w:overflowPunct/>
        <w:autoSpaceDE/>
        <w:autoSpaceDN/>
        <w:adjustRightInd/>
        <w:jc w:val="both"/>
        <w:textAlignment w:val="auto"/>
        <w:rPr>
          <w:rFonts w:ascii="Calibri" w:hAnsi="Calibri" w:cs="Calibri"/>
          <w:bCs/>
          <w:sz w:val="22"/>
          <w:szCs w:val="22"/>
          <w:lang w:eastAsia="en-US"/>
        </w:rPr>
      </w:pPr>
      <w:r w:rsidRPr="00F8521B">
        <w:rPr>
          <w:rFonts w:ascii="Calibri" w:eastAsia="Calibri" w:hAnsi="Calibri" w:cs="Calibri"/>
          <w:sz w:val="22"/>
          <w:szCs w:val="22"/>
          <w:lang w:eastAsia="en-US"/>
        </w:rPr>
        <w:t xml:space="preserve">bankovní spojení: </w:t>
      </w:r>
      <w:r w:rsidRPr="00F8521B">
        <w:rPr>
          <w:rFonts w:ascii="Calibri" w:eastAsia="Calibri" w:hAnsi="Calibri" w:cs="Calibri"/>
          <w:sz w:val="22"/>
          <w:szCs w:val="22"/>
          <w:lang w:eastAsia="en-US"/>
        </w:rPr>
        <w:tab/>
      </w:r>
      <w:r w:rsidRPr="00F8521B">
        <w:rPr>
          <w:rFonts w:ascii="Calibri" w:eastAsia="Calibri" w:hAnsi="Calibri" w:cs="Calibri"/>
          <w:sz w:val="22"/>
          <w:szCs w:val="22"/>
          <w:lang w:eastAsia="en-US"/>
        </w:rPr>
        <w:tab/>
      </w:r>
      <w:r w:rsidRPr="00F8521B">
        <w:rPr>
          <w:rFonts w:ascii="Calibri" w:hAnsi="Calibri" w:cs="Calibri"/>
          <w:bCs/>
          <w:sz w:val="22"/>
          <w:szCs w:val="22"/>
          <w:lang w:eastAsia="en-US"/>
        </w:rPr>
        <w:t>BNP Paribas S.A., pobočka Česká republika</w:t>
      </w:r>
    </w:p>
    <w:p w14:paraId="4C336F1B" w14:textId="77777777" w:rsidR="0066706B" w:rsidRPr="00BB4DE3" w:rsidRDefault="0066706B" w:rsidP="0066706B">
      <w:pPr>
        <w:overflowPunct/>
        <w:autoSpaceDE/>
        <w:autoSpaceDN/>
        <w:adjustRightInd/>
        <w:jc w:val="both"/>
        <w:textAlignment w:val="auto"/>
        <w:rPr>
          <w:rFonts w:ascii="Calibri" w:hAnsi="Calibri" w:cs="Calibri"/>
          <w:bCs/>
          <w:sz w:val="22"/>
          <w:szCs w:val="22"/>
          <w:lang w:eastAsia="en-US"/>
        </w:rPr>
      </w:pPr>
      <w:r w:rsidRPr="00F8521B">
        <w:rPr>
          <w:rFonts w:ascii="Calibri" w:hAnsi="Calibri" w:cs="Calibri"/>
          <w:bCs/>
          <w:sz w:val="22"/>
          <w:szCs w:val="22"/>
          <w:lang w:eastAsia="en-US"/>
        </w:rPr>
        <w:t>číslo účtu:</w:t>
      </w:r>
      <w:r w:rsidRPr="00F8521B">
        <w:rPr>
          <w:rFonts w:ascii="Calibri" w:hAnsi="Calibri" w:cs="Calibri"/>
          <w:bCs/>
          <w:sz w:val="22"/>
          <w:szCs w:val="22"/>
          <w:lang w:eastAsia="en-US"/>
        </w:rPr>
        <w:tab/>
      </w:r>
      <w:r w:rsidRPr="00F8521B">
        <w:rPr>
          <w:rFonts w:ascii="Calibri" w:hAnsi="Calibri" w:cs="Calibri"/>
          <w:bCs/>
          <w:sz w:val="22"/>
          <w:szCs w:val="22"/>
          <w:lang w:eastAsia="en-US"/>
        </w:rPr>
        <w:tab/>
      </w:r>
      <w:r w:rsidRPr="00F8521B">
        <w:rPr>
          <w:rFonts w:ascii="Calibri" w:hAnsi="Calibri" w:cs="Calibri"/>
          <w:bCs/>
          <w:sz w:val="22"/>
          <w:szCs w:val="22"/>
          <w:lang w:eastAsia="en-US"/>
        </w:rPr>
        <w:tab/>
        <w:t>64450-6003940038/6300</w:t>
      </w:r>
    </w:p>
    <w:p w14:paraId="2EF68BBB" w14:textId="77777777" w:rsidR="00BB4DE3" w:rsidRDefault="00BB4DE3" w:rsidP="005C48B2">
      <w:pPr>
        <w:spacing w:line="276" w:lineRule="auto"/>
        <w:rPr>
          <w:rFonts w:asciiTheme="minorHAnsi" w:hAnsiTheme="minorHAnsi" w:cstheme="minorHAnsi"/>
          <w:sz w:val="22"/>
          <w:szCs w:val="22"/>
        </w:rPr>
      </w:pPr>
    </w:p>
    <w:p w14:paraId="550D4070" w14:textId="5499E517"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39F2B953"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Pr="00212A3E" w:rsidRDefault="005433DD" w:rsidP="005C48B2">
      <w:pPr>
        <w:pStyle w:val="Odstavecseseznamem"/>
        <w:numPr>
          <w:ilvl w:val="0"/>
          <w:numId w:val="29"/>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0C660C21" w14:textId="77777777" w:rsidR="00212A3E" w:rsidRDefault="00212A3E" w:rsidP="00212A3E">
      <w:pPr>
        <w:pStyle w:val="Odstavecseseznamem"/>
        <w:spacing w:before="120" w:after="40" w:line="276" w:lineRule="auto"/>
        <w:ind w:left="284"/>
        <w:jc w:val="both"/>
      </w:pPr>
    </w:p>
    <w:p w14:paraId="6C4211FC" w14:textId="1C118E76" w:rsid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zájem uvádět na trh v České republice léčivý přípravek specifikovaný v Příloze č. 1 této Smlouvy (dále jen „Přípravek“).</w:t>
      </w:r>
    </w:p>
    <w:p w14:paraId="1C64101C" w14:textId="77777777" w:rsidR="00212A3E" w:rsidRPr="005433DD" w:rsidRDefault="00212A3E" w:rsidP="00212A3E">
      <w:pPr>
        <w:pStyle w:val="Odstavecseseznamem"/>
        <w:spacing w:before="120" w:after="40" w:line="276" w:lineRule="auto"/>
        <w:ind w:left="284"/>
        <w:jc w:val="both"/>
        <w:rPr>
          <w:rFonts w:asciiTheme="minorHAnsi" w:hAnsiTheme="minorHAnsi"/>
          <w:sz w:val="22"/>
        </w:rPr>
      </w:pPr>
    </w:p>
    <w:p w14:paraId="3DB8E19D" w14:textId="0F50F041" w:rsid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2BADEF13" w14:textId="77777777" w:rsidR="00212A3E" w:rsidRPr="005433DD" w:rsidRDefault="00212A3E" w:rsidP="00212A3E">
      <w:pPr>
        <w:pStyle w:val="Odstavecseseznamem"/>
        <w:spacing w:before="120" w:after="40" w:line="276" w:lineRule="auto"/>
        <w:ind w:left="284"/>
        <w:jc w:val="both"/>
        <w:rPr>
          <w:rFonts w:asciiTheme="minorHAnsi" w:hAnsiTheme="minorHAnsi"/>
          <w:sz w:val="22"/>
        </w:rPr>
      </w:pPr>
    </w:p>
    <w:p w14:paraId="78B4219E" w14:textId="23C0B6BE" w:rsid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280BA272" w14:textId="77777777" w:rsidR="00212A3E" w:rsidRPr="005433DD" w:rsidRDefault="00212A3E" w:rsidP="00212A3E">
      <w:pPr>
        <w:pStyle w:val="Odstavecseseznamem"/>
        <w:spacing w:before="120" w:after="40" w:line="276" w:lineRule="auto"/>
        <w:ind w:left="284"/>
        <w:jc w:val="both"/>
        <w:rPr>
          <w:rFonts w:asciiTheme="minorHAnsi" w:hAnsiTheme="minorHAnsi"/>
          <w:sz w:val="22"/>
        </w:rPr>
      </w:pPr>
    </w:p>
    <w:p w14:paraId="6412F09D" w14:textId="53F25F55" w:rsid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03264F">
      <w:pPr>
        <w:tabs>
          <w:tab w:val="left" w:pos="3857"/>
          <w:tab w:val="center" w:pos="4536"/>
        </w:tabs>
        <w:spacing w:after="40" w:line="276" w:lineRule="auto"/>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1"/>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6"/>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6"/>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6"/>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19C66852" w:rsidR="002D3D78" w:rsidRPr="008F3962"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D1EB9C3" w14:textId="336342ED" w:rsidR="003B076E" w:rsidRPr="00077DDC" w:rsidRDefault="003B076E" w:rsidP="005C48B2">
      <w:pPr>
        <w:pStyle w:val="Odstavecseseznamem"/>
        <w:numPr>
          <w:ilvl w:val="0"/>
          <w:numId w:val="6"/>
        </w:numPr>
        <w:spacing w:before="120" w:after="40" w:line="276" w:lineRule="auto"/>
        <w:jc w:val="both"/>
        <w:textAlignment w:val="auto"/>
        <w:rPr>
          <w:rFonts w:asciiTheme="minorHAnsi" w:hAnsiTheme="minorHAnsi" w:cstheme="minorHAnsi"/>
          <w:sz w:val="22"/>
          <w:szCs w:val="22"/>
        </w:rPr>
      </w:pPr>
      <w:r w:rsidRPr="00077DDC">
        <w:rPr>
          <w:rFonts w:asciiTheme="minorHAnsi" w:hAnsiTheme="minorHAnsi" w:cstheme="minorHAnsi"/>
          <w:b/>
          <w:sz w:val="22"/>
          <w:szCs w:val="22"/>
        </w:rPr>
        <w:t xml:space="preserve">Kompenzací – </w:t>
      </w:r>
      <w:r w:rsidRPr="00077DDC">
        <w:rPr>
          <w:rFonts w:asciiTheme="minorHAnsi" w:hAnsiTheme="minorHAnsi" w:cstheme="minorHAnsi"/>
          <w:sz w:val="22"/>
          <w:szCs w:val="22"/>
        </w:rPr>
        <w:t>částka stanovená v Příloze č. 1 této Smlouvy</w:t>
      </w:r>
      <w:r w:rsidR="002D3D78" w:rsidRPr="00077DDC">
        <w:rPr>
          <w:rFonts w:asciiTheme="minorHAnsi" w:hAnsiTheme="minorHAnsi" w:cstheme="minorHAnsi"/>
          <w:sz w:val="22"/>
          <w:szCs w:val="22"/>
        </w:rPr>
        <w:t>.</w:t>
      </w:r>
    </w:p>
    <w:p w14:paraId="1BEA9285" w14:textId="77777777" w:rsidR="009A14BF" w:rsidRPr="0018509E" w:rsidRDefault="009A14BF" w:rsidP="005C48B2">
      <w:pPr>
        <w:spacing w:after="40" w:line="276" w:lineRule="auto"/>
        <w:rPr>
          <w:rFonts w:asciiTheme="minorHAnsi" w:hAnsiTheme="minorHAnsi"/>
          <w:b/>
          <w:sz w:val="22"/>
        </w:rPr>
      </w:pPr>
    </w:p>
    <w:p w14:paraId="54752155" w14:textId="728A0091" w:rsidR="00FF46FE" w:rsidRPr="0018509E" w:rsidRDefault="00A50BAA" w:rsidP="00162CA4">
      <w:pPr>
        <w:overflowPunct/>
        <w:autoSpaceDE/>
        <w:autoSpaceDN/>
        <w:adjustRightInd/>
        <w:jc w:val="center"/>
        <w:textAlignment w:val="auto"/>
        <w:rPr>
          <w:rFonts w:asciiTheme="minorHAnsi" w:hAnsiTheme="minorHAnsi"/>
          <w:b/>
          <w:sz w:val="22"/>
        </w:rPr>
      </w:pPr>
      <w:r>
        <w:rPr>
          <w:rFonts w:asciiTheme="minorHAnsi" w:hAnsiTheme="minorHAnsi"/>
          <w:b/>
          <w:sz w:val="22"/>
        </w:rPr>
        <w:br w:type="page"/>
      </w:r>
      <w:r w:rsidR="00FF46FE"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04F971B" w:rsidR="002E1E0C" w:rsidRDefault="00DE3559" w:rsidP="00540FAF">
      <w:pPr>
        <w:pStyle w:val="Odstavecseseznamem"/>
        <w:numPr>
          <w:ilvl w:val="0"/>
          <w:numId w:val="32"/>
        </w:numPr>
        <w:spacing w:before="120" w:after="40" w:line="276" w:lineRule="auto"/>
        <w:jc w:val="both"/>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2750902A" w14:textId="77777777" w:rsidR="0050138D" w:rsidRPr="0018509E" w:rsidRDefault="0050138D" w:rsidP="0050138D">
      <w:pPr>
        <w:pStyle w:val="Odstavecseseznamem"/>
        <w:spacing w:before="120" w:after="40" w:line="276" w:lineRule="auto"/>
        <w:ind w:left="360"/>
        <w:jc w:val="both"/>
        <w:rPr>
          <w:rFonts w:asciiTheme="minorHAnsi" w:hAnsiTheme="minorHAnsi"/>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261A7E0C" w:rsidR="00E56835" w:rsidRDefault="002E1E0C" w:rsidP="00540FAF">
      <w:pPr>
        <w:pStyle w:val="Odstavecseseznamem"/>
        <w:numPr>
          <w:ilvl w:val="0"/>
          <w:numId w:val="33"/>
        </w:numPr>
        <w:spacing w:before="120" w:after="40" w:line="276" w:lineRule="auto"/>
        <w:ind w:left="357"/>
        <w:jc w:val="both"/>
        <w:rPr>
          <w:rFonts w:asciiTheme="minorHAnsi" w:hAnsiTheme="minorHAnsi"/>
          <w:sz w:val="22"/>
        </w:rPr>
      </w:pPr>
      <w:r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Pr="0018509E">
        <w:rPr>
          <w:rFonts w:asciiTheme="minorHAnsi" w:hAnsiTheme="minorHAnsi"/>
          <w:sz w:val="22"/>
        </w:rPr>
        <w:t xml:space="preserve"> Poskytovatel</w:t>
      </w:r>
      <w:r w:rsidR="00FA5877" w:rsidRPr="0018509E">
        <w:rPr>
          <w:rFonts w:asciiTheme="minorHAnsi" w:hAnsiTheme="minorHAnsi"/>
          <w:sz w:val="22"/>
        </w:rPr>
        <w:t>i</w:t>
      </w:r>
      <w:r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Pr="0018509E">
        <w:rPr>
          <w:rFonts w:asciiTheme="minorHAnsi" w:hAnsiTheme="minorHAnsi"/>
          <w:sz w:val="22"/>
        </w:rPr>
        <w:t>.</w:t>
      </w:r>
    </w:p>
    <w:p w14:paraId="0EC00CEF" w14:textId="77777777" w:rsidR="00540FAF" w:rsidRPr="0018509E" w:rsidRDefault="00540FAF" w:rsidP="00540FAF">
      <w:pPr>
        <w:pStyle w:val="Odstavecseseznamem"/>
        <w:spacing w:before="120" w:after="40" w:line="276" w:lineRule="auto"/>
        <w:ind w:left="357"/>
        <w:jc w:val="both"/>
        <w:rPr>
          <w:rFonts w:asciiTheme="minorHAnsi" w:hAnsiTheme="minorHAnsi"/>
          <w:sz w:val="22"/>
        </w:rPr>
      </w:pPr>
    </w:p>
    <w:p w14:paraId="1F1F3BDE" w14:textId="61624F6D" w:rsidR="00EF10DF" w:rsidRDefault="001572B4" w:rsidP="00540FAF">
      <w:pPr>
        <w:pStyle w:val="Odstavecseseznamem"/>
        <w:numPr>
          <w:ilvl w:val="0"/>
          <w:numId w:val="33"/>
        </w:numPr>
        <w:spacing w:before="120" w:after="40" w:line="276" w:lineRule="auto"/>
        <w:ind w:left="357"/>
        <w:jc w:val="both"/>
        <w:rPr>
          <w:rFonts w:asciiTheme="minorHAnsi" w:hAnsiTheme="minorHAnsi"/>
          <w:sz w:val="22"/>
        </w:rPr>
      </w:pPr>
      <w:r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72E2FB8D" w14:textId="77777777" w:rsidR="00540FAF" w:rsidRPr="0018509E" w:rsidRDefault="00540FAF" w:rsidP="00540FAF">
      <w:pPr>
        <w:pStyle w:val="Odstavecseseznamem"/>
        <w:spacing w:before="120" w:after="40" w:line="276" w:lineRule="auto"/>
        <w:ind w:left="357"/>
        <w:jc w:val="both"/>
        <w:rPr>
          <w:rFonts w:asciiTheme="minorHAnsi" w:hAnsiTheme="minorHAnsi"/>
          <w:sz w:val="22"/>
        </w:rPr>
      </w:pPr>
    </w:p>
    <w:p w14:paraId="52FC0D87" w14:textId="138DE3DD" w:rsidR="00EF10DF" w:rsidRDefault="004347B6" w:rsidP="00540FAF">
      <w:pPr>
        <w:pStyle w:val="Odstavecseseznamem"/>
        <w:numPr>
          <w:ilvl w:val="0"/>
          <w:numId w:val="33"/>
        </w:numPr>
        <w:spacing w:before="120" w:after="40" w:line="276" w:lineRule="auto"/>
        <w:ind w:left="357"/>
        <w:jc w:val="both"/>
        <w:rPr>
          <w:rFonts w:asciiTheme="minorHAnsi" w:hAnsiTheme="minorHAnsi"/>
          <w:sz w:val="22"/>
        </w:rPr>
      </w:pPr>
      <w:r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33AE3FC6" w14:textId="77777777" w:rsidR="00540FAF" w:rsidRPr="0018509E" w:rsidRDefault="00540FAF" w:rsidP="00540FAF">
      <w:pPr>
        <w:pStyle w:val="Odstavecseseznamem"/>
        <w:spacing w:before="120" w:after="40" w:line="276" w:lineRule="auto"/>
        <w:ind w:left="357"/>
        <w:jc w:val="both"/>
        <w:rPr>
          <w:rFonts w:asciiTheme="minorHAnsi" w:hAnsiTheme="minorHAnsi"/>
          <w:sz w:val="22"/>
        </w:rPr>
      </w:pPr>
    </w:p>
    <w:p w14:paraId="76388B63" w14:textId="456B51E7" w:rsidR="00540FAF" w:rsidRPr="00540FAF" w:rsidRDefault="00FF46FE" w:rsidP="00540FAF">
      <w:pPr>
        <w:pStyle w:val="Odstavecseseznamem"/>
        <w:numPr>
          <w:ilvl w:val="0"/>
          <w:numId w:val="33"/>
        </w:numPr>
        <w:spacing w:before="120" w:after="40" w:line="276" w:lineRule="auto"/>
        <w:ind w:left="357"/>
        <w:jc w:val="both"/>
        <w:rPr>
          <w:rFonts w:asciiTheme="minorHAnsi" w:hAnsiTheme="minorHAnsi"/>
          <w:sz w:val="22"/>
        </w:rPr>
      </w:pPr>
      <w:r w:rsidRPr="0018509E">
        <w:rPr>
          <w:rFonts w:asciiTheme="minorHAnsi" w:hAnsiTheme="minorHAnsi"/>
          <w:sz w:val="22"/>
        </w:rPr>
        <w:t>Smluvní strany se zavazují důsledně dodržovat obecně závazné právní předpisy a</w:t>
      </w:r>
      <w:r w:rsidRPr="00540FAF">
        <w:rPr>
          <w:rFonts w:asciiTheme="minorHAnsi" w:hAnsiTheme="minorHAnsi"/>
          <w:sz w:val="22"/>
        </w:rPr>
        <w:t xml:space="preserve"> </w:t>
      </w:r>
      <w:r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Pr="0018509E">
        <w:rPr>
          <w:rFonts w:asciiTheme="minorHAnsi" w:hAnsiTheme="minorHAnsi"/>
          <w:sz w:val="22"/>
        </w:rPr>
        <w:t xml:space="preserve"> léčiv</w:t>
      </w:r>
      <w:r w:rsidR="00BC5896" w:rsidRPr="0018509E">
        <w:rPr>
          <w:rFonts w:asciiTheme="minorHAnsi" w:hAnsiTheme="minorHAnsi"/>
          <w:sz w:val="22"/>
        </w:rPr>
        <w:t>ými</w:t>
      </w:r>
      <w:r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Pr="0018509E">
        <w:rPr>
          <w:rFonts w:asciiTheme="minorHAnsi" w:hAnsiTheme="minorHAnsi"/>
          <w:sz w:val="22"/>
        </w:rPr>
        <w:t>mlouvě.</w:t>
      </w:r>
      <w:r w:rsidR="00AB40EE">
        <w:rPr>
          <w:rFonts w:asciiTheme="minorHAnsi" w:hAnsiTheme="minorHAnsi"/>
          <w:sz w:val="22"/>
        </w:rPr>
        <w:br/>
      </w:r>
    </w:p>
    <w:p w14:paraId="4C167A58" w14:textId="77777777" w:rsidR="00327225" w:rsidRDefault="0B468C41" w:rsidP="5EFF1637">
      <w:pPr>
        <w:spacing w:after="40" w:line="276" w:lineRule="auto"/>
        <w:jc w:val="center"/>
        <w:rPr>
          <w:rFonts w:asciiTheme="minorHAnsi" w:hAnsiTheme="minorHAnsi"/>
          <w:b/>
          <w:bCs/>
          <w:sz w:val="22"/>
          <w:szCs w:val="22"/>
        </w:rPr>
      </w:pPr>
      <w:r w:rsidRPr="5EFF1637">
        <w:rPr>
          <w:rFonts w:asciiTheme="minorHAnsi" w:hAnsiTheme="minorHAnsi"/>
          <w:b/>
          <w:bCs/>
          <w:sz w:val="22"/>
          <w:szCs w:val="22"/>
        </w:rPr>
        <w:t>Článek IV.</w:t>
      </w:r>
    </w:p>
    <w:p w14:paraId="4EB84BDC" w14:textId="6363681E" w:rsidR="5EFF1637" w:rsidRDefault="3537E685" w:rsidP="00077DDC">
      <w:pPr>
        <w:spacing w:after="40" w:line="276" w:lineRule="auto"/>
        <w:jc w:val="center"/>
        <w:rPr>
          <w:rFonts w:asciiTheme="minorHAnsi" w:hAnsiTheme="minorHAnsi"/>
          <w:b/>
          <w:bCs/>
          <w:sz w:val="22"/>
          <w:szCs w:val="22"/>
        </w:rPr>
      </w:pPr>
      <w:r w:rsidRPr="00077DDC">
        <w:rPr>
          <w:rFonts w:asciiTheme="minorHAnsi" w:hAnsiTheme="minorHAnsi" w:cstheme="minorBidi"/>
          <w:b/>
          <w:bCs/>
          <w:sz w:val="22"/>
          <w:szCs w:val="22"/>
        </w:rPr>
        <w:t>Kompenzace</w:t>
      </w:r>
    </w:p>
    <w:p w14:paraId="1A7AA8DE" w14:textId="37353C68" w:rsidR="00077DDC" w:rsidRDefault="6C6BA76B" w:rsidP="00077DDC">
      <w:pPr>
        <w:pStyle w:val="Odstavecseseznamem"/>
        <w:numPr>
          <w:ilvl w:val="0"/>
          <w:numId w:val="34"/>
        </w:numPr>
        <w:spacing w:before="120" w:after="40" w:line="276" w:lineRule="auto"/>
        <w:jc w:val="both"/>
        <w:rPr>
          <w:rFonts w:asciiTheme="minorHAnsi" w:hAnsiTheme="minorHAnsi"/>
          <w:sz w:val="22"/>
        </w:rPr>
      </w:pPr>
      <w:r w:rsidRPr="00540FAF">
        <w:rPr>
          <w:rFonts w:asciiTheme="minorHAnsi" w:hAnsiTheme="minorHAnsi"/>
          <w:sz w:val="22"/>
        </w:rPr>
        <w:t xml:space="preserve">Pro účely výpočtu </w:t>
      </w:r>
      <w:r w:rsidR="14F1C21A" w:rsidRPr="00540FAF">
        <w:rPr>
          <w:rFonts w:asciiTheme="minorHAnsi" w:hAnsiTheme="minorHAnsi"/>
          <w:sz w:val="22"/>
        </w:rPr>
        <w:t xml:space="preserve">celkové </w:t>
      </w:r>
      <w:r w:rsidRPr="00540FAF">
        <w:rPr>
          <w:rFonts w:asciiTheme="minorHAnsi" w:hAnsiTheme="minorHAnsi"/>
          <w:sz w:val="22"/>
        </w:rPr>
        <w:t>Kompenzace a poskytnutí Zpětné platby v souladu s Článkem II. a Článkem V. této Smlouvy je určující den, kdy byl Přípravek</w:t>
      </w:r>
      <w:r w:rsidR="008459A2">
        <w:rPr>
          <w:rFonts w:asciiTheme="minorHAnsi" w:hAnsiTheme="minorHAnsi"/>
          <w:sz w:val="22"/>
        </w:rPr>
        <w:t xml:space="preserve"> Pojištěnci podán.</w:t>
      </w:r>
      <w:r w:rsidRPr="00540FAF">
        <w:rPr>
          <w:rFonts w:asciiTheme="minorHAnsi" w:hAnsiTheme="minorHAnsi"/>
          <w:sz w:val="22"/>
        </w:rPr>
        <w:t xml:space="preserve"> </w:t>
      </w:r>
    </w:p>
    <w:p w14:paraId="21224DDC" w14:textId="77777777" w:rsidR="00077DDC" w:rsidRPr="00540FAF" w:rsidRDefault="00077DDC" w:rsidP="00077DDC">
      <w:pPr>
        <w:pStyle w:val="Odstavecseseznamem"/>
        <w:spacing w:before="120" w:after="40" w:line="276" w:lineRule="auto"/>
        <w:ind w:left="360"/>
        <w:jc w:val="both"/>
        <w:rPr>
          <w:rFonts w:asciiTheme="minorHAnsi" w:hAnsiTheme="minorHAnsi"/>
          <w:sz w:val="22"/>
        </w:rPr>
      </w:pPr>
    </w:p>
    <w:p w14:paraId="0FCE05B7" w14:textId="55FCC411" w:rsidR="00F10027" w:rsidRPr="0018509E" w:rsidRDefault="00985707" w:rsidP="00077DDC">
      <w:pPr>
        <w:pStyle w:val="Odstavecseseznamem"/>
        <w:numPr>
          <w:ilvl w:val="0"/>
          <w:numId w:val="34"/>
        </w:numPr>
        <w:spacing w:before="120" w:after="40" w:line="276" w:lineRule="auto"/>
        <w:jc w:val="both"/>
      </w:pPr>
      <w:r w:rsidRPr="00077DDC">
        <w:rPr>
          <w:rFonts w:asciiTheme="minorHAnsi" w:hAnsiTheme="minorHAnsi"/>
          <w:sz w:val="22"/>
        </w:rPr>
        <w:t xml:space="preserve">Držitel se zavazuje poskytnout Pojišťovně </w:t>
      </w:r>
      <w:r w:rsidR="6F832636" w:rsidRPr="00077DDC">
        <w:rPr>
          <w:rFonts w:asciiTheme="minorHAnsi" w:hAnsiTheme="minorHAnsi"/>
          <w:sz w:val="22"/>
        </w:rPr>
        <w:t>Kompenzaci</w:t>
      </w:r>
      <w:r w:rsidR="00F82725" w:rsidRPr="00077DDC">
        <w:rPr>
          <w:rFonts w:asciiTheme="minorHAnsi" w:hAnsiTheme="minorHAnsi"/>
          <w:sz w:val="22"/>
        </w:rPr>
        <w:t xml:space="preserve"> </w:t>
      </w:r>
      <w:r w:rsidR="008C587A" w:rsidRPr="008C587A">
        <w:rPr>
          <w:rFonts w:asciiTheme="minorHAnsi" w:hAnsiTheme="minorHAnsi"/>
          <w:sz w:val="22"/>
        </w:rPr>
        <w:t>dle výpočtu uvedeného v tabulce „</w:t>
      </w:r>
      <w:r w:rsidR="00CA2A41">
        <w:rPr>
          <w:rFonts w:asciiTheme="minorHAnsi" w:hAnsiTheme="minorHAnsi"/>
          <w:sz w:val="22"/>
        </w:rPr>
        <w:t>S</w:t>
      </w:r>
      <w:r w:rsidR="008C587A" w:rsidRPr="008C587A">
        <w:rPr>
          <w:rFonts w:asciiTheme="minorHAnsi" w:hAnsiTheme="minorHAnsi"/>
          <w:sz w:val="22"/>
        </w:rPr>
        <w:t>běr dat“</w:t>
      </w:r>
      <w:r w:rsidR="00AE241D">
        <w:rPr>
          <w:rFonts w:asciiTheme="minorHAnsi" w:hAnsiTheme="minorHAnsi"/>
          <w:sz w:val="22"/>
        </w:rPr>
        <w:t xml:space="preserve"> (Příloha č. </w:t>
      </w:r>
      <w:r w:rsidR="00CA2A41">
        <w:rPr>
          <w:rFonts w:asciiTheme="minorHAnsi" w:hAnsiTheme="minorHAnsi"/>
          <w:sz w:val="22"/>
        </w:rPr>
        <w:t>1</w:t>
      </w:r>
      <w:r w:rsidR="00AE241D">
        <w:rPr>
          <w:rFonts w:asciiTheme="minorHAnsi" w:hAnsiTheme="minorHAnsi"/>
          <w:sz w:val="22"/>
        </w:rPr>
        <w:t>)</w:t>
      </w:r>
      <w:r w:rsidR="008C587A" w:rsidRPr="008C587A">
        <w:rPr>
          <w:rFonts w:asciiTheme="minorHAnsi" w:hAnsiTheme="minorHAnsi"/>
          <w:sz w:val="22"/>
        </w:rPr>
        <w:t xml:space="preserve">, která je nedílnou </w:t>
      </w:r>
      <w:r w:rsidR="00AE241D">
        <w:rPr>
          <w:rFonts w:asciiTheme="minorHAnsi" w:hAnsiTheme="minorHAnsi"/>
          <w:sz w:val="22"/>
        </w:rPr>
        <w:t>součástí</w:t>
      </w:r>
      <w:r w:rsidR="008C587A" w:rsidRPr="008C587A">
        <w:rPr>
          <w:rFonts w:asciiTheme="minorHAnsi" w:hAnsiTheme="minorHAnsi"/>
          <w:sz w:val="22"/>
        </w:rPr>
        <w:t xml:space="preserve"> této smlouvy</w:t>
      </w:r>
      <w:r w:rsidRPr="00077DDC">
        <w:rPr>
          <w:rFonts w:asciiTheme="minorHAnsi" w:hAnsiTheme="minorHAnsi"/>
          <w:sz w:val="22"/>
        </w:rPr>
        <w:t>.</w:t>
      </w:r>
      <w:r w:rsidR="001537E8" w:rsidRPr="00077DDC">
        <w:rPr>
          <w:rFonts w:asciiTheme="minorHAnsi" w:hAnsiTheme="minorHAnsi"/>
          <w:sz w:val="22"/>
        </w:rPr>
        <w:t xml:space="preserve"> </w:t>
      </w:r>
      <w:r w:rsidR="46ED7857" w:rsidRPr="00077DDC">
        <w:rPr>
          <w:rFonts w:asciiTheme="minorHAnsi" w:hAnsiTheme="minorHAnsi"/>
          <w:sz w:val="22"/>
        </w:rPr>
        <w:t>Kompenzace</w:t>
      </w:r>
      <w:r w:rsidRPr="00077DDC">
        <w:rPr>
          <w:rFonts w:asciiTheme="minorHAnsi" w:hAnsiTheme="minorHAnsi"/>
          <w:sz w:val="22"/>
        </w:rPr>
        <w:t xml:space="preserve"> bude poskyt</w:t>
      </w:r>
      <w:r w:rsidR="00AE241D">
        <w:rPr>
          <w:rFonts w:asciiTheme="minorHAnsi" w:hAnsiTheme="minorHAnsi"/>
          <w:sz w:val="22"/>
        </w:rPr>
        <w:t>nuta</w:t>
      </w:r>
      <w:r w:rsidRPr="00077DDC">
        <w:rPr>
          <w:rFonts w:asciiTheme="minorHAnsi" w:hAnsiTheme="minorHAnsi"/>
          <w:sz w:val="22"/>
        </w:rPr>
        <w:t xml:space="preserve"> formou Zpětné platby.</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0F25A800" w14:textId="77777777" w:rsidR="0050138D" w:rsidRDefault="0050138D">
      <w:pPr>
        <w:overflowPunct/>
        <w:autoSpaceDE/>
        <w:autoSpaceDN/>
        <w:adjustRightInd/>
        <w:textAlignment w:val="auto"/>
        <w:rPr>
          <w:rFonts w:asciiTheme="minorHAnsi" w:hAnsiTheme="minorHAnsi"/>
          <w:b/>
          <w:sz w:val="22"/>
          <w:lang w:eastAsia="ar-SA"/>
        </w:rPr>
      </w:pPr>
      <w:r>
        <w:rPr>
          <w:rFonts w:asciiTheme="minorHAnsi" w:hAnsiTheme="minorHAnsi"/>
          <w:b/>
          <w:sz w:val="22"/>
        </w:rPr>
        <w:br w:type="page"/>
      </w:r>
    </w:p>
    <w:p w14:paraId="1A3333FE" w14:textId="58B76835"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5CFAAF38" w:rsidR="009C6BAD" w:rsidRDefault="009C6BAD" w:rsidP="005C48B2">
      <w:pPr>
        <w:pStyle w:val="Odstavecseseznamem"/>
        <w:numPr>
          <w:ilvl w:val="0"/>
          <w:numId w:val="19"/>
        </w:numPr>
        <w:spacing w:before="120" w:after="40" w:line="276" w:lineRule="auto"/>
        <w:ind w:left="426"/>
        <w:jc w:val="both"/>
        <w:rPr>
          <w:rFonts w:asciiTheme="minorHAnsi" w:hAnsiTheme="minorHAnsi"/>
          <w:sz w:val="22"/>
        </w:rPr>
      </w:pPr>
      <w:r w:rsidRPr="0018509E">
        <w:rPr>
          <w:rFonts w:asciiTheme="minorHAnsi" w:hAnsiTheme="minorHAnsi"/>
          <w:sz w:val="22"/>
        </w:rPr>
        <w:t xml:space="preserve">Držitel se zavazuje poskytnout Pojišťovně Zpětnou platbu vypočtenou podle množství Pojišťovnou uhrazeného Přípravku Poskytovatelům v příslušném </w:t>
      </w:r>
      <w:r w:rsidR="00177F91">
        <w:rPr>
          <w:rFonts w:asciiTheme="minorHAnsi" w:hAnsiTheme="minorHAnsi"/>
          <w:sz w:val="22"/>
        </w:rPr>
        <w:t>období</w:t>
      </w:r>
      <w:r w:rsidRPr="0018509E">
        <w:rPr>
          <w:rFonts w:asciiTheme="minorHAnsi" w:hAnsiTheme="minorHAnsi"/>
          <w:sz w:val="22"/>
        </w:rPr>
        <w:t xml:space="preserve"> v rámci České republiky dle Článku IV. této Smlouvy.</w:t>
      </w:r>
    </w:p>
    <w:p w14:paraId="4E940E40" w14:textId="77777777" w:rsidR="00077DDC" w:rsidRPr="00E418C4" w:rsidRDefault="00077DDC" w:rsidP="00077DDC">
      <w:pPr>
        <w:pStyle w:val="Odstavecseseznamem"/>
        <w:spacing w:before="120" w:after="40" w:line="276" w:lineRule="auto"/>
        <w:ind w:left="426"/>
        <w:jc w:val="both"/>
        <w:rPr>
          <w:rFonts w:asciiTheme="minorHAnsi" w:hAnsiTheme="minorHAnsi"/>
          <w:sz w:val="22"/>
        </w:rPr>
      </w:pPr>
    </w:p>
    <w:p w14:paraId="10B2FB2F" w14:textId="6C3B640C" w:rsidR="009C6BAD" w:rsidRPr="00212A3E"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Zpětná platba bude Držitelem Pojišťovně uhrazena na základě Pojišťovnou vystaven</w:t>
      </w:r>
      <w:r w:rsidR="008459A2">
        <w:rPr>
          <w:rFonts w:asciiTheme="minorHAnsi" w:hAnsiTheme="minorHAnsi"/>
          <w:sz w:val="22"/>
        </w:rPr>
        <w:t>é</w:t>
      </w:r>
      <w:r w:rsidRPr="0018509E">
        <w:rPr>
          <w:rFonts w:asciiTheme="minorHAnsi" w:hAnsiTheme="minorHAnsi"/>
          <w:sz w:val="22"/>
        </w:rPr>
        <w:t xml:space="preserve"> faktur</w:t>
      </w:r>
      <w:r w:rsidR="008459A2">
        <w:rPr>
          <w:rFonts w:asciiTheme="minorHAnsi" w:hAnsiTheme="minorHAnsi"/>
          <w:sz w:val="22"/>
        </w:rPr>
        <w:t>y</w:t>
      </w:r>
      <w:r w:rsidRPr="0018509E">
        <w:rPr>
          <w:rFonts w:asciiTheme="minorHAnsi" w:hAnsiTheme="minorHAnsi"/>
          <w:sz w:val="22"/>
        </w:rPr>
        <w:t>. Pojišťovna je povinna postupovat v souladu s právními předpisy na ochranu osobních údajů. Faktur</w:t>
      </w:r>
      <w:r w:rsidR="008459A2">
        <w:rPr>
          <w:rFonts w:asciiTheme="minorHAnsi" w:hAnsiTheme="minorHAnsi"/>
          <w:sz w:val="22"/>
        </w:rPr>
        <w:t>a</w:t>
      </w:r>
      <w:r w:rsidRPr="0018509E">
        <w:rPr>
          <w:rFonts w:asciiTheme="minorHAnsi" w:hAnsiTheme="minorHAnsi"/>
          <w:sz w:val="22"/>
        </w:rPr>
        <w:t xml:space="preserve"> vystaven</w:t>
      </w:r>
      <w:r w:rsidR="008459A2">
        <w:rPr>
          <w:rFonts w:asciiTheme="minorHAnsi" w:hAnsiTheme="minorHAnsi"/>
          <w:sz w:val="22"/>
        </w:rPr>
        <w:t>á</w:t>
      </w:r>
      <w:r w:rsidRPr="0018509E">
        <w:rPr>
          <w:rFonts w:asciiTheme="minorHAnsi" w:hAnsiTheme="minorHAnsi"/>
          <w:sz w:val="22"/>
        </w:rPr>
        <w:t xml:space="preserve"> Pojišťovnou bud</w:t>
      </w:r>
      <w:r w:rsidR="008459A2">
        <w:rPr>
          <w:rFonts w:asciiTheme="minorHAnsi" w:hAnsiTheme="minorHAnsi"/>
          <w:sz w:val="22"/>
        </w:rPr>
        <w:t>e</w:t>
      </w:r>
      <w:r w:rsidRPr="0018509E">
        <w:rPr>
          <w:rFonts w:asciiTheme="minorHAnsi" w:hAnsiTheme="minorHAnsi"/>
          <w:sz w:val="22"/>
        </w:rPr>
        <w:t xml:space="preserve"> splatn</w:t>
      </w:r>
      <w:r w:rsidR="008459A2">
        <w:rPr>
          <w:rFonts w:asciiTheme="minorHAnsi" w:hAnsiTheme="minorHAnsi"/>
          <w:sz w:val="22"/>
        </w:rPr>
        <w:t>á</w:t>
      </w:r>
      <w:r w:rsidRPr="0018509E">
        <w:rPr>
          <w:rFonts w:asciiTheme="minorHAnsi" w:hAnsiTheme="minorHAnsi"/>
          <w:sz w:val="22"/>
        </w:rPr>
        <w:t xml:space="preserve"> ve lhůtě </w:t>
      </w:r>
      <w:r w:rsidR="008459A2">
        <w:rPr>
          <w:rFonts w:asciiTheme="minorHAnsi" w:hAnsiTheme="minorHAnsi"/>
          <w:sz w:val="22"/>
        </w:rPr>
        <w:t>3</w:t>
      </w:r>
      <w:r w:rsidRPr="0018509E">
        <w:rPr>
          <w:rFonts w:asciiTheme="minorHAnsi" w:hAnsiTheme="minorHAnsi"/>
          <w:sz w:val="22"/>
        </w:rPr>
        <w:t xml:space="preserve">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proofErr w:type="spellStart"/>
      <w:r w:rsidR="00162CA4" w:rsidRPr="009A18F3">
        <w:rPr>
          <w:rFonts w:ascii="Calibri" w:hAnsi="Calibri" w:cs="Calibri"/>
          <w:bCs/>
          <w:sz w:val="22"/>
          <w:highlight w:val="black"/>
        </w:rPr>
        <w:t>xxx</w:t>
      </w:r>
      <w:proofErr w:type="spellEnd"/>
      <w:r w:rsidR="00212A3E" w:rsidRPr="00212A3E">
        <w:rPr>
          <w:rFonts w:ascii="Calibri" w:hAnsi="Calibri" w:cs="Calibri"/>
          <w:bCs/>
          <w:sz w:val="22"/>
          <w:szCs w:val="22"/>
          <w:lang w:eastAsia="en-US"/>
        </w:rPr>
        <w:t>.</w:t>
      </w:r>
    </w:p>
    <w:p w14:paraId="401AFD30" w14:textId="2CF1686A" w:rsidR="00077DDC" w:rsidRPr="006F04AC" w:rsidRDefault="00077DDC" w:rsidP="006F04AC">
      <w:pPr>
        <w:spacing w:before="120" w:after="40" w:line="276" w:lineRule="auto"/>
        <w:jc w:val="both"/>
        <w:rPr>
          <w:rFonts w:asciiTheme="minorHAnsi" w:hAnsiTheme="minorHAnsi"/>
          <w:sz w:val="22"/>
        </w:rPr>
      </w:pPr>
    </w:p>
    <w:p w14:paraId="62F39BEE" w14:textId="0C40DFB0" w:rsidR="009C6BAD"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w:t>
      </w:r>
      <w:r w:rsidR="008459A2">
        <w:rPr>
          <w:rFonts w:asciiTheme="minorHAnsi" w:hAnsiTheme="minorHAnsi"/>
          <w:sz w:val="22"/>
        </w:rPr>
        <w:t>3</w:t>
      </w:r>
      <w:r w:rsidR="00B168A4" w:rsidRPr="0018509E">
        <w:rPr>
          <w:rFonts w:asciiTheme="minorHAnsi" w:hAnsiTheme="minorHAnsi"/>
          <w:sz w:val="22"/>
        </w:rPr>
        <w:t xml:space="preserve">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w:t>
      </w:r>
      <w:r w:rsidR="00172A41">
        <w:rPr>
          <w:rFonts w:asciiTheme="minorHAnsi" w:hAnsiTheme="minorHAnsi"/>
          <w:sz w:val="22"/>
        </w:rPr>
        <w:t>3</w:t>
      </w:r>
      <w:r w:rsidRPr="0018509E">
        <w:rPr>
          <w:rFonts w:asciiTheme="minorHAnsi" w:hAnsiTheme="minorHAnsi"/>
          <w:sz w:val="22"/>
        </w:rPr>
        <w:t xml:space="preserve">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 xml:space="preserve">adresu </w:t>
      </w:r>
      <w:proofErr w:type="spellStart"/>
      <w:r w:rsidR="00162CA4" w:rsidRPr="009A18F3">
        <w:rPr>
          <w:rFonts w:ascii="Calibri" w:hAnsi="Calibri" w:cs="Calibri"/>
          <w:bCs/>
          <w:sz w:val="22"/>
          <w:highlight w:val="black"/>
        </w:rPr>
        <w:t>xxx</w:t>
      </w:r>
      <w:proofErr w:type="spellEnd"/>
      <w:r w:rsidR="00212A3E" w:rsidRPr="00212A3E">
        <w:rPr>
          <w:rFonts w:ascii="Calibri" w:hAnsi="Calibri" w:cs="Calibri"/>
          <w:bCs/>
          <w:sz w:val="22"/>
          <w:szCs w:val="22"/>
          <w:lang w:eastAsia="en-US"/>
        </w:rPr>
        <w:t>.</w:t>
      </w:r>
    </w:p>
    <w:p w14:paraId="09BABAE5" w14:textId="596D8EE0" w:rsidR="00077DDC" w:rsidRPr="006F04AC" w:rsidRDefault="00077DDC" w:rsidP="006F04AC">
      <w:pPr>
        <w:spacing w:before="120" w:after="40" w:line="276" w:lineRule="auto"/>
        <w:jc w:val="both"/>
        <w:textAlignment w:val="auto"/>
        <w:rPr>
          <w:rFonts w:asciiTheme="minorHAnsi" w:hAnsiTheme="minorHAnsi" w:cstheme="minorBidi"/>
          <w:sz w:val="22"/>
          <w:szCs w:val="22"/>
        </w:rPr>
      </w:pPr>
    </w:p>
    <w:p w14:paraId="07E6CF2F" w14:textId="61D823E1" w:rsidR="00535CE0" w:rsidRPr="0018509E" w:rsidRDefault="00535CE0"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40F55E31" w:rsidR="00B44B70" w:rsidRPr="0018509E" w:rsidRDefault="001038B8" w:rsidP="00077DDC">
      <w:pPr>
        <w:pStyle w:val="Odstavecseseznamem"/>
        <w:numPr>
          <w:ilvl w:val="0"/>
          <w:numId w:val="36"/>
        </w:numPr>
        <w:spacing w:before="120" w:after="40" w:line="276" w:lineRule="auto"/>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w:t>
      </w:r>
      <w:r w:rsidR="00CA34C7" w:rsidRPr="0018509E">
        <w:rPr>
          <w:rFonts w:asciiTheme="minorHAnsi" w:hAnsiTheme="minorHAnsi"/>
          <w:sz w:val="22"/>
        </w:rPr>
        <w:t>občansk</w:t>
      </w:r>
      <w:r w:rsidR="005C3E9F">
        <w:rPr>
          <w:rFonts w:asciiTheme="minorHAnsi" w:hAnsiTheme="minorHAnsi"/>
          <w:sz w:val="22"/>
        </w:rPr>
        <w:t>ého</w:t>
      </w:r>
      <w:r w:rsidR="00CA34C7" w:rsidRPr="0018509E">
        <w:rPr>
          <w:rFonts w:asciiTheme="minorHAnsi" w:hAnsiTheme="minorHAnsi"/>
          <w:sz w:val="22"/>
        </w:rPr>
        <w:t xml:space="preserve"> </w:t>
      </w:r>
      <w:r w:rsidR="00E429B2" w:rsidRPr="0018509E">
        <w:rPr>
          <w:rFonts w:asciiTheme="minorHAnsi" w:hAnsiTheme="minorHAnsi"/>
          <w:sz w:val="22"/>
        </w:rPr>
        <w:t>záko</w:t>
      </w:r>
      <w:r w:rsidR="00091628" w:rsidRPr="0018509E">
        <w:rPr>
          <w:rFonts w:asciiTheme="minorHAnsi" w:hAnsiTheme="minorHAnsi"/>
          <w:sz w:val="22"/>
        </w:rPr>
        <w:t>ník</w:t>
      </w:r>
      <w:r w:rsidR="005C3E9F">
        <w:rPr>
          <w:rFonts w:asciiTheme="minorHAnsi" w:hAnsiTheme="minorHAnsi"/>
          <w:sz w:val="22"/>
        </w:rPr>
        <w:t>u</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2F4970F6" w14:textId="2F081D5F" w:rsidR="005C3E9F" w:rsidRPr="005C3E9F" w:rsidRDefault="006D284E" w:rsidP="005C3E9F">
      <w:pPr>
        <w:spacing w:after="40" w:line="276" w:lineRule="auto"/>
        <w:jc w:val="center"/>
        <w:rPr>
          <w:rFonts w:asciiTheme="minorHAnsi" w:hAnsiTheme="minorHAnsi"/>
          <w:b/>
          <w:sz w:val="22"/>
        </w:rPr>
      </w:pPr>
      <w:r w:rsidRPr="005C3E9F">
        <w:rPr>
          <w:rFonts w:asciiTheme="minorHAnsi" w:hAnsiTheme="minorHAnsi"/>
          <w:b/>
          <w:sz w:val="22"/>
        </w:rPr>
        <w:t>Závazek mlčenlivosti</w:t>
      </w:r>
    </w:p>
    <w:p w14:paraId="6D92CBF9" w14:textId="202B523F" w:rsidR="00F2443F" w:rsidRDefault="00F2443F" w:rsidP="005C3E9F">
      <w:pPr>
        <w:pStyle w:val="Odstavecseseznamem"/>
        <w:numPr>
          <w:ilvl w:val="0"/>
          <w:numId w:val="37"/>
        </w:numPr>
        <w:spacing w:before="120" w:after="40" w:line="276" w:lineRule="auto"/>
        <w:jc w:val="both"/>
        <w:rPr>
          <w:rFonts w:asciiTheme="minorHAnsi" w:hAnsiTheme="minorHAnsi"/>
          <w:sz w:val="22"/>
        </w:rPr>
      </w:pPr>
      <w:r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Pr="0018509E">
        <w:rPr>
          <w:rFonts w:asciiTheme="minorHAnsi" w:hAnsiTheme="minorHAnsi"/>
          <w:sz w:val="22"/>
        </w:rPr>
        <w:t>.</w:t>
      </w:r>
    </w:p>
    <w:p w14:paraId="5DE5FC80" w14:textId="77777777" w:rsidR="005C3E9F" w:rsidRPr="0018509E" w:rsidRDefault="005C3E9F" w:rsidP="005C3E9F">
      <w:pPr>
        <w:pStyle w:val="Odstavecseseznamem"/>
        <w:spacing w:before="120" w:after="40" w:line="276" w:lineRule="auto"/>
        <w:ind w:left="360"/>
        <w:jc w:val="both"/>
        <w:rPr>
          <w:rFonts w:asciiTheme="minorHAnsi" w:hAnsiTheme="minorHAnsi"/>
          <w:sz w:val="22"/>
        </w:rPr>
      </w:pPr>
    </w:p>
    <w:p w14:paraId="2EF67E9A" w14:textId="3930C26A" w:rsidR="00FF4E0A" w:rsidRPr="00F40FCF" w:rsidRDefault="00F2443F" w:rsidP="00F40FCF">
      <w:pPr>
        <w:pStyle w:val="Odstavecseseznamem"/>
        <w:numPr>
          <w:ilvl w:val="0"/>
          <w:numId w:val="37"/>
        </w:numPr>
        <w:spacing w:before="120" w:after="40" w:line="276" w:lineRule="auto"/>
        <w:jc w:val="both"/>
        <w:rPr>
          <w:rFonts w:asciiTheme="minorHAnsi" w:hAnsiTheme="minorHAnsi"/>
          <w:sz w:val="22"/>
        </w:rPr>
      </w:pPr>
      <w:r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o </w:t>
      </w:r>
      <w:r w:rsidR="003C0481" w:rsidRPr="005C3E9F">
        <w:rPr>
          <w:rFonts w:asciiTheme="minorHAnsi" w:hAnsiTheme="minorHAnsi"/>
          <w:sz w:val="22"/>
        </w:rPr>
        <w:t xml:space="preserve">ceně Přípravku </w:t>
      </w:r>
      <w:r w:rsidR="003C0481" w:rsidRPr="0018509E">
        <w:rPr>
          <w:rFonts w:asciiTheme="minorHAnsi" w:hAnsiTheme="minorHAnsi"/>
          <w:sz w:val="22"/>
        </w:rPr>
        <w:t>pro Pojišťovn</w:t>
      </w:r>
      <w:r w:rsidR="00C71D89">
        <w:rPr>
          <w:rFonts w:asciiTheme="minorHAnsi" w:hAnsiTheme="minorHAnsi"/>
          <w:sz w:val="22"/>
        </w:rPr>
        <w:t>u</w:t>
      </w:r>
      <w:r w:rsidR="003C0481" w:rsidRPr="0018509E">
        <w:rPr>
          <w:rFonts w:asciiTheme="minorHAnsi" w:hAnsiTheme="minorHAnsi"/>
          <w:sz w:val="22"/>
        </w:rPr>
        <w:t xml:space="preserve"> a </w:t>
      </w:r>
      <w:r w:rsidR="0018509E" w:rsidRPr="005C3E9F">
        <w:rPr>
          <w:rFonts w:asciiTheme="minorHAnsi" w:hAnsiTheme="minorHAnsi"/>
          <w:sz w:val="22"/>
        </w:rPr>
        <w:t>Kompenzaci</w:t>
      </w:r>
      <w:r w:rsidR="003C0481" w:rsidRPr="0018509E">
        <w:rPr>
          <w:rFonts w:asciiTheme="minorHAnsi" w:hAnsiTheme="minorHAnsi"/>
          <w:sz w:val="22"/>
        </w:rPr>
        <w:t xml:space="preserve">, na </w:t>
      </w:r>
      <w:r w:rsidR="003C0481" w:rsidRPr="0018509E">
        <w:rPr>
          <w:rFonts w:asciiTheme="minorHAnsi" w:hAnsiTheme="minorHAnsi"/>
          <w:sz w:val="22"/>
        </w:rPr>
        <w:lastRenderedPageBreak/>
        <w:t>která se nevztahuje výjimka dle § 39f odst. 11 ve spojení s odst. 12 zákona o veřejném zdravotním pojištění</w:t>
      </w:r>
      <w:r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2B4FC99E" w14:textId="77777777" w:rsidR="00FF4E0A" w:rsidRPr="0018509E" w:rsidRDefault="00FF4E0A" w:rsidP="00FF4E0A">
      <w:pPr>
        <w:pStyle w:val="Odstavecseseznamem"/>
        <w:spacing w:before="120" w:after="40" w:line="276" w:lineRule="auto"/>
        <w:ind w:left="360"/>
        <w:jc w:val="both"/>
        <w:rPr>
          <w:rFonts w:asciiTheme="minorHAnsi" w:hAnsiTheme="minorHAnsi"/>
          <w:sz w:val="22"/>
        </w:rPr>
      </w:pPr>
    </w:p>
    <w:p w14:paraId="520BB11A" w14:textId="7189E0A8" w:rsidR="00584DF5" w:rsidRDefault="00584DF5" w:rsidP="005C3E9F">
      <w:pPr>
        <w:pStyle w:val="Odstavecseseznamem"/>
        <w:numPr>
          <w:ilvl w:val="0"/>
          <w:numId w:val="37"/>
        </w:numPr>
        <w:spacing w:before="120" w:after="40" w:line="276" w:lineRule="auto"/>
        <w:jc w:val="both"/>
        <w:rPr>
          <w:rFonts w:asciiTheme="minorHAnsi" w:hAnsiTheme="minorHAnsi"/>
          <w:sz w:val="22"/>
        </w:rPr>
      </w:pPr>
      <w:r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w:t>
      </w:r>
      <w:r w:rsidR="005C3E9F">
        <w:rPr>
          <w:rFonts w:asciiTheme="minorHAnsi" w:hAnsiTheme="minorHAnsi"/>
          <w:sz w:val="22"/>
        </w:rPr>
        <w:t> </w:t>
      </w:r>
      <w:r w:rsidR="00EA26F3" w:rsidRPr="0018509E">
        <w:rPr>
          <w:rFonts w:asciiTheme="minorHAnsi" w:hAnsiTheme="minorHAnsi"/>
          <w:sz w:val="22"/>
        </w:rPr>
        <w:t>106/1999 Sb., o svobodném přístupu k informacím</w:t>
      </w:r>
      <w:r w:rsidR="00EA26F3" w:rsidRPr="005C3E9F">
        <w:rPr>
          <w:rFonts w:asciiTheme="minorHAnsi" w:hAnsiTheme="minorHAnsi"/>
          <w:sz w:val="22"/>
        </w:rPr>
        <w:t>,</w:t>
      </w:r>
      <w:r w:rsidR="00B440DE" w:rsidRPr="005C3E9F">
        <w:rPr>
          <w:rFonts w:asciiTheme="minorHAnsi" w:hAnsiTheme="minorHAnsi"/>
          <w:sz w:val="22"/>
        </w:rPr>
        <w:t xml:space="preserve"> ve znění pozdějších předpisů</w:t>
      </w:r>
      <w:r w:rsidR="00B440DE" w:rsidRPr="0018509E">
        <w:rPr>
          <w:rFonts w:asciiTheme="minorHAnsi" w:hAnsiTheme="minorHAnsi"/>
          <w:sz w:val="22"/>
        </w:rPr>
        <w:t>,</w:t>
      </w:r>
      <w:r w:rsidRPr="0018509E">
        <w:rPr>
          <w:rFonts w:asciiTheme="minorHAnsi" w:hAnsiTheme="minorHAnsi"/>
          <w:sz w:val="22"/>
        </w:rPr>
        <w:t xml:space="preserve"> specifikaci Přípravku včetně kódu SÚKL a způsob určení </w:t>
      </w:r>
      <w:r w:rsidR="0018509E" w:rsidRPr="005C3E9F">
        <w:rPr>
          <w:rFonts w:asciiTheme="minorHAnsi" w:hAnsiTheme="minorHAnsi"/>
          <w:sz w:val="22"/>
        </w:rPr>
        <w:t>Kompenzace</w:t>
      </w:r>
      <w:r w:rsidRPr="0018509E">
        <w:rPr>
          <w:rFonts w:asciiTheme="minorHAnsi" w:hAnsiTheme="minorHAnsi"/>
          <w:sz w:val="22"/>
        </w:rPr>
        <w:t xml:space="preserve">, vše specifikované Přílohou č. 1 této </w:t>
      </w:r>
      <w:r w:rsidR="00C44C55" w:rsidRPr="0018509E">
        <w:rPr>
          <w:rFonts w:asciiTheme="minorHAnsi" w:hAnsiTheme="minorHAnsi"/>
          <w:sz w:val="22"/>
        </w:rPr>
        <w:t>Smlouvy.</w:t>
      </w:r>
      <w:r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Pr="0018509E">
        <w:rPr>
          <w:rFonts w:asciiTheme="minorHAnsi" w:hAnsiTheme="minorHAnsi"/>
          <w:sz w:val="22"/>
        </w:rPr>
        <w:t xml:space="preserve">mohou být </w:t>
      </w:r>
      <w:r w:rsidR="005224E0" w:rsidRPr="0018509E">
        <w:rPr>
          <w:rFonts w:asciiTheme="minorHAnsi" w:hAnsiTheme="minorHAnsi"/>
          <w:sz w:val="22"/>
        </w:rPr>
        <w:t>u</w:t>
      </w:r>
      <w:r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7704C419" w14:textId="77777777" w:rsidR="005C3E9F" w:rsidRPr="0018509E" w:rsidRDefault="005C3E9F" w:rsidP="005C3E9F">
      <w:pPr>
        <w:pStyle w:val="Odstavecseseznamem"/>
        <w:spacing w:before="120" w:after="40" w:line="276" w:lineRule="auto"/>
        <w:ind w:left="360"/>
        <w:jc w:val="both"/>
        <w:rPr>
          <w:rFonts w:asciiTheme="minorHAnsi" w:hAnsiTheme="minorHAnsi"/>
          <w:sz w:val="22"/>
        </w:rPr>
      </w:pPr>
    </w:p>
    <w:p w14:paraId="30B3D58E" w14:textId="517C8B36" w:rsidR="00600091" w:rsidRDefault="002F46CB" w:rsidP="005C3E9F">
      <w:pPr>
        <w:pStyle w:val="Odstavecseseznamem"/>
        <w:numPr>
          <w:ilvl w:val="0"/>
          <w:numId w:val="37"/>
        </w:numPr>
        <w:spacing w:before="120" w:after="40" w:line="276" w:lineRule="auto"/>
        <w:jc w:val="both"/>
        <w:rPr>
          <w:rFonts w:asciiTheme="minorHAnsi" w:hAnsiTheme="minorHAnsi"/>
          <w:sz w:val="22"/>
        </w:rPr>
      </w:pPr>
      <w:r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5C3E9F">
        <w:rPr>
          <w:rFonts w:asciiTheme="minorHAnsi" w:hAnsiTheme="minorHAnsi"/>
          <w:sz w:val="22"/>
        </w:rPr>
        <w:t>, ve znění pozdějších předpisů</w:t>
      </w:r>
      <w:r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Pr="0018509E">
        <w:rPr>
          <w:rFonts w:asciiTheme="minorHAnsi" w:hAnsiTheme="minorHAnsi"/>
          <w:sz w:val="22"/>
        </w:rPr>
        <w:t>Smlouvy v otevřeném a strojově čitelném formátu a rovněž metadat podle § 5 odst. 5 zákona o registru smluv do registru smluv.</w:t>
      </w:r>
    </w:p>
    <w:p w14:paraId="0C2F5FA0" w14:textId="77777777" w:rsidR="005C3E9F" w:rsidRPr="005C3E9F" w:rsidRDefault="005C3E9F" w:rsidP="005C3E9F">
      <w:pPr>
        <w:pStyle w:val="Odstavecseseznamem"/>
        <w:spacing w:before="120" w:after="40" w:line="276" w:lineRule="auto"/>
        <w:ind w:left="360"/>
        <w:jc w:val="both"/>
        <w:rPr>
          <w:rFonts w:asciiTheme="minorHAnsi" w:hAnsiTheme="minorHAnsi"/>
          <w:sz w:val="22"/>
        </w:rPr>
      </w:pPr>
    </w:p>
    <w:p w14:paraId="339B4ED5" w14:textId="54761615" w:rsidR="00600091" w:rsidRDefault="00600091" w:rsidP="005C3E9F">
      <w:pPr>
        <w:pStyle w:val="Odstavecseseznamem"/>
        <w:numPr>
          <w:ilvl w:val="0"/>
          <w:numId w:val="37"/>
        </w:numPr>
        <w:spacing w:before="120" w:after="40" w:line="276" w:lineRule="auto"/>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71B3A3A" w14:textId="77777777" w:rsidR="005C3E9F" w:rsidRPr="00600091" w:rsidRDefault="005C3E9F" w:rsidP="005C3E9F">
      <w:pPr>
        <w:pStyle w:val="Odstavecseseznamem"/>
        <w:spacing w:before="120" w:after="40" w:line="276" w:lineRule="auto"/>
        <w:ind w:left="360"/>
        <w:jc w:val="both"/>
        <w:rPr>
          <w:rFonts w:asciiTheme="minorHAnsi" w:hAnsiTheme="minorHAnsi"/>
          <w:sz w:val="22"/>
        </w:rPr>
      </w:pPr>
    </w:p>
    <w:p w14:paraId="682C01BD" w14:textId="667BE42F" w:rsidR="00600091" w:rsidRDefault="00600091" w:rsidP="005C3E9F">
      <w:pPr>
        <w:pStyle w:val="Odstavecseseznamem"/>
        <w:numPr>
          <w:ilvl w:val="0"/>
          <w:numId w:val="37"/>
        </w:numPr>
        <w:spacing w:before="120" w:after="40" w:line="276" w:lineRule="auto"/>
        <w:jc w:val="both"/>
        <w:rPr>
          <w:rFonts w:asciiTheme="minorHAnsi" w:hAnsiTheme="minorHAnsi"/>
          <w:sz w:val="22"/>
        </w:rPr>
      </w:pPr>
      <w:r w:rsidRPr="005C3E9F">
        <w:rPr>
          <w:rFonts w:asciiTheme="minorHAnsi" w:hAnsiTheme="minorHAnsi"/>
          <w:sz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005C3E9F">
        <w:rPr>
          <w:rFonts w:asciiTheme="minorHAnsi" w:hAnsiTheme="minorHAnsi"/>
          <w:sz w:val="22"/>
        </w:rPr>
        <w:t>20</w:t>
      </w:r>
      <w:r w:rsidRPr="005C3E9F">
        <w:rPr>
          <w:rFonts w:asciiTheme="minorHAnsi" w:hAnsiTheme="minorHAnsi"/>
          <w:sz w:val="22"/>
        </w:rPr>
        <w:t xml:space="preserve"> dnů ode dne uzavření této Smlouvy.</w:t>
      </w:r>
    </w:p>
    <w:p w14:paraId="07884A99" w14:textId="77777777" w:rsidR="005C3E9F" w:rsidRPr="005C3E9F" w:rsidRDefault="005C3E9F" w:rsidP="005C3E9F">
      <w:pPr>
        <w:pStyle w:val="Odstavecseseznamem"/>
        <w:spacing w:before="120" w:after="40" w:line="276" w:lineRule="auto"/>
        <w:ind w:left="360"/>
        <w:jc w:val="both"/>
        <w:rPr>
          <w:rFonts w:asciiTheme="minorHAnsi" w:hAnsiTheme="minorHAnsi"/>
          <w:sz w:val="22"/>
        </w:rPr>
      </w:pPr>
    </w:p>
    <w:p w14:paraId="7B4BB0FC" w14:textId="4D09C505" w:rsidR="00600091" w:rsidRDefault="00600091" w:rsidP="005C3E9F">
      <w:pPr>
        <w:pStyle w:val="Odstavecseseznamem"/>
        <w:numPr>
          <w:ilvl w:val="0"/>
          <w:numId w:val="37"/>
        </w:numPr>
        <w:spacing w:before="120" w:after="40" w:line="276" w:lineRule="auto"/>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C69D889" w14:textId="77777777" w:rsidR="005C3E9F" w:rsidRPr="00600091" w:rsidRDefault="005C3E9F" w:rsidP="005C3E9F">
      <w:pPr>
        <w:pStyle w:val="Odstavecseseznamem"/>
        <w:spacing w:before="120" w:after="40" w:line="276" w:lineRule="auto"/>
        <w:ind w:left="360"/>
        <w:jc w:val="both"/>
        <w:rPr>
          <w:rFonts w:asciiTheme="minorHAnsi" w:hAnsiTheme="minorHAnsi"/>
          <w:sz w:val="22"/>
        </w:rPr>
      </w:pPr>
    </w:p>
    <w:p w14:paraId="21D1A105" w14:textId="2A0616E6" w:rsidR="00600091" w:rsidRDefault="00600091" w:rsidP="005C3E9F">
      <w:pPr>
        <w:pStyle w:val="Odstavecseseznamem"/>
        <w:numPr>
          <w:ilvl w:val="0"/>
          <w:numId w:val="37"/>
        </w:numPr>
        <w:spacing w:before="120" w:after="40" w:line="276" w:lineRule="auto"/>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42F5AE50" w14:textId="77777777" w:rsidR="005C3E9F" w:rsidRPr="00600091" w:rsidRDefault="005C3E9F" w:rsidP="005C3E9F">
      <w:pPr>
        <w:pStyle w:val="Odstavecseseznamem"/>
        <w:spacing w:before="120" w:after="40" w:line="276" w:lineRule="auto"/>
        <w:ind w:left="360"/>
        <w:jc w:val="both"/>
        <w:rPr>
          <w:rFonts w:asciiTheme="minorHAnsi" w:hAnsiTheme="minorHAnsi"/>
          <w:sz w:val="22"/>
        </w:rPr>
      </w:pPr>
    </w:p>
    <w:p w14:paraId="021AFED5" w14:textId="65337473" w:rsidR="00600091" w:rsidRDefault="00600091" w:rsidP="005C3E9F">
      <w:pPr>
        <w:pStyle w:val="Odstavecseseznamem"/>
        <w:numPr>
          <w:ilvl w:val="0"/>
          <w:numId w:val="37"/>
        </w:numPr>
        <w:spacing w:before="120" w:after="40" w:line="276" w:lineRule="auto"/>
        <w:jc w:val="both"/>
        <w:rPr>
          <w:rFonts w:asciiTheme="minorHAnsi" w:hAnsiTheme="minorHAnsi"/>
          <w:sz w:val="22"/>
        </w:rPr>
      </w:pPr>
      <w:r w:rsidRPr="00600091">
        <w:rPr>
          <w:rFonts w:asciiTheme="minorHAnsi" w:hAnsiTheme="minorHAnsi"/>
          <w:sz w:val="22"/>
        </w:rPr>
        <w:t xml:space="preserve">Držitel se dále zavazuje bezodkladně, nejpozději však do 3 pracovních dnů od obdržení notifikace správce registru o uveřejnění této Smlouvy, provést kontrolu řádného uveřejnění a v případě zjištění nesouladu </w:t>
      </w:r>
      <w:r w:rsidRPr="00600091">
        <w:rPr>
          <w:rFonts w:asciiTheme="minorHAnsi" w:hAnsiTheme="minorHAnsi"/>
          <w:sz w:val="22"/>
        </w:rPr>
        <w:lastRenderedPageBreak/>
        <w:t>Pojišťovnu ihned informovat. Obdobně je povinna postupovat i Pojišťovna, pokud dojde k uveřejnění této Smlouvy Držitelem.</w:t>
      </w:r>
    </w:p>
    <w:p w14:paraId="34A62130" w14:textId="77777777" w:rsidR="005C3E9F" w:rsidRPr="00600091" w:rsidRDefault="005C3E9F" w:rsidP="005C3E9F">
      <w:pPr>
        <w:pStyle w:val="Odstavecseseznamem"/>
        <w:spacing w:before="120" w:after="40" w:line="276" w:lineRule="auto"/>
        <w:ind w:left="360"/>
        <w:jc w:val="both"/>
        <w:rPr>
          <w:rFonts w:asciiTheme="minorHAnsi" w:hAnsiTheme="minorHAnsi"/>
          <w:sz w:val="22"/>
        </w:rPr>
      </w:pPr>
    </w:p>
    <w:p w14:paraId="610F5853" w14:textId="2F3B91F0" w:rsidR="00F2443F" w:rsidRDefault="00F2443F" w:rsidP="005C3E9F">
      <w:pPr>
        <w:pStyle w:val="Odstavecseseznamem"/>
        <w:numPr>
          <w:ilvl w:val="0"/>
          <w:numId w:val="37"/>
        </w:numPr>
        <w:spacing w:before="120" w:after="40" w:line="276" w:lineRule="auto"/>
        <w:jc w:val="both"/>
        <w:rPr>
          <w:rFonts w:asciiTheme="minorHAnsi" w:hAnsiTheme="minorHAnsi"/>
          <w:sz w:val="22"/>
        </w:rPr>
      </w:pPr>
      <w:r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Pr="0018509E">
        <w:rPr>
          <w:rFonts w:asciiTheme="minorHAnsi" w:hAnsiTheme="minorHAnsi"/>
          <w:sz w:val="22"/>
        </w:rPr>
        <w:t xml:space="preserve"> </w:t>
      </w:r>
      <w:r w:rsidR="00FD084C" w:rsidRPr="0018509E">
        <w:rPr>
          <w:rFonts w:asciiTheme="minorHAnsi" w:hAnsiTheme="minorHAnsi"/>
          <w:sz w:val="22"/>
        </w:rPr>
        <w:t xml:space="preserve">Smlouvu nebo </w:t>
      </w:r>
      <w:r w:rsidRPr="0018509E">
        <w:rPr>
          <w:rFonts w:asciiTheme="minorHAnsi" w:hAnsiTheme="minorHAnsi"/>
          <w:sz w:val="22"/>
        </w:rPr>
        <w:t>Důvěrné informace třetí osobě</w:t>
      </w:r>
      <w:r w:rsidR="003C0481" w:rsidRPr="0018509E">
        <w:rPr>
          <w:rFonts w:asciiTheme="minorHAnsi" w:hAnsiTheme="minorHAnsi"/>
          <w:sz w:val="22"/>
        </w:rPr>
        <w:t>,</w:t>
      </w:r>
      <w:r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Pr="0018509E">
        <w:rPr>
          <w:rFonts w:asciiTheme="minorHAnsi" w:hAnsiTheme="minorHAnsi"/>
          <w:sz w:val="22"/>
        </w:rPr>
        <w:t xml:space="preserve"> pokládat za porušení této Smlouvy.</w:t>
      </w:r>
    </w:p>
    <w:p w14:paraId="4F6087F4" w14:textId="77777777" w:rsidR="005C3E9F" w:rsidRPr="0018509E" w:rsidRDefault="005C3E9F" w:rsidP="005C3E9F">
      <w:pPr>
        <w:pStyle w:val="Odstavecseseznamem"/>
        <w:spacing w:before="120" w:after="40" w:line="276" w:lineRule="auto"/>
        <w:ind w:left="360"/>
        <w:jc w:val="both"/>
        <w:rPr>
          <w:rFonts w:asciiTheme="minorHAnsi" w:hAnsiTheme="minorHAnsi"/>
          <w:sz w:val="22"/>
        </w:rPr>
      </w:pPr>
    </w:p>
    <w:p w14:paraId="24BC5C38" w14:textId="766009B7" w:rsidR="00F2443F" w:rsidRPr="0018509E" w:rsidRDefault="00F2443F" w:rsidP="005C3E9F">
      <w:pPr>
        <w:pStyle w:val="Odstavecseseznamem"/>
        <w:numPr>
          <w:ilvl w:val="0"/>
          <w:numId w:val="37"/>
        </w:numPr>
        <w:spacing w:before="120" w:after="40" w:line="276" w:lineRule="auto"/>
        <w:jc w:val="both"/>
        <w:rPr>
          <w:rFonts w:asciiTheme="minorHAnsi" w:hAnsiTheme="minorHAnsi"/>
          <w:sz w:val="22"/>
        </w:rPr>
      </w:pPr>
      <w:r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Pr="0018509E">
        <w:rPr>
          <w:rFonts w:asciiTheme="minorHAnsi" w:hAnsiTheme="minorHAnsi"/>
          <w:sz w:val="22"/>
        </w:rPr>
        <w:t>lánku</w:t>
      </w:r>
      <w:r w:rsidR="008B65BF" w:rsidRPr="0018509E">
        <w:rPr>
          <w:rFonts w:asciiTheme="minorHAnsi" w:hAnsiTheme="minorHAnsi"/>
          <w:sz w:val="22"/>
        </w:rPr>
        <w:t xml:space="preserve">, </w:t>
      </w:r>
      <w:r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2A95C7F7" w:rsidR="002B5E61" w:rsidRPr="005C3E9F" w:rsidRDefault="002B5E61" w:rsidP="005C3E9F">
      <w:pPr>
        <w:pStyle w:val="Odstavecseseznamem"/>
        <w:numPr>
          <w:ilvl w:val="0"/>
          <w:numId w:val="38"/>
        </w:numPr>
        <w:spacing w:before="120" w:after="40" w:line="276" w:lineRule="auto"/>
        <w:jc w:val="both"/>
        <w:rPr>
          <w:rFonts w:asciiTheme="minorHAnsi" w:hAnsiTheme="minorHAnsi"/>
          <w:sz w:val="22"/>
        </w:rPr>
      </w:pPr>
      <w:r w:rsidRPr="005C3E9F">
        <w:rPr>
          <w:rFonts w:asciiTheme="minorHAnsi" w:hAnsiTheme="minorHAnsi"/>
          <w:sz w:val="22"/>
        </w:rPr>
        <w:t xml:space="preserve">Na základě písemné žádosti Pojišťovny, odeslané na elektronickou adresu Držitele: </w:t>
      </w:r>
      <w:proofErr w:type="spellStart"/>
      <w:r w:rsidR="00162CA4" w:rsidRPr="009A18F3">
        <w:rPr>
          <w:rFonts w:ascii="Calibri" w:hAnsi="Calibri" w:cs="Calibri"/>
          <w:bCs/>
          <w:sz w:val="22"/>
          <w:highlight w:val="black"/>
        </w:rPr>
        <w:t>xxx</w:t>
      </w:r>
      <w:proofErr w:type="spellEnd"/>
      <w:r w:rsidRPr="005C3E9F">
        <w:rPr>
          <w:rFonts w:asciiTheme="minorHAnsi" w:hAnsiTheme="minorHAnsi"/>
          <w:sz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3DFC7965" w14:textId="77777777" w:rsidR="005C3E9F" w:rsidRDefault="005C3E9F" w:rsidP="005C48B2">
      <w:pPr>
        <w:tabs>
          <w:tab w:val="left" w:pos="804"/>
        </w:tabs>
        <w:spacing w:after="40" w:line="276" w:lineRule="auto"/>
        <w:jc w:val="center"/>
        <w:rPr>
          <w:rFonts w:asciiTheme="minorHAnsi" w:hAnsiTheme="minorHAnsi"/>
          <w:b/>
          <w:sz w:val="22"/>
        </w:rPr>
      </w:pPr>
    </w:p>
    <w:p w14:paraId="54045C5F" w14:textId="5B2F3B22"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08B94F03" w:rsidR="0023615E" w:rsidRPr="0018509E" w:rsidRDefault="0023615E" w:rsidP="005C3E9F">
      <w:pPr>
        <w:pStyle w:val="Odstavecseseznamem"/>
        <w:numPr>
          <w:ilvl w:val="0"/>
          <w:numId w:val="39"/>
        </w:numPr>
        <w:spacing w:before="120" w:after="40" w:line="276" w:lineRule="auto"/>
        <w:jc w:val="both"/>
        <w:rPr>
          <w:rFonts w:asciiTheme="minorHAnsi" w:hAnsiTheme="minorHAnsi"/>
          <w:sz w:val="22"/>
        </w:rPr>
      </w:pPr>
      <w:r w:rsidRPr="0018509E">
        <w:rPr>
          <w:rFonts w:asciiTheme="minorHAnsi" w:hAnsiTheme="minorHAnsi"/>
          <w:sz w:val="22"/>
        </w:rPr>
        <w:t>Smluvní strany se dohodly</w:t>
      </w:r>
      <w:r w:rsidR="005A5F32" w:rsidRPr="0018509E">
        <w:rPr>
          <w:rFonts w:asciiTheme="minorHAnsi" w:hAnsiTheme="minorHAnsi"/>
          <w:sz w:val="22"/>
        </w:rPr>
        <w:t>, že pokud</w:t>
      </w:r>
      <w:r w:rsidRPr="0018509E">
        <w:rPr>
          <w:rFonts w:asciiTheme="minorHAnsi" w:hAnsiTheme="minorHAnsi"/>
          <w:sz w:val="22"/>
        </w:rPr>
        <w:t>:</w:t>
      </w:r>
    </w:p>
    <w:p w14:paraId="33789F35" w14:textId="538000F7" w:rsidR="002B5E61" w:rsidRPr="006D6AFB"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206A5F23" w:rsidR="005A5F32"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071E05D1" w14:textId="77777777" w:rsidR="00212A3E" w:rsidRPr="0018509E" w:rsidRDefault="00212A3E" w:rsidP="00212A3E">
      <w:pPr>
        <w:pStyle w:val="Odstavecseseznamem"/>
        <w:spacing w:before="120" w:after="40" w:line="276" w:lineRule="auto"/>
        <w:ind w:left="709"/>
        <w:jc w:val="both"/>
        <w:rPr>
          <w:rFonts w:asciiTheme="minorHAnsi" w:hAnsiTheme="minorHAnsi"/>
          <w:sz w:val="22"/>
        </w:rPr>
      </w:pPr>
    </w:p>
    <w:p w14:paraId="6B13188E" w14:textId="4818EA46" w:rsidR="00CA230F" w:rsidRDefault="0023615E" w:rsidP="00212A3E">
      <w:pPr>
        <w:pStyle w:val="Odstavecseseznamem"/>
        <w:numPr>
          <w:ilvl w:val="0"/>
          <w:numId w:val="39"/>
        </w:numPr>
        <w:spacing w:before="120" w:after="40" w:line="276" w:lineRule="auto"/>
        <w:jc w:val="both"/>
        <w:rPr>
          <w:rFonts w:asciiTheme="minorHAnsi" w:hAnsiTheme="minorHAnsi"/>
          <w:sz w:val="22"/>
        </w:rPr>
      </w:pPr>
      <w:r w:rsidRPr="0018509E">
        <w:rPr>
          <w:rFonts w:asciiTheme="minorHAnsi" w:hAnsiTheme="minorHAnsi"/>
          <w:sz w:val="22"/>
        </w:rPr>
        <w:t xml:space="preserve">Za porušení </w:t>
      </w:r>
      <w:r w:rsidRPr="00212A3E">
        <w:rPr>
          <w:rFonts w:asciiTheme="minorHAnsi" w:hAnsiTheme="minorHAnsi"/>
          <w:sz w:val="22"/>
        </w:rPr>
        <w:t>závazk</w:t>
      </w:r>
      <w:r w:rsidR="007938BD" w:rsidRPr="00212A3E">
        <w:rPr>
          <w:rFonts w:asciiTheme="minorHAnsi" w:hAnsiTheme="minorHAnsi"/>
          <w:sz w:val="22"/>
        </w:rPr>
        <w:t>u</w:t>
      </w:r>
      <w:r w:rsidRPr="00212A3E">
        <w:rPr>
          <w:rFonts w:asciiTheme="minorHAnsi" w:hAnsiTheme="minorHAnsi"/>
          <w:sz w:val="22"/>
        </w:rPr>
        <w:t xml:space="preserve"> </w:t>
      </w:r>
      <w:r w:rsidR="007938BD" w:rsidRPr="00212A3E">
        <w:rPr>
          <w:rFonts w:asciiTheme="minorHAnsi" w:hAnsiTheme="minorHAnsi"/>
          <w:sz w:val="22"/>
        </w:rPr>
        <w:t>mlčenlivosti</w:t>
      </w:r>
      <w:r w:rsidR="0007720F" w:rsidRPr="00212A3E">
        <w:rPr>
          <w:rFonts w:asciiTheme="minorHAnsi" w:hAnsiTheme="minorHAnsi"/>
          <w:sz w:val="22"/>
        </w:rPr>
        <w:t>, stanoveného</w:t>
      </w:r>
      <w:r w:rsidR="0007720F" w:rsidRPr="0018509E">
        <w:rPr>
          <w:rFonts w:asciiTheme="minorHAnsi" w:hAnsiTheme="minorHAnsi"/>
          <w:sz w:val="22"/>
        </w:rPr>
        <w:t xml:space="preserve"> v </w:t>
      </w:r>
      <w:r w:rsidR="0007720F" w:rsidRPr="00212A3E">
        <w:rPr>
          <w:rFonts w:asciiTheme="minorHAnsi" w:hAnsiTheme="minorHAnsi"/>
          <w:sz w:val="22"/>
        </w:rPr>
        <w:t>této Smlouvě výše</w:t>
      </w:r>
      <w:r w:rsidRPr="00212A3E">
        <w:rPr>
          <w:rFonts w:asciiTheme="minorHAnsi" w:hAnsiTheme="minorHAnsi"/>
          <w:sz w:val="22"/>
        </w:rPr>
        <w:t>,</w:t>
      </w:r>
      <w:r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212A3E">
        <w:rPr>
          <w:rFonts w:asciiTheme="minorHAnsi" w:hAnsiTheme="minorHAnsi"/>
          <w:b/>
          <w:bCs/>
          <w:sz w:val="22"/>
        </w:rPr>
        <w:t>5</w:t>
      </w:r>
      <w:r w:rsidRPr="00212A3E">
        <w:rPr>
          <w:rFonts w:asciiTheme="minorHAnsi" w:hAnsiTheme="minorHAnsi"/>
          <w:b/>
          <w:bCs/>
          <w:sz w:val="22"/>
        </w:rPr>
        <w:t>0</w:t>
      </w:r>
      <w:r w:rsidR="00B93150" w:rsidRPr="00212A3E">
        <w:rPr>
          <w:rFonts w:asciiTheme="minorHAnsi" w:hAnsiTheme="minorHAnsi"/>
          <w:b/>
          <w:bCs/>
          <w:sz w:val="22"/>
        </w:rPr>
        <w:t> 000 </w:t>
      </w:r>
      <w:r w:rsidRPr="00212A3E">
        <w:rPr>
          <w:rFonts w:asciiTheme="minorHAnsi" w:hAnsiTheme="minorHAnsi"/>
          <w:b/>
          <w:bCs/>
          <w:sz w:val="22"/>
        </w:rPr>
        <w:t>Kč</w:t>
      </w:r>
      <w:r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0CD12EA1" w14:textId="77777777" w:rsidR="00212A3E" w:rsidRPr="0018509E" w:rsidRDefault="00212A3E" w:rsidP="00212A3E">
      <w:pPr>
        <w:pStyle w:val="Odstavecseseznamem"/>
        <w:spacing w:before="120" w:after="40" w:line="276" w:lineRule="auto"/>
        <w:ind w:left="360"/>
        <w:jc w:val="both"/>
        <w:rPr>
          <w:rFonts w:asciiTheme="minorHAnsi" w:hAnsiTheme="minorHAnsi"/>
          <w:sz w:val="22"/>
        </w:rPr>
      </w:pPr>
    </w:p>
    <w:p w14:paraId="56A20050" w14:textId="7EE06481" w:rsidR="00DE3559" w:rsidRPr="0018509E" w:rsidRDefault="00DE3559" w:rsidP="00212A3E">
      <w:pPr>
        <w:pStyle w:val="Odstavecseseznamem"/>
        <w:numPr>
          <w:ilvl w:val="0"/>
          <w:numId w:val="39"/>
        </w:numPr>
        <w:spacing w:before="120" w:after="40" w:line="276" w:lineRule="auto"/>
        <w:jc w:val="both"/>
        <w:rPr>
          <w:rFonts w:asciiTheme="minorHAnsi" w:hAnsiTheme="minorHAnsi"/>
          <w:sz w:val="22"/>
        </w:rPr>
      </w:pPr>
      <w:r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Default="00F10027" w:rsidP="005C48B2">
      <w:pPr>
        <w:spacing w:after="40" w:line="276" w:lineRule="auto"/>
        <w:rPr>
          <w:rFonts w:asciiTheme="minorHAnsi" w:hAnsiTheme="minorHAnsi"/>
          <w:b/>
          <w:sz w:val="22"/>
        </w:rPr>
      </w:pPr>
    </w:p>
    <w:p w14:paraId="5C5F5DFE" w14:textId="77777777" w:rsidR="00656E2A" w:rsidRPr="0018509E" w:rsidRDefault="00656E2A"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212A3E">
      <w:pPr>
        <w:spacing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1EC62FE2" w:rsidR="00B202FC" w:rsidRPr="00191488" w:rsidRDefault="009C6BAD" w:rsidP="00212A3E">
      <w:pPr>
        <w:pStyle w:val="Odstavecseseznamem"/>
        <w:numPr>
          <w:ilvl w:val="0"/>
          <w:numId w:val="40"/>
        </w:numPr>
        <w:spacing w:before="120" w:after="40" w:line="276" w:lineRule="auto"/>
        <w:jc w:val="both"/>
        <w:rPr>
          <w:rFonts w:asciiTheme="minorHAnsi" w:hAnsiTheme="minorHAnsi"/>
          <w:sz w:val="22"/>
        </w:rPr>
      </w:pPr>
      <w:r w:rsidRPr="0018509E">
        <w:rPr>
          <w:rFonts w:asciiTheme="minorHAnsi" w:hAnsiTheme="minorHAnsi"/>
          <w:sz w:val="22"/>
        </w:rPr>
        <w:t xml:space="preserve">Tato Smlouva se uzavírá na dobu </w:t>
      </w:r>
      <w:r w:rsidRPr="00C742B4">
        <w:rPr>
          <w:rFonts w:asciiTheme="minorHAnsi" w:hAnsiTheme="minorHAnsi"/>
          <w:sz w:val="22"/>
        </w:rPr>
        <w:t>určitou</w:t>
      </w:r>
      <w:r w:rsidRPr="0018509E">
        <w:rPr>
          <w:rFonts w:asciiTheme="minorHAnsi" w:hAnsiTheme="minorHAnsi"/>
          <w:sz w:val="22"/>
        </w:rPr>
        <w:t xml:space="preserve">, a to do </w:t>
      </w:r>
      <w:r w:rsidR="004D4A0D" w:rsidRPr="006255A9">
        <w:rPr>
          <w:rFonts w:asciiTheme="minorHAnsi" w:hAnsiTheme="minorHAnsi" w:cstheme="minorHAnsi"/>
          <w:sz w:val="22"/>
          <w:szCs w:val="22"/>
        </w:rPr>
        <w:t xml:space="preserve">jejího úplného </w:t>
      </w:r>
      <w:r w:rsidR="004D4A0D" w:rsidRPr="00533E47">
        <w:rPr>
          <w:rFonts w:asciiTheme="minorHAnsi" w:hAnsiTheme="minorHAnsi" w:cstheme="minorHAnsi"/>
          <w:sz w:val="22"/>
          <w:szCs w:val="22"/>
        </w:rPr>
        <w:t>splnění, nejdéle však do 30. 6. 2026</w:t>
      </w:r>
      <w:r w:rsidR="00E30B6B" w:rsidRPr="00212A3E">
        <w:rPr>
          <w:rFonts w:ascii="Calibri" w:hAnsi="Calibri" w:cs="Calibri"/>
          <w:bCs/>
          <w:sz w:val="22"/>
          <w:szCs w:val="22"/>
          <w:lang w:eastAsia="en-US"/>
        </w:rPr>
        <w:t>.</w:t>
      </w:r>
    </w:p>
    <w:p w14:paraId="24B47A85" w14:textId="77777777" w:rsidR="00191488" w:rsidRPr="00212A3E" w:rsidRDefault="00191488" w:rsidP="00191488">
      <w:pPr>
        <w:pStyle w:val="Odstavecseseznamem"/>
        <w:spacing w:before="120" w:after="40" w:line="276" w:lineRule="auto"/>
        <w:ind w:left="360"/>
        <w:jc w:val="both"/>
        <w:rPr>
          <w:rFonts w:asciiTheme="minorHAnsi" w:hAnsiTheme="minorHAnsi"/>
          <w:sz w:val="22"/>
        </w:rPr>
      </w:pPr>
    </w:p>
    <w:p w14:paraId="26A1D5B9" w14:textId="3CA0DF64" w:rsidR="00B202FC" w:rsidRDefault="00B202FC" w:rsidP="00212A3E">
      <w:pPr>
        <w:pStyle w:val="Odstavecseseznamem"/>
        <w:numPr>
          <w:ilvl w:val="0"/>
          <w:numId w:val="40"/>
        </w:numPr>
        <w:spacing w:before="120" w:after="40" w:line="276" w:lineRule="auto"/>
        <w:jc w:val="both"/>
        <w:rPr>
          <w:rFonts w:asciiTheme="minorHAnsi" w:hAnsiTheme="minorHAnsi"/>
          <w:sz w:val="22"/>
        </w:rPr>
      </w:pPr>
      <w:r w:rsidRPr="00212A3E">
        <w:rPr>
          <w:rFonts w:asciiTheme="minorHAnsi" w:hAnsiTheme="minorHAnsi"/>
          <w:sz w:val="22"/>
        </w:rPr>
        <w:t>Smluvní strany se dohod</w:t>
      </w:r>
      <w:r w:rsidR="00B44EC9" w:rsidRPr="00212A3E">
        <w:rPr>
          <w:rFonts w:asciiTheme="minorHAnsi" w:hAnsiTheme="minorHAnsi"/>
          <w:sz w:val="22"/>
        </w:rPr>
        <w:t>l</w:t>
      </w:r>
      <w:r w:rsidRPr="00212A3E">
        <w:rPr>
          <w:rFonts w:asciiTheme="minorHAnsi" w:hAnsiTheme="minorHAnsi"/>
          <w:sz w:val="22"/>
        </w:rPr>
        <w:t xml:space="preserve">y, že tuto Smlouvu nelze vypovědět </w:t>
      </w:r>
      <w:r w:rsidR="00AA34FD" w:rsidRPr="00212A3E">
        <w:rPr>
          <w:rFonts w:asciiTheme="minorHAnsi" w:hAnsiTheme="minorHAnsi"/>
          <w:sz w:val="22"/>
        </w:rPr>
        <w:t>po dobu trvání Smlouvy dle předchozí věty</w:t>
      </w:r>
      <w:r w:rsidR="005C48B2" w:rsidRPr="00212A3E">
        <w:rPr>
          <w:rFonts w:asciiTheme="minorHAnsi" w:hAnsiTheme="minorHAnsi"/>
          <w:sz w:val="22"/>
        </w:rPr>
        <w:t xml:space="preserve">, </w:t>
      </w:r>
      <w:r w:rsidRPr="00212A3E">
        <w:rPr>
          <w:rFonts w:asciiTheme="minorHAnsi" w:hAnsiTheme="minorHAnsi"/>
          <w:sz w:val="22"/>
        </w:rPr>
        <w:t>s</w:t>
      </w:r>
      <w:r w:rsidR="005C48B2" w:rsidRPr="00212A3E">
        <w:rPr>
          <w:rFonts w:asciiTheme="minorHAnsi" w:hAnsiTheme="minorHAnsi"/>
          <w:sz w:val="22"/>
        </w:rPr>
        <w:t> </w:t>
      </w:r>
      <w:r w:rsidRPr="00212A3E">
        <w:rPr>
          <w:rFonts w:asciiTheme="minorHAnsi" w:hAnsiTheme="minorHAnsi"/>
          <w:sz w:val="22"/>
        </w:rPr>
        <w:t>výjimkou situace p</w:t>
      </w:r>
      <w:r w:rsidR="0007720F" w:rsidRPr="00212A3E">
        <w:rPr>
          <w:rFonts w:asciiTheme="minorHAnsi" w:hAnsiTheme="minorHAnsi"/>
          <w:sz w:val="22"/>
        </w:rPr>
        <w:t>opsané v odst. 2 tohoto článku</w:t>
      </w:r>
      <w:r w:rsidRPr="00212A3E">
        <w:rPr>
          <w:rFonts w:asciiTheme="minorHAnsi" w:hAnsiTheme="minorHAnsi"/>
          <w:sz w:val="22"/>
        </w:rPr>
        <w:t>.</w:t>
      </w:r>
    </w:p>
    <w:p w14:paraId="0BDDC1CF" w14:textId="77777777" w:rsidR="00212A3E" w:rsidRPr="00212A3E" w:rsidRDefault="00212A3E" w:rsidP="00212A3E">
      <w:pPr>
        <w:pStyle w:val="Odstavecseseznamem"/>
        <w:spacing w:before="120" w:after="40" w:line="276" w:lineRule="auto"/>
        <w:ind w:left="360"/>
        <w:jc w:val="both"/>
        <w:rPr>
          <w:rFonts w:asciiTheme="minorHAnsi" w:hAnsiTheme="minorHAnsi"/>
          <w:sz w:val="22"/>
        </w:rPr>
      </w:pPr>
    </w:p>
    <w:p w14:paraId="0BC8E9DF" w14:textId="3427B609" w:rsidR="00494134" w:rsidRDefault="00494134" w:rsidP="00212A3E">
      <w:pPr>
        <w:pStyle w:val="Odstavecseseznamem"/>
        <w:numPr>
          <w:ilvl w:val="0"/>
          <w:numId w:val="40"/>
        </w:numPr>
        <w:spacing w:before="120" w:after="40" w:line="276" w:lineRule="auto"/>
        <w:jc w:val="both"/>
        <w:rPr>
          <w:rFonts w:asciiTheme="minorHAnsi" w:hAnsiTheme="minorHAnsi"/>
          <w:sz w:val="22"/>
        </w:rPr>
      </w:pPr>
      <w:r w:rsidRPr="00212A3E">
        <w:rPr>
          <w:rFonts w:asciiTheme="minorHAnsi" w:hAnsiTheme="minorHAnsi"/>
          <w:sz w:val="22"/>
        </w:rPr>
        <w:t xml:space="preserve">Smluvní strany se dohodly, že </w:t>
      </w:r>
      <w:r w:rsidR="00986D47" w:rsidRPr="00212A3E">
        <w:rPr>
          <w:rFonts w:asciiTheme="minorHAnsi" w:hAnsiTheme="minorHAnsi"/>
          <w:sz w:val="22"/>
        </w:rPr>
        <w:t xml:space="preserve">tuto </w:t>
      </w:r>
      <w:r w:rsidRPr="00212A3E">
        <w:rPr>
          <w:rFonts w:asciiTheme="minorHAnsi" w:hAnsiTheme="minorHAnsi"/>
          <w:sz w:val="22"/>
        </w:rPr>
        <w:t xml:space="preserve">Smlouvu lze vypovědět kdykoliv po uzavření jiného cenového ujednání mezi Pojišťovnou a Držitelem, pokud toto cenové ujednání Pojišťovna vyhodnotí jako závazek substituující </w:t>
      </w:r>
      <w:r w:rsidR="00986D47" w:rsidRPr="00212A3E">
        <w:rPr>
          <w:rFonts w:asciiTheme="minorHAnsi" w:hAnsiTheme="minorHAnsi"/>
          <w:sz w:val="22"/>
        </w:rPr>
        <w:t xml:space="preserve">tuto </w:t>
      </w:r>
      <w:r w:rsidRPr="00212A3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212A3E">
        <w:rPr>
          <w:rFonts w:asciiTheme="minorHAnsi" w:hAnsiTheme="minorHAnsi"/>
          <w:sz w:val="22"/>
        </w:rPr>
        <w:t xml:space="preserve"> v</w:t>
      </w:r>
      <w:r w:rsidRPr="00212A3E">
        <w:rPr>
          <w:rFonts w:asciiTheme="minorHAnsi" w:hAnsiTheme="minorHAnsi"/>
          <w:sz w:val="22"/>
        </w:rPr>
        <w:t xml:space="preserve"> takovém případě účinná od prvního dne kalendářního měsíce následujícího po doručen</w:t>
      </w:r>
      <w:r w:rsidR="003D7558" w:rsidRPr="00212A3E">
        <w:rPr>
          <w:rFonts w:asciiTheme="minorHAnsi" w:hAnsiTheme="minorHAnsi"/>
          <w:sz w:val="22"/>
        </w:rPr>
        <w:t>í</w:t>
      </w:r>
      <w:r w:rsidRPr="00212A3E">
        <w:rPr>
          <w:rFonts w:asciiTheme="minorHAnsi" w:hAnsiTheme="minorHAnsi"/>
          <w:sz w:val="22"/>
        </w:rPr>
        <w:t xml:space="preserve"> písemné výpovědi druhé smluvní straně.</w:t>
      </w:r>
    </w:p>
    <w:p w14:paraId="33CB9657" w14:textId="77777777" w:rsidR="00212A3E" w:rsidRPr="00212A3E" w:rsidRDefault="00212A3E" w:rsidP="00212A3E">
      <w:pPr>
        <w:pStyle w:val="Odstavecseseznamem"/>
        <w:spacing w:before="120" w:after="40" w:line="276" w:lineRule="auto"/>
        <w:ind w:left="360"/>
        <w:jc w:val="both"/>
        <w:rPr>
          <w:rFonts w:asciiTheme="minorHAnsi" w:hAnsiTheme="minorHAnsi"/>
          <w:sz w:val="22"/>
        </w:rPr>
      </w:pPr>
    </w:p>
    <w:p w14:paraId="19CDD4C8" w14:textId="19F8699B" w:rsidR="00453BF4" w:rsidRDefault="00BE51C5" w:rsidP="00212A3E">
      <w:pPr>
        <w:pStyle w:val="Odstavecseseznamem"/>
        <w:numPr>
          <w:ilvl w:val="0"/>
          <w:numId w:val="40"/>
        </w:numPr>
        <w:spacing w:before="120" w:after="40" w:line="276" w:lineRule="auto"/>
        <w:jc w:val="both"/>
        <w:rPr>
          <w:rFonts w:asciiTheme="minorHAnsi" w:hAnsiTheme="minorHAnsi"/>
          <w:sz w:val="22"/>
        </w:rPr>
      </w:pPr>
      <w:r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Pr="0018509E">
        <w:rPr>
          <w:rFonts w:asciiTheme="minorHAnsi" w:hAnsiTheme="minorHAnsi"/>
          <w:sz w:val="22"/>
        </w:rPr>
        <w:t xml:space="preserve"> dle odst. 1 tohoto </w:t>
      </w:r>
      <w:r w:rsidR="00F76BC8" w:rsidRPr="0018509E">
        <w:rPr>
          <w:rFonts w:asciiTheme="minorHAnsi" w:hAnsiTheme="minorHAnsi"/>
          <w:sz w:val="22"/>
        </w:rPr>
        <w:t>č</w:t>
      </w:r>
      <w:r w:rsidRPr="0018509E">
        <w:rPr>
          <w:rFonts w:asciiTheme="minorHAnsi" w:hAnsiTheme="minorHAnsi"/>
          <w:sz w:val="22"/>
        </w:rPr>
        <w:t>lánku, a to na základě oboustranné dohody o ukončení této Smlouvy.</w:t>
      </w:r>
    </w:p>
    <w:p w14:paraId="61873760" w14:textId="77777777" w:rsidR="00212A3E" w:rsidRPr="0018509E" w:rsidRDefault="00212A3E" w:rsidP="00212A3E">
      <w:pPr>
        <w:pStyle w:val="Odstavecseseznamem"/>
        <w:spacing w:before="120" w:after="40" w:line="276" w:lineRule="auto"/>
        <w:ind w:left="360"/>
        <w:jc w:val="both"/>
        <w:rPr>
          <w:rFonts w:asciiTheme="minorHAnsi" w:hAnsiTheme="minorHAnsi"/>
          <w:sz w:val="22"/>
        </w:rPr>
      </w:pPr>
    </w:p>
    <w:p w14:paraId="0868C1E5" w14:textId="6CD2FC3E" w:rsidR="00F466EA" w:rsidRPr="0018509E" w:rsidRDefault="005C3A2C" w:rsidP="00212A3E">
      <w:pPr>
        <w:pStyle w:val="Odstavecseseznamem"/>
        <w:numPr>
          <w:ilvl w:val="0"/>
          <w:numId w:val="40"/>
        </w:numPr>
        <w:spacing w:before="120" w:after="40" w:line="276" w:lineRule="auto"/>
        <w:jc w:val="both"/>
        <w:rPr>
          <w:rFonts w:asciiTheme="minorHAnsi" w:hAnsiTheme="minorHAnsi"/>
          <w:sz w:val="22"/>
        </w:rPr>
      </w:pPr>
      <w:r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Pr="0018509E">
        <w:rPr>
          <w:rFonts w:asciiTheme="minorHAnsi" w:hAnsiTheme="minorHAnsi"/>
          <w:sz w:val="22"/>
        </w:rPr>
        <w:t xml:space="preserve"> dle </w:t>
      </w:r>
      <w:r w:rsidR="00B202FC" w:rsidRPr="00212A3E">
        <w:rPr>
          <w:rFonts w:asciiTheme="minorHAnsi" w:hAnsiTheme="minorHAnsi"/>
          <w:sz w:val="22"/>
        </w:rPr>
        <w:t>předchozích odstavců</w:t>
      </w:r>
      <w:r w:rsidRPr="00212A3E">
        <w:rPr>
          <w:rFonts w:asciiTheme="minorHAnsi" w:hAnsiTheme="minorHAnsi"/>
          <w:sz w:val="22"/>
        </w:rPr>
        <w:t xml:space="preserve"> </w:t>
      </w:r>
      <w:r w:rsidRPr="0018509E">
        <w:rPr>
          <w:rFonts w:asciiTheme="minorHAnsi" w:hAnsiTheme="minorHAnsi"/>
          <w:sz w:val="22"/>
        </w:rPr>
        <w:t xml:space="preserve">tohoto </w:t>
      </w:r>
      <w:r w:rsidRPr="00212A3E">
        <w:rPr>
          <w:rFonts w:asciiTheme="minorHAnsi" w:hAnsiTheme="minorHAnsi"/>
          <w:sz w:val="22"/>
        </w:rPr>
        <w:t>čl</w:t>
      </w:r>
      <w:r w:rsidR="00942B3A" w:rsidRPr="00212A3E">
        <w:rPr>
          <w:rFonts w:asciiTheme="minorHAnsi" w:hAnsiTheme="minorHAnsi"/>
          <w:sz w:val="22"/>
        </w:rPr>
        <w:t>ánku</w:t>
      </w:r>
      <w:r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212A3E">
      <w:pPr>
        <w:pStyle w:val="Odstavecseseznamem"/>
        <w:numPr>
          <w:ilvl w:val="0"/>
          <w:numId w:val="41"/>
        </w:numPr>
        <w:spacing w:before="120" w:after="40" w:line="276" w:lineRule="auto"/>
        <w:jc w:val="both"/>
        <w:rPr>
          <w:rFonts w:asciiTheme="minorHAnsi" w:hAnsiTheme="minorHAnsi"/>
          <w:sz w:val="22"/>
        </w:rPr>
      </w:pPr>
      <w:r w:rsidRPr="0018509E">
        <w:rPr>
          <w:rFonts w:asciiTheme="minorHAnsi" w:hAnsiTheme="minorHAnsi"/>
          <w:sz w:val="22"/>
        </w:rPr>
        <w:t>Smluvní strany prokázaly svoji právní subjektivitu takto:</w:t>
      </w:r>
    </w:p>
    <w:p w14:paraId="652952BB" w14:textId="77777777" w:rsidR="00B26788" w:rsidRPr="00B44312" w:rsidRDefault="00B26788" w:rsidP="00B26788">
      <w:pPr>
        <w:numPr>
          <w:ilvl w:val="0"/>
          <w:numId w:val="5"/>
        </w:numPr>
        <w:spacing w:before="120" w:after="40" w:line="276" w:lineRule="auto"/>
        <w:ind w:left="567"/>
        <w:jc w:val="both"/>
        <w:textAlignment w:val="auto"/>
        <w:rPr>
          <w:rFonts w:ascii="Calibri" w:hAnsi="Calibri" w:cs="Calibri"/>
          <w:sz w:val="22"/>
        </w:rPr>
      </w:pPr>
      <w:r w:rsidRPr="00B44312">
        <w:rPr>
          <w:rFonts w:ascii="Calibri" w:hAnsi="Calibri" w:cs="Calibri"/>
          <w:sz w:val="22"/>
        </w:rPr>
        <w:t xml:space="preserve">Pojišťovna platným výpisem z obchodního rejstříku vedeného u </w:t>
      </w:r>
      <w:proofErr w:type="spellStart"/>
      <w:r w:rsidRPr="00B44312">
        <w:rPr>
          <w:rFonts w:ascii="Calibri" w:hAnsi="Calibri" w:cs="Calibri"/>
          <w:sz w:val="22"/>
        </w:rPr>
        <w:t>u</w:t>
      </w:r>
      <w:proofErr w:type="spellEnd"/>
      <w:r w:rsidRPr="00B44312">
        <w:rPr>
          <w:rFonts w:ascii="Calibri" w:hAnsi="Calibri" w:cs="Calibri"/>
          <w:sz w:val="22"/>
        </w:rPr>
        <w:t xml:space="preserve"> Krajského soudu v Ostravě, </w:t>
      </w:r>
      <w:proofErr w:type="spellStart"/>
      <w:r w:rsidRPr="00B44312">
        <w:rPr>
          <w:rFonts w:ascii="Calibri" w:hAnsi="Calibri" w:cs="Calibri"/>
          <w:sz w:val="22"/>
        </w:rPr>
        <w:t>sp</w:t>
      </w:r>
      <w:proofErr w:type="spellEnd"/>
      <w:r w:rsidRPr="00B44312">
        <w:rPr>
          <w:rFonts w:ascii="Calibri" w:hAnsi="Calibri" w:cs="Calibri"/>
          <w:sz w:val="22"/>
        </w:rPr>
        <w:t>. zn. AXIV 554;</w:t>
      </w:r>
    </w:p>
    <w:p w14:paraId="4CAFCD8B" w14:textId="6F8D6776" w:rsidR="005355E8" w:rsidRDefault="001572B4" w:rsidP="005C48B2">
      <w:pPr>
        <w:numPr>
          <w:ilvl w:val="0"/>
          <w:numId w:val="5"/>
        </w:numPr>
        <w:spacing w:after="40" w:line="276" w:lineRule="auto"/>
        <w:ind w:left="567"/>
        <w:jc w:val="both"/>
        <w:rPr>
          <w:rFonts w:asciiTheme="minorHAnsi" w:hAnsiTheme="minorHAnsi"/>
          <w:sz w:val="22"/>
        </w:rPr>
      </w:pPr>
      <w:r w:rsidRPr="0018509E">
        <w:rPr>
          <w:rFonts w:asciiTheme="minorHAnsi" w:hAnsiTheme="minorHAnsi"/>
          <w:sz w:val="22"/>
        </w:rPr>
        <w:t xml:space="preserve">Držitel </w:t>
      </w:r>
      <w:r w:rsidR="00FF46FE" w:rsidRPr="0018509E">
        <w:rPr>
          <w:rFonts w:asciiTheme="minorHAnsi" w:hAnsiTheme="minorHAnsi"/>
          <w:sz w:val="22"/>
        </w:rPr>
        <w:t xml:space="preserve">platným výpisem </w:t>
      </w:r>
      <w:r w:rsidR="00FF46FE" w:rsidRPr="00077DDC">
        <w:rPr>
          <w:rFonts w:asciiTheme="minorHAnsi" w:hAnsiTheme="minorHAnsi"/>
          <w:sz w:val="22"/>
        </w:rPr>
        <w:t>z</w:t>
      </w:r>
      <w:r w:rsidR="009D6DC8" w:rsidRPr="00077DDC">
        <w:rPr>
          <w:rFonts w:asciiTheme="minorHAnsi" w:hAnsiTheme="minorHAnsi"/>
          <w:sz w:val="22"/>
        </w:rPr>
        <w:t>e zahraničního</w:t>
      </w:r>
      <w:r w:rsidR="00FF46FE" w:rsidRPr="00077DDC">
        <w:rPr>
          <w:rFonts w:asciiTheme="minorHAnsi" w:hAnsiTheme="minorHAnsi"/>
          <w:sz w:val="22"/>
        </w:rPr>
        <w:t xml:space="preserve"> </w:t>
      </w:r>
      <w:r w:rsidR="00FF46FE" w:rsidRPr="0018509E">
        <w:rPr>
          <w:rFonts w:asciiTheme="minorHAnsi" w:hAnsiTheme="minorHAnsi"/>
          <w:sz w:val="22"/>
        </w:rPr>
        <w:t>obchodního rejstříku</w:t>
      </w:r>
      <w:r w:rsidR="005355E8">
        <w:rPr>
          <w:rFonts w:asciiTheme="minorHAnsi" w:hAnsiTheme="minorHAnsi"/>
          <w:sz w:val="22"/>
        </w:rPr>
        <w:t>:</w:t>
      </w:r>
      <w:r w:rsidR="00FF46FE" w:rsidRPr="0018509E">
        <w:rPr>
          <w:rFonts w:asciiTheme="minorHAnsi" w:hAnsiTheme="minorHAnsi"/>
          <w:sz w:val="22"/>
        </w:rPr>
        <w:t xml:space="preserve"> </w:t>
      </w:r>
      <w:proofErr w:type="spellStart"/>
      <w:r w:rsidR="005355E8">
        <w:rPr>
          <w:rFonts w:ascii="Calibri" w:eastAsia="Calibri" w:hAnsi="Calibri" w:cs="Calibri"/>
          <w:sz w:val="22"/>
          <w:szCs w:val="22"/>
          <w:lang w:eastAsia="en-US"/>
        </w:rPr>
        <w:t>The</w:t>
      </w:r>
      <w:proofErr w:type="spellEnd"/>
      <w:r w:rsidR="005355E8">
        <w:rPr>
          <w:rFonts w:ascii="Calibri" w:eastAsia="Calibri" w:hAnsi="Calibri" w:cs="Calibri"/>
          <w:sz w:val="22"/>
          <w:szCs w:val="22"/>
          <w:lang w:eastAsia="en-US"/>
        </w:rPr>
        <w:t xml:space="preserve"> </w:t>
      </w:r>
      <w:proofErr w:type="spellStart"/>
      <w:r w:rsidR="005355E8">
        <w:rPr>
          <w:rFonts w:ascii="Calibri" w:eastAsia="Calibri" w:hAnsi="Calibri" w:cs="Calibri"/>
          <w:sz w:val="22"/>
          <w:szCs w:val="22"/>
          <w:lang w:eastAsia="en-US"/>
        </w:rPr>
        <w:t>Register</w:t>
      </w:r>
      <w:proofErr w:type="spellEnd"/>
      <w:r w:rsidR="005355E8">
        <w:rPr>
          <w:rFonts w:ascii="Calibri" w:eastAsia="Calibri" w:hAnsi="Calibri" w:cs="Calibri"/>
          <w:sz w:val="22"/>
          <w:szCs w:val="22"/>
          <w:lang w:eastAsia="en-US"/>
        </w:rPr>
        <w:t xml:space="preserve"> </w:t>
      </w:r>
      <w:proofErr w:type="spellStart"/>
      <w:r w:rsidR="005355E8">
        <w:rPr>
          <w:rFonts w:ascii="Calibri" w:eastAsia="Calibri" w:hAnsi="Calibri" w:cs="Calibri"/>
          <w:sz w:val="22"/>
          <w:szCs w:val="22"/>
          <w:lang w:eastAsia="en-US"/>
        </w:rPr>
        <w:t>of</w:t>
      </w:r>
      <w:proofErr w:type="spellEnd"/>
      <w:r w:rsidR="005355E8">
        <w:rPr>
          <w:rFonts w:ascii="Calibri" w:eastAsia="Calibri" w:hAnsi="Calibri" w:cs="Calibri"/>
          <w:sz w:val="22"/>
          <w:szCs w:val="22"/>
          <w:lang w:eastAsia="en-US"/>
        </w:rPr>
        <w:t xml:space="preserve"> </w:t>
      </w:r>
      <w:proofErr w:type="spellStart"/>
      <w:r w:rsidR="005355E8">
        <w:rPr>
          <w:rFonts w:ascii="Calibri" w:eastAsia="Calibri" w:hAnsi="Calibri" w:cs="Calibri"/>
          <w:sz w:val="22"/>
          <w:szCs w:val="22"/>
          <w:lang w:eastAsia="en-US"/>
        </w:rPr>
        <w:t>Commerce</w:t>
      </w:r>
      <w:proofErr w:type="spellEnd"/>
      <w:r w:rsidR="005355E8">
        <w:rPr>
          <w:rFonts w:ascii="Calibri" w:eastAsia="Calibri" w:hAnsi="Calibri" w:cs="Calibri"/>
          <w:sz w:val="22"/>
          <w:szCs w:val="22"/>
          <w:lang w:eastAsia="en-US"/>
        </w:rPr>
        <w:t xml:space="preserve"> and </w:t>
      </w:r>
      <w:proofErr w:type="spellStart"/>
      <w:r w:rsidR="005355E8">
        <w:rPr>
          <w:rFonts w:ascii="Calibri" w:eastAsia="Calibri" w:hAnsi="Calibri" w:cs="Calibri"/>
          <w:sz w:val="22"/>
          <w:szCs w:val="22"/>
          <w:lang w:eastAsia="en-US"/>
        </w:rPr>
        <w:t>Trade</w:t>
      </w:r>
      <w:proofErr w:type="spellEnd"/>
      <w:r w:rsidR="005355E8">
        <w:rPr>
          <w:rFonts w:ascii="Calibri" w:eastAsia="Calibri" w:hAnsi="Calibri" w:cs="Calibri"/>
          <w:sz w:val="22"/>
          <w:szCs w:val="22"/>
          <w:lang w:eastAsia="en-US"/>
        </w:rPr>
        <w:t xml:space="preserve"> </w:t>
      </w:r>
      <w:proofErr w:type="spellStart"/>
      <w:r w:rsidR="005355E8">
        <w:rPr>
          <w:rFonts w:ascii="Calibri" w:eastAsia="Calibri" w:hAnsi="Calibri" w:cs="Calibri"/>
          <w:sz w:val="22"/>
          <w:szCs w:val="22"/>
          <w:lang w:eastAsia="en-US"/>
        </w:rPr>
        <w:t>of</w:t>
      </w:r>
      <w:proofErr w:type="spellEnd"/>
      <w:r w:rsidR="005355E8">
        <w:rPr>
          <w:rFonts w:ascii="Calibri" w:eastAsia="Calibri" w:hAnsi="Calibri" w:cs="Calibri"/>
          <w:sz w:val="22"/>
          <w:szCs w:val="22"/>
          <w:lang w:eastAsia="en-US"/>
        </w:rPr>
        <w:t xml:space="preserve"> </w:t>
      </w:r>
      <w:proofErr w:type="spellStart"/>
      <w:r w:rsidR="005355E8">
        <w:rPr>
          <w:rFonts w:ascii="Calibri" w:eastAsia="Calibri" w:hAnsi="Calibri" w:cs="Calibri"/>
          <w:sz w:val="22"/>
          <w:szCs w:val="22"/>
          <w:lang w:eastAsia="en-US"/>
        </w:rPr>
        <w:t>Nanterre</w:t>
      </w:r>
      <w:proofErr w:type="spellEnd"/>
      <w:r w:rsidR="005355E8">
        <w:rPr>
          <w:rFonts w:ascii="Calibri" w:eastAsia="Calibri" w:hAnsi="Calibri" w:cs="Calibri"/>
          <w:sz w:val="22"/>
          <w:szCs w:val="22"/>
          <w:lang w:eastAsia="en-US"/>
        </w:rPr>
        <w:t xml:space="preserve">, pod </w:t>
      </w:r>
      <w:proofErr w:type="spellStart"/>
      <w:r w:rsidR="005355E8">
        <w:rPr>
          <w:rFonts w:ascii="Calibri" w:eastAsia="Calibri" w:hAnsi="Calibri" w:cs="Calibri"/>
          <w:sz w:val="22"/>
          <w:szCs w:val="22"/>
          <w:lang w:eastAsia="en-US"/>
        </w:rPr>
        <w:t>reg</w:t>
      </w:r>
      <w:proofErr w:type="spellEnd"/>
      <w:r w:rsidR="005355E8">
        <w:rPr>
          <w:rFonts w:ascii="Calibri" w:eastAsia="Calibri" w:hAnsi="Calibri" w:cs="Calibri"/>
          <w:sz w:val="22"/>
          <w:szCs w:val="22"/>
          <w:lang w:eastAsia="en-US"/>
        </w:rPr>
        <w:t>. č. 326118502</w:t>
      </w:r>
      <w:r w:rsidR="00B96312">
        <w:rPr>
          <w:rFonts w:asciiTheme="minorHAnsi" w:hAnsiTheme="minorHAnsi"/>
          <w:sz w:val="22"/>
        </w:rPr>
        <w:t>;</w:t>
      </w:r>
    </w:p>
    <w:p w14:paraId="0DF1C435" w14:textId="0B7EC38B" w:rsidR="00A51627" w:rsidRPr="005355E8" w:rsidRDefault="664D1C6C" w:rsidP="005355E8">
      <w:pPr>
        <w:numPr>
          <w:ilvl w:val="0"/>
          <w:numId w:val="5"/>
        </w:numPr>
        <w:spacing w:after="40" w:line="276" w:lineRule="auto"/>
        <w:ind w:left="567"/>
        <w:jc w:val="both"/>
        <w:rPr>
          <w:rFonts w:ascii="Calibri" w:eastAsia="Calibri" w:hAnsi="Calibri" w:cs="Calibri"/>
          <w:sz w:val="22"/>
          <w:szCs w:val="22"/>
          <w:lang w:eastAsia="en-US"/>
        </w:rPr>
      </w:pPr>
      <w:r w:rsidRPr="005355E8">
        <w:rPr>
          <w:rFonts w:asciiTheme="minorHAnsi" w:hAnsiTheme="minorHAnsi"/>
          <w:sz w:val="22"/>
          <w:szCs w:val="22"/>
        </w:rPr>
        <w:t>z</w:t>
      </w:r>
      <w:r w:rsidR="00AA34FD" w:rsidRPr="005355E8">
        <w:rPr>
          <w:rFonts w:asciiTheme="minorHAnsi" w:hAnsiTheme="minorHAnsi"/>
          <w:sz w:val="22"/>
          <w:szCs w:val="22"/>
        </w:rPr>
        <w:t xml:space="preserve">ástupce </w:t>
      </w:r>
      <w:r w:rsidR="02EB0E75" w:rsidRPr="005355E8">
        <w:rPr>
          <w:rFonts w:asciiTheme="minorHAnsi" w:hAnsiTheme="minorHAnsi"/>
          <w:sz w:val="22"/>
          <w:szCs w:val="22"/>
        </w:rPr>
        <w:t>D</w:t>
      </w:r>
      <w:r w:rsidR="00AA34FD" w:rsidRPr="005355E8">
        <w:rPr>
          <w:rFonts w:asciiTheme="minorHAnsi" w:hAnsiTheme="minorHAnsi"/>
          <w:sz w:val="22"/>
          <w:szCs w:val="22"/>
        </w:rPr>
        <w:t>ržitele platným výpisem z obchodního rejstříku vedeného u</w:t>
      </w:r>
      <w:r w:rsidR="00A51627" w:rsidRPr="005355E8">
        <w:rPr>
          <w:rFonts w:asciiTheme="minorHAnsi" w:hAnsiTheme="minorHAnsi"/>
          <w:sz w:val="22"/>
          <w:szCs w:val="22"/>
        </w:rPr>
        <w:t xml:space="preserve"> </w:t>
      </w:r>
      <w:r w:rsidR="00A51627" w:rsidRPr="005355E8">
        <w:rPr>
          <w:rFonts w:ascii="Calibri" w:eastAsia="Calibri" w:hAnsi="Calibri" w:cs="Calibri"/>
          <w:sz w:val="22"/>
          <w:szCs w:val="22"/>
          <w:lang w:eastAsia="en-US"/>
        </w:rPr>
        <w:t>Městs</w:t>
      </w:r>
      <w:r w:rsidR="005355E8">
        <w:rPr>
          <w:rFonts w:ascii="Calibri" w:eastAsia="Calibri" w:hAnsi="Calibri" w:cs="Calibri"/>
          <w:sz w:val="22"/>
          <w:szCs w:val="22"/>
          <w:lang w:eastAsia="en-US"/>
        </w:rPr>
        <w:t>kého</w:t>
      </w:r>
      <w:r w:rsidR="00A51627" w:rsidRPr="005355E8">
        <w:rPr>
          <w:rFonts w:ascii="Calibri" w:eastAsia="Calibri" w:hAnsi="Calibri" w:cs="Calibri"/>
          <w:sz w:val="22"/>
          <w:szCs w:val="22"/>
          <w:lang w:eastAsia="en-US"/>
        </w:rPr>
        <w:t xml:space="preserve"> soud</w:t>
      </w:r>
      <w:r w:rsidR="005355E8">
        <w:rPr>
          <w:rFonts w:ascii="Calibri" w:eastAsia="Calibri" w:hAnsi="Calibri" w:cs="Calibri"/>
          <w:sz w:val="22"/>
          <w:szCs w:val="22"/>
          <w:lang w:eastAsia="en-US"/>
        </w:rPr>
        <w:t>u</w:t>
      </w:r>
      <w:r w:rsidR="00A51627" w:rsidRPr="005355E8">
        <w:rPr>
          <w:rFonts w:ascii="Calibri" w:eastAsia="Calibri" w:hAnsi="Calibri" w:cs="Calibri"/>
          <w:sz w:val="22"/>
          <w:szCs w:val="22"/>
          <w:lang w:eastAsia="en-US"/>
        </w:rPr>
        <w:t xml:space="preserve"> v Praze pod </w:t>
      </w:r>
      <w:proofErr w:type="spellStart"/>
      <w:r w:rsidR="00A51627" w:rsidRPr="005355E8">
        <w:rPr>
          <w:rFonts w:ascii="Calibri" w:eastAsia="Calibri" w:hAnsi="Calibri" w:cs="Calibri"/>
          <w:sz w:val="22"/>
          <w:szCs w:val="22"/>
          <w:lang w:eastAsia="en-US"/>
        </w:rPr>
        <w:t>sp</w:t>
      </w:r>
      <w:proofErr w:type="spellEnd"/>
      <w:r w:rsidR="00A51627" w:rsidRPr="005355E8">
        <w:rPr>
          <w:rFonts w:ascii="Calibri" w:eastAsia="Calibri" w:hAnsi="Calibri" w:cs="Calibri"/>
          <w:sz w:val="22"/>
          <w:szCs w:val="22"/>
          <w:lang w:eastAsia="en-US"/>
        </w:rPr>
        <w:t>.</w:t>
      </w:r>
      <w:r w:rsidR="00F11CBF">
        <w:rPr>
          <w:rFonts w:ascii="Calibri" w:eastAsia="Calibri" w:hAnsi="Calibri" w:cs="Calibri"/>
          <w:sz w:val="22"/>
          <w:szCs w:val="22"/>
          <w:lang w:eastAsia="en-US"/>
        </w:rPr>
        <w:t xml:space="preserve"> </w:t>
      </w:r>
      <w:r w:rsidR="00A51627" w:rsidRPr="005355E8">
        <w:rPr>
          <w:rFonts w:ascii="Calibri" w:eastAsia="Calibri" w:hAnsi="Calibri" w:cs="Calibri"/>
          <w:sz w:val="22"/>
          <w:szCs w:val="22"/>
          <w:lang w:eastAsia="en-US"/>
        </w:rPr>
        <w:t xml:space="preserve">zn. C </w:t>
      </w:r>
      <w:r w:rsidR="00F11CBF" w:rsidRPr="00DE2F6D">
        <w:rPr>
          <w:rFonts w:ascii="Calibri" w:eastAsia="Calibri" w:hAnsi="Calibri" w:cs="Calibri"/>
          <w:sz w:val="22"/>
          <w:szCs w:val="22"/>
          <w:lang w:eastAsia="en-US"/>
        </w:rPr>
        <w:t>118182</w:t>
      </w:r>
      <w:r w:rsidR="00191488">
        <w:rPr>
          <w:rFonts w:ascii="Calibri" w:eastAsia="Calibri" w:hAnsi="Calibri" w:cs="Calibri"/>
          <w:sz w:val="22"/>
          <w:szCs w:val="22"/>
          <w:lang w:eastAsia="en-US"/>
        </w:rPr>
        <w:t>;</w:t>
      </w:r>
    </w:p>
    <w:p w14:paraId="6FFEDA3E" w14:textId="6823A67C" w:rsidR="00D17946" w:rsidRPr="00B44312" w:rsidRDefault="00D17946" w:rsidP="00D17946">
      <w:pPr>
        <w:numPr>
          <w:ilvl w:val="0"/>
          <w:numId w:val="5"/>
        </w:numPr>
        <w:spacing w:after="40" w:line="276" w:lineRule="auto"/>
        <w:ind w:left="567"/>
        <w:jc w:val="both"/>
        <w:rPr>
          <w:rFonts w:ascii="Calibri" w:hAnsi="Calibri" w:cs="Calibri"/>
          <w:sz w:val="22"/>
        </w:rPr>
      </w:pPr>
      <w:r w:rsidRPr="00B44312">
        <w:rPr>
          <w:rFonts w:ascii="Calibri" w:hAnsi="Calibri" w:cs="Calibri"/>
          <w:sz w:val="22"/>
        </w:rPr>
        <w:t xml:space="preserve">Za Pojišťovnu je/jsou zmocněni k jednání ve věci plnění této Smlouvy: Ing. Antonín Klimša, MBA, výkonný ředitel, e-mail: </w:t>
      </w:r>
      <w:r w:rsidRPr="009A18F3">
        <w:rPr>
          <w:rFonts w:ascii="Calibri" w:hAnsi="Calibri" w:cs="Calibri"/>
          <w:bCs/>
          <w:sz w:val="22"/>
          <w:highlight w:val="black"/>
        </w:rPr>
        <w:t>xxx</w:t>
      </w:r>
      <w:r w:rsidRPr="00B44312">
        <w:rPr>
          <w:rFonts w:ascii="Calibri" w:hAnsi="Calibri" w:cs="Calibri"/>
          <w:sz w:val="22"/>
        </w:rPr>
        <w:t xml:space="preserve">.cz, tel.: </w:t>
      </w:r>
      <w:proofErr w:type="spellStart"/>
      <w:r w:rsidRPr="009A18F3">
        <w:rPr>
          <w:rFonts w:ascii="Calibri" w:hAnsi="Calibri" w:cs="Calibri"/>
          <w:bCs/>
          <w:sz w:val="22"/>
          <w:highlight w:val="black"/>
        </w:rPr>
        <w:t>xxx</w:t>
      </w:r>
      <w:proofErr w:type="spellEnd"/>
      <w:r w:rsidRPr="00B44312">
        <w:rPr>
          <w:rFonts w:ascii="Calibri" w:hAnsi="Calibri" w:cs="Calibri"/>
          <w:sz w:val="22"/>
        </w:rPr>
        <w:t>;</w:t>
      </w:r>
    </w:p>
    <w:p w14:paraId="6D731653" w14:textId="73ED1706" w:rsidR="00FF46FE" w:rsidRPr="0018509E" w:rsidRDefault="005355E8" w:rsidP="005C48B2">
      <w:pPr>
        <w:numPr>
          <w:ilvl w:val="0"/>
          <w:numId w:val="5"/>
        </w:numPr>
        <w:spacing w:after="40" w:line="276" w:lineRule="auto"/>
        <w:ind w:left="567"/>
        <w:jc w:val="both"/>
        <w:rPr>
          <w:rFonts w:asciiTheme="minorHAnsi" w:hAnsiTheme="minorHAnsi"/>
          <w:sz w:val="22"/>
        </w:rPr>
      </w:pPr>
      <w:r>
        <w:rPr>
          <w:rFonts w:asciiTheme="minorHAnsi" w:hAnsiTheme="minorHAnsi"/>
          <w:sz w:val="22"/>
        </w:rPr>
        <w:t>z</w:t>
      </w:r>
      <w:r w:rsidR="00FF46FE" w:rsidRPr="0018509E">
        <w:rPr>
          <w:rFonts w:asciiTheme="minorHAnsi" w:hAnsiTheme="minorHAnsi"/>
          <w:sz w:val="22"/>
        </w:rPr>
        <w:t xml:space="preserve">a </w:t>
      </w:r>
      <w:r w:rsidR="001572B4" w:rsidRPr="0018509E">
        <w:rPr>
          <w:rFonts w:asciiTheme="minorHAnsi" w:hAnsiTheme="minorHAnsi"/>
          <w:sz w:val="22"/>
        </w:rPr>
        <w:t xml:space="preserve">Držitele </w:t>
      </w:r>
      <w:r w:rsidR="007B020E" w:rsidRPr="0018509E">
        <w:rPr>
          <w:rFonts w:asciiTheme="minorHAnsi" w:hAnsiTheme="minorHAnsi"/>
          <w:sz w:val="22"/>
        </w:rPr>
        <w:t>je</w:t>
      </w:r>
      <w:r w:rsidR="00FF46FE"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00FF46FE" w:rsidRPr="0018509E">
        <w:rPr>
          <w:rFonts w:asciiTheme="minorHAnsi" w:hAnsiTheme="minorHAnsi"/>
          <w:sz w:val="22"/>
        </w:rPr>
        <w:t>mlouvy:</w:t>
      </w:r>
      <w:r w:rsidR="00CF25DE" w:rsidRPr="0018509E">
        <w:rPr>
          <w:rFonts w:asciiTheme="minorHAnsi" w:hAnsiTheme="minorHAnsi"/>
          <w:sz w:val="22"/>
        </w:rPr>
        <w:t xml:space="preserve"> </w:t>
      </w:r>
      <w:proofErr w:type="spellStart"/>
      <w:r w:rsidR="00162CA4" w:rsidRPr="009A18F3">
        <w:rPr>
          <w:rFonts w:ascii="Calibri" w:hAnsi="Calibri" w:cs="Calibri"/>
          <w:bCs/>
          <w:sz w:val="22"/>
          <w:highlight w:val="black"/>
        </w:rPr>
        <w:t>xxx</w:t>
      </w:r>
      <w:proofErr w:type="spellEnd"/>
      <w:r w:rsidR="0004451C" w:rsidRPr="00B143E3">
        <w:rPr>
          <w:rFonts w:asciiTheme="minorHAnsi" w:hAnsiTheme="minorHAnsi" w:cstheme="minorHAnsi"/>
          <w:sz w:val="22"/>
          <w:szCs w:val="22"/>
        </w:rPr>
        <w:t>,</w:t>
      </w:r>
      <w:r w:rsidR="0004451C" w:rsidRPr="0018509E">
        <w:rPr>
          <w:rFonts w:asciiTheme="minorHAnsi" w:hAnsiTheme="minorHAnsi"/>
          <w:sz w:val="22"/>
        </w:rPr>
        <w:t xml:space="preserve"> </w:t>
      </w:r>
      <w:r w:rsidR="007D5B9D">
        <w:rPr>
          <w:rFonts w:asciiTheme="minorHAnsi" w:hAnsiTheme="minorHAnsi"/>
          <w:sz w:val="22"/>
        </w:rPr>
        <w:t xml:space="preserve">email: </w:t>
      </w:r>
      <w:proofErr w:type="spellStart"/>
      <w:r w:rsidR="00162CA4" w:rsidRPr="009A18F3">
        <w:rPr>
          <w:rFonts w:ascii="Calibri" w:hAnsi="Calibri" w:cs="Calibri"/>
          <w:bCs/>
          <w:sz w:val="22"/>
          <w:highlight w:val="black"/>
        </w:rPr>
        <w:t>xxx</w:t>
      </w:r>
      <w:proofErr w:type="spellEnd"/>
      <w:r w:rsidR="007D5B9D">
        <w:rPr>
          <w:rFonts w:asciiTheme="minorHAnsi" w:hAnsiTheme="minorHAnsi"/>
          <w:sz w:val="22"/>
        </w:rPr>
        <w:t xml:space="preserve">; </w:t>
      </w:r>
      <w:r w:rsidR="00703201" w:rsidRPr="0018509E">
        <w:rPr>
          <w:rFonts w:asciiTheme="minorHAnsi" w:hAnsiTheme="minorHAnsi"/>
          <w:sz w:val="22"/>
        </w:rPr>
        <w:t xml:space="preserve">tel.: </w:t>
      </w:r>
      <w:proofErr w:type="spellStart"/>
      <w:r w:rsidR="00162CA4" w:rsidRPr="009A18F3">
        <w:rPr>
          <w:rFonts w:ascii="Calibri" w:hAnsi="Calibri" w:cs="Calibri"/>
          <w:bCs/>
          <w:sz w:val="22"/>
          <w:highlight w:val="black"/>
        </w:rPr>
        <w:t>xxx</w:t>
      </w:r>
      <w:proofErr w:type="spellEnd"/>
      <w:r w:rsidR="00E30B6B" w:rsidRPr="00212A3E">
        <w:rPr>
          <w:rFonts w:ascii="Calibri" w:hAnsi="Calibri" w:cs="Calibri"/>
          <w:bCs/>
          <w:sz w:val="22"/>
          <w:szCs w:val="22"/>
          <w:lang w:eastAsia="en-US"/>
        </w:rPr>
        <w:t>.</w:t>
      </w:r>
    </w:p>
    <w:p w14:paraId="503B3849" w14:textId="77777777" w:rsidR="005C48B2" w:rsidRDefault="005C48B2" w:rsidP="00540FAF">
      <w:pPr>
        <w:spacing w:after="40" w:line="276" w:lineRule="auto"/>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5D5EE7DA" w:rsidR="00FF46FE" w:rsidRDefault="00FF46FE" w:rsidP="00212A3E">
      <w:pPr>
        <w:pStyle w:val="Odstavecseseznamem"/>
        <w:numPr>
          <w:ilvl w:val="0"/>
          <w:numId w:val="42"/>
        </w:numPr>
        <w:spacing w:before="120" w:after="40" w:line="276" w:lineRule="auto"/>
        <w:jc w:val="both"/>
        <w:rPr>
          <w:rFonts w:asciiTheme="minorHAnsi" w:hAnsiTheme="minorHAnsi"/>
          <w:sz w:val="22"/>
        </w:rPr>
      </w:pPr>
      <w:r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Pr="0018509E">
        <w:rPr>
          <w:rFonts w:asciiTheme="minorHAnsi" w:hAnsiTheme="minorHAnsi"/>
          <w:sz w:val="22"/>
        </w:rPr>
        <w:t xml:space="preserve"> se řídí </w:t>
      </w:r>
      <w:r w:rsidR="00536D21" w:rsidRPr="00212A3E">
        <w:rPr>
          <w:rFonts w:asciiTheme="minorHAnsi" w:hAnsiTheme="minorHAnsi"/>
          <w:sz w:val="22"/>
        </w:rPr>
        <w:t>občanský</w:t>
      </w:r>
      <w:r w:rsidR="00B202FC" w:rsidRPr="00212A3E">
        <w:rPr>
          <w:rFonts w:asciiTheme="minorHAnsi" w:hAnsiTheme="minorHAnsi"/>
          <w:sz w:val="22"/>
        </w:rPr>
        <w:t>m</w:t>
      </w:r>
      <w:r w:rsidR="00536D21" w:rsidRPr="00212A3E">
        <w:rPr>
          <w:rFonts w:asciiTheme="minorHAnsi" w:hAnsiTheme="minorHAnsi"/>
          <w:sz w:val="22"/>
        </w:rPr>
        <w:t xml:space="preserve"> zákoník</w:t>
      </w:r>
      <w:r w:rsidR="00B202FC" w:rsidRPr="00212A3E">
        <w:rPr>
          <w:rFonts w:asciiTheme="minorHAnsi" w:hAnsiTheme="minorHAnsi"/>
          <w:sz w:val="22"/>
        </w:rPr>
        <w:t>em</w:t>
      </w:r>
      <w:r w:rsidR="00C83CE3" w:rsidRPr="0018509E">
        <w:rPr>
          <w:rFonts w:asciiTheme="minorHAnsi" w:hAnsiTheme="minorHAnsi"/>
          <w:sz w:val="22"/>
        </w:rPr>
        <w:t xml:space="preserve"> </w:t>
      </w:r>
      <w:r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Pr="0018509E">
        <w:rPr>
          <w:rFonts w:asciiTheme="minorHAnsi" w:hAnsiTheme="minorHAnsi"/>
          <w:sz w:val="22"/>
        </w:rPr>
        <w:t>.</w:t>
      </w:r>
    </w:p>
    <w:p w14:paraId="26CC8547" w14:textId="77777777" w:rsidR="00212A3E" w:rsidRPr="0018509E" w:rsidRDefault="00212A3E" w:rsidP="00212A3E">
      <w:pPr>
        <w:pStyle w:val="Odstavecseseznamem"/>
        <w:spacing w:before="120" w:after="40" w:line="276" w:lineRule="auto"/>
        <w:ind w:left="360"/>
        <w:jc w:val="both"/>
        <w:rPr>
          <w:rFonts w:asciiTheme="minorHAnsi" w:hAnsiTheme="minorHAnsi"/>
          <w:sz w:val="22"/>
        </w:rPr>
      </w:pPr>
    </w:p>
    <w:p w14:paraId="29ACC328" w14:textId="707F2D96" w:rsidR="00212A3E" w:rsidRPr="00AB4589" w:rsidRDefault="00FF46FE" w:rsidP="00AB4589">
      <w:pPr>
        <w:pStyle w:val="Odstavecseseznamem"/>
        <w:numPr>
          <w:ilvl w:val="0"/>
          <w:numId w:val="42"/>
        </w:numPr>
        <w:spacing w:before="120" w:after="40" w:line="276" w:lineRule="auto"/>
        <w:jc w:val="both"/>
        <w:rPr>
          <w:rFonts w:asciiTheme="minorHAnsi" w:hAnsiTheme="minorHAnsi"/>
          <w:sz w:val="22"/>
        </w:rPr>
      </w:pPr>
      <w:r w:rsidRPr="0018509E">
        <w:rPr>
          <w:rFonts w:asciiTheme="minorHAnsi" w:hAnsiTheme="minorHAnsi"/>
          <w:sz w:val="22"/>
        </w:rPr>
        <w:t xml:space="preserve">Tato </w:t>
      </w:r>
      <w:r w:rsidR="00C33180" w:rsidRPr="0018509E">
        <w:rPr>
          <w:rFonts w:asciiTheme="minorHAnsi" w:hAnsiTheme="minorHAnsi"/>
          <w:sz w:val="22"/>
        </w:rPr>
        <w:t>S</w:t>
      </w:r>
      <w:r w:rsidRPr="0018509E">
        <w:rPr>
          <w:rFonts w:asciiTheme="minorHAnsi" w:hAnsiTheme="minorHAnsi"/>
          <w:sz w:val="22"/>
        </w:rPr>
        <w:t xml:space="preserve">mlouva může být </w:t>
      </w:r>
      <w:r w:rsidR="00DD39F7" w:rsidRPr="0018509E">
        <w:rPr>
          <w:rFonts w:asciiTheme="minorHAnsi" w:hAnsiTheme="minorHAnsi"/>
          <w:sz w:val="22"/>
        </w:rPr>
        <w:t>z</w:t>
      </w:r>
      <w:r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sidRPr="00212A3E">
        <w:rPr>
          <w:rFonts w:asciiTheme="minorHAnsi" w:hAnsiTheme="minorHAnsi"/>
          <w:sz w:val="22"/>
        </w:rPr>
        <w:t>D</w:t>
      </w:r>
      <w:r w:rsidR="00473B3A" w:rsidRPr="00212A3E">
        <w:rPr>
          <w:rFonts w:asciiTheme="minorHAnsi" w:hAnsiTheme="minorHAnsi"/>
          <w:sz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sidRPr="00212A3E">
        <w:rPr>
          <w:rFonts w:asciiTheme="minorHAnsi" w:hAnsiTheme="minorHAnsi"/>
          <w:sz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sidRPr="00212A3E">
        <w:rPr>
          <w:rFonts w:asciiTheme="minorHAnsi" w:hAnsiTheme="minorHAnsi"/>
          <w:sz w:val="22"/>
        </w:rPr>
        <w:t xml:space="preserve">této Smlouvě uvedených </w:t>
      </w:r>
      <w:r w:rsidR="00F04D33" w:rsidRPr="00212A3E">
        <w:rPr>
          <w:rFonts w:asciiTheme="minorHAnsi" w:hAnsiTheme="minorHAnsi"/>
          <w:sz w:val="22"/>
        </w:rPr>
        <w:t>zmocněn</w:t>
      </w:r>
      <w:r w:rsidR="007938BD" w:rsidRPr="00212A3E">
        <w:rPr>
          <w:rFonts w:asciiTheme="minorHAnsi" w:hAnsiTheme="minorHAnsi"/>
          <w:sz w:val="22"/>
        </w:rPr>
        <w:t>ých</w:t>
      </w:r>
      <w:r w:rsidR="00F04D33" w:rsidRPr="00212A3E">
        <w:rPr>
          <w:rFonts w:asciiTheme="minorHAnsi" w:hAnsiTheme="minorHAnsi"/>
          <w:sz w:val="22"/>
        </w:rPr>
        <w:t xml:space="preserve"> osob</w:t>
      </w:r>
      <w:r w:rsidR="00540FAF" w:rsidRPr="00212A3E">
        <w:rPr>
          <w:rFonts w:asciiTheme="minorHAnsi" w:hAnsiTheme="minorHAnsi"/>
          <w:sz w:val="22"/>
        </w:rPr>
        <w:t xml:space="preserve"> uvedené v </w:t>
      </w:r>
      <w:r w:rsidR="00B107A2">
        <w:rPr>
          <w:rFonts w:asciiTheme="minorHAnsi" w:hAnsiTheme="minorHAnsi"/>
          <w:sz w:val="22"/>
        </w:rPr>
        <w:t>Č</w:t>
      </w:r>
      <w:r w:rsidR="00540FAF" w:rsidRPr="00212A3E">
        <w:rPr>
          <w:rFonts w:asciiTheme="minorHAnsi" w:hAnsiTheme="minorHAnsi"/>
          <w:sz w:val="22"/>
        </w:rPr>
        <w:t xml:space="preserve">l. XI. </w:t>
      </w:r>
      <w:r w:rsidR="00540FAF" w:rsidRPr="00212A3E">
        <w:rPr>
          <w:rFonts w:asciiTheme="minorHAnsi" w:hAnsiTheme="minorHAnsi"/>
          <w:sz w:val="22"/>
        </w:rPr>
        <w:lastRenderedPageBreak/>
        <w:t>odst. 1 písm. c) a d) Smlouvy</w:t>
      </w:r>
      <w:r w:rsidR="00F04D33" w:rsidRPr="0018509E">
        <w:rPr>
          <w:rFonts w:asciiTheme="minorHAnsi" w:hAnsiTheme="minorHAnsi"/>
          <w:sz w:val="22"/>
        </w:rPr>
        <w:t>; u takových změn postačuje oznámení nových skutečností druhé smluvní straně.</w:t>
      </w:r>
    </w:p>
    <w:p w14:paraId="71FF573E" w14:textId="68F0A1E3" w:rsidR="00BE51C5" w:rsidRDefault="00BE51C5" w:rsidP="00212A3E">
      <w:pPr>
        <w:pStyle w:val="Odstavecseseznamem"/>
        <w:numPr>
          <w:ilvl w:val="0"/>
          <w:numId w:val="42"/>
        </w:numPr>
        <w:spacing w:before="120" w:after="40" w:line="276" w:lineRule="auto"/>
        <w:jc w:val="both"/>
        <w:rPr>
          <w:rFonts w:asciiTheme="minorHAnsi" w:hAnsiTheme="minorHAnsi"/>
          <w:sz w:val="22"/>
        </w:rPr>
      </w:pPr>
      <w:r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Pr="0018509E">
        <w:rPr>
          <w:rFonts w:asciiTheme="minorHAnsi" w:hAnsiTheme="minorHAnsi"/>
          <w:sz w:val="22"/>
        </w:rPr>
        <w:t xml:space="preserve"> Smlouvou, vyřešil</w:t>
      </w:r>
      <w:r w:rsidR="00F40C5E" w:rsidRPr="0018509E">
        <w:rPr>
          <w:rFonts w:asciiTheme="minorHAnsi" w:hAnsiTheme="minorHAnsi"/>
          <w:sz w:val="22"/>
        </w:rPr>
        <w:t>y</w:t>
      </w:r>
      <w:r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274A5947" w14:textId="77777777" w:rsidR="00212A3E" w:rsidRPr="0018509E" w:rsidRDefault="00212A3E" w:rsidP="00212A3E">
      <w:pPr>
        <w:pStyle w:val="Odstavecseseznamem"/>
        <w:spacing w:before="120" w:after="40" w:line="276" w:lineRule="auto"/>
        <w:ind w:left="360"/>
        <w:jc w:val="both"/>
        <w:rPr>
          <w:rFonts w:asciiTheme="minorHAnsi" w:hAnsiTheme="minorHAnsi"/>
          <w:sz w:val="22"/>
        </w:rPr>
      </w:pPr>
    </w:p>
    <w:p w14:paraId="6BC2DE01" w14:textId="727F6D6F" w:rsidR="00BE51C5" w:rsidRDefault="00BE51C5" w:rsidP="00212A3E">
      <w:pPr>
        <w:pStyle w:val="Odstavecseseznamem"/>
        <w:numPr>
          <w:ilvl w:val="0"/>
          <w:numId w:val="42"/>
        </w:numPr>
        <w:spacing w:before="120" w:after="40" w:line="276" w:lineRule="auto"/>
        <w:jc w:val="both"/>
        <w:rPr>
          <w:rFonts w:asciiTheme="minorHAnsi" w:hAnsiTheme="minorHAnsi"/>
          <w:sz w:val="22"/>
        </w:rPr>
      </w:pPr>
      <w:r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Pr="0018509E">
        <w:rPr>
          <w:rFonts w:asciiTheme="minorHAnsi" w:hAnsiTheme="minorHAnsi"/>
          <w:sz w:val="22"/>
        </w:rPr>
        <w:t>trany měly a chtěly v</w:t>
      </w:r>
      <w:r w:rsidR="00C220A5" w:rsidRPr="0018509E">
        <w:rPr>
          <w:rFonts w:asciiTheme="minorHAnsi" w:hAnsiTheme="minorHAnsi"/>
          <w:sz w:val="22"/>
        </w:rPr>
        <w:t xml:space="preserve"> této</w:t>
      </w:r>
      <w:r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Pr="0018509E">
        <w:rPr>
          <w:rFonts w:asciiTheme="minorHAnsi" w:hAnsiTheme="minorHAnsi"/>
          <w:sz w:val="22"/>
        </w:rPr>
        <w:t>navzájem sdělily všechny informace, které považují za důležité a podstatné pro uzavření této Smlouvy.</w:t>
      </w:r>
    </w:p>
    <w:p w14:paraId="57E5020E" w14:textId="77777777" w:rsidR="00212A3E" w:rsidRPr="0018509E" w:rsidRDefault="00212A3E" w:rsidP="00212A3E">
      <w:pPr>
        <w:pStyle w:val="Odstavecseseznamem"/>
        <w:spacing w:before="120" w:after="40" w:line="276" w:lineRule="auto"/>
        <w:ind w:left="360"/>
        <w:jc w:val="both"/>
        <w:rPr>
          <w:rFonts w:asciiTheme="minorHAnsi" w:hAnsiTheme="minorHAnsi"/>
          <w:sz w:val="22"/>
        </w:rPr>
      </w:pPr>
    </w:p>
    <w:p w14:paraId="2DCBCF90" w14:textId="1D9631B7" w:rsidR="00BE51C5" w:rsidRDefault="00BE51C5" w:rsidP="00212A3E">
      <w:pPr>
        <w:pStyle w:val="Odstavecseseznamem"/>
        <w:numPr>
          <w:ilvl w:val="0"/>
          <w:numId w:val="42"/>
        </w:numPr>
        <w:spacing w:before="120" w:after="40" w:line="276" w:lineRule="auto"/>
        <w:jc w:val="both"/>
        <w:rPr>
          <w:rFonts w:asciiTheme="minorHAnsi" w:hAnsiTheme="minorHAnsi"/>
          <w:sz w:val="22"/>
        </w:rPr>
      </w:pPr>
      <w:r w:rsidRPr="0018509E">
        <w:rPr>
          <w:rFonts w:asciiTheme="minorHAnsi" w:hAnsiTheme="minorHAnsi"/>
          <w:sz w:val="22"/>
        </w:rPr>
        <w:t>S</w:t>
      </w:r>
      <w:r w:rsidR="00B416BF" w:rsidRPr="0018509E">
        <w:rPr>
          <w:rFonts w:asciiTheme="minorHAnsi" w:hAnsiTheme="minorHAnsi"/>
          <w:sz w:val="22"/>
        </w:rPr>
        <w:t>mluvní s</w:t>
      </w:r>
      <w:r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5276E83C" w14:textId="77777777" w:rsidR="00212A3E" w:rsidRPr="0018509E" w:rsidRDefault="00212A3E" w:rsidP="00212A3E">
      <w:pPr>
        <w:pStyle w:val="Odstavecseseznamem"/>
        <w:spacing w:before="120" w:after="40" w:line="276" w:lineRule="auto"/>
        <w:ind w:left="360"/>
        <w:jc w:val="both"/>
        <w:rPr>
          <w:rFonts w:asciiTheme="minorHAnsi" w:hAnsiTheme="minorHAnsi"/>
          <w:sz w:val="22"/>
        </w:rPr>
      </w:pPr>
    </w:p>
    <w:p w14:paraId="7EE6A33F" w14:textId="32000393" w:rsidR="00192421" w:rsidRDefault="00FF46FE" w:rsidP="00212A3E">
      <w:pPr>
        <w:pStyle w:val="Odstavecseseznamem"/>
        <w:numPr>
          <w:ilvl w:val="0"/>
          <w:numId w:val="42"/>
        </w:numPr>
        <w:spacing w:before="120" w:after="40" w:line="276" w:lineRule="auto"/>
        <w:jc w:val="both"/>
        <w:rPr>
          <w:rFonts w:asciiTheme="minorHAnsi" w:hAnsiTheme="minorHAnsi"/>
          <w:sz w:val="22"/>
        </w:rPr>
      </w:pPr>
      <w:r w:rsidRPr="0018509E">
        <w:rPr>
          <w:rFonts w:asciiTheme="minorHAnsi" w:hAnsiTheme="minorHAnsi"/>
          <w:sz w:val="22"/>
        </w:rPr>
        <w:t xml:space="preserve">Tato </w:t>
      </w:r>
      <w:r w:rsidR="00C33180" w:rsidRPr="0018509E">
        <w:rPr>
          <w:rFonts w:asciiTheme="minorHAnsi" w:hAnsiTheme="minorHAnsi"/>
          <w:sz w:val="22"/>
        </w:rPr>
        <w:t>S</w:t>
      </w:r>
      <w:r w:rsidRPr="0018509E">
        <w:rPr>
          <w:rFonts w:asciiTheme="minorHAnsi" w:hAnsiTheme="minorHAnsi"/>
          <w:sz w:val="22"/>
        </w:rPr>
        <w:t xml:space="preserve">mlouva je vyhotovena ve </w:t>
      </w:r>
      <w:r w:rsidR="00B416BF" w:rsidRPr="0018509E">
        <w:rPr>
          <w:rFonts w:asciiTheme="minorHAnsi" w:hAnsiTheme="minorHAnsi"/>
          <w:sz w:val="22"/>
        </w:rPr>
        <w:t>4 (</w:t>
      </w:r>
      <w:r w:rsidRPr="0018509E">
        <w:rPr>
          <w:rFonts w:asciiTheme="minorHAnsi" w:hAnsiTheme="minorHAnsi"/>
          <w:sz w:val="22"/>
        </w:rPr>
        <w:t>čtyřech</w:t>
      </w:r>
      <w:r w:rsidR="00B416BF" w:rsidRPr="0018509E">
        <w:rPr>
          <w:rFonts w:asciiTheme="minorHAnsi" w:hAnsiTheme="minorHAnsi"/>
          <w:sz w:val="22"/>
        </w:rPr>
        <w:t>)</w:t>
      </w:r>
      <w:r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Pr="0018509E">
        <w:rPr>
          <w:rFonts w:asciiTheme="minorHAnsi" w:hAnsiTheme="minorHAnsi"/>
          <w:sz w:val="22"/>
        </w:rPr>
        <w:t>dvou</w:t>
      </w:r>
      <w:r w:rsidR="00C96788" w:rsidRPr="0018509E">
        <w:rPr>
          <w:rFonts w:asciiTheme="minorHAnsi" w:hAnsiTheme="minorHAnsi"/>
          <w:sz w:val="22"/>
        </w:rPr>
        <w:t>)</w:t>
      </w:r>
      <w:r w:rsidRPr="0018509E">
        <w:rPr>
          <w:rFonts w:asciiTheme="minorHAnsi" w:hAnsiTheme="minorHAnsi"/>
          <w:sz w:val="22"/>
        </w:rPr>
        <w:t xml:space="preserve"> stejnopisech této </w:t>
      </w:r>
      <w:r w:rsidR="00C33180" w:rsidRPr="0018509E">
        <w:rPr>
          <w:rFonts w:asciiTheme="minorHAnsi" w:hAnsiTheme="minorHAnsi"/>
          <w:sz w:val="22"/>
        </w:rPr>
        <w:t>S</w:t>
      </w:r>
      <w:r w:rsidRPr="0018509E">
        <w:rPr>
          <w:rFonts w:asciiTheme="minorHAnsi" w:hAnsiTheme="minorHAnsi"/>
          <w:sz w:val="22"/>
        </w:rPr>
        <w:t>mlouvy</w:t>
      </w:r>
      <w:r w:rsidR="00540FAF" w:rsidRPr="00212A3E">
        <w:rPr>
          <w:rFonts w:asciiTheme="minorHAnsi" w:hAnsiTheme="minorHAnsi"/>
          <w:sz w:val="22"/>
        </w:rPr>
        <w:t>.</w:t>
      </w:r>
    </w:p>
    <w:p w14:paraId="52AB2D20" w14:textId="77777777" w:rsidR="00212A3E" w:rsidRPr="0018509E" w:rsidRDefault="00212A3E" w:rsidP="00212A3E">
      <w:pPr>
        <w:pStyle w:val="Odstavecseseznamem"/>
        <w:spacing w:before="120" w:after="40" w:line="276" w:lineRule="auto"/>
        <w:ind w:left="360"/>
        <w:jc w:val="both"/>
        <w:rPr>
          <w:rFonts w:asciiTheme="minorHAnsi" w:hAnsiTheme="minorHAnsi"/>
          <w:sz w:val="22"/>
        </w:rPr>
      </w:pPr>
    </w:p>
    <w:p w14:paraId="7111A337" w14:textId="4595F83E" w:rsidR="00CF25DE" w:rsidRDefault="00CF25DE" w:rsidP="00212A3E">
      <w:pPr>
        <w:pStyle w:val="Odstavecseseznamem"/>
        <w:numPr>
          <w:ilvl w:val="0"/>
          <w:numId w:val="42"/>
        </w:numPr>
        <w:spacing w:before="120" w:after="40" w:line="276" w:lineRule="auto"/>
        <w:jc w:val="both"/>
        <w:rPr>
          <w:rFonts w:asciiTheme="minorHAnsi" w:hAnsiTheme="minorHAnsi"/>
          <w:sz w:val="22"/>
        </w:rPr>
      </w:pPr>
      <w:r w:rsidRPr="0018509E">
        <w:rPr>
          <w:rFonts w:asciiTheme="minorHAnsi" w:hAnsiTheme="minorHAnsi"/>
          <w:sz w:val="22"/>
        </w:rPr>
        <w:t>Ned</w:t>
      </w:r>
      <w:r w:rsidR="00354002" w:rsidRPr="0018509E">
        <w:rPr>
          <w:rFonts w:asciiTheme="minorHAnsi" w:hAnsiTheme="minorHAnsi"/>
          <w:sz w:val="22"/>
        </w:rPr>
        <w:t xml:space="preserve">ílnou součást této Smlouvy </w:t>
      </w:r>
      <w:r w:rsidR="009E62D4" w:rsidRPr="00212A3E">
        <w:rPr>
          <w:rFonts w:asciiTheme="minorHAnsi" w:hAnsiTheme="minorHAnsi"/>
          <w:sz w:val="22"/>
        </w:rPr>
        <w:t>tvoří</w:t>
      </w:r>
      <w:r w:rsidR="004F649F" w:rsidRPr="00212A3E">
        <w:rPr>
          <w:rFonts w:asciiTheme="minorHAnsi" w:hAnsiTheme="minorHAnsi"/>
          <w:sz w:val="22"/>
        </w:rPr>
        <w:t xml:space="preserve"> všechny její přílohy.</w:t>
      </w:r>
    </w:p>
    <w:p w14:paraId="6A4BBF53" w14:textId="77777777" w:rsidR="00212A3E" w:rsidRPr="0018509E" w:rsidRDefault="00212A3E" w:rsidP="00212A3E">
      <w:pPr>
        <w:pStyle w:val="Odstavecseseznamem"/>
        <w:spacing w:before="120" w:after="40" w:line="276" w:lineRule="auto"/>
        <w:ind w:left="360"/>
        <w:jc w:val="both"/>
        <w:rPr>
          <w:rFonts w:asciiTheme="minorHAnsi" w:hAnsiTheme="minorHAnsi"/>
          <w:sz w:val="22"/>
        </w:rPr>
      </w:pPr>
    </w:p>
    <w:p w14:paraId="41E14803" w14:textId="3D64EB51" w:rsidR="00212A3E" w:rsidRPr="00656E2A" w:rsidRDefault="00FF46FE" w:rsidP="00656E2A">
      <w:pPr>
        <w:pStyle w:val="Odstavecseseznamem"/>
        <w:numPr>
          <w:ilvl w:val="0"/>
          <w:numId w:val="42"/>
        </w:numPr>
        <w:spacing w:before="120" w:after="40" w:line="276" w:lineRule="auto"/>
        <w:jc w:val="both"/>
        <w:rPr>
          <w:rFonts w:asciiTheme="minorHAnsi" w:hAnsiTheme="minorHAnsi" w:cstheme="minorHAnsi"/>
          <w:sz w:val="22"/>
          <w:szCs w:val="22"/>
        </w:rPr>
      </w:pPr>
      <w:r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Pr="0018509E">
        <w:rPr>
          <w:rFonts w:asciiTheme="minorHAnsi" w:hAnsiTheme="minorHAnsi"/>
          <w:sz w:val="22"/>
        </w:rPr>
        <w:t>mlouvy stvrzují podpisem</w:t>
      </w:r>
      <w:r w:rsidR="00540FAF">
        <w:rPr>
          <w:rFonts w:asciiTheme="minorHAnsi" w:hAnsiTheme="minorHAnsi"/>
          <w:sz w:val="22"/>
        </w:rPr>
        <w:t xml:space="preserve"> svých zástupců.</w:t>
      </w:r>
    </w:p>
    <w:p w14:paraId="71145293" w14:textId="3A53F4C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6A2A678F" w14:textId="63A44E67" w:rsidR="0003264F" w:rsidRPr="004F649F" w:rsidRDefault="004F649F" w:rsidP="00656E2A">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00A51627">
        <w:rPr>
          <w:rFonts w:asciiTheme="minorHAnsi" w:hAnsiTheme="minorHAnsi" w:cstheme="minorHAnsi"/>
          <w:sz w:val="22"/>
          <w:szCs w:val="22"/>
        </w:rPr>
        <w:t>Kompenzace</w:t>
      </w:r>
    </w:p>
    <w:p w14:paraId="2689414B" w14:textId="4E557B5D" w:rsidR="00191488" w:rsidRDefault="00191488">
      <w:pPr>
        <w:overflowPunct/>
        <w:autoSpaceDE/>
        <w:autoSpaceDN/>
        <w:adjustRightInd/>
        <w:textAlignment w:val="auto"/>
        <w:rPr>
          <w:rFonts w:ascii="Calibri" w:hAnsi="Calibri" w:cs="Calibri"/>
          <w:sz w:val="22"/>
          <w:szCs w:val="22"/>
        </w:rPr>
      </w:pPr>
    </w:p>
    <w:p w14:paraId="2E54444D" w14:textId="77777777" w:rsidR="00D63AB8" w:rsidRPr="00F671DD" w:rsidRDefault="00D63AB8" w:rsidP="00D63AB8">
      <w:pPr>
        <w:spacing w:line="276" w:lineRule="auto"/>
        <w:rPr>
          <w:rFonts w:ascii="Calibri" w:hAnsi="Calibri" w:cs="Calibri"/>
          <w:sz w:val="22"/>
          <w:szCs w:val="22"/>
        </w:rPr>
      </w:pPr>
      <w:r w:rsidRPr="00F671DD">
        <w:rPr>
          <w:rFonts w:ascii="Calibri" w:hAnsi="Calibri" w:cs="Calibri"/>
          <w:sz w:val="22"/>
          <w:szCs w:val="22"/>
        </w:rPr>
        <w:t>Za Pojišťovn</w:t>
      </w:r>
      <w:r>
        <w:rPr>
          <w:rFonts w:ascii="Calibri" w:hAnsi="Calibri" w:cs="Calibri"/>
          <w:sz w:val="22"/>
          <w:szCs w:val="22"/>
        </w:rPr>
        <w:t>u</w:t>
      </w:r>
      <w:r w:rsidRPr="00F671DD">
        <w:rPr>
          <w:rFonts w:ascii="Calibri" w:hAnsi="Calibri" w:cs="Calibri"/>
          <w:sz w:val="22"/>
          <w:szCs w:val="22"/>
        </w:rPr>
        <w:t>:</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Za Držitele:</w:t>
      </w:r>
    </w:p>
    <w:p w14:paraId="71CD1064" w14:textId="77777777" w:rsidR="00D63AB8" w:rsidRPr="00F671DD" w:rsidRDefault="00D63AB8" w:rsidP="00D63AB8">
      <w:pPr>
        <w:spacing w:line="276" w:lineRule="auto"/>
        <w:rPr>
          <w:rFonts w:ascii="Calibri" w:hAnsi="Calibri" w:cs="Calibri"/>
          <w:sz w:val="22"/>
          <w:szCs w:val="22"/>
        </w:rPr>
      </w:pPr>
    </w:p>
    <w:p w14:paraId="62FAC509" w14:textId="77777777" w:rsidR="00D63AB8" w:rsidRDefault="00D63AB8" w:rsidP="00D63AB8">
      <w:pPr>
        <w:spacing w:line="276" w:lineRule="auto"/>
        <w:rPr>
          <w:rFonts w:ascii="Calibri" w:hAnsi="Calibri" w:cs="Calibri"/>
          <w:sz w:val="22"/>
          <w:szCs w:val="22"/>
        </w:rPr>
      </w:pPr>
      <w:r>
        <w:rPr>
          <w:rFonts w:ascii="Calibri" w:hAnsi="Calibri" w:cs="Calibri"/>
          <w:sz w:val="22"/>
          <w:szCs w:val="22"/>
        </w:rPr>
        <w:t xml:space="preserve">  </w:t>
      </w:r>
      <w:r w:rsidRPr="00F671DD">
        <w:rPr>
          <w:rFonts w:ascii="Calibri" w:hAnsi="Calibri" w:cs="Calibri"/>
          <w:sz w:val="22"/>
          <w:szCs w:val="22"/>
        </w:rPr>
        <w:t>V</w:t>
      </w:r>
      <w:r>
        <w:rPr>
          <w:rFonts w:ascii="Calibri" w:hAnsi="Calibri" w:cs="Calibri"/>
          <w:sz w:val="22"/>
          <w:szCs w:val="22"/>
        </w:rPr>
        <w:t> Ostravě,</w:t>
      </w:r>
      <w:r w:rsidRPr="00F671DD">
        <w:rPr>
          <w:rFonts w:ascii="Calibri" w:hAnsi="Calibri" w:cs="Calibri"/>
          <w:sz w:val="22"/>
          <w:szCs w:val="22"/>
        </w:rPr>
        <w:t xml:space="preserve"> dne</w:t>
      </w:r>
      <w:r>
        <w:rPr>
          <w:rFonts w:ascii="Calibri" w:hAnsi="Calibri" w:cs="Calibri"/>
          <w:sz w:val="22"/>
          <w:szCs w:val="22"/>
        </w:rPr>
        <w:t xml:space="preserve"> </w:t>
      </w:r>
      <w:r w:rsidRPr="00F671DD">
        <w:rPr>
          <w:rFonts w:ascii="Calibri" w:hAnsi="Calibri" w:cs="Calibri"/>
          <w:sz w:val="22"/>
          <w:szCs w:val="22"/>
        </w:rPr>
        <w:t>…………………….</w:t>
      </w:r>
      <w:r w:rsidRPr="00F671DD">
        <w:rPr>
          <w:rFonts w:ascii="Calibri" w:hAnsi="Calibri" w:cs="Calibri"/>
          <w:sz w:val="22"/>
          <w:szCs w:val="22"/>
        </w:rPr>
        <w:tab/>
      </w:r>
      <w:r w:rsidRPr="00F671DD">
        <w:rPr>
          <w:rFonts w:ascii="Calibri" w:hAnsi="Calibri" w:cs="Calibri"/>
          <w:sz w:val="22"/>
          <w:szCs w:val="22"/>
        </w:rPr>
        <w:tab/>
        <w:t xml:space="preserve">        </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V</w:t>
      </w:r>
      <w:r>
        <w:rPr>
          <w:rFonts w:ascii="Calibri" w:hAnsi="Calibri" w:cs="Calibri"/>
          <w:sz w:val="22"/>
          <w:szCs w:val="22"/>
        </w:rPr>
        <w:t xml:space="preserve"> Praze </w:t>
      </w:r>
      <w:r w:rsidRPr="00F671DD">
        <w:rPr>
          <w:rFonts w:ascii="Calibri" w:hAnsi="Calibri" w:cs="Calibri"/>
          <w:sz w:val="22"/>
          <w:szCs w:val="22"/>
        </w:rPr>
        <w:t>dne</w:t>
      </w:r>
      <w:r>
        <w:rPr>
          <w:rFonts w:ascii="Calibri" w:hAnsi="Calibri" w:cs="Calibri"/>
          <w:sz w:val="22"/>
          <w:szCs w:val="22"/>
        </w:rPr>
        <w:t xml:space="preserve"> </w:t>
      </w:r>
      <w:r w:rsidRPr="00F671DD">
        <w:rPr>
          <w:rFonts w:ascii="Calibri" w:hAnsi="Calibri" w:cs="Calibri"/>
          <w:sz w:val="22"/>
          <w:szCs w:val="22"/>
        </w:rPr>
        <w:t>…………………….</w:t>
      </w:r>
    </w:p>
    <w:p w14:paraId="4965DC16" w14:textId="77777777" w:rsidR="00D63AB8" w:rsidRPr="00F671DD" w:rsidRDefault="00D63AB8" w:rsidP="00D63AB8">
      <w:pPr>
        <w:spacing w:line="276" w:lineRule="auto"/>
        <w:rPr>
          <w:rFonts w:ascii="Calibri" w:hAnsi="Calibri" w:cs="Calibri"/>
          <w:sz w:val="22"/>
          <w:szCs w:val="22"/>
        </w:rPr>
      </w:pPr>
    </w:p>
    <w:p w14:paraId="63B90E75" w14:textId="77777777" w:rsidR="00D63AB8" w:rsidRPr="00F671DD" w:rsidRDefault="00D63AB8" w:rsidP="00D63AB8">
      <w:pPr>
        <w:tabs>
          <w:tab w:val="left" w:pos="5245"/>
        </w:tabs>
        <w:spacing w:after="40" w:line="276" w:lineRule="auto"/>
        <w:rPr>
          <w:rFonts w:ascii="Calibri" w:hAnsi="Calibri" w:cs="Calibri"/>
          <w:sz w:val="22"/>
          <w:szCs w:val="22"/>
        </w:rPr>
      </w:pPr>
    </w:p>
    <w:tbl>
      <w:tblPr>
        <w:tblW w:w="10135" w:type="dxa"/>
        <w:tblLook w:val="04A0" w:firstRow="1" w:lastRow="0" w:firstColumn="1" w:lastColumn="0" w:noHBand="0" w:noVBand="1"/>
      </w:tblPr>
      <w:tblGrid>
        <w:gridCol w:w="5529"/>
        <w:gridCol w:w="4606"/>
      </w:tblGrid>
      <w:tr w:rsidR="00D63AB8" w:rsidRPr="00F671DD" w14:paraId="15E48F3B" w14:textId="77777777" w:rsidTr="0021286F">
        <w:tc>
          <w:tcPr>
            <w:tcW w:w="5529" w:type="dxa"/>
            <w:hideMark/>
          </w:tcPr>
          <w:p w14:paraId="4D6C8FDF" w14:textId="77777777" w:rsidR="00D63AB8" w:rsidRDefault="00D63AB8" w:rsidP="0021286F">
            <w:pPr>
              <w:tabs>
                <w:tab w:val="left" w:pos="5245"/>
              </w:tabs>
              <w:spacing w:after="40" w:line="276" w:lineRule="auto"/>
              <w:rPr>
                <w:rFonts w:ascii="Calibri" w:hAnsi="Calibri" w:cs="Calibri"/>
                <w:sz w:val="22"/>
                <w:szCs w:val="22"/>
              </w:rPr>
            </w:pPr>
            <w:r w:rsidRPr="00F8521B">
              <w:rPr>
                <w:rFonts w:ascii="Calibri" w:hAnsi="Calibri" w:cs="Calibri"/>
                <w:sz w:val="22"/>
                <w:szCs w:val="22"/>
              </w:rPr>
              <w:t>…………………………………………………………..</w:t>
            </w:r>
          </w:p>
          <w:p w14:paraId="58D83108" w14:textId="77777777" w:rsidR="00D63AB8" w:rsidRPr="00F671DD" w:rsidRDefault="00D63AB8" w:rsidP="0021286F">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78DDE3A2" w14:textId="77777777" w:rsidR="00D63AB8" w:rsidRPr="00F671DD" w:rsidRDefault="00D63AB8" w:rsidP="0021286F">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7372B4FC" w14:textId="77777777" w:rsidR="00D63AB8" w:rsidRPr="00F8521B" w:rsidRDefault="00D63AB8" w:rsidP="0021286F">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p>
        </w:tc>
        <w:tc>
          <w:tcPr>
            <w:tcW w:w="4606" w:type="dxa"/>
          </w:tcPr>
          <w:p w14:paraId="1296208F" w14:textId="77777777" w:rsidR="00D63AB8" w:rsidRPr="00F8521B" w:rsidRDefault="00D63AB8" w:rsidP="0021286F">
            <w:pPr>
              <w:tabs>
                <w:tab w:val="left" w:pos="5245"/>
              </w:tabs>
              <w:spacing w:after="40" w:line="276" w:lineRule="auto"/>
              <w:rPr>
                <w:rFonts w:ascii="Calibri" w:hAnsi="Calibri" w:cs="Calibri"/>
                <w:sz w:val="22"/>
                <w:szCs w:val="22"/>
              </w:rPr>
            </w:pPr>
            <w:r w:rsidRPr="00F8521B">
              <w:rPr>
                <w:rFonts w:ascii="Calibri" w:hAnsi="Calibri" w:cs="Calibri"/>
                <w:sz w:val="22"/>
                <w:szCs w:val="22"/>
              </w:rPr>
              <w:t>…………………………………………………………..</w:t>
            </w:r>
          </w:p>
          <w:p w14:paraId="246BCEEA" w14:textId="77777777" w:rsidR="00D63AB8" w:rsidRPr="00325713" w:rsidRDefault="00D63AB8" w:rsidP="0021286F">
            <w:pPr>
              <w:tabs>
                <w:tab w:val="left" w:pos="5245"/>
              </w:tabs>
              <w:spacing w:after="40" w:line="276" w:lineRule="auto"/>
              <w:rPr>
                <w:rFonts w:ascii="Calibri" w:hAnsi="Calibri" w:cs="Calibri"/>
                <w:b/>
                <w:bCs/>
                <w:sz w:val="22"/>
                <w:szCs w:val="22"/>
              </w:rPr>
            </w:pPr>
            <w:r w:rsidRPr="00325713">
              <w:rPr>
                <w:rFonts w:ascii="Calibri" w:hAnsi="Calibri" w:cs="Calibri"/>
                <w:b/>
                <w:bCs/>
                <w:sz w:val="22"/>
                <w:szCs w:val="22"/>
              </w:rPr>
              <w:t xml:space="preserve">Mgr. Roman </w:t>
            </w:r>
            <w:proofErr w:type="spellStart"/>
            <w:r w:rsidRPr="00325713">
              <w:rPr>
                <w:rFonts w:ascii="Calibri" w:hAnsi="Calibri" w:cs="Calibri"/>
                <w:b/>
                <w:bCs/>
                <w:sz w:val="22"/>
                <w:szCs w:val="22"/>
              </w:rPr>
              <w:t>Dušil</w:t>
            </w:r>
            <w:proofErr w:type="spellEnd"/>
          </w:p>
          <w:p w14:paraId="56EDACFD" w14:textId="77777777" w:rsidR="00D63AB8" w:rsidRPr="00F8521B" w:rsidRDefault="00D63AB8" w:rsidP="0021286F">
            <w:pPr>
              <w:tabs>
                <w:tab w:val="left" w:pos="5245"/>
              </w:tabs>
              <w:spacing w:after="40" w:line="276" w:lineRule="auto"/>
              <w:rPr>
                <w:rFonts w:ascii="Calibri" w:hAnsi="Calibri" w:cs="Calibri"/>
                <w:sz w:val="22"/>
                <w:szCs w:val="22"/>
              </w:rPr>
            </w:pPr>
            <w:r w:rsidRPr="00F8521B">
              <w:rPr>
                <w:rFonts w:ascii="Calibri" w:hAnsi="Calibri" w:cs="Calibri"/>
                <w:sz w:val="22"/>
                <w:szCs w:val="22"/>
              </w:rPr>
              <w:t>General Manager, na základě plné moci</w:t>
            </w:r>
          </w:p>
          <w:p w14:paraId="771258C6" w14:textId="77777777" w:rsidR="00D63AB8" w:rsidRPr="00F671DD" w:rsidRDefault="00D63AB8" w:rsidP="0021286F">
            <w:pPr>
              <w:tabs>
                <w:tab w:val="left" w:pos="5245"/>
              </w:tabs>
              <w:spacing w:after="40" w:line="276" w:lineRule="auto"/>
              <w:rPr>
                <w:rFonts w:ascii="Calibri" w:hAnsi="Calibri" w:cs="Calibri"/>
                <w:sz w:val="22"/>
                <w:szCs w:val="22"/>
              </w:rPr>
            </w:pPr>
            <w:r w:rsidRPr="00715C01">
              <w:rPr>
                <w:rFonts w:ascii="Calibri" w:hAnsi="Calibri" w:cs="Calibri"/>
                <w:sz w:val="22"/>
                <w:szCs w:val="22"/>
              </w:rPr>
              <w:t xml:space="preserve">Pierre </w:t>
            </w:r>
            <w:proofErr w:type="spellStart"/>
            <w:r w:rsidRPr="00715C01">
              <w:rPr>
                <w:rFonts w:ascii="Calibri" w:hAnsi="Calibri" w:cs="Calibri"/>
                <w:sz w:val="22"/>
                <w:szCs w:val="22"/>
              </w:rPr>
              <w:t>Fabre</w:t>
            </w:r>
            <w:proofErr w:type="spellEnd"/>
            <w:r w:rsidRPr="00715C01">
              <w:rPr>
                <w:rFonts w:ascii="Calibri" w:hAnsi="Calibri" w:cs="Calibri"/>
                <w:sz w:val="22"/>
                <w:szCs w:val="22"/>
              </w:rPr>
              <w:t xml:space="preserve"> s.r.o.</w:t>
            </w:r>
          </w:p>
        </w:tc>
      </w:tr>
    </w:tbl>
    <w:p w14:paraId="0DE44BD5" w14:textId="4EE65CAA"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p>
    <w:p w14:paraId="3610D859" w14:textId="77777777" w:rsidR="00191488" w:rsidRDefault="00191488">
      <w:pPr>
        <w:overflowPunct/>
        <w:autoSpaceDE/>
        <w:autoSpaceDN/>
        <w:adjustRightInd/>
        <w:textAlignment w:val="auto"/>
        <w:rPr>
          <w:rFonts w:asciiTheme="minorHAnsi" w:hAnsiTheme="minorHAnsi"/>
          <w:b/>
          <w:bCs/>
          <w:sz w:val="22"/>
          <w:szCs w:val="22"/>
        </w:rPr>
      </w:pPr>
      <w:r>
        <w:rPr>
          <w:rFonts w:asciiTheme="minorHAnsi" w:hAnsiTheme="minorHAnsi"/>
          <w:bCs/>
          <w:sz w:val="22"/>
          <w:szCs w:val="22"/>
        </w:rPr>
        <w:br w:type="page"/>
      </w:r>
    </w:p>
    <w:p w14:paraId="2D66935C" w14:textId="76DDCD10" w:rsidR="004F649F" w:rsidRPr="0090060F" w:rsidRDefault="004F649F" w:rsidP="0090060F">
      <w:pPr>
        <w:pStyle w:val="Zkladntext"/>
        <w:spacing w:before="0" w:after="40" w:line="276" w:lineRule="auto"/>
        <w:rPr>
          <w:rFonts w:asciiTheme="minorHAnsi" w:hAnsiTheme="minorHAnsi"/>
          <w:bCs/>
          <w:sz w:val="22"/>
          <w:szCs w:val="22"/>
        </w:rPr>
      </w:pPr>
      <w:r w:rsidRPr="62D622EC">
        <w:rPr>
          <w:rFonts w:asciiTheme="minorHAnsi" w:hAnsiTheme="minorHAnsi"/>
          <w:bCs/>
          <w:sz w:val="22"/>
          <w:szCs w:val="22"/>
        </w:rPr>
        <w:lastRenderedPageBreak/>
        <w:t xml:space="preserve">PŘÍLOHA Č. </w:t>
      </w:r>
      <w:r w:rsidRPr="00564228">
        <w:rPr>
          <w:rFonts w:asciiTheme="minorHAnsi" w:hAnsiTheme="minorHAnsi"/>
          <w:bCs/>
          <w:sz w:val="22"/>
          <w:szCs w:val="22"/>
        </w:rPr>
        <w:t>1 SMLOUVY</w:t>
      </w:r>
      <w:r w:rsidR="54CC19A3" w:rsidRPr="0090060F">
        <w:rPr>
          <w:rFonts w:asciiTheme="minorHAnsi" w:hAnsiTheme="minorHAnsi"/>
          <w:bCs/>
          <w:sz w:val="22"/>
          <w:szCs w:val="22"/>
        </w:rPr>
        <w:t xml:space="preserve"> O LIMITACI NÁKLADŮ</w:t>
      </w:r>
    </w:p>
    <w:p w14:paraId="0BD64C84" w14:textId="54A6949F" w:rsidR="004F649F" w:rsidRPr="0018509E" w:rsidRDefault="54CC19A3" w:rsidP="0090060F">
      <w:pPr>
        <w:tabs>
          <w:tab w:val="left" w:pos="5245"/>
        </w:tabs>
        <w:spacing w:before="120" w:after="40" w:line="276" w:lineRule="auto"/>
        <w:jc w:val="center"/>
        <w:rPr>
          <w:rFonts w:asciiTheme="minorHAnsi" w:hAnsiTheme="minorHAnsi"/>
          <w:bCs/>
          <w:sz w:val="22"/>
          <w:szCs w:val="22"/>
        </w:rPr>
      </w:pPr>
      <w:r w:rsidRPr="0090060F">
        <w:rPr>
          <w:rFonts w:asciiTheme="minorHAnsi" w:hAnsiTheme="minorHAnsi"/>
          <w:b/>
          <w:bCs/>
          <w:sz w:val="22"/>
          <w:szCs w:val="22"/>
        </w:rPr>
        <w:t>spojených s hrazením léčivého přípravku</w:t>
      </w:r>
    </w:p>
    <w:p w14:paraId="29615D1C" w14:textId="143D01FD" w:rsidR="005E3231" w:rsidRPr="00B143E3" w:rsidRDefault="00D63AB8" w:rsidP="005E3231">
      <w:pPr>
        <w:pStyle w:val="Zkladntext"/>
        <w:spacing w:before="0" w:line="276" w:lineRule="auto"/>
        <w:rPr>
          <w:rFonts w:asciiTheme="minorHAnsi" w:hAnsiTheme="minorHAnsi" w:cstheme="minorHAnsi"/>
          <w:sz w:val="32"/>
          <w:szCs w:val="32"/>
        </w:rPr>
      </w:pPr>
      <w:proofErr w:type="spellStart"/>
      <w:r w:rsidRPr="009A18F3">
        <w:rPr>
          <w:rFonts w:ascii="Calibri" w:hAnsi="Calibri" w:cs="Calibri"/>
          <w:bCs/>
          <w:sz w:val="22"/>
          <w:highlight w:val="black"/>
        </w:rPr>
        <w:t>xxx</w:t>
      </w:r>
      <w:proofErr w:type="spellEnd"/>
    </w:p>
    <w:p w14:paraId="0A3DE80C" w14:textId="29B70EB6" w:rsidR="006F4769" w:rsidRPr="00C275CF" w:rsidRDefault="006F4769" w:rsidP="005C48B2">
      <w:pPr>
        <w:tabs>
          <w:tab w:val="left" w:pos="5245"/>
        </w:tabs>
        <w:spacing w:before="120" w:after="40" w:line="276" w:lineRule="auto"/>
        <w:jc w:val="center"/>
        <w:rPr>
          <w:rFonts w:asciiTheme="minorHAnsi" w:hAnsiTheme="minorHAnsi"/>
          <w:b/>
          <w:sz w:val="22"/>
        </w:rPr>
      </w:pPr>
      <w:r w:rsidRPr="00C275CF">
        <w:rPr>
          <w:rFonts w:asciiTheme="minorHAnsi" w:hAnsiTheme="minorHAnsi"/>
          <w:b/>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23BCB807" w14:textId="0915A185"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6F4769" w:rsidRPr="00B143E3" w14:paraId="63E9737F" w14:textId="77777777" w:rsidTr="001A49F6">
        <w:trPr>
          <w:trHeight w:val="559"/>
          <w:jc w:val="center"/>
        </w:trPr>
        <w:tc>
          <w:tcPr>
            <w:tcW w:w="1242" w:type="dxa"/>
            <w:shd w:val="clear" w:color="auto" w:fill="D9D9D9" w:themeFill="background1" w:themeFillShade="D9"/>
          </w:tcPr>
          <w:p w14:paraId="19ECB7A4"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94DD2E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2864" w:type="dxa"/>
            <w:shd w:val="clear" w:color="auto" w:fill="D9D9D9" w:themeFill="background1" w:themeFillShade="D9"/>
          </w:tcPr>
          <w:p w14:paraId="29A127A9" w14:textId="7DAEE4FF"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c>
          <w:tcPr>
            <w:tcW w:w="3119" w:type="dxa"/>
            <w:shd w:val="clear" w:color="auto" w:fill="D9D9D9" w:themeFill="background1" w:themeFillShade="D9"/>
          </w:tcPr>
          <w:p w14:paraId="267B5144" w14:textId="0570F2AF" w:rsidR="006F4769" w:rsidRPr="00067826" w:rsidRDefault="006F4769" w:rsidP="00077DDC">
            <w:pPr>
              <w:tabs>
                <w:tab w:val="left" w:pos="5245"/>
              </w:tabs>
              <w:spacing w:before="120" w:after="40" w:line="276" w:lineRule="auto"/>
              <w:jc w:val="center"/>
              <w:rPr>
                <w:rFonts w:asciiTheme="minorHAnsi" w:hAnsiTheme="minorHAnsi"/>
                <w:b/>
                <w:bCs/>
                <w:sz w:val="22"/>
                <w:szCs w:val="22"/>
              </w:rPr>
            </w:pPr>
          </w:p>
        </w:tc>
      </w:tr>
      <w:tr w:rsidR="00D63AB8" w:rsidRPr="00B143E3" w14:paraId="163197BE" w14:textId="77777777" w:rsidTr="00D63AB8">
        <w:trPr>
          <w:trHeight w:val="266"/>
          <w:jc w:val="center"/>
        </w:trPr>
        <w:tc>
          <w:tcPr>
            <w:tcW w:w="1242" w:type="dxa"/>
            <w:vAlign w:val="center"/>
          </w:tcPr>
          <w:p w14:paraId="0E00A828" w14:textId="2C73D2CD" w:rsidR="00D63AB8" w:rsidRPr="0018509E" w:rsidRDefault="00D63AB8" w:rsidP="00D63AB8">
            <w:pPr>
              <w:tabs>
                <w:tab w:val="left" w:pos="5245"/>
              </w:tabs>
              <w:spacing w:before="120" w:after="40" w:line="276" w:lineRule="auto"/>
              <w:jc w:val="center"/>
              <w:rPr>
                <w:rFonts w:asciiTheme="minorHAnsi" w:hAnsiTheme="minorHAnsi"/>
                <w:sz w:val="22"/>
              </w:rPr>
            </w:pPr>
            <w:proofErr w:type="spellStart"/>
            <w:r w:rsidRPr="00856738">
              <w:rPr>
                <w:rFonts w:ascii="Calibri" w:hAnsi="Calibri" w:cs="Calibri"/>
                <w:bCs/>
                <w:sz w:val="22"/>
                <w:highlight w:val="black"/>
              </w:rPr>
              <w:t>xxx</w:t>
            </w:r>
            <w:proofErr w:type="spellEnd"/>
          </w:p>
        </w:tc>
        <w:tc>
          <w:tcPr>
            <w:tcW w:w="2835" w:type="dxa"/>
            <w:vAlign w:val="center"/>
          </w:tcPr>
          <w:p w14:paraId="4A3FB1EA" w14:textId="5A6FF86C" w:rsidR="00D63AB8" w:rsidRPr="005E3231" w:rsidRDefault="00D63AB8" w:rsidP="00D63AB8">
            <w:pPr>
              <w:pStyle w:val="Zkladntext"/>
              <w:spacing w:before="0" w:line="276" w:lineRule="auto"/>
              <w:rPr>
                <w:rFonts w:asciiTheme="minorHAnsi" w:hAnsiTheme="minorHAnsi" w:cstheme="minorHAnsi"/>
                <w:b w:val="0"/>
                <w:bCs/>
                <w:sz w:val="32"/>
                <w:szCs w:val="32"/>
              </w:rPr>
            </w:pPr>
            <w:proofErr w:type="spellStart"/>
            <w:r w:rsidRPr="00856738">
              <w:rPr>
                <w:rFonts w:ascii="Calibri" w:hAnsi="Calibri" w:cs="Calibri"/>
                <w:bCs/>
                <w:sz w:val="22"/>
                <w:highlight w:val="black"/>
              </w:rPr>
              <w:t>xxx</w:t>
            </w:r>
            <w:proofErr w:type="spellEnd"/>
          </w:p>
        </w:tc>
        <w:tc>
          <w:tcPr>
            <w:tcW w:w="2864" w:type="dxa"/>
            <w:vAlign w:val="center"/>
          </w:tcPr>
          <w:p w14:paraId="08993E5F" w14:textId="15E82C2F" w:rsidR="00D63AB8" w:rsidRPr="0018509E" w:rsidRDefault="00D63AB8" w:rsidP="00D63AB8">
            <w:pPr>
              <w:tabs>
                <w:tab w:val="left" w:pos="5245"/>
              </w:tabs>
              <w:spacing w:before="120" w:after="40" w:line="276" w:lineRule="auto"/>
              <w:jc w:val="center"/>
              <w:rPr>
                <w:rFonts w:asciiTheme="minorHAnsi" w:hAnsiTheme="minorHAnsi"/>
                <w:sz w:val="22"/>
              </w:rPr>
            </w:pPr>
            <w:proofErr w:type="spellStart"/>
            <w:r w:rsidRPr="00856738">
              <w:rPr>
                <w:rFonts w:ascii="Calibri" w:hAnsi="Calibri" w:cs="Calibri"/>
                <w:bCs/>
                <w:sz w:val="22"/>
                <w:highlight w:val="black"/>
              </w:rPr>
              <w:t>xxx</w:t>
            </w:r>
            <w:proofErr w:type="spellEnd"/>
          </w:p>
        </w:tc>
        <w:tc>
          <w:tcPr>
            <w:tcW w:w="3119" w:type="dxa"/>
            <w:vAlign w:val="center"/>
          </w:tcPr>
          <w:p w14:paraId="79FA6640" w14:textId="520817CF" w:rsidR="00D63AB8" w:rsidRPr="00067826" w:rsidRDefault="00D63AB8" w:rsidP="00D63AB8">
            <w:pPr>
              <w:tabs>
                <w:tab w:val="left" w:pos="5245"/>
              </w:tabs>
              <w:spacing w:before="120" w:after="40" w:line="276" w:lineRule="auto"/>
              <w:jc w:val="center"/>
              <w:rPr>
                <w:rFonts w:asciiTheme="minorHAnsi" w:hAnsiTheme="minorHAnsi"/>
                <w:b/>
                <w:sz w:val="22"/>
              </w:rPr>
            </w:pPr>
          </w:p>
        </w:tc>
      </w:tr>
      <w:tr w:rsidR="00D63AB8" w:rsidRPr="00B143E3" w14:paraId="4CDB201C" w14:textId="77777777" w:rsidTr="00D63AB8">
        <w:trPr>
          <w:trHeight w:val="266"/>
          <w:jc w:val="center"/>
        </w:trPr>
        <w:tc>
          <w:tcPr>
            <w:tcW w:w="1242" w:type="dxa"/>
            <w:vAlign w:val="center"/>
          </w:tcPr>
          <w:p w14:paraId="5777E00D" w14:textId="088A1B20" w:rsidR="00D63AB8" w:rsidRPr="00604D62" w:rsidRDefault="00D63AB8" w:rsidP="00D63AB8">
            <w:pPr>
              <w:tabs>
                <w:tab w:val="left" w:pos="5245"/>
              </w:tabs>
              <w:spacing w:before="120" w:after="40" w:line="276" w:lineRule="auto"/>
              <w:jc w:val="center"/>
              <w:rPr>
                <w:rFonts w:asciiTheme="minorHAnsi" w:hAnsiTheme="minorHAnsi"/>
                <w:sz w:val="22"/>
              </w:rPr>
            </w:pPr>
            <w:proofErr w:type="spellStart"/>
            <w:r w:rsidRPr="00856738">
              <w:rPr>
                <w:rFonts w:ascii="Calibri" w:hAnsi="Calibri" w:cs="Calibri"/>
                <w:bCs/>
                <w:sz w:val="22"/>
                <w:highlight w:val="black"/>
              </w:rPr>
              <w:t>xxx</w:t>
            </w:r>
            <w:proofErr w:type="spellEnd"/>
          </w:p>
        </w:tc>
        <w:tc>
          <w:tcPr>
            <w:tcW w:w="2835" w:type="dxa"/>
            <w:vAlign w:val="center"/>
          </w:tcPr>
          <w:p w14:paraId="2CDB3495" w14:textId="7C8E328C" w:rsidR="00D63AB8" w:rsidRPr="00604D62" w:rsidRDefault="00D63AB8" w:rsidP="00D63AB8">
            <w:pPr>
              <w:tabs>
                <w:tab w:val="left" w:pos="5245"/>
              </w:tabs>
              <w:spacing w:before="120" w:after="40" w:line="276" w:lineRule="auto"/>
              <w:jc w:val="center"/>
              <w:rPr>
                <w:rFonts w:asciiTheme="minorHAnsi" w:hAnsiTheme="minorHAnsi"/>
                <w:sz w:val="22"/>
              </w:rPr>
            </w:pPr>
            <w:proofErr w:type="spellStart"/>
            <w:r w:rsidRPr="00856738">
              <w:rPr>
                <w:rFonts w:ascii="Calibri" w:hAnsi="Calibri" w:cs="Calibri"/>
                <w:bCs/>
                <w:sz w:val="22"/>
                <w:highlight w:val="black"/>
              </w:rPr>
              <w:t>xxx</w:t>
            </w:r>
            <w:proofErr w:type="spellEnd"/>
          </w:p>
        </w:tc>
        <w:tc>
          <w:tcPr>
            <w:tcW w:w="2864" w:type="dxa"/>
            <w:vAlign w:val="center"/>
          </w:tcPr>
          <w:p w14:paraId="707CF425" w14:textId="5050F8FF" w:rsidR="00D63AB8" w:rsidRPr="00604D62" w:rsidRDefault="00D63AB8" w:rsidP="00D63AB8">
            <w:pPr>
              <w:tabs>
                <w:tab w:val="left" w:pos="5245"/>
              </w:tabs>
              <w:spacing w:before="120" w:after="40" w:line="276" w:lineRule="auto"/>
              <w:jc w:val="center"/>
              <w:rPr>
                <w:rFonts w:asciiTheme="minorHAnsi" w:hAnsiTheme="minorHAnsi"/>
                <w:sz w:val="22"/>
              </w:rPr>
            </w:pPr>
            <w:proofErr w:type="spellStart"/>
            <w:r w:rsidRPr="00856738">
              <w:rPr>
                <w:rFonts w:ascii="Calibri" w:hAnsi="Calibri" w:cs="Calibri"/>
                <w:bCs/>
                <w:sz w:val="22"/>
                <w:highlight w:val="black"/>
              </w:rPr>
              <w:t>xxx</w:t>
            </w:r>
            <w:proofErr w:type="spellEnd"/>
          </w:p>
        </w:tc>
        <w:tc>
          <w:tcPr>
            <w:tcW w:w="3119" w:type="dxa"/>
            <w:vAlign w:val="center"/>
          </w:tcPr>
          <w:p w14:paraId="04AF1C3E" w14:textId="1B864F66" w:rsidR="00D63AB8" w:rsidRPr="00067826" w:rsidRDefault="00D63AB8" w:rsidP="00D63AB8">
            <w:pPr>
              <w:tabs>
                <w:tab w:val="left" w:pos="5245"/>
              </w:tabs>
              <w:spacing w:before="120" w:after="40" w:line="276" w:lineRule="auto"/>
              <w:jc w:val="center"/>
              <w:rPr>
                <w:rFonts w:asciiTheme="minorHAnsi" w:hAnsiTheme="minorHAnsi"/>
                <w:b/>
                <w:sz w:val="22"/>
              </w:rPr>
            </w:pPr>
          </w:p>
        </w:tc>
      </w:tr>
      <w:tr w:rsidR="00A30B0D" w:rsidRPr="00B143E3" w14:paraId="77B0F29A" w14:textId="77777777" w:rsidTr="001A49F6">
        <w:trPr>
          <w:trHeight w:val="266"/>
          <w:jc w:val="center"/>
        </w:trPr>
        <w:tc>
          <w:tcPr>
            <w:tcW w:w="6941" w:type="dxa"/>
            <w:gridSpan w:val="3"/>
            <w:vAlign w:val="center"/>
          </w:tcPr>
          <w:p w14:paraId="7347CA27" w14:textId="22FC254B" w:rsidR="00A30B0D" w:rsidRPr="0014292D" w:rsidRDefault="00A30B0D" w:rsidP="00C2329F">
            <w:pPr>
              <w:tabs>
                <w:tab w:val="left" w:pos="5245"/>
              </w:tabs>
              <w:spacing w:before="120" w:after="40" w:line="276" w:lineRule="auto"/>
              <w:jc w:val="right"/>
              <w:rPr>
                <w:rFonts w:asciiTheme="minorHAnsi" w:hAnsiTheme="minorHAnsi"/>
                <w:b/>
                <w:bCs/>
                <w:sz w:val="22"/>
              </w:rPr>
            </w:pPr>
            <w:r w:rsidRPr="0014292D">
              <w:rPr>
                <w:rFonts w:asciiTheme="minorHAnsi" w:hAnsiTheme="minorHAnsi"/>
                <w:b/>
                <w:bCs/>
                <w:sz w:val="22"/>
              </w:rPr>
              <w:t>CELKEM:</w:t>
            </w:r>
          </w:p>
        </w:tc>
        <w:tc>
          <w:tcPr>
            <w:tcW w:w="3119" w:type="dxa"/>
            <w:vAlign w:val="center"/>
          </w:tcPr>
          <w:p w14:paraId="2423423D" w14:textId="3C764B14" w:rsidR="00A30B0D" w:rsidRPr="00067826" w:rsidRDefault="00D63AB8" w:rsidP="005C48B2">
            <w:pPr>
              <w:tabs>
                <w:tab w:val="left" w:pos="5245"/>
              </w:tabs>
              <w:spacing w:before="120" w:after="40" w:line="276" w:lineRule="auto"/>
              <w:jc w:val="center"/>
              <w:rPr>
                <w:rFonts w:asciiTheme="minorHAnsi" w:hAnsiTheme="minorHAnsi"/>
                <w:b/>
                <w:sz w:val="22"/>
              </w:rPr>
            </w:pPr>
            <w:proofErr w:type="spellStart"/>
            <w:r w:rsidRPr="009A18F3">
              <w:rPr>
                <w:rFonts w:ascii="Calibri" w:hAnsi="Calibri" w:cs="Calibri"/>
                <w:bCs/>
                <w:sz w:val="22"/>
                <w:highlight w:val="black"/>
              </w:rPr>
              <w:t>xxx</w:t>
            </w:r>
            <w:proofErr w:type="spellEnd"/>
          </w:p>
        </w:tc>
      </w:tr>
    </w:tbl>
    <w:p w14:paraId="07971C7C" w14:textId="77777777" w:rsidR="006F4769" w:rsidRPr="0018509E" w:rsidRDefault="006F4769" w:rsidP="005C48B2">
      <w:pPr>
        <w:tabs>
          <w:tab w:val="left" w:pos="5245"/>
        </w:tabs>
        <w:spacing w:before="120" w:after="40" w:line="276" w:lineRule="auto"/>
        <w:rPr>
          <w:rFonts w:asciiTheme="minorHAnsi" w:hAnsiTheme="minorHAnsi"/>
          <w:sz w:val="22"/>
        </w:rPr>
      </w:pPr>
    </w:p>
    <w:p w14:paraId="42973AA7" w14:textId="2C01A351" w:rsidR="00540FAF" w:rsidRPr="0018509E" w:rsidRDefault="00540FAF" w:rsidP="00540FAF">
      <w:pPr>
        <w:spacing w:before="120" w:after="40" w:line="276" w:lineRule="auto"/>
        <w:ind w:left="284" w:hanging="284"/>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Pr="0014292D">
        <w:rPr>
          <w:rFonts w:asciiTheme="minorHAnsi" w:hAnsiTheme="minorHAnsi"/>
          <w:sz w:val="22"/>
        </w:rPr>
        <w:t>Kompenzace</w:t>
      </w:r>
      <w:r>
        <w:rPr>
          <w:rFonts w:asciiTheme="minorHAnsi" w:hAnsiTheme="minorHAnsi"/>
          <w:sz w:val="22"/>
        </w:rPr>
        <w:t xml:space="preserve"> </w:t>
      </w:r>
      <w:r w:rsidRPr="0018509E">
        <w:rPr>
          <w:rFonts w:asciiTheme="minorHAnsi" w:hAnsiTheme="minorHAnsi"/>
          <w:sz w:val="22"/>
        </w:rPr>
        <w:t>se sjednává takto:</w:t>
      </w:r>
    </w:p>
    <w:p w14:paraId="4B2C66F6" w14:textId="0BC1A712" w:rsidR="006F4769" w:rsidRDefault="00D63AB8" w:rsidP="005C5D56">
      <w:pPr>
        <w:overflowPunct/>
        <w:autoSpaceDE/>
        <w:autoSpaceDN/>
        <w:adjustRightInd/>
        <w:spacing w:before="120" w:after="40" w:line="276" w:lineRule="auto"/>
        <w:ind w:left="720"/>
        <w:jc w:val="both"/>
        <w:textAlignment w:val="auto"/>
        <w:rPr>
          <w:rFonts w:asciiTheme="minorHAnsi" w:hAnsiTheme="minorHAnsi"/>
          <w:sz w:val="22"/>
          <w:szCs w:val="22"/>
        </w:rPr>
      </w:pPr>
      <w:proofErr w:type="spellStart"/>
      <w:r w:rsidRPr="009A18F3">
        <w:rPr>
          <w:rFonts w:ascii="Calibri" w:hAnsi="Calibri" w:cs="Calibri"/>
          <w:bCs/>
          <w:sz w:val="22"/>
          <w:highlight w:val="black"/>
        </w:rPr>
        <w:t>xxx</w:t>
      </w:r>
      <w:proofErr w:type="spellEnd"/>
      <w:r w:rsidR="00540FAF" w:rsidRPr="4D19A8B4">
        <w:rPr>
          <w:rFonts w:asciiTheme="minorHAnsi" w:hAnsiTheme="minorHAnsi"/>
          <w:sz w:val="22"/>
          <w:szCs w:val="22"/>
        </w:rPr>
        <w:t xml:space="preserve">.   </w:t>
      </w:r>
    </w:p>
    <w:p w14:paraId="3177A3D9" w14:textId="6F9F6C68" w:rsidR="009146F6" w:rsidRPr="0045624C" w:rsidRDefault="0045624C" w:rsidP="0045624C">
      <w:pPr>
        <w:spacing w:before="120" w:after="40" w:line="276" w:lineRule="auto"/>
        <w:ind w:left="284" w:hanging="284"/>
        <w:rPr>
          <w:rFonts w:asciiTheme="minorHAnsi" w:hAnsiTheme="minorHAnsi"/>
          <w:sz w:val="22"/>
        </w:rPr>
      </w:pPr>
      <w:r>
        <w:rPr>
          <w:rFonts w:asciiTheme="minorHAnsi" w:hAnsiTheme="minorHAnsi"/>
          <w:sz w:val="22"/>
        </w:rPr>
        <w:t>3</w:t>
      </w:r>
      <w:r w:rsidRPr="0045624C">
        <w:rPr>
          <w:rFonts w:asciiTheme="minorHAnsi" w:hAnsiTheme="minorHAnsi"/>
          <w:sz w:val="22"/>
        </w:rPr>
        <w:t>.</w:t>
      </w:r>
      <w:r w:rsidRPr="0045624C">
        <w:rPr>
          <w:rFonts w:asciiTheme="minorHAnsi" w:hAnsiTheme="minorHAnsi"/>
          <w:sz w:val="22"/>
        </w:rPr>
        <w:tab/>
      </w:r>
      <w:r w:rsidR="00CA2A41" w:rsidRPr="0045624C">
        <w:rPr>
          <w:rFonts w:asciiTheme="minorHAnsi" w:hAnsiTheme="minorHAnsi"/>
          <w:b/>
          <w:bCs/>
          <w:sz w:val="22"/>
        </w:rPr>
        <w:t>Sběr dat</w:t>
      </w:r>
      <w:r w:rsidR="00CA2A41" w:rsidRPr="0045624C">
        <w:rPr>
          <w:rFonts w:asciiTheme="minorHAnsi" w:hAnsiTheme="minorHAnsi"/>
          <w:sz w:val="22"/>
        </w:rPr>
        <w:t xml:space="preserve"> a v</w:t>
      </w:r>
      <w:r w:rsidR="00DC74B6" w:rsidRPr="0045624C">
        <w:rPr>
          <w:rFonts w:asciiTheme="minorHAnsi" w:hAnsiTheme="minorHAnsi"/>
          <w:sz w:val="22"/>
        </w:rPr>
        <w:t>ýše Kompenzace</w:t>
      </w:r>
      <w:r w:rsidR="00172A41" w:rsidRPr="0045624C">
        <w:rPr>
          <w:rFonts w:asciiTheme="minorHAnsi" w:hAnsiTheme="minorHAnsi"/>
          <w:sz w:val="22"/>
        </w:rPr>
        <w:t>:</w:t>
      </w:r>
    </w:p>
    <w:p w14:paraId="03390A67" w14:textId="74DD7B2F" w:rsidR="0045624C" w:rsidRPr="0045624C" w:rsidRDefault="00D63AB8" w:rsidP="001A49F6">
      <w:pPr>
        <w:spacing w:before="120" w:after="40" w:line="276" w:lineRule="auto"/>
        <w:ind w:left="709"/>
        <w:rPr>
          <w:rFonts w:asciiTheme="minorHAnsi" w:hAnsiTheme="minorHAnsi" w:cstheme="minorHAnsi"/>
          <w:sz w:val="22"/>
          <w:szCs w:val="22"/>
        </w:rPr>
      </w:pPr>
      <w:proofErr w:type="spellStart"/>
      <w:r w:rsidRPr="009A18F3">
        <w:rPr>
          <w:rFonts w:ascii="Calibri" w:hAnsi="Calibri" w:cs="Calibri"/>
          <w:bCs/>
          <w:sz w:val="22"/>
          <w:highlight w:val="black"/>
        </w:rPr>
        <w:t>xxx</w:t>
      </w:r>
      <w:proofErr w:type="spellEnd"/>
    </w:p>
    <w:p w14:paraId="75F264BF" w14:textId="77777777" w:rsidR="00D63AB8" w:rsidRDefault="00D63AB8" w:rsidP="00D63AB8">
      <w:pPr>
        <w:spacing w:line="276" w:lineRule="auto"/>
        <w:rPr>
          <w:rFonts w:ascii="Calibri" w:hAnsi="Calibri" w:cs="Calibri"/>
          <w:sz w:val="22"/>
          <w:szCs w:val="22"/>
        </w:rPr>
      </w:pPr>
    </w:p>
    <w:p w14:paraId="27EFF705" w14:textId="6FCBBBD9" w:rsidR="00D63AB8" w:rsidRPr="00F671DD" w:rsidRDefault="00D63AB8" w:rsidP="00D63AB8">
      <w:pPr>
        <w:spacing w:line="276" w:lineRule="auto"/>
        <w:rPr>
          <w:rFonts w:ascii="Calibri" w:hAnsi="Calibri" w:cs="Calibri"/>
          <w:sz w:val="22"/>
          <w:szCs w:val="22"/>
        </w:rPr>
      </w:pPr>
      <w:r w:rsidRPr="00F671DD">
        <w:rPr>
          <w:rFonts w:ascii="Calibri" w:hAnsi="Calibri" w:cs="Calibri"/>
          <w:sz w:val="22"/>
          <w:szCs w:val="22"/>
        </w:rPr>
        <w:t>Za Pojišťovn</w:t>
      </w:r>
      <w:r>
        <w:rPr>
          <w:rFonts w:ascii="Calibri" w:hAnsi="Calibri" w:cs="Calibri"/>
          <w:sz w:val="22"/>
          <w:szCs w:val="22"/>
        </w:rPr>
        <w:t>u</w:t>
      </w:r>
      <w:r w:rsidRPr="00F671DD">
        <w:rPr>
          <w:rFonts w:ascii="Calibri" w:hAnsi="Calibri" w:cs="Calibri"/>
          <w:sz w:val="22"/>
          <w:szCs w:val="22"/>
        </w:rPr>
        <w:t>:</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Za Držitele:</w:t>
      </w:r>
    </w:p>
    <w:p w14:paraId="3BE44931" w14:textId="77777777" w:rsidR="00D63AB8" w:rsidRPr="00F671DD" w:rsidRDefault="00D63AB8" w:rsidP="00D63AB8">
      <w:pPr>
        <w:spacing w:line="276" w:lineRule="auto"/>
        <w:rPr>
          <w:rFonts w:ascii="Calibri" w:hAnsi="Calibri" w:cs="Calibri"/>
          <w:sz w:val="22"/>
          <w:szCs w:val="22"/>
        </w:rPr>
      </w:pPr>
    </w:p>
    <w:p w14:paraId="3FD8B67E" w14:textId="77777777" w:rsidR="00D63AB8" w:rsidRDefault="00D63AB8" w:rsidP="00D63AB8">
      <w:pPr>
        <w:spacing w:line="276" w:lineRule="auto"/>
        <w:rPr>
          <w:rFonts w:ascii="Calibri" w:hAnsi="Calibri" w:cs="Calibri"/>
          <w:sz w:val="22"/>
          <w:szCs w:val="22"/>
        </w:rPr>
      </w:pPr>
      <w:r>
        <w:rPr>
          <w:rFonts w:ascii="Calibri" w:hAnsi="Calibri" w:cs="Calibri"/>
          <w:sz w:val="22"/>
          <w:szCs w:val="22"/>
        </w:rPr>
        <w:t xml:space="preserve">  </w:t>
      </w:r>
      <w:r w:rsidRPr="00F671DD">
        <w:rPr>
          <w:rFonts w:ascii="Calibri" w:hAnsi="Calibri" w:cs="Calibri"/>
          <w:sz w:val="22"/>
          <w:szCs w:val="22"/>
        </w:rPr>
        <w:t>V</w:t>
      </w:r>
      <w:r>
        <w:rPr>
          <w:rFonts w:ascii="Calibri" w:hAnsi="Calibri" w:cs="Calibri"/>
          <w:sz w:val="22"/>
          <w:szCs w:val="22"/>
        </w:rPr>
        <w:t> Ostravě,</w:t>
      </w:r>
      <w:r w:rsidRPr="00F671DD">
        <w:rPr>
          <w:rFonts w:ascii="Calibri" w:hAnsi="Calibri" w:cs="Calibri"/>
          <w:sz w:val="22"/>
          <w:szCs w:val="22"/>
        </w:rPr>
        <w:t xml:space="preserve"> dne</w:t>
      </w:r>
      <w:r>
        <w:rPr>
          <w:rFonts w:ascii="Calibri" w:hAnsi="Calibri" w:cs="Calibri"/>
          <w:sz w:val="22"/>
          <w:szCs w:val="22"/>
        </w:rPr>
        <w:t xml:space="preserve"> </w:t>
      </w:r>
      <w:r w:rsidRPr="00F671DD">
        <w:rPr>
          <w:rFonts w:ascii="Calibri" w:hAnsi="Calibri" w:cs="Calibri"/>
          <w:sz w:val="22"/>
          <w:szCs w:val="22"/>
        </w:rPr>
        <w:t>…………………….</w:t>
      </w:r>
      <w:r w:rsidRPr="00F671DD">
        <w:rPr>
          <w:rFonts w:ascii="Calibri" w:hAnsi="Calibri" w:cs="Calibri"/>
          <w:sz w:val="22"/>
          <w:szCs w:val="22"/>
        </w:rPr>
        <w:tab/>
      </w:r>
      <w:r w:rsidRPr="00F671DD">
        <w:rPr>
          <w:rFonts w:ascii="Calibri" w:hAnsi="Calibri" w:cs="Calibri"/>
          <w:sz w:val="22"/>
          <w:szCs w:val="22"/>
        </w:rPr>
        <w:tab/>
        <w:t xml:space="preserve">        </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V</w:t>
      </w:r>
      <w:r>
        <w:rPr>
          <w:rFonts w:ascii="Calibri" w:hAnsi="Calibri" w:cs="Calibri"/>
          <w:sz w:val="22"/>
          <w:szCs w:val="22"/>
        </w:rPr>
        <w:t xml:space="preserve"> Praze </w:t>
      </w:r>
      <w:r w:rsidRPr="00F671DD">
        <w:rPr>
          <w:rFonts w:ascii="Calibri" w:hAnsi="Calibri" w:cs="Calibri"/>
          <w:sz w:val="22"/>
          <w:szCs w:val="22"/>
        </w:rPr>
        <w:t>dne</w:t>
      </w:r>
      <w:r>
        <w:rPr>
          <w:rFonts w:ascii="Calibri" w:hAnsi="Calibri" w:cs="Calibri"/>
          <w:sz w:val="22"/>
          <w:szCs w:val="22"/>
        </w:rPr>
        <w:t xml:space="preserve"> </w:t>
      </w:r>
      <w:r w:rsidRPr="00F671DD">
        <w:rPr>
          <w:rFonts w:ascii="Calibri" w:hAnsi="Calibri" w:cs="Calibri"/>
          <w:sz w:val="22"/>
          <w:szCs w:val="22"/>
        </w:rPr>
        <w:t>…………………….</w:t>
      </w:r>
    </w:p>
    <w:p w14:paraId="77DDC381" w14:textId="77777777" w:rsidR="00D63AB8" w:rsidRPr="00F671DD" w:rsidRDefault="00D63AB8" w:rsidP="00D63AB8">
      <w:pPr>
        <w:spacing w:line="276" w:lineRule="auto"/>
        <w:rPr>
          <w:rFonts w:ascii="Calibri" w:hAnsi="Calibri" w:cs="Calibri"/>
          <w:sz w:val="22"/>
          <w:szCs w:val="22"/>
        </w:rPr>
      </w:pPr>
    </w:p>
    <w:p w14:paraId="11A233DC" w14:textId="77777777" w:rsidR="00D63AB8" w:rsidRPr="00F671DD" w:rsidRDefault="00D63AB8" w:rsidP="00D63AB8">
      <w:pPr>
        <w:tabs>
          <w:tab w:val="left" w:pos="5245"/>
        </w:tabs>
        <w:spacing w:after="40" w:line="276" w:lineRule="auto"/>
        <w:rPr>
          <w:rFonts w:ascii="Calibri" w:hAnsi="Calibri" w:cs="Calibri"/>
          <w:sz w:val="22"/>
          <w:szCs w:val="22"/>
        </w:rPr>
      </w:pPr>
    </w:p>
    <w:tbl>
      <w:tblPr>
        <w:tblW w:w="10135" w:type="dxa"/>
        <w:tblLook w:val="04A0" w:firstRow="1" w:lastRow="0" w:firstColumn="1" w:lastColumn="0" w:noHBand="0" w:noVBand="1"/>
      </w:tblPr>
      <w:tblGrid>
        <w:gridCol w:w="5529"/>
        <w:gridCol w:w="4606"/>
      </w:tblGrid>
      <w:tr w:rsidR="00D63AB8" w:rsidRPr="00F671DD" w14:paraId="2F479504" w14:textId="77777777" w:rsidTr="0021286F">
        <w:tc>
          <w:tcPr>
            <w:tcW w:w="5529" w:type="dxa"/>
            <w:hideMark/>
          </w:tcPr>
          <w:p w14:paraId="16AC4C7A" w14:textId="77777777" w:rsidR="00D63AB8" w:rsidRDefault="00D63AB8" w:rsidP="0021286F">
            <w:pPr>
              <w:tabs>
                <w:tab w:val="left" w:pos="5245"/>
              </w:tabs>
              <w:spacing w:after="40" w:line="276" w:lineRule="auto"/>
              <w:rPr>
                <w:rFonts w:ascii="Calibri" w:hAnsi="Calibri" w:cs="Calibri"/>
                <w:sz w:val="22"/>
                <w:szCs w:val="22"/>
              </w:rPr>
            </w:pPr>
            <w:r w:rsidRPr="00F8521B">
              <w:rPr>
                <w:rFonts w:ascii="Calibri" w:hAnsi="Calibri" w:cs="Calibri"/>
                <w:sz w:val="22"/>
                <w:szCs w:val="22"/>
              </w:rPr>
              <w:t>…………………………………………………………..</w:t>
            </w:r>
          </w:p>
          <w:p w14:paraId="6AFE97B8" w14:textId="77777777" w:rsidR="00D63AB8" w:rsidRPr="00F671DD" w:rsidRDefault="00D63AB8" w:rsidP="0021286F">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440F5EE9" w14:textId="77777777" w:rsidR="00D63AB8" w:rsidRPr="00F671DD" w:rsidRDefault="00D63AB8" w:rsidP="0021286F">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1CB8EE3C" w14:textId="77777777" w:rsidR="00D63AB8" w:rsidRPr="00F8521B" w:rsidRDefault="00D63AB8" w:rsidP="0021286F">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p>
        </w:tc>
        <w:tc>
          <w:tcPr>
            <w:tcW w:w="4606" w:type="dxa"/>
          </w:tcPr>
          <w:p w14:paraId="7D982240" w14:textId="77777777" w:rsidR="00D63AB8" w:rsidRPr="00F8521B" w:rsidRDefault="00D63AB8" w:rsidP="0021286F">
            <w:pPr>
              <w:tabs>
                <w:tab w:val="left" w:pos="5245"/>
              </w:tabs>
              <w:spacing w:after="40" w:line="276" w:lineRule="auto"/>
              <w:rPr>
                <w:rFonts w:ascii="Calibri" w:hAnsi="Calibri" w:cs="Calibri"/>
                <w:sz w:val="22"/>
                <w:szCs w:val="22"/>
              </w:rPr>
            </w:pPr>
            <w:r w:rsidRPr="00F8521B">
              <w:rPr>
                <w:rFonts w:ascii="Calibri" w:hAnsi="Calibri" w:cs="Calibri"/>
                <w:sz w:val="22"/>
                <w:szCs w:val="22"/>
              </w:rPr>
              <w:t>…………………………………………………………..</w:t>
            </w:r>
          </w:p>
          <w:p w14:paraId="5066E2C4" w14:textId="77777777" w:rsidR="00D63AB8" w:rsidRPr="00325713" w:rsidRDefault="00D63AB8" w:rsidP="0021286F">
            <w:pPr>
              <w:tabs>
                <w:tab w:val="left" w:pos="5245"/>
              </w:tabs>
              <w:spacing w:after="40" w:line="276" w:lineRule="auto"/>
              <w:rPr>
                <w:rFonts w:ascii="Calibri" w:hAnsi="Calibri" w:cs="Calibri"/>
                <w:b/>
                <w:bCs/>
                <w:sz w:val="22"/>
                <w:szCs w:val="22"/>
              </w:rPr>
            </w:pPr>
            <w:r w:rsidRPr="00325713">
              <w:rPr>
                <w:rFonts w:ascii="Calibri" w:hAnsi="Calibri" w:cs="Calibri"/>
                <w:b/>
                <w:bCs/>
                <w:sz w:val="22"/>
                <w:szCs w:val="22"/>
              </w:rPr>
              <w:t xml:space="preserve">Mgr. Roman </w:t>
            </w:r>
            <w:proofErr w:type="spellStart"/>
            <w:r w:rsidRPr="00325713">
              <w:rPr>
                <w:rFonts w:ascii="Calibri" w:hAnsi="Calibri" w:cs="Calibri"/>
                <w:b/>
                <w:bCs/>
                <w:sz w:val="22"/>
                <w:szCs w:val="22"/>
              </w:rPr>
              <w:t>Dušil</w:t>
            </w:r>
            <w:proofErr w:type="spellEnd"/>
          </w:p>
          <w:p w14:paraId="16165A3D" w14:textId="77777777" w:rsidR="00D63AB8" w:rsidRPr="00F8521B" w:rsidRDefault="00D63AB8" w:rsidP="0021286F">
            <w:pPr>
              <w:tabs>
                <w:tab w:val="left" w:pos="5245"/>
              </w:tabs>
              <w:spacing w:after="40" w:line="276" w:lineRule="auto"/>
              <w:rPr>
                <w:rFonts w:ascii="Calibri" w:hAnsi="Calibri" w:cs="Calibri"/>
                <w:sz w:val="22"/>
                <w:szCs w:val="22"/>
              </w:rPr>
            </w:pPr>
            <w:r w:rsidRPr="00F8521B">
              <w:rPr>
                <w:rFonts w:ascii="Calibri" w:hAnsi="Calibri" w:cs="Calibri"/>
                <w:sz w:val="22"/>
                <w:szCs w:val="22"/>
              </w:rPr>
              <w:t>General Manager, na základě plné moci</w:t>
            </w:r>
          </w:p>
          <w:p w14:paraId="72909240" w14:textId="77777777" w:rsidR="00D63AB8" w:rsidRPr="00F671DD" w:rsidRDefault="00D63AB8" w:rsidP="0021286F">
            <w:pPr>
              <w:tabs>
                <w:tab w:val="left" w:pos="5245"/>
              </w:tabs>
              <w:spacing w:after="40" w:line="276" w:lineRule="auto"/>
              <w:rPr>
                <w:rFonts w:ascii="Calibri" w:hAnsi="Calibri" w:cs="Calibri"/>
                <w:sz w:val="22"/>
                <w:szCs w:val="22"/>
              </w:rPr>
            </w:pPr>
            <w:r w:rsidRPr="00715C01">
              <w:rPr>
                <w:rFonts w:ascii="Calibri" w:hAnsi="Calibri" w:cs="Calibri"/>
                <w:sz w:val="22"/>
                <w:szCs w:val="22"/>
              </w:rPr>
              <w:t xml:space="preserve">Pierre </w:t>
            </w:r>
            <w:proofErr w:type="spellStart"/>
            <w:r w:rsidRPr="00715C01">
              <w:rPr>
                <w:rFonts w:ascii="Calibri" w:hAnsi="Calibri" w:cs="Calibri"/>
                <w:sz w:val="22"/>
                <w:szCs w:val="22"/>
              </w:rPr>
              <w:t>Fabre</w:t>
            </w:r>
            <w:proofErr w:type="spellEnd"/>
            <w:r w:rsidRPr="00715C01">
              <w:rPr>
                <w:rFonts w:ascii="Calibri" w:hAnsi="Calibri" w:cs="Calibri"/>
                <w:sz w:val="22"/>
                <w:szCs w:val="22"/>
              </w:rPr>
              <w:t xml:space="preserve"> s.r.o.</w:t>
            </w:r>
          </w:p>
        </w:tc>
      </w:tr>
    </w:tbl>
    <w:p w14:paraId="6BAA628C" w14:textId="77777777" w:rsidR="008D56DC" w:rsidRPr="0018509E" w:rsidRDefault="008D56DC" w:rsidP="00191488">
      <w:pPr>
        <w:spacing w:after="40" w:line="276" w:lineRule="auto"/>
        <w:rPr>
          <w:rFonts w:asciiTheme="minorHAnsi" w:hAnsiTheme="minorHAnsi"/>
          <w:sz w:val="22"/>
        </w:rPr>
      </w:pPr>
    </w:p>
    <w:sectPr w:rsidR="008D56DC" w:rsidRPr="0018509E" w:rsidSect="0018509E">
      <w:footerReference w:type="default" r:id="rId11"/>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46312" w14:textId="77777777" w:rsidR="00882773" w:rsidRDefault="00882773">
      <w:r>
        <w:separator/>
      </w:r>
    </w:p>
  </w:endnote>
  <w:endnote w:type="continuationSeparator" w:id="0">
    <w:p w14:paraId="5AC34C17" w14:textId="77777777" w:rsidR="00882773" w:rsidRDefault="00882773">
      <w:r>
        <w:continuationSeparator/>
      </w:r>
    </w:p>
  </w:endnote>
  <w:endnote w:type="continuationNotice" w:id="1">
    <w:p w14:paraId="02A08D7E" w14:textId="77777777" w:rsidR="00882773" w:rsidRDefault="00882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037BD831" w:rsidR="00CA2A41" w:rsidRPr="00A51627" w:rsidRDefault="00CA2A41">
    <w:pPr>
      <w:pStyle w:val="Zpat"/>
      <w:framePr w:wrap="auto" w:vAnchor="text" w:hAnchor="margin" w:xAlign="center" w:y="1"/>
      <w:rPr>
        <w:rStyle w:val="slostrnky"/>
        <w:rFonts w:asciiTheme="minorHAnsi" w:hAnsiTheme="minorHAnsi"/>
        <w:sz w:val="22"/>
        <w:szCs w:val="24"/>
      </w:rPr>
    </w:pPr>
    <w:r w:rsidRPr="00A51627">
      <w:rPr>
        <w:rStyle w:val="slostrnky"/>
        <w:rFonts w:asciiTheme="minorHAnsi" w:hAnsiTheme="minorHAnsi"/>
        <w:sz w:val="22"/>
        <w:szCs w:val="24"/>
      </w:rPr>
      <w:fldChar w:fldCharType="begin"/>
    </w:r>
    <w:r w:rsidRPr="00A51627">
      <w:rPr>
        <w:rStyle w:val="slostrnky"/>
        <w:rFonts w:asciiTheme="minorHAnsi" w:hAnsiTheme="minorHAnsi" w:cstheme="minorHAnsi"/>
        <w:sz w:val="22"/>
        <w:szCs w:val="22"/>
      </w:rPr>
      <w:instrText xml:space="preserve">PAGE  </w:instrText>
    </w:r>
    <w:r w:rsidRPr="00A51627">
      <w:rPr>
        <w:rStyle w:val="slostrnky"/>
        <w:rFonts w:asciiTheme="minorHAnsi" w:hAnsiTheme="minorHAnsi"/>
        <w:sz w:val="22"/>
        <w:szCs w:val="24"/>
      </w:rPr>
      <w:fldChar w:fldCharType="separate"/>
    </w:r>
    <w:r w:rsidR="00E052BB">
      <w:rPr>
        <w:rStyle w:val="slostrnky"/>
        <w:rFonts w:asciiTheme="minorHAnsi" w:hAnsiTheme="minorHAnsi" w:cstheme="minorHAnsi"/>
        <w:noProof/>
        <w:sz w:val="22"/>
        <w:szCs w:val="22"/>
      </w:rPr>
      <w:t>1</w:t>
    </w:r>
    <w:r w:rsidRPr="00A51627">
      <w:rPr>
        <w:rStyle w:val="slostrnky"/>
        <w:rFonts w:asciiTheme="minorHAnsi" w:hAnsiTheme="minorHAnsi"/>
        <w:sz w:val="22"/>
        <w:szCs w:val="24"/>
      </w:rPr>
      <w:fldChar w:fldCharType="end"/>
    </w:r>
  </w:p>
  <w:p w14:paraId="7DD8A343" w14:textId="77777777" w:rsidR="00CA2A41" w:rsidRDefault="00CA2A41"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18D0C" w14:textId="77777777" w:rsidR="00882773" w:rsidRDefault="00882773">
      <w:r>
        <w:separator/>
      </w:r>
    </w:p>
  </w:footnote>
  <w:footnote w:type="continuationSeparator" w:id="0">
    <w:p w14:paraId="167951C6" w14:textId="77777777" w:rsidR="00882773" w:rsidRDefault="00882773">
      <w:r>
        <w:continuationSeparator/>
      </w:r>
    </w:p>
  </w:footnote>
  <w:footnote w:type="continuationNotice" w:id="1">
    <w:p w14:paraId="6AF2E911" w14:textId="77777777" w:rsidR="00882773" w:rsidRDefault="008827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00C70C6"/>
    <w:multiLevelType w:val="hybridMultilevel"/>
    <w:tmpl w:val="E826AA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995FBF"/>
    <w:multiLevelType w:val="multilevel"/>
    <w:tmpl w:val="AAD8A826"/>
    <w:styleLink w:val="CMS-ANHeading"/>
    <w:lvl w:ilvl="0">
      <w:start w:val="1"/>
      <w:numFmt w:val="none"/>
      <w:pStyle w:val="CMSANMainHeading"/>
      <w:suff w:val="nothing"/>
      <w:lvlText w:val=""/>
      <w:lvlJc w:val="left"/>
      <w:pPr>
        <w:ind w:left="0" w:firstLine="0"/>
      </w:pPr>
    </w:lvl>
    <w:lvl w:ilvl="1">
      <w:start w:val="1"/>
      <w:numFmt w:val="decimal"/>
      <w:pStyle w:val="CMSANHeading1"/>
      <w:lvlText w:val="%1%2."/>
      <w:lvlJc w:val="left"/>
      <w:pPr>
        <w:tabs>
          <w:tab w:val="num" w:pos="851"/>
        </w:tabs>
        <w:ind w:left="851" w:hanging="851"/>
      </w:pPr>
    </w:lvl>
    <w:lvl w:ilvl="2">
      <w:start w:val="1"/>
      <w:numFmt w:val="decimal"/>
      <w:pStyle w:val="CMSANHeading2"/>
      <w:lvlText w:val="%1%2.%3"/>
      <w:lvlJc w:val="left"/>
      <w:pPr>
        <w:tabs>
          <w:tab w:val="num" w:pos="851"/>
        </w:tabs>
        <w:ind w:left="851" w:hanging="851"/>
      </w:pPr>
    </w:lvl>
    <w:lvl w:ilvl="3">
      <w:start w:val="1"/>
      <w:numFmt w:val="decimal"/>
      <w:pStyle w:val="CMSANHeading3"/>
      <w:lvlText w:val="%2.%3.%4"/>
      <w:lvlJc w:val="left"/>
      <w:pPr>
        <w:tabs>
          <w:tab w:val="num" w:pos="1701"/>
        </w:tabs>
        <w:ind w:left="1701" w:hanging="850"/>
      </w:pPr>
    </w:lvl>
    <w:lvl w:ilvl="4">
      <w:start w:val="1"/>
      <w:numFmt w:val="lowerLetter"/>
      <w:pStyle w:val="CMSANHeading4"/>
      <w:lvlText w:val="(%5)"/>
      <w:lvlJc w:val="left"/>
      <w:pPr>
        <w:tabs>
          <w:tab w:val="num" w:pos="2552"/>
        </w:tabs>
        <w:ind w:left="2552" w:hanging="851"/>
      </w:pPr>
    </w:lvl>
    <w:lvl w:ilvl="5">
      <w:start w:val="1"/>
      <w:numFmt w:val="lowerRoman"/>
      <w:pStyle w:val="CMSANHeading5"/>
      <w:lvlText w:val="(%6)"/>
      <w:lvlJc w:val="left"/>
      <w:pPr>
        <w:tabs>
          <w:tab w:val="num" w:pos="3402"/>
        </w:tabs>
        <w:ind w:left="3402" w:hanging="850"/>
      </w:pPr>
    </w:lvl>
    <w:lvl w:ilvl="6">
      <w:start w:val="27"/>
      <w:numFmt w:val="lowerLetter"/>
      <w:pStyle w:val="CMSANHeading6"/>
      <w:lvlText w:val="(%7)"/>
      <w:lvlJc w:val="left"/>
      <w:pPr>
        <w:tabs>
          <w:tab w:val="num" w:pos="4253"/>
        </w:tabs>
        <w:ind w:left="4253" w:hanging="851"/>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0AB28C5"/>
    <w:multiLevelType w:val="hybridMultilevel"/>
    <w:tmpl w:val="915CFD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6443E6"/>
    <w:multiLevelType w:val="hybridMultilevel"/>
    <w:tmpl w:val="93441C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9" w15:restartNumberingAfterBreak="0">
    <w:nsid w:val="1DC4114D"/>
    <w:multiLevelType w:val="hybridMultilevel"/>
    <w:tmpl w:val="93441C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0470AE5"/>
    <w:multiLevelType w:val="hybridMultilevel"/>
    <w:tmpl w:val="F350D2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12"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13"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A5191C"/>
    <w:multiLevelType w:val="hybridMultilevel"/>
    <w:tmpl w:val="93441C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317C211E"/>
    <w:multiLevelType w:val="hybridMultilevel"/>
    <w:tmpl w:val="9A5097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9D3F2B"/>
    <w:multiLevelType w:val="hybridMultilevel"/>
    <w:tmpl w:val="93441C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8316DD"/>
    <w:multiLevelType w:val="hybridMultilevel"/>
    <w:tmpl w:val="C75A5462"/>
    <w:lvl w:ilvl="0" w:tplc="8B4A2DE2">
      <w:numFmt w:val="bullet"/>
      <w:lvlText w:val="-"/>
      <w:lvlJc w:val="left"/>
      <w:pPr>
        <w:ind w:left="720" w:hanging="360"/>
      </w:pPr>
      <w:rPr>
        <w:rFonts w:ascii="Times New Roman" w:eastAsia="Times New Roman" w:hAnsi="Times New Roman" w:hint="default"/>
        <w:b/>
        <w:bCs/>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CA65AE"/>
    <w:multiLevelType w:val="hybridMultilevel"/>
    <w:tmpl w:val="93441C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AC36A86"/>
    <w:multiLevelType w:val="hybridMultilevel"/>
    <w:tmpl w:val="C4AEF3C4"/>
    <w:lvl w:ilvl="0" w:tplc="5BF2E51A">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29" w15:restartNumberingAfterBreak="0">
    <w:nsid w:val="4F9E2AAB"/>
    <w:multiLevelType w:val="hybridMultilevel"/>
    <w:tmpl w:val="E826AA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0784198"/>
    <w:multiLevelType w:val="multilevel"/>
    <w:tmpl w:val="93441C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0A34C50"/>
    <w:multiLevelType w:val="hybridMultilevel"/>
    <w:tmpl w:val="B64406E4"/>
    <w:lvl w:ilvl="0" w:tplc="52A28062">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513405C7"/>
    <w:multiLevelType w:val="hybridMultilevel"/>
    <w:tmpl w:val="5AEEE6DA"/>
    <w:lvl w:ilvl="0" w:tplc="B63EEB98">
      <w:start w:val="1"/>
      <w:numFmt w:val="decimal"/>
      <w:lvlText w:val="%1."/>
      <w:lvlJc w:val="left"/>
      <w:pPr>
        <w:ind w:left="360" w:hanging="360"/>
      </w:pPr>
      <w:rPr>
        <w:rFonts w:asciiTheme="minorHAnsi" w:hAnsiTheme="minorHAnsi" w:cstheme="minorHAnsi"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7300DA"/>
    <w:multiLevelType w:val="hybridMultilevel"/>
    <w:tmpl w:val="5120BA8A"/>
    <w:lvl w:ilvl="0" w:tplc="040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062621B"/>
    <w:multiLevelType w:val="hybridMultilevel"/>
    <w:tmpl w:val="34AC1B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DA1AD2C4">
      <w:start w:val="3"/>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DD09DA"/>
    <w:multiLevelType w:val="hybridMultilevel"/>
    <w:tmpl w:val="93441C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6B100DD4"/>
    <w:multiLevelType w:val="hybridMultilevel"/>
    <w:tmpl w:val="583ECC90"/>
    <w:lvl w:ilvl="0" w:tplc="52A28062">
      <w:start w:val="1"/>
      <w:numFmt w:val="lowerRoman"/>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1"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D6351F"/>
    <w:multiLevelType w:val="hybridMultilevel"/>
    <w:tmpl w:val="ED7E78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46"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7664613">
    <w:abstractNumId w:val="28"/>
  </w:num>
  <w:num w:numId="2" w16cid:durableId="196815527">
    <w:abstractNumId w:val="45"/>
  </w:num>
  <w:num w:numId="3" w16cid:durableId="156923193">
    <w:abstractNumId w:val="45"/>
    <w:lvlOverride w:ilvl="0">
      <w:lvl w:ilvl="0">
        <w:start w:val="5"/>
        <w:numFmt w:val="decimal"/>
        <w:lvlText w:val="%1."/>
        <w:legacy w:legacy="1" w:legacySpace="0" w:legacyIndent="283"/>
        <w:lvlJc w:val="left"/>
        <w:pPr>
          <w:ind w:left="283" w:hanging="283"/>
        </w:pPr>
        <w:rPr>
          <w:rFonts w:cs="Times New Roman"/>
        </w:rPr>
      </w:lvl>
    </w:lvlOverride>
  </w:num>
  <w:num w:numId="4" w16cid:durableId="563954501">
    <w:abstractNumId w:val="11"/>
  </w:num>
  <w:num w:numId="5" w16cid:durableId="449056414">
    <w:abstractNumId w:val="8"/>
  </w:num>
  <w:num w:numId="6" w16cid:durableId="1695686944">
    <w:abstractNumId w:val="23"/>
  </w:num>
  <w:num w:numId="7" w16cid:durableId="1572041552">
    <w:abstractNumId w:val="12"/>
  </w:num>
  <w:num w:numId="8" w16cid:durableId="1961103881">
    <w:abstractNumId w:val="38"/>
  </w:num>
  <w:num w:numId="9" w16cid:durableId="1089543010">
    <w:abstractNumId w:val="27"/>
  </w:num>
  <w:num w:numId="10" w16cid:durableId="13970593">
    <w:abstractNumId w:val="33"/>
  </w:num>
  <w:num w:numId="11" w16cid:durableId="699282115">
    <w:abstractNumId w:val="39"/>
  </w:num>
  <w:num w:numId="12" w16cid:durableId="1657567383">
    <w:abstractNumId w:val="36"/>
  </w:num>
  <w:num w:numId="13" w16cid:durableId="1000541719">
    <w:abstractNumId w:val="41"/>
  </w:num>
  <w:num w:numId="14" w16cid:durableId="1408192846">
    <w:abstractNumId w:val="19"/>
  </w:num>
  <w:num w:numId="15" w16cid:durableId="1078940521">
    <w:abstractNumId w:val="6"/>
  </w:num>
  <w:num w:numId="16" w16cid:durableId="1862085913">
    <w:abstractNumId w:val="44"/>
  </w:num>
  <w:num w:numId="17" w16cid:durableId="1683242210">
    <w:abstractNumId w:val="3"/>
  </w:num>
  <w:num w:numId="18" w16cid:durableId="973677959">
    <w:abstractNumId w:val="12"/>
    <w:lvlOverride w:ilvl="0">
      <w:startOverride w:val="1"/>
    </w:lvlOverride>
  </w:num>
  <w:num w:numId="19" w16cid:durableId="1715153306">
    <w:abstractNumId w:val="24"/>
  </w:num>
  <w:num w:numId="20" w16cid:durableId="1020162709">
    <w:abstractNumId w:val="34"/>
  </w:num>
  <w:num w:numId="21" w16cid:durableId="254827172">
    <w:abstractNumId w:val="42"/>
  </w:num>
  <w:num w:numId="22" w16cid:durableId="1056197795">
    <w:abstractNumId w:val="22"/>
  </w:num>
  <w:num w:numId="23" w16cid:durableId="1372414301">
    <w:abstractNumId w:val="2"/>
  </w:num>
  <w:num w:numId="24" w16cid:durableId="1262226376">
    <w:abstractNumId w:val="16"/>
  </w:num>
  <w:num w:numId="25" w16cid:durableId="521359138">
    <w:abstractNumId w:val="18"/>
  </w:num>
  <w:num w:numId="26" w16cid:durableId="657735120">
    <w:abstractNumId w:val="15"/>
  </w:num>
  <w:num w:numId="27" w16cid:durableId="615872809">
    <w:abstractNumId w:val="21"/>
  </w:num>
  <w:num w:numId="28" w16cid:durableId="847526938">
    <w:abstractNumId w:val="13"/>
  </w:num>
  <w:num w:numId="29" w16cid:durableId="1599681238">
    <w:abstractNumId w:val="26"/>
  </w:num>
  <w:num w:numId="30" w16cid:durableId="1354381029">
    <w:abstractNumId w:val="43"/>
  </w:num>
  <w:num w:numId="31" w16cid:durableId="1366364765">
    <w:abstractNumId w:val="46"/>
  </w:num>
  <w:num w:numId="32" w16cid:durableId="174734123">
    <w:abstractNumId w:val="29"/>
  </w:num>
  <w:num w:numId="33" w16cid:durableId="868298406">
    <w:abstractNumId w:val="1"/>
  </w:num>
  <w:num w:numId="34" w16cid:durableId="1174295550">
    <w:abstractNumId w:val="32"/>
  </w:num>
  <w:num w:numId="35" w16cid:durableId="1106925512">
    <w:abstractNumId w:val="40"/>
  </w:num>
  <w:num w:numId="36" w16cid:durableId="44766362">
    <w:abstractNumId w:val="9"/>
  </w:num>
  <w:num w:numId="37" w16cid:durableId="1288050038">
    <w:abstractNumId w:val="7"/>
  </w:num>
  <w:num w:numId="38" w16cid:durableId="21782218">
    <w:abstractNumId w:val="20"/>
  </w:num>
  <w:num w:numId="39" w16cid:durableId="1207527172">
    <w:abstractNumId w:val="25"/>
  </w:num>
  <w:num w:numId="40" w16cid:durableId="1545215644">
    <w:abstractNumId w:val="14"/>
  </w:num>
  <w:num w:numId="41" w16cid:durableId="2081361713">
    <w:abstractNumId w:val="35"/>
  </w:num>
  <w:num w:numId="42" w16cid:durableId="1247809111">
    <w:abstractNumId w:val="37"/>
  </w:num>
  <w:num w:numId="43" w16cid:durableId="851337235">
    <w:abstractNumId w:val="31"/>
  </w:num>
  <w:num w:numId="44" w16cid:durableId="2134668163">
    <w:abstractNumId w:val="5"/>
  </w:num>
  <w:num w:numId="45" w16cid:durableId="1504198722">
    <w:abstractNumId w:val="17"/>
  </w:num>
  <w:num w:numId="46" w16cid:durableId="1319066873">
    <w:abstractNumId w:val="10"/>
  </w:num>
  <w:num w:numId="47" w16cid:durableId="858274375">
    <w:abstractNumId w:val="30"/>
  </w:num>
  <w:num w:numId="48" w16cid:durableId="251280457">
    <w:abstractNumId w:val="4"/>
  </w:num>
  <w:num w:numId="49" w16cid:durableId="183713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4F5B"/>
    <w:rsid w:val="000058E5"/>
    <w:rsid w:val="000070B6"/>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264F"/>
    <w:rsid w:val="00034E73"/>
    <w:rsid w:val="0003520E"/>
    <w:rsid w:val="00040502"/>
    <w:rsid w:val="000408A0"/>
    <w:rsid w:val="000443DD"/>
    <w:rsid w:val="0004451C"/>
    <w:rsid w:val="00047E3D"/>
    <w:rsid w:val="00051396"/>
    <w:rsid w:val="00054275"/>
    <w:rsid w:val="000572AB"/>
    <w:rsid w:val="0005778D"/>
    <w:rsid w:val="000642C0"/>
    <w:rsid w:val="00064789"/>
    <w:rsid w:val="000660C9"/>
    <w:rsid w:val="00067826"/>
    <w:rsid w:val="00067845"/>
    <w:rsid w:val="000706C4"/>
    <w:rsid w:val="00071E37"/>
    <w:rsid w:val="00074783"/>
    <w:rsid w:val="00074803"/>
    <w:rsid w:val="00075826"/>
    <w:rsid w:val="0007720F"/>
    <w:rsid w:val="00077DDC"/>
    <w:rsid w:val="00087DF9"/>
    <w:rsid w:val="00091628"/>
    <w:rsid w:val="00095CF5"/>
    <w:rsid w:val="000A2BE1"/>
    <w:rsid w:val="000A41C7"/>
    <w:rsid w:val="000A70F2"/>
    <w:rsid w:val="000A7949"/>
    <w:rsid w:val="000B7E3D"/>
    <w:rsid w:val="000C1708"/>
    <w:rsid w:val="000C4313"/>
    <w:rsid w:val="000C6732"/>
    <w:rsid w:val="000C6805"/>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D5A"/>
    <w:rsid w:val="00103E0F"/>
    <w:rsid w:val="001054DC"/>
    <w:rsid w:val="0010784B"/>
    <w:rsid w:val="001105BF"/>
    <w:rsid w:val="00112C0A"/>
    <w:rsid w:val="00120603"/>
    <w:rsid w:val="0012222F"/>
    <w:rsid w:val="001228A8"/>
    <w:rsid w:val="00125B85"/>
    <w:rsid w:val="0012783E"/>
    <w:rsid w:val="001310DB"/>
    <w:rsid w:val="001316A1"/>
    <w:rsid w:val="001331D5"/>
    <w:rsid w:val="00134F9A"/>
    <w:rsid w:val="0013561C"/>
    <w:rsid w:val="001376E1"/>
    <w:rsid w:val="001421D0"/>
    <w:rsid w:val="00142404"/>
    <w:rsid w:val="0014278F"/>
    <w:rsid w:val="0014292D"/>
    <w:rsid w:val="00144CB1"/>
    <w:rsid w:val="00144F15"/>
    <w:rsid w:val="0014596E"/>
    <w:rsid w:val="00146A95"/>
    <w:rsid w:val="001473B9"/>
    <w:rsid w:val="00151842"/>
    <w:rsid w:val="001537E8"/>
    <w:rsid w:val="00156CF1"/>
    <w:rsid w:val="001572B4"/>
    <w:rsid w:val="00157B08"/>
    <w:rsid w:val="00162CA4"/>
    <w:rsid w:val="00163D3A"/>
    <w:rsid w:val="00166FC7"/>
    <w:rsid w:val="0016777C"/>
    <w:rsid w:val="00170CB9"/>
    <w:rsid w:val="00170F44"/>
    <w:rsid w:val="00172396"/>
    <w:rsid w:val="00172A41"/>
    <w:rsid w:val="001746F5"/>
    <w:rsid w:val="0017586E"/>
    <w:rsid w:val="00177A63"/>
    <w:rsid w:val="00177F91"/>
    <w:rsid w:val="001816C3"/>
    <w:rsid w:val="001825A6"/>
    <w:rsid w:val="00182C38"/>
    <w:rsid w:val="0018509E"/>
    <w:rsid w:val="001857E7"/>
    <w:rsid w:val="001861B7"/>
    <w:rsid w:val="00191488"/>
    <w:rsid w:val="00191577"/>
    <w:rsid w:val="00191F1F"/>
    <w:rsid w:val="00192421"/>
    <w:rsid w:val="001925B7"/>
    <w:rsid w:val="001A0B07"/>
    <w:rsid w:val="001A1C74"/>
    <w:rsid w:val="001A23B4"/>
    <w:rsid w:val="001A29CD"/>
    <w:rsid w:val="001A3564"/>
    <w:rsid w:val="001A47E5"/>
    <w:rsid w:val="001A49F6"/>
    <w:rsid w:val="001A50E1"/>
    <w:rsid w:val="001A5DB0"/>
    <w:rsid w:val="001A6D6C"/>
    <w:rsid w:val="001B2165"/>
    <w:rsid w:val="001B3047"/>
    <w:rsid w:val="001B4B25"/>
    <w:rsid w:val="001B55CB"/>
    <w:rsid w:val="001B7459"/>
    <w:rsid w:val="001C025B"/>
    <w:rsid w:val="001C03EF"/>
    <w:rsid w:val="001C0E44"/>
    <w:rsid w:val="001C14DE"/>
    <w:rsid w:val="001C3223"/>
    <w:rsid w:val="001C7184"/>
    <w:rsid w:val="001D2AF4"/>
    <w:rsid w:val="001D4D39"/>
    <w:rsid w:val="001D56C6"/>
    <w:rsid w:val="001E0159"/>
    <w:rsid w:val="001E15EE"/>
    <w:rsid w:val="001E573E"/>
    <w:rsid w:val="001F0A55"/>
    <w:rsid w:val="00201BDB"/>
    <w:rsid w:val="002035F4"/>
    <w:rsid w:val="00206A9D"/>
    <w:rsid w:val="00212A3E"/>
    <w:rsid w:val="00214C8F"/>
    <w:rsid w:val="00221720"/>
    <w:rsid w:val="002238FE"/>
    <w:rsid w:val="0022520E"/>
    <w:rsid w:val="00226D14"/>
    <w:rsid w:val="00226E89"/>
    <w:rsid w:val="00233315"/>
    <w:rsid w:val="0023615E"/>
    <w:rsid w:val="00240311"/>
    <w:rsid w:val="00241C51"/>
    <w:rsid w:val="002437CA"/>
    <w:rsid w:val="00243B9F"/>
    <w:rsid w:val="00245038"/>
    <w:rsid w:val="002503ED"/>
    <w:rsid w:val="00256DF9"/>
    <w:rsid w:val="00262AA7"/>
    <w:rsid w:val="002659EE"/>
    <w:rsid w:val="00265AB5"/>
    <w:rsid w:val="0026764A"/>
    <w:rsid w:val="0027018F"/>
    <w:rsid w:val="0027029D"/>
    <w:rsid w:val="0027046C"/>
    <w:rsid w:val="00272CF1"/>
    <w:rsid w:val="00274342"/>
    <w:rsid w:val="00274E3E"/>
    <w:rsid w:val="00276D38"/>
    <w:rsid w:val="00276FDE"/>
    <w:rsid w:val="00280F1A"/>
    <w:rsid w:val="00281985"/>
    <w:rsid w:val="00283A2B"/>
    <w:rsid w:val="0028468C"/>
    <w:rsid w:val="00287F7A"/>
    <w:rsid w:val="00294C1D"/>
    <w:rsid w:val="002973B9"/>
    <w:rsid w:val="00297959"/>
    <w:rsid w:val="002A1230"/>
    <w:rsid w:val="002A1E7A"/>
    <w:rsid w:val="002A3AD6"/>
    <w:rsid w:val="002A4E00"/>
    <w:rsid w:val="002A7E3A"/>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310C"/>
    <w:rsid w:val="003443C0"/>
    <w:rsid w:val="00346DD6"/>
    <w:rsid w:val="00347DAC"/>
    <w:rsid w:val="00354002"/>
    <w:rsid w:val="00354AA6"/>
    <w:rsid w:val="00354AC2"/>
    <w:rsid w:val="00354CDF"/>
    <w:rsid w:val="00366D55"/>
    <w:rsid w:val="003679D6"/>
    <w:rsid w:val="003701D9"/>
    <w:rsid w:val="003713A4"/>
    <w:rsid w:val="00372E8D"/>
    <w:rsid w:val="00375839"/>
    <w:rsid w:val="0038189A"/>
    <w:rsid w:val="003818BB"/>
    <w:rsid w:val="00381DEF"/>
    <w:rsid w:val="003840D9"/>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C58F3"/>
    <w:rsid w:val="003D4886"/>
    <w:rsid w:val="003D6106"/>
    <w:rsid w:val="003D62AA"/>
    <w:rsid w:val="003D7558"/>
    <w:rsid w:val="003D78D5"/>
    <w:rsid w:val="003E0E9B"/>
    <w:rsid w:val="003E1329"/>
    <w:rsid w:val="003E2735"/>
    <w:rsid w:val="003E5080"/>
    <w:rsid w:val="003E5D1F"/>
    <w:rsid w:val="003E7A12"/>
    <w:rsid w:val="003E7DBF"/>
    <w:rsid w:val="003F0990"/>
    <w:rsid w:val="003F46BA"/>
    <w:rsid w:val="003F5CB0"/>
    <w:rsid w:val="003F7933"/>
    <w:rsid w:val="003F79B2"/>
    <w:rsid w:val="00401A07"/>
    <w:rsid w:val="00401B58"/>
    <w:rsid w:val="004032F8"/>
    <w:rsid w:val="00405912"/>
    <w:rsid w:val="00410C77"/>
    <w:rsid w:val="004120D9"/>
    <w:rsid w:val="00412532"/>
    <w:rsid w:val="00413016"/>
    <w:rsid w:val="004210CF"/>
    <w:rsid w:val="00422CB4"/>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5624C"/>
    <w:rsid w:val="00460CC5"/>
    <w:rsid w:val="0046174F"/>
    <w:rsid w:val="00467DAA"/>
    <w:rsid w:val="00472E75"/>
    <w:rsid w:val="00473B3A"/>
    <w:rsid w:val="00473F7A"/>
    <w:rsid w:val="004761F8"/>
    <w:rsid w:val="00482FCD"/>
    <w:rsid w:val="004842FD"/>
    <w:rsid w:val="004866BA"/>
    <w:rsid w:val="004908D2"/>
    <w:rsid w:val="00491DC5"/>
    <w:rsid w:val="00493ACF"/>
    <w:rsid w:val="00494134"/>
    <w:rsid w:val="00497921"/>
    <w:rsid w:val="004A53AD"/>
    <w:rsid w:val="004A6052"/>
    <w:rsid w:val="004A64ED"/>
    <w:rsid w:val="004A6C83"/>
    <w:rsid w:val="004A763F"/>
    <w:rsid w:val="004B617A"/>
    <w:rsid w:val="004B6612"/>
    <w:rsid w:val="004B73CA"/>
    <w:rsid w:val="004C053B"/>
    <w:rsid w:val="004C366B"/>
    <w:rsid w:val="004C76D2"/>
    <w:rsid w:val="004D365F"/>
    <w:rsid w:val="004D3B6E"/>
    <w:rsid w:val="004D4A0D"/>
    <w:rsid w:val="004D698E"/>
    <w:rsid w:val="004E54CE"/>
    <w:rsid w:val="004E7104"/>
    <w:rsid w:val="004E7292"/>
    <w:rsid w:val="004F0B53"/>
    <w:rsid w:val="004F2897"/>
    <w:rsid w:val="004F5231"/>
    <w:rsid w:val="004F5386"/>
    <w:rsid w:val="004F5D4E"/>
    <w:rsid w:val="004F649F"/>
    <w:rsid w:val="004F69B1"/>
    <w:rsid w:val="004F6CEC"/>
    <w:rsid w:val="005000A3"/>
    <w:rsid w:val="00500B57"/>
    <w:rsid w:val="0050138D"/>
    <w:rsid w:val="00501EC8"/>
    <w:rsid w:val="00505257"/>
    <w:rsid w:val="005061BC"/>
    <w:rsid w:val="00506AF7"/>
    <w:rsid w:val="00510592"/>
    <w:rsid w:val="00510652"/>
    <w:rsid w:val="00511F8F"/>
    <w:rsid w:val="00513C72"/>
    <w:rsid w:val="00513F9D"/>
    <w:rsid w:val="00515067"/>
    <w:rsid w:val="00516739"/>
    <w:rsid w:val="005224E0"/>
    <w:rsid w:val="00523925"/>
    <w:rsid w:val="00525B2E"/>
    <w:rsid w:val="00527483"/>
    <w:rsid w:val="005355E8"/>
    <w:rsid w:val="00535CE0"/>
    <w:rsid w:val="00535D5D"/>
    <w:rsid w:val="00536817"/>
    <w:rsid w:val="00536D21"/>
    <w:rsid w:val="00540FAF"/>
    <w:rsid w:val="005413F3"/>
    <w:rsid w:val="00541F70"/>
    <w:rsid w:val="005433DD"/>
    <w:rsid w:val="005435C8"/>
    <w:rsid w:val="0054434C"/>
    <w:rsid w:val="005524B7"/>
    <w:rsid w:val="00554B27"/>
    <w:rsid w:val="005601F2"/>
    <w:rsid w:val="005612F4"/>
    <w:rsid w:val="00561DEB"/>
    <w:rsid w:val="00564228"/>
    <w:rsid w:val="0057086A"/>
    <w:rsid w:val="005730D9"/>
    <w:rsid w:val="00573887"/>
    <w:rsid w:val="00574243"/>
    <w:rsid w:val="00575B82"/>
    <w:rsid w:val="00576DE2"/>
    <w:rsid w:val="00582917"/>
    <w:rsid w:val="00582B16"/>
    <w:rsid w:val="00584952"/>
    <w:rsid w:val="00584DF5"/>
    <w:rsid w:val="00584ECE"/>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B7179"/>
    <w:rsid w:val="005C12F1"/>
    <w:rsid w:val="005C2323"/>
    <w:rsid w:val="005C2C30"/>
    <w:rsid w:val="005C2F62"/>
    <w:rsid w:val="005C3A2C"/>
    <w:rsid w:val="005C3E9F"/>
    <w:rsid w:val="005C48B2"/>
    <w:rsid w:val="005C4B86"/>
    <w:rsid w:val="005C5D56"/>
    <w:rsid w:val="005C682C"/>
    <w:rsid w:val="005D055F"/>
    <w:rsid w:val="005D0D06"/>
    <w:rsid w:val="005D4451"/>
    <w:rsid w:val="005D7948"/>
    <w:rsid w:val="005E0946"/>
    <w:rsid w:val="005E0B57"/>
    <w:rsid w:val="005E3231"/>
    <w:rsid w:val="005F4583"/>
    <w:rsid w:val="005F6257"/>
    <w:rsid w:val="005F69F9"/>
    <w:rsid w:val="005F7DF6"/>
    <w:rsid w:val="00600091"/>
    <w:rsid w:val="00602E97"/>
    <w:rsid w:val="006032EA"/>
    <w:rsid w:val="00604D62"/>
    <w:rsid w:val="006111E2"/>
    <w:rsid w:val="00612E82"/>
    <w:rsid w:val="00612F71"/>
    <w:rsid w:val="00613F22"/>
    <w:rsid w:val="006155DC"/>
    <w:rsid w:val="0061576C"/>
    <w:rsid w:val="006158F5"/>
    <w:rsid w:val="00615F0E"/>
    <w:rsid w:val="00615FC0"/>
    <w:rsid w:val="0062033C"/>
    <w:rsid w:val="006205D7"/>
    <w:rsid w:val="0062216F"/>
    <w:rsid w:val="00623190"/>
    <w:rsid w:val="006231DA"/>
    <w:rsid w:val="00624F9B"/>
    <w:rsid w:val="00625017"/>
    <w:rsid w:val="00627308"/>
    <w:rsid w:val="006279B0"/>
    <w:rsid w:val="00630315"/>
    <w:rsid w:val="0063244D"/>
    <w:rsid w:val="006341A1"/>
    <w:rsid w:val="00634FB5"/>
    <w:rsid w:val="006359D0"/>
    <w:rsid w:val="00640CBE"/>
    <w:rsid w:val="00643463"/>
    <w:rsid w:val="00646162"/>
    <w:rsid w:val="00646FEB"/>
    <w:rsid w:val="00647394"/>
    <w:rsid w:val="006509A6"/>
    <w:rsid w:val="00650DA1"/>
    <w:rsid w:val="00651558"/>
    <w:rsid w:val="0065324A"/>
    <w:rsid w:val="00655171"/>
    <w:rsid w:val="0065683E"/>
    <w:rsid w:val="00656E2A"/>
    <w:rsid w:val="00657D2C"/>
    <w:rsid w:val="0066045A"/>
    <w:rsid w:val="00661EA0"/>
    <w:rsid w:val="00663351"/>
    <w:rsid w:val="0066373B"/>
    <w:rsid w:val="00663DB9"/>
    <w:rsid w:val="00666EDE"/>
    <w:rsid w:val="0066706B"/>
    <w:rsid w:val="00671737"/>
    <w:rsid w:val="00672F4B"/>
    <w:rsid w:val="00673FA8"/>
    <w:rsid w:val="00680B68"/>
    <w:rsid w:val="00680C60"/>
    <w:rsid w:val="006848A7"/>
    <w:rsid w:val="0068493A"/>
    <w:rsid w:val="00684ACD"/>
    <w:rsid w:val="00685584"/>
    <w:rsid w:val="00685913"/>
    <w:rsid w:val="00685EA1"/>
    <w:rsid w:val="00687A9D"/>
    <w:rsid w:val="0069067B"/>
    <w:rsid w:val="0069087C"/>
    <w:rsid w:val="006911C3"/>
    <w:rsid w:val="00694C37"/>
    <w:rsid w:val="006A00FF"/>
    <w:rsid w:val="006A1A39"/>
    <w:rsid w:val="006A2099"/>
    <w:rsid w:val="006A2BA9"/>
    <w:rsid w:val="006A7323"/>
    <w:rsid w:val="006B1F1E"/>
    <w:rsid w:val="006B7D1D"/>
    <w:rsid w:val="006C2176"/>
    <w:rsid w:val="006C43E3"/>
    <w:rsid w:val="006C5EB2"/>
    <w:rsid w:val="006D0310"/>
    <w:rsid w:val="006D284E"/>
    <w:rsid w:val="006D3EB2"/>
    <w:rsid w:val="006D4CA4"/>
    <w:rsid w:val="006D6AFB"/>
    <w:rsid w:val="006E3D4E"/>
    <w:rsid w:val="006E637C"/>
    <w:rsid w:val="006F04AC"/>
    <w:rsid w:val="006F0B2A"/>
    <w:rsid w:val="006F1AA8"/>
    <w:rsid w:val="006F1C5D"/>
    <w:rsid w:val="006F27BC"/>
    <w:rsid w:val="006F3D63"/>
    <w:rsid w:val="006F4769"/>
    <w:rsid w:val="006F795C"/>
    <w:rsid w:val="007014C3"/>
    <w:rsid w:val="0070181A"/>
    <w:rsid w:val="00702A0A"/>
    <w:rsid w:val="00702E53"/>
    <w:rsid w:val="00703201"/>
    <w:rsid w:val="007045E8"/>
    <w:rsid w:val="0070503A"/>
    <w:rsid w:val="00706B4B"/>
    <w:rsid w:val="0071216A"/>
    <w:rsid w:val="0071410F"/>
    <w:rsid w:val="007167D5"/>
    <w:rsid w:val="00723542"/>
    <w:rsid w:val="0072369B"/>
    <w:rsid w:val="00724EBA"/>
    <w:rsid w:val="007250BD"/>
    <w:rsid w:val="007253CC"/>
    <w:rsid w:val="00725EC4"/>
    <w:rsid w:val="00726EF2"/>
    <w:rsid w:val="00727536"/>
    <w:rsid w:val="0073078F"/>
    <w:rsid w:val="00731D9E"/>
    <w:rsid w:val="007342F8"/>
    <w:rsid w:val="0073455E"/>
    <w:rsid w:val="00735F78"/>
    <w:rsid w:val="00741BEE"/>
    <w:rsid w:val="00744298"/>
    <w:rsid w:val="00744E15"/>
    <w:rsid w:val="00747AEE"/>
    <w:rsid w:val="00752DEA"/>
    <w:rsid w:val="0075447A"/>
    <w:rsid w:val="0075479F"/>
    <w:rsid w:val="0075659F"/>
    <w:rsid w:val="00756D14"/>
    <w:rsid w:val="00756F58"/>
    <w:rsid w:val="007572EF"/>
    <w:rsid w:val="00757415"/>
    <w:rsid w:val="00757843"/>
    <w:rsid w:val="0076113F"/>
    <w:rsid w:val="00762A53"/>
    <w:rsid w:val="007652CA"/>
    <w:rsid w:val="007664BB"/>
    <w:rsid w:val="00767A1F"/>
    <w:rsid w:val="007728BD"/>
    <w:rsid w:val="0077307C"/>
    <w:rsid w:val="00773CC9"/>
    <w:rsid w:val="00777141"/>
    <w:rsid w:val="00777FA8"/>
    <w:rsid w:val="00781B41"/>
    <w:rsid w:val="00783699"/>
    <w:rsid w:val="007843AC"/>
    <w:rsid w:val="00786632"/>
    <w:rsid w:val="00786B7F"/>
    <w:rsid w:val="007919CD"/>
    <w:rsid w:val="007938BD"/>
    <w:rsid w:val="00796707"/>
    <w:rsid w:val="00796F4F"/>
    <w:rsid w:val="007A1EF7"/>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5B9D"/>
    <w:rsid w:val="007D7052"/>
    <w:rsid w:val="007E21A9"/>
    <w:rsid w:val="007E3633"/>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3D6B"/>
    <w:rsid w:val="00843066"/>
    <w:rsid w:val="00843B69"/>
    <w:rsid w:val="00844DC8"/>
    <w:rsid w:val="008459A2"/>
    <w:rsid w:val="00851A71"/>
    <w:rsid w:val="00851F7C"/>
    <w:rsid w:val="00857D3F"/>
    <w:rsid w:val="00860723"/>
    <w:rsid w:val="00866B7C"/>
    <w:rsid w:val="00867D1C"/>
    <w:rsid w:val="00870B27"/>
    <w:rsid w:val="00871387"/>
    <w:rsid w:val="00872575"/>
    <w:rsid w:val="00874F56"/>
    <w:rsid w:val="008777E7"/>
    <w:rsid w:val="008805A4"/>
    <w:rsid w:val="00881F28"/>
    <w:rsid w:val="00882773"/>
    <w:rsid w:val="008833CC"/>
    <w:rsid w:val="00883680"/>
    <w:rsid w:val="00883718"/>
    <w:rsid w:val="008853C1"/>
    <w:rsid w:val="00886867"/>
    <w:rsid w:val="00887983"/>
    <w:rsid w:val="00891929"/>
    <w:rsid w:val="00893D5D"/>
    <w:rsid w:val="008962DE"/>
    <w:rsid w:val="008975AD"/>
    <w:rsid w:val="008A056E"/>
    <w:rsid w:val="008A20A2"/>
    <w:rsid w:val="008A4195"/>
    <w:rsid w:val="008B21EF"/>
    <w:rsid w:val="008B36D9"/>
    <w:rsid w:val="008B4310"/>
    <w:rsid w:val="008B567E"/>
    <w:rsid w:val="008B65BF"/>
    <w:rsid w:val="008C0C0E"/>
    <w:rsid w:val="008C1D04"/>
    <w:rsid w:val="008C4113"/>
    <w:rsid w:val="008C4E91"/>
    <w:rsid w:val="008C569A"/>
    <w:rsid w:val="008C587A"/>
    <w:rsid w:val="008C713B"/>
    <w:rsid w:val="008C732D"/>
    <w:rsid w:val="008C7341"/>
    <w:rsid w:val="008D2898"/>
    <w:rsid w:val="008D3928"/>
    <w:rsid w:val="008D413E"/>
    <w:rsid w:val="008D56DC"/>
    <w:rsid w:val="008E1AD7"/>
    <w:rsid w:val="008E1F26"/>
    <w:rsid w:val="008E4798"/>
    <w:rsid w:val="008E55B9"/>
    <w:rsid w:val="008E703B"/>
    <w:rsid w:val="008F1852"/>
    <w:rsid w:val="008F19B8"/>
    <w:rsid w:val="008F1B5B"/>
    <w:rsid w:val="008F2F16"/>
    <w:rsid w:val="008F478D"/>
    <w:rsid w:val="008F4A4A"/>
    <w:rsid w:val="008F6150"/>
    <w:rsid w:val="008F74A3"/>
    <w:rsid w:val="0090060F"/>
    <w:rsid w:val="009008E6"/>
    <w:rsid w:val="00904832"/>
    <w:rsid w:val="00907807"/>
    <w:rsid w:val="00907CC3"/>
    <w:rsid w:val="0091014D"/>
    <w:rsid w:val="00911D59"/>
    <w:rsid w:val="009133D5"/>
    <w:rsid w:val="009146F6"/>
    <w:rsid w:val="00914BBB"/>
    <w:rsid w:val="00914E17"/>
    <w:rsid w:val="00915D08"/>
    <w:rsid w:val="00916E50"/>
    <w:rsid w:val="00921759"/>
    <w:rsid w:val="00922563"/>
    <w:rsid w:val="00922D45"/>
    <w:rsid w:val="00926BCC"/>
    <w:rsid w:val="00930C88"/>
    <w:rsid w:val="00930F96"/>
    <w:rsid w:val="00931181"/>
    <w:rsid w:val="0093555F"/>
    <w:rsid w:val="00935EF0"/>
    <w:rsid w:val="0093622D"/>
    <w:rsid w:val="00937D8F"/>
    <w:rsid w:val="009400B3"/>
    <w:rsid w:val="00940E33"/>
    <w:rsid w:val="009414B4"/>
    <w:rsid w:val="00942B3A"/>
    <w:rsid w:val="00947932"/>
    <w:rsid w:val="00947F39"/>
    <w:rsid w:val="00950421"/>
    <w:rsid w:val="00951C19"/>
    <w:rsid w:val="00951F8C"/>
    <w:rsid w:val="009543A8"/>
    <w:rsid w:val="00962197"/>
    <w:rsid w:val="00963A09"/>
    <w:rsid w:val="0096589C"/>
    <w:rsid w:val="00967E16"/>
    <w:rsid w:val="009708C9"/>
    <w:rsid w:val="0097255E"/>
    <w:rsid w:val="009726B6"/>
    <w:rsid w:val="00975999"/>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18F3"/>
    <w:rsid w:val="009A38D3"/>
    <w:rsid w:val="009B24E8"/>
    <w:rsid w:val="009B2B33"/>
    <w:rsid w:val="009B3F95"/>
    <w:rsid w:val="009B56F0"/>
    <w:rsid w:val="009B67CA"/>
    <w:rsid w:val="009B6970"/>
    <w:rsid w:val="009B6BAD"/>
    <w:rsid w:val="009B756C"/>
    <w:rsid w:val="009B7ED7"/>
    <w:rsid w:val="009C510F"/>
    <w:rsid w:val="009C6256"/>
    <w:rsid w:val="009C6BAD"/>
    <w:rsid w:val="009C77B9"/>
    <w:rsid w:val="009D1C86"/>
    <w:rsid w:val="009D6DC8"/>
    <w:rsid w:val="009E1FF5"/>
    <w:rsid w:val="009E3530"/>
    <w:rsid w:val="009E4A94"/>
    <w:rsid w:val="009E5FFE"/>
    <w:rsid w:val="009E62D4"/>
    <w:rsid w:val="009E6E35"/>
    <w:rsid w:val="009E6EB3"/>
    <w:rsid w:val="009F098D"/>
    <w:rsid w:val="009F1026"/>
    <w:rsid w:val="009F1BE9"/>
    <w:rsid w:val="009F1F86"/>
    <w:rsid w:val="00A01EE9"/>
    <w:rsid w:val="00A03127"/>
    <w:rsid w:val="00A10273"/>
    <w:rsid w:val="00A12C0F"/>
    <w:rsid w:val="00A13984"/>
    <w:rsid w:val="00A13D8E"/>
    <w:rsid w:val="00A2046F"/>
    <w:rsid w:val="00A22F88"/>
    <w:rsid w:val="00A23EE6"/>
    <w:rsid w:val="00A24403"/>
    <w:rsid w:val="00A25639"/>
    <w:rsid w:val="00A25B42"/>
    <w:rsid w:val="00A2631A"/>
    <w:rsid w:val="00A27658"/>
    <w:rsid w:val="00A30B0D"/>
    <w:rsid w:val="00A3172C"/>
    <w:rsid w:val="00A31E09"/>
    <w:rsid w:val="00A34E02"/>
    <w:rsid w:val="00A354B9"/>
    <w:rsid w:val="00A36AC9"/>
    <w:rsid w:val="00A37A2C"/>
    <w:rsid w:val="00A423CC"/>
    <w:rsid w:val="00A441D5"/>
    <w:rsid w:val="00A448AF"/>
    <w:rsid w:val="00A45C91"/>
    <w:rsid w:val="00A50BAA"/>
    <w:rsid w:val="00A50E01"/>
    <w:rsid w:val="00A51627"/>
    <w:rsid w:val="00A56B0F"/>
    <w:rsid w:val="00A60006"/>
    <w:rsid w:val="00A621EB"/>
    <w:rsid w:val="00A630B7"/>
    <w:rsid w:val="00A637AE"/>
    <w:rsid w:val="00A66F6A"/>
    <w:rsid w:val="00A70951"/>
    <w:rsid w:val="00A73946"/>
    <w:rsid w:val="00A81BD0"/>
    <w:rsid w:val="00A82654"/>
    <w:rsid w:val="00A8612A"/>
    <w:rsid w:val="00A87392"/>
    <w:rsid w:val="00A87870"/>
    <w:rsid w:val="00A90D5F"/>
    <w:rsid w:val="00A91CEA"/>
    <w:rsid w:val="00A9796D"/>
    <w:rsid w:val="00AA1639"/>
    <w:rsid w:val="00AA188A"/>
    <w:rsid w:val="00AA21C4"/>
    <w:rsid w:val="00AA27C2"/>
    <w:rsid w:val="00AA2C14"/>
    <w:rsid w:val="00AA34FD"/>
    <w:rsid w:val="00AA431E"/>
    <w:rsid w:val="00AA551F"/>
    <w:rsid w:val="00AB0C71"/>
    <w:rsid w:val="00AB40EE"/>
    <w:rsid w:val="00AB455B"/>
    <w:rsid w:val="00AB4589"/>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41D"/>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07A2"/>
    <w:rsid w:val="00B12219"/>
    <w:rsid w:val="00B143E3"/>
    <w:rsid w:val="00B167E2"/>
    <w:rsid w:val="00B168A4"/>
    <w:rsid w:val="00B1787B"/>
    <w:rsid w:val="00B17ED2"/>
    <w:rsid w:val="00B202FC"/>
    <w:rsid w:val="00B234F9"/>
    <w:rsid w:val="00B241A8"/>
    <w:rsid w:val="00B24266"/>
    <w:rsid w:val="00B2631F"/>
    <w:rsid w:val="00B26788"/>
    <w:rsid w:val="00B27677"/>
    <w:rsid w:val="00B30721"/>
    <w:rsid w:val="00B3265F"/>
    <w:rsid w:val="00B32D00"/>
    <w:rsid w:val="00B32E93"/>
    <w:rsid w:val="00B34AF1"/>
    <w:rsid w:val="00B35695"/>
    <w:rsid w:val="00B36A5B"/>
    <w:rsid w:val="00B37115"/>
    <w:rsid w:val="00B37297"/>
    <w:rsid w:val="00B416BF"/>
    <w:rsid w:val="00B425D5"/>
    <w:rsid w:val="00B4280F"/>
    <w:rsid w:val="00B4298F"/>
    <w:rsid w:val="00B43E25"/>
    <w:rsid w:val="00B440DE"/>
    <w:rsid w:val="00B44B70"/>
    <w:rsid w:val="00B44EC9"/>
    <w:rsid w:val="00B46738"/>
    <w:rsid w:val="00B50EC5"/>
    <w:rsid w:val="00B5185C"/>
    <w:rsid w:val="00B527C1"/>
    <w:rsid w:val="00B52D26"/>
    <w:rsid w:val="00B62CAD"/>
    <w:rsid w:val="00B62CB2"/>
    <w:rsid w:val="00B64A24"/>
    <w:rsid w:val="00B64FEA"/>
    <w:rsid w:val="00B65174"/>
    <w:rsid w:val="00B707FD"/>
    <w:rsid w:val="00B717E7"/>
    <w:rsid w:val="00B71E62"/>
    <w:rsid w:val="00B73BD2"/>
    <w:rsid w:val="00B829B4"/>
    <w:rsid w:val="00B83BED"/>
    <w:rsid w:val="00B843E9"/>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67C"/>
    <w:rsid w:val="00BB2DA7"/>
    <w:rsid w:val="00BB30FD"/>
    <w:rsid w:val="00BB4436"/>
    <w:rsid w:val="00BB4DE3"/>
    <w:rsid w:val="00BC03F5"/>
    <w:rsid w:val="00BC20EC"/>
    <w:rsid w:val="00BC235A"/>
    <w:rsid w:val="00BC32FA"/>
    <w:rsid w:val="00BC5896"/>
    <w:rsid w:val="00BC5A84"/>
    <w:rsid w:val="00BD0D00"/>
    <w:rsid w:val="00BD0F5D"/>
    <w:rsid w:val="00BD2F6D"/>
    <w:rsid w:val="00BD4C95"/>
    <w:rsid w:val="00BD70EF"/>
    <w:rsid w:val="00BE0352"/>
    <w:rsid w:val="00BE0C03"/>
    <w:rsid w:val="00BE1623"/>
    <w:rsid w:val="00BE2873"/>
    <w:rsid w:val="00BE3B3F"/>
    <w:rsid w:val="00BE4AC1"/>
    <w:rsid w:val="00BE51C5"/>
    <w:rsid w:val="00BE57B9"/>
    <w:rsid w:val="00BE5900"/>
    <w:rsid w:val="00BE5B7D"/>
    <w:rsid w:val="00BE6063"/>
    <w:rsid w:val="00BF0186"/>
    <w:rsid w:val="00BF207D"/>
    <w:rsid w:val="00BF379D"/>
    <w:rsid w:val="00BF4EBA"/>
    <w:rsid w:val="00BF6C8A"/>
    <w:rsid w:val="00C0401B"/>
    <w:rsid w:val="00C04984"/>
    <w:rsid w:val="00C0621A"/>
    <w:rsid w:val="00C12529"/>
    <w:rsid w:val="00C17618"/>
    <w:rsid w:val="00C220A5"/>
    <w:rsid w:val="00C2287D"/>
    <w:rsid w:val="00C2329F"/>
    <w:rsid w:val="00C24A16"/>
    <w:rsid w:val="00C26C23"/>
    <w:rsid w:val="00C275CF"/>
    <w:rsid w:val="00C33180"/>
    <w:rsid w:val="00C341EB"/>
    <w:rsid w:val="00C34F70"/>
    <w:rsid w:val="00C35324"/>
    <w:rsid w:val="00C35446"/>
    <w:rsid w:val="00C43BB6"/>
    <w:rsid w:val="00C44C55"/>
    <w:rsid w:val="00C45538"/>
    <w:rsid w:val="00C4704F"/>
    <w:rsid w:val="00C50526"/>
    <w:rsid w:val="00C509FB"/>
    <w:rsid w:val="00C57210"/>
    <w:rsid w:val="00C572A7"/>
    <w:rsid w:val="00C60580"/>
    <w:rsid w:val="00C61E4A"/>
    <w:rsid w:val="00C62DC9"/>
    <w:rsid w:val="00C65BCE"/>
    <w:rsid w:val="00C67056"/>
    <w:rsid w:val="00C67720"/>
    <w:rsid w:val="00C7116F"/>
    <w:rsid w:val="00C71D89"/>
    <w:rsid w:val="00C73675"/>
    <w:rsid w:val="00C73F21"/>
    <w:rsid w:val="00C7416B"/>
    <w:rsid w:val="00C742B4"/>
    <w:rsid w:val="00C752EC"/>
    <w:rsid w:val="00C768D8"/>
    <w:rsid w:val="00C77D2D"/>
    <w:rsid w:val="00C82E59"/>
    <w:rsid w:val="00C83CE3"/>
    <w:rsid w:val="00C845EA"/>
    <w:rsid w:val="00C84D20"/>
    <w:rsid w:val="00C87AD1"/>
    <w:rsid w:val="00C87E2E"/>
    <w:rsid w:val="00C92750"/>
    <w:rsid w:val="00C93AF7"/>
    <w:rsid w:val="00C9655F"/>
    <w:rsid w:val="00C96788"/>
    <w:rsid w:val="00CA1448"/>
    <w:rsid w:val="00CA1B6B"/>
    <w:rsid w:val="00CA230F"/>
    <w:rsid w:val="00CA2A41"/>
    <w:rsid w:val="00CA34C7"/>
    <w:rsid w:val="00CA3D6D"/>
    <w:rsid w:val="00CB11EA"/>
    <w:rsid w:val="00CB2DE2"/>
    <w:rsid w:val="00CB3161"/>
    <w:rsid w:val="00CB3A1B"/>
    <w:rsid w:val="00CB5CD0"/>
    <w:rsid w:val="00CB5D0E"/>
    <w:rsid w:val="00CB5D7E"/>
    <w:rsid w:val="00CC0646"/>
    <w:rsid w:val="00CC25A9"/>
    <w:rsid w:val="00CC312F"/>
    <w:rsid w:val="00CC32C0"/>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15E8"/>
    <w:rsid w:val="00D1244E"/>
    <w:rsid w:val="00D13875"/>
    <w:rsid w:val="00D13D35"/>
    <w:rsid w:val="00D14D55"/>
    <w:rsid w:val="00D178E9"/>
    <w:rsid w:val="00D17946"/>
    <w:rsid w:val="00D20430"/>
    <w:rsid w:val="00D20B34"/>
    <w:rsid w:val="00D21080"/>
    <w:rsid w:val="00D23154"/>
    <w:rsid w:val="00D23DF8"/>
    <w:rsid w:val="00D24B81"/>
    <w:rsid w:val="00D26673"/>
    <w:rsid w:val="00D269C2"/>
    <w:rsid w:val="00D2729A"/>
    <w:rsid w:val="00D30F19"/>
    <w:rsid w:val="00D3486C"/>
    <w:rsid w:val="00D34C68"/>
    <w:rsid w:val="00D35037"/>
    <w:rsid w:val="00D424C0"/>
    <w:rsid w:val="00D46E59"/>
    <w:rsid w:val="00D52799"/>
    <w:rsid w:val="00D55B6A"/>
    <w:rsid w:val="00D60A5A"/>
    <w:rsid w:val="00D61A8B"/>
    <w:rsid w:val="00D63AB8"/>
    <w:rsid w:val="00D6447E"/>
    <w:rsid w:val="00D64652"/>
    <w:rsid w:val="00D66B6E"/>
    <w:rsid w:val="00D75BCF"/>
    <w:rsid w:val="00D816C8"/>
    <w:rsid w:val="00D8648F"/>
    <w:rsid w:val="00D86DC5"/>
    <w:rsid w:val="00D86F74"/>
    <w:rsid w:val="00D919E5"/>
    <w:rsid w:val="00D91F09"/>
    <w:rsid w:val="00D92BE0"/>
    <w:rsid w:val="00D92F6D"/>
    <w:rsid w:val="00DA0234"/>
    <w:rsid w:val="00DA1C3E"/>
    <w:rsid w:val="00DA30DA"/>
    <w:rsid w:val="00DA43A7"/>
    <w:rsid w:val="00DA7DCF"/>
    <w:rsid w:val="00DB03CE"/>
    <w:rsid w:val="00DB1F54"/>
    <w:rsid w:val="00DB6422"/>
    <w:rsid w:val="00DB6597"/>
    <w:rsid w:val="00DC0A27"/>
    <w:rsid w:val="00DC25E7"/>
    <w:rsid w:val="00DC5005"/>
    <w:rsid w:val="00DC681F"/>
    <w:rsid w:val="00DC74B6"/>
    <w:rsid w:val="00DD28B0"/>
    <w:rsid w:val="00DD39F7"/>
    <w:rsid w:val="00DD63B0"/>
    <w:rsid w:val="00DE05F0"/>
    <w:rsid w:val="00DE3559"/>
    <w:rsid w:val="00DF2AAE"/>
    <w:rsid w:val="00DF3D62"/>
    <w:rsid w:val="00DF4265"/>
    <w:rsid w:val="00DF4C67"/>
    <w:rsid w:val="00DF6487"/>
    <w:rsid w:val="00DF6BBD"/>
    <w:rsid w:val="00E00C16"/>
    <w:rsid w:val="00E052BB"/>
    <w:rsid w:val="00E0586F"/>
    <w:rsid w:val="00E06239"/>
    <w:rsid w:val="00E06B56"/>
    <w:rsid w:val="00E07A81"/>
    <w:rsid w:val="00E20E33"/>
    <w:rsid w:val="00E21C7E"/>
    <w:rsid w:val="00E222E7"/>
    <w:rsid w:val="00E2501D"/>
    <w:rsid w:val="00E26632"/>
    <w:rsid w:val="00E30B6B"/>
    <w:rsid w:val="00E34D2A"/>
    <w:rsid w:val="00E35345"/>
    <w:rsid w:val="00E361AE"/>
    <w:rsid w:val="00E37E3A"/>
    <w:rsid w:val="00E418C4"/>
    <w:rsid w:val="00E429B2"/>
    <w:rsid w:val="00E4606C"/>
    <w:rsid w:val="00E47D00"/>
    <w:rsid w:val="00E47E30"/>
    <w:rsid w:val="00E55E7B"/>
    <w:rsid w:val="00E55F41"/>
    <w:rsid w:val="00E56835"/>
    <w:rsid w:val="00E62929"/>
    <w:rsid w:val="00E64209"/>
    <w:rsid w:val="00E66325"/>
    <w:rsid w:val="00E7029B"/>
    <w:rsid w:val="00E719BC"/>
    <w:rsid w:val="00E7359A"/>
    <w:rsid w:val="00E75CC6"/>
    <w:rsid w:val="00E7656F"/>
    <w:rsid w:val="00E82BFE"/>
    <w:rsid w:val="00E869C8"/>
    <w:rsid w:val="00E92E2D"/>
    <w:rsid w:val="00E9727F"/>
    <w:rsid w:val="00EA26F3"/>
    <w:rsid w:val="00EA3097"/>
    <w:rsid w:val="00EA71CF"/>
    <w:rsid w:val="00EA7525"/>
    <w:rsid w:val="00EB125A"/>
    <w:rsid w:val="00EB5927"/>
    <w:rsid w:val="00EC091E"/>
    <w:rsid w:val="00EC3037"/>
    <w:rsid w:val="00EC4646"/>
    <w:rsid w:val="00EC4C31"/>
    <w:rsid w:val="00EC530E"/>
    <w:rsid w:val="00EC6EA0"/>
    <w:rsid w:val="00EC7C8E"/>
    <w:rsid w:val="00ED1518"/>
    <w:rsid w:val="00ED3D38"/>
    <w:rsid w:val="00ED4252"/>
    <w:rsid w:val="00ED47FB"/>
    <w:rsid w:val="00ED7911"/>
    <w:rsid w:val="00EE0A5C"/>
    <w:rsid w:val="00EE4B77"/>
    <w:rsid w:val="00EE5A57"/>
    <w:rsid w:val="00EF0774"/>
    <w:rsid w:val="00EF0DDC"/>
    <w:rsid w:val="00EF10DF"/>
    <w:rsid w:val="00EF13C2"/>
    <w:rsid w:val="00EF200A"/>
    <w:rsid w:val="00F019A1"/>
    <w:rsid w:val="00F0350F"/>
    <w:rsid w:val="00F04D33"/>
    <w:rsid w:val="00F05836"/>
    <w:rsid w:val="00F07A3D"/>
    <w:rsid w:val="00F10027"/>
    <w:rsid w:val="00F1163C"/>
    <w:rsid w:val="00F11CBF"/>
    <w:rsid w:val="00F11E68"/>
    <w:rsid w:val="00F14638"/>
    <w:rsid w:val="00F20064"/>
    <w:rsid w:val="00F2325C"/>
    <w:rsid w:val="00F2443F"/>
    <w:rsid w:val="00F31F47"/>
    <w:rsid w:val="00F40C5E"/>
    <w:rsid w:val="00F40FCF"/>
    <w:rsid w:val="00F41984"/>
    <w:rsid w:val="00F43C57"/>
    <w:rsid w:val="00F45353"/>
    <w:rsid w:val="00F4567B"/>
    <w:rsid w:val="00F45B6B"/>
    <w:rsid w:val="00F460AC"/>
    <w:rsid w:val="00F4657B"/>
    <w:rsid w:val="00F466EA"/>
    <w:rsid w:val="00F471DF"/>
    <w:rsid w:val="00F50F08"/>
    <w:rsid w:val="00F5107D"/>
    <w:rsid w:val="00F52C5A"/>
    <w:rsid w:val="00F5363C"/>
    <w:rsid w:val="00F54A2B"/>
    <w:rsid w:val="00F55A91"/>
    <w:rsid w:val="00F562EA"/>
    <w:rsid w:val="00F711E9"/>
    <w:rsid w:val="00F723B3"/>
    <w:rsid w:val="00F734FF"/>
    <w:rsid w:val="00F74BCB"/>
    <w:rsid w:val="00F754FA"/>
    <w:rsid w:val="00F7611A"/>
    <w:rsid w:val="00F76BC8"/>
    <w:rsid w:val="00F7735C"/>
    <w:rsid w:val="00F82725"/>
    <w:rsid w:val="00F832E0"/>
    <w:rsid w:val="00F85161"/>
    <w:rsid w:val="00F856B5"/>
    <w:rsid w:val="00F86D16"/>
    <w:rsid w:val="00F903F9"/>
    <w:rsid w:val="00F960E5"/>
    <w:rsid w:val="00F96754"/>
    <w:rsid w:val="00FA06E8"/>
    <w:rsid w:val="00FA0860"/>
    <w:rsid w:val="00FA104E"/>
    <w:rsid w:val="00FA1C5F"/>
    <w:rsid w:val="00FA4E92"/>
    <w:rsid w:val="00FA5877"/>
    <w:rsid w:val="00FA705F"/>
    <w:rsid w:val="00FA78C8"/>
    <w:rsid w:val="00FB1EF8"/>
    <w:rsid w:val="00FB32EC"/>
    <w:rsid w:val="00FB528F"/>
    <w:rsid w:val="00FB5DA6"/>
    <w:rsid w:val="00FB658B"/>
    <w:rsid w:val="00FB65FA"/>
    <w:rsid w:val="00FB770A"/>
    <w:rsid w:val="00FC0EF4"/>
    <w:rsid w:val="00FC197C"/>
    <w:rsid w:val="00FC3C9B"/>
    <w:rsid w:val="00FC6CC8"/>
    <w:rsid w:val="00FD084C"/>
    <w:rsid w:val="00FD3237"/>
    <w:rsid w:val="00FD3729"/>
    <w:rsid w:val="00FD4BAA"/>
    <w:rsid w:val="00FD4EF4"/>
    <w:rsid w:val="00FD6662"/>
    <w:rsid w:val="00FD7F57"/>
    <w:rsid w:val="00FF2980"/>
    <w:rsid w:val="00FF46FE"/>
    <w:rsid w:val="00FF4E0A"/>
    <w:rsid w:val="00FF6731"/>
    <w:rsid w:val="00FF7416"/>
    <w:rsid w:val="023AC5BD"/>
    <w:rsid w:val="02EB0E75"/>
    <w:rsid w:val="031E6C47"/>
    <w:rsid w:val="06176F0D"/>
    <w:rsid w:val="0813A802"/>
    <w:rsid w:val="092DCE15"/>
    <w:rsid w:val="0AB212AB"/>
    <w:rsid w:val="0ADCC518"/>
    <w:rsid w:val="0B468C41"/>
    <w:rsid w:val="0CBC21B6"/>
    <w:rsid w:val="0CDA6C9A"/>
    <w:rsid w:val="11D8F7C5"/>
    <w:rsid w:val="12927D9C"/>
    <w:rsid w:val="14F1C21A"/>
    <w:rsid w:val="1AE45766"/>
    <w:rsid w:val="1AF3C6A6"/>
    <w:rsid w:val="1DDCA10E"/>
    <w:rsid w:val="1F3D75F5"/>
    <w:rsid w:val="1FE4E9C6"/>
    <w:rsid w:val="2205AF9E"/>
    <w:rsid w:val="23801CC2"/>
    <w:rsid w:val="25AD5BCC"/>
    <w:rsid w:val="2AD1C3F7"/>
    <w:rsid w:val="2AE827BD"/>
    <w:rsid w:val="2C551D38"/>
    <w:rsid w:val="2CF5B02C"/>
    <w:rsid w:val="2D59889D"/>
    <w:rsid w:val="2ED14997"/>
    <w:rsid w:val="311746AB"/>
    <w:rsid w:val="32C71498"/>
    <w:rsid w:val="3537E685"/>
    <w:rsid w:val="35D04C56"/>
    <w:rsid w:val="364502E5"/>
    <w:rsid w:val="38EDD8C3"/>
    <w:rsid w:val="3988078B"/>
    <w:rsid w:val="3BBAE1A7"/>
    <w:rsid w:val="3C1998A1"/>
    <w:rsid w:val="3E9929FE"/>
    <w:rsid w:val="3EAA8B21"/>
    <w:rsid w:val="3F1AF13C"/>
    <w:rsid w:val="430C9777"/>
    <w:rsid w:val="45A498F0"/>
    <w:rsid w:val="461FD9C1"/>
    <w:rsid w:val="46ED7857"/>
    <w:rsid w:val="47DF6AB9"/>
    <w:rsid w:val="47E35DCF"/>
    <w:rsid w:val="48AD49EB"/>
    <w:rsid w:val="4D19A8B4"/>
    <w:rsid w:val="4E7357B6"/>
    <w:rsid w:val="50BA8212"/>
    <w:rsid w:val="50E4D482"/>
    <w:rsid w:val="5325B3E3"/>
    <w:rsid w:val="54CC19A3"/>
    <w:rsid w:val="55061A0C"/>
    <w:rsid w:val="5555CCF0"/>
    <w:rsid w:val="594FCEEA"/>
    <w:rsid w:val="5A43DC8F"/>
    <w:rsid w:val="5A953BE5"/>
    <w:rsid w:val="5D648799"/>
    <w:rsid w:val="5EFF1637"/>
    <w:rsid w:val="5F462662"/>
    <w:rsid w:val="61594B67"/>
    <w:rsid w:val="622F0A86"/>
    <w:rsid w:val="62D622EC"/>
    <w:rsid w:val="639AD5DE"/>
    <w:rsid w:val="64F0468C"/>
    <w:rsid w:val="656A69B7"/>
    <w:rsid w:val="658CB2DA"/>
    <w:rsid w:val="664D1C6C"/>
    <w:rsid w:val="6C6BA76B"/>
    <w:rsid w:val="6E55D2DF"/>
    <w:rsid w:val="6E64D6B3"/>
    <w:rsid w:val="6EB61EE6"/>
    <w:rsid w:val="6F832636"/>
    <w:rsid w:val="70EFF52B"/>
    <w:rsid w:val="779E3B06"/>
    <w:rsid w:val="7AAA9EC2"/>
    <w:rsid w:val="7CE336B6"/>
    <w:rsid w:val="7CEC7AA6"/>
    <w:rsid w:val="7F32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1488"/>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3">
    <w:name w:val="heading 3"/>
    <w:basedOn w:val="Normln"/>
    <w:next w:val="Normln"/>
    <w:link w:val="Nadpis3Char"/>
    <w:semiHidden/>
    <w:unhideWhenUsed/>
    <w:qFormat/>
    <w:locked/>
    <w:rsid w:val="00BB4DE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adpis3Char">
    <w:name w:val="Nadpis 3 Char"/>
    <w:basedOn w:val="Standardnpsmoodstavce"/>
    <w:link w:val="Nadpis3"/>
    <w:semiHidden/>
    <w:rsid w:val="00BB4DE3"/>
    <w:rPr>
      <w:rFonts w:asciiTheme="majorHAnsi" w:eastAsiaTheme="majorEastAsia" w:hAnsiTheme="majorHAnsi" w:cstheme="majorBidi"/>
      <w:color w:val="243F60" w:themeColor="accent1" w:themeShade="7F"/>
      <w:sz w:val="24"/>
      <w:szCs w:val="24"/>
    </w:rPr>
  </w:style>
  <w:style w:type="character" w:customStyle="1" w:styleId="Nevyeenzmnka1">
    <w:name w:val="Nevyřešená zmínka1"/>
    <w:basedOn w:val="Standardnpsmoodstavce"/>
    <w:uiPriority w:val="99"/>
    <w:semiHidden/>
    <w:unhideWhenUsed/>
    <w:rsid w:val="00BB4DE3"/>
    <w:rPr>
      <w:color w:val="605E5C"/>
      <w:shd w:val="clear" w:color="auto" w:fill="E1DFDD"/>
    </w:rPr>
  </w:style>
  <w:style w:type="paragraph" w:customStyle="1" w:styleId="CMSANHeading2">
    <w:name w:val="CMS AN Heading 2"/>
    <w:basedOn w:val="Normln"/>
    <w:uiPriority w:val="1"/>
    <w:rsid w:val="000572AB"/>
    <w:pPr>
      <w:numPr>
        <w:ilvl w:val="2"/>
        <w:numId w:val="48"/>
      </w:numPr>
      <w:overflowPunct/>
      <w:autoSpaceDE/>
      <w:autoSpaceDN/>
      <w:adjustRightInd/>
      <w:spacing w:before="120" w:after="120" w:line="300" w:lineRule="atLeast"/>
      <w:jc w:val="both"/>
      <w:textAlignment w:val="auto"/>
    </w:pPr>
    <w:rPr>
      <w:rFonts w:eastAsiaTheme="minorHAnsi"/>
      <w:color w:val="000000"/>
      <w:sz w:val="22"/>
      <w:szCs w:val="22"/>
      <w:lang w:eastAsia="en-US"/>
    </w:rPr>
  </w:style>
  <w:style w:type="paragraph" w:customStyle="1" w:styleId="CMSANHeading1">
    <w:name w:val="CMS AN Heading 1"/>
    <w:basedOn w:val="Normln"/>
    <w:uiPriority w:val="1"/>
    <w:rsid w:val="000572AB"/>
    <w:pPr>
      <w:keepNext/>
      <w:numPr>
        <w:ilvl w:val="1"/>
        <w:numId w:val="48"/>
      </w:numPr>
      <w:overflowPunct/>
      <w:autoSpaceDE/>
      <w:autoSpaceDN/>
      <w:adjustRightInd/>
      <w:spacing w:before="240" w:after="120" w:line="300" w:lineRule="atLeast"/>
      <w:jc w:val="both"/>
      <w:textAlignment w:val="auto"/>
    </w:pPr>
    <w:rPr>
      <w:rFonts w:eastAsiaTheme="minorHAnsi"/>
      <w:b/>
      <w:bCs/>
      <w:caps/>
      <w:color w:val="000000"/>
      <w:sz w:val="22"/>
      <w:szCs w:val="22"/>
      <w:lang w:eastAsia="en-US"/>
    </w:rPr>
  </w:style>
  <w:style w:type="paragraph" w:customStyle="1" w:styleId="CMSANHeading3">
    <w:name w:val="CMS AN Heading 3"/>
    <w:basedOn w:val="Normln"/>
    <w:uiPriority w:val="1"/>
    <w:rsid w:val="000572AB"/>
    <w:pPr>
      <w:numPr>
        <w:ilvl w:val="3"/>
        <w:numId w:val="48"/>
      </w:numPr>
      <w:overflowPunct/>
      <w:autoSpaceDE/>
      <w:autoSpaceDN/>
      <w:adjustRightInd/>
      <w:spacing w:before="120" w:after="120" w:line="300" w:lineRule="atLeast"/>
      <w:jc w:val="both"/>
      <w:textAlignment w:val="auto"/>
    </w:pPr>
    <w:rPr>
      <w:rFonts w:eastAsiaTheme="minorHAnsi"/>
      <w:color w:val="000000"/>
      <w:sz w:val="22"/>
      <w:szCs w:val="22"/>
      <w:lang w:eastAsia="en-US"/>
    </w:rPr>
  </w:style>
  <w:style w:type="paragraph" w:customStyle="1" w:styleId="CMSANHeading4">
    <w:name w:val="CMS AN Heading 4"/>
    <w:basedOn w:val="Normln"/>
    <w:uiPriority w:val="1"/>
    <w:rsid w:val="000572AB"/>
    <w:pPr>
      <w:numPr>
        <w:ilvl w:val="4"/>
        <w:numId w:val="48"/>
      </w:numPr>
      <w:overflowPunct/>
      <w:autoSpaceDE/>
      <w:autoSpaceDN/>
      <w:adjustRightInd/>
      <w:spacing w:before="120" w:after="120" w:line="300" w:lineRule="atLeast"/>
      <w:jc w:val="both"/>
      <w:textAlignment w:val="auto"/>
    </w:pPr>
    <w:rPr>
      <w:rFonts w:eastAsiaTheme="minorHAnsi"/>
      <w:color w:val="000000"/>
      <w:sz w:val="22"/>
      <w:szCs w:val="22"/>
      <w:lang w:eastAsia="en-US"/>
    </w:rPr>
  </w:style>
  <w:style w:type="paragraph" w:customStyle="1" w:styleId="CMSANHeading5">
    <w:name w:val="CMS AN Heading 5"/>
    <w:basedOn w:val="Normln"/>
    <w:uiPriority w:val="1"/>
    <w:rsid w:val="000572AB"/>
    <w:pPr>
      <w:numPr>
        <w:ilvl w:val="5"/>
        <w:numId w:val="48"/>
      </w:numPr>
      <w:overflowPunct/>
      <w:autoSpaceDE/>
      <w:autoSpaceDN/>
      <w:adjustRightInd/>
      <w:spacing w:before="120" w:after="120" w:line="300" w:lineRule="atLeast"/>
      <w:jc w:val="both"/>
      <w:textAlignment w:val="auto"/>
    </w:pPr>
    <w:rPr>
      <w:rFonts w:eastAsiaTheme="minorHAnsi"/>
      <w:color w:val="000000"/>
      <w:sz w:val="22"/>
      <w:szCs w:val="22"/>
      <w:lang w:eastAsia="en-US"/>
    </w:rPr>
  </w:style>
  <w:style w:type="paragraph" w:customStyle="1" w:styleId="CMSANHeading6">
    <w:name w:val="CMS AN Heading 6"/>
    <w:basedOn w:val="Normln"/>
    <w:uiPriority w:val="1"/>
    <w:rsid w:val="000572AB"/>
    <w:pPr>
      <w:numPr>
        <w:ilvl w:val="6"/>
        <w:numId w:val="48"/>
      </w:numPr>
      <w:overflowPunct/>
      <w:autoSpaceDE/>
      <w:autoSpaceDN/>
      <w:adjustRightInd/>
      <w:spacing w:before="120" w:after="120" w:line="300" w:lineRule="atLeast"/>
      <w:jc w:val="both"/>
      <w:textAlignment w:val="auto"/>
    </w:pPr>
    <w:rPr>
      <w:rFonts w:eastAsiaTheme="minorHAnsi"/>
      <w:color w:val="000000"/>
      <w:sz w:val="22"/>
      <w:szCs w:val="22"/>
      <w:lang w:eastAsia="en-US"/>
    </w:rPr>
  </w:style>
  <w:style w:type="paragraph" w:customStyle="1" w:styleId="CMSANMainHeading">
    <w:name w:val="CMS AN Main Heading"/>
    <w:basedOn w:val="Normln"/>
    <w:rsid w:val="000572AB"/>
    <w:pPr>
      <w:pageBreakBefore/>
      <w:numPr>
        <w:numId w:val="48"/>
      </w:numPr>
      <w:overflowPunct/>
      <w:autoSpaceDE/>
      <w:autoSpaceDN/>
      <w:adjustRightInd/>
      <w:spacing w:after="240" w:line="300" w:lineRule="atLeast"/>
      <w:jc w:val="center"/>
      <w:textAlignment w:val="auto"/>
    </w:pPr>
    <w:rPr>
      <w:rFonts w:eastAsiaTheme="minorHAnsi"/>
      <w:b/>
      <w:bCs/>
      <w:caps/>
      <w:color w:val="000000"/>
      <w:sz w:val="22"/>
      <w:szCs w:val="22"/>
      <w:lang w:eastAsia="en-US"/>
    </w:rPr>
  </w:style>
  <w:style w:type="numbering" w:customStyle="1" w:styleId="CMS-ANHeading">
    <w:name w:val="CMS-AN Heading"/>
    <w:uiPriority w:val="99"/>
    <w:rsid w:val="000572AB"/>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19413061">
      <w:bodyDiv w:val="1"/>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757171">
      <w:bodyDiv w:val="1"/>
      <w:marLeft w:val="0"/>
      <w:marRight w:val="0"/>
      <w:marTop w:val="0"/>
      <w:marBottom w:val="0"/>
      <w:divBdr>
        <w:top w:val="none" w:sz="0" w:space="0" w:color="auto"/>
        <w:left w:val="none" w:sz="0" w:space="0" w:color="auto"/>
        <w:bottom w:val="none" w:sz="0" w:space="0" w:color="auto"/>
        <w:right w:val="none" w:sz="0" w:space="0" w:color="auto"/>
      </w:divBdr>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779899">
      <w:bodyDiv w:val="1"/>
      <w:marLeft w:val="0"/>
      <w:marRight w:val="0"/>
      <w:marTop w:val="0"/>
      <w:marBottom w:val="0"/>
      <w:divBdr>
        <w:top w:val="none" w:sz="0" w:space="0" w:color="auto"/>
        <w:left w:val="none" w:sz="0" w:space="0" w:color="auto"/>
        <w:bottom w:val="none" w:sz="0" w:space="0" w:color="auto"/>
        <w:right w:val="none" w:sz="0" w:space="0" w:color="auto"/>
      </w:divBdr>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ac9027c1b4722633e72d782a3d0b7207">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23ee96ca646b296108b9f8eab763a6f6"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2.xml><?xml version="1.0" encoding="utf-8"?>
<ds:datastoreItem xmlns:ds="http://schemas.openxmlformats.org/officeDocument/2006/customXml" ds:itemID="{17BE8FA2-2601-42C5-B483-FCB5ACB75802}">
  <ds:schemaRefs>
    <ds:schemaRef ds:uri="http://schemas.openxmlformats.org/officeDocument/2006/bibliography"/>
  </ds:schemaRefs>
</ds:datastoreItem>
</file>

<file path=customXml/itemProps3.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EE84A5-2211-46B5-99BC-EDA038DE9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9</Pages>
  <Words>3191</Words>
  <Characters>18828</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36</cp:revision>
  <cp:lastPrinted>2020-06-22T09:23:00Z</cp:lastPrinted>
  <dcterms:created xsi:type="dcterms:W3CDTF">2026-01-22T10:03:00Z</dcterms:created>
  <dcterms:modified xsi:type="dcterms:W3CDTF">2026-02-26T12:36:00Z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ies>
</file>