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1CA6B" w14:textId="77777777" w:rsidR="00A75FDD" w:rsidRPr="007B7616" w:rsidRDefault="00A75FDD" w:rsidP="00A75FDD">
      <w:pPr>
        <w:pStyle w:val="Nzev"/>
        <w:widowControl w:val="0"/>
        <w:rPr>
          <w:rFonts w:ascii="Allianz Neo" w:hAnsi="Allianz Neo"/>
          <w:b/>
          <w:sz w:val="20"/>
        </w:rPr>
      </w:pPr>
      <w:r w:rsidRPr="007B7616">
        <w:rPr>
          <w:rFonts w:ascii="Allianz Neo" w:hAnsi="Allianz Neo"/>
          <w:noProof/>
          <w:szCs w:val="28"/>
        </w:rPr>
        <w:drawing>
          <wp:anchor distT="0" distB="0" distL="114300" distR="114300" simplePos="0" relativeHeight="251660289" behindDoc="0" locked="0" layoutInCell="1" allowOverlap="1" wp14:anchorId="52187E5D" wp14:editId="5DB211CD">
            <wp:simplePos x="0" y="0"/>
            <wp:positionH relativeFrom="column">
              <wp:posOffset>5017135</wp:posOffset>
            </wp:positionH>
            <wp:positionV relativeFrom="paragraph">
              <wp:posOffset>-183449</wp:posOffset>
            </wp:positionV>
            <wp:extent cx="1450975" cy="359410"/>
            <wp:effectExtent l="0" t="0" r="0" b="2540"/>
            <wp:wrapNone/>
            <wp:docPr id="2" name="Obrázek 2" descr="Obsah obrázku Písmo, Grafika, logo, grafický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Písmo, Grafika, logo, grafický design&#10;&#10;Obsah vygenerovaný umělou inteligencí může být nesprávný."/>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097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7616">
        <w:rPr>
          <w:rFonts w:ascii="Allianz Neo" w:hAnsi="Allianz Neo"/>
          <w:b/>
          <w:szCs w:val="28"/>
        </w:rPr>
        <w:t>Skupinová pojistná</w:t>
      </w:r>
      <w:r w:rsidRPr="007B7616">
        <w:rPr>
          <w:rFonts w:ascii="Allianz Neo" w:hAnsi="Allianz Neo"/>
          <w:b/>
          <w:sz w:val="20"/>
        </w:rPr>
        <w:t xml:space="preserve"> </w:t>
      </w:r>
      <w:r w:rsidRPr="007B7616">
        <w:rPr>
          <w:rFonts w:ascii="Allianz Neo" w:hAnsi="Allianz Neo"/>
          <w:b/>
          <w:szCs w:val="28"/>
        </w:rPr>
        <w:t>smlouva</w:t>
      </w:r>
    </w:p>
    <w:p w14:paraId="55DF4190" w14:textId="77777777" w:rsidR="00A75FDD" w:rsidRPr="007B7616" w:rsidRDefault="00A75FDD" w:rsidP="00A75FDD">
      <w:pPr>
        <w:pStyle w:val="Nzev"/>
        <w:widowControl w:val="0"/>
        <w:rPr>
          <w:rFonts w:ascii="Allianz Neo" w:hAnsi="Allianz Neo"/>
          <w:b/>
          <w:szCs w:val="28"/>
        </w:rPr>
      </w:pPr>
      <w:r w:rsidRPr="007B7616">
        <w:rPr>
          <w:rFonts w:ascii="Allianz Neo" w:hAnsi="Allianz Neo"/>
          <w:b/>
          <w:szCs w:val="28"/>
        </w:rPr>
        <w:t>ALLIANZ FLOTILA</w:t>
      </w:r>
    </w:p>
    <w:p w14:paraId="70E31138" w14:textId="77777777" w:rsidR="00A75FDD" w:rsidRPr="007B7616" w:rsidRDefault="00A75FDD" w:rsidP="00A75FDD">
      <w:pPr>
        <w:jc w:val="center"/>
        <w:rPr>
          <w:rFonts w:ascii="Allianz Neo" w:hAnsi="Allianz Neo"/>
        </w:rPr>
      </w:pPr>
      <w:r w:rsidRPr="007B7616">
        <w:rPr>
          <w:rFonts w:ascii="Allianz Neo" w:hAnsi="Allianz Neo"/>
        </w:rPr>
        <w:t>(dále jen „Smlouva“)</w:t>
      </w:r>
    </w:p>
    <w:p w14:paraId="6C80A8A3" w14:textId="77777777" w:rsidR="005A7582" w:rsidRPr="007B7616" w:rsidRDefault="005A7582" w:rsidP="0028138D">
      <w:pPr>
        <w:widowControl w:val="0"/>
        <w:spacing w:line="260" w:lineRule="exact"/>
        <w:rPr>
          <w:rFonts w:ascii="Allianz Neo" w:hAnsi="Allianz Neo"/>
        </w:rPr>
      </w:pPr>
    </w:p>
    <w:p w14:paraId="1ED25DAB" w14:textId="77777777" w:rsidR="005A7582" w:rsidRPr="007B7616" w:rsidRDefault="005A7582" w:rsidP="0028138D">
      <w:pPr>
        <w:pStyle w:val="Nadpis2"/>
        <w:keepNext w:val="0"/>
        <w:widowControl w:val="0"/>
        <w:spacing w:line="260" w:lineRule="exact"/>
        <w:jc w:val="both"/>
        <w:rPr>
          <w:rFonts w:ascii="Allianz Neo" w:hAnsi="Allianz Neo"/>
          <w:b/>
          <w:bCs/>
          <w:sz w:val="20"/>
        </w:rPr>
      </w:pPr>
      <w:bookmarkStart w:id="0" w:name="_Toc369698121"/>
      <w:bookmarkStart w:id="1" w:name="_Toc369698946"/>
      <w:r w:rsidRPr="007B7616">
        <w:rPr>
          <w:rFonts w:ascii="Allianz Neo" w:hAnsi="Allianz Neo"/>
          <w:b/>
          <w:bCs/>
          <w:sz w:val="20"/>
        </w:rPr>
        <w:t>Smluvní strany</w:t>
      </w:r>
      <w:bookmarkEnd w:id="0"/>
      <w:bookmarkEnd w:id="1"/>
    </w:p>
    <w:p w14:paraId="076024B1" w14:textId="45BA783E" w:rsidR="005A7582" w:rsidRPr="007B7616" w:rsidRDefault="00756048" w:rsidP="0028138D">
      <w:pPr>
        <w:widowControl w:val="0"/>
        <w:pBdr>
          <w:top w:val="single" w:sz="4" w:space="1" w:color="auto"/>
          <w:left w:val="single" w:sz="4" w:space="4" w:color="auto"/>
          <w:right w:val="single" w:sz="4" w:space="4" w:color="auto"/>
        </w:pBdr>
        <w:shd w:val="pct12" w:color="000000" w:fill="FFFFFF"/>
        <w:spacing w:line="260" w:lineRule="exact"/>
        <w:rPr>
          <w:rFonts w:ascii="Allianz Neo" w:hAnsi="Allianz Neo"/>
        </w:rPr>
      </w:pPr>
      <w:r w:rsidRPr="007B7616">
        <w:rPr>
          <w:rFonts w:ascii="Allianz Neo" w:hAnsi="Allianz Neo"/>
        </w:rPr>
        <w:t>Pojistník</w:t>
      </w:r>
    </w:p>
    <w:p w14:paraId="0E6C5D4A" w14:textId="77777777" w:rsidR="005A7582" w:rsidRPr="007B7616" w:rsidRDefault="005A7582" w:rsidP="0028138D">
      <w:pPr>
        <w:pStyle w:val="Nadpis3"/>
        <w:keepNext w:val="0"/>
        <w:widowControl w:val="0"/>
        <w:pBdr>
          <w:top w:val="single" w:sz="4" w:space="1" w:color="auto"/>
          <w:left w:val="single" w:sz="4" w:space="4" w:color="auto"/>
          <w:bottom w:val="single" w:sz="4" w:space="0" w:color="auto"/>
          <w:right w:val="single" w:sz="4" w:space="4" w:color="auto"/>
        </w:pBdr>
        <w:spacing w:line="260" w:lineRule="exact"/>
        <w:rPr>
          <w:rFonts w:ascii="Allianz Neo" w:hAnsi="Allianz Neo"/>
          <w:b w:val="0"/>
          <w:bCs/>
          <w:sz w:val="20"/>
        </w:rPr>
      </w:pPr>
    </w:p>
    <w:p w14:paraId="18F789F5" w14:textId="77777777" w:rsidR="009F307F" w:rsidRPr="009F307F" w:rsidRDefault="009F307F" w:rsidP="009F307F">
      <w:pPr>
        <w:widowControl w:val="0"/>
        <w:pBdr>
          <w:top w:val="single" w:sz="4" w:space="1" w:color="auto"/>
          <w:left w:val="single" w:sz="4" w:space="4" w:color="auto"/>
          <w:bottom w:val="single" w:sz="4" w:space="0" w:color="auto"/>
          <w:right w:val="single" w:sz="4" w:space="4" w:color="auto"/>
        </w:pBdr>
        <w:tabs>
          <w:tab w:val="left" w:pos="2552"/>
        </w:tabs>
        <w:spacing w:line="260" w:lineRule="exact"/>
        <w:rPr>
          <w:rFonts w:ascii="Allianz Neo" w:hAnsi="Allianz Neo"/>
          <w:color w:val="000000"/>
        </w:rPr>
      </w:pPr>
    </w:p>
    <w:p w14:paraId="6B742A15" w14:textId="5FE25F67" w:rsidR="009F307F" w:rsidRDefault="009F307F" w:rsidP="009F307F">
      <w:pPr>
        <w:widowControl w:val="0"/>
        <w:pBdr>
          <w:top w:val="single" w:sz="4" w:space="1" w:color="auto"/>
          <w:left w:val="single" w:sz="4" w:space="4" w:color="auto"/>
          <w:bottom w:val="single" w:sz="4" w:space="0" w:color="auto"/>
          <w:right w:val="single" w:sz="4" w:space="4" w:color="auto"/>
        </w:pBdr>
        <w:tabs>
          <w:tab w:val="left" w:pos="2552"/>
        </w:tabs>
        <w:spacing w:line="260" w:lineRule="exact"/>
        <w:rPr>
          <w:rFonts w:ascii="Allianz Neo" w:hAnsi="Allianz Neo"/>
          <w:b/>
          <w:bCs/>
          <w:color w:val="000000"/>
        </w:rPr>
      </w:pPr>
      <w:r w:rsidRPr="009F307F">
        <w:rPr>
          <w:rFonts w:ascii="Allianz Neo" w:hAnsi="Allianz Neo"/>
          <w:color w:val="000000"/>
        </w:rPr>
        <w:t xml:space="preserve"> Organizační složka: </w:t>
      </w:r>
      <w:r w:rsidRPr="009F307F">
        <w:rPr>
          <w:rFonts w:ascii="Allianz Neo" w:hAnsi="Allianz Neo"/>
          <w:b/>
          <w:bCs/>
          <w:color w:val="000000"/>
        </w:rPr>
        <w:t xml:space="preserve">Krajské státní zastupitelství v Ústí nad Labem </w:t>
      </w:r>
      <w:r>
        <w:rPr>
          <w:rFonts w:ascii="Allianz Neo" w:hAnsi="Allianz Neo"/>
          <w:b/>
          <w:bCs/>
          <w:color w:val="000000"/>
        </w:rPr>
        <w:t xml:space="preserve">                                             </w:t>
      </w:r>
      <w:r w:rsidRPr="009F307F">
        <w:rPr>
          <w:rFonts w:ascii="Allianz Neo" w:hAnsi="Allianz Neo"/>
          <w:color w:val="000000"/>
        </w:rPr>
        <w:t xml:space="preserve">IČO: </w:t>
      </w:r>
      <w:r w:rsidRPr="009F307F">
        <w:rPr>
          <w:rFonts w:ascii="Allianz Neo" w:hAnsi="Allianz Neo"/>
          <w:b/>
          <w:bCs/>
          <w:color w:val="000000"/>
        </w:rPr>
        <w:t xml:space="preserve">00026042 </w:t>
      </w:r>
    </w:p>
    <w:p w14:paraId="72EFFC2D" w14:textId="77777777" w:rsidR="009F307F" w:rsidRPr="009F307F" w:rsidRDefault="009F307F" w:rsidP="009F307F">
      <w:pPr>
        <w:widowControl w:val="0"/>
        <w:pBdr>
          <w:top w:val="single" w:sz="4" w:space="1" w:color="auto"/>
          <w:left w:val="single" w:sz="4" w:space="4" w:color="auto"/>
          <w:bottom w:val="single" w:sz="4" w:space="0" w:color="auto"/>
          <w:right w:val="single" w:sz="4" w:space="4" w:color="auto"/>
        </w:pBdr>
        <w:tabs>
          <w:tab w:val="left" w:pos="2552"/>
        </w:tabs>
        <w:spacing w:line="260" w:lineRule="exact"/>
        <w:rPr>
          <w:rFonts w:ascii="Allianz Neo" w:hAnsi="Allianz Neo"/>
          <w:color w:val="000000"/>
        </w:rPr>
      </w:pPr>
    </w:p>
    <w:p w14:paraId="627F5CAA" w14:textId="77777777" w:rsidR="009F307F" w:rsidRDefault="009F307F" w:rsidP="009F307F">
      <w:pPr>
        <w:widowControl w:val="0"/>
        <w:pBdr>
          <w:top w:val="single" w:sz="4" w:space="1" w:color="auto"/>
          <w:left w:val="single" w:sz="4" w:space="4" w:color="auto"/>
          <w:bottom w:val="single" w:sz="4" w:space="0" w:color="auto"/>
          <w:right w:val="single" w:sz="4" w:space="4" w:color="auto"/>
        </w:pBdr>
        <w:tabs>
          <w:tab w:val="left" w:pos="2552"/>
        </w:tabs>
        <w:spacing w:line="260" w:lineRule="exact"/>
        <w:rPr>
          <w:rFonts w:ascii="Allianz Neo" w:hAnsi="Allianz Neo"/>
          <w:b/>
          <w:bCs/>
          <w:color w:val="000000"/>
        </w:rPr>
      </w:pPr>
      <w:r w:rsidRPr="009F307F">
        <w:rPr>
          <w:rFonts w:ascii="Allianz Neo" w:hAnsi="Allianz Neo"/>
          <w:color w:val="000000"/>
        </w:rPr>
        <w:t xml:space="preserve">Sídlo: </w:t>
      </w:r>
      <w:r w:rsidRPr="009F307F">
        <w:rPr>
          <w:rFonts w:ascii="Allianz Neo" w:hAnsi="Allianz Neo"/>
          <w:b/>
          <w:bCs/>
          <w:color w:val="000000"/>
        </w:rPr>
        <w:t xml:space="preserve">Dlouhá 1/12, Ústí nad </w:t>
      </w:r>
      <w:proofErr w:type="gramStart"/>
      <w:r w:rsidRPr="009F307F">
        <w:rPr>
          <w:rFonts w:ascii="Allianz Neo" w:hAnsi="Allianz Neo"/>
          <w:b/>
          <w:bCs/>
          <w:color w:val="000000"/>
        </w:rPr>
        <w:t>Labem - centrum</w:t>
      </w:r>
      <w:proofErr w:type="gramEnd"/>
      <w:r w:rsidRPr="009F307F">
        <w:rPr>
          <w:rFonts w:ascii="Allianz Neo" w:hAnsi="Allianz Neo"/>
          <w:b/>
          <w:bCs/>
          <w:color w:val="000000"/>
        </w:rPr>
        <w:t xml:space="preserve">, 40001 </w:t>
      </w:r>
    </w:p>
    <w:p w14:paraId="4FE0CA9F" w14:textId="77777777" w:rsidR="009F307F" w:rsidRPr="009F307F" w:rsidRDefault="009F307F" w:rsidP="009F307F">
      <w:pPr>
        <w:widowControl w:val="0"/>
        <w:pBdr>
          <w:top w:val="single" w:sz="4" w:space="1" w:color="auto"/>
          <w:left w:val="single" w:sz="4" w:space="4" w:color="auto"/>
          <w:bottom w:val="single" w:sz="4" w:space="0" w:color="auto"/>
          <w:right w:val="single" w:sz="4" w:space="4" w:color="auto"/>
        </w:pBdr>
        <w:tabs>
          <w:tab w:val="left" w:pos="2552"/>
        </w:tabs>
        <w:spacing w:line="260" w:lineRule="exact"/>
        <w:rPr>
          <w:rFonts w:ascii="Allianz Neo" w:hAnsi="Allianz Neo"/>
          <w:color w:val="000000"/>
        </w:rPr>
      </w:pPr>
    </w:p>
    <w:p w14:paraId="4B12DB78" w14:textId="0F550667" w:rsidR="009F307F" w:rsidRDefault="009F307F" w:rsidP="009F307F">
      <w:pPr>
        <w:widowControl w:val="0"/>
        <w:pBdr>
          <w:top w:val="single" w:sz="4" w:space="1" w:color="auto"/>
          <w:left w:val="single" w:sz="4" w:space="4" w:color="auto"/>
          <w:bottom w:val="single" w:sz="4" w:space="0" w:color="auto"/>
          <w:right w:val="single" w:sz="4" w:space="4" w:color="auto"/>
        </w:pBdr>
        <w:tabs>
          <w:tab w:val="left" w:pos="2552"/>
        </w:tabs>
        <w:spacing w:line="260" w:lineRule="exact"/>
        <w:rPr>
          <w:rFonts w:ascii="Allianz Neo" w:hAnsi="Allianz Neo"/>
          <w:b/>
          <w:bCs/>
          <w:color w:val="000000"/>
        </w:rPr>
      </w:pPr>
      <w:r w:rsidRPr="009F307F">
        <w:rPr>
          <w:rFonts w:ascii="Allianz Neo" w:hAnsi="Allianz Neo"/>
          <w:color w:val="000000"/>
        </w:rPr>
        <w:t xml:space="preserve">Zastoupená: </w:t>
      </w:r>
      <w:proofErr w:type="spellStart"/>
      <w:r>
        <w:rPr>
          <w:rFonts w:ascii="Allianz Neo" w:hAnsi="Allianz Neo"/>
          <w:b/>
          <w:bCs/>
          <w:color w:val="000000"/>
        </w:rPr>
        <w:t>xxxxxxxxxxxxxxxxxxxxxx</w:t>
      </w:r>
      <w:proofErr w:type="spellEnd"/>
    </w:p>
    <w:p w14:paraId="4F183256" w14:textId="77777777" w:rsidR="009F307F" w:rsidRPr="009F307F" w:rsidRDefault="009F307F" w:rsidP="009F307F">
      <w:pPr>
        <w:widowControl w:val="0"/>
        <w:pBdr>
          <w:top w:val="single" w:sz="4" w:space="1" w:color="auto"/>
          <w:left w:val="single" w:sz="4" w:space="4" w:color="auto"/>
          <w:bottom w:val="single" w:sz="4" w:space="0" w:color="auto"/>
          <w:right w:val="single" w:sz="4" w:space="4" w:color="auto"/>
        </w:pBdr>
        <w:tabs>
          <w:tab w:val="left" w:pos="2552"/>
        </w:tabs>
        <w:spacing w:line="260" w:lineRule="exact"/>
        <w:rPr>
          <w:rFonts w:ascii="Allianz Neo" w:hAnsi="Allianz Neo"/>
          <w:color w:val="000000"/>
        </w:rPr>
      </w:pPr>
    </w:p>
    <w:p w14:paraId="2D7A7225" w14:textId="1828196E" w:rsidR="009F307F" w:rsidRPr="009F307F" w:rsidRDefault="009F307F" w:rsidP="009F307F">
      <w:pPr>
        <w:widowControl w:val="0"/>
        <w:pBdr>
          <w:top w:val="single" w:sz="4" w:space="1" w:color="auto"/>
          <w:left w:val="single" w:sz="4" w:space="4" w:color="auto"/>
          <w:bottom w:val="single" w:sz="4" w:space="0" w:color="auto"/>
          <w:right w:val="single" w:sz="4" w:space="4" w:color="auto"/>
        </w:pBdr>
        <w:tabs>
          <w:tab w:val="left" w:pos="2552"/>
        </w:tabs>
        <w:spacing w:line="260" w:lineRule="exact"/>
        <w:rPr>
          <w:rFonts w:ascii="Allianz Neo" w:hAnsi="Allianz Neo"/>
          <w:color w:val="000000"/>
        </w:rPr>
      </w:pPr>
      <w:r w:rsidRPr="009F307F">
        <w:rPr>
          <w:rFonts w:ascii="Allianz Neo" w:hAnsi="Allianz Neo"/>
          <w:color w:val="000000"/>
        </w:rPr>
        <w:t xml:space="preserve">Kontaktní osoba: </w:t>
      </w:r>
      <w:proofErr w:type="spellStart"/>
      <w:r>
        <w:rPr>
          <w:rFonts w:ascii="Allianz Neo" w:hAnsi="Allianz Neo"/>
          <w:b/>
          <w:bCs/>
          <w:color w:val="000000"/>
        </w:rPr>
        <w:t>xxxxxxxxxxxxxxx</w:t>
      </w:r>
      <w:proofErr w:type="spellEnd"/>
      <w:r w:rsidRPr="009F307F">
        <w:rPr>
          <w:rFonts w:ascii="Allianz Neo" w:hAnsi="Allianz Neo"/>
          <w:b/>
          <w:bCs/>
          <w:color w:val="000000"/>
        </w:rPr>
        <w:t xml:space="preserve"> </w:t>
      </w:r>
    </w:p>
    <w:p w14:paraId="4D79D054" w14:textId="19AC1767" w:rsidR="009F307F" w:rsidRPr="009F307F" w:rsidRDefault="009F307F" w:rsidP="009F307F">
      <w:pPr>
        <w:widowControl w:val="0"/>
        <w:pBdr>
          <w:top w:val="single" w:sz="4" w:space="1" w:color="auto"/>
          <w:left w:val="single" w:sz="4" w:space="4" w:color="auto"/>
          <w:bottom w:val="single" w:sz="4" w:space="0" w:color="auto"/>
          <w:right w:val="single" w:sz="4" w:space="4" w:color="auto"/>
        </w:pBdr>
        <w:tabs>
          <w:tab w:val="left" w:pos="2552"/>
        </w:tabs>
        <w:spacing w:line="260" w:lineRule="exact"/>
        <w:rPr>
          <w:rFonts w:ascii="Allianz Neo" w:hAnsi="Allianz Neo"/>
          <w:color w:val="000000"/>
        </w:rPr>
      </w:pPr>
      <w:r w:rsidRPr="009F307F">
        <w:rPr>
          <w:rFonts w:ascii="Allianz Neo" w:hAnsi="Allianz Neo"/>
          <w:color w:val="000000"/>
        </w:rPr>
        <w:t xml:space="preserve">Tel.: </w:t>
      </w:r>
      <w:proofErr w:type="spellStart"/>
      <w:r>
        <w:rPr>
          <w:rFonts w:ascii="Allianz Neo" w:hAnsi="Allianz Neo"/>
          <w:b/>
          <w:bCs/>
          <w:color w:val="000000"/>
        </w:rPr>
        <w:t>xxxxxxxxxxxxxxxxxxx</w:t>
      </w:r>
      <w:proofErr w:type="spellEnd"/>
    </w:p>
    <w:p w14:paraId="01B5CD42" w14:textId="7545CCDC" w:rsidR="00743C53" w:rsidRPr="007B7616" w:rsidRDefault="009F307F" w:rsidP="009F307F">
      <w:pPr>
        <w:widowControl w:val="0"/>
        <w:pBdr>
          <w:top w:val="single" w:sz="4" w:space="1" w:color="auto"/>
          <w:left w:val="single" w:sz="4" w:space="4" w:color="auto"/>
          <w:bottom w:val="single" w:sz="4" w:space="0" w:color="auto"/>
          <w:right w:val="single" w:sz="4" w:space="4" w:color="auto"/>
        </w:pBdr>
        <w:tabs>
          <w:tab w:val="left" w:pos="2552"/>
        </w:tabs>
        <w:spacing w:line="260" w:lineRule="exact"/>
        <w:rPr>
          <w:rFonts w:ascii="Allianz Neo" w:hAnsi="Allianz Neo"/>
        </w:rPr>
      </w:pPr>
      <w:r w:rsidRPr="009F307F">
        <w:rPr>
          <w:rFonts w:ascii="Allianz Neo" w:hAnsi="Allianz Neo"/>
          <w:color w:val="000000"/>
        </w:rPr>
        <w:t xml:space="preserve">E-mail určený pro zasílání korespondence: </w:t>
      </w:r>
      <w:proofErr w:type="spellStart"/>
      <w:r>
        <w:rPr>
          <w:rFonts w:ascii="Allianz Neo" w:hAnsi="Allianz Neo"/>
          <w:b/>
          <w:bCs/>
          <w:color w:val="000000"/>
        </w:rPr>
        <w:t>xxxxxxxxxxxxxxxxxxxxxxxx</w:t>
      </w:r>
      <w:proofErr w:type="spellEnd"/>
    </w:p>
    <w:p w14:paraId="36900EBB" w14:textId="77777777" w:rsidR="00743C53" w:rsidRPr="007B7616" w:rsidRDefault="00743C53" w:rsidP="00743C53">
      <w:pPr>
        <w:widowControl w:val="0"/>
        <w:pBdr>
          <w:top w:val="single" w:sz="4" w:space="1" w:color="auto"/>
          <w:left w:val="single" w:sz="4" w:space="4" w:color="auto"/>
          <w:bottom w:val="single" w:sz="4" w:space="0" w:color="auto"/>
          <w:right w:val="single" w:sz="4" w:space="4" w:color="auto"/>
        </w:pBdr>
        <w:tabs>
          <w:tab w:val="left" w:pos="2552"/>
        </w:tabs>
        <w:spacing w:line="260" w:lineRule="exact"/>
        <w:rPr>
          <w:rFonts w:ascii="Allianz Neo" w:hAnsi="Allianz Neo"/>
        </w:rPr>
      </w:pPr>
    </w:p>
    <w:p w14:paraId="49D13DBA" w14:textId="77777777" w:rsidR="005322D0" w:rsidRPr="007B7616" w:rsidRDefault="005322D0" w:rsidP="0028138D">
      <w:pPr>
        <w:widowControl w:val="0"/>
        <w:pBdr>
          <w:top w:val="single" w:sz="4" w:space="1" w:color="auto"/>
          <w:left w:val="single" w:sz="4" w:space="4" w:color="auto"/>
          <w:bottom w:val="single" w:sz="4" w:space="0" w:color="auto"/>
          <w:right w:val="single" w:sz="4" w:space="4" w:color="auto"/>
        </w:pBdr>
        <w:spacing w:line="260" w:lineRule="exact"/>
        <w:rPr>
          <w:rFonts w:ascii="Allianz Neo" w:hAnsi="Allianz Neo"/>
        </w:rPr>
      </w:pPr>
    </w:p>
    <w:p w14:paraId="7B39DDFC" w14:textId="65CC6249" w:rsidR="005A7582" w:rsidRPr="007B7616" w:rsidRDefault="005A7582" w:rsidP="0028138D">
      <w:pPr>
        <w:widowControl w:val="0"/>
        <w:spacing w:line="260" w:lineRule="exact"/>
        <w:rPr>
          <w:rFonts w:ascii="Allianz Neo" w:hAnsi="Allianz Neo"/>
        </w:rPr>
      </w:pPr>
      <w:r w:rsidRPr="007B7616">
        <w:rPr>
          <w:rFonts w:ascii="Allianz Neo" w:hAnsi="Allianz Neo"/>
        </w:rPr>
        <w:t xml:space="preserve">dále jen </w:t>
      </w:r>
      <w:r w:rsidR="00751FF7" w:rsidRPr="007B7616">
        <w:rPr>
          <w:rFonts w:ascii="Allianz Neo" w:hAnsi="Allianz Neo"/>
        </w:rPr>
        <w:t>„</w:t>
      </w:r>
      <w:r w:rsidR="00756048" w:rsidRPr="007B7616">
        <w:rPr>
          <w:rFonts w:ascii="Allianz Neo" w:hAnsi="Allianz Neo"/>
          <w:b/>
          <w:bCs/>
        </w:rPr>
        <w:t>Pojistník</w:t>
      </w:r>
      <w:r w:rsidR="00751FF7" w:rsidRPr="007B7616">
        <w:rPr>
          <w:rFonts w:ascii="Allianz Neo" w:hAnsi="Allianz Neo"/>
        </w:rPr>
        <w:t>“</w:t>
      </w:r>
    </w:p>
    <w:p w14:paraId="76060F72" w14:textId="77777777" w:rsidR="005A7582" w:rsidRPr="007B7616" w:rsidRDefault="005A7582" w:rsidP="0028138D">
      <w:pPr>
        <w:widowControl w:val="0"/>
        <w:spacing w:line="260" w:lineRule="exact"/>
        <w:jc w:val="center"/>
        <w:rPr>
          <w:rFonts w:ascii="Allianz Neo" w:hAnsi="Allianz Neo"/>
          <w:b/>
        </w:rPr>
      </w:pPr>
      <w:r w:rsidRPr="007B7616">
        <w:rPr>
          <w:rFonts w:ascii="Allianz Neo" w:hAnsi="Allianz Neo"/>
          <w:b/>
        </w:rPr>
        <w:t>a</w:t>
      </w:r>
    </w:p>
    <w:p w14:paraId="618B6ED7" w14:textId="6CE37EBB" w:rsidR="005A7582" w:rsidRPr="007B7616" w:rsidRDefault="00756048" w:rsidP="0028138D">
      <w:pPr>
        <w:widowControl w:val="0"/>
        <w:pBdr>
          <w:top w:val="single" w:sz="4" w:space="2" w:color="auto"/>
          <w:left w:val="single" w:sz="4" w:space="4" w:color="auto"/>
          <w:right w:val="single" w:sz="4" w:space="4" w:color="auto"/>
        </w:pBdr>
        <w:shd w:val="pct12" w:color="000000" w:fill="FFFFFF"/>
        <w:spacing w:line="260" w:lineRule="exact"/>
        <w:rPr>
          <w:rFonts w:ascii="Allianz Neo" w:hAnsi="Allianz Neo"/>
        </w:rPr>
      </w:pPr>
      <w:r w:rsidRPr="007B7616">
        <w:rPr>
          <w:rFonts w:ascii="Allianz Neo" w:hAnsi="Allianz Neo"/>
        </w:rPr>
        <w:t>Pojistitel</w:t>
      </w:r>
    </w:p>
    <w:p w14:paraId="3D2813A2" w14:textId="77777777" w:rsidR="005A7582" w:rsidRPr="007B7616" w:rsidRDefault="005A7582" w:rsidP="00D3423F">
      <w:pPr>
        <w:pStyle w:val="Nadpis3"/>
        <w:keepNext w:val="0"/>
        <w:widowControl w:val="0"/>
        <w:pBdr>
          <w:top w:val="single" w:sz="4" w:space="12" w:color="auto"/>
          <w:left w:val="single" w:sz="4" w:space="4" w:color="auto"/>
          <w:bottom w:val="single" w:sz="4" w:space="17" w:color="auto"/>
          <w:right w:val="single" w:sz="4" w:space="4" w:color="auto"/>
        </w:pBdr>
        <w:tabs>
          <w:tab w:val="left" w:pos="6379"/>
        </w:tabs>
        <w:spacing w:line="260" w:lineRule="exact"/>
        <w:rPr>
          <w:rFonts w:ascii="Allianz Neo" w:hAnsi="Allianz Neo"/>
          <w:b w:val="0"/>
          <w:sz w:val="20"/>
        </w:rPr>
      </w:pPr>
      <w:bookmarkStart w:id="2" w:name="_Toc369698128"/>
      <w:bookmarkStart w:id="3" w:name="_Toc369698953"/>
      <w:r w:rsidRPr="007B7616">
        <w:rPr>
          <w:rFonts w:ascii="Allianz Neo" w:hAnsi="Allianz Neo"/>
          <w:b w:val="0"/>
          <w:sz w:val="20"/>
        </w:rPr>
        <w:t xml:space="preserve">Obchodní firma: </w:t>
      </w:r>
      <w:r w:rsidR="00273EBC" w:rsidRPr="007B7616">
        <w:rPr>
          <w:rFonts w:ascii="Allianz Neo" w:hAnsi="Allianz Neo"/>
          <w:bCs/>
          <w:sz w:val="20"/>
        </w:rPr>
        <w:t>Allianz pojišťovna, a.s.</w:t>
      </w:r>
      <w:r w:rsidR="00273EBC" w:rsidRPr="007B7616">
        <w:rPr>
          <w:rFonts w:ascii="Allianz Neo" w:hAnsi="Allianz Neo"/>
          <w:b w:val="0"/>
          <w:sz w:val="20"/>
        </w:rPr>
        <w:tab/>
        <w:t xml:space="preserve">IČ: </w:t>
      </w:r>
      <w:r w:rsidR="00273EBC" w:rsidRPr="007B7616">
        <w:rPr>
          <w:rFonts w:ascii="Allianz Neo" w:hAnsi="Allianz Neo"/>
          <w:bCs/>
          <w:sz w:val="20"/>
        </w:rPr>
        <w:t>47</w:t>
      </w:r>
      <w:r w:rsidRPr="007B7616">
        <w:rPr>
          <w:rFonts w:ascii="Allianz Neo" w:hAnsi="Allianz Neo"/>
          <w:bCs/>
          <w:sz w:val="20"/>
        </w:rPr>
        <w:t>115971</w:t>
      </w:r>
      <w:bookmarkEnd w:id="2"/>
      <w:bookmarkEnd w:id="3"/>
    </w:p>
    <w:p w14:paraId="45860C69" w14:textId="77777777" w:rsidR="005A7582" w:rsidRPr="007B7616" w:rsidRDefault="00273EBC" w:rsidP="00D3423F">
      <w:pPr>
        <w:pStyle w:val="Nadpis3"/>
        <w:keepNext w:val="0"/>
        <w:widowControl w:val="0"/>
        <w:pBdr>
          <w:top w:val="single" w:sz="4" w:space="12" w:color="auto"/>
          <w:left w:val="single" w:sz="4" w:space="4" w:color="auto"/>
          <w:bottom w:val="single" w:sz="4" w:space="17" w:color="auto"/>
          <w:right w:val="single" w:sz="4" w:space="4" w:color="auto"/>
        </w:pBdr>
        <w:tabs>
          <w:tab w:val="left" w:pos="5670"/>
        </w:tabs>
        <w:spacing w:line="260" w:lineRule="exact"/>
        <w:rPr>
          <w:rFonts w:ascii="Allianz Neo" w:hAnsi="Allianz Neo"/>
          <w:b w:val="0"/>
          <w:sz w:val="20"/>
        </w:rPr>
      </w:pPr>
      <w:bookmarkStart w:id="4" w:name="_Toc369698129"/>
      <w:bookmarkStart w:id="5" w:name="_Toc369698954"/>
      <w:r w:rsidRPr="007B7616">
        <w:rPr>
          <w:rFonts w:ascii="Allianz Neo" w:hAnsi="Allianz Neo"/>
          <w:b w:val="0"/>
          <w:sz w:val="20"/>
        </w:rPr>
        <w:t xml:space="preserve">Sídlo: </w:t>
      </w:r>
      <w:r w:rsidR="0018294E" w:rsidRPr="007B7616">
        <w:rPr>
          <w:rFonts w:ascii="Allianz Neo" w:hAnsi="Allianz Neo"/>
          <w:b w:val="0"/>
          <w:sz w:val="20"/>
        </w:rPr>
        <w:t>Ke Štvanici 656/3, 186 00</w:t>
      </w:r>
      <w:r w:rsidRPr="007B7616">
        <w:rPr>
          <w:rFonts w:ascii="Allianz Neo" w:hAnsi="Allianz Neo"/>
          <w:b w:val="0"/>
          <w:sz w:val="20"/>
        </w:rPr>
        <w:t xml:space="preserve"> </w:t>
      </w:r>
      <w:r w:rsidR="001B51B5" w:rsidRPr="007B7616">
        <w:rPr>
          <w:rFonts w:ascii="Allianz Neo" w:hAnsi="Allianz Neo"/>
          <w:b w:val="0"/>
          <w:sz w:val="20"/>
        </w:rPr>
        <w:t>Praha 8</w:t>
      </w:r>
      <w:r w:rsidR="005A7582" w:rsidRPr="007B7616">
        <w:rPr>
          <w:rFonts w:ascii="Allianz Neo" w:hAnsi="Allianz Neo"/>
          <w:b w:val="0"/>
          <w:sz w:val="20"/>
        </w:rPr>
        <w:t>, Česká republika</w:t>
      </w:r>
      <w:bookmarkEnd w:id="4"/>
      <w:bookmarkEnd w:id="5"/>
      <w:r w:rsidR="005A7582" w:rsidRPr="007B7616">
        <w:rPr>
          <w:rFonts w:ascii="Allianz Neo" w:hAnsi="Allianz Neo"/>
          <w:b w:val="0"/>
          <w:sz w:val="20"/>
        </w:rPr>
        <w:t xml:space="preserve"> </w:t>
      </w:r>
    </w:p>
    <w:p w14:paraId="4296FAD3" w14:textId="77777777" w:rsidR="005A7582" w:rsidRPr="007B7616" w:rsidRDefault="005A7582" w:rsidP="00D3423F">
      <w:pPr>
        <w:pStyle w:val="Nadpis3"/>
        <w:keepNext w:val="0"/>
        <w:widowControl w:val="0"/>
        <w:pBdr>
          <w:top w:val="single" w:sz="4" w:space="12" w:color="auto"/>
          <w:left w:val="single" w:sz="4" w:space="4" w:color="auto"/>
          <w:bottom w:val="single" w:sz="4" w:space="17" w:color="auto"/>
          <w:right w:val="single" w:sz="4" w:space="4" w:color="auto"/>
        </w:pBdr>
        <w:tabs>
          <w:tab w:val="left" w:pos="5670"/>
        </w:tabs>
        <w:spacing w:line="260" w:lineRule="exact"/>
        <w:rPr>
          <w:rFonts w:ascii="Allianz Neo" w:hAnsi="Allianz Neo"/>
          <w:sz w:val="20"/>
        </w:rPr>
      </w:pPr>
      <w:bookmarkStart w:id="6" w:name="_Toc369698130"/>
      <w:bookmarkStart w:id="7" w:name="_Toc369698955"/>
      <w:r w:rsidRPr="007B7616">
        <w:rPr>
          <w:rFonts w:ascii="Allianz Neo" w:hAnsi="Allianz Neo"/>
          <w:b w:val="0"/>
          <w:sz w:val="20"/>
        </w:rPr>
        <w:t>zapsaná v obchodním rejstříku vedeném Městským soudem v Praze, oddíl B, vložka 1815</w:t>
      </w:r>
      <w:bookmarkEnd w:id="6"/>
      <w:bookmarkEnd w:id="7"/>
    </w:p>
    <w:p w14:paraId="352152F6" w14:textId="77777777" w:rsidR="002E5730" w:rsidRPr="007B7616" w:rsidRDefault="002E5730" w:rsidP="00D3423F">
      <w:pPr>
        <w:pStyle w:val="Nadpis3"/>
        <w:keepNext w:val="0"/>
        <w:widowControl w:val="0"/>
        <w:pBdr>
          <w:top w:val="single" w:sz="4" w:space="12" w:color="auto"/>
          <w:left w:val="single" w:sz="4" w:space="4" w:color="auto"/>
          <w:bottom w:val="single" w:sz="4" w:space="17" w:color="auto"/>
          <w:right w:val="single" w:sz="4" w:space="4" w:color="auto"/>
        </w:pBdr>
        <w:tabs>
          <w:tab w:val="left" w:pos="5670"/>
        </w:tabs>
        <w:spacing w:line="260" w:lineRule="exact"/>
        <w:rPr>
          <w:rFonts w:ascii="Allianz Neo" w:hAnsi="Allianz Neo"/>
          <w:b w:val="0"/>
          <w:sz w:val="20"/>
        </w:rPr>
      </w:pPr>
      <w:bookmarkStart w:id="8" w:name="_Toc369698131"/>
      <w:bookmarkStart w:id="9" w:name="_Toc369698956"/>
      <w:r w:rsidRPr="007B7616">
        <w:rPr>
          <w:rFonts w:ascii="Allianz Neo" w:hAnsi="Allianz Neo"/>
          <w:b w:val="0"/>
          <w:sz w:val="20"/>
        </w:rPr>
        <w:t xml:space="preserve">Bankovní spojení: </w:t>
      </w:r>
      <w:bookmarkEnd w:id="8"/>
      <w:bookmarkEnd w:id="9"/>
      <w:proofErr w:type="spellStart"/>
      <w:r w:rsidR="00722790" w:rsidRPr="007B7616">
        <w:rPr>
          <w:rFonts w:ascii="Allianz Neo" w:hAnsi="Allianz Neo"/>
          <w:b w:val="0"/>
          <w:sz w:val="20"/>
        </w:rPr>
        <w:t>UniCredit</w:t>
      </w:r>
      <w:proofErr w:type="spellEnd"/>
      <w:r w:rsidR="00722790" w:rsidRPr="007B7616">
        <w:rPr>
          <w:rFonts w:ascii="Allianz Neo" w:hAnsi="Allianz Neo"/>
          <w:b w:val="0"/>
          <w:sz w:val="20"/>
        </w:rPr>
        <w:t xml:space="preserve"> Bank Czech Republic and Slovakia, a.s.</w:t>
      </w:r>
    </w:p>
    <w:p w14:paraId="5A7866D5" w14:textId="4938AB9C" w:rsidR="00BC287C" w:rsidRPr="007B7616" w:rsidRDefault="00BC287C" w:rsidP="00D3423F">
      <w:pPr>
        <w:pStyle w:val="Nadpis3"/>
        <w:keepNext w:val="0"/>
        <w:widowControl w:val="0"/>
        <w:pBdr>
          <w:top w:val="single" w:sz="4" w:space="12" w:color="auto"/>
          <w:left w:val="single" w:sz="4" w:space="4" w:color="auto"/>
          <w:bottom w:val="single" w:sz="4" w:space="17" w:color="auto"/>
          <w:right w:val="single" w:sz="4" w:space="4" w:color="auto"/>
        </w:pBdr>
        <w:tabs>
          <w:tab w:val="left" w:pos="5670"/>
        </w:tabs>
        <w:spacing w:line="260" w:lineRule="exact"/>
        <w:rPr>
          <w:rFonts w:ascii="Allianz Neo" w:hAnsi="Allianz Neo"/>
          <w:b w:val="0"/>
          <w:sz w:val="20"/>
        </w:rPr>
      </w:pPr>
      <w:bookmarkStart w:id="10" w:name="_Toc369698132"/>
      <w:bookmarkStart w:id="11" w:name="_Toc369698957"/>
      <w:r w:rsidRPr="007B7616">
        <w:rPr>
          <w:rFonts w:ascii="Allianz Neo" w:hAnsi="Allianz Neo"/>
          <w:b w:val="0"/>
          <w:sz w:val="20"/>
        </w:rPr>
        <w:t>Číslo účtu: 2727/2700,</w:t>
      </w:r>
      <w:r w:rsidRPr="007B7616">
        <w:rPr>
          <w:rFonts w:ascii="Allianz Neo" w:hAnsi="Allianz Neo"/>
          <w:sz w:val="20"/>
        </w:rPr>
        <w:t xml:space="preserve"> </w:t>
      </w:r>
      <w:r w:rsidRPr="007B7616">
        <w:rPr>
          <w:rFonts w:ascii="Allianz Neo" w:hAnsi="Allianz Neo"/>
          <w:b w:val="0"/>
          <w:sz w:val="20"/>
        </w:rPr>
        <w:t>IBAN form</w:t>
      </w:r>
      <w:r w:rsidR="00464AB5" w:rsidRPr="007B7616">
        <w:rPr>
          <w:rFonts w:ascii="Allianz Neo" w:hAnsi="Allianz Neo"/>
          <w:b w:val="0"/>
          <w:sz w:val="20"/>
        </w:rPr>
        <w:t>á</w:t>
      </w:r>
      <w:r w:rsidRPr="007B7616">
        <w:rPr>
          <w:rFonts w:ascii="Allianz Neo" w:hAnsi="Allianz Neo"/>
          <w:b w:val="0"/>
          <w:sz w:val="20"/>
        </w:rPr>
        <w:t xml:space="preserve">t: CZ8527000000000000002727, SWIFT </w:t>
      </w:r>
      <w:proofErr w:type="spellStart"/>
      <w:r w:rsidRPr="007B7616">
        <w:rPr>
          <w:rFonts w:ascii="Allianz Neo" w:hAnsi="Allianz Neo"/>
          <w:b w:val="0"/>
          <w:sz w:val="20"/>
        </w:rPr>
        <w:t>code</w:t>
      </w:r>
      <w:proofErr w:type="spellEnd"/>
      <w:r w:rsidRPr="007B7616">
        <w:rPr>
          <w:rFonts w:ascii="Allianz Neo" w:hAnsi="Allianz Neo"/>
          <w:b w:val="0"/>
          <w:sz w:val="20"/>
        </w:rPr>
        <w:t>: BACX CZ PP</w:t>
      </w:r>
      <w:bookmarkEnd w:id="10"/>
      <w:bookmarkEnd w:id="11"/>
    </w:p>
    <w:p w14:paraId="2BEBBA3D" w14:textId="7FE49DEF" w:rsidR="003E343D" w:rsidRDefault="003E343D" w:rsidP="005E410C">
      <w:pPr>
        <w:pStyle w:val="Nadpis3"/>
        <w:keepNext w:val="0"/>
        <w:widowControl w:val="0"/>
        <w:pBdr>
          <w:top w:val="single" w:sz="4" w:space="12" w:color="auto"/>
          <w:left w:val="single" w:sz="4" w:space="4" w:color="auto"/>
          <w:bottom w:val="single" w:sz="4" w:space="17" w:color="auto"/>
          <w:right w:val="single" w:sz="4" w:space="4" w:color="auto"/>
        </w:pBdr>
        <w:tabs>
          <w:tab w:val="left" w:pos="2552"/>
        </w:tabs>
        <w:spacing w:line="260" w:lineRule="exact"/>
        <w:rPr>
          <w:rFonts w:ascii="Allianz Neo" w:hAnsi="Allianz Neo"/>
          <w:b w:val="0"/>
          <w:sz w:val="20"/>
        </w:rPr>
      </w:pPr>
      <w:bookmarkStart w:id="12" w:name="_Toc369698959"/>
      <w:bookmarkStart w:id="13" w:name="_Toc369698134"/>
      <w:r w:rsidRPr="003E343D">
        <w:rPr>
          <w:rFonts w:ascii="Allianz Neo" w:hAnsi="Allianz Neo"/>
          <w:b w:val="0"/>
          <w:sz w:val="20"/>
        </w:rPr>
        <w:t xml:space="preserve">Zastoupený: </w:t>
      </w:r>
      <w:proofErr w:type="spellStart"/>
      <w:r w:rsidR="009F307F">
        <w:rPr>
          <w:rFonts w:ascii="Allianz Neo" w:hAnsi="Allianz Neo"/>
          <w:b w:val="0"/>
          <w:sz w:val="20"/>
        </w:rPr>
        <w:t>xxxxxxxxxxxxxx</w:t>
      </w:r>
      <w:proofErr w:type="spellEnd"/>
      <w:r w:rsidRPr="003E343D">
        <w:rPr>
          <w:rFonts w:ascii="Allianz Neo" w:hAnsi="Allianz Neo"/>
          <w:b w:val="0"/>
          <w:sz w:val="20"/>
        </w:rPr>
        <w:t xml:space="preserve">, specialista senior  a </w:t>
      </w:r>
      <w:r w:rsidR="009F307F">
        <w:rPr>
          <w:rFonts w:ascii="Allianz Neo" w:hAnsi="Allianz Neo"/>
          <w:b w:val="0"/>
          <w:sz w:val="20"/>
        </w:rPr>
        <w:t>xxxxxxxxxxxxxxxxx</w:t>
      </w:r>
      <w:r w:rsidRPr="003E343D">
        <w:rPr>
          <w:rFonts w:ascii="Allianz Neo" w:hAnsi="Allianz Neo"/>
          <w:b w:val="0"/>
          <w:sz w:val="20"/>
        </w:rPr>
        <w:t xml:space="preserve">, manažer korporátního a  podnikatelského pojištění                                         </w:t>
      </w:r>
    </w:p>
    <w:p w14:paraId="580DCD73" w14:textId="426EB392" w:rsidR="008F3BB1" w:rsidRPr="007B7616" w:rsidRDefault="006964FD" w:rsidP="005E410C">
      <w:pPr>
        <w:pStyle w:val="Nadpis3"/>
        <w:keepNext w:val="0"/>
        <w:widowControl w:val="0"/>
        <w:pBdr>
          <w:top w:val="single" w:sz="4" w:space="12" w:color="auto"/>
          <w:left w:val="single" w:sz="4" w:space="4" w:color="auto"/>
          <w:bottom w:val="single" w:sz="4" w:space="17" w:color="auto"/>
          <w:right w:val="single" w:sz="4" w:space="4" w:color="auto"/>
        </w:pBdr>
        <w:tabs>
          <w:tab w:val="left" w:pos="2552"/>
        </w:tabs>
        <w:spacing w:line="260" w:lineRule="exact"/>
        <w:rPr>
          <w:rFonts w:ascii="Allianz Neo" w:hAnsi="Allianz Neo"/>
          <w:sz w:val="20"/>
        </w:rPr>
      </w:pPr>
      <w:r w:rsidRPr="007B7616">
        <w:rPr>
          <w:rFonts w:ascii="Allianz Neo" w:hAnsi="Allianz Neo"/>
          <w:b w:val="0"/>
          <w:sz w:val="20"/>
        </w:rPr>
        <w:t>E-mail</w:t>
      </w:r>
      <w:r w:rsidR="00EE0F59" w:rsidRPr="007B7616">
        <w:rPr>
          <w:rFonts w:ascii="Allianz Neo" w:hAnsi="Allianz Neo"/>
          <w:b w:val="0"/>
          <w:sz w:val="20"/>
        </w:rPr>
        <w:t xml:space="preserve"> určený pro zasílání korespondence</w:t>
      </w:r>
      <w:r w:rsidRPr="007B7616">
        <w:rPr>
          <w:rFonts w:ascii="Allianz Neo" w:hAnsi="Allianz Neo"/>
          <w:b w:val="0"/>
          <w:sz w:val="20"/>
        </w:rPr>
        <w:t>:</w:t>
      </w:r>
      <w:r w:rsidR="00096371" w:rsidRPr="007B7616">
        <w:rPr>
          <w:rFonts w:ascii="Allianz Neo" w:hAnsi="Allianz Neo"/>
          <w:b w:val="0"/>
          <w:sz w:val="20"/>
        </w:rPr>
        <w:t xml:space="preserve"> </w:t>
      </w:r>
      <w:hyperlink r:id="rId13" w:history="1">
        <w:r w:rsidR="005322D0" w:rsidRPr="007B7616">
          <w:rPr>
            <w:rStyle w:val="Hypertextovodkaz"/>
            <w:rFonts w:ascii="Allianz Neo" w:hAnsi="Allianz Neo"/>
            <w:b w:val="0"/>
            <w:sz w:val="20"/>
          </w:rPr>
          <w:t>autoflotily@allianz.cz</w:t>
        </w:r>
        <w:bookmarkEnd w:id="12"/>
      </w:hyperlink>
      <w:bookmarkEnd w:id="13"/>
    </w:p>
    <w:p w14:paraId="248F86FA" w14:textId="6E81C192" w:rsidR="008F3BB1" w:rsidRPr="007B7616" w:rsidRDefault="008F3BB1" w:rsidP="008F3BB1">
      <w:pPr>
        <w:pStyle w:val="Zkladntext3"/>
        <w:widowControl w:val="0"/>
        <w:rPr>
          <w:rFonts w:ascii="Allianz Neo" w:hAnsi="Allianz Neo"/>
          <w:sz w:val="20"/>
        </w:rPr>
      </w:pPr>
      <w:r w:rsidRPr="007B7616">
        <w:rPr>
          <w:rFonts w:ascii="Allianz Neo" w:hAnsi="Allianz Neo"/>
          <w:sz w:val="20"/>
        </w:rPr>
        <w:t>dále jen „</w:t>
      </w:r>
      <w:r w:rsidR="00756048" w:rsidRPr="007B7616">
        <w:rPr>
          <w:rFonts w:ascii="Allianz Neo" w:hAnsi="Allianz Neo"/>
          <w:b/>
          <w:bCs/>
          <w:sz w:val="20"/>
        </w:rPr>
        <w:t>Pojistitel</w:t>
      </w:r>
      <w:r w:rsidRPr="007B7616">
        <w:rPr>
          <w:rFonts w:ascii="Allianz Neo" w:hAnsi="Allianz Neo"/>
          <w:sz w:val="20"/>
        </w:rPr>
        <w:t>“</w:t>
      </w:r>
    </w:p>
    <w:p w14:paraId="272CCA13" w14:textId="77777777" w:rsidR="006D708D" w:rsidRPr="007B7616" w:rsidRDefault="006D708D" w:rsidP="008F3BB1">
      <w:pPr>
        <w:pStyle w:val="Zkladntext3"/>
        <w:widowControl w:val="0"/>
        <w:rPr>
          <w:rFonts w:ascii="Allianz Neo" w:hAnsi="Allianz Neo"/>
          <w:sz w:val="20"/>
        </w:rPr>
      </w:pPr>
    </w:p>
    <w:p w14:paraId="15C6C1C5" w14:textId="5F7A99F1" w:rsidR="00577DE6" w:rsidRPr="007B7616" w:rsidRDefault="00243D94" w:rsidP="00C51D13">
      <w:pPr>
        <w:pStyle w:val="Zkladntext3"/>
        <w:widowControl w:val="0"/>
        <w:rPr>
          <w:rFonts w:ascii="Allianz Neo" w:hAnsi="Allianz Neo"/>
          <w:sz w:val="20"/>
        </w:rPr>
      </w:pPr>
      <w:r w:rsidRPr="007B7616">
        <w:rPr>
          <w:rFonts w:ascii="Allianz Neo" w:hAnsi="Allianz Neo"/>
          <w:sz w:val="20"/>
        </w:rPr>
        <w:t>uzavírají na základě Rámcové dohody o stanovení podmínek č.</w:t>
      </w:r>
      <w:r w:rsidR="001C1F1F" w:rsidRPr="007B7616">
        <w:rPr>
          <w:rFonts w:ascii="Allianz Neo" w:hAnsi="Allianz Neo"/>
          <w:sz w:val="20"/>
        </w:rPr>
        <w:t xml:space="preserve"> MSP</w:t>
      </w:r>
      <w:r w:rsidR="003160F5">
        <w:rPr>
          <w:rFonts w:ascii="Allianz Neo" w:hAnsi="Allianz Neo"/>
          <w:sz w:val="20"/>
        </w:rPr>
        <w:t xml:space="preserve"> 40</w:t>
      </w:r>
      <w:r w:rsidR="001C1F1F" w:rsidRPr="007B7616">
        <w:rPr>
          <w:rFonts w:ascii="Allianz Neo" w:hAnsi="Allianz Neo"/>
          <w:sz w:val="20"/>
        </w:rPr>
        <w:t>/2026-MSP-CES</w:t>
      </w:r>
      <w:r w:rsidRPr="007B7616">
        <w:rPr>
          <w:rFonts w:ascii="Allianz Neo" w:hAnsi="Allianz Neo"/>
          <w:sz w:val="20"/>
        </w:rPr>
        <w:t xml:space="preserve"> (dále jen „Dohoda“) tuto skupinovou pojistnou smlouvu</w:t>
      </w:r>
    </w:p>
    <w:p w14:paraId="4700CE6D" w14:textId="77777777" w:rsidR="00713FF9" w:rsidRPr="007B7616" w:rsidRDefault="00713FF9" w:rsidP="00713FF9">
      <w:pPr>
        <w:pStyle w:val="Zkladntext3"/>
        <w:widowControl w:val="0"/>
        <w:rPr>
          <w:rFonts w:ascii="Allianz Neo" w:hAnsi="Allianz Neo"/>
          <w:sz w:val="20"/>
        </w:rPr>
      </w:pPr>
    </w:p>
    <w:p w14:paraId="05464356" w14:textId="33197102" w:rsidR="00091A8D" w:rsidRPr="007B7616" w:rsidRDefault="00243D94" w:rsidP="001A4C42">
      <w:pPr>
        <w:pStyle w:val="Zkladntext3"/>
        <w:widowControl w:val="0"/>
        <w:jc w:val="center"/>
        <w:rPr>
          <w:rFonts w:ascii="Allianz Neo" w:hAnsi="Allianz Neo"/>
          <w:b/>
          <w:bCs/>
          <w:sz w:val="20"/>
        </w:rPr>
      </w:pPr>
      <w:r w:rsidRPr="007B7616">
        <w:rPr>
          <w:rFonts w:ascii="Allianz Neo" w:hAnsi="Allianz Neo"/>
          <w:b/>
          <w:bCs/>
          <w:sz w:val="20"/>
        </w:rPr>
        <w:t>č. 898</w:t>
      </w:r>
      <w:r w:rsidR="009F307F">
        <w:rPr>
          <w:rFonts w:ascii="Allianz Neo" w:hAnsi="Allianz Neo"/>
          <w:b/>
          <w:bCs/>
          <w:sz w:val="20"/>
        </w:rPr>
        <w:t>47</w:t>
      </w:r>
      <w:r w:rsidR="003E30DD">
        <w:rPr>
          <w:rFonts w:ascii="Allianz Neo" w:hAnsi="Allianz Neo"/>
          <w:b/>
          <w:bCs/>
          <w:sz w:val="20"/>
        </w:rPr>
        <w:t>6202</w:t>
      </w:r>
      <w:r w:rsidRPr="007B7616">
        <w:rPr>
          <w:rFonts w:ascii="Allianz Neo" w:hAnsi="Allianz Neo"/>
          <w:b/>
          <w:bCs/>
          <w:sz w:val="20"/>
        </w:rPr>
        <w:t xml:space="preserve"> </w:t>
      </w:r>
      <w:r w:rsidRPr="007B7616">
        <w:rPr>
          <w:rFonts w:ascii="Allianz Neo" w:hAnsi="Allianz Neo"/>
          <w:sz w:val="20"/>
        </w:rPr>
        <w:t>(dále jen „Smlouva“).</w:t>
      </w:r>
    </w:p>
    <w:p w14:paraId="400333D6" w14:textId="77777777" w:rsidR="00243D94" w:rsidRPr="007B7616" w:rsidRDefault="00243D94" w:rsidP="00243D94">
      <w:pPr>
        <w:pStyle w:val="Zkladntext3"/>
        <w:widowControl w:val="0"/>
        <w:rPr>
          <w:rFonts w:ascii="Allianz Neo" w:hAnsi="Allianz Neo"/>
          <w:sz w:val="20"/>
        </w:rPr>
      </w:pPr>
    </w:p>
    <w:p w14:paraId="06AE1AD7" w14:textId="30018013" w:rsidR="00E6012E" w:rsidRPr="007B7616" w:rsidRDefault="00E6012E" w:rsidP="00822571">
      <w:pPr>
        <w:pStyle w:val="Nadpis3"/>
        <w:jc w:val="center"/>
        <w:rPr>
          <w:rFonts w:ascii="Allianz Neo" w:hAnsi="Allianz Neo"/>
          <w:sz w:val="20"/>
        </w:rPr>
      </w:pPr>
      <w:bookmarkStart w:id="14" w:name="_Toc369698135"/>
      <w:bookmarkStart w:id="15" w:name="_Toc369698960"/>
      <w:r w:rsidRPr="007B7616">
        <w:rPr>
          <w:rFonts w:ascii="Allianz Neo" w:hAnsi="Allianz Neo"/>
          <w:b w:val="0"/>
          <w:sz w:val="20"/>
        </w:rPr>
        <w:t xml:space="preserve">Skupinová pojistná smlouva se uzavírá v návaznosti na Rámcovou dohodu v souladu se zadávací dokumentací k nadlimitní veřejné zakázce s názvem </w:t>
      </w:r>
      <w:r w:rsidR="00BF6882" w:rsidRPr="007B7616">
        <w:rPr>
          <w:rFonts w:ascii="Allianz Neo" w:hAnsi="Allianz Neo"/>
          <w:b w:val="0"/>
          <w:bCs/>
          <w:sz w:val="20"/>
        </w:rPr>
        <w:t>Pojištění odpovědnosti za újmu způsobenou provozem vozidla a havarijní pojištění motorových vozidel v resortu Ministerstva spravedlnosti, Část 2</w:t>
      </w:r>
      <w:r w:rsidR="00BF6882" w:rsidRPr="007B7616">
        <w:rPr>
          <w:rFonts w:ascii="Allianz Neo" w:hAnsi="Allianz Neo"/>
          <w:sz w:val="20"/>
        </w:rPr>
        <w:t xml:space="preserve"> - </w:t>
      </w:r>
      <w:r w:rsidRPr="007B7616">
        <w:rPr>
          <w:rFonts w:ascii="Allianz Neo" w:hAnsi="Allianz Neo"/>
          <w:b w:val="0"/>
          <w:sz w:val="20"/>
        </w:rPr>
        <w:t>Havarijní pojištění motorových vozidel v resortu Ministerstva spravedlnosti“ (dále jen „</w:t>
      </w:r>
      <w:r w:rsidRPr="007B7616">
        <w:rPr>
          <w:rFonts w:ascii="Allianz Neo" w:hAnsi="Allianz Neo"/>
          <w:bCs/>
          <w:sz w:val="20"/>
        </w:rPr>
        <w:t>Veřejná</w:t>
      </w:r>
      <w:r w:rsidRPr="007B7616">
        <w:rPr>
          <w:rFonts w:ascii="Allianz Neo" w:hAnsi="Allianz Neo"/>
          <w:sz w:val="20"/>
        </w:rPr>
        <w:t xml:space="preserve"> zakázka“).</w:t>
      </w:r>
    </w:p>
    <w:p w14:paraId="537A42F3" w14:textId="77777777" w:rsidR="00E6012E" w:rsidRPr="007B7616" w:rsidRDefault="00E6012E" w:rsidP="00E6012E">
      <w:pPr>
        <w:rPr>
          <w:rFonts w:ascii="Allianz Neo" w:hAnsi="Allianz Neo"/>
        </w:rPr>
      </w:pPr>
    </w:p>
    <w:p w14:paraId="5789C5EB" w14:textId="0204A156" w:rsidR="0028138D" w:rsidRPr="007B7616" w:rsidRDefault="00B7664C" w:rsidP="00822571">
      <w:pPr>
        <w:pStyle w:val="Nadpis3"/>
        <w:jc w:val="center"/>
        <w:rPr>
          <w:rFonts w:ascii="Allianz Neo" w:hAnsi="Allianz Neo"/>
          <w:bCs/>
          <w:sz w:val="20"/>
        </w:rPr>
      </w:pPr>
      <w:r w:rsidRPr="007B7616">
        <w:rPr>
          <w:rFonts w:ascii="Allianz Neo" w:hAnsi="Allianz Neo"/>
          <w:bCs/>
          <w:sz w:val="20"/>
        </w:rPr>
        <w:t>Článek 1</w:t>
      </w:r>
      <w:bookmarkEnd w:id="14"/>
      <w:bookmarkEnd w:id="15"/>
    </w:p>
    <w:p w14:paraId="5B7ABC35" w14:textId="77777777" w:rsidR="0028138D" w:rsidRPr="007B7616" w:rsidRDefault="0028138D" w:rsidP="00822571">
      <w:pPr>
        <w:pStyle w:val="Nadpis3"/>
        <w:jc w:val="center"/>
        <w:rPr>
          <w:rFonts w:ascii="Allianz Neo" w:hAnsi="Allianz Neo"/>
          <w:bCs/>
          <w:sz w:val="20"/>
        </w:rPr>
      </w:pPr>
      <w:bookmarkStart w:id="16" w:name="_Toc369698136"/>
      <w:bookmarkStart w:id="17" w:name="_Toc369698961"/>
      <w:r w:rsidRPr="007B7616">
        <w:rPr>
          <w:rFonts w:ascii="Allianz Neo" w:hAnsi="Allianz Neo"/>
          <w:bCs/>
          <w:sz w:val="20"/>
        </w:rPr>
        <w:t>Předmět</w:t>
      </w:r>
      <w:bookmarkEnd w:id="16"/>
      <w:bookmarkEnd w:id="17"/>
      <w:r w:rsidR="002B59A5" w:rsidRPr="007B7616">
        <w:rPr>
          <w:rFonts w:ascii="Allianz Neo" w:hAnsi="Allianz Neo"/>
          <w:bCs/>
          <w:sz w:val="20"/>
        </w:rPr>
        <w:t xml:space="preserve"> Smlouvy</w:t>
      </w:r>
    </w:p>
    <w:p w14:paraId="0E93366B" w14:textId="77777777" w:rsidR="00917F5C" w:rsidRPr="007B7616" w:rsidRDefault="00917F5C" w:rsidP="00917F5C">
      <w:pPr>
        <w:pStyle w:val="Nadpis4"/>
        <w:keepNext w:val="0"/>
        <w:widowControl w:val="0"/>
        <w:rPr>
          <w:rFonts w:ascii="Allianz Neo" w:hAnsi="Allianz Neo"/>
          <w:b w:val="0"/>
        </w:rPr>
      </w:pPr>
    </w:p>
    <w:p w14:paraId="409B4F55" w14:textId="522F304B" w:rsidR="00480831" w:rsidRPr="007B7616" w:rsidRDefault="00FD59C6" w:rsidP="00C64617">
      <w:pPr>
        <w:pStyle w:val="Nadpis1"/>
        <w:keepNext w:val="0"/>
        <w:widowControl w:val="0"/>
        <w:jc w:val="both"/>
        <w:rPr>
          <w:rFonts w:ascii="Allianz Neo" w:hAnsi="Allianz Neo"/>
          <w:sz w:val="20"/>
        </w:rPr>
      </w:pPr>
      <w:bookmarkStart w:id="18" w:name="_Toc369698137"/>
      <w:bookmarkStart w:id="19" w:name="_Toc369698962"/>
      <w:r w:rsidRPr="007B7616">
        <w:rPr>
          <w:rFonts w:ascii="Allianz Neo" w:hAnsi="Allianz Neo"/>
          <w:sz w:val="20"/>
        </w:rPr>
        <w:t xml:space="preserve">Předmětem Smlouvy je sjednávání pojištění k Souboru vozidel ve vlastnictví nebo držení </w:t>
      </w:r>
      <w:r w:rsidR="00A6247C" w:rsidRPr="007B7616">
        <w:rPr>
          <w:rFonts w:ascii="Allianz Neo" w:hAnsi="Allianz Neo"/>
          <w:sz w:val="20"/>
        </w:rPr>
        <w:t>Pojistník</w:t>
      </w:r>
      <w:r w:rsidR="00BF6882" w:rsidRPr="007B7616">
        <w:rPr>
          <w:rFonts w:ascii="Allianz Neo" w:hAnsi="Allianz Neo"/>
          <w:sz w:val="20"/>
        </w:rPr>
        <w:t>a</w:t>
      </w:r>
      <w:r w:rsidR="00A6247C" w:rsidRPr="007B7616">
        <w:rPr>
          <w:rFonts w:ascii="Allianz Neo" w:hAnsi="Allianz Neo"/>
          <w:sz w:val="20"/>
        </w:rPr>
        <w:t xml:space="preserve"> </w:t>
      </w:r>
      <w:r w:rsidR="00BD651C" w:rsidRPr="007B7616">
        <w:rPr>
          <w:rFonts w:ascii="Allianz Neo" w:hAnsi="Allianz Neo"/>
          <w:sz w:val="20"/>
        </w:rPr>
        <w:t>(dále jen „Soubor“</w:t>
      </w:r>
      <w:r w:rsidR="00B761B6" w:rsidRPr="007B7616">
        <w:rPr>
          <w:rFonts w:ascii="Allianz Neo" w:hAnsi="Allianz Neo"/>
          <w:sz w:val="20"/>
        </w:rPr>
        <w:t>)</w:t>
      </w:r>
      <w:r w:rsidRPr="007B7616">
        <w:rPr>
          <w:rFonts w:ascii="Allianz Neo" w:hAnsi="Allianz Neo"/>
          <w:sz w:val="20"/>
        </w:rPr>
        <w:t xml:space="preserve">. Jednotlivá vozidla Souboru jsou specifikována prostřednictvím </w:t>
      </w:r>
      <w:r w:rsidR="00732102" w:rsidRPr="007B7616">
        <w:rPr>
          <w:rFonts w:ascii="Allianz Neo" w:hAnsi="Allianz Neo"/>
          <w:sz w:val="20"/>
        </w:rPr>
        <w:t xml:space="preserve">(hromadné) </w:t>
      </w:r>
      <w:r w:rsidR="00C26DFC" w:rsidRPr="007B7616">
        <w:rPr>
          <w:rFonts w:ascii="Allianz Neo" w:hAnsi="Allianz Neo"/>
          <w:sz w:val="20"/>
        </w:rPr>
        <w:t>Přihlášky</w:t>
      </w:r>
      <w:r w:rsidRPr="007B7616">
        <w:rPr>
          <w:rFonts w:ascii="Allianz Neo" w:hAnsi="Allianz Neo"/>
          <w:sz w:val="20"/>
        </w:rPr>
        <w:t xml:space="preserve"> </w:t>
      </w:r>
      <w:r w:rsidR="00C26DFC" w:rsidRPr="007B7616">
        <w:rPr>
          <w:rFonts w:ascii="Allianz Neo" w:hAnsi="Allianz Neo"/>
          <w:sz w:val="20"/>
        </w:rPr>
        <w:t xml:space="preserve">do skupinové pojistné smlouvy </w:t>
      </w:r>
      <w:r w:rsidR="002926BC" w:rsidRPr="007B7616">
        <w:rPr>
          <w:rFonts w:ascii="Allianz Neo" w:hAnsi="Allianz Neo"/>
          <w:sz w:val="20"/>
        </w:rPr>
        <w:t xml:space="preserve">Allianz Flotila </w:t>
      </w:r>
      <w:r w:rsidRPr="007B7616">
        <w:rPr>
          <w:rFonts w:ascii="Allianz Neo" w:hAnsi="Allianz Neo"/>
          <w:sz w:val="20"/>
        </w:rPr>
        <w:t>(dále jen „Přihláška“)</w:t>
      </w:r>
      <w:bookmarkEnd w:id="18"/>
      <w:bookmarkEnd w:id="19"/>
      <w:r w:rsidR="00C26DFC" w:rsidRPr="007B7616">
        <w:rPr>
          <w:rFonts w:ascii="Allianz Neo" w:hAnsi="Allianz Neo"/>
          <w:sz w:val="20"/>
        </w:rPr>
        <w:t>.</w:t>
      </w:r>
    </w:p>
    <w:p w14:paraId="1AA46D69" w14:textId="17E76579" w:rsidR="00096095" w:rsidRPr="007B7616" w:rsidRDefault="00096095">
      <w:pPr>
        <w:rPr>
          <w:rFonts w:ascii="Allianz Neo" w:hAnsi="Allianz Neo"/>
        </w:rPr>
      </w:pPr>
      <w:bookmarkStart w:id="20" w:name="_Toc369698138"/>
      <w:bookmarkStart w:id="21" w:name="_Toc369698963"/>
      <w:r w:rsidRPr="007B7616">
        <w:rPr>
          <w:rFonts w:ascii="Allianz Neo" w:hAnsi="Allianz Neo"/>
        </w:rPr>
        <w:br w:type="page"/>
      </w:r>
    </w:p>
    <w:p w14:paraId="232C8EFA" w14:textId="77777777" w:rsidR="00212982" w:rsidRPr="007B7616" w:rsidRDefault="00212982" w:rsidP="00212982">
      <w:pPr>
        <w:widowControl w:val="0"/>
        <w:jc w:val="both"/>
        <w:rPr>
          <w:rFonts w:ascii="Allianz Neo" w:hAnsi="Allianz Neo"/>
        </w:rPr>
      </w:pPr>
    </w:p>
    <w:p w14:paraId="147A63D4" w14:textId="77777777" w:rsidR="0028138D" w:rsidRPr="007B7616" w:rsidRDefault="00F45760" w:rsidP="00822571">
      <w:pPr>
        <w:pStyle w:val="Nadpis3"/>
        <w:jc w:val="center"/>
        <w:rPr>
          <w:rFonts w:ascii="Allianz Neo" w:hAnsi="Allianz Neo"/>
          <w:bCs/>
          <w:sz w:val="20"/>
        </w:rPr>
      </w:pPr>
      <w:r w:rsidRPr="007B7616">
        <w:rPr>
          <w:rFonts w:ascii="Allianz Neo" w:hAnsi="Allianz Neo"/>
          <w:bCs/>
          <w:sz w:val="20"/>
        </w:rPr>
        <w:t>Článek 2</w:t>
      </w:r>
      <w:bookmarkEnd w:id="20"/>
      <w:bookmarkEnd w:id="21"/>
    </w:p>
    <w:p w14:paraId="36547988" w14:textId="77777777" w:rsidR="0028138D" w:rsidRPr="007B7616" w:rsidRDefault="0028138D" w:rsidP="00822571">
      <w:pPr>
        <w:pStyle w:val="Nadpis3"/>
        <w:jc w:val="center"/>
        <w:rPr>
          <w:rFonts w:ascii="Allianz Neo" w:hAnsi="Allianz Neo"/>
          <w:bCs/>
          <w:sz w:val="20"/>
        </w:rPr>
      </w:pPr>
      <w:bookmarkStart w:id="22" w:name="_Toc369698139"/>
      <w:bookmarkStart w:id="23" w:name="_Toc369698964"/>
      <w:r w:rsidRPr="007B7616">
        <w:rPr>
          <w:rFonts w:ascii="Allianz Neo" w:hAnsi="Allianz Neo"/>
          <w:bCs/>
          <w:sz w:val="20"/>
        </w:rPr>
        <w:t>Vznik pojištění</w:t>
      </w:r>
      <w:r w:rsidR="002153F2" w:rsidRPr="007B7616">
        <w:rPr>
          <w:rFonts w:ascii="Allianz Neo" w:hAnsi="Allianz Neo"/>
          <w:bCs/>
          <w:sz w:val="20"/>
        </w:rPr>
        <w:t xml:space="preserve">, povinnosti </w:t>
      </w:r>
      <w:r w:rsidR="001D5827" w:rsidRPr="007B7616">
        <w:rPr>
          <w:rFonts w:ascii="Allianz Neo" w:hAnsi="Allianz Neo"/>
          <w:bCs/>
          <w:sz w:val="20"/>
        </w:rPr>
        <w:t xml:space="preserve">smluvních </w:t>
      </w:r>
      <w:r w:rsidR="002153F2" w:rsidRPr="007B7616">
        <w:rPr>
          <w:rFonts w:ascii="Allianz Neo" w:hAnsi="Allianz Neo"/>
          <w:bCs/>
          <w:sz w:val="20"/>
        </w:rPr>
        <w:t>stran</w:t>
      </w:r>
      <w:bookmarkEnd w:id="22"/>
      <w:bookmarkEnd w:id="23"/>
    </w:p>
    <w:p w14:paraId="1428931E" w14:textId="77777777" w:rsidR="00E27BFC" w:rsidRPr="007B7616" w:rsidRDefault="00E27BFC" w:rsidP="00E27BFC">
      <w:pPr>
        <w:pStyle w:val="Nadpis4"/>
        <w:keepNext w:val="0"/>
        <w:widowControl w:val="0"/>
        <w:rPr>
          <w:rFonts w:ascii="Allianz Neo" w:hAnsi="Allianz Neo"/>
          <w:b w:val="0"/>
        </w:rPr>
      </w:pPr>
    </w:p>
    <w:p w14:paraId="43EBCD4B" w14:textId="7783A096" w:rsidR="00212982" w:rsidRPr="007B7616" w:rsidRDefault="00212982" w:rsidP="00002AB9">
      <w:pPr>
        <w:widowControl w:val="0"/>
        <w:numPr>
          <w:ilvl w:val="0"/>
          <w:numId w:val="7"/>
        </w:numPr>
        <w:spacing w:after="60"/>
        <w:jc w:val="both"/>
        <w:rPr>
          <w:rFonts w:ascii="Allianz Neo" w:hAnsi="Allianz Neo"/>
        </w:rPr>
      </w:pPr>
      <w:r w:rsidRPr="007B7616">
        <w:rPr>
          <w:rFonts w:ascii="Allianz Neo" w:hAnsi="Allianz Neo"/>
        </w:rPr>
        <w:t xml:space="preserve">Přihláškou se rozumí nabídka na sjednání pojištění odsouhlasená </w:t>
      </w:r>
      <w:r w:rsidR="00A6247C" w:rsidRPr="007B7616">
        <w:rPr>
          <w:rFonts w:ascii="Allianz Neo" w:hAnsi="Allianz Neo"/>
        </w:rPr>
        <w:t>Pojistníkem</w:t>
      </w:r>
      <w:r w:rsidRPr="007B7616">
        <w:rPr>
          <w:rFonts w:ascii="Allianz Neo" w:hAnsi="Allianz Neo"/>
        </w:rPr>
        <w:t>.</w:t>
      </w:r>
    </w:p>
    <w:p w14:paraId="0F160942" w14:textId="4F05BF3E" w:rsidR="00212982" w:rsidRPr="007B7616" w:rsidRDefault="00212982" w:rsidP="00002AB9">
      <w:pPr>
        <w:widowControl w:val="0"/>
        <w:numPr>
          <w:ilvl w:val="0"/>
          <w:numId w:val="7"/>
        </w:numPr>
        <w:spacing w:after="60"/>
        <w:jc w:val="both"/>
        <w:rPr>
          <w:rFonts w:ascii="Allianz Neo" w:hAnsi="Allianz Neo"/>
        </w:rPr>
      </w:pPr>
      <w:r w:rsidRPr="007B7616">
        <w:rPr>
          <w:rFonts w:ascii="Allianz Neo" w:hAnsi="Allianz Neo"/>
        </w:rPr>
        <w:t xml:space="preserve">Pojištění k jednotlivému vozidlu vzniká okamžikem odeslání Přihlášky na dohodnuté e-mailové adresy </w:t>
      </w:r>
      <w:r w:rsidR="00A6247C" w:rsidRPr="007B7616">
        <w:rPr>
          <w:rFonts w:ascii="Allianz Neo" w:hAnsi="Allianz Neo"/>
        </w:rPr>
        <w:t xml:space="preserve">Pojistníka </w:t>
      </w:r>
      <w:r w:rsidRPr="007B7616">
        <w:rPr>
          <w:rFonts w:ascii="Allianz Neo" w:hAnsi="Allianz Neo"/>
        </w:rPr>
        <w:t>a Pojistitele. Přihláškou je možné sjednat i odložené počátky pojištění.</w:t>
      </w:r>
    </w:p>
    <w:p w14:paraId="2905A7D5" w14:textId="35BF07CE" w:rsidR="00212982" w:rsidRPr="007B7616" w:rsidRDefault="00A6247C" w:rsidP="00303BB8">
      <w:pPr>
        <w:widowControl w:val="0"/>
        <w:numPr>
          <w:ilvl w:val="0"/>
          <w:numId w:val="7"/>
        </w:numPr>
        <w:spacing w:after="60"/>
        <w:jc w:val="both"/>
        <w:rPr>
          <w:rFonts w:ascii="Allianz Neo" w:hAnsi="Allianz Neo"/>
        </w:rPr>
      </w:pPr>
      <w:r w:rsidRPr="007B7616">
        <w:rPr>
          <w:rFonts w:ascii="Allianz Neo" w:hAnsi="Allianz Neo"/>
        </w:rPr>
        <w:t xml:space="preserve">Pojistník </w:t>
      </w:r>
      <w:r w:rsidR="00212982" w:rsidRPr="007B7616">
        <w:rPr>
          <w:rFonts w:ascii="Allianz Neo" w:hAnsi="Allianz Neo"/>
        </w:rPr>
        <w:t>prohlašuje, že sjednáním pojištění zabezpečuje svou oprávněnou potřebu ochrany před nebezpečími uvedenými</w:t>
      </w:r>
      <w:r w:rsidR="00096095" w:rsidRPr="007B7616">
        <w:rPr>
          <w:rFonts w:ascii="Allianz Neo" w:hAnsi="Allianz Neo"/>
        </w:rPr>
        <w:t xml:space="preserve"> </w:t>
      </w:r>
      <w:r w:rsidR="00212982" w:rsidRPr="007B7616">
        <w:rPr>
          <w:rFonts w:ascii="Allianz Neo" w:hAnsi="Allianz Neo"/>
        </w:rPr>
        <w:t>v</w:t>
      </w:r>
      <w:r w:rsidR="005F0B3B" w:rsidRPr="007B7616">
        <w:rPr>
          <w:rFonts w:ascii="Allianz Neo" w:hAnsi="Allianz Neo"/>
        </w:rPr>
        <w:t xml:space="preserve">e </w:t>
      </w:r>
      <w:r w:rsidR="00212982" w:rsidRPr="007B7616">
        <w:rPr>
          <w:rFonts w:ascii="Allianz Neo" w:hAnsi="Allianz Neo"/>
        </w:rPr>
        <w:t>Smlouvě.</w:t>
      </w:r>
    </w:p>
    <w:p w14:paraId="521309FC" w14:textId="74D86949" w:rsidR="00212982" w:rsidRPr="007B7616" w:rsidRDefault="00212982" w:rsidP="00002AB9">
      <w:pPr>
        <w:widowControl w:val="0"/>
        <w:numPr>
          <w:ilvl w:val="0"/>
          <w:numId w:val="7"/>
        </w:numPr>
        <w:spacing w:after="60"/>
        <w:jc w:val="both"/>
        <w:rPr>
          <w:rFonts w:ascii="Allianz Neo" w:hAnsi="Allianz Neo"/>
        </w:rPr>
      </w:pPr>
      <w:r w:rsidRPr="007B7616">
        <w:rPr>
          <w:rFonts w:ascii="Allianz Neo" w:hAnsi="Allianz Neo"/>
        </w:rPr>
        <w:t>Správcem osobních údajů ve vztahu ke Smlouvě je Pojistitel. Zpracování osobních údajů je nezbytné pro účely uzavření Smlouvy. Podrobné informace o zpracování osobních údajů (zejména o účelu, době, rozsahu nebo způsobu práce s nimi) jsou uvedeny v Předsmluvní informaci</w:t>
      </w:r>
      <w:r w:rsidR="00597395">
        <w:rPr>
          <w:rFonts w:ascii="Allianz Neo" w:hAnsi="Allianz Neo"/>
        </w:rPr>
        <w:t xml:space="preserve"> viz příloha č. 1 této Smlouvy</w:t>
      </w:r>
      <w:r w:rsidRPr="007B7616">
        <w:rPr>
          <w:rFonts w:ascii="Allianz Neo" w:hAnsi="Allianz Neo"/>
        </w:rPr>
        <w:t xml:space="preserve"> a dále na webových stránkách https://www.allianz.cz/vse-o-allianz/ochrana-osobnich-udaju.html.</w:t>
      </w:r>
    </w:p>
    <w:p w14:paraId="03C5F5E1" w14:textId="1845BE47" w:rsidR="00212982" w:rsidRPr="007B7616" w:rsidRDefault="00212982" w:rsidP="00002AB9">
      <w:pPr>
        <w:widowControl w:val="0"/>
        <w:numPr>
          <w:ilvl w:val="0"/>
          <w:numId w:val="7"/>
        </w:numPr>
        <w:spacing w:after="60"/>
        <w:jc w:val="both"/>
        <w:rPr>
          <w:rFonts w:ascii="Allianz Neo" w:hAnsi="Allianz Neo"/>
        </w:rPr>
      </w:pPr>
      <w:r w:rsidRPr="007B7616">
        <w:rPr>
          <w:rFonts w:ascii="Allianz Neo" w:hAnsi="Allianz Neo"/>
        </w:rPr>
        <w:t>Smlouvou lze sjednat pojištění k vícero vozidlům, mají-li téhož vlastníka, nebo téhož provozovatele.</w:t>
      </w:r>
    </w:p>
    <w:p w14:paraId="1123BD50" w14:textId="3DB15B50" w:rsidR="00212982" w:rsidRPr="007B7616" w:rsidRDefault="00212982" w:rsidP="00002AB9">
      <w:pPr>
        <w:widowControl w:val="0"/>
        <w:numPr>
          <w:ilvl w:val="0"/>
          <w:numId w:val="7"/>
        </w:numPr>
        <w:spacing w:after="60"/>
        <w:jc w:val="both"/>
        <w:rPr>
          <w:rFonts w:ascii="Allianz Neo" w:hAnsi="Allianz Neo"/>
        </w:rPr>
      </w:pPr>
      <w:r w:rsidRPr="007B7616">
        <w:rPr>
          <w:rFonts w:ascii="Allianz Neo" w:hAnsi="Allianz Neo"/>
        </w:rPr>
        <w:t>Změnu rozsahu původně sjednaných pojištění lze provést jejich sjednáním prostřednictvím nové Přihlášky. Účinností nově sjednaného pojištění dříve sjednané pojištění zanikne.</w:t>
      </w:r>
    </w:p>
    <w:p w14:paraId="7FB846B7" w14:textId="56FA2A18" w:rsidR="00212982" w:rsidRPr="007B7616" w:rsidRDefault="00212982" w:rsidP="00002AB9">
      <w:pPr>
        <w:widowControl w:val="0"/>
        <w:numPr>
          <w:ilvl w:val="0"/>
          <w:numId w:val="7"/>
        </w:numPr>
        <w:spacing w:after="60"/>
        <w:jc w:val="both"/>
        <w:rPr>
          <w:rFonts w:ascii="Allianz Neo" w:hAnsi="Allianz Neo"/>
        </w:rPr>
      </w:pPr>
      <w:r w:rsidRPr="007B7616">
        <w:rPr>
          <w:rFonts w:ascii="Allianz Neo" w:hAnsi="Allianz Neo"/>
        </w:rPr>
        <w:t xml:space="preserve">Změny sjednaných pojištění lze provádět rovněž na základě písemné žádosti </w:t>
      </w:r>
      <w:r w:rsidR="00A6247C" w:rsidRPr="007B7616">
        <w:rPr>
          <w:rFonts w:ascii="Allianz Neo" w:hAnsi="Allianz Neo"/>
        </w:rPr>
        <w:t>Pojistníka</w:t>
      </w:r>
      <w:r w:rsidRPr="007B7616">
        <w:rPr>
          <w:rFonts w:ascii="Allianz Neo" w:hAnsi="Allianz Neo"/>
        </w:rPr>
        <w:t xml:space="preserve">. Požadovaná změna je účinná nejdříve dnem, kdy Pojistitel </w:t>
      </w:r>
      <w:r w:rsidR="00A6247C" w:rsidRPr="007B7616">
        <w:rPr>
          <w:rFonts w:ascii="Allianz Neo" w:hAnsi="Allianz Neo"/>
        </w:rPr>
        <w:t xml:space="preserve">Pojistníkovi </w:t>
      </w:r>
      <w:r w:rsidRPr="007B7616">
        <w:rPr>
          <w:rFonts w:ascii="Allianz Neo" w:hAnsi="Allianz Neo"/>
        </w:rPr>
        <w:t>akceptaci změny potvrdil, a to i prostředky elektronické komunikace.</w:t>
      </w:r>
    </w:p>
    <w:p w14:paraId="2C937B14" w14:textId="77777777" w:rsidR="004E1EDD" w:rsidRPr="007B7616" w:rsidRDefault="004E1EDD" w:rsidP="00320C97">
      <w:pPr>
        <w:widowControl w:val="0"/>
        <w:jc w:val="both"/>
        <w:rPr>
          <w:rFonts w:ascii="Allianz Neo" w:hAnsi="Allianz Neo"/>
        </w:rPr>
      </w:pPr>
    </w:p>
    <w:p w14:paraId="06338E9E" w14:textId="77777777" w:rsidR="003C4816" w:rsidRPr="007B7616" w:rsidRDefault="003C4816" w:rsidP="00320C97">
      <w:pPr>
        <w:widowControl w:val="0"/>
        <w:jc w:val="both"/>
        <w:rPr>
          <w:rFonts w:ascii="Allianz Neo" w:hAnsi="Allianz Neo"/>
        </w:rPr>
      </w:pPr>
    </w:p>
    <w:p w14:paraId="30E56F14" w14:textId="77777777" w:rsidR="0028138D" w:rsidRPr="007B7616" w:rsidRDefault="00822D48" w:rsidP="00822571">
      <w:pPr>
        <w:pStyle w:val="Nadpis3"/>
        <w:jc w:val="center"/>
        <w:rPr>
          <w:rFonts w:ascii="Allianz Neo" w:hAnsi="Allianz Neo"/>
          <w:bCs/>
          <w:sz w:val="20"/>
        </w:rPr>
      </w:pPr>
      <w:bookmarkStart w:id="24" w:name="_Toc369698140"/>
      <w:bookmarkStart w:id="25" w:name="_Toc369698965"/>
      <w:r w:rsidRPr="007B7616">
        <w:rPr>
          <w:rFonts w:ascii="Allianz Neo" w:hAnsi="Allianz Neo"/>
          <w:bCs/>
          <w:sz w:val="20"/>
        </w:rPr>
        <w:t>Článek 3</w:t>
      </w:r>
      <w:bookmarkEnd w:id="24"/>
      <w:bookmarkEnd w:id="25"/>
    </w:p>
    <w:p w14:paraId="6CE330AC" w14:textId="77777777" w:rsidR="0028138D" w:rsidRPr="007B7616" w:rsidRDefault="0028138D" w:rsidP="00822571">
      <w:pPr>
        <w:pStyle w:val="Nadpis3"/>
        <w:jc w:val="center"/>
        <w:rPr>
          <w:rFonts w:ascii="Allianz Neo" w:hAnsi="Allianz Neo"/>
          <w:bCs/>
          <w:sz w:val="20"/>
        </w:rPr>
      </w:pPr>
      <w:bookmarkStart w:id="26" w:name="_Toc369698141"/>
      <w:bookmarkStart w:id="27" w:name="_Toc369698966"/>
      <w:r w:rsidRPr="007B7616">
        <w:rPr>
          <w:rFonts w:ascii="Allianz Neo" w:hAnsi="Allianz Neo"/>
          <w:bCs/>
          <w:sz w:val="20"/>
        </w:rPr>
        <w:t>Doba pojištění, pojistné období</w:t>
      </w:r>
      <w:bookmarkEnd w:id="26"/>
      <w:bookmarkEnd w:id="27"/>
    </w:p>
    <w:p w14:paraId="73A09447" w14:textId="77777777" w:rsidR="00E27BFC" w:rsidRPr="007B7616" w:rsidRDefault="00E27BFC" w:rsidP="00E27BFC">
      <w:pPr>
        <w:pStyle w:val="Nadpis4"/>
        <w:keepNext w:val="0"/>
        <w:widowControl w:val="0"/>
        <w:rPr>
          <w:rFonts w:ascii="Allianz Neo" w:hAnsi="Allianz Neo"/>
          <w:b w:val="0"/>
        </w:rPr>
      </w:pPr>
    </w:p>
    <w:p w14:paraId="34FEA799" w14:textId="7856F7F8" w:rsidR="00374F5E" w:rsidRPr="004417EB" w:rsidRDefault="00374F5E" w:rsidP="00374F5E">
      <w:pPr>
        <w:widowControl w:val="0"/>
        <w:numPr>
          <w:ilvl w:val="0"/>
          <w:numId w:val="3"/>
        </w:numPr>
        <w:spacing w:after="60"/>
        <w:ind w:left="284" w:hanging="284"/>
        <w:jc w:val="both"/>
        <w:rPr>
          <w:rFonts w:ascii="Allianz Neo" w:hAnsi="Allianz Neo"/>
        </w:rPr>
      </w:pPr>
      <w:r>
        <w:rPr>
          <w:rFonts w:ascii="Allianz Neo" w:hAnsi="Allianz Neo"/>
        </w:rPr>
        <w:t>Smlouva</w:t>
      </w:r>
      <w:r w:rsidRPr="004417EB">
        <w:rPr>
          <w:rFonts w:ascii="Allianz Neo" w:hAnsi="Allianz Neo"/>
        </w:rPr>
        <w:t xml:space="preserve"> nabýv</w:t>
      </w:r>
      <w:r>
        <w:rPr>
          <w:rFonts w:ascii="Allianz Neo" w:hAnsi="Allianz Neo"/>
        </w:rPr>
        <w:t>á</w:t>
      </w:r>
      <w:r w:rsidRPr="004417EB">
        <w:rPr>
          <w:rFonts w:ascii="Allianz Neo" w:hAnsi="Allianz Neo"/>
        </w:rPr>
        <w:t xml:space="preserve"> platnosti dnem jej</w:t>
      </w:r>
      <w:r>
        <w:rPr>
          <w:rFonts w:ascii="Allianz Neo" w:hAnsi="Allianz Neo"/>
        </w:rPr>
        <w:t>ího</w:t>
      </w:r>
      <w:r w:rsidRPr="004417EB">
        <w:rPr>
          <w:rFonts w:ascii="Allianz Neo" w:hAnsi="Allianz Neo"/>
        </w:rPr>
        <w:t xml:space="preserve"> podpisu oběma stranami </w:t>
      </w:r>
      <w:r>
        <w:rPr>
          <w:rFonts w:ascii="Allianz Neo" w:hAnsi="Allianz Neo"/>
        </w:rPr>
        <w:t>dané Smlouvy</w:t>
      </w:r>
      <w:r w:rsidRPr="004417EB">
        <w:rPr>
          <w:rFonts w:ascii="Allianz Neo" w:hAnsi="Allianz Neo"/>
        </w:rPr>
        <w:t xml:space="preserve"> a účinnosti okamžikem </w:t>
      </w:r>
      <w:r>
        <w:rPr>
          <w:rFonts w:ascii="Allianz Neo" w:hAnsi="Allianz Neo"/>
        </w:rPr>
        <w:t>jejího</w:t>
      </w:r>
      <w:r w:rsidRPr="004417EB">
        <w:rPr>
          <w:rFonts w:ascii="Allianz Neo" w:hAnsi="Allianz Neo"/>
        </w:rPr>
        <w:t xml:space="preserve"> uveřejnění v registru smluv (podléhá-li daná Pojistná smlouva povinnosti uveřejnění v registru smluv)</w:t>
      </w:r>
      <w:r w:rsidR="00831163">
        <w:rPr>
          <w:rFonts w:ascii="Allianz Neo" w:hAnsi="Allianz Neo"/>
        </w:rPr>
        <w:t>,</w:t>
      </w:r>
      <w:r w:rsidRPr="004417EB">
        <w:rPr>
          <w:rFonts w:ascii="Allianz Neo" w:hAnsi="Allianz Neo"/>
        </w:rPr>
        <w:t xml:space="preserve"> </w:t>
      </w:r>
      <w:r>
        <w:rPr>
          <w:rFonts w:ascii="Allianz Neo" w:hAnsi="Allianz Neo"/>
        </w:rPr>
        <w:t>nejdříve</w:t>
      </w:r>
      <w:r w:rsidRPr="004417EB">
        <w:rPr>
          <w:rFonts w:ascii="Allianz Neo" w:hAnsi="Allianz Neo"/>
        </w:rPr>
        <w:t xml:space="preserve"> </w:t>
      </w:r>
      <w:r w:rsidR="00831163">
        <w:rPr>
          <w:rFonts w:ascii="Allianz Neo" w:hAnsi="Allianz Neo"/>
        </w:rPr>
        <w:t xml:space="preserve">však </w:t>
      </w:r>
      <w:r w:rsidRPr="004417EB">
        <w:rPr>
          <w:rFonts w:ascii="Allianz Neo" w:hAnsi="Allianz Neo"/>
        </w:rPr>
        <w:t>dnem</w:t>
      </w:r>
      <w:r w:rsidR="00C153AA">
        <w:rPr>
          <w:rFonts w:ascii="Allianz Neo" w:hAnsi="Allianz Neo"/>
        </w:rPr>
        <w:t xml:space="preserve"> </w:t>
      </w:r>
      <w:r w:rsidR="00671D14">
        <w:rPr>
          <w:rFonts w:ascii="Allianz Neo" w:hAnsi="Allianz Neo"/>
        </w:rPr>
        <w:t>1. 4. 2026</w:t>
      </w:r>
      <w:r w:rsidRPr="004417EB">
        <w:rPr>
          <w:rFonts w:ascii="Allianz Neo" w:hAnsi="Allianz Neo"/>
        </w:rPr>
        <w:t xml:space="preserve">. </w:t>
      </w:r>
      <w:r>
        <w:rPr>
          <w:rFonts w:ascii="Allianz Neo" w:hAnsi="Allianz Neo"/>
        </w:rPr>
        <w:t>Smlouva</w:t>
      </w:r>
      <w:r w:rsidRPr="004417EB">
        <w:rPr>
          <w:rFonts w:ascii="Allianz Neo" w:hAnsi="Allianz Neo"/>
        </w:rPr>
        <w:t xml:space="preserve"> se uzavír</w:t>
      </w:r>
      <w:r>
        <w:rPr>
          <w:rFonts w:ascii="Allianz Neo" w:hAnsi="Allianz Neo"/>
        </w:rPr>
        <w:t>á</w:t>
      </w:r>
      <w:r w:rsidRPr="004417EB">
        <w:rPr>
          <w:rFonts w:ascii="Allianz Neo" w:hAnsi="Allianz Neo"/>
        </w:rPr>
        <w:t xml:space="preserve"> na dobu maximálně 36 měsíců ode dne </w:t>
      </w:r>
      <w:r>
        <w:rPr>
          <w:rFonts w:ascii="Allianz Neo" w:hAnsi="Allianz Neo"/>
        </w:rPr>
        <w:t xml:space="preserve">její </w:t>
      </w:r>
      <w:r w:rsidRPr="004417EB">
        <w:rPr>
          <w:rFonts w:ascii="Allianz Neo" w:hAnsi="Allianz Neo"/>
        </w:rPr>
        <w:t xml:space="preserve">účinnosti s tím, že </w:t>
      </w:r>
      <w:r>
        <w:rPr>
          <w:rFonts w:ascii="Allianz Neo" w:hAnsi="Allianz Neo"/>
        </w:rPr>
        <w:t>Smlouva</w:t>
      </w:r>
      <w:r w:rsidRPr="004417EB">
        <w:rPr>
          <w:rFonts w:ascii="Allianz Neo" w:hAnsi="Allianz Neo"/>
        </w:rPr>
        <w:t xml:space="preserve"> (resp. poslední pojistné období dle </w:t>
      </w:r>
      <w:r>
        <w:rPr>
          <w:rFonts w:ascii="Allianz Neo" w:hAnsi="Allianz Neo"/>
        </w:rPr>
        <w:t>Smlouvy</w:t>
      </w:r>
      <w:r w:rsidRPr="004417EB">
        <w:rPr>
          <w:rFonts w:ascii="Allianz Neo" w:hAnsi="Allianz Neo"/>
        </w:rPr>
        <w:t xml:space="preserve">) nesmí skončit později, než 12 měsíců po ukončení trvání Dohody. </w:t>
      </w:r>
    </w:p>
    <w:p w14:paraId="369E82FC" w14:textId="058D8DE8" w:rsidR="00755DAD" w:rsidRPr="007B7616" w:rsidRDefault="00755DAD" w:rsidP="00002AB9">
      <w:pPr>
        <w:widowControl w:val="0"/>
        <w:numPr>
          <w:ilvl w:val="0"/>
          <w:numId w:val="3"/>
        </w:numPr>
        <w:spacing w:after="60"/>
        <w:ind w:left="284" w:hanging="284"/>
        <w:jc w:val="both"/>
        <w:rPr>
          <w:rFonts w:ascii="Allianz Neo" w:hAnsi="Allianz Neo"/>
        </w:rPr>
      </w:pPr>
      <w:r w:rsidRPr="007B7616">
        <w:rPr>
          <w:rFonts w:ascii="Allianz Neo" w:hAnsi="Allianz Neo"/>
        </w:rPr>
        <w:t xml:space="preserve">Pro účely pojištění jednotlivých vozidel se sjednává pojistné období v délce 12 měsíců. </w:t>
      </w:r>
    </w:p>
    <w:p w14:paraId="49DCEA9C" w14:textId="1E85E661" w:rsidR="00212982" w:rsidRPr="007B7616" w:rsidRDefault="00755DAD" w:rsidP="00002AB9">
      <w:pPr>
        <w:widowControl w:val="0"/>
        <w:numPr>
          <w:ilvl w:val="0"/>
          <w:numId w:val="3"/>
        </w:numPr>
        <w:spacing w:after="60"/>
        <w:ind w:left="284" w:hanging="284"/>
        <w:jc w:val="both"/>
        <w:rPr>
          <w:rFonts w:ascii="Allianz Neo" w:hAnsi="Allianz Neo"/>
        </w:rPr>
      </w:pPr>
      <w:r w:rsidRPr="007B7616">
        <w:rPr>
          <w:rFonts w:ascii="Allianz Neo" w:hAnsi="Allianz Neo"/>
        </w:rPr>
        <w:t xml:space="preserve"> </w:t>
      </w:r>
      <w:r w:rsidR="00212982" w:rsidRPr="007B7616">
        <w:rPr>
          <w:rFonts w:ascii="Allianz Neo" w:hAnsi="Allianz Neo"/>
        </w:rPr>
        <w:t xml:space="preserve">Smlouvou se ujednává placení pojistného </w:t>
      </w:r>
      <w:proofErr w:type="gramStart"/>
      <w:r w:rsidR="00212982" w:rsidRPr="007B7616">
        <w:rPr>
          <w:rFonts w:ascii="Allianz Neo" w:hAnsi="Allianz Neo"/>
        </w:rPr>
        <w:t>v</w:t>
      </w:r>
      <w:r w:rsidR="00DD5205" w:rsidRPr="007B7616">
        <w:rPr>
          <w:rFonts w:ascii="Allianz Neo" w:hAnsi="Allianz Neo"/>
        </w:rPr>
        <w:t xml:space="preserve">  </w:t>
      </w:r>
      <w:r w:rsidR="00212982" w:rsidRPr="007B7616">
        <w:rPr>
          <w:rFonts w:ascii="Allianz Neo" w:hAnsi="Allianz Neo"/>
        </w:rPr>
        <w:t>ročních</w:t>
      </w:r>
      <w:proofErr w:type="gramEnd"/>
      <w:r w:rsidR="00212982" w:rsidRPr="007B7616">
        <w:rPr>
          <w:rFonts w:ascii="Allianz Neo" w:hAnsi="Allianz Neo"/>
        </w:rPr>
        <w:t xml:space="preserve"> splátkách.</w:t>
      </w:r>
      <w:r w:rsidR="007F0D99" w:rsidRPr="007B7616">
        <w:rPr>
          <w:rFonts w:ascii="Allianz Neo" w:hAnsi="Allianz Neo"/>
        </w:rPr>
        <w:t xml:space="preserve"> (dle volby </w:t>
      </w:r>
      <w:r w:rsidR="00A6247C" w:rsidRPr="007B7616">
        <w:rPr>
          <w:rFonts w:ascii="Allianz Neo" w:hAnsi="Allianz Neo"/>
        </w:rPr>
        <w:t>Pojistníka</w:t>
      </w:r>
      <w:r w:rsidR="007F0D99" w:rsidRPr="007B7616">
        <w:rPr>
          <w:rFonts w:ascii="Allianz Neo" w:hAnsi="Allianz Neo"/>
        </w:rPr>
        <w:t>)</w:t>
      </w:r>
    </w:p>
    <w:p w14:paraId="502AF7BF" w14:textId="5C858939" w:rsidR="00212982" w:rsidRPr="007B7616" w:rsidRDefault="00212982" w:rsidP="00002AB9">
      <w:pPr>
        <w:widowControl w:val="0"/>
        <w:numPr>
          <w:ilvl w:val="0"/>
          <w:numId w:val="3"/>
        </w:numPr>
        <w:spacing w:after="60"/>
        <w:ind w:left="284" w:hanging="284"/>
        <w:jc w:val="both"/>
        <w:rPr>
          <w:rFonts w:ascii="Allianz Neo" w:hAnsi="Allianz Neo"/>
        </w:rPr>
      </w:pPr>
      <w:r w:rsidRPr="007B7616">
        <w:rPr>
          <w:rFonts w:ascii="Allianz Neo" w:hAnsi="Allianz Neo"/>
        </w:rPr>
        <w:t>Počátek pojištění pro jednotlivé vozidlo nemůže být dřívější než počátek účinnosti Smlouvy.</w:t>
      </w:r>
    </w:p>
    <w:p w14:paraId="0FE561BB" w14:textId="02F2EF63" w:rsidR="003C4816" w:rsidRPr="007B7616" w:rsidRDefault="003C4816">
      <w:pPr>
        <w:rPr>
          <w:rFonts w:ascii="Allianz Neo" w:hAnsi="Allianz Neo"/>
        </w:rPr>
      </w:pPr>
      <w:r w:rsidRPr="007B7616">
        <w:rPr>
          <w:rFonts w:ascii="Allianz Neo" w:hAnsi="Allianz Neo"/>
        </w:rPr>
        <w:br w:type="page"/>
      </w:r>
    </w:p>
    <w:p w14:paraId="3CD64DFB" w14:textId="77777777" w:rsidR="00212982" w:rsidRPr="007B7616" w:rsidRDefault="00212982" w:rsidP="00212982">
      <w:pPr>
        <w:widowControl w:val="0"/>
        <w:spacing w:after="60"/>
        <w:jc w:val="both"/>
        <w:rPr>
          <w:rFonts w:ascii="Allianz Neo" w:hAnsi="Allianz Neo"/>
        </w:rPr>
      </w:pPr>
    </w:p>
    <w:p w14:paraId="2A71E7AD" w14:textId="77777777" w:rsidR="0028138D" w:rsidRPr="007B7616" w:rsidRDefault="00822D48" w:rsidP="00822571">
      <w:pPr>
        <w:pStyle w:val="Nadpis3"/>
        <w:jc w:val="center"/>
        <w:rPr>
          <w:rFonts w:ascii="Allianz Neo" w:hAnsi="Allianz Neo"/>
          <w:bCs/>
          <w:sz w:val="20"/>
        </w:rPr>
      </w:pPr>
      <w:bookmarkStart w:id="28" w:name="_Toc369698142"/>
      <w:bookmarkStart w:id="29" w:name="_Toc369698967"/>
      <w:r w:rsidRPr="007B7616">
        <w:rPr>
          <w:rFonts w:ascii="Allianz Neo" w:hAnsi="Allianz Neo"/>
          <w:bCs/>
          <w:sz w:val="20"/>
        </w:rPr>
        <w:t>Článek 4</w:t>
      </w:r>
      <w:bookmarkEnd w:id="28"/>
      <w:bookmarkEnd w:id="29"/>
    </w:p>
    <w:p w14:paraId="6ED197D5" w14:textId="77777777" w:rsidR="0028138D" w:rsidRPr="007B7616" w:rsidRDefault="0028138D" w:rsidP="00822571">
      <w:pPr>
        <w:pStyle w:val="Nadpis3"/>
        <w:jc w:val="center"/>
        <w:rPr>
          <w:rFonts w:ascii="Allianz Neo" w:hAnsi="Allianz Neo"/>
          <w:bCs/>
          <w:sz w:val="20"/>
        </w:rPr>
      </w:pPr>
      <w:bookmarkStart w:id="30" w:name="_Toc369698143"/>
      <w:bookmarkStart w:id="31" w:name="_Toc369698968"/>
      <w:r w:rsidRPr="007B7616">
        <w:rPr>
          <w:rFonts w:ascii="Allianz Neo" w:hAnsi="Allianz Neo"/>
          <w:bCs/>
          <w:sz w:val="20"/>
        </w:rPr>
        <w:t>Rozsah pojištění</w:t>
      </w:r>
      <w:bookmarkEnd w:id="30"/>
      <w:bookmarkEnd w:id="31"/>
    </w:p>
    <w:p w14:paraId="72655257" w14:textId="77777777" w:rsidR="00E27BFC" w:rsidRPr="007B7616" w:rsidRDefault="00E27BFC" w:rsidP="00E27BFC">
      <w:pPr>
        <w:pStyle w:val="Nadpis4"/>
        <w:keepNext w:val="0"/>
        <w:widowControl w:val="0"/>
        <w:rPr>
          <w:rFonts w:ascii="Allianz Neo" w:hAnsi="Allianz Neo"/>
          <w:b w:val="0"/>
        </w:rPr>
      </w:pPr>
    </w:p>
    <w:p w14:paraId="3E5382F8" w14:textId="3694A0C5" w:rsidR="00586A90" w:rsidRPr="007B7616" w:rsidRDefault="00212982" w:rsidP="000025D2">
      <w:pPr>
        <w:widowControl w:val="0"/>
        <w:spacing w:after="60"/>
        <w:jc w:val="both"/>
        <w:rPr>
          <w:rFonts w:ascii="Allianz Neo" w:hAnsi="Allianz Neo"/>
        </w:rPr>
      </w:pPr>
      <w:r w:rsidRPr="007B7616">
        <w:rPr>
          <w:rFonts w:ascii="Allianz Neo" w:hAnsi="Allianz Neo"/>
        </w:rPr>
        <w:t>Prostřednictvím Přihlášky vyplňované za využití softwaru Pojistitele a při respektování Pojistitelem daných pravidel je možné k jednotlivým vozidlům Souboru sjednat následující pojištění:</w:t>
      </w:r>
    </w:p>
    <w:p w14:paraId="13B06875" w14:textId="4A3069B1" w:rsidR="00212982" w:rsidRPr="007B7616" w:rsidRDefault="00212982" w:rsidP="00586A90">
      <w:pPr>
        <w:pStyle w:val="Zkladntext3"/>
        <w:widowControl w:val="0"/>
        <w:spacing w:after="60"/>
        <w:ind w:left="284"/>
        <w:rPr>
          <w:rFonts w:ascii="Allianz Neo" w:hAnsi="Allianz Neo"/>
          <w:b/>
          <w:sz w:val="20"/>
        </w:rPr>
      </w:pPr>
      <w:r w:rsidRPr="007B7616">
        <w:rPr>
          <w:rFonts w:ascii="Allianz Neo" w:hAnsi="Allianz Neo"/>
          <w:b/>
          <w:sz w:val="20"/>
        </w:rPr>
        <w:t>Havarijní pojištění (dále jen „HP“)</w:t>
      </w:r>
    </w:p>
    <w:p w14:paraId="21BB7611" w14:textId="3535944E" w:rsidR="00212982" w:rsidRPr="007B7616" w:rsidRDefault="00212982" w:rsidP="00212982">
      <w:pPr>
        <w:widowControl w:val="0"/>
        <w:tabs>
          <w:tab w:val="left" w:pos="284"/>
        </w:tabs>
        <w:spacing w:after="60"/>
        <w:ind w:left="284"/>
        <w:jc w:val="both"/>
        <w:rPr>
          <w:rFonts w:ascii="Allianz Neo" w:hAnsi="Allianz Neo"/>
        </w:rPr>
      </w:pPr>
      <w:r w:rsidRPr="007B7616">
        <w:rPr>
          <w:rFonts w:ascii="Allianz Neo" w:hAnsi="Allianz Neo"/>
        </w:rPr>
        <w:t>HP lze sjednat pro libovolné pojistné nebezpečí uvedené v Pojistných podmínkách nebo jejich kombinaci s výjimkou pojistných nebezpečí odcizení, vandalismu a poškození nebo zničení zaparkovaného vozidla zvířetem, která musí být vždy sjednána společně.</w:t>
      </w:r>
    </w:p>
    <w:p w14:paraId="744B512D" w14:textId="77777777" w:rsidR="001361CF" w:rsidRPr="007B7616" w:rsidRDefault="001361CF" w:rsidP="001361CF">
      <w:pPr>
        <w:widowControl w:val="0"/>
        <w:tabs>
          <w:tab w:val="left" w:pos="284"/>
        </w:tabs>
        <w:spacing w:after="60"/>
        <w:ind w:left="284"/>
        <w:jc w:val="both"/>
        <w:rPr>
          <w:rFonts w:ascii="Allianz Neo" w:hAnsi="Allianz Neo"/>
        </w:rPr>
      </w:pPr>
      <w:r w:rsidRPr="007B7616">
        <w:rPr>
          <w:rFonts w:ascii="Allianz Neo" w:hAnsi="Allianz Neo"/>
        </w:rPr>
        <w:t>Pojištění se vztahuje na poškození, zničení vozidla nebo jeho části a příslušenství tvořící jeho obvyklou nebo mimořádnou výbavu jakoukoli nahodilou událostí včetně odcizení vozidla nebo jeho části.</w:t>
      </w:r>
    </w:p>
    <w:p w14:paraId="087610A8" w14:textId="77777777" w:rsidR="001361CF" w:rsidRPr="007B7616" w:rsidRDefault="001361CF" w:rsidP="001361CF">
      <w:pPr>
        <w:widowControl w:val="0"/>
        <w:tabs>
          <w:tab w:val="left" w:pos="284"/>
        </w:tabs>
        <w:spacing w:after="60"/>
        <w:ind w:left="284"/>
        <w:jc w:val="both"/>
        <w:rPr>
          <w:rFonts w:ascii="Allianz Neo" w:hAnsi="Allianz Neo"/>
        </w:rPr>
      </w:pPr>
      <w:r w:rsidRPr="007B7616">
        <w:rPr>
          <w:rFonts w:ascii="Allianz Neo" w:hAnsi="Allianz Neo"/>
        </w:rPr>
        <w:t>Jedná se zejména o:</w:t>
      </w:r>
    </w:p>
    <w:p w14:paraId="3469A053" w14:textId="7050AB5B" w:rsidR="001361CF" w:rsidRPr="007B7616" w:rsidRDefault="001361CF" w:rsidP="001361CF">
      <w:pPr>
        <w:widowControl w:val="0"/>
        <w:tabs>
          <w:tab w:val="left" w:pos="284"/>
        </w:tabs>
        <w:spacing w:after="60"/>
        <w:ind w:left="284"/>
        <w:jc w:val="both"/>
        <w:rPr>
          <w:rFonts w:ascii="Allianz Neo" w:hAnsi="Allianz Neo"/>
        </w:rPr>
      </w:pPr>
      <w:r w:rsidRPr="007B7616">
        <w:rPr>
          <w:rFonts w:ascii="Allianz Neo" w:hAnsi="Allianz Neo"/>
        </w:rPr>
        <w:t>-</w:t>
      </w:r>
      <w:r w:rsidRPr="007B7616">
        <w:rPr>
          <w:rFonts w:ascii="Allianz Neo" w:hAnsi="Allianz Neo"/>
        </w:rPr>
        <w:tab/>
        <w:t>havárie (náhlé nahodilé působení vnějších sil – náraz, stře</w:t>
      </w:r>
      <w:r w:rsidR="00C8157D">
        <w:rPr>
          <w:rFonts w:ascii="Allianz Neo" w:hAnsi="Allianz Neo"/>
        </w:rPr>
        <w:t>t</w:t>
      </w:r>
      <w:r w:rsidRPr="007B7616">
        <w:rPr>
          <w:rFonts w:ascii="Allianz Neo" w:hAnsi="Allianz Neo"/>
        </w:rPr>
        <w:t>, pád),</w:t>
      </w:r>
    </w:p>
    <w:p w14:paraId="533858D5" w14:textId="77777777" w:rsidR="001361CF" w:rsidRPr="007B7616" w:rsidRDefault="001361CF" w:rsidP="001361CF">
      <w:pPr>
        <w:widowControl w:val="0"/>
        <w:tabs>
          <w:tab w:val="left" w:pos="284"/>
        </w:tabs>
        <w:spacing w:after="60"/>
        <w:ind w:left="284"/>
        <w:jc w:val="both"/>
        <w:rPr>
          <w:rFonts w:ascii="Allianz Neo" w:hAnsi="Allianz Neo"/>
        </w:rPr>
      </w:pPr>
      <w:r w:rsidRPr="007B7616">
        <w:rPr>
          <w:rFonts w:ascii="Allianz Neo" w:hAnsi="Allianz Neo"/>
        </w:rPr>
        <w:t>-</w:t>
      </w:r>
      <w:r w:rsidRPr="007B7616">
        <w:rPr>
          <w:rFonts w:ascii="Allianz Neo" w:hAnsi="Allianz Neo"/>
        </w:rPr>
        <w:tab/>
        <w:t>odcizení,</w:t>
      </w:r>
    </w:p>
    <w:p w14:paraId="33B4C490" w14:textId="77777777" w:rsidR="001361CF" w:rsidRPr="007B7616" w:rsidRDefault="001361CF" w:rsidP="001361CF">
      <w:pPr>
        <w:widowControl w:val="0"/>
        <w:tabs>
          <w:tab w:val="left" w:pos="284"/>
        </w:tabs>
        <w:spacing w:after="60"/>
        <w:ind w:left="284"/>
        <w:jc w:val="both"/>
        <w:rPr>
          <w:rFonts w:ascii="Allianz Neo" w:hAnsi="Allianz Neo"/>
        </w:rPr>
      </w:pPr>
      <w:r w:rsidRPr="007B7616">
        <w:rPr>
          <w:rFonts w:ascii="Allianz Neo" w:hAnsi="Allianz Neo"/>
        </w:rPr>
        <w:t>-</w:t>
      </w:r>
      <w:r w:rsidRPr="007B7616">
        <w:rPr>
          <w:rFonts w:ascii="Allianz Neo" w:hAnsi="Allianz Neo"/>
        </w:rPr>
        <w:tab/>
        <w:t xml:space="preserve">pohřešování, </w:t>
      </w:r>
    </w:p>
    <w:p w14:paraId="38E59258" w14:textId="77777777" w:rsidR="001361CF" w:rsidRPr="007B7616" w:rsidRDefault="001361CF" w:rsidP="001361CF">
      <w:pPr>
        <w:widowControl w:val="0"/>
        <w:tabs>
          <w:tab w:val="left" w:pos="284"/>
        </w:tabs>
        <w:spacing w:after="60"/>
        <w:ind w:left="284"/>
        <w:jc w:val="both"/>
        <w:rPr>
          <w:rFonts w:ascii="Allianz Neo" w:hAnsi="Allianz Neo"/>
        </w:rPr>
      </w:pPr>
      <w:r w:rsidRPr="007B7616">
        <w:rPr>
          <w:rFonts w:ascii="Allianz Neo" w:hAnsi="Allianz Neo"/>
        </w:rPr>
        <w:t>-</w:t>
      </w:r>
      <w:r w:rsidRPr="007B7616">
        <w:rPr>
          <w:rFonts w:ascii="Allianz Neo" w:hAnsi="Allianz Neo"/>
        </w:rPr>
        <w:tab/>
        <w:t>vandalismus,</w:t>
      </w:r>
    </w:p>
    <w:p w14:paraId="5A2BFF20" w14:textId="77777777" w:rsidR="001361CF" w:rsidRPr="007B7616" w:rsidRDefault="001361CF" w:rsidP="001361CF">
      <w:pPr>
        <w:widowControl w:val="0"/>
        <w:tabs>
          <w:tab w:val="left" w:pos="284"/>
        </w:tabs>
        <w:spacing w:after="60"/>
        <w:ind w:left="284"/>
        <w:jc w:val="both"/>
        <w:rPr>
          <w:rFonts w:ascii="Allianz Neo" w:hAnsi="Allianz Neo"/>
        </w:rPr>
      </w:pPr>
      <w:r w:rsidRPr="007B7616">
        <w:rPr>
          <w:rFonts w:ascii="Allianz Neo" w:hAnsi="Allianz Neo"/>
        </w:rPr>
        <w:t>-</w:t>
      </w:r>
      <w:r w:rsidRPr="007B7616">
        <w:rPr>
          <w:rFonts w:ascii="Allianz Neo" w:hAnsi="Allianz Neo"/>
        </w:rPr>
        <w:tab/>
        <w:t>neoprávněné užití vozidla (užití vozidla proti vůli oprávněné osoby),</w:t>
      </w:r>
    </w:p>
    <w:p w14:paraId="64E76190" w14:textId="77777777" w:rsidR="001361CF" w:rsidRPr="007B7616" w:rsidRDefault="001361CF" w:rsidP="001361CF">
      <w:pPr>
        <w:widowControl w:val="0"/>
        <w:tabs>
          <w:tab w:val="left" w:pos="284"/>
        </w:tabs>
        <w:spacing w:after="60"/>
        <w:ind w:left="284"/>
        <w:jc w:val="both"/>
        <w:rPr>
          <w:rFonts w:ascii="Allianz Neo" w:hAnsi="Allianz Neo"/>
        </w:rPr>
      </w:pPr>
      <w:r w:rsidRPr="007B7616">
        <w:rPr>
          <w:rFonts w:ascii="Allianz Neo" w:hAnsi="Allianz Neo"/>
        </w:rPr>
        <w:t>-</w:t>
      </w:r>
      <w:r w:rsidRPr="007B7616">
        <w:rPr>
          <w:rFonts w:ascii="Allianz Neo" w:hAnsi="Allianz Neo"/>
        </w:rPr>
        <w:tab/>
        <w:t>poškození vozidla zvířetem</w:t>
      </w:r>
    </w:p>
    <w:p w14:paraId="1B96C395" w14:textId="77777777" w:rsidR="001361CF" w:rsidRPr="007B7616" w:rsidRDefault="001361CF" w:rsidP="001361CF">
      <w:pPr>
        <w:widowControl w:val="0"/>
        <w:tabs>
          <w:tab w:val="left" w:pos="284"/>
        </w:tabs>
        <w:spacing w:after="60"/>
        <w:ind w:left="284"/>
        <w:jc w:val="both"/>
        <w:rPr>
          <w:rFonts w:ascii="Allianz Neo" w:hAnsi="Allianz Neo"/>
        </w:rPr>
      </w:pPr>
      <w:r w:rsidRPr="007B7616">
        <w:rPr>
          <w:rFonts w:ascii="Allianz Neo" w:hAnsi="Allianz Neo"/>
        </w:rPr>
        <w:t>-</w:t>
      </w:r>
      <w:r w:rsidRPr="007B7616">
        <w:rPr>
          <w:rFonts w:ascii="Allianz Neo" w:hAnsi="Allianz Neo"/>
        </w:rPr>
        <w:tab/>
        <w:t>živelní události (působení přírodních sil – požár, výbuch, úder blesku, zřícení skal, zemin nebo lavin, pád stromů nebo stožárů, vichřice, krupobití, povodeň nebo záplava).</w:t>
      </w:r>
    </w:p>
    <w:p w14:paraId="01D9DEAF" w14:textId="77777777" w:rsidR="001361CF" w:rsidRPr="007B7616" w:rsidRDefault="001361CF" w:rsidP="001361CF">
      <w:pPr>
        <w:widowControl w:val="0"/>
        <w:tabs>
          <w:tab w:val="left" w:pos="284"/>
        </w:tabs>
        <w:spacing w:after="60"/>
        <w:ind w:left="284"/>
        <w:jc w:val="both"/>
        <w:rPr>
          <w:rFonts w:ascii="Allianz Neo" w:hAnsi="Allianz Neo"/>
        </w:rPr>
      </w:pPr>
      <w:r w:rsidRPr="007B7616">
        <w:rPr>
          <w:rFonts w:ascii="Allianz Neo" w:hAnsi="Allianz Neo"/>
        </w:rPr>
        <w:t>•</w:t>
      </w:r>
      <w:r w:rsidRPr="007B7616">
        <w:rPr>
          <w:rFonts w:ascii="Allianz Neo" w:hAnsi="Allianz Neo"/>
        </w:rPr>
        <w:tab/>
        <w:t>Spoluúčast: 10 %, maximálně 50 000,- Kč.</w:t>
      </w:r>
    </w:p>
    <w:p w14:paraId="05F4454C" w14:textId="35E8FCB4" w:rsidR="001361CF" w:rsidRPr="007B7616" w:rsidRDefault="001361CF" w:rsidP="001077AC">
      <w:pPr>
        <w:widowControl w:val="0"/>
        <w:tabs>
          <w:tab w:val="left" w:pos="284"/>
        </w:tabs>
        <w:spacing w:after="60"/>
        <w:ind w:left="284"/>
        <w:jc w:val="both"/>
        <w:rPr>
          <w:rFonts w:ascii="Allianz Neo" w:hAnsi="Allianz Neo"/>
        </w:rPr>
      </w:pPr>
      <w:r w:rsidRPr="007B7616">
        <w:rPr>
          <w:rFonts w:ascii="Allianz Neo" w:hAnsi="Allianz Neo"/>
        </w:rPr>
        <w:t>•</w:t>
      </w:r>
      <w:r w:rsidRPr="007B7616">
        <w:rPr>
          <w:rFonts w:ascii="Allianz Neo" w:hAnsi="Allianz Neo"/>
        </w:rPr>
        <w:tab/>
        <w:t xml:space="preserve">Územní rozsah pojištění – Pojištění se vztahuje na škodné události, které nastanou během trvání pojištění na </w:t>
      </w:r>
      <w:r w:rsidR="001077AC" w:rsidRPr="007B7616">
        <w:rPr>
          <w:rFonts w:ascii="Allianz Neo" w:hAnsi="Allianz Neo"/>
        </w:rPr>
        <w:t>území Evropy a Turecka, s výjimkou Arménie, Ázerbájdžánu, Běloruska, Gruzie, Moldavska, Ruska a Ukrajiny.</w:t>
      </w:r>
    </w:p>
    <w:p w14:paraId="2FAD3209" w14:textId="77777777" w:rsidR="00212982" w:rsidRPr="007B7616" w:rsidRDefault="00212982" w:rsidP="00212982">
      <w:pPr>
        <w:widowControl w:val="0"/>
        <w:tabs>
          <w:tab w:val="left" w:pos="284"/>
        </w:tabs>
        <w:spacing w:after="60"/>
        <w:ind w:left="284"/>
        <w:jc w:val="both"/>
        <w:rPr>
          <w:rFonts w:ascii="Allianz Neo" w:hAnsi="Allianz Neo"/>
        </w:rPr>
      </w:pPr>
      <w:r w:rsidRPr="007B7616">
        <w:rPr>
          <w:rFonts w:ascii="Allianz Neo" w:hAnsi="Allianz Neo"/>
        </w:rPr>
        <w:t>Za oprávněnou osobu se považuje vlastník konkrétního vozidla.</w:t>
      </w:r>
    </w:p>
    <w:p w14:paraId="2F746AD3" w14:textId="77A99220" w:rsidR="00212982" w:rsidRPr="007B7616" w:rsidRDefault="00212982" w:rsidP="00212982">
      <w:pPr>
        <w:widowControl w:val="0"/>
        <w:tabs>
          <w:tab w:val="left" w:pos="284"/>
        </w:tabs>
        <w:spacing w:after="60"/>
        <w:ind w:left="284"/>
        <w:jc w:val="both"/>
        <w:rPr>
          <w:rFonts w:ascii="Allianz Neo" w:hAnsi="Allianz Neo"/>
        </w:rPr>
      </w:pPr>
      <w:r w:rsidRPr="007B7616">
        <w:rPr>
          <w:rFonts w:ascii="Allianz Neo" w:hAnsi="Allianz Neo"/>
        </w:rPr>
        <w:t>Společně s HP se sjednává Pojištění základní asistence. Za oprávněné osoby se považují řidič a osoby přepravované ve vozidle.</w:t>
      </w:r>
    </w:p>
    <w:p w14:paraId="3B483DA0" w14:textId="7FAE5F0F" w:rsidR="00542E2C" w:rsidRPr="007B7616" w:rsidRDefault="00542E2C" w:rsidP="00464AB5">
      <w:pPr>
        <w:pStyle w:val="Zkladntext3"/>
        <w:widowControl w:val="0"/>
        <w:spacing w:after="60"/>
        <w:ind w:left="284"/>
        <w:rPr>
          <w:rFonts w:ascii="Allianz Neo" w:hAnsi="Allianz Neo"/>
          <w:b/>
          <w:sz w:val="20"/>
        </w:rPr>
      </w:pPr>
      <w:r w:rsidRPr="007B7616">
        <w:rPr>
          <w:rFonts w:ascii="Allianz Neo" w:hAnsi="Allianz Neo"/>
          <w:b/>
          <w:sz w:val="20"/>
        </w:rPr>
        <w:t>Pro potřeby výpočtu pojistného HP se při sjednání pojištění vychází (nezávisle na stáří vozidla):</w:t>
      </w:r>
    </w:p>
    <w:p w14:paraId="515230A9" w14:textId="391AC325" w:rsidR="00542E2C" w:rsidRPr="007B7616" w:rsidRDefault="00542E2C" w:rsidP="00002AB9">
      <w:pPr>
        <w:pStyle w:val="Odstavecseseznamem"/>
        <w:widowControl w:val="0"/>
        <w:numPr>
          <w:ilvl w:val="0"/>
          <w:numId w:val="11"/>
        </w:numPr>
        <w:spacing w:after="60"/>
        <w:ind w:left="567" w:hanging="283"/>
        <w:jc w:val="both"/>
        <w:rPr>
          <w:rFonts w:ascii="Allianz Neo" w:hAnsi="Allianz Neo"/>
        </w:rPr>
      </w:pPr>
      <w:r w:rsidRPr="007B7616">
        <w:rPr>
          <w:rFonts w:ascii="Allianz Neo" w:hAnsi="Allianz Neo"/>
        </w:rPr>
        <w:t>z ceny nového nebo ojetého vozidla včetně výbavy doložené fakturou vystavenou prodejcem nových nebo ojetých vozidel v ČR, nebo</w:t>
      </w:r>
    </w:p>
    <w:p w14:paraId="7D6B2C7F" w14:textId="0D73C999" w:rsidR="00542E2C" w:rsidRPr="007B7616" w:rsidRDefault="00542E2C" w:rsidP="00002AB9">
      <w:pPr>
        <w:pStyle w:val="Odstavecseseznamem"/>
        <w:widowControl w:val="0"/>
        <w:numPr>
          <w:ilvl w:val="0"/>
          <w:numId w:val="11"/>
        </w:numPr>
        <w:spacing w:after="60"/>
        <w:ind w:left="567" w:hanging="283"/>
        <w:jc w:val="both"/>
        <w:rPr>
          <w:rFonts w:ascii="Allianz Neo" w:hAnsi="Allianz Neo"/>
        </w:rPr>
      </w:pPr>
      <w:r w:rsidRPr="007B7616">
        <w:rPr>
          <w:rFonts w:ascii="Allianz Neo" w:hAnsi="Allianz Neo"/>
        </w:rPr>
        <w:t>z ceny ojetého vozidla včetně výbavy stanovené Pojistníkem na jeho vlastní odpovědnost,</w:t>
      </w:r>
    </w:p>
    <w:p w14:paraId="1396EFD0" w14:textId="1A305EC6" w:rsidR="00542E2C" w:rsidRPr="007B7616" w:rsidRDefault="00542E2C" w:rsidP="00002AB9">
      <w:pPr>
        <w:pStyle w:val="Odstavecseseznamem"/>
        <w:widowControl w:val="0"/>
        <w:numPr>
          <w:ilvl w:val="0"/>
          <w:numId w:val="11"/>
        </w:numPr>
        <w:spacing w:after="60"/>
        <w:ind w:left="567" w:hanging="283"/>
        <w:jc w:val="both"/>
        <w:rPr>
          <w:rFonts w:ascii="Allianz Neo" w:hAnsi="Allianz Neo"/>
        </w:rPr>
      </w:pPr>
      <w:r w:rsidRPr="007B7616">
        <w:rPr>
          <w:rFonts w:ascii="Allianz Neo" w:hAnsi="Allianz Neo"/>
        </w:rPr>
        <w:t>z ceníku implementovaného v softwaru Pojistitele pro sjednávání pojištění.</w:t>
      </w:r>
    </w:p>
    <w:p w14:paraId="41D1DBA2" w14:textId="0EF31459" w:rsidR="00542E2C" w:rsidRPr="007B7616" w:rsidRDefault="00542E2C" w:rsidP="00542E2C">
      <w:pPr>
        <w:widowControl w:val="0"/>
        <w:tabs>
          <w:tab w:val="left" w:pos="284"/>
        </w:tabs>
        <w:spacing w:after="60"/>
        <w:ind w:left="284"/>
        <w:jc w:val="both"/>
        <w:rPr>
          <w:rFonts w:ascii="Allianz Neo" w:hAnsi="Allianz Neo"/>
        </w:rPr>
      </w:pPr>
      <w:r w:rsidRPr="007B7616">
        <w:rPr>
          <w:rFonts w:ascii="Allianz Neo" w:hAnsi="Allianz Neo"/>
        </w:rPr>
        <w:t>Pojistná částka v HP odpovídá po celou dobu pojištění obvyklé ceně vozidla včetně výbavy, maximálně však výchozí ceně vozidla zjištěné z faktury nebo stanovené Pojistníkem na jeho odpovědnost.</w:t>
      </w:r>
    </w:p>
    <w:p w14:paraId="5B1D2F58" w14:textId="5BD7D674" w:rsidR="00212982" w:rsidRPr="007B7616" w:rsidRDefault="00542E2C" w:rsidP="00542E2C">
      <w:pPr>
        <w:widowControl w:val="0"/>
        <w:tabs>
          <w:tab w:val="left" w:pos="284"/>
        </w:tabs>
        <w:spacing w:after="60"/>
        <w:ind w:left="284"/>
        <w:jc w:val="both"/>
        <w:rPr>
          <w:rFonts w:ascii="Allianz Neo" w:hAnsi="Allianz Neo"/>
        </w:rPr>
      </w:pPr>
      <w:r w:rsidRPr="007B7616">
        <w:rPr>
          <w:rFonts w:ascii="Allianz Neo" w:hAnsi="Allianz Neo"/>
        </w:rPr>
        <w:t>Pojistník je oprávněn v souvislosti s poklesem ceny vozidla žádat Pojistitele vždy ke konci pojistného období o přepočet výše pojistného formou ukončení všech stávajících a sjednáním nových pojištění k témuž vozidlu.</w:t>
      </w:r>
    </w:p>
    <w:p w14:paraId="0F3771B2" w14:textId="37D28178" w:rsidR="00686600" w:rsidRPr="007B7616" w:rsidRDefault="00686600" w:rsidP="00686600">
      <w:pPr>
        <w:widowControl w:val="0"/>
        <w:tabs>
          <w:tab w:val="left" w:pos="284"/>
        </w:tabs>
        <w:spacing w:after="60"/>
        <w:ind w:left="284"/>
        <w:jc w:val="both"/>
        <w:rPr>
          <w:rFonts w:ascii="Allianz Neo" w:hAnsi="Allianz Neo"/>
        </w:rPr>
      </w:pPr>
      <w:bookmarkStart w:id="32" w:name="_Toc369698144"/>
      <w:bookmarkStart w:id="33" w:name="_Toc369698969"/>
    </w:p>
    <w:p w14:paraId="523624CF" w14:textId="008C5C8A" w:rsidR="002E59BE" w:rsidRPr="007B7616" w:rsidRDefault="00686600" w:rsidP="00686600">
      <w:pPr>
        <w:pStyle w:val="Nadpis3"/>
        <w:jc w:val="center"/>
        <w:rPr>
          <w:rFonts w:ascii="Allianz Neo" w:hAnsi="Allianz Neo"/>
          <w:sz w:val="20"/>
        </w:rPr>
      </w:pPr>
      <w:r w:rsidRPr="007B7616">
        <w:rPr>
          <w:rFonts w:ascii="Allianz Neo" w:hAnsi="Allianz Neo"/>
          <w:sz w:val="20"/>
        </w:rPr>
        <w:t xml:space="preserve">  </w:t>
      </w:r>
      <w:r w:rsidR="002E59BE" w:rsidRPr="007B7616">
        <w:rPr>
          <w:rFonts w:ascii="Allianz Neo" w:hAnsi="Allianz Neo"/>
          <w:bCs/>
          <w:sz w:val="20"/>
        </w:rPr>
        <w:t>Článek 5</w:t>
      </w:r>
      <w:bookmarkEnd w:id="32"/>
      <w:bookmarkEnd w:id="33"/>
    </w:p>
    <w:p w14:paraId="022F0147" w14:textId="77777777" w:rsidR="002E59BE" w:rsidRPr="007B7616" w:rsidRDefault="002E59BE" w:rsidP="00822571">
      <w:pPr>
        <w:pStyle w:val="Nadpis3"/>
        <w:jc w:val="center"/>
        <w:rPr>
          <w:rFonts w:ascii="Allianz Neo" w:hAnsi="Allianz Neo"/>
          <w:bCs/>
          <w:sz w:val="20"/>
        </w:rPr>
      </w:pPr>
      <w:bookmarkStart w:id="34" w:name="_Toc369698145"/>
      <w:bookmarkStart w:id="35" w:name="_Toc369698970"/>
      <w:r w:rsidRPr="007B7616">
        <w:rPr>
          <w:rFonts w:ascii="Allianz Neo" w:hAnsi="Allianz Neo"/>
          <w:bCs/>
          <w:sz w:val="20"/>
        </w:rPr>
        <w:t>Pojistné, slevy a přirážky</w:t>
      </w:r>
      <w:bookmarkEnd w:id="34"/>
      <w:bookmarkEnd w:id="35"/>
    </w:p>
    <w:p w14:paraId="0F317D14" w14:textId="77777777" w:rsidR="00E27BFC" w:rsidRPr="007B7616" w:rsidRDefault="00E27BFC" w:rsidP="00E27BFC">
      <w:pPr>
        <w:pStyle w:val="Nadpis4"/>
        <w:keepNext w:val="0"/>
        <w:widowControl w:val="0"/>
        <w:rPr>
          <w:rFonts w:ascii="Allianz Neo" w:hAnsi="Allianz Neo"/>
          <w:b w:val="0"/>
        </w:rPr>
      </w:pPr>
    </w:p>
    <w:p w14:paraId="40E39081" w14:textId="4B799E1E" w:rsidR="00CA20AF" w:rsidRPr="007B7616" w:rsidRDefault="00A118F5" w:rsidP="00C153AA">
      <w:pPr>
        <w:pStyle w:val="Odstavecseseznamem"/>
        <w:numPr>
          <w:ilvl w:val="0"/>
          <w:numId w:val="1"/>
        </w:numPr>
        <w:jc w:val="both"/>
        <w:rPr>
          <w:rFonts w:ascii="Allianz Neo" w:hAnsi="Allianz Neo"/>
          <w:color w:val="000000"/>
        </w:rPr>
      </w:pPr>
      <w:r w:rsidRPr="007B7616">
        <w:rPr>
          <w:rFonts w:ascii="Allianz Neo" w:hAnsi="Allianz Neo"/>
        </w:rPr>
        <w:t xml:space="preserve">Při sjednání pojištění ke konkrétnímu vozidlu Souboru se při kalkulaci pojistného vychází ze sazebníků Pojistitele, které jsou v době sjednání konkrétního pojištění součástí softwaru pro sjednávání pojištění prostřednictvím Přihlášky (sazebníky Allianz </w:t>
      </w:r>
      <w:proofErr w:type="spellStart"/>
      <w:r w:rsidRPr="007B7616">
        <w:rPr>
          <w:rFonts w:ascii="Allianz Neo" w:hAnsi="Allianz Neo"/>
        </w:rPr>
        <w:t>Autoflotily</w:t>
      </w:r>
      <w:proofErr w:type="spellEnd"/>
      <w:r w:rsidRPr="007B7616">
        <w:rPr>
          <w:rFonts w:ascii="Allianz Neo" w:hAnsi="Allianz Neo"/>
        </w:rPr>
        <w:t xml:space="preserve"> 2014), platných k datu počátku pojištění. Může být změněna v souvislosti se změnou seznamu pojištěných vozidel (např. změna rozsahu pojištění</w:t>
      </w:r>
      <w:r w:rsidR="001A4C42">
        <w:rPr>
          <w:rFonts w:ascii="Allianz Neo" w:hAnsi="Allianz Neo"/>
        </w:rPr>
        <w:t>,</w:t>
      </w:r>
      <w:r w:rsidRPr="007B7616">
        <w:rPr>
          <w:rFonts w:ascii="Allianz Neo" w:hAnsi="Allianz Neo"/>
        </w:rPr>
        <w:t xml:space="preserve"> tj. počet a skladba vozidel). Sazby pojistného budou garantovány po celou dobu plnění veřejné zakázky, a to i v případě nově zařazených vozidel. Ceník pojistného za pojištění havarijní pojištění je nedílnou součástí této smlouvy (příloha 2). Nabídková cena je zpracována jako konečná a nejvýše přípustná, platná po celou dobu plnění VZ, resp. po celou dobu trvání Smlouvy, a zahrnuje veškeré náklady a rizika Pojistitele. Nabídkovou cenu je možno změnit pouze v případě změny daňových předpisů, a to na základě písemného dodatku k příslušné Smlouvě, podepsaného k tomu oprávněnými zástupci obou stran příslušné Smlouvy.</w:t>
      </w:r>
    </w:p>
    <w:p w14:paraId="7D1D2215" w14:textId="77777777" w:rsidR="00CA20AF" w:rsidRPr="007B7616" w:rsidRDefault="00CA20AF" w:rsidP="00C153AA">
      <w:pPr>
        <w:jc w:val="both"/>
        <w:rPr>
          <w:rFonts w:ascii="Allianz Neo" w:hAnsi="Allianz Neo"/>
          <w:color w:val="000000"/>
        </w:rPr>
      </w:pPr>
      <w:r w:rsidRPr="007B7616">
        <w:rPr>
          <w:rFonts w:ascii="Allianz Neo" w:hAnsi="Allianz Neo"/>
          <w:color w:val="000000"/>
        </w:rPr>
        <w:br w:type="page"/>
      </w:r>
    </w:p>
    <w:p w14:paraId="12BAE5A1" w14:textId="77777777" w:rsidR="00A118F5" w:rsidRPr="007B7616" w:rsidRDefault="00A118F5" w:rsidP="00C153AA">
      <w:pPr>
        <w:pStyle w:val="Odstavecseseznamem"/>
        <w:ind w:left="360"/>
        <w:jc w:val="both"/>
        <w:rPr>
          <w:rFonts w:ascii="Allianz Neo" w:hAnsi="Allianz Neo"/>
          <w:color w:val="000000"/>
        </w:rPr>
      </w:pPr>
    </w:p>
    <w:p w14:paraId="39D5AD4E" w14:textId="752B7C14" w:rsidR="00A118F5" w:rsidRPr="007B7616" w:rsidRDefault="00A118F5" w:rsidP="00C153AA">
      <w:pPr>
        <w:jc w:val="both"/>
        <w:rPr>
          <w:rFonts w:ascii="Allianz Neo" w:hAnsi="Allianz Neo"/>
          <w:color w:val="000000"/>
        </w:rPr>
      </w:pPr>
    </w:p>
    <w:p w14:paraId="5BBC0BA0" w14:textId="5415955B" w:rsidR="00DD5205" w:rsidRPr="007B7616" w:rsidRDefault="00884D39" w:rsidP="00C153AA">
      <w:pPr>
        <w:pStyle w:val="Odstavecseseznamem"/>
        <w:numPr>
          <w:ilvl w:val="0"/>
          <w:numId w:val="1"/>
        </w:numPr>
        <w:jc w:val="both"/>
        <w:rPr>
          <w:rFonts w:ascii="Allianz Neo" w:hAnsi="Allianz Neo"/>
          <w:color w:val="000000"/>
        </w:rPr>
      </w:pPr>
      <w:r w:rsidRPr="007B7616">
        <w:rPr>
          <w:rFonts w:ascii="Allianz Neo" w:hAnsi="Allianz Neo"/>
        </w:rPr>
        <w:t xml:space="preserve">Pojistitel je povinen na základě výzvy </w:t>
      </w:r>
      <w:r w:rsidR="00A6247C" w:rsidRPr="007B7616">
        <w:rPr>
          <w:rFonts w:ascii="Allianz Neo" w:hAnsi="Allianz Neo"/>
        </w:rPr>
        <w:t xml:space="preserve">Pojistníka </w:t>
      </w:r>
      <w:r w:rsidRPr="007B7616">
        <w:rPr>
          <w:rFonts w:ascii="Allianz Neo" w:hAnsi="Allianz Neo"/>
        </w:rPr>
        <w:t xml:space="preserve">pojistit i nová/další vozidla, v Ceníku havarijního pojištění neuvedená, a to dle aktuálních požadavků </w:t>
      </w:r>
      <w:r w:rsidR="00A6247C" w:rsidRPr="007B7616">
        <w:rPr>
          <w:rFonts w:ascii="Allianz Neo" w:hAnsi="Allianz Neo"/>
        </w:rPr>
        <w:t>Pojistníka</w:t>
      </w:r>
      <w:r w:rsidRPr="007B7616">
        <w:rPr>
          <w:rFonts w:ascii="Allianz Neo" w:hAnsi="Allianz Neo"/>
        </w:rPr>
        <w:t>. Cena havarijního pojištění pro nová/další vozidla, která nejsou uvedena v Ceníku havarijního pojištění, bude procentuálně odpovídat cenám havarijního pojištění vozidel uvedených v Ceníku havarijního pojištění, resp. bude odpovídat způsobu výpočtu ceny havarijního pojištění uvedenému v Ceníku havarijního pojištění.</w:t>
      </w:r>
    </w:p>
    <w:p w14:paraId="19EB3231" w14:textId="77777777" w:rsidR="00DD5205" w:rsidRPr="007B7616" w:rsidRDefault="00DD5205" w:rsidP="00C153AA">
      <w:pPr>
        <w:pStyle w:val="Odstavecseseznamem"/>
        <w:ind w:left="360"/>
        <w:jc w:val="both"/>
        <w:rPr>
          <w:rFonts w:ascii="Allianz Neo" w:hAnsi="Allianz Neo"/>
          <w:color w:val="000000"/>
        </w:rPr>
      </w:pPr>
    </w:p>
    <w:p w14:paraId="4EDB8A45" w14:textId="00C4B6C2" w:rsidR="00DD5205" w:rsidRPr="007B7616" w:rsidRDefault="00A6247C" w:rsidP="00C153AA">
      <w:pPr>
        <w:pStyle w:val="Odstavecseseznamem"/>
        <w:numPr>
          <w:ilvl w:val="0"/>
          <w:numId w:val="1"/>
        </w:numPr>
        <w:jc w:val="both"/>
        <w:rPr>
          <w:rFonts w:ascii="Allianz Neo" w:hAnsi="Allianz Neo"/>
          <w:color w:val="000000"/>
        </w:rPr>
      </w:pPr>
      <w:r w:rsidRPr="007B7616">
        <w:rPr>
          <w:rFonts w:ascii="Allianz Neo" w:hAnsi="Allianz Neo"/>
        </w:rPr>
        <w:t xml:space="preserve">Pojistník </w:t>
      </w:r>
      <w:r w:rsidR="00DD5205" w:rsidRPr="007B7616">
        <w:rPr>
          <w:rFonts w:ascii="Allianz Neo" w:hAnsi="Allianz Neo"/>
          <w:color w:val="000000"/>
        </w:rPr>
        <w:t>vylučuje, aby ceny poskytovaných služeb byly podmíněny stanovením jakéhokoli minimálního finančního plnění</w:t>
      </w:r>
      <w:bookmarkStart w:id="36" w:name="_Hlk118192626"/>
      <w:r w:rsidR="00DD5205" w:rsidRPr="007B7616">
        <w:rPr>
          <w:rFonts w:ascii="Allianz Neo" w:hAnsi="Allianz Neo"/>
          <w:color w:val="000000"/>
        </w:rPr>
        <w:t>, resp. minimálním počtem pojištěných vozidel</w:t>
      </w:r>
      <w:bookmarkEnd w:id="36"/>
      <w:r w:rsidR="00DD5205" w:rsidRPr="007B7616">
        <w:rPr>
          <w:rFonts w:ascii="Allianz Neo" w:hAnsi="Allianz Neo"/>
          <w:color w:val="000000"/>
        </w:rPr>
        <w:t>.</w:t>
      </w:r>
    </w:p>
    <w:p w14:paraId="3D9D192C" w14:textId="77777777" w:rsidR="00DD5205" w:rsidRPr="007B7616" w:rsidRDefault="00DD5205" w:rsidP="00796FD9">
      <w:pPr>
        <w:pStyle w:val="Odstavecseseznamem"/>
        <w:ind w:left="360"/>
        <w:rPr>
          <w:rFonts w:ascii="Allianz Neo" w:hAnsi="Allianz Neo"/>
          <w:color w:val="000000"/>
        </w:rPr>
      </w:pPr>
    </w:p>
    <w:p w14:paraId="6138096B" w14:textId="3D1FD14F" w:rsidR="00B87D8A" w:rsidRPr="007B7616" w:rsidRDefault="00B87D8A" w:rsidP="00C153AA">
      <w:pPr>
        <w:pStyle w:val="Odstavecseseznamem"/>
        <w:numPr>
          <w:ilvl w:val="0"/>
          <w:numId w:val="1"/>
        </w:numPr>
        <w:jc w:val="both"/>
        <w:rPr>
          <w:rFonts w:ascii="Allianz Neo" w:hAnsi="Allianz Neo"/>
          <w:color w:val="000000"/>
        </w:rPr>
      </w:pPr>
      <w:r w:rsidRPr="007B7616">
        <w:rPr>
          <w:rFonts w:ascii="Allianz Neo" w:hAnsi="Allianz Neo"/>
          <w:color w:val="000000"/>
        </w:rPr>
        <w:t>Ujednávají se flotilové slevy uplatňované při kalkulaci ročního pojistného u těchto pojištění:</w:t>
      </w:r>
    </w:p>
    <w:p w14:paraId="75B2F9B9" w14:textId="525912D8" w:rsidR="00B87D8A" w:rsidRPr="007B7616" w:rsidRDefault="00B87D8A" w:rsidP="00C153AA">
      <w:pPr>
        <w:pStyle w:val="Zkladntext3"/>
        <w:widowControl w:val="0"/>
        <w:numPr>
          <w:ilvl w:val="0"/>
          <w:numId w:val="5"/>
        </w:numPr>
        <w:spacing w:after="60"/>
        <w:ind w:left="709" w:hanging="283"/>
        <w:rPr>
          <w:rFonts w:ascii="Allianz Neo" w:hAnsi="Allianz Neo"/>
          <w:color w:val="000000"/>
          <w:sz w:val="20"/>
        </w:rPr>
      </w:pPr>
      <w:r w:rsidRPr="007B7616">
        <w:rPr>
          <w:rFonts w:ascii="Allianz Neo" w:hAnsi="Allianz Neo"/>
          <w:color w:val="000000"/>
          <w:sz w:val="20"/>
        </w:rPr>
        <w:t xml:space="preserve">HP – sleva </w:t>
      </w:r>
      <w:r w:rsidR="004C2520" w:rsidRPr="007B7616">
        <w:rPr>
          <w:rFonts w:ascii="Allianz Neo" w:hAnsi="Allianz Neo"/>
          <w:color w:val="000000"/>
          <w:sz w:val="20"/>
        </w:rPr>
        <w:t>68</w:t>
      </w:r>
      <w:r w:rsidRPr="007B7616">
        <w:rPr>
          <w:rFonts w:ascii="Allianz Neo" w:hAnsi="Allianz Neo"/>
          <w:color w:val="000000"/>
          <w:sz w:val="20"/>
        </w:rPr>
        <w:t>%</w:t>
      </w:r>
    </w:p>
    <w:p w14:paraId="1A468270" w14:textId="73CB51C2" w:rsidR="00B87D8A" w:rsidRPr="007B7616" w:rsidRDefault="00B87D8A" w:rsidP="00C153AA">
      <w:pPr>
        <w:pStyle w:val="Odstavecseseznamem"/>
        <w:numPr>
          <w:ilvl w:val="0"/>
          <w:numId w:val="1"/>
        </w:numPr>
        <w:jc w:val="both"/>
        <w:rPr>
          <w:rFonts w:ascii="Allianz Neo" w:hAnsi="Allianz Neo"/>
          <w:color w:val="000000"/>
        </w:rPr>
      </w:pPr>
      <w:r w:rsidRPr="007B7616">
        <w:rPr>
          <w:rFonts w:ascii="Allianz Neo" w:hAnsi="Allianz Neo"/>
          <w:color w:val="000000"/>
        </w:rPr>
        <w:t>Ujednává se neuplatňování systému bonus/malus v HP a neposkytování slev za zabezpečení vozidla.</w:t>
      </w:r>
    </w:p>
    <w:p w14:paraId="2AA3FFC0" w14:textId="104A0D4C" w:rsidR="00B87D8A" w:rsidRPr="007B7616" w:rsidRDefault="00A656BD" w:rsidP="00C153AA">
      <w:pPr>
        <w:pStyle w:val="Odstavecseseznamem"/>
        <w:numPr>
          <w:ilvl w:val="0"/>
          <w:numId w:val="1"/>
        </w:numPr>
        <w:jc w:val="both"/>
        <w:rPr>
          <w:rFonts w:ascii="Allianz Neo" w:hAnsi="Allianz Neo"/>
          <w:color w:val="000000"/>
        </w:rPr>
      </w:pPr>
      <w:r w:rsidRPr="00C153AA">
        <w:rPr>
          <w:rFonts w:ascii="Allianz Neo" w:hAnsi="Allianz Neo"/>
          <w:color w:val="000000"/>
        </w:rPr>
        <w:t>Pojistitel provádí předpis (vyúčtování) pojistného ve výši odpovídající dohodnutému intervalu placení pojistného, a to vždy pro celý Soubor najednou. Odchylně od Pojistných podmínek se ujednává, že pojistné je splatné k datu splatnosti uvedenému na tomto předpisu (vyúčtování) pojistného.</w:t>
      </w:r>
    </w:p>
    <w:p w14:paraId="0FA4B336" w14:textId="5C831C95" w:rsidR="00E33250" w:rsidRPr="007B7616" w:rsidRDefault="00E33250" w:rsidP="00C153AA">
      <w:pPr>
        <w:pStyle w:val="Odstavecseseznamem"/>
        <w:numPr>
          <w:ilvl w:val="0"/>
          <w:numId w:val="1"/>
        </w:numPr>
        <w:jc w:val="both"/>
        <w:rPr>
          <w:rFonts w:ascii="Allianz Neo" w:hAnsi="Allianz Neo"/>
          <w:color w:val="000000"/>
        </w:rPr>
      </w:pPr>
      <w:r w:rsidRPr="007B7616">
        <w:rPr>
          <w:rFonts w:ascii="Allianz Neo" w:hAnsi="Allianz Neo"/>
          <w:color w:val="000000"/>
        </w:rPr>
        <w:t xml:space="preserve">Splatnost faktury (daňového dokladu) činí 30 kalendářních dnů od doručení faktury </w:t>
      </w:r>
      <w:r w:rsidR="00A6247C" w:rsidRPr="00C153AA">
        <w:rPr>
          <w:rFonts w:ascii="Allianz Neo" w:hAnsi="Allianz Neo"/>
          <w:color w:val="000000"/>
        </w:rPr>
        <w:t>Pojistníkovi</w:t>
      </w:r>
      <w:r w:rsidRPr="007B7616">
        <w:rPr>
          <w:rFonts w:ascii="Allianz Neo" w:hAnsi="Allianz Neo"/>
          <w:color w:val="000000"/>
        </w:rPr>
        <w:t>.</w:t>
      </w:r>
    </w:p>
    <w:p w14:paraId="0A7EF38D" w14:textId="1E34377B" w:rsidR="00E33250" w:rsidRPr="007B7616" w:rsidRDefault="00E33250" w:rsidP="00C153AA">
      <w:pPr>
        <w:pStyle w:val="Odstavecseseznamem"/>
        <w:numPr>
          <w:ilvl w:val="0"/>
          <w:numId w:val="1"/>
        </w:numPr>
        <w:jc w:val="both"/>
        <w:rPr>
          <w:rFonts w:ascii="Allianz Neo" w:hAnsi="Allianz Neo"/>
          <w:color w:val="000000"/>
        </w:rPr>
      </w:pPr>
      <w:r w:rsidRPr="00C153AA">
        <w:rPr>
          <w:rFonts w:ascii="Allianz Neo" w:hAnsi="Allianz Neo"/>
          <w:color w:val="000000"/>
        </w:rPr>
        <w:t xml:space="preserve">Faktura vystavená Pojistitelem musí obsahovat číslo Dohody a číslo příslušné Pojistné smlouvy a všechny náležitosti řádného účetního a daňového dokladu ve smyslu příslušných právních předpisů, zejména zákona č. 235/2004 Sb., o dani z přidané hodnoty, ve znění pozdějších předpisů a ustanovení § 435 Občanského zákoníku. Faktura bude vždy vystavena na základě Pojistné smlouvy příslušnému </w:t>
      </w:r>
      <w:r w:rsidR="00A6247C" w:rsidRPr="00C153AA">
        <w:rPr>
          <w:rFonts w:ascii="Allianz Neo" w:hAnsi="Allianz Neo"/>
          <w:color w:val="000000"/>
        </w:rPr>
        <w:t>Pojistníkovi</w:t>
      </w:r>
      <w:r w:rsidRPr="00C153AA">
        <w:rPr>
          <w:rFonts w:ascii="Allianz Neo" w:hAnsi="Allianz Neo"/>
          <w:color w:val="000000"/>
        </w:rPr>
        <w:t xml:space="preserve">. </w:t>
      </w:r>
    </w:p>
    <w:p w14:paraId="435229C9" w14:textId="04466E91" w:rsidR="00E33250" w:rsidRPr="007B7616" w:rsidRDefault="00E33250" w:rsidP="00C153AA">
      <w:pPr>
        <w:pStyle w:val="Odstavecseseznamem"/>
        <w:numPr>
          <w:ilvl w:val="0"/>
          <w:numId w:val="1"/>
        </w:numPr>
        <w:jc w:val="both"/>
        <w:rPr>
          <w:rFonts w:ascii="Allianz Neo" w:hAnsi="Allianz Neo"/>
          <w:color w:val="000000"/>
        </w:rPr>
      </w:pPr>
      <w:r w:rsidRPr="00C153AA">
        <w:rPr>
          <w:rFonts w:ascii="Allianz Neo" w:hAnsi="Allianz Neo"/>
          <w:color w:val="000000"/>
        </w:rPr>
        <w:t xml:space="preserve">V případě, že faktura nebude mít odpovídající náležitosti, je </w:t>
      </w:r>
      <w:r w:rsidR="00A6247C" w:rsidRPr="00C153AA">
        <w:rPr>
          <w:rFonts w:ascii="Allianz Neo" w:hAnsi="Allianz Neo"/>
          <w:color w:val="000000"/>
        </w:rPr>
        <w:t xml:space="preserve">Pojistník </w:t>
      </w:r>
      <w:r w:rsidRPr="00C153AA">
        <w:rPr>
          <w:rFonts w:ascii="Allianz Neo" w:hAnsi="Allianz Neo"/>
          <w:color w:val="000000"/>
        </w:rPr>
        <w:t xml:space="preserve">oprávněn ji zaslat ve lhůtě splatnosti zpět Pojistiteli k doplnění či opravě, aniž se tak dostane do prodlení; lhůta splatnosti počíná běžet znovu od opětovného doručení náležitě doplněné či opravené faktury </w:t>
      </w:r>
      <w:r w:rsidR="00A6247C" w:rsidRPr="00C153AA">
        <w:rPr>
          <w:rFonts w:ascii="Allianz Neo" w:hAnsi="Allianz Neo"/>
          <w:color w:val="000000"/>
        </w:rPr>
        <w:t>Pojistníkovi</w:t>
      </w:r>
      <w:r w:rsidRPr="00C153AA">
        <w:rPr>
          <w:rFonts w:ascii="Allianz Neo" w:hAnsi="Allianz Neo"/>
          <w:color w:val="000000"/>
        </w:rPr>
        <w:t>.</w:t>
      </w:r>
    </w:p>
    <w:p w14:paraId="4219DB63" w14:textId="3A55D65D" w:rsidR="00E33250" w:rsidRPr="007B7616" w:rsidRDefault="00E33250" w:rsidP="00C153AA">
      <w:pPr>
        <w:pStyle w:val="Odstavecseseznamem"/>
        <w:numPr>
          <w:ilvl w:val="0"/>
          <w:numId w:val="1"/>
        </w:numPr>
        <w:jc w:val="both"/>
        <w:rPr>
          <w:rFonts w:ascii="Allianz Neo" w:hAnsi="Allianz Neo"/>
          <w:color w:val="000000"/>
        </w:rPr>
      </w:pPr>
      <w:r w:rsidRPr="00C153AA">
        <w:rPr>
          <w:rFonts w:ascii="Allianz Neo" w:hAnsi="Allianz Neo"/>
          <w:color w:val="000000"/>
        </w:rPr>
        <w:t xml:space="preserve">Dnem úhrady se rozumí den odepsání fakturované částky z účtu </w:t>
      </w:r>
      <w:r w:rsidR="00A6247C" w:rsidRPr="00C153AA">
        <w:rPr>
          <w:rFonts w:ascii="Allianz Neo" w:hAnsi="Allianz Neo"/>
          <w:color w:val="000000"/>
        </w:rPr>
        <w:t>Pojistníka</w:t>
      </w:r>
      <w:r w:rsidRPr="00C153AA">
        <w:rPr>
          <w:rFonts w:ascii="Allianz Neo" w:hAnsi="Allianz Neo"/>
          <w:color w:val="000000"/>
        </w:rPr>
        <w:t xml:space="preserve"> ve prospěch účtu Pojistitele.</w:t>
      </w:r>
    </w:p>
    <w:p w14:paraId="750236DC" w14:textId="4446EBBB" w:rsidR="00E33250" w:rsidRPr="007B7616" w:rsidRDefault="00A6247C" w:rsidP="00C153AA">
      <w:pPr>
        <w:pStyle w:val="Odstavecseseznamem"/>
        <w:numPr>
          <w:ilvl w:val="0"/>
          <w:numId w:val="1"/>
        </w:numPr>
        <w:jc w:val="both"/>
        <w:rPr>
          <w:rFonts w:ascii="Allianz Neo" w:hAnsi="Allianz Neo"/>
          <w:color w:val="000000"/>
        </w:rPr>
      </w:pPr>
      <w:r w:rsidRPr="00C153AA">
        <w:rPr>
          <w:rFonts w:ascii="Allianz Neo" w:hAnsi="Allianz Neo"/>
          <w:color w:val="000000"/>
        </w:rPr>
        <w:t xml:space="preserve">Pojistník </w:t>
      </w:r>
      <w:r w:rsidR="00E33250" w:rsidRPr="007B7616">
        <w:rPr>
          <w:rFonts w:ascii="Allianz Neo" w:hAnsi="Allianz Neo"/>
          <w:color w:val="000000"/>
        </w:rPr>
        <w:t>neposkytuje zálohy a ani jedna smluvní strana neposkytla ani neposkytne druhé smluvní straně závdavek.</w:t>
      </w:r>
    </w:p>
    <w:p w14:paraId="7F1E046B" w14:textId="69830C8C" w:rsidR="00E33250" w:rsidRPr="007B7616" w:rsidRDefault="00E33250" w:rsidP="00C153AA">
      <w:pPr>
        <w:pStyle w:val="Odstavecseseznamem"/>
        <w:numPr>
          <w:ilvl w:val="0"/>
          <w:numId w:val="1"/>
        </w:numPr>
        <w:jc w:val="both"/>
        <w:rPr>
          <w:rFonts w:ascii="Allianz Neo" w:hAnsi="Allianz Neo"/>
          <w:color w:val="000000"/>
        </w:rPr>
      </w:pPr>
      <w:r w:rsidRPr="00C153AA">
        <w:rPr>
          <w:rFonts w:ascii="Allianz Neo" w:hAnsi="Allianz Neo"/>
          <w:color w:val="000000"/>
        </w:rPr>
        <w:t xml:space="preserve">V případě prodlení </w:t>
      </w:r>
      <w:r w:rsidR="00A6247C" w:rsidRPr="00C153AA">
        <w:rPr>
          <w:rFonts w:ascii="Allianz Neo" w:hAnsi="Allianz Neo"/>
          <w:color w:val="000000"/>
        </w:rPr>
        <w:t xml:space="preserve">Pojistníka </w:t>
      </w:r>
      <w:r w:rsidRPr="00C153AA">
        <w:rPr>
          <w:rFonts w:ascii="Allianz Neo" w:hAnsi="Allianz Neo"/>
          <w:color w:val="000000"/>
        </w:rPr>
        <w:t>s úhradou předepsaného pojistného je Pojistitel oprávněn požadovat úrok z prodlení ve výši stanovené nařízením vlády, kterým se stanoví výše úroku z prodlení za každý den prodlení (nařízení vlády č. 351/2013 Sb., ve znění pozdějších předpisů).</w:t>
      </w:r>
    </w:p>
    <w:p w14:paraId="72F42E47" w14:textId="07821653" w:rsidR="00B87D8A" w:rsidRPr="007B7616" w:rsidRDefault="00B87D8A" w:rsidP="00C153AA">
      <w:pPr>
        <w:pStyle w:val="Odstavecseseznamem"/>
        <w:numPr>
          <w:ilvl w:val="0"/>
          <w:numId w:val="1"/>
        </w:numPr>
        <w:jc w:val="both"/>
        <w:rPr>
          <w:rFonts w:ascii="Allianz Neo" w:hAnsi="Allianz Neo"/>
          <w:color w:val="000000"/>
        </w:rPr>
      </w:pPr>
      <w:r w:rsidRPr="00C153AA">
        <w:rPr>
          <w:rFonts w:ascii="Allianz Neo" w:hAnsi="Allianz Neo"/>
          <w:color w:val="000000"/>
        </w:rPr>
        <w:t>Zaplaceným pojistným uhrazuje Pojistitel své pohledávky na pojistném v pořadí, v jakém po sobě vznikly.</w:t>
      </w:r>
    </w:p>
    <w:p w14:paraId="0EB2779A" w14:textId="24A6144B" w:rsidR="00B87D8A" w:rsidRPr="007B7616" w:rsidRDefault="00B87D8A" w:rsidP="00C153AA">
      <w:pPr>
        <w:pStyle w:val="Odstavecseseznamem"/>
        <w:numPr>
          <w:ilvl w:val="0"/>
          <w:numId w:val="1"/>
        </w:numPr>
        <w:jc w:val="both"/>
        <w:rPr>
          <w:rFonts w:ascii="Allianz Neo" w:hAnsi="Allianz Neo"/>
          <w:color w:val="000000"/>
        </w:rPr>
      </w:pPr>
      <w:r w:rsidRPr="00C153AA">
        <w:rPr>
          <w:rFonts w:ascii="Allianz Neo" w:hAnsi="Allianz Neo"/>
          <w:color w:val="000000"/>
        </w:rPr>
        <w:t>Zanikne-li některé z pojištění jednotlivých vozidel před uplynutím doby, za kterou bylo pojistné zaplaceno, má Pojistitel odchylně od Pojistných podmínek</w:t>
      </w:r>
      <w:r w:rsidRPr="007B7616">
        <w:rPr>
          <w:rFonts w:ascii="Allianz Neo" w:hAnsi="Allianz Neo"/>
        </w:rPr>
        <w:t xml:space="preserve"> právo na příslušné pojistné pouze za dobu trvání pojištění.</w:t>
      </w:r>
    </w:p>
    <w:p w14:paraId="5C221516" w14:textId="50023E1E" w:rsidR="00B87D8A" w:rsidRPr="007B7616" w:rsidRDefault="00B87D8A" w:rsidP="00B87D8A">
      <w:pPr>
        <w:pStyle w:val="Zkladntext3"/>
        <w:widowControl w:val="0"/>
        <w:spacing w:after="60"/>
        <w:rPr>
          <w:rFonts w:ascii="Allianz Neo" w:hAnsi="Allianz Neo"/>
          <w:color w:val="000000"/>
          <w:sz w:val="20"/>
        </w:rPr>
      </w:pPr>
    </w:p>
    <w:p w14:paraId="63EB421F" w14:textId="20E860CD" w:rsidR="00E27BFC" w:rsidRPr="007B7616" w:rsidRDefault="00E27BFC" w:rsidP="00E27BFC">
      <w:pPr>
        <w:rPr>
          <w:rFonts w:ascii="Allianz Neo" w:hAnsi="Allianz Neo"/>
        </w:rPr>
      </w:pPr>
    </w:p>
    <w:p w14:paraId="5E1D3BF9" w14:textId="282800EF" w:rsidR="00577DE6" w:rsidRPr="007B7616" w:rsidRDefault="00577DE6" w:rsidP="00577DE6">
      <w:pPr>
        <w:pStyle w:val="Nadpis3"/>
        <w:jc w:val="center"/>
        <w:rPr>
          <w:rFonts w:ascii="Allianz Neo" w:hAnsi="Allianz Neo"/>
          <w:bCs/>
          <w:sz w:val="20"/>
        </w:rPr>
      </w:pPr>
      <w:r w:rsidRPr="007B7616">
        <w:rPr>
          <w:rFonts w:ascii="Allianz Neo" w:hAnsi="Allianz Neo"/>
          <w:bCs/>
          <w:sz w:val="20"/>
        </w:rPr>
        <w:t xml:space="preserve">Článek </w:t>
      </w:r>
      <w:r w:rsidR="00EE3613">
        <w:rPr>
          <w:rFonts w:ascii="Allianz Neo" w:hAnsi="Allianz Neo"/>
          <w:bCs/>
          <w:sz w:val="20"/>
        </w:rPr>
        <w:t>6</w:t>
      </w:r>
    </w:p>
    <w:p w14:paraId="3099737D" w14:textId="2F186552" w:rsidR="00577DE6" w:rsidRPr="007B7616" w:rsidRDefault="00356C07" w:rsidP="00577DE6">
      <w:pPr>
        <w:pStyle w:val="Nadpis4"/>
        <w:keepNext w:val="0"/>
        <w:widowControl w:val="0"/>
        <w:rPr>
          <w:rFonts w:ascii="Allianz Neo" w:hAnsi="Allianz Neo"/>
          <w:b w:val="0"/>
        </w:rPr>
      </w:pPr>
      <w:r w:rsidRPr="007B7616">
        <w:rPr>
          <w:rFonts w:ascii="Allianz Neo" w:hAnsi="Allianz Neo"/>
          <w:bCs/>
        </w:rPr>
        <w:t>Mlčenlivost a ochrana osobních údajů</w:t>
      </w:r>
    </w:p>
    <w:p w14:paraId="7A9ECB33" w14:textId="77777777" w:rsidR="00721245" w:rsidRPr="007B7616" w:rsidRDefault="00721245" w:rsidP="00721245">
      <w:pPr>
        <w:rPr>
          <w:rFonts w:ascii="Allianz Neo" w:hAnsi="Allianz Neo"/>
        </w:rPr>
      </w:pPr>
      <w:r w:rsidRPr="007B7616">
        <w:rPr>
          <w:rFonts w:ascii="Allianz Neo" w:hAnsi="Allianz Neo"/>
        </w:rPr>
        <w:t>Mlčenlivost:</w:t>
      </w:r>
    </w:p>
    <w:p w14:paraId="785DF693" w14:textId="77777777" w:rsidR="00721245" w:rsidRPr="007B7616" w:rsidRDefault="00721245" w:rsidP="00721245">
      <w:pPr>
        <w:rPr>
          <w:rFonts w:ascii="Allianz Neo" w:hAnsi="Allianz Neo"/>
        </w:rPr>
      </w:pPr>
    </w:p>
    <w:p w14:paraId="38E651AC" w14:textId="67153E00" w:rsidR="00721245" w:rsidRPr="007B7616" w:rsidRDefault="00721245" w:rsidP="00002AB9">
      <w:pPr>
        <w:pStyle w:val="Odstavecseseznamem"/>
        <w:numPr>
          <w:ilvl w:val="0"/>
          <w:numId w:val="12"/>
        </w:numPr>
        <w:spacing w:after="60"/>
        <w:ind w:left="284" w:hanging="284"/>
        <w:jc w:val="both"/>
        <w:rPr>
          <w:rFonts w:ascii="Allianz Neo" w:hAnsi="Allianz Neo"/>
        </w:rPr>
      </w:pPr>
      <w:r w:rsidRPr="007B7616">
        <w:rPr>
          <w:rFonts w:ascii="Allianz Neo" w:hAnsi="Allianz Neo"/>
        </w:rPr>
        <w:t xml:space="preserve">Pojistitel se zavazuje zachovávat mlčenlivost ohledně skutečností, které se v souvislosti s plněním příslušné Smlouvy dozvěděl nebo které </w:t>
      </w:r>
      <w:r w:rsidR="00A6247C" w:rsidRPr="007B7616">
        <w:rPr>
          <w:rFonts w:ascii="Allianz Neo" w:hAnsi="Allianz Neo"/>
        </w:rPr>
        <w:t>Pojistník</w:t>
      </w:r>
      <w:r w:rsidRPr="007B7616">
        <w:rPr>
          <w:rFonts w:ascii="Allianz Neo" w:hAnsi="Allianz Neo"/>
        </w:rPr>
        <w:t xml:space="preserve"> označil za důvěrné (dále jen „důvěrné informace“). Důvěrné informace mohou být Pojistitelem použity výhradně k činnostem, kterými bude zajištěno dosažení účelu Dohody a na jejím základě uzavřených Pojistných smluv. Pojistitel 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některé z povinností vyplývajících ze Smlouvy, nebo o kterých tak stanoví zákon, zpřístupnění je však možné vždy jen v nezbytném rozsahu. </w:t>
      </w:r>
    </w:p>
    <w:p w14:paraId="76D80DEB" w14:textId="5FEEA7AA" w:rsidR="00721245" w:rsidRPr="007B7616" w:rsidRDefault="00721245" w:rsidP="00002AB9">
      <w:pPr>
        <w:pStyle w:val="Odstavecseseznamem"/>
        <w:numPr>
          <w:ilvl w:val="0"/>
          <w:numId w:val="12"/>
        </w:numPr>
        <w:spacing w:after="60"/>
        <w:ind w:left="284" w:hanging="284"/>
        <w:jc w:val="both"/>
        <w:rPr>
          <w:rFonts w:ascii="Allianz Neo" w:hAnsi="Allianz Neo"/>
        </w:rPr>
      </w:pPr>
      <w:r w:rsidRPr="007B7616">
        <w:rPr>
          <w:rFonts w:ascii="Allianz Neo" w:hAnsi="Allianz Neo"/>
        </w:rPr>
        <w:t>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w:t>
      </w:r>
    </w:p>
    <w:p w14:paraId="599AF9CA" w14:textId="30F15D22" w:rsidR="00721245" w:rsidRPr="007B7616" w:rsidRDefault="00721245" w:rsidP="00002AB9">
      <w:pPr>
        <w:pStyle w:val="Odstavecseseznamem"/>
        <w:numPr>
          <w:ilvl w:val="0"/>
          <w:numId w:val="12"/>
        </w:numPr>
        <w:spacing w:after="60"/>
        <w:ind w:left="284" w:hanging="284"/>
        <w:jc w:val="both"/>
        <w:rPr>
          <w:rFonts w:ascii="Allianz Neo" w:hAnsi="Allianz Neo"/>
        </w:rPr>
      </w:pPr>
      <w:r w:rsidRPr="007B7616">
        <w:rPr>
          <w:rFonts w:ascii="Allianz Neo" w:hAnsi="Allianz Neo"/>
        </w:rPr>
        <w:t xml:space="preserve">Pojistitel je povinen přijmout opatření k ochraně důvěrných informací a zajistit utajení důvěrných informací i u svých zaměstnanců, zástupců, jakož i u jiných spolupracujících třetích stran či </w:t>
      </w:r>
      <w:proofErr w:type="spellStart"/>
      <w:r w:rsidRPr="007B7616">
        <w:rPr>
          <w:rFonts w:ascii="Allianz Neo" w:hAnsi="Allianz Neo"/>
        </w:rPr>
        <w:t>podPojistitelů</w:t>
      </w:r>
      <w:proofErr w:type="spellEnd"/>
      <w:r w:rsidRPr="007B7616">
        <w:rPr>
          <w:rFonts w:ascii="Allianz Neo" w:hAnsi="Allianz Neo"/>
        </w:rPr>
        <w:t>.</w:t>
      </w:r>
    </w:p>
    <w:p w14:paraId="296D9952" w14:textId="182CCD52" w:rsidR="00721245" w:rsidRPr="007B7616" w:rsidRDefault="00721245" w:rsidP="00002AB9">
      <w:pPr>
        <w:pStyle w:val="Odstavecseseznamem"/>
        <w:numPr>
          <w:ilvl w:val="0"/>
          <w:numId w:val="12"/>
        </w:numPr>
        <w:spacing w:after="60"/>
        <w:ind w:left="284" w:hanging="284"/>
        <w:jc w:val="both"/>
        <w:rPr>
          <w:rFonts w:ascii="Allianz Neo" w:hAnsi="Allianz Neo"/>
        </w:rPr>
      </w:pPr>
      <w:r w:rsidRPr="007B7616">
        <w:rPr>
          <w:rFonts w:ascii="Allianz Neo" w:hAnsi="Allianz Neo"/>
        </w:rPr>
        <w:t xml:space="preserve">Povinností mlčenlivosti dle </w:t>
      </w:r>
      <w:r w:rsidR="003E55AE" w:rsidRPr="007B7616">
        <w:rPr>
          <w:rFonts w:ascii="Allianz Neo" w:hAnsi="Allianz Neo"/>
        </w:rPr>
        <w:t>Smlouvy</w:t>
      </w:r>
      <w:r w:rsidRPr="007B7616">
        <w:rPr>
          <w:rFonts w:ascii="Allianz Neo" w:hAnsi="Allianz Neo"/>
        </w:rPr>
        <w:t xml:space="preserve"> není dotčena povinnost smluvní strany sdělit nebo zpřístupnit důvěrné informace třetí osobě, která vyplývá z platných právních předpisů nebo z rozhodnutí orgánů veřejné moci, jakož i zpřístupnění důvěrných informací svému právnímu, účetnímu nebo daňovému poradci, kteří jsou vázáni povinností mlčenlivosti.</w:t>
      </w:r>
    </w:p>
    <w:p w14:paraId="6C9F9795" w14:textId="6B73491F" w:rsidR="00721245" w:rsidRPr="007B7616" w:rsidRDefault="00721245" w:rsidP="00002AB9">
      <w:pPr>
        <w:pStyle w:val="Odstavecseseznamem"/>
        <w:numPr>
          <w:ilvl w:val="0"/>
          <w:numId w:val="12"/>
        </w:numPr>
        <w:spacing w:after="60"/>
        <w:ind w:left="284" w:hanging="284"/>
        <w:jc w:val="both"/>
        <w:rPr>
          <w:rFonts w:ascii="Allianz Neo" w:hAnsi="Allianz Neo"/>
        </w:rPr>
      </w:pPr>
      <w:r w:rsidRPr="007B7616">
        <w:rPr>
          <w:rFonts w:ascii="Allianz Neo" w:hAnsi="Allianz Neo"/>
        </w:rPr>
        <w:t xml:space="preserve">V případě porušení závazku mlčenlivosti či ochrany důvěrných informací dle </w:t>
      </w:r>
      <w:r w:rsidR="006A6470" w:rsidRPr="007B7616">
        <w:rPr>
          <w:rFonts w:ascii="Allianz Neo" w:hAnsi="Allianz Neo"/>
        </w:rPr>
        <w:t>Smlouvy</w:t>
      </w:r>
      <w:r w:rsidRPr="007B7616">
        <w:rPr>
          <w:rFonts w:ascii="Allianz Neo" w:hAnsi="Allianz Neo"/>
        </w:rPr>
        <w:t xml:space="preserve">, je </w:t>
      </w:r>
      <w:r w:rsidR="00A6247C" w:rsidRPr="007B7616">
        <w:rPr>
          <w:rFonts w:ascii="Allianz Neo" w:hAnsi="Allianz Neo"/>
        </w:rPr>
        <w:t xml:space="preserve">Pojistník </w:t>
      </w:r>
      <w:r w:rsidRPr="007B7616">
        <w:rPr>
          <w:rFonts w:ascii="Allianz Neo" w:hAnsi="Allianz Neo"/>
        </w:rPr>
        <w:t>oprávněn požadovat kromě náhrady škody zaplacení smluvní pokuty ve výši 100.000,00 Kč za každý jednotlivý případ porušení povinnosti.</w:t>
      </w:r>
    </w:p>
    <w:p w14:paraId="08E7ACE3" w14:textId="77777777" w:rsidR="00FE1918" w:rsidRPr="007B7616" w:rsidRDefault="00FE1918" w:rsidP="00FE1918">
      <w:pPr>
        <w:pStyle w:val="Odstavecseseznamem"/>
        <w:ind w:left="720"/>
        <w:rPr>
          <w:rFonts w:ascii="Allianz Neo" w:hAnsi="Allianz Neo"/>
          <w:highlight w:val="yellow"/>
        </w:rPr>
      </w:pPr>
    </w:p>
    <w:p w14:paraId="7D90B8D9" w14:textId="77777777" w:rsidR="00FE1918" w:rsidRPr="007B7616" w:rsidRDefault="00FE1918" w:rsidP="00FE1918">
      <w:pPr>
        <w:rPr>
          <w:rFonts w:ascii="Allianz Neo" w:hAnsi="Allianz Neo"/>
        </w:rPr>
      </w:pPr>
      <w:r w:rsidRPr="007B7616">
        <w:rPr>
          <w:rFonts w:ascii="Allianz Neo" w:hAnsi="Allianz Neo"/>
        </w:rPr>
        <w:t>Ochrana osobních údajů:</w:t>
      </w:r>
    </w:p>
    <w:p w14:paraId="7865F238" w14:textId="77777777" w:rsidR="00FE1918" w:rsidRPr="007B7616" w:rsidRDefault="00FE1918" w:rsidP="00FE1918">
      <w:pPr>
        <w:rPr>
          <w:rFonts w:ascii="Allianz Neo" w:hAnsi="Allianz Neo"/>
        </w:rPr>
      </w:pPr>
    </w:p>
    <w:p w14:paraId="34106AF9" w14:textId="316B6F28" w:rsidR="00FE1918" w:rsidRPr="007B7616" w:rsidRDefault="00FE1918" w:rsidP="00002AB9">
      <w:pPr>
        <w:pStyle w:val="Odstavecseseznamem"/>
        <w:numPr>
          <w:ilvl w:val="0"/>
          <w:numId w:val="14"/>
        </w:numPr>
        <w:spacing w:after="60"/>
        <w:ind w:left="284" w:hanging="295"/>
        <w:jc w:val="both"/>
        <w:rPr>
          <w:rFonts w:ascii="Allianz Neo" w:hAnsi="Allianz Neo"/>
        </w:rPr>
      </w:pPr>
      <w:r w:rsidRPr="007B7616">
        <w:rPr>
          <w:rFonts w:ascii="Allianz Neo" w:hAnsi="Allianz Neo"/>
        </w:rPr>
        <w:t xml:space="preserve">Pojistitel při poskytování služeb si je vědom povinností vyplývajících mu z platných právních předpisů týkajících se zpracování a ochrany osobních údajů zejména ze zákona č. 110/2019 Sb. o zpracování osobních údajů (díle jen „Zákon o zpracování osobních údajů“), resp. z nařízení Evropského parlamentu a Rady EU 2016/679 o ochraně fyzických osob v souvislosti se zpracováním osobních údajů a o volném pohybu těchto údajů (dále jen „Nařízení GDPR“). Pojistitel je oprávněn zpracovávat osobní údaje v rozsahu nezbytně nutném pro plnění předmětu Dohody a na jejím základě uzavřených Pojistných smluv, za tímto účelem je oprávněn osobní údaje zejména ukládat na nosiče informací, upravovat, uchovávat po dobu nezbytnou k uplatnění práv Pojistitele vyplývajících z Dohody, předávat zpracované osobní údaje </w:t>
      </w:r>
      <w:r w:rsidR="00A6247C" w:rsidRPr="007B7616">
        <w:rPr>
          <w:rFonts w:ascii="Allianz Neo" w:hAnsi="Allianz Neo"/>
        </w:rPr>
        <w:t>Pojistníkovi</w:t>
      </w:r>
      <w:r w:rsidRPr="007B7616">
        <w:rPr>
          <w:rFonts w:ascii="Allianz Neo" w:hAnsi="Allianz Neo"/>
        </w:rPr>
        <w:t xml:space="preserve">, osobní údaje likvidovat, vše v souladu se Zákonem o zpracování osobních údajů a Nařízením GDPR. Zpracovává-li Pojistitel osobní údaje, je povinen vést písemné záznamy o činnostech zpracování a na vyžádání je poskytnout </w:t>
      </w:r>
      <w:r w:rsidR="00A6247C" w:rsidRPr="007B7616">
        <w:rPr>
          <w:rFonts w:ascii="Allianz Neo" w:hAnsi="Allianz Neo"/>
        </w:rPr>
        <w:t xml:space="preserve">Pojistníkovi </w:t>
      </w:r>
      <w:r w:rsidRPr="007B7616">
        <w:rPr>
          <w:rFonts w:ascii="Allianz Neo" w:hAnsi="Allianz Neo"/>
        </w:rPr>
        <w:t xml:space="preserve">nebo dozorovému orgánu a v případě porušení zabezpečení osobních údajů je povinen neprodleně informovat </w:t>
      </w:r>
      <w:r w:rsidR="00A6247C" w:rsidRPr="007B7616">
        <w:rPr>
          <w:rFonts w:ascii="Allianz Neo" w:hAnsi="Allianz Neo"/>
        </w:rPr>
        <w:t xml:space="preserve">Pojistníka </w:t>
      </w:r>
      <w:r w:rsidRPr="007B7616">
        <w:rPr>
          <w:rFonts w:ascii="Allianz Neo" w:hAnsi="Allianz Neo"/>
        </w:rPr>
        <w:t xml:space="preserve">tak, aby </w:t>
      </w:r>
      <w:r w:rsidR="00A6247C" w:rsidRPr="007B7616">
        <w:rPr>
          <w:rFonts w:ascii="Allianz Neo" w:hAnsi="Allianz Neo"/>
        </w:rPr>
        <w:t xml:space="preserve">Pojistník </w:t>
      </w:r>
      <w:r w:rsidRPr="007B7616">
        <w:rPr>
          <w:rFonts w:ascii="Allianz Neo" w:hAnsi="Allianz Neo"/>
        </w:rPr>
        <w:t xml:space="preserve">mohl splnit oznamovací a/nebo ohlašovací povinnost ve lhůtách stanovených Zákonem o zpracování osobních údajů a Nařízením GDPR. </w:t>
      </w:r>
    </w:p>
    <w:p w14:paraId="74E49BF5" w14:textId="3F6AFE7E" w:rsidR="00FE1918" w:rsidRPr="007B7616" w:rsidRDefault="00FE1918" w:rsidP="00002AB9">
      <w:pPr>
        <w:pStyle w:val="Odstavecseseznamem"/>
        <w:numPr>
          <w:ilvl w:val="0"/>
          <w:numId w:val="14"/>
        </w:numPr>
        <w:spacing w:after="60"/>
        <w:ind w:left="284" w:hanging="284"/>
        <w:jc w:val="both"/>
        <w:rPr>
          <w:rFonts w:ascii="Allianz Neo" w:hAnsi="Allianz Neo"/>
        </w:rPr>
      </w:pPr>
      <w:r w:rsidRPr="007B7616">
        <w:rPr>
          <w:rFonts w:ascii="Allianz Neo" w:hAnsi="Allianz Neo"/>
        </w:rPr>
        <w:t>Pojistitel učiní v souladu s platnými právními předpisy dostatečná organizační a technická opatření zabraňující přístupu neoprávněných osob k osobním údajům.</w:t>
      </w:r>
    </w:p>
    <w:p w14:paraId="7DF15128" w14:textId="46A165A9" w:rsidR="00577DE6" w:rsidRPr="007B7616" w:rsidRDefault="00FE1918" w:rsidP="00002AB9">
      <w:pPr>
        <w:pStyle w:val="Odstavecseseznamem"/>
        <w:numPr>
          <w:ilvl w:val="0"/>
          <w:numId w:val="14"/>
        </w:numPr>
        <w:spacing w:after="60"/>
        <w:ind w:left="284" w:hanging="284"/>
        <w:jc w:val="both"/>
        <w:rPr>
          <w:rFonts w:ascii="Allianz Neo" w:hAnsi="Allianz Neo"/>
        </w:rPr>
      </w:pPr>
      <w:r w:rsidRPr="007B7616">
        <w:rPr>
          <w:rFonts w:ascii="Allianz Neo" w:hAnsi="Allianz Neo"/>
        </w:rPr>
        <w:t xml:space="preserve">V případě porušení povinností při zpracování a ochraně osobních údajů dle </w:t>
      </w:r>
      <w:r w:rsidR="00491B1E" w:rsidRPr="007B7616">
        <w:rPr>
          <w:rFonts w:ascii="Allianz Neo" w:hAnsi="Allianz Neo"/>
        </w:rPr>
        <w:t>S</w:t>
      </w:r>
      <w:r w:rsidRPr="007B7616">
        <w:rPr>
          <w:rFonts w:ascii="Allianz Neo" w:hAnsi="Allianz Neo"/>
        </w:rPr>
        <w:t xml:space="preserve">mlouvy, je </w:t>
      </w:r>
      <w:r w:rsidR="00A6247C" w:rsidRPr="007B7616">
        <w:rPr>
          <w:rFonts w:ascii="Allianz Neo" w:hAnsi="Allianz Neo"/>
        </w:rPr>
        <w:t xml:space="preserve">Pojistník </w:t>
      </w:r>
      <w:r w:rsidRPr="007B7616">
        <w:rPr>
          <w:rFonts w:ascii="Allianz Neo" w:hAnsi="Allianz Neo"/>
        </w:rPr>
        <w:t>oprávněn požadovat kromě náhrady škody zaplacení smluvní pokuty ve výši 100.000,00 Kč za každý jednotlivý případ porušení povinnosti.</w:t>
      </w:r>
    </w:p>
    <w:p w14:paraId="23BCA805" w14:textId="77777777" w:rsidR="00653CE4" w:rsidRPr="007B7616" w:rsidRDefault="00653CE4" w:rsidP="00653CE4">
      <w:pPr>
        <w:pStyle w:val="Odstavecseseznamem"/>
        <w:ind w:left="720"/>
        <w:rPr>
          <w:rFonts w:ascii="Allianz Neo" w:hAnsi="Allianz Neo"/>
        </w:rPr>
      </w:pPr>
    </w:p>
    <w:p w14:paraId="70BA0276" w14:textId="77777777" w:rsidR="00653CE4" w:rsidRPr="007B7616" w:rsidRDefault="00653CE4" w:rsidP="00653CE4">
      <w:pPr>
        <w:rPr>
          <w:rFonts w:ascii="Allianz Neo" w:hAnsi="Allianz Neo"/>
        </w:rPr>
      </w:pPr>
      <w:r w:rsidRPr="007B7616">
        <w:rPr>
          <w:rFonts w:ascii="Allianz Neo" w:hAnsi="Allianz Neo"/>
        </w:rPr>
        <w:t>Společné ustanovení:</w:t>
      </w:r>
    </w:p>
    <w:p w14:paraId="169780F3" w14:textId="77777777" w:rsidR="00D96CF9" w:rsidRPr="007B7616" w:rsidRDefault="00D96CF9" w:rsidP="00653CE4">
      <w:pPr>
        <w:rPr>
          <w:rFonts w:ascii="Allianz Neo" w:hAnsi="Allianz Neo"/>
        </w:rPr>
      </w:pPr>
    </w:p>
    <w:p w14:paraId="2AFD4974" w14:textId="08768478" w:rsidR="00653CE4" w:rsidRDefault="00653CE4" w:rsidP="00002AB9">
      <w:pPr>
        <w:pStyle w:val="Odstavecseseznamem"/>
        <w:numPr>
          <w:ilvl w:val="0"/>
          <w:numId w:val="13"/>
        </w:numPr>
        <w:ind w:left="284" w:hanging="284"/>
        <w:rPr>
          <w:rFonts w:ascii="Allianz Neo" w:hAnsi="Allianz Neo"/>
        </w:rPr>
      </w:pPr>
      <w:r w:rsidRPr="007B7616">
        <w:rPr>
          <w:rFonts w:ascii="Allianz Neo" w:hAnsi="Allianz Neo"/>
        </w:rPr>
        <w:t>Povinnost zachovávat mlčenlivost, chránit důvěrné informace a povinnost chránit osobní údaje trvá i po skončení smluvního vztahu.</w:t>
      </w:r>
    </w:p>
    <w:p w14:paraId="7B3DD990" w14:textId="77777777" w:rsidR="00EE3613" w:rsidRPr="007B7616" w:rsidRDefault="00EE3613" w:rsidP="00EE3613">
      <w:pPr>
        <w:pStyle w:val="Odstavecseseznamem"/>
        <w:ind w:left="284"/>
        <w:rPr>
          <w:rFonts w:ascii="Allianz Neo" w:hAnsi="Allianz Neo"/>
        </w:rPr>
      </w:pPr>
    </w:p>
    <w:p w14:paraId="1E281D82" w14:textId="0F6A7255" w:rsidR="002D2F80" w:rsidRPr="007B7616" w:rsidRDefault="002D2F80" w:rsidP="002D2F80">
      <w:pPr>
        <w:rPr>
          <w:rFonts w:ascii="Allianz Neo" w:hAnsi="Allianz Neo"/>
        </w:rPr>
      </w:pPr>
      <w:r w:rsidRPr="007B7616">
        <w:rPr>
          <w:rFonts w:ascii="Allianz Neo" w:hAnsi="Allianz Neo"/>
        </w:rPr>
        <w:t>Ostatní ujednání:</w:t>
      </w:r>
    </w:p>
    <w:p w14:paraId="2C033D08" w14:textId="77777777" w:rsidR="002D2F80" w:rsidRPr="007B7616" w:rsidRDefault="002D2F80" w:rsidP="002D2F80">
      <w:pPr>
        <w:rPr>
          <w:rFonts w:ascii="Allianz Neo" w:hAnsi="Allianz Neo"/>
        </w:rPr>
      </w:pPr>
    </w:p>
    <w:p w14:paraId="45DDD3F7" w14:textId="5E118181" w:rsidR="002D2F80" w:rsidRPr="007B7616" w:rsidRDefault="002D2F80" w:rsidP="00C153AA">
      <w:pPr>
        <w:pStyle w:val="Odstavecseseznamem"/>
        <w:numPr>
          <w:ilvl w:val="0"/>
          <w:numId w:val="15"/>
        </w:numPr>
        <w:jc w:val="both"/>
        <w:rPr>
          <w:rFonts w:ascii="Allianz Neo" w:hAnsi="Allianz Neo"/>
        </w:rPr>
      </w:pPr>
      <w:r w:rsidRPr="007B7616">
        <w:rPr>
          <w:rFonts w:ascii="Allianz Neo" w:hAnsi="Allianz Neo"/>
        </w:rPr>
        <w:t>Pojistitel je dle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A1996A0" w14:textId="77777777" w:rsidR="002D2F80" w:rsidRPr="007B7616" w:rsidRDefault="002D2F80" w:rsidP="002D2F80">
      <w:pPr>
        <w:suppressAutoHyphens/>
        <w:ind w:left="426"/>
        <w:jc w:val="both"/>
        <w:rPr>
          <w:rFonts w:ascii="Allianz Neo" w:eastAsia="Calibri" w:hAnsi="Allianz Neo"/>
        </w:rPr>
      </w:pPr>
    </w:p>
    <w:p w14:paraId="72B4678A" w14:textId="3B012D02" w:rsidR="002D2F80" w:rsidRPr="007B7616" w:rsidRDefault="002D2F80" w:rsidP="00002AB9">
      <w:pPr>
        <w:pStyle w:val="Odstavecseseznamem"/>
        <w:numPr>
          <w:ilvl w:val="0"/>
          <w:numId w:val="15"/>
        </w:numPr>
        <w:rPr>
          <w:rFonts w:ascii="Allianz Neo" w:hAnsi="Allianz Neo"/>
        </w:rPr>
      </w:pPr>
      <w:r w:rsidRPr="007B7616">
        <w:rPr>
          <w:rFonts w:ascii="Allianz Neo" w:hAnsi="Allianz Neo"/>
        </w:rPr>
        <w:t>Pojistitel není oprávněn postoupit jakákoliv práva anebo povinnosti z</w:t>
      </w:r>
      <w:r w:rsidR="00F41FDF">
        <w:rPr>
          <w:rFonts w:ascii="Allianz Neo" w:hAnsi="Allianz Neo"/>
        </w:rPr>
        <w:t>e</w:t>
      </w:r>
      <w:r w:rsidRPr="007B7616">
        <w:rPr>
          <w:rFonts w:ascii="Allianz Neo" w:hAnsi="Allianz Neo"/>
        </w:rPr>
        <w:t> </w:t>
      </w:r>
      <w:r w:rsidR="00F41FDF">
        <w:rPr>
          <w:rFonts w:ascii="Allianz Neo" w:hAnsi="Allianz Neo"/>
        </w:rPr>
        <w:t>S</w:t>
      </w:r>
      <w:r w:rsidRPr="007B7616">
        <w:rPr>
          <w:rFonts w:ascii="Allianz Neo" w:hAnsi="Allianz Neo"/>
        </w:rPr>
        <w:t xml:space="preserve">mlouvy na třetí osoby bez předchozího písemného souhlasu </w:t>
      </w:r>
      <w:r w:rsidR="008B007D" w:rsidRPr="007B7616">
        <w:rPr>
          <w:rFonts w:ascii="Allianz Neo" w:hAnsi="Allianz Neo"/>
        </w:rPr>
        <w:t>Pojistníka</w:t>
      </w:r>
      <w:r w:rsidRPr="007B7616">
        <w:rPr>
          <w:rFonts w:ascii="Allianz Neo" w:hAnsi="Allianz Neo"/>
        </w:rPr>
        <w:t>.</w:t>
      </w:r>
    </w:p>
    <w:p w14:paraId="0DF51D29" w14:textId="77777777" w:rsidR="002D2F80" w:rsidRPr="007B7616" w:rsidRDefault="002D2F80" w:rsidP="002D2F80">
      <w:pPr>
        <w:suppressAutoHyphens/>
        <w:ind w:left="426"/>
        <w:jc w:val="both"/>
        <w:rPr>
          <w:rFonts w:ascii="Allianz Neo" w:eastAsia="Calibri" w:hAnsi="Allianz Neo"/>
        </w:rPr>
      </w:pPr>
    </w:p>
    <w:p w14:paraId="0F6C6379" w14:textId="7F0401B0" w:rsidR="002D2F80" w:rsidRPr="007B7616" w:rsidRDefault="002D2F80" w:rsidP="00002AB9">
      <w:pPr>
        <w:pStyle w:val="Odstavecseseznamem"/>
        <w:numPr>
          <w:ilvl w:val="0"/>
          <w:numId w:val="15"/>
        </w:numPr>
        <w:suppressAutoHyphens/>
        <w:jc w:val="both"/>
        <w:rPr>
          <w:rFonts w:ascii="Allianz Neo" w:hAnsi="Allianz Neo"/>
        </w:rPr>
      </w:pPr>
      <w:r w:rsidRPr="007B7616">
        <w:rPr>
          <w:rFonts w:ascii="Allianz Neo" w:hAnsi="Allianz Neo"/>
        </w:rPr>
        <w:t xml:space="preserve">Strany </w:t>
      </w:r>
      <w:r w:rsidR="00830A74" w:rsidRPr="007B7616">
        <w:rPr>
          <w:rFonts w:ascii="Allianz Neo" w:hAnsi="Allianz Neo"/>
        </w:rPr>
        <w:t>S</w:t>
      </w:r>
      <w:r w:rsidRPr="007B7616">
        <w:rPr>
          <w:rFonts w:ascii="Allianz Neo" w:hAnsi="Allianz Neo"/>
        </w:rPr>
        <w:t>mlouvy ujednávají, že obchodní zvyklost nemá přednost před ustanovením zákona. Smluvní strany vylučují použití obchodních zvyklostí na právní vztahy vzniklé z</w:t>
      </w:r>
      <w:r w:rsidR="00830A74" w:rsidRPr="007B7616">
        <w:rPr>
          <w:rFonts w:ascii="Allianz Neo" w:hAnsi="Allianz Neo"/>
        </w:rPr>
        <w:t>e</w:t>
      </w:r>
      <w:r w:rsidRPr="007B7616">
        <w:rPr>
          <w:rFonts w:ascii="Allianz Neo" w:hAnsi="Allianz Neo"/>
        </w:rPr>
        <w:t xml:space="preserve"> </w:t>
      </w:r>
      <w:r w:rsidR="00830A74" w:rsidRPr="007B7616">
        <w:rPr>
          <w:rFonts w:ascii="Allianz Neo" w:hAnsi="Allianz Neo"/>
        </w:rPr>
        <w:t>Smlouvy</w:t>
      </w:r>
      <w:r w:rsidRPr="007B7616">
        <w:rPr>
          <w:rFonts w:ascii="Allianz Neo" w:hAnsi="Allianz Neo"/>
        </w:rPr>
        <w:t>.</w:t>
      </w:r>
    </w:p>
    <w:p w14:paraId="4C30C790" w14:textId="77777777" w:rsidR="002D2F80" w:rsidRPr="007B7616" w:rsidRDefault="002D2F80" w:rsidP="002D2F80">
      <w:pPr>
        <w:suppressAutoHyphens/>
        <w:ind w:left="426"/>
        <w:jc w:val="both"/>
        <w:rPr>
          <w:rFonts w:ascii="Allianz Neo" w:hAnsi="Allianz Neo"/>
        </w:rPr>
      </w:pPr>
    </w:p>
    <w:p w14:paraId="0664B868" w14:textId="3A04FCB2" w:rsidR="002D2F80" w:rsidRPr="007B7616" w:rsidRDefault="002D2F80" w:rsidP="00002AB9">
      <w:pPr>
        <w:pStyle w:val="Odstavecseseznamem"/>
        <w:numPr>
          <w:ilvl w:val="0"/>
          <w:numId w:val="15"/>
        </w:numPr>
        <w:suppressAutoHyphens/>
        <w:jc w:val="both"/>
        <w:rPr>
          <w:rFonts w:ascii="Allianz Neo" w:hAnsi="Allianz Neo"/>
        </w:rPr>
      </w:pPr>
      <w:r w:rsidRPr="007B7616">
        <w:rPr>
          <w:rFonts w:ascii="Allianz Neo" w:hAnsi="Allianz Neo"/>
        </w:rPr>
        <w:t xml:space="preserve">Všechny změny </w:t>
      </w:r>
      <w:r w:rsidR="0078713A" w:rsidRPr="007B7616">
        <w:rPr>
          <w:rFonts w:ascii="Allianz Neo" w:hAnsi="Allianz Neo"/>
        </w:rPr>
        <w:t>Smlouvy</w:t>
      </w:r>
      <w:r w:rsidRPr="007B7616">
        <w:rPr>
          <w:rFonts w:ascii="Allianz Neo" w:hAnsi="Allianz Neo"/>
        </w:rPr>
        <w:t xml:space="preserve"> musí být provedeny písemně, formou chronologicky číslovaných dodatků podepsaných k tomu oprávněnými zástupci stran </w:t>
      </w:r>
      <w:r w:rsidR="0078713A" w:rsidRPr="007B7616">
        <w:rPr>
          <w:rFonts w:ascii="Allianz Neo" w:hAnsi="Allianz Neo"/>
        </w:rPr>
        <w:t>Smlouvy</w:t>
      </w:r>
      <w:r w:rsidRPr="007B7616">
        <w:rPr>
          <w:rFonts w:ascii="Allianz Neo" w:hAnsi="Allianz Neo"/>
        </w:rPr>
        <w:t>.</w:t>
      </w:r>
    </w:p>
    <w:p w14:paraId="732E593E" w14:textId="77777777" w:rsidR="00430E84" w:rsidRPr="007B7616" w:rsidRDefault="00430E84" w:rsidP="00430E84">
      <w:pPr>
        <w:suppressAutoHyphens/>
        <w:jc w:val="both"/>
        <w:rPr>
          <w:rFonts w:ascii="Allianz Neo" w:hAnsi="Allianz Neo"/>
        </w:rPr>
      </w:pPr>
    </w:p>
    <w:p w14:paraId="61032022" w14:textId="623BA69F" w:rsidR="002D2F80" w:rsidRPr="007B7616" w:rsidRDefault="002D2F80" w:rsidP="00002AB9">
      <w:pPr>
        <w:pStyle w:val="Odstavecseseznamem"/>
        <w:numPr>
          <w:ilvl w:val="0"/>
          <w:numId w:val="15"/>
        </w:numPr>
        <w:suppressAutoHyphens/>
        <w:jc w:val="both"/>
        <w:rPr>
          <w:rFonts w:ascii="Allianz Neo" w:hAnsi="Allianz Neo"/>
        </w:rPr>
      </w:pPr>
      <w:r w:rsidRPr="007B7616">
        <w:rPr>
          <w:rFonts w:ascii="Allianz Neo" w:hAnsi="Allianz Neo"/>
        </w:rPr>
        <w:t xml:space="preserve">Strany </w:t>
      </w:r>
      <w:r w:rsidR="00F10CF6" w:rsidRPr="007B7616">
        <w:rPr>
          <w:rFonts w:ascii="Allianz Neo" w:hAnsi="Allianz Neo"/>
        </w:rPr>
        <w:t>Smlouvy</w:t>
      </w:r>
      <w:r w:rsidRPr="007B7616">
        <w:rPr>
          <w:rFonts w:ascii="Allianz Neo" w:hAnsi="Allianz Neo"/>
        </w:rPr>
        <w:t xml:space="preserve"> prohlašují, že </w:t>
      </w:r>
      <w:r w:rsidR="00F10CF6" w:rsidRPr="007B7616">
        <w:rPr>
          <w:rFonts w:ascii="Allianz Neo" w:hAnsi="Allianz Neo"/>
        </w:rPr>
        <w:t>Smlouva</w:t>
      </w:r>
      <w:r w:rsidRPr="007B7616">
        <w:rPr>
          <w:rFonts w:ascii="Allianz Neo" w:hAnsi="Allianz Neo"/>
        </w:rPr>
        <w:t xml:space="preserve"> obsahuje veškerý projev jejich shodné vůle a mimo ni neexistují žádná ujednání v jiné než písemné formě, která by ji doplňovala, měnila nebo mohla mít význam při jejím výkladu, a že se tedy žádná ze stran </w:t>
      </w:r>
      <w:r w:rsidR="00F10CF6" w:rsidRPr="007B7616">
        <w:rPr>
          <w:rFonts w:ascii="Allianz Neo" w:hAnsi="Allianz Neo"/>
        </w:rPr>
        <w:t>Smlouvy</w:t>
      </w:r>
      <w:r w:rsidRPr="007B7616">
        <w:rPr>
          <w:rFonts w:ascii="Allianz Neo" w:hAnsi="Allianz Neo"/>
        </w:rPr>
        <w:t xml:space="preserve"> nespoléhá na prohlášení druhé smluvní strany, které není uvedeno v</w:t>
      </w:r>
      <w:r w:rsidR="00F10CF6" w:rsidRPr="007B7616">
        <w:rPr>
          <w:rFonts w:ascii="Allianz Neo" w:hAnsi="Allianz Neo"/>
        </w:rPr>
        <w:t>e</w:t>
      </w:r>
      <w:r w:rsidRPr="007B7616">
        <w:rPr>
          <w:rFonts w:ascii="Allianz Neo" w:hAnsi="Allianz Neo"/>
        </w:rPr>
        <w:t xml:space="preserve"> </w:t>
      </w:r>
      <w:r w:rsidR="00F10CF6" w:rsidRPr="007B7616">
        <w:rPr>
          <w:rFonts w:ascii="Allianz Neo" w:hAnsi="Allianz Neo"/>
        </w:rPr>
        <w:t>Smlouvě</w:t>
      </w:r>
      <w:r w:rsidRPr="007B7616">
        <w:rPr>
          <w:rFonts w:ascii="Allianz Neo" w:hAnsi="Allianz Neo"/>
        </w:rPr>
        <w:t>, jejích přílohách či dodatcích. Tím není dotčen význam následné komunikace stran, včetně pokynů</w:t>
      </w:r>
      <w:r w:rsidR="008B007D" w:rsidRPr="007B7616">
        <w:rPr>
          <w:rFonts w:ascii="Allianz Neo" w:hAnsi="Allianz Neo"/>
        </w:rPr>
        <w:t xml:space="preserve"> Pojistníka</w:t>
      </w:r>
      <w:r w:rsidRPr="007B7616">
        <w:rPr>
          <w:rFonts w:ascii="Allianz Neo" w:hAnsi="Allianz Neo"/>
        </w:rPr>
        <w:t>.</w:t>
      </w:r>
    </w:p>
    <w:p w14:paraId="4FF49496" w14:textId="77777777" w:rsidR="002D2F80" w:rsidRPr="007B7616" w:rsidRDefault="002D2F80" w:rsidP="002D2F80">
      <w:pPr>
        <w:suppressAutoHyphens/>
        <w:ind w:left="426"/>
        <w:jc w:val="both"/>
        <w:rPr>
          <w:rFonts w:ascii="Allianz Neo" w:hAnsi="Allianz Neo"/>
        </w:rPr>
      </w:pPr>
    </w:p>
    <w:p w14:paraId="74F52F55" w14:textId="7194EA73" w:rsidR="002D2F80" w:rsidRPr="007B7616" w:rsidRDefault="002D2F80" w:rsidP="00002AB9">
      <w:pPr>
        <w:pStyle w:val="Odstavecseseznamem"/>
        <w:numPr>
          <w:ilvl w:val="0"/>
          <w:numId w:val="15"/>
        </w:numPr>
        <w:suppressAutoHyphens/>
        <w:jc w:val="both"/>
        <w:rPr>
          <w:rFonts w:ascii="Allianz Neo" w:hAnsi="Allianz Neo"/>
        </w:rPr>
      </w:pPr>
      <w:r w:rsidRPr="007B7616">
        <w:rPr>
          <w:rFonts w:ascii="Allianz Neo" w:hAnsi="Allianz Neo"/>
        </w:rPr>
        <w:t xml:space="preserve">Stane-li se některé ustanovení </w:t>
      </w:r>
      <w:r w:rsidR="008E1A3C" w:rsidRPr="007B7616">
        <w:rPr>
          <w:rFonts w:ascii="Allianz Neo" w:hAnsi="Allianz Neo"/>
        </w:rPr>
        <w:t>Smlouvy</w:t>
      </w:r>
      <w:r w:rsidRPr="007B7616">
        <w:rPr>
          <w:rFonts w:ascii="Allianz Neo" w:hAnsi="Allianz Neo"/>
        </w:rPr>
        <w:t xml:space="preserve"> neplatným, zdánlivým či neúčinným, nemá tato skutečnost vliv na ostatní ustanovení </w:t>
      </w:r>
      <w:r w:rsidR="008E1A3C" w:rsidRPr="007B7616">
        <w:rPr>
          <w:rFonts w:ascii="Allianz Neo" w:hAnsi="Allianz Neo"/>
        </w:rPr>
        <w:t>Smlouvy</w:t>
      </w:r>
      <w:r w:rsidRPr="007B7616">
        <w:rPr>
          <w:rFonts w:ascii="Allianz Neo" w:hAnsi="Allianz Neo"/>
        </w:rPr>
        <w:t xml:space="preserve">, která zůstávají platná a účinná. Strany </w:t>
      </w:r>
      <w:r w:rsidR="008E1A3C" w:rsidRPr="007B7616">
        <w:rPr>
          <w:rFonts w:ascii="Allianz Neo" w:hAnsi="Allianz Neo"/>
        </w:rPr>
        <w:t>Smlouvy</w:t>
      </w:r>
      <w:r w:rsidRPr="007B7616">
        <w:rPr>
          <w:rFonts w:ascii="Allianz Neo" w:hAnsi="Allianz Neo"/>
        </w:rPr>
        <w:t xml:space="preserve"> se v tomto případě zavazují písemnou dohodou 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 republiky.</w:t>
      </w:r>
    </w:p>
    <w:p w14:paraId="7D25BED8" w14:textId="77777777" w:rsidR="002D2F80" w:rsidRPr="007B7616" w:rsidRDefault="002D2F80" w:rsidP="002D2F80">
      <w:pPr>
        <w:suppressAutoHyphens/>
        <w:ind w:left="426"/>
        <w:jc w:val="both"/>
        <w:rPr>
          <w:rFonts w:ascii="Allianz Neo" w:eastAsia="Calibri" w:hAnsi="Allianz Neo"/>
        </w:rPr>
      </w:pPr>
    </w:p>
    <w:p w14:paraId="2C17651F" w14:textId="67960DF8" w:rsidR="002D2F80" w:rsidRPr="007B7616" w:rsidRDefault="002D2F80" w:rsidP="00002AB9">
      <w:pPr>
        <w:pStyle w:val="Odstavecseseznamem"/>
        <w:numPr>
          <w:ilvl w:val="0"/>
          <w:numId w:val="15"/>
        </w:numPr>
        <w:suppressAutoHyphens/>
        <w:jc w:val="both"/>
        <w:rPr>
          <w:rFonts w:ascii="Allianz Neo" w:hAnsi="Allianz Neo"/>
        </w:rPr>
      </w:pPr>
      <w:r w:rsidRPr="007B7616">
        <w:rPr>
          <w:rFonts w:ascii="Allianz Neo" w:hAnsi="Allianz Neo"/>
        </w:rPr>
        <w:t xml:space="preserve">Splatnost smluvních pokut je 30 dnů ode dne doručení písemné výzvy k jejich úhradě Pojistiteli. Zaplacení smluvní pokuty nemá vliv na právo poškozené strany domáhat se náhrady škody v plné výši, ani na její právo odstoupit od Smlouvy. Zaplacení smluvní pokuty nezbavuje Pojistitele povinnosti řádně poskytnout plnění, resp. splnit povinnost dle Smlouvy pro jejíž nesplnění byla smluvní pokuta uložena. </w:t>
      </w:r>
    </w:p>
    <w:p w14:paraId="188F2B75" w14:textId="77777777" w:rsidR="002D2F80" w:rsidRPr="007B7616" w:rsidRDefault="002D2F80" w:rsidP="002D2F80">
      <w:pPr>
        <w:suppressAutoHyphens/>
        <w:ind w:left="426"/>
        <w:jc w:val="both"/>
        <w:rPr>
          <w:rFonts w:ascii="Allianz Neo" w:eastAsia="Calibri" w:hAnsi="Allianz Neo"/>
        </w:rPr>
      </w:pPr>
    </w:p>
    <w:p w14:paraId="3069C3B6" w14:textId="774A4548" w:rsidR="002D2F80" w:rsidRPr="007B7616" w:rsidRDefault="002D2F80" w:rsidP="002D2F80">
      <w:pPr>
        <w:rPr>
          <w:rFonts w:ascii="Allianz Neo" w:hAnsi="Allianz Neo"/>
        </w:rPr>
      </w:pPr>
    </w:p>
    <w:p w14:paraId="2DE9FFA7" w14:textId="77777777" w:rsidR="002D2F80" w:rsidRPr="007B7616" w:rsidRDefault="002D2F80" w:rsidP="002D2F80">
      <w:pPr>
        <w:rPr>
          <w:rFonts w:ascii="Allianz Neo" w:hAnsi="Allianz Neo"/>
        </w:rPr>
      </w:pPr>
    </w:p>
    <w:p w14:paraId="41322C6D" w14:textId="6DF25424" w:rsidR="002A0451" w:rsidRPr="007B7616" w:rsidRDefault="00CC05D8" w:rsidP="002A0451">
      <w:pPr>
        <w:pStyle w:val="Nadpis3"/>
        <w:jc w:val="center"/>
        <w:rPr>
          <w:rFonts w:ascii="Allianz Neo" w:hAnsi="Allianz Neo"/>
          <w:bCs/>
          <w:sz w:val="20"/>
        </w:rPr>
      </w:pPr>
      <w:r w:rsidRPr="007B7616">
        <w:rPr>
          <w:rFonts w:ascii="Allianz Neo" w:hAnsi="Allianz Neo"/>
          <w:bCs/>
          <w:sz w:val="20"/>
        </w:rPr>
        <w:lastRenderedPageBreak/>
        <w:t xml:space="preserve">Článek </w:t>
      </w:r>
      <w:r w:rsidR="00EE3613">
        <w:rPr>
          <w:rFonts w:ascii="Allianz Neo" w:hAnsi="Allianz Neo"/>
          <w:bCs/>
          <w:sz w:val="20"/>
        </w:rPr>
        <w:t>7</w:t>
      </w:r>
    </w:p>
    <w:p w14:paraId="020ACDA8" w14:textId="77777777" w:rsidR="0028138D" w:rsidRPr="007B7616" w:rsidRDefault="0028138D" w:rsidP="00822571">
      <w:pPr>
        <w:pStyle w:val="Nadpis3"/>
        <w:jc w:val="center"/>
        <w:rPr>
          <w:rFonts w:ascii="Allianz Neo" w:hAnsi="Allianz Neo"/>
          <w:bCs/>
          <w:sz w:val="20"/>
        </w:rPr>
      </w:pPr>
      <w:bookmarkStart w:id="37" w:name="_Toc369698151"/>
      <w:bookmarkStart w:id="38" w:name="_Toc369698976"/>
      <w:r w:rsidRPr="007B7616">
        <w:rPr>
          <w:rFonts w:ascii="Allianz Neo" w:hAnsi="Allianz Neo"/>
          <w:bCs/>
          <w:sz w:val="20"/>
        </w:rPr>
        <w:t>Závěrečná ustanovení</w:t>
      </w:r>
      <w:bookmarkEnd w:id="37"/>
      <w:bookmarkEnd w:id="38"/>
    </w:p>
    <w:p w14:paraId="532C5B80" w14:textId="77777777" w:rsidR="004961F4" w:rsidRPr="007B7616" w:rsidRDefault="004961F4" w:rsidP="004961F4">
      <w:pPr>
        <w:pStyle w:val="Nadpis4"/>
        <w:keepNext w:val="0"/>
        <w:widowControl w:val="0"/>
        <w:rPr>
          <w:rFonts w:ascii="Allianz Neo" w:hAnsi="Allianz Neo"/>
          <w:b w:val="0"/>
        </w:rPr>
      </w:pPr>
    </w:p>
    <w:p w14:paraId="135E8195" w14:textId="5BE656EC" w:rsidR="003F4668" w:rsidRPr="001A4C42" w:rsidRDefault="003F4668" w:rsidP="001A4C42">
      <w:pPr>
        <w:pStyle w:val="Odstavecseseznamem"/>
        <w:widowControl w:val="0"/>
        <w:numPr>
          <w:ilvl w:val="1"/>
          <w:numId w:val="5"/>
        </w:numPr>
        <w:spacing w:after="60"/>
        <w:ind w:left="567" w:hanging="283"/>
        <w:jc w:val="both"/>
        <w:rPr>
          <w:rFonts w:ascii="Allianz Neo" w:hAnsi="Allianz Neo"/>
          <w:color w:val="000000"/>
        </w:rPr>
      </w:pPr>
      <w:r w:rsidRPr="001A4C42">
        <w:rPr>
          <w:rFonts w:ascii="Allianz Neo" w:hAnsi="Allianz Neo"/>
          <w:color w:val="000000"/>
        </w:rPr>
        <w:t>Tato Smlouva dle výslovné dohody smluvních stran zaniká:</w:t>
      </w:r>
    </w:p>
    <w:p w14:paraId="2B9DDD1D" w14:textId="77777777" w:rsidR="003F4668" w:rsidRDefault="003F4668" w:rsidP="001A4C42">
      <w:pPr>
        <w:widowControl w:val="0"/>
        <w:spacing w:after="60"/>
        <w:ind w:left="567"/>
        <w:jc w:val="both"/>
        <w:rPr>
          <w:rFonts w:ascii="Allianz Neo" w:hAnsi="Allianz Neo"/>
          <w:color w:val="000000"/>
        </w:rPr>
      </w:pPr>
      <w:r w:rsidRPr="003F4668">
        <w:rPr>
          <w:rFonts w:ascii="Allianz Neo" w:hAnsi="Allianz Neo"/>
          <w:color w:val="000000"/>
        </w:rPr>
        <w:t>a. Uplynutím sjednané doby</w:t>
      </w:r>
    </w:p>
    <w:p w14:paraId="68EA7318" w14:textId="77777777" w:rsidR="005B3ABE" w:rsidRPr="003F4668" w:rsidRDefault="005B3ABE" w:rsidP="003F4668">
      <w:pPr>
        <w:widowControl w:val="0"/>
        <w:spacing w:after="60"/>
        <w:jc w:val="both"/>
        <w:rPr>
          <w:rFonts w:ascii="Allianz Neo" w:hAnsi="Allianz Neo"/>
          <w:color w:val="000000"/>
        </w:rPr>
      </w:pPr>
    </w:p>
    <w:p w14:paraId="70CD7659" w14:textId="4CA805BE" w:rsidR="003F4668" w:rsidRPr="003F4668" w:rsidRDefault="003F4668" w:rsidP="001A4C42">
      <w:pPr>
        <w:pStyle w:val="Odstavecseseznamem"/>
        <w:widowControl w:val="0"/>
        <w:numPr>
          <w:ilvl w:val="1"/>
          <w:numId w:val="5"/>
        </w:numPr>
        <w:spacing w:after="60"/>
        <w:ind w:left="567" w:hanging="283"/>
        <w:jc w:val="both"/>
        <w:rPr>
          <w:rFonts w:ascii="Allianz Neo" w:hAnsi="Allianz Neo"/>
          <w:color w:val="000000"/>
        </w:rPr>
      </w:pPr>
      <w:r w:rsidRPr="003F4668">
        <w:rPr>
          <w:rFonts w:ascii="Allianz Neo" w:hAnsi="Allianz Neo"/>
          <w:color w:val="000000"/>
        </w:rPr>
        <w:t>Před uplynutím doby trvání je možné ukončit Smlouvu následovně:</w:t>
      </w:r>
    </w:p>
    <w:p w14:paraId="15422D58" w14:textId="77777777" w:rsidR="003F4668" w:rsidRPr="003F4668" w:rsidRDefault="003F4668" w:rsidP="003F4668">
      <w:pPr>
        <w:widowControl w:val="0"/>
        <w:spacing w:after="60"/>
        <w:ind w:left="720"/>
        <w:jc w:val="both"/>
        <w:rPr>
          <w:rFonts w:ascii="Allianz Neo" w:hAnsi="Allianz Neo"/>
          <w:color w:val="000000"/>
        </w:rPr>
      </w:pPr>
    </w:p>
    <w:p w14:paraId="26D249EF" w14:textId="77777777" w:rsidR="003F4668" w:rsidRPr="003F4668" w:rsidRDefault="003F4668" w:rsidP="003F4668">
      <w:pPr>
        <w:widowControl w:val="0"/>
        <w:numPr>
          <w:ilvl w:val="0"/>
          <w:numId w:val="22"/>
        </w:numPr>
        <w:spacing w:after="60"/>
        <w:jc w:val="both"/>
        <w:rPr>
          <w:rFonts w:ascii="Allianz Neo" w:hAnsi="Allianz Neo"/>
          <w:color w:val="000000"/>
        </w:rPr>
      </w:pPr>
      <w:r w:rsidRPr="003F4668">
        <w:rPr>
          <w:rFonts w:ascii="Allianz Neo" w:hAnsi="Allianz Neo"/>
          <w:color w:val="000000"/>
        </w:rPr>
        <w:t xml:space="preserve">Smlouvu lze ukončit písemnou </w:t>
      </w:r>
      <w:r w:rsidRPr="001A4C42">
        <w:rPr>
          <w:rFonts w:ascii="Allianz Neo" w:hAnsi="Allianz Neo"/>
          <w:b/>
          <w:bCs/>
          <w:color w:val="000000"/>
        </w:rPr>
        <w:t>dohodou</w:t>
      </w:r>
      <w:r w:rsidRPr="003F4668">
        <w:rPr>
          <w:rFonts w:ascii="Allianz Neo" w:hAnsi="Allianz Neo"/>
          <w:color w:val="000000"/>
        </w:rPr>
        <w:t xml:space="preserve"> stran Smlouvy, která bude obsahovat způsob vypořádání vzájemných práv a závazků.</w:t>
      </w:r>
    </w:p>
    <w:p w14:paraId="6C6B1BCE" w14:textId="77777777" w:rsidR="003F4668" w:rsidRPr="003F4668" w:rsidRDefault="003F4668" w:rsidP="003F4668">
      <w:pPr>
        <w:widowControl w:val="0"/>
        <w:numPr>
          <w:ilvl w:val="0"/>
          <w:numId w:val="22"/>
        </w:numPr>
        <w:spacing w:after="60"/>
        <w:jc w:val="both"/>
        <w:rPr>
          <w:rFonts w:ascii="Allianz Neo" w:hAnsi="Allianz Neo"/>
          <w:color w:val="000000"/>
        </w:rPr>
      </w:pPr>
      <w:r w:rsidRPr="003F4668">
        <w:rPr>
          <w:rFonts w:ascii="Allianz Neo" w:hAnsi="Allianz Neo"/>
          <w:color w:val="000000"/>
        </w:rPr>
        <w:t xml:space="preserve">Strany Pojistné smlouvy jsou oprávněny příslušnou Pojistnou smlouvu písemně </w:t>
      </w:r>
      <w:r w:rsidRPr="001A4C42">
        <w:rPr>
          <w:rFonts w:ascii="Allianz Neo" w:hAnsi="Allianz Neo"/>
          <w:b/>
          <w:bCs/>
          <w:color w:val="000000"/>
        </w:rPr>
        <w:t>vypovědět</w:t>
      </w:r>
      <w:r w:rsidRPr="003F4668">
        <w:rPr>
          <w:rFonts w:ascii="Allianz Neo" w:hAnsi="Allianz Neo"/>
          <w:color w:val="000000"/>
        </w:rPr>
        <w:t xml:space="preserve"> i bez udání důvodů. </w:t>
      </w:r>
      <w:r w:rsidRPr="003F4668">
        <w:rPr>
          <w:rFonts w:ascii="Allianz Neo" w:hAnsi="Allianz Neo"/>
        </w:rPr>
        <w:t>Pojistitel</w:t>
      </w:r>
      <w:r w:rsidRPr="003F4668">
        <w:rPr>
          <w:rFonts w:ascii="Allianz Neo" w:hAnsi="Allianz Neo"/>
          <w:sz w:val="22"/>
        </w:rPr>
        <w:t xml:space="preserve"> </w:t>
      </w:r>
      <w:r w:rsidRPr="003F4668">
        <w:rPr>
          <w:rFonts w:ascii="Allianz Neo" w:hAnsi="Allianz Neo"/>
          <w:color w:val="000000"/>
        </w:rPr>
        <w:t xml:space="preserve">je oprávněn vypovědět Pojistnou smlouvu bez uvedení důvodů ve výpovědní době, která činí 6 měsíců a počíná běžet od prvního dne měsíce následujícího po doručení výpovědi Pojistníkovi. Pojistník je oprávněn vypovědět Pojistnou smlouvu bez uvedení důvodů ve výpovědní době, která činí 3 měsíce a počíná běžet od prvního dne měsíce následujícího po doručení výpovědi </w:t>
      </w:r>
      <w:r w:rsidRPr="003F4668">
        <w:rPr>
          <w:rFonts w:ascii="Allianz Neo" w:hAnsi="Allianz Neo"/>
        </w:rPr>
        <w:t>Pojistiteli</w:t>
      </w:r>
      <w:r w:rsidRPr="003F4668">
        <w:rPr>
          <w:rFonts w:ascii="Allianz Neo" w:hAnsi="Allianz Neo"/>
          <w:color w:val="000000"/>
        </w:rPr>
        <w:t>.</w:t>
      </w:r>
    </w:p>
    <w:p w14:paraId="6416A0B3" w14:textId="77777777" w:rsidR="003F4668" w:rsidRPr="003F4668" w:rsidRDefault="003F4668" w:rsidP="003F4668">
      <w:pPr>
        <w:widowControl w:val="0"/>
        <w:numPr>
          <w:ilvl w:val="0"/>
          <w:numId w:val="22"/>
        </w:numPr>
        <w:spacing w:after="60"/>
        <w:jc w:val="both"/>
        <w:rPr>
          <w:rFonts w:ascii="Allianz Neo" w:hAnsi="Allianz Neo"/>
          <w:color w:val="000000"/>
        </w:rPr>
      </w:pPr>
      <w:r w:rsidRPr="003F4668">
        <w:rPr>
          <w:rFonts w:ascii="Allianz Neo" w:hAnsi="Allianz Neo"/>
          <w:color w:val="000000"/>
        </w:rPr>
        <w:t xml:space="preserve">V případě změny Obchodních podmínek </w:t>
      </w:r>
      <w:r w:rsidRPr="003F4668">
        <w:rPr>
          <w:rFonts w:ascii="Allianz Neo" w:hAnsi="Allianz Neo"/>
        </w:rPr>
        <w:t>Pojistitele</w:t>
      </w:r>
      <w:r w:rsidRPr="003F4668">
        <w:rPr>
          <w:rFonts w:ascii="Allianz Neo" w:hAnsi="Allianz Neo"/>
          <w:color w:val="000000"/>
        </w:rPr>
        <w:t xml:space="preserve">, je Pojistník oprávněn z tohoto důvodu Smlouvu písemně </w:t>
      </w:r>
      <w:r w:rsidRPr="001A4C42">
        <w:rPr>
          <w:rFonts w:ascii="Allianz Neo" w:hAnsi="Allianz Neo"/>
          <w:b/>
          <w:bCs/>
          <w:color w:val="000000"/>
        </w:rPr>
        <w:t>vypovědět</w:t>
      </w:r>
      <w:r w:rsidRPr="003F4668">
        <w:rPr>
          <w:rFonts w:ascii="Allianz Neo" w:hAnsi="Allianz Neo"/>
          <w:color w:val="000000"/>
        </w:rPr>
        <w:t xml:space="preserve">. Výpovědní doba činí 2 měsíce a počíná běžet od prvního dne měsíce následujícího po doručení výpovědi </w:t>
      </w:r>
      <w:r w:rsidRPr="003F4668">
        <w:rPr>
          <w:rFonts w:ascii="Allianz Neo" w:hAnsi="Allianz Neo"/>
        </w:rPr>
        <w:t>Pojistiteli</w:t>
      </w:r>
      <w:r w:rsidRPr="003F4668">
        <w:rPr>
          <w:rFonts w:ascii="Allianz Neo" w:hAnsi="Allianz Neo"/>
          <w:color w:val="000000"/>
        </w:rPr>
        <w:t xml:space="preserve">. V tomto případě se Dohoda a Smlouvy až do uplynutí konce výpovědní doby řídí dosavadními Obchodními podmínkami </w:t>
      </w:r>
      <w:r w:rsidRPr="003F4668">
        <w:rPr>
          <w:rFonts w:ascii="Allianz Neo" w:hAnsi="Allianz Neo"/>
        </w:rPr>
        <w:t>Pojistitele</w:t>
      </w:r>
      <w:r w:rsidRPr="003F4668">
        <w:rPr>
          <w:rFonts w:ascii="Allianz Neo" w:hAnsi="Allianz Neo"/>
          <w:color w:val="000000"/>
        </w:rPr>
        <w:t>.</w:t>
      </w:r>
    </w:p>
    <w:p w14:paraId="531FDE66" w14:textId="77777777" w:rsidR="003F4668" w:rsidRPr="003F4668" w:rsidRDefault="003F4668" w:rsidP="003F4668">
      <w:pPr>
        <w:widowControl w:val="0"/>
        <w:numPr>
          <w:ilvl w:val="0"/>
          <w:numId w:val="22"/>
        </w:numPr>
        <w:spacing w:after="60"/>
        <w:jc w:val="both"/>
        <w:rPr>
          <w:rFonts w:ascii="Allianz Neo" w:hAnsi="Allianz Neo"/>
          <w:color w:val="000000"/>
        </w:rPr>
      </w:pPr>
      <w:r w:rsidRPr="003F4668">
        <w:rPr>
          <w:rFonts w:ascii="Allianz Neo" w:hAnsi="Allianz Neo"/>
          <w:color w:val="000000"/>
        </w:rPr>
        <w:t xml:space="preserve">Strany Smlouvy jsou oprávněny písemně </w:t>
      </w:r>
      <w:r w:rsidRPr="001A4C42">
        <w:rPr>
          <w:rFonts w:ascii="Allianz Neo" w:hAnsi="Allianz Neo"/>
          <w:b/>
          <w:bCs/>
          <w:color w:val="000000"/>
        </w:rPr>
        <w:t>odstoupit</w:t>
      </w:r>
      <w:r w:rsidRPr="003F4668">
        <w:rPr>
          <w:rFonts w:ascii="Allianz Neo" w:hAnsi="Allianz Neo"/>
          <w:color w:val="000000"/>
        </w:rPr>
        <w:t xml:space="preserve"> od Smlouvy v případě, kdy druhá strana Smlouvy poruší podstatným způsobem či opakovaně své povinnosti stanovené zákonem či Dohodou nebo Pojistnou smlouvou. </w:t>
      </w:r>
    </w:p>
    <w:p w14:paraId="08A3D410" w14:textId="77777777" w:rsidR="003F4668" w:rsidRPr="003F4668" w:rsidRDefault="003F4668" w:rsidP="003F4668">
      <w:pPr>
        <w:widowControl w:val="0"/>
        <w:numPr>
          <w:ilvl w:val="0"/>
          <w:numId w:val="22"/>
        </w:numPr>
        <w:spacing w:after="60"/>
        <w:jc w:val="both"/>
        <w:rPr>
          <w:rFonts w:ascii="Allianz Neo" w:hAnsi="Allianz Neo"/>
          <w:color w:val="000000"/>
        </w:rPr>
      </w:pPr>
      <w:r w:rsidRPr="003F4668">
        <w:rPr>
          <w:rFonts w:ascii="Allianz Neo" w:hAnsi="Allianz Neo"/>
          <w:color w:val="000000"/>
        </w:rPr>
        <w:t xml:space="preserve">Pojistník je oprávněn </w:t>
      </w:r>
      <w:r w:rsidRPr="001A4C42">
        <w:rPr>
          <w:rFonts w:ascii="Allianz Neo" w:hAnsi="Allianz Neo"/>
          <w:b/>
          <w:bCs/>
          <w:color w:val="000000"/>
        </w:rPr>
        <w:t>odstoupit</w:t>
      </w:r>
      <w:r w:rsidRPr="003F4668">
        <w:rPr>
          <w:rFonts w:ascii="Allianz Neo" w:hAnsi="Allianz Neo"/>
          <w:color w:val="000000"/>
        </w:rPr>
        <w:t xml:space="preserve"> od Smlouvy v případě, že v insolvenčním řízení bude zjištěn úpadek Pojistitele (v souladu se zněním zákona č. 182/2006 Sb., o úpadku a způsobech jeho řešení (insolvenční zákon), ve znění pozdějších předpisů). Pojistník je rovněž oprávněn odstoupit od Smlouvy v případě, že Pojistitel vstoupí do likvidace.</w:t>
      </w:r>
    </w:p>
    <w:p w14:paraId="100B1799" w14:textId="77777777" w:rsidR="003F4668" w:rsidRDefault="003F4668" w:rsidP="003F4668">
      <w:pPr>
        <w:widowControl w:val="0"/>
        <w:numPr>
          <w:ilvl w:val="0"/>
          <w:numId w:val="22"/>
        </w:numPr>
        <w:spacing w:after="60"/>
        <w:jc w:val="both"/>
        <w:rPr>
          <w:rFonts w:ascii="Allianz Neo" w:hAnsi="Allianz Neo"/>
          <w:color w:val="000000"/>
        </w:rPr>
      </w:pPr>
      <w:r w:rsidRPr="003F4668">
        <w:rPr>
          <w:rFonts w:ascii="Allianz Neo" w:hAnsi="Allianz Neo"/>
          <w:color w:val="000000"/>
        </w:rPr>
        <w:t xml:space="preserve">Odstoupení nabývá účinnosti dnem doručení písemného oznámení o odstoupení druhé straně Smlouvy. </w:t>
      </w:r>
    </w:p>
    <w:p w14:paraId="0739688A" w14:textId="77777777" w:rsidR="001A4C42" w:rsidRPr="003F4668" w:rsidRDefault="001A4C42" w:rsidP="001A4C42">
      <w:pPr>
        <w:widowControl w:val="0"/>
        <w:spacing w:after="60"/>
        <w:ind w:left="720"/>
        <w:jc w:val="both"/>
        <w:rPr>
          <w:rFonts w:ascii="Allianz Neo" w:hAnsi="Allianz Neo"/>
          <w:color w:val="000000"/>
        </w:rPr>
      </w:pPr>
    </w:p>
    <w:p w14:paraId="1494FB63" w14:textId="77777777" w:rsidR="003F4668" w:rsidRPr="003F4668" w:rsidRDefault="003F4668" w:rsidP="001A4C42">
      <w:pPr>
        <w:pStyle w:val="Odstavecseseznamem"/>
        <w:widowControl w:val="0"/>
        <w:numPr>
          <w:ilvl w:val="1"/>
          <w:numId w:val="5"/>
        </w:numPr>
        <w:spacing w:after="60"/>
        <w:ind w:left="567" w:hanging="283"/>
        <w:jc w:val="both"/>
        <w:rPr>
          <w:rFonts w:ascii="Allianz Neo" w:hAnsi="Allianz Neo"/>
          <w:color w:val="000000"/>
        </w:rPr>
      </w:pPr>
      <w:r w:rsidRPr="003F4668">
        <w:rPr>
          <w:rFonts w:ascii="Allianz Neo" w:hAnsi="Allianz Neo"/>
          <w:color w:val="000000"/>
        </w:rPr>
        <w:t>Ukončení Dohody nebo Smlouvy se nedotýká nároku Pojistníka na zaplacení smluvních pokut, nároku Pojistníka na náhradu újmy vzniklé porušením Dohody nebo Smlouvy, ani závazku mlčenlivosti a povinnosti ochrany důvěrných informací a ochrany osobních údajů ze strany Pojistitele, ani dalších práv a povinností, z jejichž povahy plyne, že mají trvat i po ukončení Dohody/Smlouvy.</w:t>
      </w:r>
    </w:p>
    <w:p w14:paraId="769CCEA2" w14:textId="77777777" w:rsidR="003F4668" w:rsidRPr="003F4668" w:rsidRDefault="003F4668" w:rsidP="001A4C42">
      <w:pPr>
        <w:pStyle w:val="Odstavecseseznamem"/>
        <w:widowControl w:val="0"/>
        <w:numPr>
          <w:ilvl w:val="1"/>
          <w:numId w:val="5"/>
        </w:numPr>
        <w:spacing w:after="60"/>
        <w:ind w:left="567" w:hanging="283"/>
        <w:jc w:val="both"/>
        <w:rPr>
          <w:rFonts w:ascii="Allianz Neo" w:hAnsi="Allianz Neo"/>
          <w:color w:val="000000"/>
        </w:rPr>
      </w:pPr>
      <w:r w:rsidRPr="003F4668">
        <w:rPr>
          <w:rFonts w:ascii="Allianz Neo" w:hAnsi="Allianz Neo"/>
          <w:color w:val="000000"/>
        </w:rPr>
        <w:t>Ukončení Dohody nemá vliv na trvání Pojistných smluv uzavřených na základě Dohody.</w:t>
      </w:r>
    </w:p>
    <w:p w14:paraId="0561DBCB" w14:textId="76057530" w:rsidR="004961F4" w:rsidRPr="007B7616" w:rsidRDefault="004961F4" w:rsidP="001A4C42">
      <w:pPr>
        <w:pStyle w:val="Odstavecseseznamem"/>
        <w:widowControl w:val="0"/>
        <w:numPr>
          <w:ilvl w:val="1"/>
          <w:numId w:val="5"/>
        </w:numPr>
        <w:spacing w:after="60"/>
        <w:ind w:left="567" w:hanging="283"/>
        <w:jc w:val="both"/>
        <w:rPr>
          <w:rFonts w:ascii="Allianz Neo" w:hAnsi="Allianz Neo"/>
          <w:color w:val="000000"/>
        </w:rPr>
      </w:pPr>
      <w:r w:rsidRPr="007B7616">
        <w:rPr>
          <w:rFonts w:ascii="Allianz Neo" w:hAnsi="Allianz Neo"/>
          <w:color w:val="000000"/>
        </w:rPr>
        <w:t>Jednotlivá pojištění každého vozidla zanikají i samostatně v souladu s příslušnými právními předpisy a Pojistnými podmínkami, kterými se předmětná pojištění řídí.</w:t>
      </w:r>
    </w:p>
    <w:p w14:paraId="13A0942B" w14:textId="1DC7135B" w:rsidR="004961F4" w:rsidRPr="007B7616" w:rsidRDefault="004961F4" w:rsidP="001A4C42">
      <w:pPr>
        <w:pStyle w:val="Odstavecseseznamem"/>
        <w:widowControl w:val="0"/>
        <w:numPr>
          <w:ilvl w:val="1"/>
          <w:numId w:val="5"/>
        </w:numPr>
        <w:spacing w:after="60"/>
        <w:ind w:left="567" w:hanging="283"/>
        <w:jc w:val="both"/>
        <w:rPr>
          <w:rFonts w:ascii="Allianz Neo" w:hAnsi="Allianz Neo"/>
          <w:color w:val="000000"/>
        </w:rPr>
      </w:pPr>
      <w:r w:rsidRPr="007B7616">
        <w:rPr>
          <w:rFonts w:ascii="Allianz Neo" w:hAnsi="Allianz Neo"/>
          <w:color w:val="000000"/>
        </w:rPr>
        <w:t>Veškeré změny a doplňky Smlouvy nad rámec postupu dle čl. 2 Smlouvy mohou být provedeny pouze písemnými dodatky podepsanými oprávněnými zástupci obou smluvních stran.</w:t>
      </w:r>
    </w:p>
    <w:p w14:paraId="6DFBE71B" w14:textId="0848F4B7" w:rsidR="004961F4" w:rsidRPr="007B7616" w:rsidRDefault="008B007D" w:rsidP="001A4C42">
      <w:pPr>
        <w:pStyle w:val="Odstavecseseznamem"/>
        <w:widowControl w:val="0"/>
        <w:numPr>
          <w:ilvl w:val="1"/>
          <w:numId w:val="5"/>
        </w:numPr>
        <w:spacing w:after="60"/>
        <w:ind w:left="567" w:hanging="283"/>
        <w:jc w:val="both"/>
        <w:rPr>
          <w:rFonts w:ascii="Allianz Neo" w:hAnsi="Allianz Neo"/>
          <w:color w:val="000000"/>
        </w:rPr>
      </w:pPr>
      <w:r w:rsidRPr="001A4C42">
        <w:rPr>
          <w:rFonts w:ascii="Allianz Neo" w:hAnsi="Allianz Neo"/>
          <w:color w:val="000000"/>
        </w:rPr>
        <w:t xml:space="preserve">Pojistník </w:t>
      </w:r>
      <w:r w:rsidR="004961F4" w:rsidRPr="007B7616">
        <w:rPr>
          <w:rFonts w:ascii="Allianz Neo" w:hAnsi="Allianz Neo"/>
          <w:color w:val="000000"/>
        </w:rPr>
        <w:t>podpisem Smlouvy stvrzuje, že mu byly s dostatečným časovým předstihem před uzavřením Smlouvy předány Pojistné podmínky, že s nimi byl seznámen a že jejich obsahu rozumí a souhlasí s ním.</w:t>
      </w:r>
    </w:p>
    <w:p w14:paraId="6583A32B" w14:textId="2366B307" w:rsidR="004961F4" w:rsidRPr="007B7616" w:rsidRDefault="008B007D" w:rsidP="001A4C42">
      <w:pPr>
        <w:pStyle w:val="Odstavecseseznamem"/>
        <w:widowControl w:val="0"/>
        <w:numPr>
          <w:ilvl w:val="1"/>
          <w:numId w:val="5"/>
        </w:numPr>
        <w:spacing w:after="60"/>
        <w:ind w:left="567" w:hanging="283"/>
        <w:jc w:val="both"/>
        <w:rPr>
          <w:rFonts w:ascii="Allianz Neo" w:hAnsi="Allianz Neo"/>
          <w:color w:val="000000"/>
        </w:rPr>
      </w:pPr>
      <w:r w:rsidRPr="001A4C42">
        <w:rPr>
          <w:rFonts w:ascii="Allianz Neo" w:hAnsi="Allianz Neo"/>
          <w:color w:val="000000"/>
        </w:rPr>
        <w:t xml:space="preserve">Pojistník </w:t>
      </w:r>
      <w:r w:rsidR="00F64857" w:rsidRPr="001A4C42">
        <w:rPr>
          <w:rFonts w:ascii="Allianz Neo" w:hAnsi="Allianz Neo"/>
          <w:color w:val="000000"/>
        </w:rPr>
        <w:t>současně prohlašuje, že všechny jím uvedené údaje ve Smlouvě jsou pravdivé a úplné a že si je vědom své povinnosti písemně informovat Pojistitele o každé jejich změně.</w:t>
      </w:r>
    </w:p>
    <w:p w14:paraId="52689E0B" w14:textId="7E9B8692" w:rsidR="005B3ABE" w:rsidRDefault="004961F4" w:rsidP="001A4C42">
      <w:pPr>
        <w:pStyle w:val="Odstavecseseznamem"/>
        <w:widowControl w:val="0"/>
        <w:numPr>
          <w:ilvl w:val="1"/>
          <w:numId w:val="5"/>
        </w:numPr>
        <w:spacing w:after="60"/>
        <w:ind w:left="567" w:hanging="283"/>
        <w:jc w:val="both"/>
        <w:rPr>
          <w:rFonts w:ascii="Allianz Neo" w:hAnsi="Allianz Neo"/>
          <w:color w:val="000000"/>
        </w:rPr>
      </w:pPr>
      <w:r w:rsidRPr="007B7616">
        <w:rPr>
          <w:rFonts w:ascii="Allianz Neo" w:hAnsi="Allianz Neo"/>
          <w:color w:val="000000"/>
        </w:rPr>
        <w:t>Smluvní strany ujednávají, že se na vztah založený</w:t>
      </w:r>
      <w:r w:rsidR="00E669D3" w:rsidRPr="007B7616">
        <w:rPr>
          <w:rFonts w:ascii="Allianz Neo" w:hAnsi="Allianz Neo"/>
          <w:color w:val="000000"/>
        </w:rPr>
        <w:t xml:space="preserve"> </w:t>
      </w:r>
      <w:r w:rsidRPr="007B7616">
        <w:rPr>
          <w:rFonts w:ascii="Allianz Neo" w:hAnsi="Allianz Neo"/>
          <w:color w:val="000000"/>
        </w:rPr>
        <w:t xml:space="preserve">Smlouvou nepoužijí ustanovení týkající se adhezních smluv (t.č. § 1799 a § 1800 zák. č. 89/2012 Sb.). To neplatí, pokud </w:t>
      </w:r>
      <w:r w:rsidR="008B007D" w:rsidRPr="001A4C42">
        <w:rPr>
          <w:rFonts w:ascii="Allianz Neo" w:hAnsi="Allianz Neo"/>
          <w:color w:val="000000"/>
        </w:rPr>
        <w:t xml:space="preserve">Pojistník </w:t>
      </w:r>
      <w:r w:rsidRPr="007B7616">
        <w:rPr>
          <w:rFonts w:ascii="Allianz Neo" w:hAnsi="Allianz Neo"/>
          <w:color w:val="000000"/>
        </w:rPr>
        <w:t>není podnikatelem ve smyslu § 420 zák. č. 89/2012 Sb.</w:t>
      </w:r>
    </w:p>
    <w:p w14:paraId="29CB7D88" w14:textId="576038C9" w:rsidR="004961F4" w:rsidRPr="007B7616" w:rsidRDefault="005B3ABE" w:rsidP="001A4C42">
      <w:pPr>
        <w:pStyle w:val="Odstavecseseznamem"/>
        <w:widowControl w:val="0"/>
        <w:numPr>
          <w:ilvl w:val="1"/>
          <w:numId w:val="5"/>
        </w:numPr>
        <w:spacing w:after="60"/>
        <w:ind w:left="567" w:hanging="283"/>
        <w:jc w:val="both"/>
        <w:rPr>
          <w:rFonts w:ascii="Allianz Neo" w:hAnsi="Allianz Neo"/>
          <w:color w:val="000000"/>
        </w:rPr>
      </w:pPr>
      <w:r>
        <w:rPr>
          <w:rFonts w:ascii="Allianz Neo" w:hAnsi="Allianz Neo"/>
          <w:color w:val="000000"/>
        </w:rPr>
        <w:br w:type="page"/>
      </w:r>
    </w:p>
    <w:p w14:paraId="02B2D439" w14:textId="13C72692" w:rsidR="004961F4" w:rsidRPr="007B7616" w:rsidRDefault="004961F4" w:rsidP="001A4C42">
      <w:pPr>
        <w:pStyle w:val="Odstavecseseznamem"/>
        <w:widowControl w:val="0"/>
        <w:numPr>
          <w:ilvl w:val="1"/>
          <w:numId w:val="5"/>
        </w:numPr>
        <w:spacing w:after="60"/>
        <w:ind w:left="567" w:hanging="283"/>
        <w:jc w:val="both"/>
        <w:rPr>
          <w:rFonts w:ascii="Allianz Neo" w:hAnsi="Allianz Neo"/>
          <w:color w:val="000000"/>
        </w:rPr>
      </w:pPr>
      <w:r w:rsidRPr="001A4C42">
        <w:rPr>
          <w:rFonts w:ascii="Allianz Neo" w:hAnsi="Allianz Neo"/>
          <w:color w:val="000000"/>
        </w:rPr>
        <w:lastRenderedPageBreak/>
        <w:t>Odchylně od Pojistných podmínek, které jsou součástí této Smlouvy</w:t>
      </w:r>
      <w:r w:rsidR="00CC33DF" w:rsidRPr="001A4C42">
        <w:rPr>
          <w:rFonts w:ascii="Allianz Neo" w:hAnsi="Allianz Neo"/>
          <w:color w:val="000000"/>
        </w:rPr>
        <w:t xml:space="preserve"> jako její příloha č. 1</w:t>
      </w:r>
      <w:r w:rsidRPr="001A4C42">
        <w:rPr>
          <w:rFonts w:ascii="Allianz Neo" w:hAnsi="Allianz Neo"/>
          <w:color w:val="000000"/>
        </w:rPr>
        <w:t>, se pro komunikaci mezi Pojistitelem a </w:t>
      </w:r>
      <w:r w:rsidR="008B007D" w:rsidRPr="001A4C42">
        <w:rPr>
          <w:rFonts w:ascii="Allianz Neo" w:hAnsi="Allianz Neo"/>
          <w:color w:val="000000"/>
        </w:rPr>
        <w:t xml:space="preserve">Pojistníkem </w:t>
      </w:r>
      <w:r w:rsidRPr="001A4C42">
        <w:rPr>
          <w:rFonts w:ascii="Allianz Neo" w:hAnsi="Allianz Neo"/>
          <w:color w:val="000000"/>
        </w:rPr>
        <w:t xml:space="preserve">ujednává možnost zasílání písemností elektronicky v souladu s právními předpisy na e-mailovou adresu předem určenou smluvními stranami. </w:t>
      </w:r>
      <w:r w:rsidR="008B007D" w:rsidRPr="001A4C42">
        <w:rPr>
          <w:rFonts w:ascii="Allianz Neo" w:hAnsi="Allianz Neo"/>
          <w:color w:val="000000"/>
        </w:rPr>
        <w:t xml:space="preserve">Pojistník </w:t>
      </w:r>
      <w:r w:rsidRPr="001A4C42">
        <w:rPr>
          <w:rFonts w:ascii="Allianz Neo" w:hAnsi="Allianz Neo"/>
          <w:color w:val="000000"/>
        </w:rPr>
        <w:t xml:space="preserve">je za tímto účelem povinen Pojistiteli sdělit aktuální e-mailovou adresu pro doručování písemností, k níž má pravidelný přistup a která je chráněna proti zneužití a přístupu třetích osob. </w:t>
      </w:r>
      <w:r w:rsidR="008B007D" w:rsidRPr="001A4C42">
        <w:rPr>
          <w:rFonts w:ascii="Allianz Neo" w:hAnsi="Allianz Neo"/>
          <w:color w:val="000000"/>
        </w:rPr>
        <w:t xml:space="preserve">Pojistník </w:t>
      </w:r>
      <w:r w:rsidRPr="001A4C42">
        <w:rPr>
          <w:rFonts w:ascii="Allianz Neo" w:hAnsi="Allianz Neo"/>
          <w:color w:val="000000"/>
        </w:rPr>
        <w:t xml:space="preserve">bere na vědomí, že mu budou elektronicky zasílány ty písemnosti, u kterých tuto formu připouští právní předpisy a zároveň je to z technického hlediska možné, a že ostatní písemnosti mu budou zasílány na jeho poštovní adresu. Elektronická korespondence </w:t>
      </w:r>
      <w:r w:rsidR="008B007D" w:rsidRPr="001A4C42">
        <w:rPr>
          <w:rFonts w:ascii="Allianz Neo" w:hAnsi="Allianz Neo"/>
          <w:color w:val="000000"/>
        </w:rPr>
        <w:t xml:space="preserve">Pojistníkovi </w:t>
      </w:r>
      <w:r w:rsidRPr="001A4C42">
        <w:rPr>
          <w:rFonts w:ascii="Allianz Neo" w:hAnsi="Allianz Neo"/>
          <w:color w:val="000000"/>
        </w:rPr>
        <w:t>umožní dostávat písemnosti související se správou všech jeho pojistných smluv uzavřených s Pojistitelem prostřednictvím jeho autorizační e-mailové adresy uvedené na této Smlouvě. Písemnost (zejména notifikační zprávy) odesilatele doručovaná na e-mailovou adresu se považuje za doručenou dnem jejího odeslání odesilatelem, i když adresát neměl možnost se s obsahem písemnosti seznámit. Neoznámení aktuální e-mailové adresy jde k tíži strany, která tuto povinnost porušila.</w:t>
      </w:r>
    </w:p>
    <w:p w14:paraId="0F0EAD3D" w14:textId="77777777" w:rsidR="009F0829" w:rsidRPr="007B7616" w:rsidRDefault="009F0829" w:rsidP="001A4C42">
      <w:pPr>
        <w:pStyle w:val="Odstavecseseznamem"/>
        <w:widowControl w:val="0"/>
        <w:numPr>
          <w:ilvl w:val="1"/>
          <w:numId w:val="5"/>
        </w:numPr>
        <w:spacing w:after="60"/>
        <w:ind w:left="567" w:hanging="283"/>
        <w:jc w:val="both"/>
        <w:rPr>
          <w:rFonts w:ascii="Allianz Neo" w:hAnsi="Allianz Neo"/>
          <w:color w:val="000000"/>
        </w:rPr>
      </w:pPr>
      <w:r w:rsidRPr="007B7616">
        <w:rPr>
          <w:rFonts w:ascii="Allianz Neo" w:hAnsi="Allianz Neo"/>
          <w:color w:val="000000"/>
        </w:rPr>
        <w:t xml:space="preserve">Obsahuje-li příloha č. 1 Smlouvy všeobecné či jiné obchodní podmínky </w:t>
      </w:r>
      <w:r w:rsidRPr="001A4C42">
        <w:rPr>
          <w:rFonts w:ascii="Allianz Neo" w:hAnsi="Allianz Neo"/>
          <w:color w:val="000000"/>
        </w:rPr>
        <w:t xml:space="preserve">Pojistitele </w:t>
      </w:r>
      <w:r w:rsidRPr="007B7616">
        <w:rPr>
          <w:rFonts w:ascii="Allianz Neo" w:hAnsi="Allianz Neo"/>
          <w:color w:val="000000"/>
        </w:rPr>
        <w:t xml:space="preserve">nebo jiné obdobné dokumenty </w:t>
      </w:r>
      <w:r w:rsidRPr="001A4C42">
        <w:rPr>
          <w:rFonts w:ascii="Allianz Neo" w:hAnsi="Allianz Neo"/>
          <w:color w:val="000000"/>
        </w:rPr>
        <w:t xml:space="preserve">Pojistitele </w:t>
      </w:r>
      <w:r w:rsidRPr="007B7616">
        <w:rPr>
          <w:rFonts w:ascii="Allianz Neo" w:hAnsi="Allianz Neo"/>
          <w:color w:val="000000"/>
        </w:rPr>
        <w:t xml:space="preserve">(dále společně jen „Obchodní podmínky </w:t>
      </w:r>
      <w:r w:rsidRPr="001A4C42">
        <w:rPr>
          <w:rFonts w:ascii="Allianz Neo" w:hAnsi="Allianz Neo"/>
          <w:color w:val="000000"/>
        </w:rPr>
        <w:t>Pojistitele</w:t>
      </w:r>
      <w:r w:rsidRPr="007B7616">
        <w:rPr>
          <w:rFonts w:ascii="Allianz Neo" w:hAnsi="Allianz Neo"/>
          <w:color w:val="000000"/>
        </w:rPr>
        <w:t xml:space="preserve">“) Smlouva na Obchodní podmínky </w:t>
      </w:r>
      <w:r w:rsidRPr="001A4C42">
        <w:rPr>
          <w:rFonts w:ascii="Allianz Neo" w:hAnsi="Allianz Neo"/>
          <w:color w:val="000000"/>
        </w:rPr>
        <w:t xml:space="preserve">Pojistitele </w:t>
      </w:r>
      <w:r w:rsidRPr="007B7616">
        <w:rPr>
          <w:rFonts w:ascii="Allianz Neo" w:hAnsi="Allianz Neo"/>
          <w:color w:val="000000"/>
        </w:rPr>
        <w:t xml:space="preserve">odkazuje, mají odchylná ujednání ve Smlouvě přednost před zněním Obchodních podmínek </w:t>
      </w:r>
      <w:r w:rsidRPr="001A4C42">
        <w:rPr>
          <w:rFonts w:ascii="Allianz Neo" w:hAnsi="Allianz Neo"/>
          <w:color w:val="000000"/>
        </w:rPr>
        <w:t>Pojistitele</w:t>
      </w:r>
      <w:r w:rsidRPr="007B7616">
        <w:rPr>
          <w:rFonts w:ascii="Allianz Neo" w:hAnsi="Allianz Neo"/>
          <w:color w:val="000000"/>
        </w:rPr>
        <w:t xml:space="preserve">. </w:t>
      </w:r>
    </w:p>
    <w:p w14:paraId="01915A80" w14:textId="40DA300B" w:rsidR="00041DB3" w:rsidRPr="007B7616" w:rsidRDefault="009F0829" w:rsidP="001A4C42">
      <w:pPr>
        <w:pStyle w:val="Odstavecseseznamem"/>
        <w:widowControl w:val="0"/>
        <w:numPr>
          <w:ilvl w:val="1"/>
          <w:numId w:val="5"/>
        </w:numPr>
        <w:spacing w:after="60"/>
        <w:ind w:left="567" w:hanging="283"/>
        <w:jc w:val="both"/>
        <w:rPr>
          <w:rFonts w:ascii="Allianz Neo" w:hAnsi="Allianz Neo"/>
          <w:color w:val="000000"/>
        </w:rPr>
      </w:pPr>
      <w:r w:rsidRPr="007B7616">
        <w:rPr>
          <w:rFonts w:ascii="Allianz Neo" w:hAnsi="Allianz Neo"/>
          <w:color w:val="000000"/>
        </w:rPr>
        <w:t>Jestliže jsou</w:t>
      </w:r>
      <w:r w:rsidR="00BC6572" w:rsidRPr="007B7616">
        <w:rPr>
          <w:rFonts w:ascii="Allianz Neo" w:hAnsi="Allianz Neo"/>
          <w:color w:val="000000"/>
        </w:rPr>
        <w:t xml:space="preserve"> další práva a závazky definovány v Obchodních podmínkách </w:t>
      </w:r>
      <w:r w:rsidRPr="007B7616">
        <w:rPr>
          <w:rFonts w:ascii="Allianz Neo" w:hAnsi="Allianz Neo"/>
          <w:color w:val="000000"/>
        </w:rPr>
        <w:t>Pojistitele</w:t>
      </w:r>
      <w:r w:rsidR="00BC6572" w:rsidRPr="007B7616">
        <w:rPr>
          <w:rFonts w:ascii="Allianz Neo" w:hAnsi="Allianz Neo"/>
          <w:color w:val="000000"/>
        </w:rPr>
        <w:t xml:space="preserve">, je </w:t>
      </w:r>
      <w:r w:rsidRPr="007B7616">
        <w:rPr>
          <w:rFonts w:ascii="Allianz Neo" w:hAnsi="Allianz Neo"/>
          <w:color w:val="000000"/>
        </w:rPr>
        <w:t xml:space="preserve">Pojistitel </w:t>
      </w:r>
      <w:r w:rsidR="00BC6572" w:rsidRPr="007B7616">
        <w:rPr>
          <w:rFonts w:ascii="Allianz Neo" w:hAnsi="Allianz Neo"/>
          <w:color w:val="000000"/>
        </w:rPr>
        <w:t xml:space="preserve">povinen vždy předem písemně informovat </w:t>
      </w:r>
      <w:r w:rsidRPr="007B7616">
        <w:rPr>
          <w:rFonts w:ascii="Allianz Neo" w:hAnsi="Allianz Neo"/>
          <w:color w:val="000000"/>
        </w:rPr>
        <w:t>Pojistníka</w:t>
      </w:r>
      <w:r w:rsidR="00BC6572" w:rsidRPr="007B7616">
        <w:rPr>
          <w:rFonts w:ascii="Allianz Neo" w:hAnsi="Allianz Neo"/>
          <w:color w:val="000000"/>
        </w:rPr>
        <w:t xml:space="preserve"> o jejich změně v průběhu trvání </w:t>
      </w:r>
      <w:r w:rsidR="005421BA" w:rsidRPr="007B7616">
        <w:rPr>
          <w:rFonts w:ascii="Allianz Neo" w:hAnsi="Allianz Neo"/>
          <w:color w:val="000000"/>
        </w:rPr>
        <w:t>Smlouvy</w:t>
      </w:r>
      <w:r w:rsidR="00BC6572" w:rsidRPr="007B7616">
        <w:rPr>
          <w:rFonts w:ascii="Allianz Neo" w:hAnsi="Allianz Neo"/>
          <w:color w:val="000000"/>
        </w:rPr>
        <w:t xml:space="preserve">. </w:t>
      </w:r>
    </w:p>
    <w:p w14:paraId="3B14C875" w14:textId="62B1D7A9" w:rsidR="006F2739" w:rsidRPr="007B7616" w:rsidRDefault="00F64857" w:rsidP="001A4C42">
      <w:pPr>
        <w:pStyle w:val="Odstavecseseznamem"/>
        <w:widowControl w:val="0"/>
        <w:numPr>
          <w:ilvl w:val="1"/>
          <w:numId w:val="5"/>
        </w:numPr>
        <w:spacing w:after="60"/>
        <w:ind w:left="567" w:hanging="283"/>
        <w:jc w:val="both"/>
        <w:rPr>
          <w:rFonts w:ascii="Allianz Neo" w:hAnsi="Allianz Neo"/>
          <w:color w:val="000000"/>
        </w:rPr>
      </w:pPr>
      <w:r w:rsidRPr="007B7616">
        <w:rPr>
          <w:rFonts w:ascii="Allianz Neo" w:hAnsi="Allianz Neo"/>
          <w:color w:val="000000"/>
        </w:rPr>
        <w:t xml:space="preserve"> </w:t>
      </w:r>
      <w:r w:rsidR="008B007D" w:rsidRPr="001A4C42">
        <w:rPr>
          <w:rFonts w:ascii="Allianz Neo" w:hAnsi="Allianz Neo"/>
          <w:color w:val="000000"/>
        </w:rPr>
        <w:t>Pojistník je</w:t>
      </w:r>
      <w:r w:rsidRPr="007B7616">
        <w:rPr>
          <w:rFonts w:ascii="Allianz Neo" w:hAnsi="Allianz Neo"/>
          <w:color w:val="000000"/>
        </w:rPr>
        <w:t xml:space="preserve"> oprávněn uveřejnit na svých webových stránkách a v registru smluv celý text </w:t>
      </w:r>
      <w:r w:rsidR="00FB47AF" w:rsidRPr="007B7616">
        <w:rPr>
          <w:rFonts w:ascii="Allianz Neo" w:hAnsi="Allianz Neo"/>
          <w:color w:val="000000"/>
        </w:rPr>
        <w:t>Smlouvy</w:t>
      </w:r>
      <w:r w:rsidRPr="007B7616">
        <w:rPr>
          <w:rFonts w:ascii="Allianz Neo" w:hAnsi="Allianz Neo"/>
          <w:color w:val="000000"/>
        </w:rPr>
        <w:t>, vše za předpokladu, nebrání-li uveřejnění zvláštní právní předpis.</w:t>
      </w:r>
    </w:p>
    <w:p w14:paraId="461414F9" w14:textId="41107D00" w:rsidR="00F64857" w:rsidRPr="007B7616" w:rsidRDefault="006F2739" w:rsidP="001A4C42">
      <w:pPr>
        <w:pStyle w:val="Odstavecseseznamem"/>
        <w:widowControl w:val="0"/>
        <w:numPr>
          <w:ilvl w:val="1"/>
          <w:numId w:val="5"/>
        </w:numPr>
        <w:spacing w:after="60"/>
        <w:ind w:left="567" w:hanging="283"/>
        <w:jc w:val="both"/>
        <w:rPr>
          <w:rFonts w:ascii="Allianz Neo" w:hAnsi="Allianz Neo"/>
          <w:color w:val="000000"/>
        </w:rPr>
      </w:pPr>
      <w:r w:rsidRPr="001A4C42">
        <w:rPr>
          <w:rFonts w:ascii="Allianz Neo" w:hAnsi="Allianz Neo"/>
          <w:color w:val="000000"/>
        </w:rPr>
        <w:t xml:space="preserve">Pojistitel bere na vědomí, že </w:t>
      </w:r>
      <w:r w:rsidR="008B007D" w:rsidRPr="001A4C42">
        <w:rPr>
          <w:rFonts w:ascii="Allianz Neo" w:hAnsi="Allianz Neo"/>
          <w:color w:val="000000"/>
        </w:rPr>
        <w:t xml:space="preserve">Pojistník je </w:t>
      </w:r>
      <w:r w:rsidRPr="001A4C42">
        <w:rPr>
          <w:rFonts w:ascii="Allianz Neo" w:hAnsi="Allianz Neo"/>
          <w:color w:val="000000"/>
        </w:rPr>
        <w:t>povinným subjekt</w:t>
      </w:r>
      <w:r w:rsidR="008B007D" w:rsidRPr="001A4C42">
        <w:rPr>
          <w:rFonts w:ascii="Allianz Neo" w:hAnsi="Allianz Neo"/>
          <w:color w:val="000000"/>
        </w:rPr>
        <w:t>em</w:t>
      </w:r>
      <w:r w:rsidRPr="001A4C42">
        <w:rPr>
          <w:rFonts w:ascii="Allianz Neo" w:hAnsi="Allianz Neo"/>
          <w:color w:val="000000"/>
        </w:rPr>
        <w:t xml:space="preserve"> v souladu se zákonem č. 106/1999 Sb., o svobodném přístupu k informacím, a jsou povinni </w:t>
      </w:r>
      <w:r w:rsidR="00CC33DF" w:rsidRPr="001A4C42">
        <w:rPr>
          <w:rFonts w:ascii="Allianz Neo" w:hAnsi="Allianz Neo"/>
          <w:color w:val="000000"/>
        </w:rPr>
        <w:t>s</w:t>
      </w:r>
      <w:r w:rsidRPr="001A4C42">
        <w:rPr>
          <w:rFonts w:ascii="Allianz Neo" w:hAnsi="Allianz Neo"/>
          <w:color w:val="000000"/>
        </w:rPr>
        <w:t xml:space="preserve">mlouvy zveřejnit. Informace, které je povinen </w:t>
      </w:r>
      <w:r w:rsidR="008B007D" w:rsidRPr="001A4C42">
        <w:rPr>
          <w:rFonts w:ascii="Allianz Neo" w:hAnsi="Allianz Neo"/>
          <w:color w:val="000000"/>
        </w:rPr>
        <w:t>Pojistník</w:t>
      </w:r>
      <w:r w:rsidRPr="001A4C42">
        <w:rPr>
          <w:rFonts w:ascii="Allianz Neo" w:hAnsi="Allianz Neo"/>
          <w:color w:val="000000"/>
        </w:rPr>
        <w:t xml:space="preserve">, se nepovažují za obchodní tajemství ve smyslu ustanovení § 504 zákona č. 89/2012 Sb., Občanského zákoníku, ani za důvěrný údaj nebo sdělení ve smyslu ustanovení § 1730 odst. 2 Občanského zákoníku. </w:t>
      </w:r>
    </w:p>
    <w:p w14:paraId="6B6D056B" w14:textId="4F07F79E" w:rsidR="004961F4" w:rsidRPr="007B7616" w:rsidRDefault="004961F4" w:rsidP="001A4C42">
      <w:pPr>
        <w:pStyle w:val="Odstavecseseznamem"/>
        <w:widowControl w:val="0"/>
        <w:numPr>
          <w:ilvl w:val="1"/>
          <w:numId w:val="5"/>
        </w:numPr>
        <w:spacing w:after="60"/>
        <w:ind w:left="567" w:hanging="283"/>
        <w:jc w:val="both"/>
        <w:rPr>
          <w:rFonts w:ascii="Allianz Neo" w:hAnsi="Allianz Neo"/>
          <w:color w:val="000000"/>
        </w:rPr>
      </w:pPr>
      <w:r w:rsidRPr="007B7616">
        <w:rPr>
          <w:rFonts w:ascii="Allianz Neo" w:hAnsi="Allianz Neo"/>
          <w:color w:val="000000"/>
        </w:rPr>
        <w:t xml:space="preserve">Smlouva </w:t>
      </w:r>
      <w:bookmarkStart w:id="39" w:name="_Hlk222835872"/>
      <w:r w:rsidRPr="007B7616">
        <w:rPr>
          <w:rFonts w:ascii="Allianz Neo" w:hAnsi="Allianz Neo"/>
          <w:color w:val="000000"/>
        </w:rPr>
        <w:t xml:space="preserve">je </w:t>
      </w:r>
      <w:r w:rsidR="00F11DF4" w:rsidRPr="007B7616">
        <w:rPr>
          <w:rFonts w:ascii="Allianz Neo" w:hAnsi="Allianz Neo"/>
          <w:color w:val="000000"/>
        </w:rPr>
        <w:t>podepsána vlastnoručně nebo elektronicky. Je-li smlouva podepsána vlastnoručně, je vyhotovena ve (4) čtyřech výtiscích s platností originálu, z nichž každá ze smluvních stran obdrží po (2) dvou vyhotoveních. Je-li smlouva podepsána elektronicky, je podepsána pomocí kvalifikovaného elektronického podpisu</w:t>
      </w:r>
      <w:bookmarkEnd w:id="39"/>
      <w:r w:rsidRPr="007B7616">
        <w:rPr>
          <w:rFonts w:ascii="Allianz Neo" w:hAnsi="Allianz Neo"/>
          <w:color w:val="000000"/>
        </w:rPr>
        <w:t>.</w:t>
      </w:r>
    </w:p>
    <w:p w14:paraId="503B990E" w14:textId="0F9E7D5E" w:rsidR="004961F4" w:rsidRPr="007B7616" w:rsidRDefault="004961F4" w:rsidP="001C5F14">
      <w:pPr>
        <w:pStyle w:val="Zkladntext3"/>
        <w:widowControl w:val="0"/>
        <w:spacing w:after="60"/>
        <w:ind w:left="360"/>
        <w:rPr>
          <w:rFonts w:ascii="Allianz Neo" w:hAnsi="Allianz Neo"/>
          <w:color w:val="000000"/>
          <w:sz w:val="20"/>
        </w:rPr>
      </w:pPr>
    </w:p>
    <w:p w14:paraId="288608A0" w14:textId="77777777" w:rsidR="00950481" w:rsidRPr="007B7616" w:rsidRDefault="00950481" w:rsidP="00597E79">
      <w:pPr>
        <w:widowControl w:val="0"/>
        <w:jc w:val="both"/>
        <w:rPr>
          <w:rFonts w:ascii="Allianz Neo" w:hAnsi="Allianz Neo"/>
          <w:color w:val="000000"/>
        </w:rPr>
      </w:pPr>
    </w:p>
    <w:p w14:paraId="6760E566" w14:textId="4175B7DA" w:rsidR="007C1910" w:rsidRPr="007B7616" w:rsidRDefault="009A07D8" w:rsidP="00597E79">
      <w:pPr>
        <w:widowControl w:val="0"/>
        <w:jc w:val="both"/>
        <w:rPr>
          <w:rFonts w:ascii="Allianz Neo" w:hAnsi="Allianz Neo"/>
          <w:b/>
          <w:bCs/>
          <w:color w:val="000000"/>
        </w:rPr>
      </w:pPr>
      <w:r w:rsidRPr="007B7616">
        <w:rPr>
          <w:rFonts w:ascii="Allianz Neo" w:hAnsi="Allianz Neo"/>
          <w:b/>
          <w:bCs/>
          <w:color w:val="000000"/>
        </w:rPr>
        <w:t>Přílohy</w:t>
      </w:r>
      <w:r w:rsidR="006C59F7" w:rsidRPr="007B7616">
        <w:rPr>
          <w:rFonts w:ascii="Allianz Neo" w:hAnsi="Allianz Neo"/>
          <w:b/>
          <w:bCs/>
          <w:color w:val="000000"/>
        </w:rPr>
        <w:t xml:space="preserve"> (</w:t>
      </w:r>
      <w:r w:rsidR="006C59F7" w:rsidRPr="007B7616">
        <w:rPr>
          <w:rFonts w:ascii="Allianz Neo" w:hAnsi="Allianz Neo"/>
          <w:color w:val="000000"/>
        </w:rPr>
        <w:t>jsou nedílnou součástí Smlouvy)</w:t>
      </w:r>
      <w:r w:rsidRPr="007B7616">
        <w:rPr>
          <w:rFonts w:ascii="Allianz Neo" w:hAnsi="Allianz Neo"/>
          <w:b/>
          <w:bCs/>
          <w:color w:val="000000"/>
        </w:rPr>
        <w:t>:</w:t>
      </w:r>
      <w:r w:rsidR="00577DE6" w:rsidRPr="007B7616">
        <w:rPr>
          <w:rFonts w:ascii="Allianz Neo" w:hAnsi="Allianz Neo"/>
          <w:b/>
          <w:bCs/>
          <w:color w:val="000000"/>
        </w:rPr>
        <w:t xml:space="preserve"> </w:t>
      </w:r>
    </w:p>
    <w:p w14:paraId="29066710" w14:textId="77777777" w:rsidR="002C0DF6" w:rsidRPr="007B7616" w:rsidRDefault="002C0DF6" w:rsidP="00597E79">
      <w:pPr>
        <w:widowControl w:val="0"/>
        <w:jc w:val="both"/>
        <w:rPr>
          <w:rFonts w:ascii="Allianz Neo" w:hAnsi="Allianz Neo"/>
          <w:color w:val="000000"/>
        </w:rPr>
      </w:pPr>
    </w:p>
    <w:p w14:paraId="1CC0A4C1" w14:textId="01CF9D4C" w:rsidR="001C5F14" w:rsidRPr="007B7616" w:rsidRDefault="001C5F14" w:rsidP="001C5F14">
      <w:pPr>
        <w:pStyle w:val="Odstavecseseznamem"/>
        <w:numPr>
          <w:ilvl w:val="0"/>
          <w:numId w:val="2"/>
        </w:numPr>
        <w:rPr>
          <w:rFonts w:ascii="Allianz Neo" w:hAnsi="Allianz Neo"/>
        </w:rPr>
      </w:pPr>
      <w:bookmarkStart w:id="40" w:name="_Hlk152686973"/>
      <w:r w:rsidRPr="007B7616">
        <w:rPr>
          <w:rFonts w:ascii="Allianz Neo" w:hAnsi="Allianz Neo"/>
        </w:rPr>
        <w:t>Brožura Allianz Flotila</w:t>
      </w:r>
    </w:p>
    <w:p w14:paraId="5546F599" w14:textId="29DBB922" w:rsidR="001C5F14" w:rsidRPr="007B7616" w:rsidRDefault="001C5F14" w:rsidP="001C5F14">
      <w:pPr>
        <w:pStyle w:val="Odstavecseseznamem"/>
        <w:numPr>
          <w:ilvl w:val="0"/>
          <w:numId w:val="2"/>
        </w:numPr>
        <w:rPr>
          <w:rFonts w:ascii="Allianz Neo" w:hAnsi="Allianz Neo"/>
        </w:rPr>
      </w:pPr>
      <w:r w:rsidRPr="007B7616">
        <w:rPr>
          <w:rFonts w:ascii="Allianz Neo" w:hAnsi="Allianz Neo"/>
        </w:rPr>
        <w:t>Ceník</w:t>
      </w:r>
    </w:p>
    <w:p w14:paraId="2621E0E2" w14:textId="376DCCDB" w:rsidR="00F51250" w:rsidRPr="007B7616" w:rsidRDefault="00F51250" w:rsidP="00F51250">
      <w:pPr>
        <w:widowControl w:val="0"/>
        <w:jc w:val="both"/>
        <w:rPr>
          <w:rFonts w:ascii="Allianz Neo" w:hAnsi="Allianz Neo"/>
          <w:color w:val="000000"/>
        </w:rPr>
      </w:pPr>
    </w:p>
    <w:p w14:paraId="0A58CA2C" w14:textId="3C1722A9" w:rsidR="00F51250" w:rsidRPr="007B7616" w:rsidRDefault="00F51250" w:rsidP="00F51250">
      <w:pPr>
        <w:widowControl w:val="0"/>
        <w:jc w:val="both"/>
        <w:rPr>
          <w:rFonts w:ascii="Allianz Neo" w:hAnsi="Allianz Neo"/>
          <w:color w:val="000000"/>
        </w:rPr>
      </w:pPr>
    </w:p>
    <w:p w14:paraId="038D3DCC" w14:textId="77777777" w:rsidR="00CA7007" w:rsidRPr="007B7616" w:rsidRDefault="00CA7007" w:rsidP="00F51250">
      <w:pPr>
        <w:widowControl w:val="0"/>
        <w:jc w:val="both"/>
        <w:rPr>
          <w:rFonts w:ascii="Allianz Neo" w:hAnsi="Allianz Neo"/>
          <w:color w:val="000000"/>
        </w:rPr>
        <w:sectPr w:rsidR="00CA7007" w:rsidRPr="007B7616" w:rsidSect="007C1910">
          <w:footerReference w:type="default" r:id="rId14"/>
          <w:footerReference w:type="first" r:id="rId15"/>
          <w:pgSz w:w="11906" w:h="16838" w:code="9"/>
          <w:pgMar w:top="851" w:right="1134" w:bottom="851" w:left="1134" w:header="709" w:footer="567" w:gutter="0"/>
          <w:cols w:space="708"/>
          <w:titlePg/>
        </w:sectPr>
      </w:pPr>
    </w:p>
    <w:p w14:paraId="48059BBE" w14:textId="3539B522" w:rsidR="00CA7007" w:rsidRPr="007B7616" w:rsidRDefault="00CA7007" w:rsidP="00CA7007">
      <w:pPr>
        <w:widowControl w:val="0"/>
        <w:jc w:val="center"/>
        <w:rPr>
          <w:rFonts w:ascii="Allianz Neo" w:hAnsi="Allianz Neo"/>
          <w:color w:val="000000"/>
        </w:rPr>
      </w:pPr>
      <w:bookmarkStart w:id="41" w:name="_Hlk152687059"/>
      <w:r w:rsidRPr="007B7616">
        <w:rPr>
          <w:rFonts w:ascii="Allianz Neo" w:hAnsi="Allianz Neo"/>
        </w:rPr>
        <w:t xml:space="preserve">Pojistník </w:t>
      </w:r>
    </w:p>
    <w:p w14:paraId="713AE10E" w14:textId="7AD8DA55" w:rsidR="00CA7007" w:rsidRPr="007B7616" w:rsidRDefault="00CA7007" w:rsidP="00F51250">
      <w:pPr>
        <w:widowControl w:val="0"/>
        <w:jc w:val="both"/>
        <w:rPr>
          <w:rFonts w:ascii="Allianz Neo" w:hAnsi="Allianz Neo"/>
          <w:color w:val="000000"/>
        </w:rPr>
      </w:pPr>
    </w:p>
    <w:p w14:paraId="3C410CBA" w14:textId="30752793" w:rsidR="00CA7007" w:rsidRPr="007B7616" w:rsidRDefault="00CA7007" w:rsidP="00CA7007">
      <w:pPr>
        <w:widowControl w:val="0"/>
        <w:tabs>
          <w:tab w:val="left" w:pos="284"/>
          <w:tab w:val="left" w:leader="dot" w:pos="1985"/>
          <w:tab w:val="left" w:leader="dot" w:pos="4111"/>
        </w:tabs>
        <w:jc w:val="both"/>
        <w:rPr>
          <w:rFonts w:ascii="Allianz Neo" w:hAnsi="Allianz Neo"/>
          <w:color w:val="000000"/>
        </w:rPr>
      </w:pPr>
      <w:r w:rsidRPr="007B7616">
        <w:rPr>
          <w:rFonts w:ascii="Allianz Neo" w:hAnsi="Allianz Neo"/>
          <w:color w:val="000000"/>
        </w:rPr>
        <w:tab/>
        <w:t xml:space="preserve">V </w:t>
      </w:r>
      <w:r w:rsidRPr="007B7616">
        <w:rPr>
          <w:rFonts w:ascii="Allianz Neo" w:hAnsi="Allianz Neo"/>
          <w:color w:val="000000"/>
        </w:rPr>
        <w:tab/>
        <w:t>, dne</w:t>
      </w:r>
      <w:r w:rsidRPr="007B7616">
        <w:rPr>
          <w:rFonts w:ascii="Allianz Neo" w:hAnsi="Allianz Neo"/>
          <w:color w:val="000000"/>
        </w:rPr>
        <w:tab/>
      </w:r>
    </w:p>
    <w:p w14:paraId="6C3CDFA5" w14:textId="765CA504" w:rsidR="00CA7007" w:rsidRPr="007B7616" w:rsidRDefault="00CA7007" w:rsidP="00F51250">
      <w:pPr>
        <w:widowControl w:val="0"/>
        <w:jc w:val="both"/>
        <w:rPr>
          <w:rFonts w:ascii="Allianz Neo" w:hAnsi="Allianz Neo"/>
          <w:color w:val="000000"/>
        </w:rPr>
      </w:pPr>
    </w:p>
    <w:p w14:paraId="5B336FD4" w14:textId="3FB3C10A" w:rsidR="00CA7007" w:rsidRPr="007B7616" w:rsidRDefault="00CA7007" w:rsidP="00F51250">
      <w:pPr>
        <w:widowControl w:val="0"/>
        <w:jc w:val="both"/>
        <w:rPr>
          <w:rFonts w:ascii="Allianz Neo" w:hAnsi="Allianz Neo"/>
          <w:color w:val="000000"/>
        </w:rPr>
      </w:pPr>
    </w:p>
    <w:p w14:paraId="38815D22" w14:textId="68AFB412" w:rsidR="00CA7007" w:rsidRPr="007B7616" w:rsidRDefault="00CA7007" w:rsidP="00F51250">
      <w:pPr>
        <w:widowControl w:val="0"/>
        <w:jc w:val="both"/>
        <w:rPr>
          <w:rFonts w:ascii="Allianz Neo" w:hAnsi="Allianz Neo"/>
          <w:color w:val="000000"/>
        </w:rPr>
      </w:pPr>
    </w:p>
    <w:p w14:paraId="379C0296" w14:textId="1D265919" w:rsidR="00CA7007" w:rsidRPr="007B7616" w:rsidRDefault="00CA7007" w:rsidP="00CA7007">
      <w:pPr>
        <w:widowControl w:val="0"/>
        <w:tabs>
          <w:tab w:val="left" w:pos="567"/>
          <w:tab w:val="left" w:leader="dot" w:pos="3969"/>
        </w:tabs>
        <w:jc w:val="both"/>
        <w:rPr>
          <w:rFonts w:ascii="Allianz Neo" w:hAnsi="Allianz Neo"/>
          <w:color w:val="000000"/>
        </w:rPr>
      </w:pPr>
      <w:r w:rsidRPr="007B7616">
        <w:rPr>
          <w:rFonts w:ascii="Allianz Neo" w:hAnsi="Allianz Neo"/>
          <w:color w:val="000000"/>
        </w:rPr>
        <w:tab/>
      </w:r>
      <w:r w:rsidRPr="007B7616">
        <w:rPr>
          <w:rFonts w:ascii="Allianz Neo" w:hAnsi="Allianz Neo"/>
          <w:color w:val="000000"/>
        </w:rPr>
        <w:tab/>
      </w:r>
    </w:p>
    <w:p w14:paraId="597B9E1B" w14:textId="05598F7A" w:rsidR="00CA7007" w:rsidRPr="007B7616" w:rsidRDefault="00CA7007" w:rsidP="00F51250">
      <w:pPr>
        <w:widowControl w:val="0"/>
        <w:jc w:val="both"/>
        <w:rPr>
          <w:rFonts w:ascii="Allianz Neo" w:hAnsi="Allianz Neo"/>
          <w:color w:val="000000"/>
        </w:rPr>
      </w:pPr>
    </w:p>
    <w:p w14:paraId="57E1DCD0" w14:textId="77777777" w:rsidR="00CA7007" w:rsidRPr="007B7616" w:rsidRDefault="00CA7007" w:rsidP="00F51250">
      <w:pPr>
        <w:widowControl w:val="0"/>
        <w:jc w:val="both"/>
        <w:rPr>
          <w:rFonts w:ascii="Allianz Neo" w:hAnsi="Allianz Neo"/>
          <w:color w:val="000000"/>
        </w:rPr>
      </w:pPr>
    </w:p>
    <w:p w14:paraId="4E1A0F77" w14:textId="01E6B6F1" w:rsidR="00CA7007" w:rsidRPr="007B7616" w:rsidRDefault="00CA7007" w:rsidP="00CA7007">
      <w:pPr>
        <w:widowControl w:val="0"/>
        <w:jc w:val="center"/>
        <w:rPr>
          <w:rFonts w:ascii="Allianz Neo" w:hAnsi="Allianz Neo"/>
          <w:color w:val="000000"/>
        </w:rPr>
      </w:pPr>
      <w:r w:rsidRPr="007B7616">
        <w:rPr>
          <w:rFonts w:ascii="Allianz Neo" w:hAnsi="Allianz Neo"/>
          <w:color w:val="000000"/>
        </w:rPr>
        <w:t xml:space="preserve">Pojistitel </w:t>
      </w:r>
    </w:p>
    <w:p w14:paraId="1F2263C0" w14:textId="77777777" w:rsidR="00CA7007" w:rsidRPr="007B7616" w:rsidRDefault="00CA7007" w:rsidP="00CA7007">
      <w:pPr>
        <w:widowControl w:val="0"/>
        <w:tabs>
          <w:tab w:val="left" w:pos="993"/>
          <w:tab w:val="left" w:leader="dot" w:pos="3828"/>
        </w:tabs>
        <w:jc w:val="both"/>
        <w:rPr>
          <w:rFonts w:ascii="Allianz Neo" w:hAnsi="Allianz Neo"/>
          <w:color w:val="000000"/>
        </w:rPr>
      </w:pPr>
    </w:p>
    <w:p w14:paraId="396CA82A" w14:textId="0B04EA03" w:rsidR="00CA7007" w:rsidRPr="007B7616" w:rsidRDefault="00CA7007" w:rsidP="00CA7007">
      <w:pPr>
        <w:widowControl w:val="0"/>
        <w:tabs>
          <w:tab w:val="left" w:pos="993"/>
          <w:tab w:val="left" w:leader="dot" w:pos="3828"/>
        </w:tabs>
        <w:jc w:val="both"/>
        <w:rPr>
          <w:rFonts w:ascii="Allianz Neo" w:hAnsi="Allianz Neo"/>
          <w:color w:val="000000"/>
        </w:rPr>
      </w:pPr>
      <w:r w:rsidRPr="007B7616">
        <w:rPr>
          <w:rFonts w:ascii="Allianz Neo" w:hAnsi="Allianz Neo"/>
          <w:color w:val="000000"/>
        </w:rPr>
        <w:tab/>
        <w:t>V Praze, dne</w:t>
      </w:r>
      <w:r w:rsidR="00FF78A4" w:rsidRPr="007B7616">
        <w:rPr>
          <w:rFonts w:ascii="Allianz Neo" w:hAnsi="Allianz Neo"/>
          <w:color w:val="000000"/>
        </w:rPr>
        <w:t xml:space="preserve">  </w:t>
      </w:r>
    </w:p>
    <w:p w14:paraId="6E22F207" w14:textId="43049129" w:rsidR="00CA7007" w:rsidRPr="007B7616" w:rsidRDefault="00CA7007" w:rsidP="00F51250">
      <w:pPr>
        <w:widowControl w:val="0"/>
        <w:jc w:val="both"/>
        <w:rPr>
          <w:rFonts w:ascii="Allianz Neo" w:hAnsi="Allianz Neo"/>
          <w:color w:val="000000"/>
        </w:rPr>
      </w:pPr>
    </w:p>
    <w:p w14:paraId="56FD95F6" w14:textId="49EE8E70" w:rsidR="00CA7007" w:rsidRPr="007B7616" w:rsidRDefault="00CA7007" w:rsidP="00F51250">
      <w:pPr>
        <w:widowControl w:val="0"/>
        <w:jc w:val="both"/>
        <w:rPr>
          <w:rFonts w:ascii="Allianz Neo" w:hAnsi="Allianz Neo"/>
          <w:color w:val="000000"/>
        </w:rPr>
      </w:pPr>
    </w:p>
    <w:p w14:paraId="0301B1C2" w14:textId="430BEBB2" w:rsidR="00CA7007" w:rsidRPr="007B7616" w:rsidRDefault="00CA7007" w:rsidP="00F51250">
      <w:pPr>
        <w:widowControl w:val="0"/>
        <w:jc w:val="both"/>
        <w:rPr>
          <w:rFonts w:ascii="Allianz Neo" w:hAnsi="Allianz Neo"/>
          <w:color w:val="000000"/>
        </w:rPr>
      </w:pPr>
    </w:p>
    <w:p w14:paraId="574F4FCE" w14:textId="77777777" w:rsidR="00CA7007" w:rsidRPr="007B7616" w:rsidRDefault="00CA7007" w:rsidP="00F51250">
      <w:pPr>
        <w:widowControl w:val="0"/>
        <w:jc w:val="both"/>
        <w:rPr>
          <w:rFonts w:ascii="Allianz Neo" w:hAnsi="Allianz Neo"/>
          <w:color w:val="000000"/>
        </w:rPr>
      </w:pPr>
    </w:p>
    <w:p w14:paraId="09F16978" w14:textId="283B6183" w:rsidR="00CA7007" w:rsidRPr="007B7616" w:rsidRDefault="009F307F" w:rsidP="00CA7007">
      <w:pPr>
        <w:widowControl w:val="0"/>
        <w:jc w:val="center"/>
        <w:rPr>
          <w:rFonts w:ascii="Allianz Neo" w:hAnsi="Allianz Neo"/>
          <w:color w:val="000000"/>
        </w:rPr>
      </w:pPr>
      <w:proofErr w:type="spellStart"/>
      <w:r>
        <w:rPr>
          <w:rFonts w:ascii="Allianz Neo" w:hAnsi="Allianz Neo"/>
        </w:rPr>
        <w:t>xxxxxxxxxxxxx</w:t>
      </w:r>
      <w:proofErr w:type="spellEnd"/>
      <w:r w:rsidR="00CA7007" w:rsidRPr="007B7616">
        <w:rPr>
          <w:rFonts w:ascii="Allianz Neo" w:hAnsi="Allianz Neo"/>
        </w:rPr>
        <w:tab/>
      </w:r>
      <w:r w:rsidR="00CA7007" w:rsidRPr="007B7616">
        <w:rPr>
          <w:rFonts w:ascii="Allianz Neo" w:hAnsi="Allianz Neo"/>
        </w:rPr>
        <w:tab/>
      </w:r>
      <w:proofErr w:type="spellStart"/>
      <w:r>
        <w:rPr>
          <w:rFonts w:ascii="Allianz Neo" w:hAnsi="Allianz Neo"/>
        </w:rPr>
        <w:t>xxxxxxxxxxxx</w:t>
      </w:r>
      <w:proofErr w:type="spellEnd"/>
    </w:p>
    <w:bookmarkEnd w:id="41"/>
    <w:p w14:paraId="0B7D8589" w14:textId="69788473" w:rsidR="00CA7007" w:rsidRPr="007B7616" w:rsidRDefault="00CA7007" w:rsidP="00F51250">
      <w:pPr>
        <w:widowControl w:val="0"/>
        <w:jc w:val="both"/>
        <w:rPr>
          <w:rFonts w:ascii="Allianz Neo" w:hAnsi="Allianz Neo"/>
          <w:color w:val="000000"/>
        </w:rPr>
      </w:pPr>
    </w:p>
    <w:p w14:paraId="5C88722E" w14:textId="77777777" w:rsidR="00CA7007" w:rsidRPr="007B7616" w:rsidRDefault="00CA7007" w:rsidP="00F51250">
      <w:pPr>
        <w:widowControl w:val="0"/>
        <w:jc w:val="both"/>
        <w:rPr>
          <w:rFonts w:ascii="Allianz Neo" w:hAnsi="Allianz Neo"/>
          <w:color w:val="000000"/>
        </w:rPr>
        <w:sectPr w:rsidR="00CA7007" w:rsidRPr="007B7616" w:rsidSect="00CA7007">
          <w:type w:val="continuous"/>
          <w:pgSz w:w="11906" w:h="16838" w:code="9"/>
          <w:pgMar w:top="851" w:right="1134" w:bottom="851" w:left="1134" w:header="709" w:footer="567" w:gutter="0"/>
          <w:cols w:num="2" w:space="567"/>
          <w:titlePg/>
        </w:sectPr>
      </w:pPr>
    </w:p>
    <w:p w14:paraId="53CC75E6" w14:textId="77777777" w:rsidR="00841B40" w:rsidRPr="007B7616" w:rsidRDefault="00841B40" w:rsidP="004D319E">
      <w:pPr>
        <w:widowControl w:val="0"/>
        <w:rPr>
          <w:rFonts w:ascii="Allianz Neo" w:hAnsi="Allianz Neo"/>
        </w:rPr>
      </w:pPr>
    </w:p>
    <w:bookmarkEnd w:id="40"/>
    <w:p w14:paraId="2DA76A21" w14:textId="3BAA5741" w:rsidR="0012686C" w:rsidRPr="007B7616" w:rsidRDefault="00CA7007" w:rsidP="008A411B">
      <w:pPr>
        <w:widowControl w:val="0"/>
        <w:rPr>
          <w:rFonts w:ascii="Allianz Neo" w:hAnsi="Allianz Neo"/>
          <w:highlight w:val="yellow"/>
        </w:rPr>
      </w:pPr>
      <w:r w:rsidRPr="007B7616">
        <w:rPr>
          <w:rFonts w:ascii="Allianz Neo" w:hAnsi="Allianz Neo"/>
        </w:rPr>
        <w:tab/>
      </w:r>
    </w:p>
    <w:p w14:paraId="0A9F33FB" w14:textId="77777777" w:rsidR="0012686C" w:rsidRPr="007B7616" w:rsidRDefault="0012686C" w:rsidP="0012686C">
      <w:pPr>
        <w:widowControl w:val="0"/>
        <w:rPr>
          <w:rFonts w:ascii="Allianz Neo" w:hAnsi="Allianz Neo"/>
          <w:highlight w:val="yellow"/>
        </w:rPr>
      </w:pPr>
    </w:p>
    <w:p w14:paraId="1899DC4F" w14:textId="77777777" w:rsidR="0012686C" w:rsidRPr="007B7616" w:rsidRDefault="0012686C" w:rsidP="0012686C">
      <w:pPr>
        <w:widowControl w:val="0"/>
        <w:rPr>
          <w:rFonts w:ascii="Allianz Neo" w:hAnsi="Allianz Neo"/>
          <w:highlight w:val="yellow"/>
        </w:rPr>
      </w:pPr>
    </w:p>
    <w:p w14:paraId="61A5780C" w14:textId="77777777" w:rsidR="0012686C" w:rsidRPr="007B7616" w:rsidRDefault="0012686C" w:rsidP="0012686C">
      <w:pPr>
        <w:widowControl w:val="0"/>
        <w:rPr>
          <w:rFonts w:ascii="Allianz Neo" w:hAnsi="Allianz Neo"/>
          <w:highlight w:val="yellow"/>
        </w:rPr>
      </w:pPr>
    </w:p>
    <w:p w14:paraId="23FB4ACA" w14:textId="77777777" w:rsidR="0012686C" w:rsidRPr="007B7616" w:rsidRDefault="0012686C" w:rsidP="0012686C">
      <w:pPr>
        <w:widowControl w:val="0"/>
        <w:rPr>
          <w:rFonts w:ascii="Allianz Neo" w:hAnsi="Allianz Neo"/>
          <w:highlight w:val="yellow"/>
        </w:rPr>
      </w:pPr>
    </w:p>
    <w:p w14:paraId="7A70E678" w14:textId="77777777" w:rsidR="0012686C" w:rsidRPr="007B7616" w:rsidRDefault="0012686C" w:rsidP="0012686C">
      <w:pPr>
        <w:widowControl w:val="0"/>
        <w:rPr>
          <w:rFonts w:ascii="Allianz Neo" w:hAnsi="Allianz Neo"/>
          <w:highlight w:val="yellow"/>
        </w:rPr>
      </w:pPr>
    </w:p>
    <w:p w14:paraId="5846878C" w14:textId="4538808D" w:rsidR="0012686C" w:rsidRPr="007B7616" w:rsidRDefault="0012686C" w:rsidP="0012686C">
      <w:pPr>
        <w:widowControl w:val="0"/>
        <w:rPr>
          <w:rFonts w:ascii="Allianz Neo" w:hAnsi="Allianz Neo"/>
        </w:rPr>
      </w:pPr>
      <w:r w:rsidRPr="007B7616">
        <w:rPr>
          <w:rFonts w:ascii="Allianz Neo" w:hAnsi="Allianz Neo"/>
        </w:rPr>
        <w:tab/>
      </w:r>
    </w:p>
    <w:p w14:paraId="65D3CDAC" w14:textId="24CAECBD" w:rsidR="00841B40" w:rsidRPr="007B7616" w:rsidRDefault="00841B40" w:rsidP="0012686C">
      <w:pPr>
        <w:widowControl w:val="0"/>
        <w:tabs>
          <w:tab w:val="left" w:pos="1389"/>
        </w:tabs>
        <w:rPr>
          <w:rFonts w:ascii="Allianz Neo" w:hAnsi="Allianz Neo"/>
          <w:color w:val="000000"/>
        </w:rPr>
      </w:pPr>
    </w:p>
    <w:sectPr w:rsidR="00841B40" w:rsidRPr="007B7616" w:rsidSect="00CA7007">
      <w:type w:val="continuous"/>
      <w:pgSz w:w="11906" w:h="16838" w:code="9"/>
      <w:pgMar w:top="851" w:right="1134" w:bottom="851" w:left="1134" w:header="709"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9F870" w14:textId="77777777" w:rsidR="00834428" w:rsidRDefault="00834428">
      <w:r>
        <w:separator/>
      </w:r>
    </w:p>
  </w:endnote>
  <w:endnote w:type="continuationSeparator" w:id="0">
    <w:p w14:paraId="2B810EAE" w14:textId="77777777" w:rsidR="00834428" w:rsidRDefault="00834428">
      <w:r>
        <w:continuationSeparator/>
      </w:r>
    </w:p>
  </w:endnote>
  <w:endnote w:type="continuationNotice" w:id="1">
    <w:p w14:paraId="1F223162" w14:textId="77777777" w:rsidR="00834428" w:rsidRDefault="00834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rmataCondensed">
    <w:altName w:val="Calibri"/>
    <w:charset w:val="00"/>
    <w:family w:val="auto"/>
    <w:pitch w:val="variable"/>
    <w:sig w:usb0="00000007" w:usb1="00000000" w:usb2="00000000" w:usb3="00000000" w:csb0="00000093" w:csb1="00000000"/>
  </w:font>
  <w:font w:name="FormataLightCondensed">
    <w:charset w:val="00"/>
    <w:family w:val="auto"/>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llianz Sans Light">
    <w:altName w:val="Calibri"/>
    <w:charset w:val="EE"/>
    <w:family w:val="auto"/>
    <w:pitch w:val="variable"/>
    <w:sig w:usb0="A00000AF" w:usb1="5000E96A" w:usb2="00000000" w:usb3="00000000" w:csb0="00000193" w:csb1="00000000"/>
  </w:font>
  <w:font w:name="Allianz Sans">
    <w:altName w:val="Calibri"/>
    <w:charset w:val="EE"/>
    <w:family w:val="auto"/>
    <w:pitch w:val="variable"/>
    <w:sig w:usb0="A00000AF" w:usb1="5000E96A" w:usb2="00000000" w:usb3="00000000" w:csb0="00000193" w:csb1="00000000"/>
  </w:font>
  <w:font w:name="Allianz Neo">
    <w:altName w:val="Calibri"/>
    <w:charset w:val="EE"/>
    <w:family w:val="swiss"/>
    <w:pitch w:val="variable"/>
    <w:sig w:usb0="A0000067" w:usb1="00000001" w:usb2="00000000" w:usb3="00000000" w:csb0="00000093" w:csb1="00000000"/>
  </w:font>
  <w:font w:name="Calibri">
    <w:panose1 w:val="020F05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B749" w14:textId="0A5C10A1" w:rsidR="00E8323A" w:rsidRPr="00E8235C" w:rsidRDefault="00E8323A" w:rsidP="00E8235C">
    <w:pPr>
      <w:pStyle w:val="Zpat"/>
      <w:rPr>
        <w:sz w:val="12"/>
        <w:szCs w:val="12"/>
      </w:rPr>
    </w:pPr>
    <w:r>
      <w:rPr>
        <w:rFonts w:ascii="Allianz Sans Light" w:hAnsi="Allianz Sans Light"/>
        <w:sz w:val="8"/>
        <w:szCs w:val="8"/>
      </w:rPr>
      <w:tab/>
    </w:r>
    <w:r>
      <w:rPr>
        <w:rFonts w:ascii="Allianz Sans Light" w:hAnsi="Allianz Sans Light"/>
        <w:sz w:val="8"/>
        <w:szCs w:val="8"/>
      </w:rPr>
      <w:tab/>
    </w:r>
    <w:r w:rsidRPr="00E8235C">
      <w:rPr>
        <w:rFonts w:ascii="Allianz Sans Light" w:hAnsi="Allianz Sans Light"/>
        <w:sz w:val="8"/>
        <w:szCs w:val="8"/>
      </w:rPr>
      <w:tab/>
    </w:r>
    <w:r w:rsidRPr="00E8235C">
      <w:rPr>
        <w:rFonts w:ascii="Allianz Sans Light" w:hAnsi="Allianz Sans Light"/>
        <w:sz w:val="12"/>
        <w:szCs w:val="12"/>
      </w:rPr>
      <w:fldChar w:fldCharType="begin"/>
    </w:r>
    <w:r w:rsidRPr="00E8235C">
      <w:rPr>
        <w:rFonts w:ascii="Allianz Sans Light" w:hAnsi="Allianz Sans Light"/>
        <w:sz w:val="12"/>
        <w:szCs w:val="12"/>
      </w:rPr>
      <w:instrText>PAGE   \* MERGEFORMAT</w:instrText>
    </w:r>
    <w:r w:rsidRPr="00E8235C">
      <w:rPr>
        <w:rFonts w:ascii="Allianz Sans Light" w:hAnsi="Allianz Sans Light"/>
        <w:sz w:val="12"/>
        <w:szCs w:val="12"/>
      </w:rPr>
      <w:fldChar w:fldCharType="separate"/>
    </w:r>
    <w:r w:rsidR="00026B5A">
      <w:rPr>
        <w:rFonts w:ascii="Allianz Sans Light" w:hAnsi="Allianz Sans Light"/>
        <w:noProof/>
        <w:sz w:val="12"/>
        <w:szCs w:val="12"/>
      </w:rPr>
      <w:t>5</w:t>
    </w:r>
    <w:r w:rsidRPr="00E8235C">
      <w:rPr>
        <w:rFonts w:ascii="Allianz Sans Light" w:hAnsi="Allianz Sans Light"/>
        <w:sz w:val="12"/>
        <w:szCs w:val="12"/>
      </w:rPr>
      <w:fldChar w:fldCharType="end"/>
    </w:r>
    <w:r>
      <w:rPr>
        <w:rFonts w:ascii="Allianz Sans Light" w:hAnsi="Allianz Sans Light"/>
        <w:sz w:val="12"/>
        <w:szCs w:val="12"/>
      </w:rPr>
      <w:t>/</w:t>
    </w:r>
    <w:r w:rsidR="007C1910">
      <w:rPr>
        <w:rFonts w:ascii="Allianz Sans Light" w:hAnsi="Allianz Sans Light"/>
        <w:sz w:val="12"/>
        <w:szCs w:val="12"/>
      </w:rPr>
      <w:fldChar w:fldCharType="begin"/>
    </w:r>
    <w:r w:rsidR="007C1910">
      <w:rPr>
        <w:rFonts w:ascii="Allianz Sans Light" w:hAnsi="Allianz Sans Light"/>
        <w:sz w:val="12"/>
        <w:szCs w:val="12"/>
      </w:rPr>
      <w:instrText xml:space="preserve"> NUMPAGES  \# "0"  \* MERGEFORMAT </w:instrText>
    </w:r>
    <w:r w:rsidR="007C1910">
      <w:rPr>
        <w:rFonts w:ascii="Allianz Sans Light" w:hAnsi="Allianz Sans Light"/>
        <w:sz w:val="12"/>
        <w:szCs w:val="12"/>
      </w:rPr>
      <w:fldChar w:fldCharType="separate"/>
    </w:r>
    <w:r w:rsidR="007C1910">
      <w:rPr>
        <w:rFonts w:ascii="Allianz Sans Light" w:hAnsi="Allianz Sans Light"/>
        <w:noProof/>
        <w:sz w:val="12"/>
        <w:szCs w:val="12"/>
      </w:rPr>
      <w:t>6</w:t>
    </w:r>
    <w:r w:rsidR="007C1910">
      <w:rPr>
        <w:rFonts w:ascii="Allianz Sans Light" w:hAnsi="Allianz Sans Light"/>
        <w:sz w:val="12"/>
        <w:szCs w:val="12"/>
      </w:rPr>
      <w:fldChar w:fldCharType="end"/>
    </w:r>
  </w:p>
  <w:p w14:paraId="5C9D10E8" w14:textId="77777777" w:rsidR="00E8323A" w:rsidRDefault="00E832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0C82" w14:textId="74C56A98" w:rsidR="00E8323A" w:rsidRPr="00FC6C5F" w:rsidRDefault="00E8323A" w:rsidP="0019070D">
    <w:pPr>
      <w:pStyle w:val="Zpat"/>
      <w:rPr>
        <w:sz w:val="8"/>
        <w:szCs w:val="8"/>
      </w:rPr>
    </w:pPr>
    <w:r w:rsidRPr="00FC6C5F">
      <w:rPr>
        <w:rFonts w:ascii="Allianz Sans Light" w:hAnsi="Allianz Sans Light"/>
        <w:sz w:val="8"/>
        <w:szCs w:val="8"/>
      </w:rPr>
      <w:t xml:space="preserve">Zpracoval: </w:t>
    </w:r>
  </w:p>
  <w:p w14:paraId="22CDC8BF" w14:textId="77777777" w:rsidR="00E8323A" w:rsidRDefault="00E832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59CA2" w14:textId="77777777" w:rsidR="00834428" w:rsidRDefault="00834428">
      <w:r>
        <w:separator/>
      </w:r>
    </w:p>
  </w:footnote>
  <w:footnote w:type="continuationSeparator" w:id="0">
    <w:p w14:paraId="4AAA3D37" w14:textId="77777777" w:rsidR="00834428" w:rsidRDefault="00834428">
      <w:r>
        <w:continuationSeparator/>
      </w:r>
    </w:p>
  </w:footnote>
  <w:footnote w:type="continuationNotice" w:id="1">
    <w:p w14:paraId="62C7C2EB" w14:textId="77777777" w:rsidR="00834428" w:rsidRDefault="008344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A70A8"/>
    <w:multiLevelType w:val="hybridMultilevel"/>
    <w:tmpl w:val="0B4EFC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CA2A3F"/>
    <w:multiLevelType w:val="hybridMultilevel"/>
    <w:tmpl w:val="4FC21E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C30E3F"/>
    <w:multiLevelType w:val="hybridMultilevel"/>
    <w:tmpl w:val="98F0A074"/>
    <w:lvl w:ilvl="0" w:tplc="50AA1C34">
      <w:start w:val="1"/>
      <w:numFmt w:val="lowerLetter"/>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AF1D6E"/>
    <w:multiLevelType w:val="hybridMultilevel"/>
    <w:tmpl w:val="8B54A61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6084708"/>
    <w:multiLevelType w:val="hybridMultilevel"/>
    <w:tmpl w:val="719CE74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2B977FFC"/>
    <w:multiLevelType w:val="hybridMultilevel"/>
    <w:tmpl w:val="540A6B5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6C3900"/>
    <w:multiLevelType w:val="hybridMultilevel"/>
    <w:tmpl w:val="C6E25CEA"/>
    <w:lvl w:ilvl="0" w:tplc="EE7EFC94">
      <w:start w:val="1"/>
      <w:numFmt w:val="lowerLetter"/>
      <w:lvlText w:val="%1)"/>
      <w:lvlJc w:val="left"/>
      <w:pPr>
        <w:ind w:left="502"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7" w15:restartNumberingAfterBreak="0">
    <w:nsid w:val="3C176F1B"/>
    <w:multiLevelType w:val="hybridMultilevel"/>
    <w:tmpl w:val="A822BA38"/>
    <w:lvl w:ilvl="0" w:tplc="FE28E1D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3EC83C43"/>
    <w:multiLevelType w:val="hybridMultilevel"/>
    <w:tmpl w:val="457E87D2"/>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9" w15:restartNumberingAfterBreak="0">
    <w:nsid w:val="42CE18BE"/>
    <w:multiLevelType w:val="hybridMultilevel"/>
    <w:tmpl w:val="7CC033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BD4B6C"/>
    <w:multiLevelType w:val="hybridMultilevel"/>
    <w:tmpl w:val="F8884460"/>
    <w:lvl w:ilvl="0" w:tplc="5DAE3D6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500931BB"/>
    <w:multiLevelType w:val="hybridMultilevel"/>
    <w:tmpl w:val="0E7851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1D3B3B"/>
    <w:multiLevelType w:val="hybridMultilevel"/>
    <w:tmpl w:val="A46C39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E56C84"/>
    <w:multiLevelType w:val="hybridMultilevel"/>
    <w:tmpl w:val="1E16A7E0"/>
    <w:lvl w:ilvl="0" w:tplc="04050015">
      <w:start w:val="1"/>
      <w:numFmt w:val="upperLetter"/>
      <w:lvlText w:val="%1."/>
      <w:lvlJc w:val="left"/>
      <w:pPr>
        <w:ind w:left="1080" w:hanging="360"/>
      </w:pPr>
    </w:lvl>
    <w:lvl w:ilvl="1" w:tplc="AE7666BC">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5B3A111E"/>
    <w:multiLevelType w:val="hybridMultilevel"/>
    <w:tmpl w:val="6270BF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ED7296"/>
    <w:multiLevelType w:val="hybridMultilevel"/>
    <w:tmpl w:val="69EAC6CA"/>
    <w:lvl w:ilvl="0" w:tplc="397236C6">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5E472A"/>
    <w:multiLevelType w:val="hybridMultilevel"/>
    <w:tmpl w:val="136A29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E1346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BF22B4"/>
    <w:multiLevelType w:val="hybridMultilevel"/>
    <w:tmpl w:val="091828B0"/>
    <w:lvl w:ilvl="0" w:tplc="48C05262">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8F3E41"/>
    <w:multiLevelType w:val="hybridMultilevel"/>
    <w:tmpl w:val="5816AE3E"/>
    <w:lvl w:ilvl="0" w:tplc="CEB0B8D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20" w15:restartNumberingAfterBreak="0">
    <w:nsid w:val="7D2F45BC"/>
    <w:multiLevelType w:val="hybridMultilevel"/>
    <w:tmpl w:val="2676CE0E"/>
    <w:lvl w:ilvl="0" w:tplc="0405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7ED471F2"/>
    <w:multiLevelType w:val="multilevel"/>
    <w:tmpl w:val="AE509F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12295600">
    <w:abstractNumId w:val="17"/>
  </w:num>
  <w:num w:numId="2" w16cid:durableId="1047875627">
    <w:abstractNumId w:val="15"/>
  </w:num>
  <w:num w:numId="3" w16cid:durableId="514151954">
    <w:abstractNumId w:val="18"/>
  </w:num>
  <w:num w:numId="4" w16cid:durableId="1727141232">
    <w:abstractNumId w:val="4"/>
  </w:num>
  <w:num w:numId="5" w16cid:durableId="580258724">
    <w:abstractNumId w:val="13"/>
  </w:num>
  <w:num w:numId="6" w16cid:durableId="827476737">
    <w:abstractNumId w:val="5"/>
  </w:num>
  <w:num w:numId="7" w16cid:durableId="675573583">
    <w:abstractNumId w:val="3"/>
  </w:num>
  <w:num w:numId="8" w16cid:durableId="1081367752">
    <w:abstractNumId w:val="8"/>
  </w:num>
  <w:num w:numId="9" w16cid:durableId="784885586">
    <w:abstractNumId w:val="21"/>
  </w:num>
  <w:num w:numId="10" w16cid:durableId="1009722504">
    <w:abstractNumId w:val="6"/>
  </w:num>
  <w:num w:numId="11" w16cid:durableId="684140102">
    <w:abstractNumId w:val="2"/>
  </w:num>
  <w:num w:numId="12" w16cid:durableId="1786921094">
    <w:abstractNumId w:val="11"/>
  </w:num>
  <w:num w:numId="13" w16cid:durableId="28651521">
    <w:abstractNumId w:val="14"/>
  </w:num>
  <w:num w:numId="14" w16cid:durableId="121533650">
    <w:abstractNumId w:val="12"/>
  </w:num>
  <w:num w:numId="15" w16cid:durableId="1661615190">
    <w:abstractNumId w:val="7"/>
  </w:num>
  <w:num w:numId="16" w16cid:durableId="2049063370">
    <w:abstractNumId w:val="9"/>
  </w:num>
  <w:num w:numId="17" w16cid:durableId="123737873">
    <w:abstractNumId w:val="16"/>
  </w:num>
  <w:num w:numId="18" w16cid:durableId="282082869">
    <w:abstractNumId w:val="1"/>
  </w:num>
  <w:num w:numId="19" w16cid:durableId="777598579">
    <w:abstractNumId w:val="20"/>
  </w:num>
  <w:num w:numId="20" w16cid:durableId="1511987170">
    <w:abstractNumId w:val="19"/>
  </w:num>
  <w:num w:numId="21" w16cid:durableId="1954315323">
    <w:abstractNumId w:val="10"/>
  </w:num>
  <w:num w:numId="22" w16cid:durableId="57247419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107"/>
    <w:rsid w:val="000014B3"/>
    <w:rsid w:val="000014C8"/>
    <w:rsid w:val="000025D2"/>
    <w:rsid w:val="00002AB9"/>
    <w:rsid w:val="0000328C"/>
    <w:rsid w:val="00003AA7"/>
    <w:rsid w:val="00003CBD"/>
    <w:rsid w:val="00004C76"/>
    <w:rsid w:val="00005A12"/>
    <w:rsid w:val="000079FA"/>
    <w:rsid w:val="000103A1"/>
    <w:rsid w:val="000137CC"/>
    <w:rsid w:val="0001405E"/>
    <w:rsid w:val="00014EC6"/>
    <w:rsid w:val="0001640A"/>
    <w:rsid w:val="00017E51"/>
    <w:rsid w:val="000209DB"/>
    <w:rsid w:val="0002198A"/>
    <w:rsid w:val="00021EF8"/>
    <w:rsid w:val="000232D6"/>
    <w:rsid w:val="00023A33"/>
    <w:rsid w:val="000266F1"/>
    <w:rsid w:val="00026B5A"/>
    <w:rsid w:val="00030CA5"/>
    <w:rsid w:val="00031A84"/>
    <w:rsid w:val="00031E8A"/>
    <w:rsid w:val="00033C98"/>
    <w:rsid w:val="000356E7"/>
    <w:rsid w:val="00036246"/>
    <w:rsid w:val="00036D94"/>
    <w:rsid w:val="00037FFB"/>
    <w:rsid w:val="0004139D"/>
    <w:rsid w:val="00041DB3"/>
    <w:rsid w:val="00041E55"/>
    <w:rsid w:val="0004273C"/>
    <w:rsid w:val="00042DDE"/>
    <w:rsid w:val="0004353E"/>
    <w:rsid w:val="00043DE3"/>
    <w:rsid w:val="000447B8"/>
    <w:rsid w:val="00050AFC"/>
    <w:rsid w:val="000553F8"/>
    <w:rsid w:val="00055EA1"/>
    <w:rsid w:val="000576BC"/>
    <w:rsid w:val="0006054B"/>
    <w:rsid w:val="00060C88"/>
    <w:rsid w:val="00061268"/>
    <w:rsid w:val="00061973"/>
    <w:rsid w:val="00063280"/>
    <w:rsid w:val="00064BA6"/>
    <w:rsid w:val="00064DFE"/>
    <w:rsid w:val="000651B4"/>
    <w:rsid w:val="0006529D"/>
    <w:rsid w:val="00065723"/>
    <w:rsid w:val="0007059F"/>
    <w:rsid w:val="00072E75"/>
    <w:rsid w:val="0007721A"/>
    <w:rsid w:val="00082D62"/>
    <w:rsid w:val="00085B18"/>
    <w:rsid w:val="00085E7E"/>
    <w:rsid w:val="00086323"/>
    <w:rsid w:val="00087BA3"/>
    <w:rsid w:val="000914B8"/>
    <w:rsid w:val="000916C9"/>
    <w:rsid w:val="00091A8D"/>
    <w:rsid w:val="00091F7A"/>
    <w:rsid w:val="0009282E"/>
    <w:rsid w:val="00093473"/>
    <w:rsid w:val="00093F8E"/>
    <w:rsid w:val="000943E4"/>
    <w:rsid w:val="00094C73"/>
    <w:rsid w:val="00096095"/>
    <w:rsid w:val="00096371"/>
    <w:rsid w:val="0009663D"/>
    <w:rsid w:val="00097E2B"/>
    <w:rsid w:val="000A0C1B"/>
    <w:rsid w:val="000A106C"/>
    <w:rsid w:val="000A121C"/>
    <w:rsid w:val="000A163C"/>
    <w:rsid w:val="000A2A13"/>
    <w:rsid w:val="000A4E32"/>
    <w:rsid w:val="000A5204"/>
    <w:rsid w:val="000A6CAD"/>
    <w:rsid w:val="000A755B"/>
    <w:rsid w:val="000A7A98"/>
    <w:rsid w:val="000B1A63"/>
    <w:rsid w:val="000B20EB"/>
    <w:rsid w:val="000B2E5D"/>
    <w:rsid w:val="000B5DE0"/>
    <w:rsid w:val="000C06E0"/>
    <w:rsid w:val="000C084D"/>
    <w:rsid w:val="000C0BDC"/>
    <w:rsid w:val="000C1566"/>
    <w:rsid w:val="000C2036"/>
    <w:rsid w:val="000C20BF"/>
    <w:rsid w:val="000C2603"/>
    <w:rsid w:val="000C7E98"/>
    <w:rsid w:val="000D0379"/>
    <w:rsid w:val="000D0785"/>
    <w:rsid w:val="000D097C"/>
    <w:rsid w:val="000D0FF5"/>
    <w:rsid w:val="000D1426"/>
    <w:rsid w:val="000D4171"/>
    <w:rsid w:val="000D591D"/>
    <w:rsid w:val="000D60E0"/>
    <w:rsid w:val="000D7085"/>
    <w:rsid w:val="000E0C0B"/>
    <w:rsid w:val="000E1214"/>
    <w:rsid w:val="000E22FD"/>
    <w:rsid w:val="000E3011"/>
    <w:rsid w:val="000E531C"/>
    <w:rsid w:val="000E5C2E"/>
    <w:rsid w:val="000E5D5F"/>
    <w:rsid w:val="000F00E3"/>
    <w:rsid w:val="000F2994"/>
    <w:rsid w:val="000F37FA"/>
    <w:rsid w:val="000F3DA6"/>
    <w:rsid w:val="000F4A54"/>
    <w:rsid w:val="000F4BCF"/>
    <w:rsid w:val="000F7DAD"/>
    <w:rsid w:val="00101319"/>
    <w:rsid w:val="00101E5B"/>
    <w:rsid w:val="001024D7"/>
    <w:rsid w:val="00102BA0"/>
    <w:rsid w:val="00102CA1"/>
    <w:rsid w:val="00103155"/>
    <w:rsid w:val="001044BD"/>
    <w:rsid w:val="00104D83"/>
    <w:rsid w:val="00105B48"/>
    <w:rsid w:val="00105BF7"/>
    <w:rsid w:val="00106AED"/>
    <w:rsid w:val="001077AC"/>
    <w:rsid w:val="0011291C"/>
    <w:rsid w:val="00114626"/>
    <w:rsid w:val="001153AB"/>
    <w:rsid w:val="001155ED"/>
    <w:rsid w:val="001226A9"/>
    <w:rsid w:val="00124096"/>
    <w:rsid w:val="00124C9A"/>
    <w:rsid w:val="001255FB"/>
    <w:rsid w:val="001261F4"/>
    <w:rsid w:val="0012686C"/>
    <w:rsid w:val="00127C38"/>
    <w:rsid w:val="00131535"/>
    <w:rsid w:val="00132576"/>
    <w:rsid w:val="001347B9"/>
    <w:rsid w:val="001361CF"/>
    <w:rsid w:val="00136AD6"/>
    <w:rsid w:val="001376D3"/>
    <w:rsid w:val="00142947"/>
    <w:rsid w:val="0014479F"/>
    <w:rsid w:val="001448DE"/>
    <w:rsid w:val="0014664F"/>
    <w:rsid w:val="0014744D"/>
    <w:rsid w:val="00150C71"/>
    <w:rsid w:val="00150DDC"/>
    <w:rsid w:val="00151A1E"/>
    <w:rsid w:val="001523E6"/>
    <w:rsid w:val="00152C56"/>
    <w:rsid w:val="0015387D"/>
    <w:rsid w:val="001548E5"/>
    <w:rsid w:val="00154945"/>
    <w:rsid w:val="0015763F"/>
    <w:rsid w:val="0015779D"/>
    <w:rsid w:val="00160196"/>
    <w:rsid w:val="00160399"/>
    <w:rsid w:val="00160E79"/>
    <w:rsid w:val="00161380"/>
    <w:rsid w:val="00161D44"/>
    <w:rsid w:val="001646E7"/>
    <w:rsid w:val="00165F54"/>
    <w:rsid w:val="00167842"/>
    <w:rsid w:val="00170087"/>
    <w:rsid w:val="00172D0D"/>
    <w:rsid w:val="0017307C"/>
    <w:rsid w:val="001745E6"/>
    <w:rsid w:val="00174A68"/>
    <w:rsid w:val="001762DB"/>
    <w:rsid w:val="0017631B"/>
    <w:rsid w:val="00180050"/>
    <w:rsid w:val="00180B1E"/>
    <w:rsid w:val="0018234C"/>
    <w:rsid w:val="0018294E"/>
    <w:rsid w:val="00185A8A"/>
    <w:rsid w:val="00185B53"/>
    <w:rsid w:val="00186C46"/>
    <w:rsid w:val="001877B1"/>
    <w:rsid w:val="0019070D"/>
    <w:rsid w:val="0019097F"/>
    <w:rsid w:val="0019227C"/>
    <w:rsid w:val="00193342"/>
    <w:rsid w:val="00193F47"/>
    <w:rsid w:val="001947AF"/>
    <w:rsid w:val="001979C6"/>
    <w:rsid w:val="001A3D1F"/>
    <w:rsid w:val="001A3FE0"/>
    <w:rsid w:val="001A4A85"/>
    <w:rsid w:val="001A4C42"/>
    <w:rsid w:val="001A657D"/>
    <w:rsid w:val="001B21DB"/>
    <w:rsid w:val="001B2E3E"/>
    <w:rsid w:val="001B38F1"/>
    <w:rsid w:val="001B4D67"/>
    <w:rsid w:val="001B51B5"/>
    <w:rsid w:val="001B709E"/>
    <w:rsid w:val="001B77BC"/>
    <w:rsid w:val="001C033A"/>
    <w:rsid w:val="001C1F1F"/>
    <w:rsid w:val="001C203A"/>
    <w:rsid w:val="001C2839"/>
    <w:rsid w:val="001C2F48"/>
    <w:rsid w:val="001C3449"/>
    <w:rsid w:val="001C57F1"/>
    <w:rsid w:val="001C5F14"/>
    <w:rsid w:val="001C67DD"/>
    <w:rsid w:val="001D001B"/>
    <w:rsid w:val="001D0C10"/>
    <w:rsid w:val="001D1ECE"/>
    <w:rsid w:val="001D3E78"/>
    <w:rsid w:val="001D444A"/>
    <w:rsid w:val="001D51E8"/>
    <w:rsid w:val="001D5827"/>
    <w:rsid w:val="001D61B4"/>
    <w:rsid w:val="001D6DB7"/>
    <w:rsid w:val="001D6F0C"/>
    <w:rsid w:val="001D7487"/>
    <w:rsid w:val="001D7BAB"/>
    <w:rsid w:val="001E1912"/>
    <w:rsid w:val="001E2678"/>
    <w:rsid w:val="001E3942"/>
    <w:rsid w:val="001E3FF8"/>
    <w:rsid w:val="001E5201"/>
    <w:rsid w:val="001E6229"/>
    <w:rsid w:val="001E6419"/>
    <w:rsid w:val="001E65EE"/>
    <w:rsid w:val="001E6F52"/>
    <w:rsid w:val="001F2F9C"/>
    <w:rsid w:val="001F5DD0"/>
    <w:rsid w:val="001F6D18"/>
    <w:rsid w:val="001F7DA9"/>
    <w:rsid w:val="002003B6"/>
    <w:rsid w:val="00200B46"/>
    <w:rsid w:val="0020176D"/>
    <w:rsid w:val="0020323D"/>
    <w:rsid w:val="00203D41"/>
    <w:rsid w:val="00205B77"/>
    <w:rsid w:val="00205D5D"/>
    <w:rsid w:val="0020638C"/>
    <w:rsid w:val="002069A2"/>
    <w:rsid w:val="002103C5"/>
    <w:rsid w:val="00212982"/>
    <w:rsid w:val="00212EFD"/>
    <w:rsid w:val="0021349E"/>
    <w:rsid w:val="00214F08"/>
    <w:rsid w:val="002153F2"/>
    <w:rsid w:val="00216071"/>
    <w:rsid w:val="002171BA"/>
    <w:rsid w:val="0022001F"/>
    <w:rsid w:val="002207A2"/>
    <w:rsid w:val="002208CB"/>
    <w:rsid w:val="0022217C"/>
    <w:rsid w:val="00222599"/>
    <w:rsid w:val="002228A4"/>
    <w:rsid w:val="00224680"/>
    <w:rsid w:val="002255C9"/>
    <w:rsid w:val="0022586F"/>
    <w:rsid w:val="00226D96"/>
    <w:rsid w:val="00230A0F"/>
    <w:rsid w:val="00237894"/>
    <w:rsid w:val="00237B8F"/>
    <w:rsid w:val="002437D1"/>
    <w:rsid w:val="00243B09"/>
    <w:rsid w:val="00243D94"/>
    <w:rsid w:val="0024514B"/>
    <w:rsid w:val="00245EFD"/>
    <w:rsid w:val="002472CD"/>
    <w:rsid w:val="002476CA"/>
    <w:rsid w:val="00251242"/>
    <w:rsid w:val="002518D0"/>
    <w:rsid w:val="00252578"/>
    <w:rsid w:val="00253D17"/>
    <w:rsid w:val="002616D5"/>
    <w:rsid w:val="00261881"/>
    <w:rsid w:val="00261E87"/>
    <w:rsid w:val="00263602"/>
    <w:rsid w:val="002666FC"/>
    <w:rsid w:val="0026680A"/>
    <w:rsid w:val="00267479"/>
    <w:rsid w:val="0027094E"/>
    <w:rsid w:val="00272CDB"/>
    <w:rsid w:val="0027305B"/>
    <w:rsid w:val="00273EBC"/>
    <w:rsid w:val="002746D8"/>
    <w:rsid w:val="0027491C"/>
    <w:rsid w:val="00274BAA"/>
    <w:rsid w:val="002779BB"/>
    <w:rsid w:val="0028138D"/>
    <w:rsid w:val="00281C79"/>
    <w:rsid w:val="00284AAA"/>
    <w:rsid w:val="00284AC2"/>
    <w:rsid w:val="00286257"/>
    <w:rsid w:val="002864D8"/>
    <w:rsid w:val="002878DC"/>
    <w:rsid w:val="00290652"/>
    <w:rsid w:val="0029122F"/>
    <w:rsid w:val="0029231E"/>
    <w:rsid w:val="00292500"/>
    <w:rsid w:val="002926BC"/>
    <w:rsid w:val="002941FB"/>
    <w:rsid w:val="00297BA0"/>
    <w:rsid w:val="00297F2F"/>
    <w:rsid w:val="002A0451"/>
    <w:rsid w:val="002A0A0A"/>
    <w:rsid w:val="002A189D"/>
    <w:rsid w:val="002A196A"/>
    <w:rsid w:val="002A2ECD"/>
    <w:rsid w:val="002A408C"/>
    <w:rsid w:val="002A4C13"/>
    <w:rsid w:val="002A61E4"/>
    <w:rsid w:val="002A661C"/>
    <w:rsid w:val="002A7866"/>
    <w:rsid w:val="002B02BE"/>
    <w:rsid w:val="002B05B1"/>
    <w:rsid w:val="002B09A4"/>
    <w:rsid w:val="002B1023"/>
    <w:rsid w:val="002B16DA"/>
    <w:rsid w:val="002B21A8"/>
    <w:rsid w:val="002B2EC7"/>
    <w:rsid w:val="002B5675"/>
    <w:rsid w:val="002B59A5"/>
    <w:rsid w:val="002B6A42"/>
    <w:rsid w:val="002B6C03"/>
    <w:rsid w:val="002B7522"/>
    <w:rsid w:val="002B7C0F"/>
    <w:rsid w:val="002B7EDC"/>
    <w:rsid w:val="002C0DF6"/>
    <w:rsid w:val="002C1704"/>
    <w:rsid w:val="002C1ADA"/>
    <w:rsid w:val="002C1E5D"/>
    <w:rsid w:val="002C3772"/>
    <w:rsid w:val="002C3C47"/>
    <w:rsid w:val="002C4544"/>
    <w:rsid w:val="002C51FA"/>
    <w:rsid w:val="002C5F2B"/>
    <w:rsid w:val="002D008B"/>
    <w:rsid w:val="002D0721"/>
    <w:rsid w:val="002D1D33"/>
    <w:rsid w:val="002D27F7"/>
    <w:rsid w:val="002D2B5D"/>
    <w:rsid w:val="002D2D54"/>
    <w:rsid w:val="002D2F80"/>
    <w:rsid w:val="002D348B"/>
    <w:rsid w:val="002D5D7A"/>
    <w:rsid w:val="002D7B88"/>
    <w:rsid w:val="002E1C6F"/>
    <w:rsid w:val="002E1D73"/>
    <w:rsid w:val="002E2006"/>
    <w:rsid w:val="002E2397"/>
    <w:rsid w:val="002E3EE9"/>
    <w:rsid w:val="002E5730"/>
    <w:rsid w:val="002E59BE"/>
    <w:rsid w:val="002F0B1E"/>
    <w:rsid w:val="002F180A"/>
    <w:rsid w:val="002F36A3"/>
    <w:rsid w:val="002F3B97"/>
    <w:rsid w:val="002F580D"/>
    <w:rsid w:val="0030057C"/>
    <w:rsid w:val="00300816"/>
    <w:rsid w:val="00303943"/>
    <w:rsid w:val="00303BB8"/>
    <w:rsid w:val="0030529A"/>
    <w:rsid w:val="00305919"/>
    <w:rsid w:val="00310926"/>
    <w:rsid w:val="00311CD2"/>
    <w:rsid w:val="00312DB2"/>
    <w:rsid w:val="003137F5"/>
    <w:rsid w:val="00313FF2"/>
    <w:rsid w:val="00314D56"/>
    <w:rsid w:val="00315A6C"/>
    <w:rsid w:val="003160F5"/>
    <w:rsid w:val="00320C97"/>
    <w:rsid w:val="00323043"/>
    <w:rsid w:val="00323693"/>
    <w:rsid w:val="003240CC"/>
    <w:rsid w:val="00325798"/>
    <w:rsid w:val="00326D13"/>
    <w:rsid w:val="00333026"/>
    <w:rsid w:val="00334337"/>
    <w:rsid w:val="00334D05"/>
    <w:rsid w:val="003350F9"/>
    <w:rsid w:val="00335C75"/>
    <w:rsid w:val="003420D9"/>
    <w:rsid w:val="003432A8"/>
    <w:rsid w:val="00343EAC"/>
    <w:rsid w:val="0034460D"/>
    <w:rsid w:val="0035126B"/>
    <w:rsid w:val="0035130D"/>
    <w:rsid w:val="00351F6B"/>
    <w:rsid w:val="00352133"/>
    <w:rsid w:val="003527F4"/>
    <w:rsid w:val="0035362E"/>
    <w:rsid w:val="00354901"/>
    <w:rsid w:val="003552CF"/>
    <w:rsid w:val="00356256"/>
    <w:rsid w:val="00356A88"/>
    <w:rsid w:val="00356C07"/>
    <w:rsid w:val="003570D7"/>
    <w:rsid w:val="00357984"/>
    <w:rsid w:val="0036044A"/>
    <w:rsid w:val="003605FC"/>
    <w:rsid w:val="0036317C"/>
    <w:rsid w:val="003644B3"/>
    <w:rsid w:val="00371405"/>
    <w:rsid w:val="0037189C"/>
    <w:rsid w:val="00372409"/>
    <w:rsid w:val="00372FEF"/>
    <w:rsid w:val="003731AF"/>
    <w:rsid w:val="00374F5E"/>
    <w:rsid w:val="003761BD"/>
    <w:rsid w:val="003768B7"/>
    <w:rsid w:val="003813FC"/>
    <w:rsid w:val="00382974"/>
    <w:rsid w:val="0038378B"/>
    <w:rsid w:val="0038568B"/>
    <w:rsid w:val="0038615B"/>
    <w:rsid w:val="003864FA"/>
    <w:rsid w:val="00387BD5"/>
    <w:rsid w:val="003916A8"/>
    <w:rsid w:val="00391911"/>
    <w:rsid w:val="0039316C"/>
    <w:rsid w:val="00393999"/>
    <w:rsid w:val="003947A7"/>
    <w:rsid w:val="00395319"/>
    <w:rsid w:val="00395A3E"/>
    <w:rsid w:val="00395F79"/>
    <w:rsid w:val="00396070"/>
    <w:rsid w:val="0039667E"/>
    <w:rsid w:val="003A06C4"/>
    <w:rsid w:val="003A06DF"/>
    <w:rsid w:val="003A1995"/>
    <w:rsid w:val="003A1C4B"/>
    <w:rsid w:val="003A35CA"/>
    <w:rsid w:val="003A3B61"/>
    <w:rsid w:val="003A4300"/>
    <w:rsid w:val="003B5168"/>
    <w:rsid w:val="003C07A5"/>
    <w:rsid w:val="003C1F3D"/>
    <w:rsid w:val="003C4774"/>
    <w:rsid w:val="003C4816"/>
    <w:rsid w:val="003C5E88"/>
    <w:rsid w:val="003C7535"/>
    <w:rsid w:val="003D146E"/>
    <w:rsid w:val="003D1EE3"/>
    <w:rsid w:val="003D42D7"/>
    <w:rsid w:val="003D6FDC"/>
    <w:rsid w:val="003D72A0"/>
    <w:rsid w:val="003D7578"/>
    <w:rsid w:val="003E00C5"/>
    <w:rsid w:val="003E07C2"/>
    <w:rsid w:val="003E30DD"/>
    <w:rsid w:val="003E343D"/>
    <w:rsid w:val="003E49EC"/>
    <w:rsid w:val="003E55AE"/>
    <w:rsid w:val="003E5610"/>
    <w:rsid w:val="003E598E"/>
    <w:rsid w:val="003E7626"/>
    <w:rsid w:val="003F1754"/>
    <w:rsid w:val="003F19CB"/>
    <w:rsid w:val="003F4668"/>
    <w:rsid w:val="003F6178"/>
    <w:rsid w:val="003F6E77"/>
    <w:rsid w:val="00400978"/>
    <w:rsid w:val="00400A7E"/>
    <w:rsid w:val="00401FBF"/>
    <w:rsid w:val="004035B9"/>
    <w:rsid w:val="00403CE8"/>
    <w:rsid w:val="0040442F"/>
    <w:rsid w:val="0040563A"/>
    <w:rsid w:val="004058CF"/>
    <w:rsid w:val="004066B4"/>
    <w:rsid w:val="004076D7"/>
    <w:rsid w:val="004079CD"/>
    <w:rsid w:val="0041176B"/>
    <w:rsid w:val="0041309D"/>
    <w:rsid w:val="00415ABE"/>
    <w:rsid w:val="00417167"/>
    <w:rsid w:val="00417810"/>
    <w:rsid w:val="004221B8"/>
    <w:rsid w:val="00422674"/>
    <w:rsid w:val="004227B8"/>
    <w:rsid w:val="00423B0D"/>
    <w:rsid w:val="00424DE5"/>
    <w:rsid w:val="00426B8D"/>
    <w:rsid w:val="00427B97"/>
    <w:rsid w:val="00430DA4"/>
    <w:rsid w:val="00430E84"/>
    <w:rsid w:val="0043448B"/>
    <w:rsid w:val="004362C0"/>
    <w:rsid w:val="00437688"/>
    <w:rsid w:val="00440D8B"/>
    <w:rsid w:val="00441615"/>
    <w:rsid w:val="00441894"/>
    <w:rsid w:val="00441AA4"/>
    <w:rsid w:val="004422BB"/>
    <w:rsid w:val="004424E1"/>
    <w:rsid w:val="004436B3"/>
    <w:rsid w:val="00444524"/>
    <w:rsid w:val="0044613C"/>
    <w:rsid w:val="00446C97"/>
    <w:rsid w:val="00447850"/>
    <w:rsid w:val="004521F5"/>
    <w:rsid w:val="00453B03"/>
    <w:rsid w:val="004555B6"/>
    <w:rsid w:val="004556B7"/>
    <w:rsid w:val="004556BE"/>
    <w:rsid w:val="00456C35"/>
    <w:rsid w:val="00461175"/>
    <w:rsid w:val="00461D35"/>
    <w:rsid w:val="0046241C"/>
    <w:rsid w:val="00462569"/>
    <w:rsid w:val="00462B1C"/>
    <w:rsid w:val="00463A41"/>
    <w:rsid w:val="00464AB5"/>
    <w:rsid w:val="00464E70"/>
    <w:rsid w:val="0046508C"/>
    <w:rsid w:val="00466CC6"/>
    <w:rsid w:val="00467797"/>
    <w:rsid w:val="00470D47"/>
    <w:rsid w:val="00472D17"/>
    <w:rsid w:val="00473712"/>
    <w:rsid w:val="0047588E"/>
    <w:rsid w:val="00480831"/>
    <w:rsid w:val="004819BF"/>
    <w:rsid w:val="00482438"/>
    <w:rsid w:val="004829A2"/>
    <w:rsid w:val="00483063"/>
    <w:rsid w:val="0048468B"/>
    <w:rsid w:val="0048478C"/>
    <w:rsid w:val="004909BD"/>
    <w:rsid w:val="0049183C"/>
    <w:rsid w:val="00491B1E"/>
    <w:rsid w:val="00491FE9"/>
    <w:rsid w:val="004961F4"/>
    <w:rsid w:val="004A09AA"/>
    <w:rsid w:val="004A0E12"/>
    <w:rsid w:val="004A1F9C"/>
    <w:rsid w:val="004A32DC"/>
    <w:rsid w:val="004A3480"/>
    <w:rsid w:val="004A4156"/>
    <w:rsid w:val="004A484B"/>
    <w:rsid w:val="004A60C7"/>
    <w:rsid w:val="004A794E"/>
    <w:rsid w:val="004B2103"/>
    <w:rsid w:val="004B2A4C"/>
    <w:rsid w:val="004B2E0A"/>
    <w:rsid w:val="004B3077"/>
    <w:rsid w:val="004B368E"/>
    <w:rsid w:val="004B4B41"/>
    <w:rsid w:val="004B6702"/>
    <w:rsid w:val="004B6E93"/>
    <w:rsid w:val="004B743D"/>
    <w:rsid w:val="004C01A8"/>
    <w:rsid w:val="004C2520"/>
    <w:rsid w:val="004C54EE"/>
    <w:rsid w:val="004C6DB5"/>
    <w:rsid w:val="004D16C2"/>
    <w:rsid w:val="004D319E"/>
    <w:rsid w:val="004D5B2B"/>
    <w:rsid w:val="004D6249"/>
    <w:rsid w:val="004D6978"/>
    <w:rsid w:val="004D6D1A"/>
    <w:rsid w:val="004D746E"/>
    <w:rsid w:val="004D7E04"/>
    <w:rsid w:val="004E1416"/>
    <w:rsid w:val="004E1EDD"/>
    <w:rsid w:val="004E1F1C"/>
    <w:rsid w:val="004E57B1"/>
    <w:rsid w:val="004E61C3"/>
    <w:rsid w:val="004E651E"/>
    <w:rsid w:val="004E6D72"/>
    <w:rsid w:val="004F02E8"/>
    <w:rsid w:val="004F1EA4"/>
    <w:rsid w:val="004F22C7"/>
    <w:rsid w:val="005024D9"/>
    <w:rsid w:val="005042D6"/>
    <w:rsid w:val="00510762"/>
    <w:rsid w:val="00512E32"/>
    <w:rsid w:val="0051702C"/>
    <w:rsid w:val="00520156"/>
    <w:rsid w:val="00520A24"/>
    <w:rsid w:val="0052339E"/>
    <w:rsid w:val="00525376"/>
    <w:rsid w:val="00525478"/>
    <w:rsid w:val="00527169"/>
    <w:rsid w:val="00527273"/>
    <w:rsid w:val="00531C23"/>
    <w:rsid w:val="00531F47"/>
    <w:rsid w:val="005322D0"/>
    <w:rsid w:val="00533381"/>
    <w:rsid w:val="0053412F"/>
    <w:rsid w:val="00534911"/>
    <w:rsid w:val="00534AD4"/>
    <w:rsid w:val="00540210"/>
    <w:rsid w:val="005421BA"/>
    <w:rsid w:val="00542E2C"/>
    <w:rsid w:val="00545C48"/>
    <w:rsid w:val="00545F4C"/>
    <w:rsid w:val="00546B3A"/>
    <w:rsid w:val="00551D3C"/>
    <w:rsid w:val="00552963"/>
    <w:rsid w:val="00552DCE"/>
    <w:rsid w:val="0055423E"/>
    <w:rsid w:val="005543A1"/>
    <w:rsid w:val="00554AB3"/>
    <w:rsid w:val="00560334"/>
    <w:rsid w:val="00560D8B"/>
    <w:rsid w:val="00561D87"/>
    <w:rsid w:val="005630BE"/>
    <w:rsid w:val="005643A9"/>
    <w:rsid w:val="005650F6"/>
    <w:rsid w:val="00571EBC"/>
    <w:rsid w:val="005740A9"/>
    <w:rsid w:val="00574BAA"/>
    <w:rsid w:val="0057661D"/>
    <w:rsid w:val="0057799C"/>
    <w:rsid w:val="00577DE6"/>
    <w:rsid w:val="005801B4"/>
    <w:rsid w:val="005809D8"/>
    <w:rsid w:val="00580BE2"/>
    <w:rsid w:val="005817DA"/>
    <w:rsid w:val="00581C51"/>
    <w:rsid w:val="005830F0"/>
    <w:rsid w:val="005837D7"/>
    <w:rsid w:val="005837F6"/>
    <w:rsid w:val="0058466A"/>
    <w:rsid w:val="00584992"/>
    <w:rsid w:val="005853C9"/>
    <w:rsid w:val="00585DDD"/>
    <w:rsid w:val="005862F8"/>
    <w:rsid w:val="00586A90"/>
    <w:rsid w:val="00587016"/>
    <w:rsid w:val="00587172"/>
    <w:rsid w:val="005900E9"/>
    <w:rsid w:val="005908B7"/>
    <w:rsid w:val="00591672"/>
    <w:rsid w:val="00591DE9"/>
    <w:rsid w:val="00592115"/>
    <w:rsid w:val="00593DAB"/>
    <w:rsid w:val="00593F82"/>
    <w:rsid w:val="00595390"/>
    <w:rsid w:val="005965AA"/>
    <w:rsid w:val="00597395"/>
    <w:rsid w:val="00597BE9"/>
    <w:rsid w:val="00597E79"/>
    <w:rsid w:val="005A0347"/>
    <w:rsid w:val="005A0B24"/>
    <w:rsid w:val="005A2C6C"/>
    <w:rsid w:val="005A4471"/>
    <w:rsid w:val="005A493E"/>
    <w:rsid w:val="005A5658"/>
    <w:rsid w:val="005A6A4A"/>
    <w:rsid w:val="005A6C41"/>
    <w:rsid w:val="005A7582"/>
    <w:rsid w:val="005A78B6"/>
    <w:rsid w:val="005B2745"/>
    <w:rsid w:val="005B3ABE"/>
    <w:rsid w:val="005B5F94"/>
    <w:rsid w:val="005B64B5"/>
    <w:rsid w:val="005C115B"/>
    <w:rsid w:val="005C29E5"/>
    <w:rsid w:val="005C30FF"/>
    <w:rsid w:val="005C5138"/>
    <w:rsid w:val="005C51E5"/>
    <w:rsid w:val="005C5266"/>
    <w:rsid w:val="005D087C"/>
    <w:rsid w:val="005D11F5"/>
    <w:rsid w:val="005D3B3B"/>
    <w:rsid w:val="005E0C0E"/>
    <w:rsid w:val="005E13A3"/>
    <w:rsid w:val="005E2257"/>
    <w:rsid w:val="005E285E"/>
    <w:rsid w:val="005E2D0C"/>
    <w:rsid w:val="005E30A4"/>
    <w:rsid w:val="005E410C"/>
    <w:rsid w:val="005E41E1"/>
    <w:rsid w:val="005E51F9"/>
    <w:rsid w:val="005E71E8"/>
    <w:rsid w:val="005E72D4"/>
    <w:rsid w:val="005F0B3B"/>
    <w:rsid w:val="005F1447"/>
    <w:rsid w:val="005F1549"/>
    <w:rsid w:val="005F2111"/>
    <w:rsid w:val="005F2301"/>
    <w:rsid w:val="005F401E"/>
    <w:rsid w:val="00601223"/>
    <w:rsid w:val="00601F3F"/>
    <w:rsid w:val="00604FFD"/>
    <w:rsid w:val="00607DB4"/>
    <w:rsid w:val="0061269E"/>
    <w:rsid w:val="00612A11"/>
    <w:rsid w:val="00613591"/>
    <w:rsid w:val="00613A72"/>
    <w:rsid w:val="00613FFC"/>
    <w:rsid w:val="006145A6"/>
    <w:rsid w:val="006148FF"/>
    <w:rsid w:val="00620BFA"/>
    <w:rsid w:val="006210F3"/>
    <w:rsid w:val="0063008C"/>
    <w:rsid w:val="006303C2"/>
    <w:rsid w:val="00630854"/>
    <w:rsid w:val="0063286A"/>
    <w:rsid w:val="00633985"/>
    <w:rsid w:val="0064013C"/>
    <w:rsid w:val="00641A26"/>
    <w:rsid w:val="00641E50"/>
    <w:rsid w:val="00643556"/>
    <w:rsid w:val="00643F61"/>
    <w:rsid w:val="00644BE2"/>
    <w:rsid w:val="00645356"/>
    <w:rsid w:val="00647046"/>
    <w:rsid w:val="00650023"/>
    <w:rsid w:val="00650CBE"/>
    <w:rsid w:val="00653CE4"/>
    <w:rsid w:val="00655C94"/>
    <w:rsid w:val="00656163"/>
    <w:rsid w:val="006561B5"/>
    <w:rsid w:val="00656545"/>
    <w:rsid w:val="0066059C"/>
    <w:rsid w:val="00660A46"/>
    <w:rsid w:val="0066120F"/>
    <w:rsid w:val="00662DA6"/>
    <w:rsid w:val="006647D9"/>
    <w:rsid w:val="00664B6F"/>
    <w:rsid w:val="00664E57"/>
    <w:rsid w:val="00665A9E"/>
    <w:rsid w:val="0067162D"/>
    <w:rsid w:val="00671D14"/>
    <w:rsid w:val="00673F78"/>
    <w:rsid w:val="00677385"/>
    <w:rsid w:val="006847D9"/>
    <w:rsid w:val="006848F6"/>
    <w:rsid w:val="00684AFD"/>
    <w:rsid w:val="006864B1"/>
    <w:rsid w:val="00686600"/>
    <w:rsid w:val="0069046B"/>
    <w:rsid w:val="006911E0"/>
    <w:rsid w:val="00691D06"/>
    <w:rsid w:val="0069268B"/>
    <w:rsid w:val="00692984"/>
    <w:rsid w:val="0069372A"/>
    <w:rsid w:val="00694E30"/>
    <w:rsid w:val="006964FD"/>
    <w:rsid w:val="006A01AD"/>
    <w:rsid w:val="006A052E"/>
    <w:rsid w:val="006A0837"/>
    <w:rsid w:val="006A1F03"/>
    <w:rsid w:val="006A29A3"/>
    <w:rsid w:val="006A3B96"/>
    <w:rsid w:val="006A56B5"/>
    <w:rsid w:val="006A5A9A"/>
    <w:rsid w:val="006A61F2"/>
    <w:rsid w:val="006A6470"/>
    <w:rsid w:val="006B008D"/>
    <w:rsid w:val="006B01B4"/>
    <w:rsid w:val="006B16E6"/>
    <w:rsid w:val="006B52DB"/>
    <w:rsid w:val="006B56E6"/>
    <w:rsid w:val="006C022D"/>
    <w:rsid w:val="006C2EF1"/>
    <w:rsid w:val="006C59F7"/>
    <w:rsid w:val="006C76C2"/>
    <w:rsid w:val="006D1152"/>
    <w:rsid w:val="006D1320"/>
    <w:rsid w:val="006D15CB"/>
    <w:rsid w:val="006D2CFA"/>
    <w:rsid w:val="006D708D"/>
    <w:rsid w:val="006D7674"/>
    <w:rsid w:val="006E006F"/>
    <w:rsid w:val="006E0B25"/>
    <w:rsid w:val="006E1A29"/>
    <w:rsid w:val="006F1F1F"/>
    <w:rsid w:val="006F2437"/>
    <w:rsid w:val="006F2739"/>
    <w:rsid w:val="006F3354"/>
    <w:rsid w:val="006F4B0D"/>
    <w:rsid w:val="006F56B2"/>
    <w:rsid w:val="00701344"/>
    <w:rsid w:val="007021F4"/>
    <w:rsid w:val="007023DB"/>
    <w:rsid w:val="007076E9"/>
    <w:rsid w:val="00711340"/>
    <w:rsid w:val="007122DA"/>
    <w:rsid w:val="00712694"/>
    <w:rsid w:val="00713E04"/>
    <w:rsid w:val="00713FF9"/>
    <w:rsid w:val="007143B8"/>
    <w:rsid w:val="0071605B"/>
    <w:rsid w:val="00716F45"/>
    <w:rsid w:val="00720FD3"/>
    <w:rsid w:val="00721245"/>
    <w:rsid w:val="00722790"/>
    <w:rsid w:val="007228F6"/>
    <w:rsid w:val="0072299B"/>
    <w:rsid w:val="00724ADF"/>
    <w:rsid w:val="00727B0A"/>
    <w:rsid w:val="00731496"/>
    <w:rsid w:val="00732102"/>
    <w:rsid w:val="00732D12"/>
    <w:rsid w:val="00733400"/>
    <w:rsid w:val="00734AAF"/>
    <w:rsid w:val="00740DBB"/>
    <w:rsid w:val="00741AFF"/>
    <w:rsid w:val="00743C53"/>
    <w:rsid w:val="00744037"/>
    <w:rsid w:val="007457D3"/>
    <w:rsid w:val="00745E31"/>
    <w:rsid w:val="00746F8C"/>
    <w:rsid w:val="007473E8"/>
    <w:rsid w:val="00750479"/>
    <w:rsid w:val="0075055C"/>
    <w:rsid w:val="00751FF7"/>
    <w:rsid w:val="00755DAD"/>
    <w:rsid w:val="00756048"/>
    <w:rsid w:val="00756CD9"/>
    <w:rsid w:val="00756E07"/>
    <w:rsid w:val="00756FFE"/>
    <w:rsid w:val="0075741D"/>
    <w:rsid w:val="00760831"/>
    <w:rsid w:val="00760CAE"/>
    <w:rsid w:val="00762099"/>
    <w:rsid w:val="007625F8"/>
    <w:rsid w:val="00763244"/>
    <w:rsid w:val="0076390B"/>
    <w:rsid w:val="00763ECE"/>
    <w:rsid w:val="007709D5"/>
    <w:rsid w:val="00771CFA"/>
    <w:rsid w:val="00771FAC"/>
    <w:rsid w:val="0077436C"/>
    <w:rsid w:val="00774E1A"/>
    <w:rsid w:val="00780BEB"/>
    <w:rsid w:val="0078236B"/>
    <w:rsid w:val="00786484"/>
    <w:rsid w:val="0078713A"/>
    <w:rsid w:val="007910D0"/>
    <w:rsid w:val="00793C41"/>
    <w:rsid w:val="0079456F"/>
    <w:rsid w:val="007956D3"/>
    <w:rsid w:val="007964AF"/>
    <w:rsid w:val="00796FD9"/>
    <w:rsid w:val="007977D2"/>
    <w:rsid w:val="007A0F74"/>
    <w:rsid w:val="007A1C7C"/>
    <w:rsid w:val="007A2988"/>
    <w:rsid w:val="007A2EF8"/>
    <w:rsid w:val="007A39A6"/>
    <w:rsid w:val="007A3DC7"/>
    <w:rsid w:val="007A41DF"/>
    <w:rsid w:val="007A461A"/>
    <w:rsid w:val="007A4F5A"/>
    <w:rsid w:val="007A5664"/>
    <w:rsid w:val="007A6C94"/>
    <w:rsid w:val="007A7428"/>
    <w:rsid w:val="007A7873"/>
    <w:rsid w:val="007B005E"/>
    <w:rsid w:val="007B140A"/>
    <w:rsid w:val="007B2526"/>
    <w:rsid w:val="007B3FD8"/>
    <w:rsid w:val="007B44AC"/>
    <w:rsid w:val="007B7215"/>
    <w:rsid w:val="007B7616"/>
    <w:rsid w:val="007C0E8A"/>
    <w:rsid w:val="007C1053"/>
    <w:rsid w:val="007C1910"/>
    <w:rsid w:val="007C2849"/>
    <w:rsid w:val="007C39F7"/>
    <w:rsid w:val="007C522F"/>
    <w:rsid w:val="007C5279"/>
    <w:rsid w:val="007C60FD"/>
    <w:rsid w:val="007C6DA3"/>
    <w:rsid w:val="007D13BF"/>
    <w:rsid w:val="007D2739"/>
    <w:rsid w:val="007D2E40"/>
    <w:rsid w:val="007D39FB"/>
    <w:rsid w:val="007D4616"/>
    <w:rsid w:val="007D51F4"/>
    <w:rsid w:val="007D539D"/>
    <w:rsid w:val="007D53EB"/>
    <w:rsid w:val="007D574C"/>
    <w:rsid w:val="007D7122"/>
    <w:rsid w:val="007D7205"/>
    <w:rsid w:val="007E4EB1"/>
    <w:rsid w:val="007E583D"/>
    <w:rsid w:val="007E6DB1"/>
    <w:rsid w:val="007F0D99"/>
    <w:rsid w:val="00800E08"/>
    <w:rsid w:val="008011CF"/>
    <w:rsid w:val="008036F9"/>
    <w:rsid w:val="00803FD2"/>
    <w:rsid w:val="008052C3"/>
    <w:rsid w:val="00805FCD"/>
    <w:rsid w:val="008065F8"/>
    <w:rsid w:val="00806735"/>
    <w:rsid w:val="00811880"/>
    <w:rsid w:val="0081346F"/>
    <w:rsid w:val="00814006"/>
    <w:rsid w:val="008147B2"/>
    <w:rsid w:val="00815DE7"/>
    <w:rsid w:val="00816024"/>
    <w:rsid w:val="0082072E"/>
    <w:rsid w:val="008216A2"/>
    <w:rsid w:val="00822571"/>
    <w:rsid w:val="00822D48"/>
    <w:rsid w:val="00824950"/>
    <w:rsid w:val="008253E5"/>
    <w:rsid w:val="0082608B"/>
    <w:rsid w:val="008301B2"/>
    <w:rsid w:val="008309DB"/>
    <w:rsid w:val="00830A74"/>
    <w:rsid w:val="00831163"/>
    <w:rsid w:val="00832536"/>
    <w:rsid w:val="00834428"/>
    <w:rsid w:val="00834E32"/>
    <w:rsid w:val="00837DA0"/>
    <w:rsid w:val="0084163E"/>
    <w:rsid w:val="00841B40"/>
    <w:rsid w:val="00841F7F"/>
    <w:rsid w:val="00842D89"/>
    <w:rsid w:val="0084352B"/>
    <w:rsid w:val="00847F23"/>
    <w:rsid w:val="00851066"/>
    <w:rsid w:val="00851491"/>
    <w:rsid w:val="008529BE"/>
    <w:rsid w:val="00856941"/>
    <w:rsid w:val="0086009E"/>
    <w:rsid w:val="0086070A"/>
    <w:rsid w:val="00862581"/>
    <w:rsid w:val="00862D83"/>
    <w:rsid w:val="008630D2"/>
    <w:rsid w:val="008645CF"/>
    <w:rsid w:val="00865FE9"/>
    <w:rsid w:val="00866152"/>
    <w:rsid w:val="00866187"/>
    <w:rsid w:val="00866A59"/>
    <w:rsid w:val="008671AE"/>
    <w:rsid w:val="0086743D"/>
    <w:rsid w:val="008720D9"/>
    <w:rsid w:val="008721BB"/>
    <w:rsid w:val="008731E3"/>
    <w:rsid w:val="0087328F"/>
    <w:rsid w:val="00873DCA"/>
    <w:rsid w:val="008745D9"/>
    <w:rsid w:val="008757D8"/>
    <w:rsid w:val="00876458"/>
    <w:rsid w:val="008765F3"/>
    <w:rsid w:val="00876727"/>
    <w:rsid w:val="00876A6A"/>
    <w:rsid w:val="008808DF"/>
    <w:rsid w:val="00880DDF"/>
    <w:rsid w:val="00881CC4"/>
    <w:rsid w:val="00881D99"/>
    <w:rsid w:val="00881E67"/>
    <w:rsid w:val="00882162"/>
    <w:rsid w:val="00883809"/>
    <w:rsid w:val="00883C5F"/>
    <w:rsid w:val="00884B8F"/>
    <w:rsid w:val="00884D39"/>
    <w:rsid w:val="00884ECD"/>
    <w:rsid w:val="00886810"/>
    <w:rsid w:val="00886FE7"/>
    <w:rsid w:val="008879AA"/>
    <w:rsid w:val="00891A7F"/>
    <w:rsid w:val="00892CA8"/>
    <w:rsid w:val="008931F4"/>
    <w:rsid w:val="008941AC"/>
    <w:rsid w:val="00895DC0"/>
    <w:rsid w:val="008973BA"/>
    <w:rsid w:val="00897669"/>
    <w:rsid w:val="00897CC9"/>
    <w:rsid w:val="00897E15"/>
    <w:rsid w:val="008A0111"/>
    <w:rsid w:val="008A0938"/>
    <w:rsid w:val="008A1915"/>
    <w:rsid w:val="008A2613"/>
    <w:rsid w:val="008A411B"/>
    <w:rsid w:val="008A41B5"/>
    <w:rsid w:val="008A46B8"/>
    <w:rsid w:val="008A4FBA"/>
    <w:rsid w:val="008A51D5"/>
    <w:rsid w:val="008A5FAA"/>
    <w:rsid w:val="008A6732"/>
    <w:rsid w:val="008A763C"/>
    <w:rsid w:val="008B007D"/>
    <w:rsid w:val="008B166C"/>
    <w:rsid w:val="008B1B04"/>
    <w:rsid w:val="008B203A"/>
    <w:rsid w:val="008B28D3"/>
    <w:rsid w:val="008B2C77"/>
    <w:rsid w:val="008B3526"/>
    <w:rsid w:val="008B41EB"/>
    <w:rsid w:val="008B5D5F"/>
    <w:rsid w:val="008B63BE"/>
    <w:rsid w:val="008B6465"/>
    <w:rsid w:val="008B79C1"/>
    <w:rsid w:val="008C1056"/>
    <w:rsid w:val="008C2F99"/>
    <w:rsid w:val="008C37A2"/>
    <w:rsid w:val="008C3B26"/>
    <w:rsid w:val="008C616B"/>
    <w:rsid w:val="008C72DC"/>
    <w:rsid w:val="008C7EA9"/>
    <w:rsid w:val="008D02E0"/>
    <w:rsid w:val="008D1B7B"/>
    <w:rsid w:val="008D4107"/>
    <w:rsid w:val="008D712A"/>
    <w:rsid w:val="008E0848"/>
    <w:rsid w:val="008E10E2"/>
    <w:rsid w:val="008E1A3C"/>
    <w:rsid w:val="008E1A43"/>
    <w:rsid w:val="008E2B77"/>
    <w:rsid w:val="008E317E"/>
    <w:rsid w:val="008E4189"/>
    <w:rsid w:val="008E5254"/>
    <w:rsid w:val="008E5671"/>
    <w:rsid w:val="008E5D6F"/>
    <w:rsid w:val="008E5F99"/>
    <w:rsid w:val="008F0B40"/>
    <w:rsid w:val="008F173C"/>
    <w:rsid w:val="008F19B3"/>
    <w:rsid w:val="008F1CEB"/>
    <w:rsid w:val="008F2462"/>
    <w:rsid w:val="008F312D"/>
    <w:rsid w:val="008F33C5"/>
    <w:rsid w:val="008F3BB1"/>
    <w:rsid w:val="008F483D"/>
    <w:rsid w:val="008F48FA"/>
    <w:rsid w:val="008F4A2D"/>
    <w:rsid w:val="008F4CB9"/>
    <w:rsid w:val="008F6E47"/>
    <w:rsid w:val="008F7BC5"/>
    <w:rsid w:val="00901B9A"/>
    <w:rsid w:val="009027ED"/>
    <w:rsid w:val="00903B43"/>
    <w:rsid w:val="00903F57"/>
    <w:rsid w:val="00903FC0"/>
    <w:rsid w:val="0090517E"/>
    <w:rsid w:val="009102A3"/>
    <w:rsid w:val="00911273"/>
    <w:rsid w:val="00911D33"/>
    <w:rsid w:val="009121AE"/>
    <w:rsid w:val="00916CF9"/>
    <w:rsid w:val="0091766D"/>
    <w:rsid w:val="00917F5C"/>
    <w:rsid w:val="009214E0"/>
    <w:rsid w:val="00921CAB"/>
    <w:rsid w:val="00922FA3"/>
    <w:rsid w:val="00924696"/>
    <w:rsid w:val="009248AD"/>
    <w:rsid w:val="00924E75"/>
    <w:rsid w:val="009278A2"/>
    <w:rsid w:val="00931A89"/>
    <w:rsid w:val="00931EB7"/>
    <w:rsid w:val="00933052"/>
    <w:rsid w:val="0093388A"/>
    <w:rsid w:val="0093698C"/>
    <w:rsid w:val="0093708B"/>
    <w:rsid w:val="00937270"/>
    <w:rsid w:val="00937B5C"/>
    <w:rsid w:val="009429B3"/>
    <w:rsid w:val="00944D74"/>
    <w:rsid w:val="0094522C"/>
    <w:rsid w:val="00946242"/>
    <w:rsid w:val="00946602"/>
    <w:rsid w:val="009475D4"/>
    <w:rsid w:val="00950481"/>
    <w:rsid w:val="00950644"/>
    <w:rsid w:val="00952777"/>
    <w:rsid w:val="00957977"/>
    <w:rsid w:val="00960537"/>
    <w:rsid w:val="009611EB"/>
    <w:rsid w:val="00962087"/>
    <w:rsid w:val="009631CE"/>
    <w:rsid w:val="009631DD"/>
    <w:rsid w:val="00965344"/>
    <w:rsid w:val="00967D51"/>
    <w:rsid w:val="0097181E"/>
    <w:rsid w:val="00971A9E"/>
    <w:rsid w:val="009751B0"/>
    <w:rsid w:val="009756C0"/>
    <w:rsid w:val="009768F2"/>
    <w:rsid w:val="00977625"/>
    <w:rsid w:val="0098040C"/>
    <w:rsid w:val="009823F5"/>
    <w:rsid w:val="009834F2"/>
    <w:rsid w:val="00984928"/>
    <w:rsid w:val="009858CC"/>
    <w:rsid w:val="00986AAE"/>
    <w:rsid w:val="00987CD7"/>
    <w:rsid w:val="009909FE"/>
    <w:rsid w:val="009910BE"/>
    <w:rsid w:val="009911F7"/>
    <w:rsid w:val="00991B20"/>
    <w:rsid w:val="0099207F"/>
    <w:rsid w:val="0099210E"/>
    <w:rsid w:val="009926C4"/>
    <w:rsid w:val="00993186"/>
    <w:rsid w:val="00996636"/>
    <w:rsid w:val="009A07D8"/>
    <w:rsid w:val="009A0C14"/>
    <w:rsid w:val="009A238A"/>
    <w:rsid w:val="009A32FE"/>
    <w:rsid w:val="009A3B46"/>
    <w:rsid w:val="009A3F0B"/>
    <w:rsid w:val="009A5E7C"/>
    <w:rsid w:val="009A6488"/>
    <w:rsid w:val="009A6B3F"/>
    <w:rsid w:val="009B0A89"/>
    <w:rsid w:val="009B6873"/>
    <w:rsid w:val="009C2FD2"/>
    <w:rsid w:val="009C392C"/>
    <w:rsid w:val="009C3C55"/>
    <w:rsid w:val="009C7826"/>
    <w:rsid w:val="009C796F"/>
    <w:rsid w:val="009D1E4E"/>
    <w:rsid w:val="009D307D"/>
    <w:rsid w:val="009D423D"/>
    <w:rsid w:val="009D44D5"/>
    <w:rsid w:val="009D529A"/>
    <w:rsid w:val="009D557C"/>
    <w:rsid w:val="009D700B"/>
    <w:rsid w:val="009D7168"/>
    <w:rsid w:val="009D7A8A"/>
    <w:rsid w:val="009E1FE3"/>
    <w:rsid w:val="009E2C89"/>
    <w:rsid w:val="009E34B9"/>
    <w:rsid w:val="009E4597"/>
    <w:rsid w:val="009E7232"/>
    <w:rsid w:val="009F0829"/>
    <w:rsid w:val="009F307F"/>
    <w:rsid w:val="009F5672"/>
    <w:rsid w:val="009F763A"/>
    <w:rsid w:val="009F7D0A"/>
    <w:rsid w:val="00A001D0"/>
    <w:rsid w:val="00A00564"/>
    <w:rsid w:val="00A00AD0"/>
    <w:rsid w:val="00A015AA"/>
    <w:rsid w:val="00A0306D"/>
    <w:rsid w:val="00A0338B"/>
    <w:rsid w:val="00A03E40"/>
    <w:rsid w:val="00A047D7"/>
    <w:rsid w:val="00A04C9D"/>
    <w:rsid w:val="00A04F82"/>
    <w:rsid w:val="00A116D8"/>
    <w:rsid w:val="00A118F5"/>
    <w:rsid w:val="00A13FE0"/>
    <w:rsid w:val="00A1516D"/>
    <w:rsid w:val="00A15665"/>
    <w:rsid w:val="00A15EF7"/>
    <w:rsid w:val="00A16712"/>
    <w:rsid w:val="00A17146"/>
    <w:rsid w:val="00A21B5D"/>
    <w:rsid w:val="00A2296E"/>
    <w:rsid w:val="00A22B8E"/>
    <w:rsid w:val="00A23285"/>
    <w:rsid w:val="00A251D6"/>
    <w:rsid w:val="00A25E08"/>
    <w:rsid w:val="00A272F0"/>
    <w:rsid w:val="00A276E5"/>
    <w:rsid w:val="00A30B03"/>
    <w:rsid w:val="00A349D3"/>
    <w:rsid w:val="00A35438"/>
    <w:rsid w:val="00A36E39"/>
    <w:rsid w:val="00A40941"/>
    <w:rsid w:val="00A40B24"/>
    <w:rsid w:val="00A41869"/>
    <w:rsid w:val="00A4246B"/>
    <w:rsid w:val="00A4277C"/>
    <w:rsid w:val="00A43140"/>
    <w:rsid w:val="00A4337D"/>
    <w:rsid w:val="00A459E8"/>
    <w:rsid w:val="00A47FB1"/>
    <w:rsid w:val="00A523DE"/>
    <w:rsid w:val="00A53475"/>
    <w:rsid w:val="00A536E4"/>
    <w:rsid w:val="00A54E6E"/>
    <w:rsid w:val="00A56C10"/>
    <w:rsid w:val="00A56F91"/>
    <w:rsid w:val="00A61166"/>
    <w:rsid w:val="00A6247C"/>
    <w:rsid w:val="00A63111"/>
    <w:rsid w:val="00A63529"/>
    <w:rsid w:val="00A64680"/>
    <w:rsid w:val="00A64A80"/>
    <w:rsid w:val="00A656BD"/>
    <w:rsid w:val="00A66D89"/>
    <w:rsid w:val="00A67297"/>
    <w:rsid w:val="00A675F9"/>
    <w:rsid w:val="00A73EEE"/>
    <w:rsid w:val="00A74CA2"/>
    <w:rsid w:val="00A75776"/>
    <w:rsid w:val="00A75FDD"/>
    <w:rsid w:val="00A7619B"/>
    <w:rsid w:val="00A805DB"/>
    <w:rsid w:val="00A807D4"/>
    <w:rsid w:val="00A81738"/>
    <w:rsid w:val="00A83C7F"/>
    <w:rsid w:val="00A85DED"/>
    <w:rsid w:val="00A85EDB"/>
    <w:rsid w:val="00A91FEA"/>
    <w:rsid w:val="00A9567B"/>
    <w:rsid w:val="00AA19EF"/>
    <w:rsid w:val="00AA2D81"/>
    <w:rsid w:val="00AA708A"/>
    <w:rsid w:val="00AA72E8"/>
    <w:rsid w:val="00AB0E68"/>
    <w:rsid w:val="00AB167D"/>
    <w:rsid w:val="00AB2099"/>
    <w:rsid w:val="00AB2615"/>
    <w:rsid w:val="00AB6061"/>
    <w:rsid w:val="00AC15EC"/>
    <w:rsid w:val="00AC20EB"/>
    <w:rsid w:val="00AC257E"/>
    <w:rsid w:val="00AC28B1"/>
    <w:rsid w:val="00AC3D80"/>
    <w:rsid w:val="00AC5BC1"/>
    <w:rsid w:val="00AC69BC"/>
    <w:rsid w:val="00AC7594"/>
    <w:rsid w:val="00AD1181"/>
    <w:rsid w:val="00AD1A51"/>
    <w:rsid w:val="00AD40F1"/>
    <w:rsid w:val="00AD4499"/>
    <w:rsid w:val="00AD46A1"/>
    <w:rsid w:val="00AD5ED5"/>
    <w:rsid w:val="00AD6C19"/>
    <w:rsid w:val="00AE19EF"/>
    <w:rsid w:val="00AE5576"/>
    <w:rsid w:val="00AE669C"/>
    <w:rsid w:val="00AF0579"/>
    <w:rsid w:val="00AF14BC"/>
    <w:rsid w:val="00AF1562"/>
    <w:rsid w:val="00AF294D"/>
    <w:rsid w:val="00AF2B88"/>
    <w:rsid w:val="00AF36E0"/>
    <w:rsid w:val="00AF4259"/>
    <w:rsid w:val="00AF473A"/>
    <w:rsid w:val="00B00BB0"/>
    <w:rsid w:val="00B03B2F"/>
    <w:rsid w:val="00B06692"/>
    <w:rsid w:val="00B06843"/>
    <w:rsid w:val="00B13952"/>
    <w:rsid w:val="00B15CBF"/>
    <w:rsid w:val="00B16CA8"/>
    <w:rsid w:val="00B16DA7"/>
    <w:rsid w:val="00B17467"/>
    <w:rsid w:val="00B17787"/>
    <w:rsid w:val="00B207D3"/>
    <w:rsid w:val="00B22697"/>
    <w:rsid w:val="00B22735"/>
    <w:rsid w:val="00B23913"/>
    <w:rsid w:val="00B243D1"/>
    <w:rsid w:val="00B247B7"/>
    <w:rsid w:val="00B24E06"/>
    <w:rsid w:val="00B25D7F"/>
    <w:rsid w:val="00B2626A"/>
    <w:rsid w:val="00B264EE"/>
    <w:rsid w:val="00B27FFA"/>
    <w:rsid w:val="00B32912"/>
    <w:rsid w:val="00B34521"/>
    <w:rsid w:val="00B427CA"/>
    <w:rsid w:val="00B46ECC"/>
    <w:rsid w:val="00B50049"/>
    <w:rsid w:val="00B502C9"/>
    <w:rsid w:val="00B50FC2"/>
    <w:rsid w:val="00B51ADC"/>
    <w:rsid w:val="00B528B1"/>
    <w:rsid w:val="00B52C6F"/>
    <w:rsid w:val="00B5330A"/>
    <w:rsid w:val="00B5342E"/>
    <w:rsid w:val="00B549F7"/>
    <w:rsid w:val="00B559DD"/>
    <w:rsid w:val="00B570AF"/>
    <w:rsid w:val="00B62417"/>
    <w:rsid w:val="00B63DC8"/>
    <w:rsid w:val="00B6542B"/>
    <w:rsid w:val="00B71049"/>
    <w:rsid w:val="00B71F21"/>
    <w:rsid w:val="00B727A8"/>
    <w:rsid w:val="00B7349C"/>
    <w:rsid w:val="00B75045"/>
    <w:rsid w:val="00B761B6"/>
    <w:rsid w:val="00B7664C"/>
    <w:rsid w:val="00B76DC0"/>
    <w:rsid w:val="00B80ACA"/>
    <w:rsid w:val="00B80F66"/>
    <w:rsid w:val="00B81ACB"/>
    <w:rsid w:val="00B82AB7"/>
    <w:rsid w:val="00B83EF5"/>
    <w:rsid w:val="00B84C36"/>
    <w:rsid w:val="00B85D29"/>
    <w:rsid w:val="00B87D8A"/>
    <w:rsid w:val="00B9007A"/>
    <w:rsid w:val="00B903AA"/>
    <w:rsid w:val="00B92322"/>
    <w:rsid w:val="00B927B0"/>
    <w:rsid w:val="00B92F2B"/>
    <w:rsid w:val="00B92FB3"/>
    <w:rsid w:val="00B9516F"/>
    <w:rsid w:val="00B95EAF"/>
    <w:rsid w:val="00B9657F"/>
    <w:rsid w:val="00B96C9B"/>
    <w:rsid w:val="00B96EEC"/>
    <w:rsid w:val="00B978F6"/>
    <w:rsid w:val="00BA232A"/>
    <w:rsid w:val="00BA3EE5"/>
    <w:rsid w:val="00BA4441"/>
    <w:rsid w:val="00BA59AC"/>
    <w:rsid w:val="00BB44BF"/>
    <w:rsid w:val="00BB6022"/>
    <w:rsid w:val="00BB693A"/>
    <w:rsid w:val="00BC1631"/>
    <w:rsid w:val="00BC1D86"/>
    <w:rsid w:val="00BC24E0"/>
    <w:rsid w:val="00BC287C"/>
    <w:rsid w:val="00BC5591"/>
    <w:rsid w:val="00BC578F"/>
    <w:rsid w:val="00BC5BFF"/>
    <w:rsid w:val="00BC5C93"/>
    <w:rsid w:val="00BC6572"/>
    <w:rsid w:val="00BC7CDA"/>
    <w:rsid w:val="00BD3128"/>
    <w:rsid w:val="00BD3774"/>
    <w:rsid w:val="00BD437A"/>
    <w:rsid w:val="00BD4E76"/>
    <w:rsid w:val="00BD651C"/>
    <w:rsid w:val="00BE0812"/>
    <w:rsid w:val="00BE0D2B"/>
    <w:rsid w:val="00BE103D"/>
    <w:rsid w:val="00BE1174"/>
    <w:rsid w:val="00BF39E0"/>
    <w:rsid w:val="00BF44DD"/>
    <w:rsid w:val="00BF4CDD"/>
    <w:rsid w:val="00BF6882"/>
    <w:rsid w:val="00BF6CA5"/>
    <w:rsid w:val="00BF7F4D"/>
    <w:rsid w:val="00C038BD"/>
    <w:rsid w:val="00C040AD"/>
    <w:rsid w:val="00C047B1"/>
    <w:rsid w:val="00C04DF2"/>
    <w:rsid w:val="00C07422"/>
    <w:rsid w:val="00C07CA7"/>
    <w:rsid w:val="00C1035F"/>
    <w:rsid w:val="00C12980"/>
    <w:rsid w:val="00C14CFA"/>
    <w:rsid w:val="00C14F12"/>
    <w:rsid w:val="00C153AA"/>
    <w:rsid w:val="00C15535"/>
    <w:rsid w:val="00C157EB"/>
    <w:rsid w:val="00C170C7"/>
    <w:rsid w:val="00C200DA"/>
    <w:rsid w:val="00C20199"/>
    <w:rsid w:val="00C20C53"/>
    <w:rsid w:val="00C20EC9"/>
    <w:rsid w:val="00C217EC"/>
    <w:rsid w:val="00C229FE"/>
    <w:rsid w:val="00C25E15"/>
    <w:rsid w:val="00C26DFC"/>
    <w:rsid w:val="00C2785B"/>
    <w:rsid w:val="00C325D5"/>
    <w:rsid w:val="00C33521"/>
    <w:rsid w:val="00C33E45"/>
    <w:rsid w:val="00C33E86"/>
    <w:rsid w:val="00C34F49"/>
    <w:rsid w:val="00C35EA8"/>
    <w:rsid w:val="00C36299"/>
    <w:rsid w:val="00C37309"/>
    <w:rsid w:val="00C37877"/>
    <w:rsid w:val="00C37FDC"/>
    <w:rsid w:val="00C400B6"/>
    <w:rsid w:val="00C42CB4"/>
    <w:rsid w:val="00C44545"/>
    <w:rsid w:val="00C47DBD"/>
    <w:rsid w:val="00C5095E"/>
    <w:rsid w:val="00C51D13"/>
    <w:rsid w:val="00C54403"/>
    <w:rsid w:val="00C5453D"/>
    <w:rsid w:val="00C553BC"/>
    <w:rsid w:val="00C57E1D"/>
    <w:rsid w:val="00C606F5"/>
    <w:rsid w:val="00C60DE5"/>
    <w:rsid w:val="00C63496"/>
    <w:rsid w:val="00C634E0"/>
    <w:rsid w:val="00C64617"/>
    <w:rsid w:val="00C66789"/>
    <w:rsid w:val="00C66F9C"/>
    <w:rsid w:val="00C66FE6"/>
    <w:rsid w:val="00C678F8"/>
    <w:rsid w:val="00C70455"/>
    <w:rsid w:val="00C73BA2"/>
    <w:rsid w:val="00C74B10"/>
    <w:rsid w:val="00C750DC"/>
    <w:rsid w:val="00C76235"/>
    <w:rsid w:val="00C774D9"/>
    <w:rsid w:val="00C803DC"/>
    <w:rsid w:val="00C8157D"/>
    <w:rsid w:val="00C816DF"/>
    <w:rsid w:val="00C823B9"/>
    <w:rsid w:val="00C861A1"/>
    <w:rsid w:val="00C92DF1"/>
    <w:rsid w:val="00C930CE"/>
    <w:rsid w:val="00C97BE0"/>
    <w:rsid w:val="00CA0F6A"/>
    <w:rsid w:val="00CA20AF"/>
    <w:rsid w:val="00CA31DD"/>
    <w:rsid w:val="00CA7007"/>
    <w:rsid w:val="00CA79C9"/>
    <w:rsid w:val="00CA7FCC"/>
    <w:rsid w:val="00CB08B9"/>
    <w:rsid w:val="00CB251E"/>
    <w:rsid w:val="00CB5B96"/>
    <w:rsid w:val="00CB6769"/>
    <w:rsid w:val="00CB69B4"/>
    <w:rsid w:val="00CB77B4"/>
    <w:rsid w:val="00CB7DAB"/>
    <w:rsid w:val="00CC0266"/>
    <w:rsid w:val="00CC05D8"/>
    <w:rsid w:val="00CC1BEB"/>
    <w:rsid w:val="00CC33DF"/>
    <w:rsid w:val="00CC46C4"/>
    <w:rsid w:val="00CC6528"/>
    <w:rsid w:val="00CD15EC"/>
    <w:rsid w:val="00CD195D"/>
    <w:rsid w:val="00CD389A"/>
    <w:rsid w:val="00CD3C39"/>
    <w:rsid w:val="00CD490C"/>
    <w:rsid w:val="00CD6364"/>
    <w:rsid w:val="00CE06AB"/>
    <w:rsid w:val="00CE3C18"/>
    <w:rsid w:val="00CE4573"/>
    <w:rsid w:val="00CE4EEE"/>
    <w:rsid w:val="00CE55E9"/>
    <w:rsid w:val="00CE700D"/>
    <w:rsid w:val="00CE799C"/>
    <w:rsid w:val="00CE7EDA"/>
    <w:rsid w:val="00CF0ED6"/>
    <w:rsid w:val="00CF17D4"/>
    <w:rsid w:val="00CF18AB"/>
    <w:rsid w:val="00CF2D30"/>
    <w:rsid w:val="00CF354F"/>
    <w:rsid w:val="00CF35B5"/>
    <w:rsid w:val="00CF3669"/>
    <w:rsid w:val="00CF45BC"/>
    <w:rsid w:val="00CF506F"/>
    <w:rsid w:val="00CF53C6"/>
    <w:rsid w:val="00CF5A38"/>
    <w:rsid w:val="00CF5B6C"/>
    <w:rsid w:val="00CF5CD3"/>
    <w:rsid w:val="00CF7010"/>
    <w:rsid w:val="00CF77FD"/>
    <w:rsid w:val="00D0114E"/>
    <w:rsid w:val="00D01710"/>
    <w:rsid w:val="00D01BC9"/>
    <w:rsid w:val="00D021E2"/>
    <w:rsid w:val="00D03E6D"/>
    <w:rsid w:val="00D047D3"/>
    <w:rsid w:val="00D04F84"/>
    <w:rsid w:val="00D06646"/>
    <w:rsid w:val="00D06CE1"/>
    <w:rsid w:val="00D106FC"/>
    <w:rsid w:val="00D1347F"/>
    <w:rsid w:val="00D138A5"/>
    <w:rsid w:val="00D14507"/>
    <w:rsid w:val="00D1640C"/>
    <w:rsid w:val="00D16C20"/>
    <w:rsid w:val="00D20252"/>
    <w:rsid w:val="00D20EF3"/>
    <w:rsid w:val="00D2237F"/>
    <w:rsid w:val="00D262D5"/>
    <w:rsid w:val="00D265B5"/>
    <w:rsid w:val="00D27DFB"/>
    <w:rsid w:val="00D30670"/>
    <w:rsid w:val="00D336C2"/>
    <w:rsid w:val="00D3423F"/>
    <w:rsid w:val="00D36DBA"/>
    <w:rsid w:val="00D37B4A"/>
    <w:rsid w:val="00D419D3"/>
    <w:rsid w:val="00D41FB4"/>
    <w:rsid w:val="00D42470"/>
    <w:rsid w:val="00D429B9"/>
    <w:rsid w:val="00D42FA3"/>
    <w:rsid w:val="00D442FA"/>
    <w:rsid w:val="00D4535D"/>
    <w:rsid w:val="00D46B8B"/>
    <w:rsid w:val="00D47969"/>
    <w:rsid w:val="00D51367"/>
    <w:rsid w:val="00D527A6"/>
    <w:rsid w:val="00D53A3E"/>
    <w:rsid w:val="00D55BA5"/>
    <w:rsid w:val="00D56F2E"/>
    <w:rsid w:val="00D6037A"/>
    <w:rsid w:val="00D6126E"/>
    <w:rsid w:val="00D61928"/>
    <w:rsid w:val="00D62130"/>
    <w:rsid w:val="00D63207"/>
    <w:rsid w:val="00D63487"/>
    <w:rsid w:val="00D63870"/>
    <w:rsid w:val="00D63C5F"/>
    <w:rsid w:val="00D657C3"/>
    <w:rsid w:val="00D66EBB"/>
    <w:rsid w:val="00D70201"/>
    <w:rsid w:val="00D71A72"/>
    <w:rsid w:val="00D7399B"/>
    <w:rsid w:val="00D74D0E"/>
    <w:rsid w:val="00D7563F"/>
    <w:rsid w:val="00D75CFC"/>
    <w:rsid w:val="00D75F93"/>
    <w:rsid w:val="00D77A3E"/>
    <w:rsid w:val="00D805D7"/>
    <w:rsid w:val="00D80AEF"/>
    <w:rsid w:val="00D8240B"/>
    <w:rsid w:val="00D83819"/>
    <w:rsid w:val="00D84661"/>
    <w:rsid w:val="00D84CD8"/>
    <w:rsid w:val="00D857B9"/>
    <w:rsid w:val="00D86A05"/>
    <w:rsid w:val="00D870E8"/>
    <w:rsid w:val="00D871F3"/>
    <w:rsid w:val="00D87307"/>
    <w:rsid w:val="00D90644"/>
    <w:rsid w:val="00D915B2"/>
    <w:rsid w:val="00D93B37"/>
    <w:rsid w:val="00D95D01"/>
    <w:rsid w:val="00D96AF2"/>
    <w:rsid w:val="00D96CF9"/>
    <w:rsid w:val="00D97C83"/>
    <w:rsid w:val="00D97DF6"/>
    <w:rsid w:val="00DA2614"/>
    <w:rsid w:val="00DA3885"/>
    <w:rsid w:val="00DA672D"/>
    <w:rsid w:val="00DA7339"/>
    <w:rsid w:val="00DB1E5A"/>
    <w:rsid w:val="00DB21BB"/>
    <w:rsid w:val="00DB3AB8"/>
    <w:rsid w:val="00DB441F"/>
    <w:rsid w:val="00DB5C85"/>
    <w:rsid w:val="00DB6C46"/>
    <w:rsid w:val="00DB787E"/>
    <w:rsid w:val="00DC0051"/>
    <w:rsid w:val="00DC1F93"/>
    <w:rsid w:val="00DC21B8"/>
    <w:rsid w:val="00DC424C"/>
    <w:rsid w:val="00DC443A"/>
    <w:rsid w:val="00DC45B1"/>
    <w:rsid w:val="00DD3B32"/>
    <w:rsid w:val="00DD5205"/>
    <w:rsid w:val="00DD5C31"/>
    <w:rsid w:val="00DE04E8"/>
    <w:rsid w:val="00DE0F85"/>
    <w:rsid w:val="00DE6693"/>
    <w:rsid w:val="00DE6C54"/>
    <w:rsid w:val="00DE735D"/>
    <w:rsid w:val="00DF0D35"/>
    <w:rsid w:val="00DF1737"/>
    <w:rsid w:val="00DF1FE9"/>
    <w:rsid w:val="00DF301A"/>
    <w:rsid w:val="00DF39D7"/>
    <w:rsid w:val="00DF5C93"/>
    <w:rsid w:val="00DF5D3F"/>
    <w:rsid w:val="00DF5F7E"/>
    <w:rsid w:val="00DF66D9"/>
    <w:rsid w:val="00DF688C"/>
    <w:rsid w:val="00DF77A2"/>
    <w:rsid w:val="00DF7E2C"/>
    <w:rsid w:val="00E1072B"/>
    <w:rsid w:val="00E10CAC"/>
    <w:rsid w:val="00E134A1"/>
    <w:rsid w:val="00E14957"/>
    <w:rsid w:val="00E14D7A"/>
    <w:rsid w:val="00E17171"/>
    <w:rsid w:val="00E17A94"/>
    <w:rsid w:val="00E2145D"/>
    <w:rsid w:val="00E21FA2"/>
    <w:rsid w:val="00E237FC"/>
    <w:rsid w:val="00E26D4D"/>
    <w:rsid w:val="00E2731F"/>
    <w:rsid w:val="00E27A1A"/>
    <w:rsid w:val="00E27BFC"/>
    <w:rsid w:val="00E27F63"/>
    <w:rsid w:val="00E306CD"/>
    <w:rsid w:val="00E3081F"/>
    <w:rsid w:val="00E330FF"/>
    <w:rsid w:val="00E33250"/>
    <w:rsid w:val="00E34C22"/>
    <w:rsid w:val="00E35F99"/>
    <w:rsid w:val="00E40352"/>
    <w:rsid w:val="00E40F1B"/>
    <w:rsid w:val="00E4338B"/>
    <w:rsid w:val="00E439F0"/>
    <w:rsid w:val="00E43B75"/>
    <w:rsid w:val="00E43D3D"/>
    <w:rsid w:val="00E45A7B"/>
    <w:rsid w:val="00E467CA"/>
    <w:rsid w:val="00E47407"/>
    <w:rsid w:val="00E5052C"/>
    <w:rsid w:val="00E513E5"/>
    <w:rsid w:val="00E56B70"/>
    <w:rsid w:val="00E57789"/>
    <w:rsid w:val="00E6012E"/>
    <w:rsid w:val="00E60936"/>
    <w:rsid w:val="00E609F2"/>
    <w:rsid w:val="00E610D2"/>
    <w:rsid w:val="00E6290D"/>
    <w:rsid w:val="00E62D62"/>
    <w:rsid w:val="00E62DBA"/>
    <w:rsid w:val="00E63E21"/>
    <w:rsid w:val="00E6511D"/>
    <w:rsid w:val="00E669D3"/>
    <w:rsid w:val="00E66C67"/>
    <w:rsid w:val="00E67724"/>
    <w:rsid w:val="00E70E5D"/>
    <w:rsid w:val="00E7242B"/>
    <w:rsid w:val="00E73537"/>
    <w:rsid w:val="00E74F84"/>
    <w:rsid w:val="00E77840"/>
    <w:rsid w:val="00E8027E"/>
    <w:rsid w:val="00E803BB"/>
    <w:rsid w:val="00E812F6"/>
    <w:rsid w:val="00E8235C"/>
    <w:rsid w:val="00E82BF8"/>
    <w:rsid w:val="00E8323A"/>
    <w:rsid w:val="00E83680"/>
    <w:rsid w:val="00E8382A"/>
    <w:rsid w:val="00E85EDB"/>
    <w:rsid w:val="00E86DC8"/>
    <w:rsid w:val="00E86F0B"/>
    <w:rsid w:val="00E87B88"/>
    <w:rsid w:val="00E87FAD"/>
    <w:rsid w:val="00E90043"/>
    <w:rsid w:val="00E906BD"/>
    <w:rsid w:val="00E90FB2"/>
    <w:rsid w:val="00E9153A"/>
    <w:rsid w:val="00E922CB"/>
    <w:rsid w:val="00E92398"/>
    <w:rsid w:val="00E92A56"/>
    <w:rsid w:val="00E92CA1"/>
    <w:rsid w:val="00E94136"/>
    <w:rsid w:val="00E96C3A"/>
    <w:rsid w:val="00EA16E3"/>
    <w:rsid w:val="00EA20B1"/>
    <w:rsid w:val="00EA4E9C"/>
    <w:rsid w:val="00EA7208"/>
    <w:rsid w:val="00EB0892"/>
    <w:rsid w:val="00EB2891"/>
    <w:rsid w:val="00EB6221"/>
    <w:rsid w:val="00EB7430"/>
    <w:rsid w:val="00EB7CF7"/>
    <w:rsid w:val="00EB7E3C"/>
    <w:rsid w:val="00EC18E2"/>
    <w:rsid w:val="00EC21B2"/>
    <w:rsid w:val="00EC2B20"/>
    <w:rsid w:val="00EC3DB5"/>
    <w:rsid w:val="00EC3E59"/>
    <w:rsid w:val="00EC56A0"/>
    <w:rsid w:val="00EC704A"/>
    <w:rsid w:val="00ED1910"/>
    <w:rsid w:val="00ED1C14"/>
    <w:rsid w:val="00ED25A6"/>
    <w:rsid w:val="00ED6688"/>
    <w:rsid w:val="00ED6C3F"/>
    <w:rsid w:val="00ED7D66"/>
    <w:rsid w:val="00EE0F59"/>
    <w:rsid w:val="00EE3613"/>
    <w:rsid w:val="00EE3639"/>
    <w:rsid w:val="00EE3B3B"/>
    <w:rsid w:val="00EE3DA2"/>
    <w:rsid w:val="00EE4138"/>
    <w:rsid w:val="00EE4BA4"/>
    <w:rsid w:val="00EE79E4"/>
    <w:rsid w:val="00EF06AD"/>
    <w:rsid w:val="00EF1D1A"/>
    <w:rsid w:val="00EF3396"/>
    <w:rsid w:val="00EF47F1"/>
    <w:rsid w:val="00EF5038"/>
    <w:rsid w:val="00EF59DE"/>
    <w:rsid w:val="00EF7F16"/>
    <w:rsid w:val="00F00583"/>
    <w:rsid w:val="00F00B8E"/>
    <w:rsid w:val="00F0110D"/>
    <w:rsid w:val="00F01944"/>
    <w:rsid w:val="00F026E0"/>
    <w:rsid w:val="00F02EC7"/>
    <w:rsid w:val="00F035BC"/>
    <w:rsid w:val="00F04A79"/>
    <w:rsid w:val="00F06925"/>
    <w:rsid w:val="00F10CF6"/>
    <w:rsid w:val="00F110A2"/>
    <w:rsid w:val="00F1192A"/>
    <w:rsid w:val="00F11DF4"/>
    <w:rsid w:val="00F1476E"/>
    <w:rsid w:val="00F15683"/>
    <w:rsid w:val="00F156EA"/>
    <w:rsid w:val="00F174AD"/>
    <w:rsid w:val="00F17ACE"/>
    <w:rsid w:val="00F20DAA"/>
    <w:rsid w:val="00F23314"/>
    <w:rsid w:val="00F2536F"/>
    <w:rsid w:val="00F267F2"/>
    <w:rsid w:val="00F271E2"/>
    <w:rsid w:val="00F30435"/>
    <w:rsid w:val="00F306F8"/>
    <w:rsid w:val="00F325F6"/>
    <w:rsid w:val="00F32DAA"/>
    <w:rsid w:val="00F34ACD"/>
    <w:rsid w:val="00F368F1"/>
    <w:rsid w:val="00F406DD"/>
    <w:rsid w:val="00F41FDF"/>
    <w:rsid w:val="00F4238C"/>
    <w:rsid w:val="00F42B34"/>
    <w:rsid w:val="00F43F39"/>
    <w:rsid w:val="00F44136"/>
    <w:rsid w:val="00F45760"/>
    <w:rsid w:val="00F4633B"/>
    <w:rsid w:val="00F51250"/>
    <w:rsid w:val="00F526F1"/>
    <w:rsid w:val="00F52844"/>
    <w:rsid w:val="00F53D51"/>
    <w:rsid w:val="00F53FF6"/>
    <w:rsid w:val="00F54D85"/>
    <w:rsid w:val="00F54FE6"/>
    <w:rsid w:val="00F568F0"/>
    <w:rsid w:val="00F57481"/>
    <w:rsid w:val="00F629A2"/>
    <w:rsid w:val="00F64857"/>
    <w:rsid w:val="00F655EB"/>
    <w:rsid w:val="00F71EE1"/>
    <w:rsid w:val="00F73DF4"/>
    <w:rsid w:val="00F74279"/>
    <w:rsid w:val="00F74514"/>
    <w:rsid w:val="00F751FF"/>
    <w:rsid w:val="00F75229"/>
    <w:rsid w:val="00F75269"/>
    <w:rsid w:val="00F75392"/>
    <w:rsid w:val="00F806FC"/>
    <w:rsid w:val="00F80D8F"/>
    <w:rsid w:val="00F8115A"/>
    <w:rsid w:val="00F82C7E"/>
    <w:rsid w:val="00F84969"/>
    <w:rsid w:val="00F849E6"/>
    <w:rsid w:val="00F84F0B"/>
    <w:rsid w:val="00F84F73"/>
    <w:rsid w:val="00F8668A"/>
    <w:rsid w:val="00F90518"/>
    <w:rsid w:val="00F90E7E"/>
    <w:rsid w:val="00F91B01"/>
    <w:rsid w:val="00F92CF4"/>
    <w:rsid w:val="00F93C45"/>
    <w:rsid w:val="00F961B2"/>
    <w:rsid w:val="00F9676E"/>
    <w:rsid w:val="00F9765F"/>
    <w:rsid w:val="00FA0135"/>
    <w:rsid w:val="00FA2C65"/>
    <w:rsid w:val="00FA3277"/>
    <w:rsid w:val="00FA3C38"/>
    <w:rsid w:val="00FA518E"/>
    <w:rsid w:val="00FA6B49"/>
    <w:rsid w:val="00FB1481"/>
    <w:rsid w:val="00FB1A41"/>
    <w:rsid w:val="00FB1D1E"/>
    <w:rsid w:val="00FB3063"/>
    <w:rsid w:val="00FB376F"/>
    <w:rsid w:val="00FB42FC"/>
    <w:rsid w:val="00FB47AF"/>
    <w:rsid w:val="00FB660C"/>
    <w:rsid w:val="00FC0B7E"/>
    <w:rsid w:val="00FC1C8B"/>
    <w:rsid w:val="00FC1F07"/>
    <w:rsid w:val="00FC22B4"/>
    <w:rsid w:val="00FC2CF3"/>
    <w:rsid w:val="00FC2FAB"/>
    <w:rsid w:val="00FC3692"/>
    <w:rsid w:val="00FC391F"/>
    <w:rsid w:val="00FC3B3D"/>
    <w:rsid w:val="00FC45E6"/>
    <w:rsid w:val="00FC5385"/>
    <w:rsid w:val="00FC6C5F"/>
    <w:rsid w:val="00FC78FA"/>
    <w:rsid w:val="00FD0651"/>
    <w:rsid w:val="00FD0C9E"/>
    <w:rsid w:val="00FD1299"/>
    <w:rsid w:val="00FD1485"/>
    <w:rsid w:val="00FD1E12"/>
    <w:rsid w:val="00FD4422"/>
    <w:rsid w:val="00FD59C6"/>
    <w:rsid w:val="00FD5A95"/>
    <w:rsid w:val="00FD6D6B"/>
    <w:rsid w:val="00FD767E"/>
    <w:rsid w:val="00FD7963"/>
    <w:rsid w:val="00FD7F3A"/>
    <w:rsid w:val="00FE104F"/>
    <w:rsid w:val="00FE1635"/>
    <w:rsid w:val="00FE1918"/>
    <w:rsid w:val="00FE3A43"/>
    <w:rsid w:val="00FE3B27"/>
    <w:rsid w:val="00FE54D8"/>
    <w:rsid w:val="00FF1C4E"/>
    <w:rsid w:val="00FF2457"/>
    <w:rsid w:val="00FF52E7"/>
    <w:rsid w:val="00FF5949"/>
    <w:rsid w:val="00FF78A4"/>
  </w:rsids>
  <m:mathPr>
    <m:mathFont m:val="Cambria Math"/>
    <m:brkBin m:val="before"/>
    <m:brkBinSub m:val="--"/>
    <m:smallFrac m:val="0"/>
    <m:dispDef/>
    <m:lMargin m:val="0"/>
    <m:rMargin m:val="0"/>
    <m:defJc m:val="centerGroup"/>
    <m:wrapIndent m:val="1440"/>
    <m:intLim m:val="subSup"/>
    <m:naryLim m:val="undOvr"/>
  </m:mathPr>
  <w:themeFontLang w:val="cs-CZ"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9FE10"/>
  <w15:chartTrackingRefBased/>
  <w15:docId w15:val="{1C23D178-3EE5-48A4-9377-F40981203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74D0E"/>
    <w:rPr>
      <w:lang w:bidi="ar-SA"/>
    </w:rPr>
  </w:style>
  <w:style w:type="paragraph" w:styleId="Nadpis1">
    <w:name w:val="heading 1"/>
    <w:basedOn w:val="Normln"/>
    <w:next w:val="Normln"/>
    <w:qFormat/>
    <w:pPr>
      <w:keepNext/>
      <w:outlineLvl w:val="0"/>
    </w:pPr>
    <w:rPr>
      <w:sz w:val="28"/>
    </w:rPr>
  </w:style>
  <w:style w:type="paragraph" w:styleId="Nadpis2">
    <w:name w:val="heading 2"/>
    <w:basedOn w:val="Normln"/>
    <w:next w:val="Normln"/>
    <w:qFormat/>
    <w:pPr>
      <w:keepNext/>
      <w:jc w:val="center"/>
      <w:outlineLvl w:val="1"/>
    </w:pPr>
    <w:rPr>
      <w:rFonts w:ascii="Arial" w:hAnsi="Arial"/>
      <w:sz w:val="24"/>
    </w:rPr>
  </w:style>
  <w:style w:type="paragraph" w:styleId="Nadpis3">
    <w:name w:val="heading 3"/>
    <w:basedOn w:val="Normln"/>
    <w:next w:val="Normln"/>
    <w:qFormat/>
    <w:pPr>
      <w:keepNext/>
      <w:outlineLvl w:val="2"/>
    </w:pPr>
    <w:rPr>
      <w:rFonts w:ascii="FormataCondensed" w:hAnsi="FormataCondensed"/>
      <w:b/>
      <w:sz w:val="22"/>
    </w:rPr>
  </w:style>
  <w:style w:type="paragraph" w:styleId="Nadpis4">
    <w:name w:val="heading 4"/>
    <w:basedOn w:val="Normln"/>
    <w:next w:val="Normln"/>
    <w:link w:val="Nadpis4Char"/>
    <w:qFormat/>
    <w:pPr>
      <w:keepNext/>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sz w:val="28"/>
    </w:rPr>
  </w:style>
  <w:style w:type="paragraph" w:customStyle="1" w:styleId="Podtitul">
    <w:name w:val="Podtitul"/>
    <w:basedOn w:val="Normln"/>
    <w:qFormat/>
    <w:rPr>
      <w:sz w:val="28"/>
    </w:rPr>
  </w:style>
  <w:style w:type="paragraph" w:styleId="Zkladntext">
    <w:name w:val="Body Text"/>
    <w:basedOn w:val="Normln"/>
    <w:rPr>
      <w:rFonts w:ascii="Arial" w:hAnsi="Arial"/>
      <w:sz w:val="22"/>
    </w:rPr>
  </w:style>
  <w:style w:type="paragraph" w:styleId="Zkladntext3">
    <w:name w:val="Body Text 3"/>
    <w:basedOn w:val="Normln"/>
    <w:link w:val="Zkladntext3Char"/>
    <w:pPr>
      <w:jc w:val="both"/>
    </w:pPr>
    <w:rPr>
      <w:rFonts w:ascii="Arial" w:hAnsi="Arial"/>
      <w:sz w:val="22"/>
    </w:rPr>
  </w:style>
  <w:style w:type="paragraph" w:styleId="Zkladntextodsazen">
    <w:name w:val="Body Text Indent"/>
    <w:basedOn w:val="Normln"/>
    <w:pPr>
      <w:ind w:left="360"/>
      <w:jc w:val="both"/>
    </w:pPr>
    <w:rPr>
      <w:rFonts w:ascii="FormataCondensed" w:hAnsi="FormataCondensed"/>
      <w:sz w:val="22"/>
    </w:rPr>
  </w:style>
  <w:style w:type="paragraph" w:styleId="Seznam">
    <w:name w:val="List"/>
    <w:basedOn w:val="Normln"/>
    <w:pPr>
      <w:ind w:left="283" w:hanging="283"/>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2">
    <w:name w:val="Body Text 2"/>
    <w:basedOn w:val="Normln"/>
    <w:pPr>
      <w:jc w:val="both"/>
    </w:pPr>
    <w:rPr>
      <w:rFonts w:ascii="FormataLightCondensed" w:hAnsi="FormataLightCondensed"/>
      <w:i/>
      <w:color w:val="0000FF"/>
      <w:sz w:val="24"/>
    </w:rPr>
  </w:style>
  <w:style w:type="paragraph" w:styleId="Zkladntextodsazen2">
    <w:name w:val="Body Text Indent 2"/>
    <w:basedOn w:val="Normln"/>
    <w:pPr>
      <w:ind w:firstLine="709"/>
      <w:jc w:val="both"/>
    </w:pPr>
    <w:rPr>
      <w:rFonts w:ascii="FormataLightCondensed" w:hAnsi="FormataLightCondensed"/>
      <w:sz w:val="24"/>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sid w:val="00AD46A1"/>
    <w:rPr>
      <w:sz w:val="16"/>
      <w:szCs w:val="16"/>
    </w:rPr>
  </w:style>
  <w:style w:type="paragraph" w:styleId="Textkomente">
    <w:name w:val="annotation text"/>
    <w:basedOn w:val="Normln"/>
    <w:semiHidden/>
    <w:rsid w:val="00AD46A1"/>
  </w:style>
  <w:style w:type="paragraph" w:styleId="Pedmtkomente">
    <w:name w:val="annotation subject"/>
    <w:basedOn w:val="Textkomente"/>
    <w:next w:val="Textkomente"/>
    <w:semiHidden/>
    <w:rsid w:val="00AD46A1"/>
    <w:rPr>
      <w:b/>
      <w:bCs/>
    </w:rPr>
  </w:style>
  <w:style w:type="character" w:styleId="Hypertextovodkaz">
    <w:name w:val="Hyperlink"/>
    <w:rsid w:val="00C57E1D"/>
    <w:rPr>
      <w:color w:val="0000FF"/>
      <w:u w:val="single"/>
    </w:rPr>
  </w:style>
  <w:style w:type="paragraph" w:styleId="Rozloendokumentu">
    <w:name w:val="Document Map"/>
    <w:basedOn w:val="Normln"/>
    <w:semiHidden/>
    <w:rsid w:val="00751FF7"/>
    <w:pPr>
      <w:shd w:val="clear" w:color="auto" w:fill="000080"/>
    </w:pPr>
    <w:rPr>
      <w:rFonts w:ascii="Tahoma" w:hAnsi="Tahoma" w:cs="Tahoma"/>
    </w:rPr>
  </w:style>
  <w:style w:type="paragraph" w:styleId="Odstavecseseznamem">
    <w:name w:val="List Paragraph"/>
    <w:basedOn w:val="Normln"/>
    <w:uiPriority w:val="34"/>
    <w:qFormat/>
    <w:rsid w:val="004E1EDD"/>
    <w:pPr>
      <w:ind w:left="708"/>
    </w:pPr>
  </w:style>
  <w:style w:type="paragraph" w:customStyle="1" w:styleId="Default">
    <w:name w:val="Default"/>
    <w:rsid w:val="00A4277C"/>
    <w:pPr>
      <w:autoSpaceDE w:val="0"/>
      <w:autoSpaceDN w:val="0"/>
      <w:adjustRightInd w:val="0"/>
    </w:pPr>
    <w:rPr>
      <w:rFonts w:ascii="Allianz Sans Light" w:hAnsi="Allianz Sans Light" w:cs="Allianz Sans Light"/>
      <w:color w:val="000000"/>
      <w:sz w:val="24"/>
      <w:szCs w:val="24"/>
      <w:lang w:bidi="ar-SA"/>
    </w:rPr>
  </w:style>
  <w:style w:type="paragraph" w:customStyle="1" w:styleId="Pa8">
    <w:name w:val="Pa8"/>
    <w:basedOn w:val="Default"/>
    <w:next w:val="Default"/>
    <w:rsid w:val="00A4277C"/>
    <w:pPr>
      <w:spacing w:line="241" w:lineRule="atLeast"/>
    </w:pPr>
    <w:rPr>
      <w:rFonts w:cs="Times New Roman"/>
      <w:color w:val="auto"/>
    </w:rPr>
  </w:style>
  <w:style w:type="character" w:customStyle="1" w:styleId="A3">
    <w:name w:val="A3"/>
    <w:rsid w:val="00A4277C"/>
    <w:rPr>
      <w:rFonts w:cs="Allianz Sans Light"/>
      <w:color w:val="000000"/>
      <w:sz w:val="15"/>
      <w:szCs w:val="15"/>
    </w:rPr>
  </w:style>
  <w:style w:type="paragraph" w:customStyle="1" w:styleId="Pa3">
    <w:name w:val="Pa3"/>
    <w:basedOn w:val="Default"/>
    <w:next w:val="Default"/>
    <w:rsid w:val="00A4277C"/>
    <w:pPr>
      <w:spacing w:line="241" w:lineRule="atLeast"/>
    </w:pPr>
    <w:rPr>
      <w:rFonts w:cs="Times New Roman"/>
      <w:color w:val="auto"/>
    </w:rPr>
  </w:style>
  <w:style w:type="paragraph" w:customStyle="1" w:styleId="Pa5">
    <w:name w:val="Pa5"/>
    <w:basedOn w:val="Default"/>
    <w:next w:val="Default"/>
    <w:rsid w:val="00A4277C"/>
    <w:pPr>
      <w:spacing w:line="151" w:lineRule="atLeast"/>
    </w:pPr>
    <w:rPr>
      <w:rFonts w:cs="Times New Roman"/>
      <w:color w:val="auto"/>
    </w:rPr>
  </w:style>
  <w:style w:type="paragraph" w:customStyle="1" w:styleId="Pa9">
    <w:name w:val="Pa9"/>
    <w:basedOn w:val="Default"/>
    <w:next w:val="Default"/>
    <w:rsid w:val="00A4277C"/>
    <w:pPr>
      <w:spacing w:line="151" w:lineRule="atLeast"/>
    </w:pPr>
    <w:rPr>
      <w:rFonts w:cs="Times New Roman"/>
      <w:color w:val="auto"/>
    </w:rPr>
  </w:style>
  <w:style w:type="paragraph" w:customStyle="1" w:styleId="Pa16">
    <w:name w:val="Pa16"/>
    <w:basedOn w:val="Default"/>
    <w:next w:val="Default"/>
    <w:rsid w:val="00A4277C"/>
    <w:pPr>
      <w:spacing w:line="151" w:lineRule="atLeast"/>
    </w:pPr>
    <w:rPr>
      <w:rFonts w:cs="Times New Roman"/>
      <w:color w:val="auto"/>
    </w:rPr>
  </w:style>
  <w:style w:type="paragraph" w:customStyle="1" w:styleId="Pa17">
    <w:name w:val="Pa17"/>
    <w:basedOn w:val="Default"/>
    <w:next w:val="Default"/>
    <w:rsid w:val="00A4277C"/>
    <w:pPr>
      <w:spacing w:line="151" w:lineRule="atLeast"/>
    </w:pPr>
    <w:rPr>
      <w:rFonts w:cs="Times New Roman"/>
      <w:color w:val="auto"/>
    </w:rPr>
  </w:style>
  <w:style w:type="paragraph" w:customStyle="1" w:styleId="Pa0">
    <w:name w:val="Pa0"/>
    <w:basedOn w:val="Default"/>
    <w:next w:val="Default"/>
    <w:rsid w:val="000E5D5F"/>
    <w:pPr>
      <w:spacing w:line="241" w:lineRule="atLeast"/>
    </w:pPr>
    <w:rPr>
      <w:rFonts w:ascii="Allianz Sans" w:hAnsi="Allianz Sans" w:cs="Times New Roman"/>
      <w:color w:val="auto"/>
    </w:rPr>
  </w:style>
  <w:style w:type="character" w:customStyle="1" w:styleId="Nadpis4Char">
    <w:name w:val="Nadpis 4 Char"/>
    <w:link w:val="Nadpis4"/>
    <w:rsid w:val="00C15535"/>
    <w:rPr>
      <w:rFonts w:ascii="Arial" w:hAnsi="Arial"/>
      <w:b/>
    </w:rPr>
  </w:style>
  <w:style w:type="character" w:customStyle="1" w:styleId="Zkladntext3Char">
    <w:name w:val="Základní text 3 Char"/>
    <w:link w:val="Zkladntext3"/>
    <w:rsid w:val="00C15535"/>
    <w:rPr>
      <w:rFonts w:ascii="Arial" w:hAnsi="Arial"/>
      <w:sz w:val="22"/>
    </w:rPr>
  </w:style>
  <w:style w:type="character" w:customStyle="1" w:styleId="ZpatChar">
    <w:name w:val="Zápatí Char"/>
    <w:link w:val="Zpat"/>
    <w:uiPriority w:val="99"/>
    <w:rsid w:val="00E8235C"/>
  </w:style>
  <w:style w:type="character" w:styleId="Nevyeenzmnka">
    <w:name w:val="Unresolved Mention"/>
    <w:basedOn w:val="Standardnpsmoodstavce"/>
    <w:uiPriority w:val="99"/>
    <w:semiHidden/>
    <w:unhideWhenUsed/>
    <w:rsid w:val="00212982"/>
    <w:rPr>
      <w:color w:val="605E5C"/>
      <w:shd w:val="clear" w:color="auto" w:fill="E1DFDD"/>
    </w:rPr>
  </w:style>
  <w:style w:type="character" w:customStyle="1" w:styleId="NzevChar">
    <w:name w:val="Název Char"/>
    <w:basedOn w:val="Standardnpsmoodstavce"/>
    <w:link w:val="Nzev"/>
    <w:rsid w:val="00A75FDD"/>
    <w:rPr>
      <w:sz w:val="28"/>
      <w:lang w:bidi="ar-SA"/>
    </w:rPr>
  </w:style>
  <w:style w:type="paragraph" w:styleId="Revize">
    <w:name w:val="Revision"/>
    <w:hidden/>
    <w:uiPriority w:val="99"/>
    <w:semiHidden/>
    <w:rsid w:val="001C1F1F"/>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3209">
      <w:bodyDiv w:val="1"/>
      <w:marLeft w:val="0"/>
      <w:marRight w:val="0"/>
      <w:marTop w:val="0"/>
      <w:marBottom w:val="0"/>
      <w:divBdr>
        <w:top w:val="none" w:sz="0" w:space="0" w:color="auto"/>
        <w:left w:val="none" w:sz="0" w:space="0" w:color="auto"/>
        <w:bottom w:val="none" w:sz="0" w:space="0" w:color="auto"/>
        <w:right w:val="none" w:sz="0" w:space="0" w:color="auto"/>
      </w:divBdr>
    </w:div>
    <w:div w:id="207954144">
      <w:bodyDiv w:val="1"/>
      <w:marLeft w:val="0"/>
      <w:marRight w:val="0"/>
      <w:marTop w:val="0"/>
      <w:marBottom w:val="0"/>
      <w:divBdr>
        <w:top w:val="none" w:sz="0" w:space="0" w:color="auto"/>
        <w:left w:val="none" w:sz="0" w:space="0" w:color="auto"/>
        <w:bottom w:val="none" w:sz="0" w:space="0" w:color="auto"/>
        <w:right w:val="none" w:sz="0" w:space="0" w:color="auto"/>
      </w:divBdr>
    </w:div>
    <w:div w:id="230389565">
      <w:bodyDiv w:val="1"/>
      <w:marLeft w:val="0"/>
      <w:marRight w:val="0"/>
      <w:marTop w:val="0"/>
      <w:marBottom w:val="0"/>
      <w:divBdr>
        <w:top w:val="none" w:sz="0" w:space="0" w:color="auto"/>
        <w:left w:val="none" w:sz="0" w:space="0" w:color="auto"/>
        <w:bottom w:val="none" w:sz="0" w:space="0" w:color="auto"/>
        <w:right w:val="none" w:sz="0" w:space="0" w:color="auto"/>
      </w:divBdr>
    </w:div>
    <w:div w:id="245960489">
      <w:bodyDiv w:val="1"/>
      <w:marLeft w:val="0"/>
      <w:marRight w:val="0"/>
      <w:marTop w:val="0"/>
      <w:marBottom w:val="0"/>
      <w:divBdr>
        <w:top w:val="none" w:sz="0" w:space="0" w:color="auto"/>
        <w:left w:val="none" w:sz="0" w:space="0" w:color="auto"/>
        <w:bottom w:val="none" w:sz="0" w:space="0" w:color="auto"/>
        <w:right w:val="none" w:sz="0" w:space="0" w:color="auto"/>
      </w:divBdr>
    </w:div>
    <w:div w:id="349649857">
      <w:bodyDiv w:val="1"/>
      <w:marLeft w:val="0"/>
      <w:marRight w:val="0"/>
      <w:marTop w:val="0"/>
      <w:marBottom w:val="0"/>
      <w:divBdr>
        <w:top w:val="none" w:sz="0" w:space="0" w:color="auto"/>
        <w:left w:val="none" w:sz="0" w:space="0" w:color="auto"/>
        <w:bottom w:val="none" w:sz="0" w:space="0" w:color="auto"/>
        <w:right w:val="none" w:sz="0" w:space="0" w:color="auto"/>
      </w:divBdr>
    </w:div>
    <w:div w:id="598637190">
      <w:bodyDiv w:val="1"/>
      <w:marLeft w:val="0"/>
      <w:marRight w:val="0"/>
      <w:marTop w:val="0"/>
      <w:marBottom w:val="0"/>
      <w:divBdr>
        <w:top w:val="none" w:sz="0" w:space="0" w:color="auto"/>
        <w:left w:val="none" w:sz="0" w:space="0" w:color="auto"/>
        <w:bottom w:val="none" w:sz="0" w:space="0" w:color="auto"/>
        <w:right w:val="none" w:sz="0" w:space="0" w:color="auto"/>
      </w:divBdr>
    </w:div>
    <w:div w:id="637028667">
      <w:bodyDiv w:val="1"/>
      <w:marLeft w:val="0"/>
      <w:marRight w:val="0"/>
      <w:marTop w:val="0"/>
      <w:marBottom w:val="0"/>
      <w:divBdr>
        <w:top w:val="none" w:sz="0" w:space="0" w:color="auto"/>
        <w:left w:val="none" w:sz="0" w:space="0" w:color="auto"/>
        <w:bottom w:val="none" w:sz="0" w:space="0" w:color="auto"/>
        <w:right w:val="none" w:sz="0" w:space="0" w:color="auto"/>
      </w:divBdr>
    </w:div>
    <w:div w:id="870653529">
      <w:bodyDiv w:val="1"/>
      <w:marLeft w:val="0"/>
      <w:marRight w:val="0"/>
      <w:marTop w:val="0"/>
      <w:marBottom w:val="0"/>
      <w:divBdr>
        <w:top w:val="none" w:sz="0" w:space="0" w:color="auto"/>
        <w:left w:val="none" w:sz="0" w:space="0" w:color="auto"/>
        <w:bottom w:val="none" w:sz="0" w:space="0" w:color="auto"/>
        <w:right w:val="none" w:sz="0" w:space="0" w:color="auto"/>
      </w:divBdr>
    </w:div>
    <w:div w:id="940258926">
      <w:bodyDiv w:val="1"/>
      <w:marLeft w:val="0"/>
      <w:marRight w:val="0"/>
      <w:marTop w:val="0"/>
      <w:marBottom w:val="0"/>
      <w:divBdr>
        <w:top w:val="none" w:sz="0" w:space="0" w:color="auto"/>
        <w:left w:val="none" w:sz="0" w:space="0" w:color="auto"/>
        <w:bottom w:val="none" w:sz="0" w:space="0" w:color="auto"/>
        <w:right w:val="none" w:sz="0" w:space="0" w:color="auto"/>
      </w:divBdr>
    </w:div>
    <w:div w:id="1098987041">
      <w:bodyDiv w:val="1"/>
      <w:marLeft w:val="0"/>
      <w:marRight w:val="0"/>
      <w:marTop w:val="0"/>
      <w:marBottom w:val="0"/>
      <w:divBdr>
        <w:top w:val="none" w:sz="0" w:space="0" w:color="auto"/>
        <w:left w:val="none" w:sz="0" w:space="0" w:color="auto"/>
        <w:bottom w:val="none" w:sz="0" w:space="0" w:color="auto"/>
        <w:right w:val="none" w:sz="0" w:space="0" w:color="auto"/>
      </w:divBdr>
    </w:div>
    <w:div w:id="1196651735">
      <w:bodyDiv w:val="1"/>
      <w:marLeft w:val="0"/>
      <w:marRight w:val="0"/>
      <w:marTop w:val="0"/>
      <w:marBottom w:val="0"/>
      <w:divBdr>
        <w:top w:val="none" w:sz="0" w:space="0" w:color="auto"/>
        <w:left w:val="none" w:sz="0" w:space="0" w:color="auto"/>
        <w:bottom w:val="none" w:sz="0" w:space="0" w:color="auto"/>
        <w:right w:val="none" w:sz="0" w:space="0" w:color="auto"/>
      </w:divBdr>
    </w:div>
    <w:div w:id="1220437966">
      <w:bodyDiv w:val="1"/>
      <w:marLeft w:val="0"/>
      <w:marRight w:val="0"/>
      <w:marTop w:val="0"/>
      <w:marBottom w:val="0"/>
      <w:divBdr>
        <w:top w:val="none" w:sz="0" w:space="0" w:color="auto"/>
        <w:left w:val="none" w:sz="0" w:space="0" w:color="auto"/>
        <w:bottom w:val="none" w:sz="0" w:space="0" w:color="auto"/>
        <w:right w:val="none" w:sz="0" w:space="0" w:color="auto"/>
      </w:divBdr>
    </w:div>
    <w:div w:id="1804107447">
      <w:bodyDiv w:val="1"/>
      <w:marLeft w:val="0"/>
      <w:marRight w:val="0"/>
      <w:marTop w:val="0"/>
      <w:marBottom w:val="0"/>
      <w:divBdr>
        <w:top w:val="none" w:sz="0" w:space="0" w:color="auto"/>
        <w:left w:val="none" w:sz="0" w:space="0" w:color="auto"/>
        <w:bottom w:val="none" w:sz="0" w:space="0" w:color="auto"/>
        <w:right w:val="none" w:sz="0" w:space="0" w:color="auto"/>
      </w:divBdr>
    </w:div>
    <w:div w:id="1936283567">
      <w:bodyDiv w:val="1"/>
      <w:marLeft w:val="0"/>
      <w:marRight w:val="0"/>
      <w:marTop w:val="0"/>
      <w:marBottom w:val="0"/>
      <w:divBdr>
        <w:top w:val="none" w:sz="0" w:space="0" w:color="auto"/>
        <w:left w:val="none" w:sz="0" w:space="0" w:color="auto"/>
        <w:bottom w:val="none" w:sz="0" w:space="0" w:color="auto"/>
        <w:right w:val="none" w:sz="0" w:space="0" w:color="auto"/>
      </w:divBdr>
    </w:div>
    <w:div w:id="1951085116">
      <w:bodyDiv w:val="1"/>
      <w:marLeft w:val="0"/>
      <w:marRight w:val="0"/>
      <w:marTop w:val="0"/>
      <w:marBottom w:val="0"/>
      <w:divBdr>
        <w:top w:val="none" w:sz="0" w:space="0" w:color="auto"/>
        <w:left w:val="none" w:sz="0" w:space="0" w:color="auto"/>
        <w:bottom w:val="none" w:sz="0" w:space="0" w:color="auto"/>
        <w:right w:val="none" w:sz="0" w:space="0" w:color="auto"/>
      </w:divBdr>
    </w:div>
    <w:div w:id="1999379337">
      <w:bodyDiv w:val="1"/>
      <w:marLeft w:val="0"/>
      <w:marRight w:val="0"/>
      <w:marTop w:val="0"/>
      <w:marBottom w:val="0"/>
      <w:divBdr>
        <w:top w:val="none" w:sz="0" w:space="0" w:color="auto"/>
        <w:left w:val="none" w:sz="0" w:space="0" w:color="auto"/>
        <w:bottom w:val="none" w:sz="0" w:space="0" w:color="auto"/>
        <w:right w:val="none" w:sz="0" w:space="0" w:color="auto"/>
      </w:divBdr>
    </w:div>
    <w:div w:id="209454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utoflotily@allianz.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0D6E065B298454291F2257B4B9E1AB6" ma:contentTypeVersion="27" ma:contentTypeDescription="Vytvoří nový dokument" ma:contentTypeScope="" ma:versionID="70d027c3ca36ac1a6679638f5e07f860">
  <xsd:schema xmlns:xsd="http://www.w3.org/2001/XMLSchema" xmlns:xs="http://www.w3.org/2001/XMLSchema" xmlns:p="http://schemas.microsoft.com/office/2006/metadata/properties" xmlns:ns2="1230ca46-8009-4686-a308-82ee775926a1" xmlns:ns3="628b22ef-17f0-4555-b6ad-a194e5d46dd2" targetNamespace="http://schemas.microsoft.com/office/2006/metadata/properties" ma:root="true" ma:fieldsID="11b5b537f13928c4bf03d1d57119cb6d" ns2:_="" ns3:_="">
    <xsd:import namespace="1230ca46-8009-4686-a308-82ee775926a1"/>
    <xsd:import namespace="628b22ef-17f0-4555-b6ad-a194e5d46dd2"/>
    <xsd:element name="properties">
      <xsd:complexType>
        <xsd:sequence>
          <xsd:element name="documentManagement">
            <xsd:complexType>
              <xsd:all>
                <xsd:element ref="ns2:_dlc_DocId" minOccurs="0"/>
                <xsd:element ref="ns2:_dlc_DocIdUrl" minOccurs="0"/>
                <xsd:element ref="ns2:_dlc_DocIdPersistId" minOccurs="0"/>
                <xsd:element ref="ns2:DossierOwner" minOccurs="0"/>
                <xsd:element ref="ns2:DossierStatus" minOccurs="0"/>
                <xsd:element ref="ns2:nff5b2fdbdc840479d167db0829a6eba" minOccurs="0"/>
                <xsd:element ref="ns2:TaxCatchAll" minOccurs="0"/>
                <xsd:element ref="ns2:TaxCatchAllLabel" minOccurs="0"/>
                <xsd:element ref="ns2:MailPreviewData" minOccurs="0"/>
                <xsd:element ref="ns2:ContractExpirationDat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0ca46-8009-4686-a308-82ee775926a1"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ssierOwner" ma:index="11" nillable="true" ma:displayName="Dossier owner(s)" ma:description="Person(s) owning the dossier."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12" nillable="true" ma:displayName="Dossier Status" ma:description="Indicate the status of the dossier." ma:hidden="true" ma:internalName="DossierStatus" ma:readOnly="false">
      <xsd:simpleType>
        <xsd:restriction base="dms:Choice">
          <xsd:enumeration value="Open"/>
          <xsd:enumeration value="Closed"/>
        </xsd:restriction>
      </xsd:simpleType>
    </xsd:element>
    <xsd:element name="nff5b2fdbdc840479d167db0829a6eba" ma:index="13" nillable="true" ma:taxonomy="true" ma:internalName="nff5b2fdbdc840479d167db0829a6eba" ma:taxonomyFieldName="Document_Class" ma:displayName="Document Class" ma:readOnly="false" ma:fieldId="{7ff5b2fd-bdc8-4047-9d16-7db0829a6eba}" ma:sspId="10820af1-e82f-496e-bbcb-d9502914b7b2" ma:termSetId="a8fe5516-3f25-4a18-9fe8-9ec61fcfebb7" ma:anchorId="f3769284-ebf9-45c0-9e0f-a19a2a60e5c6" ma:open="false" ma:isKeyword="false">
      <xsd:complexType>
        <xsd:sequence>
          <xsd:element ref="pc:Terms" minOccurs="0" maxOccurs="1"/>
        </xsd:sequence>
      </xsd:complexType>
    </xsd:element>
    <xsd:element name="TaxCatchAll" ma:index="14" nillable="true" ma:displayName="Taxonomy Catch All Column" ma:hidden="true" ma:list="{910fd688-5091-453c-a968-f6f003d954fc}" ma:internalName="TaxCatchAll" ma:showField="CatchAllData" ma:web="1230ca46-8009-4686-a308-82ee775926a1">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910fd688-5091-453c-a968-f6f003d954fc}" ma:internalName="TaxCatchAllLabel" ma:readOnly="true" ma:showField="CatchAllDataLabel" ma:web="1230ca46-8009-4686-a308-82ee775926a1">
      <xsd:complexType>
        <xsd:complexContent>
          <xsd:extension base="dms:MultiChoiceLookup">
            <xsd:sequence>
              <xsd:element name="Value" type="dms:Lookup" maxOccurs="unbounded" minOccurs="0" nillable="true"/>
            </xsd:sequence>
          </xsd:extension>
        </xsd:complexContent>
      </xsd:complexType>
    </xsd:element>
    <xsd:element name="MailPreviewData" ma:index="17" nillable="true" ma:displayName="Mail Preview" ma:description="File preview for harmonie" ma:hidden="true" ma:internalName="MailPreviewData" ma:readOnly="false">
      <xsd:simpleType>
        <xsd:restriction base="dms:Note"/>
      </xsd:simpleType>
    </xsd:element>
    <xsd:element name="ContractExpirationDate" ma:index="18" nillable="true" ma:displayName="Expiry Date" ma:description="The formal expiration date of the subject, either according to the contractual agreement or because a termination has become (legally) effective. " ma:format="DateOnly" ma:hidden="true" ma:internalName="ContractExpirationDate" ma:readOnly="false">
      <xsd:simpleType>
        <xsd:restriction base="dms:DateTime"/>
      </xsd:simpleType>
    </xsd:element>
    <xsd:element name="SharedWithUsers" ma:index="3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8b22ef-17f0-4555-b6ad-a194e5d46dd2"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descriptio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Location" ma:index="3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ssierStatus xmlns="1230ca46-8009-4686-a308-82ee775926a1" xsi:nil="true"/>
    <DossierOwner xmlns="1230ca46-8009-4686-a308-82ee775926a1">
      <UserInfo>
        <DisplayName/>
        <AccountId xsi:nil="true"/>
        <AccountType/>
      </UserInfo>
    </DossierOwner>
    <TaxCatchAll xmlns="1230ca46-8009-4686-a308-82ee775926a1" xsi:nil="true"/>
    <MailPreviewData xmlns="1230ca46-8009-4686-a308-82ee775926a1" xsi:nil="true"/>
    <lcf76f155ced4ddcb4097134ff3c332f xmlns="628b22ef-17f0-4555-b6ad-a194e5d46dd2">
      <Terms xmlns="http://schemas.microsoft.com/office/infopath/2007/PartnerControls"/>
    </lcf76f155ced4ddcb4097134ff3c332f>
    <ContractExpirationDate xmlns="1230ca46-8009-4686-a308-82ee775926a1" xsi:nil="true"/>
    <_dlc_DocId xmlns="1230ca46-8009-4686-a308-82ee775926a1">MUAMQRM4ZX7X-2105770103-909709</_dlc_DocId>
    <_dlc_DocIdUrl xmlns="1230ca46-8009-4686-a308-82ee775926a1">
      <Url>https://allianzms.sharepoint.com/teams/CZ0001-7179363/_layouts/15/DocIdRedir.aspx?ID=MUAMQRM4ZX7X-2105770103-909709</Url>
      <Description>MUAMQRM4ZX7X-2105770103-909709</Description>
    </_dlc_DocIdUrl>
    <_dlc_DocIdPersistId xmlns="1230ca46-8009-4686-a308-82ee775926a1" xsi:nil="true"/>
    <TaxCatchAllLabel xmlns="1230ca46-8009-4686-a308-82ee775926a1" xsi:nil="true"/>
    <nff5b2fdbdc840479d167db0829a6eba xmlns="1230ca46-8009-4686-a308-82ee775926a1">
      <Terms xmlns="http://schemas.microsoft.com/office/infopath/2007/PartnerControls"/>
    </nff5b2fdbdc840479d167db0829a6eba>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8981E-A9CA-4549-8BFD-B181FBF1924C}">
  <ds:schemaRefs>
    <ds:schemaRef ds:uri="http://schemas.openxmlformats.org/officeDocument/2006/bibliography"/>
  </ds:schemaRefs>
</ds:datastoreItem>
</file>

<file path=customXml/itemProps2.xml><?xml version="1.0" encoding="utf-8"?>
<ds:datastoreItem xmlns:ds="http://schemas.openxmlformats.org/officeDocument/2006/customXml" ds:itemID="{82912B2A-8B57-4203-9020-4FF709FA9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0ca46-8009-4686-a308-82ee775926a1"/>
    <ds:schemaRef ds:uri="628b22ef-17f0-4555-b6ad-a194e5d46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89A99-7F0A-4362-B7C9-B8217EEFC104}">
  <ds:schemaRefs>
    <ds:schemaRef ds:uri="http://schemas.microsoft.com/office/2006/metadata/properties"/>
    <ds:schemaRef ds:uri="http://schemas.microsoft.com/office/infopath/2007/PartnerControls"/>
    <ds:schemaRef ds:uri="1230ca46-8009-4686-a308-82ee775926a1"/>
    <ds:schemaRef ds:uri="628b22ef-17f0-4555-b6ad-a194e5d46dd2"/>
  </ds:schemaRefs>
</ds:datastoreItem>
</file>

<file path=customXml/itemProps4.xml><?xml version="1.0" encoding="utf-8"?>
<ds:datastoreItem xmlns:ds="http://schemas.openxmlformats.org/officeDocument/2006/customXml" ds:itemID="{F99D374A-98D2-4E48-B791-9666692F70C5}">
  <ds:schemaRefs>
    <ds:schemaRef ds:uri="http://schemas.microsoft.com/sharepoint/events"/>
  </ds:schemaRefs>
</ds:datastoreItem>
</file>

<file path=customXml/itemProps5.xml><?xml version="1.0" encoding="utf-8"?>
<ds:datastoreItem xmlns:ds="http://schemas.openxmlformats.org/officeDocument/2006/customXml" ds:itemID="{AD0C1640-D4B9-4BB0-BC54-83328D8AB2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3217</Words>
  <Characters>18985</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Skupinová pojistná smlouva</vt:lpstr>
    </vt:vector>
  </TitlesOfParts>
  <Company>Allianz pojišťovna, a.s.</Company>
  <LinksUpToDate>false</LinksUpToDate>
  <CharactersWithSpaces>22158</CharactersWithSpaces>
  <SharedDoc>false</SharedDoc>
  <HLinks>
    <vt:vector size="24" baseType="variant">
      <vt:variant>
        <vt:i4>7405679</vt:i4>
      </vt:variant>
      <vt:variant>
        <vt:i4>18</vt:i4>
      </vt:variant>
      <vt:variant>
        <vt:i4>0</vt:i4>
      </vt:variant>
      <vt:variant>
        <vt:i4>5</vt:i4>
      </vt:variant>
      <vt:variant>
        <vt:lpwstr>http://www.allianz.cz/</vt:lpwstr>
      </vt:variant>
      <vt:variant>
        <vt:lpwstr/>
      </vt:variant>
      <vt:variant>
        <vt:i4>2949244</vt:i4>
      </vt:variant>
      <vt:variant>
        <vt:i4>15</vt:i4>
      </vt:variant>
      <vt:variant>
        <vt:i4>0</vt:i4>
      </vt:variant>
      <vt:variant>
        <vt:i4>5</vt:i4>
      </vt:variant>
      <vt:variant>
        <vt:lpwstr>http://www.allianz.cz/ochrana-udaju</vt:lpwstr>
      </vt:variant>
      <vt:variant>
        <vt:lpwstr/>
      </vt:variant>
      <vt:variant>
        <vt:i4>131083</vt:i4>
      </vt:variant>
      <vt:variant>
        <vt:i4>12</vt:i4>
      </vt:variant>
      <vt:variant>
        <vt:i4>0</vt:i4>
      </vt:variant>
      <vt:variant>
        <vt:i4>5</vt:i4>
      </vt:variant>
      <vt:variant>
        <vt:lpwstr>https://www.allianz.cz/vse-o-allianz/ochrana-osobnich-udaju.html</vt:lpwstr>
      </vt:variant>
      <vt:variant>
        <vt:lpwstr/>
      </vt:variant>
      <vt:variant>
        <vt:i4>1769505</vt:i4>
      </vt:variant>
      <vt:variant>
        <vt:i4>9</vt:i4>
      </vt:variant>
      <vt:variant>
        <vt:i4>0</vt:i4>
      </vt:variant>
      <vt:variant>
        <vt:i4>5</vt:i4>
      </vt:variant>
      <vt:variant>
        <vt:lpwstr>mailto:autoflotily@allianz.cz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Skupinová pojistná smlouva</dc:title>
  <dc:subject/>
  <dc:creator>A0000363</dc:creator>
  <cp:keywords/>
  <cp:lastModifiedBy>Holá Dagmar</cp:lastModifiedBy>
  <cp:revision>3</cp:revision>
  <cp:lastPrinted>2026-02-10T11:43:00Z</cp:lastPrinted>
  <dcterms:created xsi:type="dcterms:W3CDTF">2026-03-30T06:48:00Z</dcterms:created>
  <dcterms:modified xsi:type="dcterms:W3CDTF">2026-03-30T06:56:00Z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0x01010040D6E065B298454291F2257B4B9E1AB6</vt:lpwstr>
  </property>
  <property fmtid="{D5CDD505-2E9C-101B-9397-08002B2CF9AE}" pid="4" name="MSIP_Label_ce5f591a-3248-43e9-9b70-1ad50135772d_Enabled">
    <vt:lpwstr>true</vt:lpwstr>
  </property>
  <property fmtid="{D5CDD505-2E9C-101B-9397-08002B2CF9AE}" pid="5" name="MSIP_Label_ce5f591a-3248-43e9-9b70-1ad50135772d_SetDate">
    <vt:lpwstr>2023-12-04T13:23:11Z</vt:lpwstr>
  </property>
  <property fmtid="{D5CDD505-2E9C-101B-9397-08002B2CF9AE}" pid="6" name="MSIP_Label_ce5f591a-3248-43e9-9b70-1ad50135772d_Method">
    <vt:lpwstr>Privileged</vt:lpwstr>
  </property>
  <property fmtid="{D5CDD505-2E9C-101B-9397-08002B2CF9AE}" pid="7" name="MSIP_Label_ce5f591a-3248-43e9-9b70-1ad50135772d_Name">
    <vt:lpwstr>ce5f591a-3248-43e9-9b70-1ad50135772d</vt:lpwstr>
  </property>
  <property fmtid="{D5CDD505-2E9C-101B-9397-08002B2CF9AE}" pid="8" name="MSIP_Label_ce5f591a-3248-43e9-9b70-1ad50135772d_SiteId">
    <vt:lpwstr>6e06e42d-6925-47c6-b9e7-9581c7ca302a</vt:lpwstr>
  </property>
  <property fmtid="{D5CDD505-2E9C-101B-9397-08002B2CF9AE}" pid="9" name="MSIP_Label_ce5f591a-3248-43e9-9b70-1ad50135772d_ActionId">
    <vt:lpwstr>388bf02d-b9aa-49c1-9e50-d938fcf0998f</vt:lpwstr>
  </property>
  <property fmtid="{D5CDD505-2E9C-101B-9397-08002B2CF9AE}" pid="10" name="MSIP_Label_ce5f591a-3248-43e9-9b70-1ad50135772d_ContentBits">
    <vt:lpwstr>0</vt:lpwstr>
  </property>
  <property fmtid="{D5CDD505-2E9C-101B-9397-08002B2CF9AE}" pid="11" name="_dlc_DocIdItemGuid">
    <vt:lpwstr>35ca1d73-dafb-4a19-b7a6-722c3082a761</vt:lpwstr>
  </property>
  <property fmtid="{D5CDD505-2E9C-101B-9397-08002B2CF9AE}" pid="12" name="DossierDepartment">
    <vt:lpwstr/>
  </property>
  <property fmtid="{D5CDD505-2E9C-101B-9397-08002B2CF9AE}" pid="13" name="AllianzContractingParties">
    <vt:lpwstr/>
  </property>
  <property fmtid="{D5CDD505-2E9C-101B-9397-08002B2CF9AE}" pid="14" name="MediaServiceImageTags">
    <vt:lpwstr/>
  </property>
  <property fmtid="{D5CDD505-2E9C-101B-9397-08002B2CF9AE}" pid="15" name="na4f7590835c4e278363de16dcd7204f">
    <vt:lpwstr/>
  </property>
  <property fmtid="{D5CDD505-2E9C-101B-9397-08002B2CF9AE}" pid="16" name="p0ab688a9ff94f6cad5a7efc027e2a5e">
    <vt:lpwstr/>
  </property>
  <property fmtid="{D5CDD505-2E9C-101B-9397-08002B2CF9AE}" pid="17" name="Document_Class">
    <vt:lpwstr/>
  </property>
  <property fmtid="{D5CDD505-2E9C-101B-9397-08002B2CF9AE}" pid="18" name="p4c5d6f4434143229e0c228deb9e8bf6">
    <vt:lpwstr/>
  </property>
  <property fmtid="{D5CDD505-2E9C-101B-9397-08002B2CF9AE}" pid="19" name="o4f92a51dc8649db881fc915ce2fc1df">
    <vt:lpwstr/>
  </property>
</Properties>
</file>