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C5AEC" w14:textId="77777777" w:rsidR="00962113" w:rsidRDefault="00962113" w:rsidP="002C6DF4">
      <w:pPr>
        <w:pStyle w:val="Nzev"/>
      </w:pPr>
    </w:p>
    <w:p w14:paraId="3AE8E8AD" w14:textId="77777777" w:rsidR="00D1598E" w:rsidRDefault="00D1598E" w:rsidP="002C6DF4">
      <w:pPr>
        <w:pStyle w:val="Nzev"/>
      </w:pPr>
    </w:p>
    <w:p w14:paraId="1432FFA1" w14:textId="77777777" w:rsidR="008748C1" w:rsidRDefault="000A620B" w:rsidP="002C6DF4">
      <w:pPr>
        <w:pStyle w:val="Nzev"/>
        <w:rPr>
          <w:noProof/>
          <w:lang w:eastAsia="cs-CZ"/>
        </w:rPr>
      </w:pPr>
      <w:r>
        <w:t xml:space="preserve">smlouva o </w:t>
      </w:r>
      <w:r w:rsidR="000474FC">
        <w:t xml:space="preserve">provádění </w:t>
      </w:r>
      <w:r w:rsidR="00E55502">
        <w:t>služeb</w:t>
      </w:r>
      <w:r w:rsidR="00BE1A2E">
        <w:t xml:space="preserve"> </w:t>
      </w:r>
    </w:p>
    <w:p w14:paraId="0385819C" w14:textId="77777777" w:rsidR="008748C1" w:rsidRPr="00416DBD" w:rsidRDefault="000A620B" w:rsidP="00135541">
      <w:pPr>
        <w:pStyle w:val="Podnadpis"/>
      </w:pPr>
      <w:r w:rsidRPr="000A620B">
        <w:t>kterou ve smyslu zákona č. 89/2012 Sb., občanského zákoníku (dále jen „občanský zákoník“) uzavřely níže uvedeného dne, měsíce a roku a za následujících podmínek tyto smluvní strany</w:t>
      </w:r>
    </w:p>
    <w:p w14:paraId="33C9E10A" w14:textId="77777777" w:rsidR="008748C1" w:rsidRDefault="008748C1" w:rsidP="002C6DF4">
      <w:pPr>
        <w:rPr>
          <w:noProof/>
          <w:lang w:eastAsia="cs-CZ"/>
        </w:rPr>
      </w:pPr>
    </w:p>
    <w:p w14:paraId="62CB0C48" w14:textId="77777777" w:rsidR="005F05B0" w:rsidRDefault="005F05B0" w:rsidP="002C6DF4">
      <w:pPr>
        <w:rPr>
          <w:noProof/>
          <w:lang w:eastAsia="cs-CZ"/>
        </w:rPr>
      </w:pPr>
    </w:p>
    <w:p w14:paraId="22A30338" w14:textId="77777777" w:rsidR="005F05B0" w:rsidRPr="00962113" w:rsidRDefault="000A620B" w:rsidP="00962113">
      <w:pPr>
        <w:rPr>
          <w:b/>
          <w:noProof/>
        </w:rPr>
      </w:pPr>
      <w:r>
        <w:rPr>
          <w:b/>
          <w:noProof/>
        </w:rPr>
        <w:t>OBJEDNATEL</w:t>
      </w:r>
    </w:p>
    <w:p w14:paraId="62BF45BF" w14:textId="77777777" w:rsidR="00ED4C06" w:rsidRPr="007C2D09" w:rsidRDefault="00ED4C06" w:rsidP="001010E2">
      <w:pPr>
        <w:ind w:left="2694" w:hanging="1984"/>
        <w:rPr>
          <w:noProof/>
        </w:rPr>
      </w:pPr>
      <w:r w:rsidRPr="007C2D09">
        <w:rPr>
          <w:noProof/>
        </w:rPr>
        <w:t>Název:</w:t>
      </w:r>
      <w:r w:rsidRPr="007C2D09">
        <w:rPr>
          <w:noProof/>
        </w:rPr>
        <w:tab/>
      </w:r>
      <w:r w:rsidRPr="002E6C7B">
        <w:rPr>
          <w:rStyle w:val="Siln"/>
        </w:rPr>
        <w:t>Vysoké učení technické v Brně</w:t>
      </w:r>
      <w:r w:rsidRPr="007C2D09">
        <w:rPr>
          <w:noProof/>
        </w:rPr>
        <w:t xml:space="preserve"> </w:t>
      </w:r>
    </w:p>
    <w:p w14:paraId="5EE39863" w14:textId="77777777" w:rsidR="00ED4C06" w:rsidRPr="007C2D09" w:rsidRDefault="00ED4C06" w:rsidP="001010E2">
      <w:pPr>
        <w:pStyle w:val="Bezmezer"/>
        <w:ind w:left="2694" w:hanging="1984"/>
        <w:rPr>
          <w:noProof/>
        </w:rPr>
      </w:pPr>
      <w:r w:rsidRPr="007C2D09">
        <w:rPr>
          <w:noProof/>
        </w:rPr>
        <w:t>Sídlo:</w:t>
      </w:r>
      <w:r w:rsidRPr="007C2D09">
        <w:rPr>
          <w:noProof/>
        </w:rPr>
        <w:tab/>
        <w:t>Antonínská 548/1, 601 90 Brno</w:t>
      </w:r>
    </w:p>
    <w:p w14:paraId="5C59EC4C" w14:textId="77777777" w:rsidR="00ED4C06" w:rsidRDefault="00ED4C06" w:rsidP="001010E2">
      <w:pPr>
        <w:pStyle w:val="Bezmezer"/>
        <w:ind w:left="2694" w:hanging="1984"/>
        <w:rPr>
          <w:noProof/>
        </w:rPr>
      </w:pPr>
      <w:r>
        <w:rPr>
          <w:noProof/>
        </w:rPr>
        <w:t>Veřejná vysoká škola, nezapisuje se do OR</w:t>
      </w:r>
    </w:p>
    <w:p w14:paraId="00CB13C1" w14:textId="6EC865A8" w:rsidR="00ED4C06" w:rsidRDefault="00ED4C06" w:rsidP="001010E2">
      <w:pPr>
        <w:pStyle w:val="Bezmezer"/>
        <w:ind w:left="2694" w:hanging="1984"/>
        <w:rPr>
          <w:noProof/>
        </w:rPr>
      </w:pPr>
      <w:r w:rsidRPr="007C2D09">
        <w:rPr>
          <w:noProof/>
        </w:rPr>
        <w:t>Zástupce:</w:t>
      </w:r>
      <w:r w:rsidRPr="007C2D09">
        <w:rPr>
          <w:noProof/>
        </w:rPr>
        <w:tab/>
      </w:r>
      <w:r w:rsidR="00ED153A">
        <w:rPr>
          <w:noProof/>
        </w:rPr>
        <w:t>Ing. Petr Tesař</w:t>
      </w:r>
      <w:r w:rsidR="00B26E7F">
        <w:rPr>
          <w:noProof/>
        </w:rPr>
        <w:t>,</w:t>
      </w:r>
      <w:r>
        <w:rPr>
          <w:noProof/>
        </w:rPr>
        <w:t xml:space="preserve"> </w:t>
      </w:r>
      <w:r w:rsidRPr="007C2D09">
        <w:rPr>
          <w:noProof/>
        </w:rPr>
        <w:t>kvestor</w:t>
      </w:r>
    </w:p>
    <w:p w14:paraId="09C1750F" w14:textId="77777777" w:rsidR="00ED4C06" w:rsidRPr="007C2D09" w:rsidRDefault="00ED4C06" w:rsidP="001010E2">
      <w:pPr>
        <w:pStyle w:val="Bezmezer"/>
        <w:ind w:left="2694" w:hanging="1984"/>
        <w:rPr>
          <w:noProof/>
        </w:rPr>
      </w:pPr>
      <w:r w:rsidRPr="007C2D09">
        <w:rPr>
          <w:noProof/>
        </w:rPr>
        <w:t>IČ:</w:t>
      </w:r>
      <w:r w:rsidRPr="007C2D09">
        <w:rPr>
          <w:noProof/>
        </w:rPr>
        <w:tab/>
        <w:t>002 16 305</w:t>
      </w:r>
    </w:p>
    <w:p w14:paraId="5DB47ECA" w14:textId="77777777" w:rsidR="00ED4C06" w:rsidRPr="007C2D09" w:rsidRDefault="00ED4C06" w:rsidP="001010E2">
      <w:pPr>
        <w:pStyle w:val="Bezmezer"/>
        <w:ind w:left="2694" w:hanging="1984"/>
        <w:rPr>
          <w:noProof/>
        </w:rPr>
      </w:pPr>
      <w:r w:rsidRPr="007C2D09">
        <w:rPr>
          <w:noProof/>
        </w:rPr>
        <w:t>DIČ:</w:t>
      </w:r>
      <w:r w:rsidRPr="007C2D09">
        <w:rPr>
          <w:noProof/>
        </w:rPr>
        <w:tab/>
        <w:t>CZ 00216305</w:t>
      </w:r>
      <w:r w:rsidRPr="007C2D09">
        <w:rPr>
          <w:noProof/>
        </w:rPr>
        <w:tab/>
      </w:r>
      <w:r w:rsidRPr="007C2D09">
        <w:rPr>
          <w:noProof/>
        </w:rPr>
        <w:tab/>
      </w:r>
      <w:r w:rsidRPr="007C2D09">
        <w:rPr>
          <w:noProof/>
        </w:rPr>
        <w:tab/>
      </w:r>
      <w:r w:rsidRPr="007C2D09">
        <w:rPr>
          <w:noProof/>
        </w:rPr>
        <w:tab/>
      </w:r>
      <w:r w:rsidRPr="007C2D09">
        <w:rPr>
          <w:noProof/>
        </w:rPr>
        <w:tab/>
      </w:r>
    </w:p>
    <w:p w14:paraId="7070F584" w14:textId="77777777" w:rsidR="00ED4C06" w:rsidRPr="007C2D09" w:rsidRDefault="00ED4C06" w:rsidP="001010E2">
      <w:pPr>
        <w:pStyle w:val="Bezmezer"/>
        <w:ind w:left="2694" w:hanging="1984"/>
        <w:rPr>
          <w:noProof/>
        </w:rPr>
      </w:pPr>
      <w:r w:rsidRPr="007C2D09">
        <w:rPr>
          <w:noProof/>
        </w:rPr>
        <w:t>Bankovní spojení:</w:t>
      </w:r>
      <w:r w:rsidRPr="007C2D09">
        <w:rPr>
          <w:noProof/>
        </w:rPr>
        <w:tab/>
        <w:t>ČSOB, a.s., pobočka Brno</w:t>
      </w:r>
    </w:p>
    <w:p w14:paraId="3887C14A" w14:textId="77777777" w:rsidR="00ED4C06" w:rsidRPr="007C2D09" w:rsidRDefault="00ED4C06" w:rsidP="001010E2">
      <w:pPr>
        <w:pStyle w:val="Bezmezer"/>
        <w:ind w:left="2694" w:hanging="1984"/>
        <w:rPr>
          <w:noProof/>
        </w:rPr>
      </w:pPr>
      <w:r w:rsidRPr="007C2D09">
        <w:rPr>
          <w:noProof/>
        </w:rPr>
        <w:t>č. ú:</w:t>
      </w:r>
      <w:r w:rsidRPr="007C2D09">
        <w:rPr>
          <w:noProof/>
        </w:rPr>
        <w:tab/>
        <w:t>111 044 727/0300</w:t>
      </w:r>
    </w:p>
    <w:p w14:paraId="4B0F02EF" w14:textId="4DF6E496" w:rsidR="00ED4C06" w:rsidRPr="007C2D09" w:rsidRDefault="00ED4C06" w:rsidP="001010E2">
      <w:pPr>
        <w:pStyle w:val="Bezmezer"/>
        <w:ind w:left="2694" w:hanging="1984"/>
        <w:rPr>
          <w:b/>
        </w:rPr>
      </w:pPr>
      <w:r w:rsidRPr="00BF7AA7">
        <w:rPr>
          <w:noProof/>
        </w:rPr>
        <w:t>Kontaktní osoba:</w:t>
      </w:r>
      <w:r w:rsidRPr="00BF7AA7">
        <w:rPr>
          <w:noProof/>
        </w:rPr>
        <w:tab/>
      </w:r>
      <w:r w:rsidR="00224EF9" w:rsidRPr="00224EF9">
        <w:rPr>
          <w:noProof/>
          <w:highlight w:val="black"/>
        </w:rPr>
        <w:t>xxxxxxxxxxxxxxxxxxxxxxxxxxxxxxxxxxxxx</w:t>
      </w:r>
      <w:r w:rsidR="009A3A85">
        <w:rPr>
          <w:noProof/>
        </w:rPr>
        <w:t xml:space="preserve">           </w:t>
      </w:r>
    </w:p>
    <w:p w14:paraId="19F05681" w14:textId="2DEE26AA" w:rsidR="00ED4C06" w:rsidRPr="0074523B" w:rsidRDefault="009A3A85" w:rsidP="00ED4C06">
      <w:pPr>
        <w:rPr>
          <w:w w:val="110"/>
        </w:rPr>
      </w:pPr>
      <w:r>
        <w:rPr>
          <w:w w:val="110"/>
        </w:rPr>
        <w:tab/>
      </w:r>
      <w:r>
        <w:rPr>
          <w:w w:val="110"/>
        </w:rPr>
        <w:tab/>
      </w:r>
      <w:r>
        <w:rPr>
          <w:w w:val="110"/>
        </w:rPr>
        <w:tab/>
      </w:r>
      <w:proofErr w:type="spellStart"/>
      <w:r w:rsidR="00224EF9" w:rsidRPr="00224EF9">
        <w:rPr>
          <w:w w:val="110"/>
          <w:highlight w:val="black"/>
        </w:rPr>
        <w:t>xxxxxxxxxxxxxxxxxxxxxxxxxx</w:t>
      </w:r>
      <w:proofErr w:type="spellEnd"/>
    </w:p>
    <w:p w14:paraId="343357E0" w14:textId="77777777" w:rsidR="005F5EDE" w:rsidRDefault="005F5EDE" w:rsidP="002C6DF4">
      <w:pPr>
        <w:pStyle w:val="Bezmezer"/>
        <w:ind w:left="3402" w:hanging="2693"/>
        <w:rPr>
          <w:noProof/>
          <w:lang w:eastAsia="cs-CZ"/>
        </w:rPr>
      </w:pPr>
    </w:p>
    <w:p w14:paraId="30BEEB04" w14:textId="77777777" w:rsidR="00962113" w:rsidRDefault="00962113" w:rsidP="00934E77">
      <w:pPr>
        <w:rPr>
          <w:noProof/>
          <w:lang w:eastAsia="cs-CZ"/>
        </w:rPr>
      </w:pPr>
      <w:r>
        <w:rPr>
          <w:noProof/>
          <w:lang w:eastAsia="cs-CZ"/>
        </w:rPr>
        <w:t>a</w:t>
      </w:r>
    </w:p>
    <w:p w14:paraId="274ACC99" w14:textId="77777777" w:rsidR="002C6DF4" w:rsidRDefault="002C6DF4" w:rsidP="002C6DF4">
      <w:pPr>
        <w:pStyle w:val="Bezmezer"/>
        <w:ind w:left="2410" w:hanging="1701"/>
        <w:rPr>
          <w:noProof/>
          <w:lang w:eastAsia="cs-CZ"/>
        </w:rPr>
      </w:pPr>
    </w:p>
    <w:p w14:paraId="7B97E2BE" w14:textId="77777777" w:rsidR="005F5EDE" w:rsidRDefault="005F5EDE" w:rsidP="002C6DF4">
      <w:pPr>
        <w:pStyle w:val="Bezmezer"/>
        <w:ind w:left="2410" w:hanging="1701"/>
        <w:rPr>
          <w:noProof/>
          <w:lang w:eastAsia="cs-CZ"/>
        </w:rPr>
      </w:pPr>
    </w:p>
    <w:p w14:paraId="0CE29913" w14:textId="77777777" w:rsidR="002C6DF4" w:rsidRPr="00962113" w:rsidRDefault="00E55502" w:rsidP="00962113">
      <w:pPr>
        <w:rPr>
          <w:b/>
          <w:noProof/>
        </w:rPr>
      </w:pPr>
      <w:r>
        <w:rPr>
          <w:b/>
          <w:noProof/>
        </w:rPr>
        <w:t>POSKYTOVATEL</w:t>
      </w:r>
    </w:p>
    <w:p w14:paraId="6C171FBA" w14:textId="6805A4D3" w:rsidR="00ED4C06" w:rsidRPr="002C6DF4" w:rsidRDefault="00ED4C06" w:rsidP="001010E2">
      <w:pPr>
        <w:ind w:left="2694" w:hanging="1984"/>
        <w:rPr>
          <w:noProof/>
        </w:rPr>
      </w:pPr>
      <w:r>
        <w:rPr>
          <w:noProof/>
        </w:rPr>
        <w:t>Název</w:t>
      </w:r>
      <w:r w:rsidRPr="002C6DF4">
        <w:rPr>
          <w:noProof/>
        </w:rPr>
        <w:t>:</w:t>
      </w:r>
      <w:r>
        <w:rPr>
          <w:noProof/>
        </w:rPr>
        <w:tab/>
      </w:r>
      <w:r w:rsidR="00FD01A1">
        <w:rPr>
          <w:rStyle w:val="Siln"/>
        </w:rPr>
        <w:t>ČISTĚ CZ s.r.o.</w:t>
      </w:r>
    </w:p>
    <w:p w14:paraId="4E291AC1" w14:textId="153CB048" w:rsidR="00ED4C06" w:rsidRDefault="00ED4C06" w:rsidP="001010E2">
      <w:pPr>
        <w:pStyle w:val="Bezmezer"/>
        <w:ind w:left="2694" w:hanging="1984"/>
        <w:rPr>
          <w:noProof/>
        </w:rPr>
      </w:pPr>
      <w:r>
        <w:rPr>
          <w:noProof/>
        </w:rPr>
        <w:t>Sídlo:</w:t>
      </w:r>
      <w:r>
        <w:rPr>
          <w:noProof/>
        </w:rPr>
        <w:tab/>
      </w:r>
      <w:r w:rsidR="00224EF9" w:rsidRPr="00224EF9">
        <w:rPr>
          <w:noProof/>
          <w:highlight w:val="black"/>
        </w:rPr>
        <w:t>xxxxxxxxxxxxxxxxxxxxxxxxxxxxxxxxx</w:t>
      </w:r>
    </w:p>
    <w:p w14:paraId="00920220" w14:textId="3F310C23" w:rsidR="004011AB" w:rsidRPr="0067095E" w:rsidRDefault="00ED4C06" w:rsidP="00792E65">
      <w:pPr>
        <w:pStyle w:val="Bezmezer"/>
        <w:numPr>
          <w:ilvl w:val="1"/>
          <w:numId w:val="0"/>
        </w:numPr>
        <w:ind w:left="709" w:hanging="29"/>
      </w:pPr>
      <w:r w:rsidRPr="002C6DF4">
        <w:rPr>
          <w:noProof/>
        </w:rPr>
        <w:t>Zápis v obchodním rejstříku</w:t>
      </w:r>
      <w:r>
        <w:rPr>
          <w:noProof/>
        </w:rPr>
        <w:t xml:space="preserve">: </w:t>
      </w:r>
      <w:r w:rsidR="004011AB">
        <w:rPr>
          <w:noProof/>
        </w:rPr>
        <w:t xml:space="preserve">Spisová značka </w:t>
      </w:r>
      <w:r w:rsidR="004011AB" w:rsidRPr="0067095E">
        <w:t>C 39500 vedená u Krajského soudu v Brně</w:t>
      </w:r>
    </w:p>
    <w:p w14:paraId="19F44571" w14:textId="70AB86AC" w:rsidR="00ED4C06" w:rsidRDefault="00ED4C06" w:rsidP="001010E2">
      <w:pPr>
        <w:pStyle w:val="Bezmezer"/>
        <w:ind w:left="2694" w:hanging="1984"/>
        <w:rPr>
          <w:noProof/>
        </w:rPr>
      </w:pPr>
    </w:p>
    <w:p w14:paraId="4B18C609" w14:textId="5FA0B1FD" w:rsidR="00ED4C06" w:rsidRDefault="00ED4C06" w:rsidP="001010E2">
      <w:pPr>
        <w:pStyle w:val="Bezmezer"/>
        <w:ind w:left="2694" w:hanging="1984"/>
        <w:rPr>
          <w:noProof/>
        </w:rPr>
      </w:pPr>
      <w:r>
        <w:rPr>
          <w:noProof/>
        </w:rPr>
        <w:t>Statutární orgán:</w:t>
      </w:r>
      <w:r>
        <w:rPr>
          <w:noProof/>
        </w:rPr>
        <w:tab/>
      </w:r>
      <w:r w:rsidR="00224EF9" w:rsidRPr="00224EF9">
        <w:rPr>
          <w:noProof/>
          <w:highlight w:val="black"/>
        </w:rPr>
        <w:t>xxxxxxxxxxxxxxxxxxxxxxxxxxxx</w:t>
      </w:r>
      <w:r w:rsidR="004011AB">
        <w:rPr>
          <w:noProof/>
        </w:rPr>
        <w:t xml:space="preserve"> </w:t>
      </w:r>
    </w:p>
    <w:p w14:paraId="107213C6" w14:textId="071190DD" w:rsidR="00ED4C06" w:rsidRDefault="00ED4C06" w:rsidP="001010E2">
      <w:pPr>
        <w:pStyle w:val="Bezmezer"/>
        <w:ind w:left="2694" w:hanging="1984"/>
        <w:rPr>
          <w:noProof/>
        </w:rPr>
      </w:pPr>
      <w:r>
        <w:rPr>
          <w:noProof/>
        </w:rPr>
        <w:t>IČ:</w:t>
      </w:r>
      <w:r>
        <w:rPr>
          <w:noProof/>
        </w:rPr>
        <w:tab/>
      </w:r>
      <w:r w:rsidR="00224EF9" w:rsidRPr="00224EF9">
        <w:rPr>
          <w:noProof/>
          <w:highlight w:val="black"/>
        </w:rPr>
        <w:t>xxxxxxxxxx</w:t>
      </w:r>
    </w:p>
    <w:p w14:paraId="036D57DE" w14:textId="354E4CCC" w:rsidR="00ED4C06" w:rsidRDefault="00ED4C06" w:rsidP="001010E2">
      <w:pPr>
        <w:pStyle w:val="Bezmezer"/>
        <w:ind w:left="2694" w:hanging="1984"/>
        <w:rPr>
          <w:noProof/>
        </w:rPr>
      </w:pPr>
      <w:r>
        <w:rPr>
          <w:noProof/>
        </w:rPr>
        <w:t>DIČ:</w:t>
      </w:r>
      <w:r>
        <w:rPr>
          <w:noProof/>
        </w:rPr>
        <w:tab/>
      </w:r>
      <w:r w:rsidR="00224EF9" w:rsidRPr="00224EF9">
        <w:rPr>
          <w:noProof/>
          <w:highlight w:val="black"/>
        </w:rPr>
        <w:t>xxxxxxxxxxxxx</w:t>
      </w:r>
    </w:p>
    <w:p w14:paraId="14D09753" w14:textId="7D851924" w:rsidR="00ED4C06" w:rsidRDefault="00ED4C06" w:rsidP="001010E2">
      <w:pPr>
        <w:pStyle w:val="Bezmezer"/>
        <w:ind w:left="2694" w:hanging="1984"/>
        <w:rPr>
          <w:noProof/>
        </w:rPr>
      </w:pPr>
      <w:r>
        <w:rPr>
          <w:noProof/>
        </w:rPr>
        <w:t>Bankovní spojení:</w:t>
      </w:r>
      <w:r>
        <w:rPr>
          <w:noProof/>
        </w:rPr>
        <w:tab/>
      </w:r>
      <w:r w:rsidR="00224EF9" w:rsidRPr="00224EF9">
        <w:rPr>
          <w:noProof/>
          <w:highlight w:val="black"/>
        </w:rPr>
        <w:t>xxxxxxxxxxxxxxxx</w:t>
      </w:r>
    </w:p>
    <w:p w14:paraId="2149FD0F" w14:textId="7AE8E0E9" w:rsidR="00ED4C06" w:rsidRDefault="00ED4C06" w:rsidP="001010E2">
      <w:pPr>
        <w:pStyle w:val="Bezmezer"/>
        <w:ind w:left="2694" w:hanging="1984"/>
        <w:rPr>
          <w:noProof/>
        </w:rPr>
      </w:pPr>
      <w:r>
        <w:rPr>
          <w:noProof/>
        </w:rPr>
        <w:t>Kontaktní osoby:</w:t>
      </w:r>
      <w:r>
        <w:rPr>
          <w:noProof/>
        </w:rPr>
        <w:tab/>
      </w:r>
      <w:r w:rsidR="00224EF9" w:rsidRPr="00224EF9">
        <w:rPr>
          <w:noProof/>
          <w:highlight w:val="black"/>
        </w:rPr>
        <w:t>xxxxxxxxxxxxxxxxxxxxxxxxxxxxxxxxxxxxx</w:t>
      </w:r>
      <w:r w:rsidRPr="00224EF9">
        <w:rPr>
          <w:noProof/>
          <w:highlight w:val="black"/>
        </w:rPr>
        <w:t>,</w:t>
      </w:r>
      <w:r>
        <w:rPr>
          <w:noProof/>
        </w:rPr>
        <w:t xml:space="preserve"> </w:t>
      </w:r>
      <w:r w:rsidR="009A3A85">
        <w:rPr>
          <w:noProof/>
        </w:rPr>
        <w:t xml:space="preserve">                                          </w:t>
      </w:r>
    </w:p>
    <w:p w14:paraId="2E7DDAE1" w14:textId="55139402" w:rsidR="00ED4C06" w:rsidRDefault="00ED4C06" w:rsidP="001010E2">
      <w:pPr>
        <w:pStyle w:val="Bezmezer"/>
        <w:ind w:left="2694" w:hanging="1984"/>
        <w:rPr>
          <w:noProof/>
        </w:rPr>
      </w:pPr>
      <w:r>
        <w:rPr>
          <w:noProof/>
        </w:rPr>
        <w:tab/>
      </w:r>
      <w:r w:rsidR="009A3A85">
        <w:rPr>
          <w:noProof/>
        </w:rPr>
        <w:t xml:space="preserve">Email: </w:t>
      </w:r>
      <w:r w:rsidR="00224EF9" w:rsidRPr="00224EF9">
        <w:rPr>
          <w:noProof/>
          <w:highlight w:val="black"/>
        </w:rPr>
        <w:t>xxxxxxxxxxxxxxx</w:t>
      </w:r>
      <w:r w:rsidR="009A3A85" w:rsidRPr="000579AC" w:rsidDel="00FD01A1">
        <w:rPr>
          <w:noProof/>
        </w:rPr>
        <w:t xml:space="preserve"> </w:t>
      </w:r>
    </w:p>
    <w:p w14:paraId="2D42A695" w14:textId="77777777" w:rsidR="00ED4C06" w:rsidRDefault="00ED4C06" w:rsidP="00ED4C06">
      <w:pPr>
        <w:rPr>
          <w:noProof/>
        </w:rPr>
      </w:pPr>
    </w:p>
    <w:p w14:paraId="70FD687C" w14:textId="77777777" w:rsidR="002C6DF4" w:rsidRDefault="002C6DF4" w:rsidP="002C6DF4">
      <w:pPr>
        <w:pStyle w:val="Bezmezer"/>
        <w:ind w:left="2410" w:hanging="1701"/>
        <w:rPr>
          <w:noProof/>
          <w:lang w:eastAsia="cs-CZ"/>
        </w:rPr>
      </w:pPr>
    </w:p>
    <w:p w14:paraId="449E4C64" w14:textId="77777777" w:rsidR="00962113" w:rsidRPr="00342D82" w:rsidRDefault="00962113" w:rsidP="002C6DF4">
      <w:pPr>
        <w:pStyle w:val="Bezmezer"/>
        <w:ind w:left="2410" w:hanging="1701"/>
        <w:rPr>
          <w:b/>
          <w:noProof/>
          <w:lang w:eastAsia="cs-CZ"/>
        </w:rPr>
      </w:pPr>
      <w:r w:rsidRPr="00342D82">
        <w:rPr>
          <w:b/>
          <w:noProof/>
          <w:lang w:eastAsia="cs-CZ"/>
        </w:rPr>
        <w:t>(dále též jako „smluvní strany“)</w:t>
      </w:r>
    </w:p>
    <w:p w14:paraId="07E56F2C" w14:textId="77777777" w:rsidR="00D417D3" w:rsidRDefault="00D417D3">
      <w:pPr>
        <w:ind w:left="680"/>
        <w:rPr>
          <w:b/>
          <w:caps/>
          <w:noProof/>
          <w:lang w:eastAsia="cs-CZ"/>
        </w:rPr>
      </w:pPr>
      <w:r>
        <w:br w:type="page"/>
      </w:r>
    </w:p>
    <w:p w14:paraId="07E6B278" w14:textId="77777777" w:rsidR="00EC5EFD" w:rsidRPr="00AE1408" w:rsidRDefault="00EC5EFD" w:rsidP="000A620B">
      <w:pPr>
        <w:pStyle w:val="Nadpis1"/>
      </w:pPr>
      <w:r w:rsidRPr="00AE1408">
        <w:lastRenderedPageBreak/>
        <w:t>Předmět smlouvy</w:t>
      </w:r>
    </w:p>
    <w:p w14:paraId="38596403" w14:textId="1C8D0BF9" w:rsidR="005F5EDE" w:rsidRDefault="005F5EDE" w:rsidP="003C682D">
      <w:pPr>
        <w:numPr>
          <w:ilvl w:val="0"/>
          <w:numId w:val="10"/>
        </w:numPr>
        <w:spacing w:before="120" w:after="0"/>
        <w:ind w:left="709" w:hanging="425"/>
        <w:rPr>
          <w:rFonts w:cs="Arial"/>
        </w:rPr>
      </w:pPr>
      <w:r w:rsidRPr="0039014E">
        <w:rPr>
          <w:rFonts w:cs="Arial"/>
        </w:rPr>
        <w:t xml:space="preserve">Předmětem smlouvy je závazek poskytovatele zajistit pro objednatele úklidové </w:t>
      </w:r>
      <w:r w:rsidR="0024523E">
        <w:rPr>
          <w:rFonts w:cs="Arial"/>
        </w:rPr>
        <w:t xml:space="preserve">a čistící </w:t>
      </w:r>
      <w:r w:rsidRPr="0039014E">
        <w:rPr>
          <w:rFonts w:cs="Arial"/>
        </w:rPr>
        <w:t xml:space="preserve">služby </w:t>
      </w:r>
      <w:r w:rsidR="001010E2">
        <w:rPr>
          <w:rFonts w:cs="Arial"/>
        </w:rPr>
        <w:t>(dále jen „služby“)</w:t>
      </w:r>
      <w:r w:rsidR="00E12BC8">
        <w:rPr>
          <w:rFonts w:cs="Arial"/>
        </w:rPr>
        <w:t xml:space="preserve"> v prostorách </w:t>
      </w:r>
      <w:r w:rsidR="00E12BC8">
        <w:t xml:space="preserve">2. NP budovy Tržnice, </w:t>
      </w:r>
      <w:r w:rsidR="00E12BC8" w:rsidRPr="00B26E7F">
        <w:t>Zelný trh 250/14,</w:t>
      </w:r>
      <w:r w:rsidR="00E12BC8" w:rsidRPr="00DD7633">
        <w:t xml:space="preserve"> 602 00 Brno</w:t>
      </w:r>
      <w:r w:rsidR="00E12BC8">
        <w:t xml:space="preserve"> a </w:t>
      </w:r>
      <w:r w:rsidR="0074434E">
        <w:rPr>
          <w:rFonts w:cs="Arial"/>
        </w:rPr>
        <w:t>v</w:t>
      </w:r>
      <w:r w:rsidR="00ED4C06">
        <w:rPr>
          <w:rFonts w:cs="Arial"/>
        </w:rPr>
        <w:t> areálu rektorátu VUT v Brně, Antonínská 548/1</w:t>
      </w:r>
      <w:r w:rsidRPr="0039014E">
        <w:rPr>
          <w:rFonts w:cs="Arial"/>
        </w:rPr>
        <w:t xml:space="preserve"> a závazek objednatele zaplatit za tyto služby cenu dle čl. IV</w:t>
      </w:r>
      <w:r w:rsidR="00F47ABE">
        <w:rPr>
          <w:rFonts w:cs="Arial"/>
        </w:rPr>
        <w:t xml:space="preserve"> této smlouvy</w:t>
      </w:r>
      <w:r w:rsidRPr="0039014E">
        <w:rPr>
          <w:rFonts w:cs="Arial"/>
        </w:rPr>
        <w:t>.</w:t>
      </w:r>
    </w:p>
    <w:p w14:paraId="585E8654" w14:textId="77777777" w:rsidR="00453A5A" w:rsidRPr="00F7525F" w:rsidRDefault="005F5EDE" w:rsidP="00466D95">
      <w:pPr>
        <w:numPr>
          <w:ilvl w:val="0"/>
          <w:numId w:val="10"/>
        </w:numPr>
        <w:spacing w:before="120" w:after="0"/>
        <w:ind w:left="709" w:hanging="425"/>
        <w:rPr>
          <w:rFonts w:cs="Arial"/>
        </w:rPr>
      </w:pPr>
      <w:r w:rsidRPr="00F7525F">
        <w:rPr>
          <w:rFonts w:cs="Arial"/>
        </w:rPr>
        <w:t xml:space="preserve">Poskytovatel se zavazuje provádět služby </w:t>
      </w:r>
      <w:r w:rsidR="00F7525F" w:rsidRPr="00F7525F">
        <w:rPr>
          <w:rFonts w:cs="Arial"/>
        </w:rPr>
        <w:t>pravidelného a nepravidelného charakteru, a to vždy</w:t>
      </w:r>
      <w:r w:rsidR="00F7525F">
        <w:rPr>
          <w:rFonts w:cs="Arial"/>
        </w:rPr>
        <w:t xml:space="preserve"> </w:t>
      </w:r>
      <w:r w:rsidRPr="00F7525F">
        <w:rPr>
          <w:rFonts w:cs="Arial"/>
        </w:rPr>
        <w:t>v souladu s</w:t>
      </w:r>
      <w:r w:rsidR="007060BB">
        <w:rPr>
          <w:rFonts w:cs="Arial"/>
        </w:rPr>
        <w:t>e soupisem služeb</w:t>
      </w:r>
      <w:r w:rsidR="007A350D">
        <w:rPr>
          <w:rFonts w:cs="Arial"/>
        </w:rPr>
        <w:t xml:space="preserve">, který je nedílnou součástí této smlouvy jako její </w:t>
      </w:r>
      <w:r w:rsidRPr="00F7525F">
        <w:rPr>
          <w:rFonts w:cs="Arial"/>
        </w:rPr>
        <w:t>příloh</w:t>
      </w:r>
      <w:r w:rsidR="007A350D">
        <w:rPr>
          <w:rFonts w:cs="Arial"/>
        </w:rPr>
        <w:t>a</w:t>
      </w:r>
      <w:r w:rsidRPr="00F7525F">
        <w:rPr>
          <w:rFonts w:cs="Arial"/>
        </w:rPr>
        <w:t xml:space="preserve"> č. 1</w:t>
      </w:r>
      <w:r w:rsidR="007A350D">
        <w:rPr>
          <w:rFonts w:cs="Arial"/>
        </w:rPr>
        <w:t xml:space="preserve">. </w:t>
      </w:r>
      <w:r w:rsidR="007060BB">
        <w:rPr>
          <w:rFonts w:cs="Arial"/>
        </w:rPr>
        <w:t xml:space="preserve">Soupis služeb </w:t>
      </w:r>
      <w:r w:rsidR="000474FC">
        <w:rPr>
          <w:rFonts w:cs="Arial"/>
        </w:rPr>
        <w:t xml:space="preserve">s výkazem </w:t>
      </w:r>
      <w:r w:rsidR="00F7525F">
        <w:rPr>
          <w:rFonts w:cs="Arial"/>
        </w:rPr>
        <w:t xml:space="preserve">definuje rozsah </w:t>
      </w:r>
      <w:r w:rsidR="007060BB">
        <w:rPr>
          <w:rFonts w:cs="Arial"/>
        </w:rPr>
        <w:t xml:space="preserve">pravidelně poskytovaných </w:t>
      </w:r>
      <w:r w:rsidR="00F7525F">
        <w:rPr>
          <w:rFonts w:cs="Arial"/>
        </w:rPr>
        <w:t>služeb</w:t>
      </w:r>
      <w:r w:rsidR="007060BB">
        <w:rPr>
          <w:rFonts w:cs="Arial"/>
        </w:rPr>
        <w:t>, jakož i četnost a ceny všech požadovaných či předpokládaných služeb</w:t>
      </w:r>
      <w:r w:rsidRPr="00F7525F">
        <w:rPr>
          <w:rFonts w:cs="Arial"/>
        </w:rPr>
        <w:t>.</w:t>
      </w:r>
    </w:p>
    <w:p w14:paraId="3D542A0B" w14:textId="77777777" w:rsidR="005F5EDE" w:rsidRPr="00453A5A" w:rsidRDefault="003B4B12" w:rsidP="00466D95">
      <w:pPr>
        <w:pStyle w:val="Odstavecseseznamem"/>
        <w:numPr>
          <w:ilvl w:val="0"/>
          <w:numId w:val="10"/>
        </w:numPr>
        <w:spacing w:before="120" w:after="0"/>
        <w:ind w:left="709" w:hanging="425"/>
        <w:contextualSpacing w:val="0"/>
        <w:rPr>
          <w:rFonts w:cs="Arial"/>
        </w:rPr>
      </w:pPr>
      <w:r w:rsidRPr="00453A5A">
        <w:rPr>
          <w:rFonts w:cs="Arial"/>
        </w:rPr>
        <w:t>Služby</w:t>
      </w:r>
      <w:r w:rsidR="005F5EDE" w:rsidRPr="00453A5A">
        <w:rPr>
          <w:rFonts w:cs="Arial"/>
        </w:rPr>
        <w:t xml:space="preserve"> </w:t>
      </w:r>
      <w:r w:rsidR="00453A5A">
        <w:rPr>
          <w:rFonts w:cs="Arial"/>
        </w:rPr>
        <w:t>definované jako nepravidelný úklid</w:t>
      </w:r>
      <w:r w:rsidR="005F5EDE" w:rsidRPr="00453A5A">
        <w:rPr>
          <w:rFonts w:cs="Arial"/>
        </w:rPr>
        <w:t xml:space="preserve"> budou </w:t>
      </w:r>
      <w:r w:rsidR="007A350D">
        <w:rPr>
          <w:rFonts w:cs="Arial"/>
        </w:rPr>
        <w:t>prováděny</w:t>
      </w:r>
      <w:r w:rsidRPr="00453A5A">
        <w:rPr>
          <w:rFonts w:cs="Arial"/>
        </w:rPr>
        <w:t xml:space="preserve"> dle aktuálních potřeb objednatele na základě výzev objednatele, které mohou být učiněny i emailem</w:t>
      </w:r>
      <w:r w:rsidR="00C55338">
        <w:rPr>
          <w:rFonts w:cs="Arial"/>
        </w:rPr>
        <w:t xml:space="preserve"> na adresy uvedené v záhlaví této smlouvy</w:t>
      </w:r>
      <w:r w:rsidR="005F5EDE" w:rsidRPr="00453A5A">
        <w:rPr>
          <w:rFonts w:cs="Arial"/>
        </w:rPr>
        <w:t>.</w:t>
      </w:r>
      <w:r w:rsidR="00453A5A">
        <w:rPr>
          <w:rFonts w:cs="Arial"/>
        </w:rPr>
        <w:t xml:space="preserve"> Ve výzvě bude vždy obsažen předmět </w:t>
      </w:r>
      <w:r w:rsidR="00752CA4">
        <w:rPr>
          <w:rFonts w:cs="Arial"/>
        </w:rPr>
        <w:t xml:space="preserve">(rozsah) </w:t>
      </w:r>
      <w:r w:rsidR="00453A5A">
        <w:rPr>
          <w:rFonts w:cs="Arial"/>
        </w:rPr>
        <w:t xml:space="preserve">služby a požadovaný termín provedení služby. Výzva objednatele dle tohoto odstavce </w:t>
      </w:r>
      <w:r w:rsidR="00C55338">
        <w:rPr>
          <w:rFonts w:cs="Arial"/>
        </w:rPr>
        <w:t xml:space="preserve">musí být Poskytovateli zaslána </w:t>
      </w:r>
      <w:r w:rsidR="00453A5A">
        <w:rPr>
          <w:rFonts w:cs="Arial"/>
        </w:rPr>
        <w:t>nejpozději tři pracovní dny před požadovaným termínem provedení služby.</w:t>
      </w:r>
    </w:p>
    <w:p w14:paraId="60DDC68E" w14:textId="77777777" w:rsidR="005F5EDE" w:rsidRDefault="005F5EDE" w:rsidP="00EA6E8A">
      <w:pPr>
        <w:pStyle w:val="Zkladntextodsazen2"/>
        <w:spacing w:before="120" w:after="0" w:line="240" w:lineRule="auto"/>
        <w:ind w:left="0"/>
        <w:rPr>
          <w:rFonts w:cs="Arial"/>
          <w:b/>
        </w:rPr>
      </w:pPr>
    </w:p>
    <w:p w14:paraId="37171844" w14:textId="77777777" w:rsidR="00D3620B" w:rsidRDefault="00D3620B" w:rsidP="00EA6E8A">
      <w:pPr>
        <w:pStyle w:val="Zkladntextodsazen2"/>
        <w:spacing w:before="120" w:after="0" w:line="240" w:lineRule="auto"/>
        <w:ind w:left="0"/>
        <w:rPr>
          <w:rFonts w:cs="Arial"/>
          <w:b/>
        </w:rPr>
      </w:pPr>
    </w:p>
    <w:p w14:paraId="0C0ACB03" w14:textId="77777777" w:rsidR="005F5EDE" w:rsidRPr="0039014E" w:rsidRDefault="005F5EDE" w:rsidP="00D3620B">
      <w:pPr>
        <w:pStyle w:val="Nadpis1"/>
        <w:spacing w:after="0"/>
      </w:pPr>
      <w:r w:rsidRPr="0039014E">
        <w:t>povinnosti poskytovatele</w:t>
      </w:r>
    </w:p>
    <w:p w14:paraId="68F8C670" w14:textId="18F0C18A" w:rsidR="00E12BC8" w:rsidRPr="0039014E" w:rsidRDefault="005F5EDE" w:rsidP="00E12BC8">
      <w:pPr>
        <w:numPr>
          <w:ilvl w:val="1"/>
          <w:numId w:val="23"/>
        </w:numPr>
        <w:spacing w:before="120" w:after="0"/>
        <w:ind w:left="709" w:hanging="425"/>
        <w:rPr>
          <w:rFonts w:cs="Arial"/>
        </w:rPr>
      </w:pPr>
      <w:r w:rsidRPr="003C682D">
        <w:rPr>
          <w:rFonts w:cs="Arial"/>
        </w:rPr>
        <w:t xml:space="preserve">Součástí </w:t>
      </w:r>
      <w:r w:rsidR="007A350D">
        <w:rPr>
          <w:rFonts w:cs="Arial"/>
        </w:rPr>
        <w:t>služeb</w:t>
      </w:r>
      <w:r w:rsidRPr="003C682D">
        <w:rPr>
          <w:rFonts w:cs="Arial"/>
        </w:rPr>
        <w:t xml:space="preserve"> je dodávka a použití čisticích, dezinfekčních a údržbových prostředků, úklidových strojů, nástrojů a potřeb, které poskytovatel běžně využívá k provádění pravidelného úklidu.</w:t>
      </w:r>
      <w:r w:rsidR="00A9607E">
        <w:rPr>
          <w:rFonts w:cs="Arial"/>
        </w:rPr>
        <w:t xml:space="preserve"> Použit</w:t>
      </w:r>
      <w:r w:rsidR="00094EFF">
        <w:rPr>
          <w:rFonts w:cs="Arial"/>
        </w:rPr>
        <w:t>é</w:t>
      </w:r>
      <w:r w:rsidR="00A9607E">
        <w:rPr>
          <w:rFonts w:cs="Arial"/>
        </w:rPr>
        <w:t xml:space="preserve"> prostředky musí splňovat příslušné právní a technické normy upravující použití výrobků v České republice a pro stanovený účel použití</w:t>
      </w:r>
      <w:r w:rsidR="00E12BC8" w:rsidRPr="00E12BC8">
        <w:rPr>
          <w:rFonts w:cs="Arial"/>
        </w:rPr>
        <w:t xml:space="preserve"> </w:t>
      </w:r>
      <w:r w:rsidR="00E12BC8" w:rsidRPr="0039014E">
        <w:rPr>
          <w:rFonts w:cs="Arial"/>
        </w:rPr>
        <w:t xml:space="preserve">Úklid všech prostor podle této smlouvy musí odpovídat příslušným hygienickým normám. </w:t>
      </w:r>
    </w:p>
    <w:p w14:paraId="1C05F6A4" w14:textId="441EBF45" w:rsidR="00E12BC8" w:rsidRDefault="00E12BC8" w:rsidP="003C682D">
      <w:pPr>
        <w:pStyle w:val="Odstavecseseznamem"/>
        <w:numPr>
          <w:ilvl w:val="1"/>
          <w:numId w:val="23"/>
        </w:numPr>
        <w:spacing w:before="120" w:after="0"/>
        <w:ind w:left="709" w:hanging="425"/>
        <w:contextualSpacing w:val="0"/>
        <w:rPr>
          <w:rFonts w:cs="Arial"/>
        </w:rPr>
      </w:pPr>
      <w:r>
        <w:rPr>
          <w:rFonts w:cs="Arial"/>
        </w:rPr>
        <w:t xml:space="preserve">Poskytovatel </w:t>
      </w:r>
      <w:r w:rsidRPr="00E12BC8">
        <w:rPr>
          <w:rFonts w:cs="Arial"/>
        </w:rPr>
        <w:t xml:space="preserve">se zavazuje provádět úklid v souladu se zásadami ekologicky šetrného úklidu, zejména s cílem minimalizovat negativní dopady na životní prostředí a zdraví osob v uklízených prostorách. Při poskytování služeb bude používat přednostně ekologicky šetrné čisticí prostředky s certifikací, a to v nezbytně nutném množství při dodržení správného dávkování. </w:t>
      </w:r>
      <w:r>
        <w:rPr>
          <w:rFonts w:cs="Arial"/>
        </w:rPr>
        <w:t>Poskytovatel</w:t>
      </w:r>
      <w:r w:rsidRPr="00E12BC8">
        <w:rPr>
          <w:rFonts w:cs="Arial"/>
        </w:rPr>
        <w:t xml:space="preserve"> upřednostní mechanické a fyzikální postupy úklidu před chemickými prostředky a zajistí snížení spotřeby vody, energie a jednorázových pomůcek. Dezinfekční a biocidní prostředky budou používány pouze v odůvodněných případech a v souladu s platnými právními předpisy. </w:t>
      </w:r>
      <w:r>
        <w:rPr>
          <w:rFonts w:cs="Arial"/>
        </w:rPr>
        <w:t>Poskytovatel</w:t>
      </w:r>
      <w:r w:rsidRPr="00E12BC8">
        <w:rPr>
          <w:rFonts w:cs="Arial"/>
        </w:rPr>
        <w:t xml:space="preserve"> zajistí řádné proškolení úklidového personálu v oblasti ekologických postupů a kontrolu jejich dodržování.</w:t>
      </w:r>
    </w:p>
    <w:p w14:paraId="4BA0073A" w14:textId="77777777" w:rsidR="005F5EDE" w:rsidRPr="0039014E" w:rsidRDefault="005F5EDE" w:rsidP="003C682D">
      <w:pPr>
        <w:numPr>
          <w:ilvl w:val="1"/>
          <w:numId w:val="23"/>
        </w:numPr>
        <w:spacing w:before="120" w:after="0"/>
        <w:ind w:left="709" w:hanging="425"/>
        <w:rPr>
          <w:rFonts w:cs="Arial"/>
        </w:rPr>
      </w:pPr>
      <w:r w:rsidRPr="0039014E">
        <w:rPr>
          <w:rFonts w:cs="Arial"/>
        </w:rPr>
        <w:t xml:space="preserve">Součástí </w:t>
      </w:r>
      <w:r w:rsidR="007A350D">
        <w:rPr>
          <w:rFonts w:cs="Arial"/>
        </w:rPr>
        <w:t>služeb</w:t>
      </w:r>
      <w:r w:rsidRPr="0039014E">
        <w:rPr>
          <w:rFonts w:cs="Arial"/>
        </w:rPr>
        <w:t xml:space="preserve"> je manipulace se židlemi nezbytná pro řádné provedení </w:t>
      </w:r>
      <w:r w:rsidR="007A350D">
        <w:rPr>
          <w:rFonts w:cs="Arial"/>
        </w:rPr>
        <w:t>služeb</w:t>
      </w:r>
      <w:r w:rsidRPr="0039014E">
        <w:rPr>
          <w:rFonts w:cs="Arial"/>
        </w:rPr>
        <w:t xml:space="preserve"> (např. zvedání židlí na stoly a jejich sundávání po provedení </w:t>
      </w:r>
      <w:r w:rsidR="00F952C7">
        <w:rPr>
          <w:rFonts w:cs="Arial"/>
        </w:rPr>
        <w:t>služeb</w:t>
      </w:r>
      <w:r w:rsidRPr="0039014E">
        <w:rPr>
          <w:rFonts w:cs="Arial"/>
        </w:rPr>
        <w:t>).</w:t>
      </w:r>
    </w:p>
    <w:p w14:paraId="55421FE0" w14:textId="77777777" w:rsidR="005F5EDE" w:rsidRPr="0039014E" w:rsidRDefault="005F5EDE" w:rsidP="003C682D">
      <w:pPr>
        <w:numPr>
          <w:ilvl w:val="1"/>
          <w:numId w:val="23"/>
        </w:numPr>
        <w:spacing w:before="120" w:after="0"/>
        <w:ind w:left="709" w:hanging="425"/>
        <w:rPr>
          <w:rFonts w:cs="Arial"/>
        </w:rPr>
      </w:pPr>
      <w:r w:rsidRPr="0039014E">
        <w:rPr>
          <w:rFonts w:cs="Arial"/>
        </w:rPr>
        <w:t>Chemické složení čisticích prostředků a použitá technologie úklidu a čištění budou odpovídat požadavkům čištěných materiálů.</w:t>
      </w:r>
    </w:p>
    <w:p w14:paraId="4C6146D0" w14:textId="21F560AE" w:rsidR="001010E2" w:rsidRDefault="00DE4845" w:rsidP="00B26E7F">
      <w:pPr>
        <w:numPr>
          <w:ilvl w:val="1"/>
          <w:numId w:val="23"/>
        </w:numPr>
        <w:spacing w:before="120" w:after="0"/>
        <w:ind w:left="709" w:hanging="425"/>
        <w:rPr>
          <w:rFonts w:cs="Arial"/>
        </w:rPr>
      </w:pPr>
      <w:r w:rsidRPr="00DE4845">
        <w:rPr>
          <w:rFonts w:cs="Arial"/>
        </w:rPr>
        <w:t xml:space="preserve">Poskytovatel bere na vědomí, že v uklízených prostorách se </w:t>
      </w:r>
      <w:r>
        <w:rPr>
          <w:rFonts w:cs="Arial"/>
        </w:rPr>
        <w:t xml:space="preserve">mohou nacházet </w:t>
      </w:r>
      <w:r w:rsidRPr="00DE4845">
        <w:rPr>
          <w:rFonts w:cs="Arial"/>
        </w:rPr>
        <w:t>umělecká díla a jiné hodnotné prvky, a zavazuje se při poskytování úklidových služeb postupovat tak, aby nedošlo k jejich poškození, znečištění nebo znehodnocení. Poskytovatel nesmí bez předchozího souhlasu objednatele s uměleckými díly manipulovat, přesouvat je ani na ně aplikovat čisticí či jiné prostředky. Poskytovatel odpovídá za škodu způsobenou porušením této povinnosti a zavazuje se zajistit, aby byl</w:t>
      </w:r>
      <w:r>
        <w:rPr>
          <w:rFonts w:cs="Arial"/>
        </w:rPr>
        <w:t>i</w:t>
      </w:r>
      <w:r w:rsidRPr="00DE4845">
        <w:rPr>
          <w:rFonts w:cs="Arial"/>
        </w:rPr>
        <w:t xml:space="preserve"> o těchto skutečnostech prokazatelně poučen</w:t>
      </w:r>
      <w:r>
        <w:rPr>
          <w:rFonts w:cs="Arial"/>
        </w:rPr>
        <w:t>i jeho</w:t>
      </w:r>
      <w:r w:rsidRPr="00DE4845">
        <w:rPr>
          <w:rFonts w:cs="Arial"/>
        </w:rPr>
        <w:t xml:space="preserve"> </w:t>
      </w:r>
      <w:r>
        <w:rPr>
          <w:rFonts w:cs="Arial"/>
        </w:rPr>
        <w:t>výkonní zaměstnanci provádějící úklid</w:t>
      </w:r>
      <w:r w:rsidR="00BE3E69">
        <w:rPr>
          <w:rFonts w:cs="Arial"/>
        </w:rPr>
        <w:t>.</w:t>
      </w:r>
    </w:p>
    <w:p w14:paraId="4AE66E75" w14:textId="77777777" w:rsidR="00FB6F3D" w:rsidRDefault="00FB6F3D">
      <w:pPr>
        <w:ind w:left="680"/>
        <w:rPr>
          <w:rFonts w:cs="Arial"/>
          <w:b/>
          <w:caps/>
          <w:noProof/>
          <w:lang w:eastAsia="cs-CZ"/>
        </w:rPr>
      </w:pPr>
    </w:p>
    <w:p w14:paraId="052867A2" w14:textId="77777777" w:rsidR="005F5EDE" w:rsidRPr="00665BA8" w:rsidRDefault="005F5EDE" w:rsidP="00665BA8">
      <w:pPr>
        <w:pStyle w:val="Nadpis1"/>
        <w:rPr>
          <w:rFonts w:cs="Arial"/>
          <w:b w:val="0"/>
          <w:caps w:val="0"/>
        </w:rPr>
      </w:pPr>
      <w:r w:rsidRPr="00665BA8">
        <w:rPr>
          <w:rFonts w:cs="Arial"/>
        </w:rPr>
        <w:t xml:space="preserve">Místo A doba plnění </w:t>
      </w:r>
    </w:p>
    <w:p w14:paraId="7A1C5F41" w14:textId="0BBC54A2" w:rsidR="007A350D" w:rsidRPr="00CB2902" w:rsidRDefault="005F5EDE" w:rsidP="00934E77">
      <w:pPr>
        <w:pStyle w:val="Nadpis2"/>
      </w:pPr>
      <w:r w:rsidRPr="00CB2902">
        <w:t xml:space="preserve">Místem plnění </w:t>
      </w:r>
      <w:r w:rsidR="001010E2" w:rsidRPr="00CB2902">
        <w:t>je</w:t>
      </w:r>
      <w:r w:rsidR="007A350D" w:rsidRPr="00CB2902">
        <w:t xml:space="preserve"> </w:t>
      </w:r>
      <w:r w:rsidR="00C52824">
        <w:t xml:space="preserve">2. NP </w:t>
      </w:r>
      <w:r w:rsidR="00DD7633">
        <w:t xml:space="preserve">budovy Tržnice, </w:t>
      </w:r>
      <w:r w:rsidR="00DD7633" w:rsidRPr="00B26E7F">
        <w:t>Zelný trh 250/14,</w:t>
      </w:r>
      <w:r w:rsidR="00DD7633" w:rsidRPr="00DD7633">
        <w:t xml:space="preserve"> 602 00 Brno</w:t>
      </w:r>
      <w:r w:rsidR="00DD7633">
        <w:t xml:space="preserve"> </w:t>
      </w:r>
      <w:r w:rsidR="00E12BC8">
        <w:t xml:space="preserve">(pravidelné služby) </w:t>
      </w:r>
      <w:r w:rsidR="00DD7633">
        <w:t xml:space="preserve">a </w:t>
      </w:r>
      <w:r w:rsidR="00DD7633" w:rsidRPr="00CB2902">
        <w:t xml:space="preserve">budova </w:t>
      </w:r>
      <w:r w:rsidR="00DD7633">
        <w:t>Rektorátu Vysokého učení technického v Brně, Antonínská 548/1, 602 00 Brno</w:t>
      </w:r>
      <w:r w:rsidR="00E12BC8">
        <w:t xml:space="preserve"> (nepravidelné služby)</w:t>
      </w:r>
      <w:r w:rsidR="00DD7633" w:rsidRPr="00DD7633">
        <w:t xml:space="preserve"> ​</w:t>
      </w:r>
      <w:r w:rsidR="00DD7633">
        <w:t>.</w:t>
      </w:r>
    </w:p>
    <w:p w14:paraId="2D7F43AA" w14:textId="77777777" w:rsidR="005F5EDE" w:rsidRPr="001F26BF" w:rsidRDefault="005F5EDE" w:rsidP="00934E77">
      <w:pPr>
        <w:pStyle w:val="Nadpis2"/>
      </w:pPr>
      <w:r w:rsidRPr="001F26BF">
        <w:lastRenderedPageBreak/>
        <w:t xml:space="preserve">Četnost </w:t>
      </w:r>
      <w:r w:rsidR="001010E2">
        <w:t>poskytování služeb</w:t>
      </w:r>
      <w:r w:rsidRPr="001F26BF">
        <w:t xml:space="preserve"> je stanovena v příloze č. 1</w:t>
      </w:r>
      <w:r w:rsidR="00F47ABE" w:rsidRPr="001F26BF">
        <w:t xml:space="preserve"> této smlouvy</w:t>
      </w:r>
      <w:r w:rsidRPr="001F26BF">
        <w:t>. Čas/dny provádění j</w:t>
      </w:r>
      <w:r w:rsidR="001010E2">
        <w:t>sou</w:t>
      </w:r>
      <w:r w:rsidRPr="001F26BF">
        <w:t xml:space="preserve"> dále upřesněn</w:t>
      </w:r>
      <w:r w:rsidR="001010E2">
        <w:t>y</w:t>
      </w:r>
      <w:r w:rsidRPr="001F26BF">
        <w:t xml:space="preserve"> následovně, nebude-li </w:t>
      </w:r>
      <w:r w:rsidR="00544F46" w:rsidRPr="001F26BF">
        <w:t xml:space="preserve">v příloze č. 1 této smlouvy uvedeno či smluvními stranami </w:t>
      </w:r>
      <w:r w:rsidRPr="001F26BF">
        <w:t>dohodnuto pro některé prostory jinak:</w:t>
      </w:r>
    </w:p>
    <w:p w14:paraId="06539EC3" w14:textId="53078512" w:rsidR="001F26BF" w:rsidRPr="00934E77" w:rsidRDefault="001F26BF" w:rsidP="00934E77">
      <w:pPr>
        <w:pStyle w:val="Nadpis3"/>
      </w:pPr>
      <w:r w:rsidRPr="00934E77">
        <w:t xml:space="preserve">služby budou prováděny od </w:t>
      </w:r>
      <w:r w:rsidR="00DD7633" w:rsidRPr="00B26E7F">
        <w:t>1.</w:t>
      </w:r>
      <w:r w:rsidR="009A3A85" w:rsidRPr="00B26E7F">
        <w:t>4</w:t>
      </w:r>
      <w:r w:rsidR="00DD7633" w:rsidRPr="00B26E7F">
        <w:t>.2026</w:t>
      </w:r>
    </w:p>
    <w:p w14:paraId="50FE55B0" w14:textId="2D093342" w:rsidR="001F26BF" w:rsidRPr="00934E77" w:rsidRDefault="001F26BF" w:rsidP="00934E77">
      <w:pPr>
        <w:pStyle w:val="Nadpis3"/>
      </w:pPr>
      <w:r w:rsidRPr="00934E77">
        <w:t>služby budou prováděny vždy v čase od 0</w:t>
      </w:r>
      <w:r w:rsidR="007424D7">
        <w:t>7</w:t>
      </w:r>
      <w:r w:rsidRPr="00934E77">
        <w:t xml:space="preserve">.00 do </w:t>
      </w:r>
      <w:r w:rsidR="007424D7">
        <w:t>09</w:t>
      </w:r>
      <w:r w:rsidRPr="00934E77">
        <w:t>.00 hod</w:t>
      </w:r>
      <w:r w:rsidR="00CB2902" w:rsidRPr="00934E77">
        <w:t>in</w:t>
      </w:r>
      <w:r w:rsidR="007424D7">
        <w:t>, mimo provozní dobu</w:t>
      </w:r>
      <w:r w:rsidRPr="00934E77">
        <w:t xml:space="preserve">  </w:t>
      </w:r>
    </w:p>
    <w:p w14:paraId="47F9F56E" w14:textId="77777777" w:rsidR="001F26BF" w:rsidRPr="00934E77" w:rsidRDefault="001F26BF" w:rsidP="00934E77">
      <w:pPr>
        <w:pStyle w:val="Nadpis3"/>
      </w:pPr>
      <w:r w:rsidRPr="00934E77">
        <w:t>služby prováděné denně budou provedeny každý pracovní den</w:t>
      </w:r>
    </w:p>
    <w:p w14:paraId="5B4968C8" w14:textId="77777777" w:rsidR="001F26BF" w:rsidRPr="00934E77" w:rsidRDefault="001F26BF" w:rsidP="00934E77">
      <w:pPr>
        <w:pStyle w:val="Nadpis3"/>
      </w:pPr>
      <w:r w:rsidRPr="00934E77">
        <w:t>služby prováděné týdně budou provedeny nejpozději do středy</w:t>
      </w:r>
    </w:p>
    <w:p w14:paraId="2A45A91C" w14:textId="77777777" w:rsidR="001F26BF" w:rsidRPr="00934E77" w:rsidRDefault="001F26BF" w:rsidP="00934E77">
      <w:pPr>
        <w:pStyle w:val="Nadpis3"/>
      </w:pPr>
      <w:r w:rsidRPr="00934E77">
        <w:t>služby prováděné měsíčně budou provedeny nejpozději do 15. kalendářního dne v měsíci</w:t>
      </w:r>
    </w:p>
    <w:p w14:paraId="4D755297" w14:textId="77777777" w:rsidR="001F26BF" w:rsidRPr="00934E77" w:rsidRDefault="001F26BF" w:rsidP="00934E77">
      <w:pPr>
        <w:pStyle w:val="Nadpis3"/>
      </w:pPr>
      <w:r w:rsidRPr="00934E77">
        <w:t>služby prováděné čtvrtletně budou provedeny nejpozději do 15. kalendářního dne posledního měsíce čtvrtletí</w:t>
      </w:r>
    </w:p>
    <w:p w14:paraId="28EE4645" w14:textId="77777777" w:rsidR="001F26BF" w:rsidRPr="00934E77" w:rsidRDefault="001F26BF" w:rsidP="00934E77">
      <w:pPr>
        <w:pStyle w:val="Nadpis3"/>
      </w:pPr>
      <w:r w:rsidRPr="00934E77">
        <w:t xml:space="preserve">služby prováděné pololetně budou provedeny poprvé nejpozději během března a dubna, podruhé nejpozději během září a října, avšak vždy tak, aby lhůta mezi jednotlivými úklidy byla 6 měsíců s tolerancí </w:t>
      </w:r>
      <w:r w:rsidRPr="000D1A89">
        <w:t xml:space="preserve">+- </w:t>
      </w:r>
      <w:r w:rsidRPr="00934E77">
        <w:t>jeden týden.</w:t>
      </w:r>
    </w:p>
    <w:p w14:paraId="580A8F9E" w14:textId="77777777" w:rsidR="001F26BF" w:rsidRPr="00934E77" w:rsidRDefault="001F26BF" w:rsidP="00934E77">
      <w:pPr>
        <w:pStyle w:val="Nadpis3"/>
      </w:pPr>
      <w:r w:rsidRPr="00934E77">
        <w:t>služby prováděné ročně budou provedeny během července a srpna</w:t>
      </w:r>
      <w:r w:rsidR="001010E2" w:rsidRPr="00934E77">
        <w:t>.</w:t>
      </w:r>
    </w:p>
    <w:p w14:paraId="28349656" w14:textId="5CB6FE24" w:rsidR="001D7DDF" w:rsidRDefault="000904FC" w:rsidP="00934E77">
      <w:pPr>
        <w:pStyle w:val="Nadpis2"/>
      </w:pPr>
      <w:r w:rsidRPr="00121983">
        <w:t xml:space="preserve">Doba plnění u nepravidelného úklidu bude vždy stanovena v příslušné </w:t>
      </w:r>
      <w:r w:rsidR="00B80675" w:rsidRPr="006931BC">
        <w:t>výzvě</w:t>
      </w:r>
      <w:r w:rsidR="000474FC">
        <w:t xml:space="preserve"> a může být požadována i ve dnech pracovního klidu (sobota, neděle a svátky)</w:t>
      </w:r>
      <w:r w:rsidRPr="00121983">
        <w:t>.</w:t>
      </w:r>
    </w:p>
    <w:p w14:paraId="734085D0" w14:textId="020471E8" w:rsidR="004A36AA" w:rsidRPr="004A36AA" w:rsidRDefault="004A36AA" w:rsidP="004A36AA">
      <w:pPr>
        <w:pStyle w:val="Nadpis2"/>
      </w:pPr>
      <w:r>
        <w:t>Smluvní strany se dohodly, že po dobu prvního měsíce trvání smlouvy nebude pravidelný úklid prováděn dle rozpisu uvedeného výše, ale bude proveden generální úklid před uvedením prostor do provozu. Cena generálního úklidu provedeného v tomto měsíci odpovídá sjednané ceně pravidelného úklidu dle čl. IV. odst. 2.</w:t>
      </w:r>
    </w:p>
    <w:p w14:paraId="04783757" w14:textId="77777777" w:rsidR="00D3620B" w:rsidRDefault="00D3620B" w:rsidP="00EA6E8A">
      <w:pPr>
        <w:spacing w:before="120" w:after="0"/>
        <w:ind w:left="284"/>
        <w:rPr>
          <w:rFonts w:cs="Arial"/>
        </w:rPr>
      </w:pPr>
    </w:p>
    <w:p w14:paraId="12EFACC5" w14:textId="77777777" w:rsidR="00FB6F3D" w:rsidRPr="0039014E" w:rsidRDefault="00FB6F3D" w:rsidP="00EA6E8A">
      <w:pPr>
        <w:spacing w:before="120" w:after="0"/>
        <w:ind w:left="284"/>
        <w:rPr>
          <w:rFonts w:cs="Arial"/>
        </w:rPr>
      </w:pPr>
    </w:p>
    <w:p w14:paraId="0FC3C2D5" w14:textId="77777777" w:rsidR="005F5EDE" w:rsidRPr="00665BA8" w:rsidRDefault="005F5EDE" w:rsidP="00665BA8">
      <w:pPr>
        <w:pStyle w:val="Nadpis1"/>
        <w:spacing w:before="120" w:after="0"/>
        <w:rPr>
          <w:rFonts w:cs="Arial"/>
          <w:b w:val="0"/>
          <w:caps w:val="0"/>
        </w:rPr>
      </w:pPr>
      <w:r w:rsidRPr="00665BA8">
        <w:rPr>
          <w:rFonts w:cs="Arial"/>
        </w:rPr>
        <w:t>Cena</w:t>
      </w:r>
      <w:r w:rsidR="000D7045">
        <w:rPr>
          <w:rFonts w:cs="Arial"/>
        </w:rPr>
        <w:t xml:space="preserve"> služeb</w:t>
      </w:r>
    </w:p>
    <w:p w14:paraId="641620DF" w14:textId="26E80AE6" w:rsidR="00121983" w:rsidRDefault="000D7045" w:rsidP="006931BC">
      <w:pPr>
        <w:pStyle w:val="Nadpis2"/>
        <w:spacing w:before="120"/>
      </w:pPr>
      <w:r w:rsidRPr="00011CC9">
        <w:t>Cen</w:t>
      </w:r>
      <w:r w:rsidR="007060BB">
        <w:t>y</w:t>
      </w:r>
      <w:r w:rsidRPr="00011CC9">
        <w:t xml:space="preserve"> </w:t>
      </w:r>
      <w:r>
        <w:t>služeb</w:t>
      </w:r>
      <w:r w:rsidRPr="00BE0777">
        <w:t xml:space="preserve"> </w:t>
      </w:r>
      <w:r>
        <w:t>j</w:t>
      </w:r>
      <w:r w:rsidR="007060BB">
        <w:t>sou</w:t>
      </w:r>
      <w:r>
        <w:t xml:space="preserve"> </w:t>
      </w:r>
      <w:r w:rsidR="007060BB">
        <w:t xml:space="preserve">stanoveny </w:t>
      </w:r>
      <w:r>
        <w:t xml:space="preserve">na základě nabídky </w:t>
      </w:r>
      <w:r w:rsidR="00F47ABE">
        <w:t>p</w:t>
      </w:r>
      <w:r>
        <w:t xml:space="preserve">oskytovatele podané do </w:t>
      </w:r>
      <w:r w:rsidR="00CB2902">
        <w:t xml:space="preserve">výběrového </w:t>
      </w:r>
      <w:r>
        <w:t>řízení, na základě jehož výsledku je uzavřena tato smlouva</w:t>
      </w:r>
      <w:r w:rsidR="00685723">
        <w:t>.</w:t>
      </w:r>
      <w:r w:rsidR="00DD7633">
        <w:t xml:space="preserve"> Maximální c</w:t>
      </w:r>
      <w:r w:rsidR="00997FA9">
        <w:t>el</w:t>
      </w:r>
      <w:r w:rsidR="00DD7633">
        <w:t xml:space="preserve">ková cena služeb </w:t>
      </w:r>
      <w:r w:rsidR="002761B6">
        <w:t xml:space="preserve">za celou dobu trvání smlouvy </w:t>
      </w:r>
      <w:r w:rsidR="00DD7633">
        <w:t xml:space="preserve">je sjednána do </w:t>
      </w:r>
      <w:r w:rsidR="00224EF9" w:rsidRPr="00224EF9">
        <w:rPr>
          <w:highlight w:val="black"/>
        </w:rPr>
        <w:t>xxxxxxxxxxxx</w:t>
      </w:r>
      <w:r w:rsidR="00224EF9">
        <w:t xml:space="preserve"> </w:t>
      </w:r>
      <w:r w:rsidR="00DD7633">
        <w:t>bez DPH.</w:t>
      </w:r>
    </w:p>
    <w:p w14:paraId="3FF7ED65" w14:textId="466E9841" w:rsidR="00121983" w:rsidRDefault="002761B6" w:rsidP="006931BC">
      <w:pPr>
        <w:pStyle w:val="Nadpis2"/>
        <w:spacing w:before="120"/>
      </w:pPr>
      <w:r>
        <w:t>Smluvní strany sjed</w:t>
      </w:r>
      <w:r w:rsidR="0080178F">
        <w:t>n</w:t>
      </w:r>
      <w:r>
        <w:t xml:space="preserve">ávají smluvní měsíční cenu služeb </w:t>
      </w:r>
      <w:r w:rsidR="002667BA">
        <w:t xml:space="preserve">– pravidelného úklidu </w:t>
      </w:r>
      <w:r>
        <w:t xml:space="preserve">ve </w:t>
      </w:r>
      <w:r w:rsidRPr="00C553E5">
        <w:t xml:space="preserve">výši </w:t>
      </w:r>
      <w:r w:rsidR="00224EF9" w:rsidRPr="00224EF9">
        <w:rPr>
          <w:highlight w:val="black"/>
        </w:rPr>
        <w:t>xxxxxxxxx</w:t>
      </w:r>
      <w:r w:rsidRPr="00C553E5">
        <w:t xml:space="preserve"> Kč. Rozsah a frekvence poskytovaného plnění a j</w:t>
      </w:r>
      <w:r w:rsidR="00C625CF" w:rsidRPr="00C553E5">
        <w:t>ednotkové</w:t>
      </w:r>
      <w:r w:rsidR="00C625CF">
        <w:t xml:space="preserve"> ceny, z nichž je </w:t>
      </w:r>
      <w:r>
        <w:t>stanovena měsíční cena služeb, jsou uvedeny</w:t>
      </w:r>
      <w:r w:rsidR="00C625CF">
        <w:t xml:space="preserve"> v příloze č. 1 této smlouvy.</w:t>
      </w:r>
      <w:r w:rsidR="002667BA">
        <w:t xml:space="preserve"> Společně s cenou pravidleného úklidu bude účtována cena nepravidleného úklidu dle jednotkových cen uvedených v příloze 1., který byl za příslušný měsíc proveden. </w:t>
      </w:r>
    </w:p>
    <w:p w14:paraId="255B0220" w14:textId="77777777" w:rsidR="00121983" w:rsidRPr="00121983" w:rsidRDefault="000D7045" w:rsidP="006931BC">
      <w:pPr>
        <w:pStyle w:val="Nadpis2"/>
      </w:pPr>
      <w:r>
        <w:t>Poskytovatel</w:t>
      </w:r>
      <w:r w:rsidRPr="00D37E8D">
        <w:t xml:space="preserve"> je oprávněn k</w:t>
      </w:r>
      <w:r>
        <w:t> ceně služeb</w:t>
      </w:r>
      <w:r w:rsidRPr="00D37E8D">
        <w:t xml:space="preserve"> </w:t>
      </w:r>
      <w:r>
        <w:t xml:space="preserve">nebo její splátce </w:t>
      </w:r>
      <w:r w:rsidRPr="00D37E8D">
        <w:t>připočíst</w:t>
      </w:r>
      <w:r w:rsidR="002641A2">
        <w:t xml:space="preserve"> </w:t>
      </w:r>
      <w:r w:rsidRPr="00D37E8D">
        <w:t>DPH ve výši stanovené v souladu se zákonem č. 235/2004 Sb., o dani z přidané hodnoty, ve znění pozdějších předpisů (dále jen „</w:t>
      </w:r>
      <w:r>
        <w:t xml:space="preserve">zákon o </w:t>
      </w:r>
      <w:r w:rsidRPr="00D37E8D">
        <w:t>DPH“), a to ke dni uskutečnění zdanitelného plnění</w:t>
      </w:r>
      <w:r>
        <w:t>, kterým se rozumí poslední den v daném kalendářním měsíci.</w:t>
      </w:r>
    </w:p>
    <w:p w14:paraId="2F6D5593" w14:textId="77777777" w:rsidR="00121983" w:rsidRPr="00121983" w:rsidRDefault="000D7045" w:rsidP="00121983">
      <w:pPr>
        <w:pStyle w:val="Nadpis2"/>
      </w:pPr>
      <w:r>
        <w:t xml:space="preserve">Jednotkové ceny tvořící základ pro stanovení </w:t>
      </w:r>
      <w:r w:rsidR="007060BB">
        <w:t xml:space="preserve">skutečné </w:t>
      </w:r>
      <w:r>
        <w:t>c</w:t>
      </w:r>
      <w:r w:rsidRPr="00B40993">
        <w:t>en</w:t>
      </w:r>
      <w:r>
        <w:t>y</w:t>
      </w:r>
      <w:r w:rsidRPr="00B40993">
        <w:t xml:space="preserve"> </w:t>
      </w:r>
      <w:r>
        <w:t>služeb jsou stanoveny jako maximální a nepřekročitelné a obsahují</w:t>
      </w:r>
      <w:r w:rsidRPr="00B40993">
        <w:t xml:space="preserve"> veškeré náklady </w:t>
      </w:r>
      <w:r w:rsidR="00CB2902" w:rsidRPr="00B40993">
        <w:t xml:space="preserve">nutné </w:t>
      </w:r>
      <w:r w:rsidRPr="00B40993">
        <w:t>k</w:t>
      </w:r>
      <w:r>
        <w:t> </w:t>
      </w:r>
      <w:r w:rsidRPr="00B40993">
        <w:t>řádné</w:t>
      </w:r>
      <w:r>
        <w:t xml:space="preserve">mu provedení služeb </w:t>
      </w:r>
      <w:r w:rsidRPr="00B40993">
        <w:t>včetně nákladů souvisejících (cestovní náklady, náklady na dopravu, poplatky, vedlejší náklady apod</w:t>
      </w:r>
      <w:r w:rsidR="007060BB">
        <w:t>.</w:t>
      </w:r>
      <w:r>
        <w:t>)</w:t>
      </w:r>
      <w:r w:rsidRPr="00B40993">
        <w:t xml:space="preserve">. </w:t>
      </w:r>
      <w:r>
        <w:t>Jednotkové ceny jsou</w:t>
      </w:r>
      <w:r w:rsidRPr="00B40993">
        <w:t xml:space="preserve"> stanoven</w:t>
      </w:r>
      <w:r>
        <w:t>y</w:t>
      </w:r>
      <w:r w:rsidRPr="00B40993">
        <w:t xml:space="preserve"> s přihlédnutím k vývoji cen v daném oboru včetně vývoje kurzu české měny k zahraničním měnám.</w:t>
      </w:r>
    </w:p>
    <w:p w14:paraId="45A0B629" w14:textId="77777777" w:rsidR="000D7045" w:rsidRDefault="000D7045" w:rsidP="00121983">
      <w:pPr>
        <w:pStyle w:val="Nadpis2"/>
        <w:rPr>
          <w:bCs/>
          <w:color w:val="000000" w:themeColor="text1"/>
        </w:rPr>
      </w:pPr>
      <w:r w:rsidRPr="006931BC">
        <w:rPr>
          <w:bCs/>
          <w:color w:val="000000" w:themeColor="text1"/>
        </w:rPr>
        <w:t>Poskytovatel nemá právo domáhat se navýšení sjednané ceny služeb z důvodů chyb nebo nedostatků učiněných při určení ceny služeb, nepřesného nebo neúplného ocenění služeb.</w:t>
      </w:r>
    </w:p>
    <w:p w14:paraId="41791325" w14:textId="77777777" w:rsidR="00FB6F3D" w:rsidRDefault="00FB6F3D" w:rsidP="00EA6E8A">
      <w:pPr>
        <w:rPr>
          <w:lang w:eastAsia="cs-CZ"/>
        </w:rPr>
      </w:pPr>
    </w:p>
    <w:p w14:paraId="5CE05186" w14:textId="77777777" w:rsidR="00FB6F3D" w:rsidRPr="00EA6E8A" w:rsidRDefault="00FB6F3D" w:rsidP="00EA6E8A">
      <w:pPr>
        <w:rPr>
          <w:lang w:eastAsia="cs-CZ"/>
        </w:rPr>
      </w:pPr>
    </w:p>
    <w:p w14:paraId="24A46EC7" w14:textId="77777777" w:rsidR="005F5EDE" w:rsidRPr="00665BA8" w:rsidRDefault="005F5EDE" w:rsidP="003C682D">
      <w:pPr>
        <w:pStyle w:val="Nadpis1"/>
        <w:ind w:left="709" w:hanging="425"/>
        <w:rPr>
          <w:rFonts w:cs="Arial"/>
          <w:b w:val="0"/>
          <w:caps w:val="0"/>
        </w:rPr>
      </w:pPr>
      <w:r w:rsidRPr="00665BA8">
        <w:rPr>
          <w:rFonts w:cs="Arial"/>
        </w:rPr>
        <w:lastRenderedPageBreak/>
        <w:t>Platební podmínky</w:t>
      </w:r>
    </w:p>
    <w:p w14:paraId="533A8DC0" w14:textId="77777777" w:rsidR="005F5EDE" w:rsidRPr="0039014E" w:rsidRDefault="000D7045" w:rsidP="003C682D">
      <w:pPr>
        <w:numPr>
          <w:ilvl w:val="0"/>
          <w:numId w:val="13"/>
        </w:numPr>
        <w:spacing w:before="120" w:after="0"/>
        <w:ind w:left="709" w:hanging="425"/>
        <w:rPr>
          <w:rFonts w:cs="Arial"/>
        </w:rPr>
      </w:pPr>
      <w:r>
        <w:t>Poskytovatel bere na vědomí, že objednatel</w:t>
      </w:r>
      <w:r w:rsidRPr="00B40993">
        <w:t xml:space="preserve"> neposky</w:t>
      </w:r>
      <w:r>
        <w:t>tuje</w:t>
      </w:r>
      <w:r w:rsidRPr="00B40993">
        <w:t xml:space="preserve"> zálohy</w:t>
      </w:r>
      <w:r>
        <w:t>.</w:t>
      </w:r>
      <w:r w:rsidR="005F5EDE" w:rsidRPr="0039014E">
        <w:rPr>
          <w:rFonts w:cs="Arial"/>
        </w:rPr>
        <w:t xml:space="preserve"> </w:t>
      </w:r>
    </w:p>
    <w:p w14:paraId="085CE734" w14:textId="06BFBA67" w:rsidR="000D7045" w:rsidRPr="000D7045" w:rsidRDefault="000D7045" w:rsidP="003C682D">
      <w:pPr>
        <w:numPr>
          <w:ilvl w:val="0"/>
          <w:numId w:val="13"/>
        </w:numPr>
        <w:spacing w:before="120" w:after="0"/>
        <w:ind w:left="709" w:hanging="425"/>
        <w:rPr>
          <w:rFonts w:cs="Arial"/>
        </w:rPr>
      </w:pPr>
      <w:r>
        <w:rPr>
          <w:rFonts w:ascii="Calibri" w:hAnsi="Calibri"/>
        </w:rPr>
        <w:t xml:space="preserve">Cena služeb je hrazena měsíčně, </w:t>
      </w:r>
      <w:r w:rsidR="002761B6">
        <w:rPr>
          <w:rFonts w:ascii="Calibri" w:hAnsi="Calibri"/>
        </w:rPr>
        <w:t>na základě daňových dokladů vystavených Poskytovatelem po skončení kalendářního měsíce.</w:t>
      </w:r>
    </w:p>
    <w:p w14:paraId="6F1E714E" w14:textId="77777777" w:rsidR="005F5EDE" w:rsidRDefault="005F5EDE" w:rsidP="003C682D">
      <w:pPr>
        <w:numPr>
          <w:ilvl w:val="0"/>
          <w:numId w:val="13"/>
        </w:numPr>
        <w:spacing w:before="120" w:after="0"/>
        <w:ind w:left="709" w:hanging="425"/>
        <w:rPr>
          <w:rFonts w:cs="Arial"/>
        </w:rPr>
      </w:pPr>
      <w:r w:rsidRPr="0039014E">
        <w:rPr>
          <w:rFonts w:cs="Arial"/>
        </w:rPr>
        <w:t xml:space="preserve">Součástí daňového dokladu – faktury bude objednatelem potvrzený soupis </w:t>
      </w:r>
      <w:r w:rsidR="00C95011">
        <w:rPr>
          <w:rFonts w:cs="Arial"/>
        </w:rPr>
        <w:t>služeb</w:t>
      </w:r>
      <w:r w:rsidRPr="0039014E">
        <w:rPr>
          <w:rFonts w:cs="Arial"/>
        </w:rPr>
        <w:t xml:space="preserve"> provedených v daném měsíci.</w:t>
      </w:r>
    </w:p>
    <w:p w14:paraId="7DEDBF1C" w14:textId="543E95EA" w:rsidR="005F5EDE" w:rsidRPr="0039014E" w:rsidRDefault="005F5EDE" w:rsidP="003C682D">
      <w:pPr>
        <w:numPr>
          <w:ilvl w:val="0"/>
          <w:numId w:val="13"/>
        </w:numPr>
        <w:spacing w:before="120" w:after="0"/>
        <w:ind w:left="709" w:hanging="425"/>
        <w:rPr>
          <w:rFonts w:cs="Arial"/>
        </w:rPr>
      </w:pPr>
      <w:r w:rsidRPr="0039014E">
        <w:rPr>
          <w:rFonts w:cs="Arial"/>
        </w:rPr>
        <w:t xml:space="preserve">Splatnost daňových </w:t>
      </w:r>
      <w:r w:rsidR="00C553E5" w:rsidRPr="0039014E">
        <w:rPr>
          <w:rFonts w:cs="Arial"/>
        </w:rPr>
        <w:t>dokladů – faktur</w:t>
      </w:r>
      <w:r w:rsidRPr="0039014E">
        <w:rPr>
          <w:rFonts w:cs="Arial"/>
        </w:rPr>
        <w:t xml:space="preserve"> je 30 </w:t>
      </w:r>
      <w:r w:rsidR="00C95011" w:rsidRPr="00B40993">
        <w:t xml:space="preserve">dnů ode dne </w:t>
      </w:r>
      <w:r w:rsidR="00C95011">
        <w:t>doručení objednateli</w:t>
      </w:r>
      <w:r w:rsidRPr="0039014E">
        <w:rPr>
          <w:rFonts w:cs="Arial"/>
        </w:rPr>
        <w:t xml:space="preserve">. </w:t>
      </w:r>
    </w:p>
    <w:p w14:paraId="24C98617" w14:textId="0CB3E5AB" w:rsidR="005F5EDE" w:rsidRPr="0039014E" w:rsidRDefault="005F5EDE" w:rsidP="003C682D">
      <w:pPr>
        <w:numPr>
          <w:ilvl w:val="0"/>
          <w:numId w:val="13"/>
        </w:numPr>
        <w:spacing w:before="120" w:after="0"/>
        <w:ind w:left="709" w:hanging="425"/>
        <w:rPr>
          <w:rFonts w:cs="Arial"/>
        </w:rPr>
      </w:pPr>
      <w:r w:rsidRPr="0039014E">
        <w:rPr>
          <w:rFonts w:cs="Arial"/>
        </w:rPr>
        <w:t xml:space="preserve">Úhrady daňových </w:t>
      </w:r>
      <w:r w:rsidR="00C553E5" w:rsidRPr="0039014E">
        <w:rPr>
          <w:rFonts w:cs="Arial"/>
        </w:rPr>
        <w:t>dokladů – faktur</w:t>
      </w:r>
      <w:r w:rsidRPr="0039014E">
        <w:rPr>
          <w:rFonts w:cs="Arial"/>
        </w:rPr>
        <w:t xml:space="preserve"> bude objednatel provádět bezhotovostně na účet poskytovatele uvedený v daňovém </w:t>
      </w:r>
      <w:r w:rsidR="00C553E5" w:rsidRPr="0039014E">
        <w:rPr>
          <w:rFonts w:cs="Arial"/>
        </w:rPr>
        <w:t>dokladu – faktuře</w:t>
      </w:r>
      <w:r w:rsidRPr="0039014E">
        <w:rPr>
          <w:rFonts w:cs="Arial"/>
        </w:rPr>
        <w:t>.</w:t>
      </w:r>
    </w:p>
    <w:p w14:paraId="6229F001" w14:textId="77777777" w:rsidR="005F5EDE" w:rsidRPr="0039014E" w:rsidRDefault="005F5EDE" w:rsidP="003C682D">
      <w:pPr>
        <w:numPr>
          <w:ilvl w:val="0"/>
          <w:numId w:val="13"/>
        </w:numPr>
        <w:spacing w:before="120" w:after="0"/>
        <w:ind w:left="709" w:hanging="425"/>
        <w:rPr>
          <w:rFonts w:cs="Arial"/>
        </w:rPr>
      </w:pPr>
      <w:r w:rsidRPr="0039014E">
        <w:rPr>
          <w:rFonts w:cs="Arial"/>
        </w:rPr>
        <w:t>Daňové doklady budou vystavovány v souladu se zákonem o DPH.</w:t>
      </w:r>
    </w:p>
    <w:p w14:paraId="7DE9336C" w14:textId="77777777" w:rsidR="005F5EDE" w:rsidRPr="0039014E" w:rsidRDefault="00C95011" w:rsidP="003C682D">
      <w:pPr>
        <w:numPr>
          <w:ilvl w:val="0"/>
          <w:numId w:val="13"/>
        </w:numPr>
        <w:spacing w:before="120" w:after="0"/>
        <w:ind w:left="709" w:hanging="425"/>
        <w:rPr>
          <w:rFonts w:cs="Arial"/>
        </w:rPr>
      </w:pPr>
      <w:r w:rsidRPr="00B40993">
        <w:t xml:space="preserve">Nebude-li daňový doklad obsahovat </w:t>
      </w:r>
      <w:r>
        <w:t xml:space="preserve">výše uvedené </w:t>
      </w:r>
      <w:r w:rsidRPr="00B40993">
        <w:t xml:space="preserve">náležitosti nebo </w:t>
      </w:r>
      <w:r w:rsidRPr="00570444">
        <w:t>je bude uvádět chybně</w:t>
      </w:r>
      <w:r w:rsidRPr="00B40993">
        <w:t xml:space="preserve">, </w:t>
      </w:r>
      <w:r>
        <w:t>je objednatel</w:t>
      </w:r>
      <w:r w:rsidRPr="00B40993">
        <w:t xml:space="preserve"> oprávněn vrátit jej </w:t>
      </w:r>
      <w:r>
        <w:t>poskytovatel</w:t>
      </w:r>
      <w:r w:rsidRPr="00B40993">
        <w:t>i k opravě bez jeho proplacení, aniž se tím dostane do prodlení s úhradou příslušné částky. V takovém případě lhůta splatnosti počíná běžet znovu ode dne doručení opraveného daňového dokladu</w:t>
      </w:r>
      <w:r w:rsidR="005F5EDE" w:rsidRPr="0039014E">
        <w:rPr>
          <w:rFonts w:cs="Arial"/>
        </w:rPr>
        <w:t>.</w:t>
      </w:r>
    </w:p>
    <w:p w14:paraId="7666A700" w14:textId="77777777" w:rsidR="005F5EDE" w:rsidRPr="000A4569" w:rsidRDefault="000A4569" w:rsidP="003C682D">
      <w:pPr>
        <w:numPr>
          <w:ilvl w:val="0"/>
          <w:numId w:val="13"/>
        </w:numPr>
        <w:spacing w:before="120" w:after="0"/>
        <w:ind w:left="709" w:hanging="425"/>
        <w:rPr>
          <w:rFonts w:cs="Arial"/>
        </w:rPr>
      </w:pPr>
      <w:r w:rsidRPr="00A63DE4">
        <w:t xml:space="preserve">V případě, že v okamžiku uskutečnění zdanitelného plnění je o </w:t>
      </w:r>
      <w:r>
        <w:t>poskytovatel</w:t>
      </w:r>
      <w:r w:rsidRPr="00A63DE4">
        <w:t xml:space="preserve">i zveřejněna způsobem umožňujícím dálkový přístup skutečnost, že je nespolehlivým plátcem, je </w:t>
      </w:r>
      <w:r>
        <w:t>o</w:t>
      </w:r>
      <w:r w:rsidRPr="00A63DE4">
        <w:t xml:space="preserve">bjednatel oprávněn část ceny </w:t>
      </w:r>
      <w:r>
        <w:t>služeb</w:t>
      </w:r>
      <w:r w:rsidRPr="005072CD">
        <w:t xml:space="preserve"> </w:t>
      </w:r>
      <w:r w:rsidRPr="00A63DE4">
        <w:t xml:space="preserve">ve výši odpovídající dani z přidané hodnoty, resp. daň z přidané hodnoty, uhradit v souladu s ustanovením § 109a </w:t>
      </w:r>
      <w:r>
        <w:t xml:space="preserve">zákona o </w:t>
      </w:r>
      <w:r w:rsidRPr="00A63DE4">
        <w:t xml:space="preserve">DPH přímo správci této daně. Tímto postupem, tj. uhrazením části ceny </w:t>
      </w:r>
      <w:r>
        <w:t>služeb</w:t>
      </w:r>
      <w:r w:rsidRPr="005072CD">
        <w:t xml:space="preserve"> </w:t>
      </w:r>
      <w:r w:rsidRPr="00A63DE4">
        <w:t xml:space="preserve">odpovídající dani z přidané hodnoty přímo správci daně a současně uhrazením zbývající části ceny </w:t>
      </w:r>
      <w:r>
        <w:t>služeb</w:t>
      </w:r>
      <w:r w:rsidRPr="005072CD">
        <w:t xml:space="preserve"> </w:t>
      </w:r>
      <w:r>
        <w:t>poskytovateli</w:t>
      </w:r>
      <w:r w:rsidRPr="00A63DE4">
        <w:t xml:space="preserve">, bude splněn závazek </w:t>
      </w:r>
      <w:r>
        <w:t>o</w:t>
      </w:r>
      <w:r w:rsidRPr="00A63DE4">
        <w:t xml:space="preserve">bjednateli uhradit </w:t>
      </w:r>
      <w:r>
        <w:t>poskytovatel</w:t>
      </w:r>
      <w:r w:rsidRPr="00A63DE4">
        <w:t xml:space="preserve">i cenu </w:t>
      </w:r>
      <w:r>
        <w:t>služeb</w:t>
      </w:r>
      <w:r w:rsidRPr="005072CD">
        <w:t xml:space="preserve"> </w:t>
      </w:r>
      <w:r w:rsidRPr="00A63DE4">
        <w:t>dle této smlouvy.</w:t>
      </w:r>
    </w:p>
    <w:p w14:paraId="16A85325" w14:textId="77777777" w:rsidR="00383743" w:rsidRPr="00383743" w:rsidRDefault="000A4569" w:rsidP="00934E77">
      <w:pPr>
        <w:numPr>
          <w:ilvl w:val="0"/>
          <w:numId w:val="13"/>
        </w:numPr>
        <w:spacing w:before="120" w:after="0"/>
        <w:ind w:left="709" w:hanging="425"/>
        <w:rPr>
          <w:rFonts w:cs="Arial"/>
        </w:rPr>
      </w:pPr>
      <w:r>
        <w:t>Daňové doklady budou zas</w:t>
      </w:r>
      <w:r w:rsidR="00327A25">
        <w:t>í</w:t>
      </w:r>
      <w:r>
        <w:t xml:space="preserve">lány </w:t>
      </w:r>
      <w:r w:rsidR="00025FB5">
        <w:t xml:space="preserve">elektronicky </w:t>
      </w:r>
      <w:r>
        <w:t xml:space="preserve">na </w:t>
      </w:r>
      <w:r w:rsidR="00025FB5">
        <w:t xml:space="preserve">e-mailovou adresu: </w:t>
      </w:r>
    </w:p>
    <w:p w14:paraId="32142548" w14:textId="62962660" w:rsidR="000A4569" w:rsidRPr="000474FC" w:rsidRDefault="00383743" w:rsidP="00383743">
      <w:pPr>
        <w:spacing w:before="120" w:after="0"/>
        <w:rPr>
          <w:rFonts w:cs="Arial"/>
        </w:rPr>
      </w:pPr>
      <w:r>
        <w:t>rektorat.objednavky@vutbr.cz</w:t>
      </w:r>
    </w:p>
    <w:p w14:paraId="49E70BC7" w14:textId="77777777" w:rsidR="005F5EDE" w:rsidRDefault="005F5EDE" w:rsidP="00934E77">
      <w:pPr>
        <w:spacing w:before="120" w:after="0"/>
        <w:rPr>
          <w:rFonts w:cs="Arial"/>
          <w:b/>
          <w:caps/>
        </w:rPr>
      </w:pPr>
    </w:p>
    <w:p w14:paraId="3FBBBC37" w14:textId="77777777" w:rsidR="00FB6F3D" w:rsidRPr="0039014E" w:rsidRDefault="00FB6F3D" w:rsidP="00934E77">
      <w:pPr>
        <w:spacing w:before="120" w:after="0"/>
        <w:rPr>
          <w:rFonts w:cs="Arial"/>
          <w:b/>
          <w:caps/>
        </w:rPr>
      </w:pPr>
    </w:p>
    <w:p w14:paraId="20306B8A" w14:textId="77777777" w:rsidR="005F5EDE" w:rsidRPr="003C682D" w:rsidRDefault="005F5EDE" w:rsidP="00466D95">
      <w:pPr>
        <w:pStyle w:val="Nadpis1"/>
        <w:rPr>
          <w:rFonts w:cs="Arial"/>
        </w:rPr>
      </w:pPr>
      <w:r w:rsidRPr="003C682D">
        <w:rPr>
          <w:rFonts w:cs="Arial"/>
        </w:rPr>
        <w:t xml:space="preserve">Převzetí provedených služeb a </w:t>
      </w:r>
      <w:r w:rsidR="003C682D">
        <w:rPr>
          <w:rFonts w:cs="Arial"/>
        </w:rPr>
        <w:t xml:space="preserve">kontaktní </w:t>
      </w:r>
      <w:r w:rsidRPr="003C682D">
        <w:rPr>
          <w:rFonts w:cs="Arial"/>
        </w:rPr>
        <w:t>osoby smluvních stran</w:t>
      </w:r>
    </w:p>
    <w:p w14:paraId="7C9A53A3" w14:textId="77777777" w:rsidR="003C682D" w:rsidRDefault="005F5EDE" w:rsidP="003C682D">
      <w:pPr>
        <w:numPr>
          <w:ilvl w:val="0"/>
          <w:numId w:val="14"/>
        </w:numPr>
        <w:spacing w:before="120" w:after="0"/>
        <w:ind w:left="709" w:hanging="425"/>
        <w:rPr>
          <w:rFonts w:cs="Arial"/>
        </w:rPr>
      </w:pPr>
      <w:r w:rsidRPr="0039014E">
        <w:rPr>
          <w:rFonts w:cs="Arial"/>
        </w:rPr>
        <w:t xml:space="preserve">Provedení služeb za kalendářní měsíc potvrdí </w:t>
      </w:r>
      <w:r w:rsidR="003C682D">
        <w:rPr>
          <w:rFonts w:cs="Arial"/>
        </w:rPr>
        <w:t>kontaktní osoba</w:t>
      </w:r>
      <w:r w:rsidRPr="0039014E">
        <w:rPr>
          <w:rFonts w:cs="Arial"/>
        </w:rPr>
        <w:t xml:space="preserve"> objednatele na </w:t>
      </w:r>
      <w:r w:rsidR="003C682D">
        <w:rPr>
          <w:rFonts w:cs="Arial"/>
        </w:rPr>
        <w:t xml:space="preserve">soupise provedených </w:t>
      </w:r>
      <w:r w:rsidR="007D32FD">
        <w:rPr>
          <w:rFonts w:cs="Arial"/>
        </w:rPr>
        <w:t>služeb</w:t>
      </w:r>
      <w:r w:rsidR="003C682D">
        <w:rPr>
          <w:rFonts w:cs="Arial"/>
        </w:rPr>
        <w:t>.</w:t>
      </w:r>
    </w:p>
    <w:p w14:paraId="4787917F" w14:textId="77777777" w:rsidR="005F5EDE" w:rsidRPr="00792E65" w:rsidRDefault="005F5EDE" w:rsidP="003C682D">
      <w:pPr>
        <w:numPr>
          <w:ilvl w:val="0"/>
          <w:numId w:val="14"/>
        </w:numPr>
        <w:spacing w:before="120" w:after="0"/>
        <w:ind w:left="709" w:hanging="425"/>
        <w:rPr>
          <w:rFonts w:cs="Arial"/>
        </w:rPr>
      </w:pPr>
      <w:r w:rsidRPr="00792E65">
        <w:rPr>
          <w:rFonts w:cs="Arial"/>
        </w:rPr>
        <w:t xml:space="preserve">Pro vyloučení pochybností smluvní strany uvádějí, že </w:t>
      </w:r>
      <w:r w:rsidR="003C682D" w:rsidRPr="00792E65">
        <w:rPr>
          <w:rFonts w:cs="Arial"/>
        </w:rPr>
        <w:t>kontaktní</w:t>
      </w:r>
      <w:r w:rsidRPr="00792E65">
        <w:rPr>
          <w:rFonts w:cs="Arial"/>
        </w:rPr>
        <w:t xml:space="preserve"> osoby nejsou oprávněny činit změny této smlouvy.</w:t>
      </w:r>
    </w:p>
    <w:p w14:paraId="36E58396" w14:textId="77777777" w:rsidR="005F5EDE" w:rsidRPr="00792E65" w:rsidRDefault="005F5EDE" w:rsidP="003C682D">
      <w:pPr>
        <w:numPr>
          <w:ilvl w:val="0"/>
          <w:numId w:val="14"/>
        </w:numPr>
        <w:spacing w:before="120" w:after="0"/>
        <w:ind w:left="709" w:hanging="425"/>
        <w:rPr>
          <w:rFonts w:cs="Arial"/>
        </w:rPr>
      </w:pPr>
      <w:r w:rsidRPr="00792E65">
        <w:rPr>
          <w:rFonts w:cs="Arial"/>
        </w:rPr>
        <w:t xml:space="preserve">Změnu </w:t>
      </w:r>
      <w:r w:rsidR="003C682D" w:rsidRPr="00792E65">
        <w:rPr>
          <w:rFonts w:cs="Arial"/>
        </w:rPr>
        <w:t>kontaktních osob</w:t>
      </w:r>
      <w:r w:rsidRPr="00792E65">
        <w:rPr>
          <w:rFonts w:cs="Arial"/>
        </w:rPr>
        <w:t xml:space="preserve"> si smluvní strany vzájemně písemně oznámí nejpozději 7 kalendářních dnů před plánovanou změnou.</w:t>
      </w:r>
    </w:p>
    <w:p w14:paraId="1DF5F227" w14:textId="77777777" w:rsidR="00C61C84" w:rsidRPr="00792E65" w:rsidRDefault="00C61C84" w:rsidP="00934E77">
      <w:pPr>
        <w:spacing w:before="120" w:after="0"/>
        <w:ind w:left="0"/>
        <w:rPr>
          <w:rFonts w:cs="Arial"/>
        </w:rPr>
      </w:pPr>
    </w:p>
    <w:p w14:paraId="2B04BEB7" w14:textId="77777777" w:rsidR="00FB6F3D" w:rsidRPr="00792E65" w:rsidRDefault="00FB6F3D" w:rsidP="00934E77">
      <w:pPr>
        <w:spacing w:before="120" w:after="0"/>
        <w:ind w:left="0"/>
        <w:rPr>
          <w:rFonts w:cs="Arial"/>
        </w:rPr>
      </w:pPr>
    </w:p>
    <w:p w14:paraId="701530AB" w14:textId="77777777" w:rsidR="005F5EDE" w:rsidRPr="00792E65" w:rsidRDefault="005F5EDE" w:rsidP="00665BA8">
      <w:pPr>
        <w:pStyle w:val="Nadpis1"/>
        <w:rPr>
          <w:rFonts w:cs="Arial"/>
          <w:b w:val="0"/>
          <w:caps w:val="0"/>
        </w:rPr>
      </w:pPr>
      <w:r w:rsidRPr="00792E65">
        <w:rPr>
          <w:rFonts w:cs="Arial"/>
        </w:rPr>
        <w:t>další Povinnosti poskytovatele</w:t>
      </w:r>
    </w:p>
    <w:p w14:paraId="77F9072E" w14:textId="77777777" w:rsidR="005F5EDE" w:rsidRPr="00792E65" w:rsidRDefault="005F5EDE" w:rsidP="003C682D">
      <w:pPr>
        <w:numPr>
          <w:ilvl w:val="0"/>
          <w:numId w:val="15"/>
        </w:numPr>
        <w:spacing w:before="120" w:after="0"/>
        <w:ind w:left="709" w:hanging="425"/>
        <w:rPr>
          <w:rFonts w:cs="Arial"/>
        </w:rPr>
      </w:pPr>
      <w:r w:rsidRPr="00792E65">
        <w:rPr>
          <w:rFonts w:cs="Arial"/>
        </w:rPr>
        <w:t>Poskytovatel je povinen při plnění povinností vyplývajících z této smlouvy postupovat samostatně, odborně a s vynaložením veškeré potřebné péče k dosažení optimálního výsledku plnění smlouvy. Poskytovatel je povinen se řídit při plnění této smlouvy obecně platnými předpisy a pokyny objednatele, které mu budou zadávány v průběhu plnění smlouvy. Poskytovatel je povinen upozornit objednatele na nevhodnou povahu jeho pokynů.</w:t>
      </w:r>
    </w:p>
    <w:p w14:paraId="279561AE" w14:textId="77777777" w:rsidR="005F5EDE" w:rsidRPr="00792E65" w:rsidRDefault="00F47ABE" w:rsidP="003C682D">
      <w:pPr>
        <w:numPr>
          <w:ilvl w:val="0"/>
          <w:numId w:val="15"/>
        </w:numPr>
        <w:spacing w:before="120" w:after="0"/>
        <w:ind w:left="709" w:hanging="425"/>
        <w:rPr>
          <w:rFonts w:cs="Arial"/>
        </w:rPr>
      </w:pPr>
      <w:r w:rsidRPr="00792E65">
        <w:rPr>
          <w:rFonts w:cs="Arial"/>
        </w:rPr>
        <w:t xml:space="preserve">Zaměstnanci </w:t>
      </w:r>
      <w:r w:rsidR="005F5EDE" w:rsidRPr="00792E65">
        <w:rPr>
          <w:rFonts w:cs="Arial"/>
        </w:rPr>
        <w:t>poskytovatele jsou zásadně řízeni pokyny poskytovatele. Veškeré připomínky a organizační požadavky vyřizuje poskytovatel prostřednictvím své</w:t>
      </w:r>
      <w:r w:rsidR="007D32FD" w:rsidRPr="00792E65">
        <w:rPr>
          <w:rFonts w:cs="Arial"/>
        </w:rPr>
        <w:t xml:space="preserve"> kontaktní osoby</w:t>
      </w:r>
      <w:r w:rsidR="005F5EDE" w:rsidRPr="00792E65">
        <w:rPr>
          <w:rFonts w:cs="Arial"/>
        </w:rPr>
        <w:t>.</w:t>
      </w:r>
    </w:p>
    <w:p w14:paraId="28D10E54" w14:textId="77777777" w:rsidR="005F5EDE" w:rsidRPr="00792E65" w:rsidRDefault="005F5EDE" w:rsidP="003C682D">
      <w:pPr>
        <w:numPr>
          <w:ilvl w:val="0"/>
          <w:numId w:val="15"/>
        </w:numPr>
        <w:spacing w:before="120" w:after="0"/>
        <w:ind w:left="709" w:hanging="425"/>
        <w:rPr>
          <w:rFonts w:cs="Arial"/>
        </w:rPr>
      </w:pPr>
      <w:r w:rsidRPr="00792E65">
        <w:rPr>
          <w:rFonts w:cs="Arial"/>
        </w:rPr>
        <w:t xml:space="preserve">Poskytovatel je povinen zaškolit veškeré své </w:t>
      </w:r>
      <w:r w:rsidR="00F47ABE" w:rsidRPr="00792E65">
        <w:rPr>
          <w:rFonts w:cs="Arial"/>
        </w:rPr>
        <w:t>zaměstnance</w:t>
      </w:r>
      <w:r w:rsidRPr="00792E65">
        <w:rPr>
          <w:rFonts w:cs="Arial"/>
        </w:rPr>
        <w:t xml:space="preserve">, kteří budou provádět činnosti dle této smlouvy. Výkonní </w:t>
      </w:r>
      <w:r w:rsidR="00F47ABE" w:rsidRPr="00792E65">
        <w:rPr>
          <w:rFonts w:cs="Arial"/>
        </w:rPr>
        <w:t xml:space="preserve">zaměstnanci </w:t>
      </w:r>
      <w:r w:rsidRPr="00792E65">
        <w:rPr>
          <w:rFonts w:cs="Arial"/>
        </w:rPr>
        <w:t xml:space="preserve">musí být poskytovatelem řádně poučeni o náplni a rozsahu </w:t>
      </w:r>
      <w:r w:rsidRPr="00792E65">
        <w:rPr>
          <w:rFonts w:cs="Arial"/>
        </w:rPr>
        <w:lastRenderedPageBreak/>
        <w:t>prováděné práce na jednotlivých pracovištích, o postupech úklidu podle hygienických norem a o podmínkách BOZP a PO s ohledem na specifické podmínky objektů objednatele.</w:t>
      </w:r>
    </w:p>
    <w:p w14:paraId="771F763E" w14:textId="77777777" w:rsidR="005F5EDE" w:rsidRPr="00792E65" w:rsidRDefault="005F5EDE" w:rsidP="003C682D">
      <w:pPr>
        <w:numPr>
          <w:ilvl w:val="0"/>
          <w:numId w:val="15"/>
        </w:numPr>
        <w:spacing w:before="120" w:after="0"/>
        <w:ind w:left="709" w:hanging="425"/>
        <w:rPr>
          <w:rFonts w:cs="Arial"/>
        </w:rPr>
      </w:pPr>
      <w:r w:rsidRPr="00792E65">
        <w:rPr>
          <w:rFonts w:cs="Arial"/>
        </w:rPr>
        <w:t xml:space="preserve">Při provádění pravidelného úklidu musí být každý výkonný </w:t>
      </w:r>
      <w:r w:rsidR="00F47ABE" w:rsidRPr="00792E65">
        <w:rPr>
          <w:rFonts w:cs="Arial"/>
        </w:rPr>
        <w:t xml:space="preserve">zaměstnanec </w:t>
      </w:r>
      <w:r w:rsidRPr="00792E65">
        <w:rPr>
          <w:rFonts w:cs="Arial"/>
        </w:rPr>
        <w:t xml:space="preserve">poskytovatele schopen provést práce specifikované touto smlouvou, aniž by očekával od </w:t>
      </w:r>
      <w:r w:rsidR="00F47ABE" w:rsidRPr="00792E65">
        <w:rPr>
          <w:rFonts w:cs="Arial"/>
        </w:rPr>
        <w:t xml:space="preserve">zaměstnanců </w:t>
      </w:r>
      <w:r w:rsidRPr="00792E65">
        <w:rPr>
          <w:rFonts w:cs="Arial"/>
        </w:rPr>
        <w:t>objednatele, že budou jeho práci řídit.</w:t>
      </w:r>
    </w:p>
    <w:p w14:paraId="0D081E8A" w14:textId="7B0C415F" w:rsidR="005F5EDE" w:rsidRPr="00792E65" w:rsidRDefault="005F5EDE" w:rsidP="003C682D">
      <w:pPr>
        <w:numPr>
          <w:ilvl w:val="0"/>
          <w:numId w:val="15"/>
        </w:numPr>
        <w:spacing w:before="120" w:after="0"/>
        <w:ind w:left="709" w:hanging="425"/>
        <w:rPr>
          <w:rFonts w:cs="Arial"/>
        </w:rPr>
      </w:pPr>
      <w:r w:rsidRPr="00792E65">
        <w:rPr>
          <w:rFonts w:cs="Arial"/>
        </w:rPr>
        <w:t xml:space="preserve">Poskytovatel je povinen na své náklady vybavit své výkonné </w:t>
      </w:r>
      <w:r w:rsidR="00F47ABE" w:rsidRPr="00792E65">
        <w:rPr>
          <w:rFonts w:cs="Arial"/>
        </w:rPr>
        <w:t xml:space="preserve">zaměstnance </w:t>
      </w:r>
      <w:r w:rsidRPr="00792E65">
        <w:rPr>
          <w:rFonts w:cs="Arial"/>
        </w:rPr>
        <w:t xml:space="preserve">provádějící </w:t>
      </w:r>
      <w:r w:rsidR="00F952C7" w:rsidRPr="00792E65">
        <w:rPr>
          <w:rFonts w:cs="Arial"/>
        </w:rPr>
        <w:t xml:space="preserve">služby </w:t>
      </w:r>
      <w:r w:rsidRPr="00792E65">
        <w:rPr>
          <w:rFonts w:cs="Arial"/>
        </w:rPr>
        <w:t>pracovním oděvem, ochrannými prostředky, úklidovými a dezinfekčními prostředky a dalším úklidovým materiálem</w:t>
      </w:r>
      <w:r w:rsidR="00E41436" w:rsidRPr="00792E65">
        <w:rPr>
          <w:rFonts w:cs="Arial"/>
        </w:rPr>
        <w:t>, jakož i úklidovými vozíky a potřebnými stroji</w:t>
      </w:r>
      <w:r w:rsidRPr="00792E65">
        <w:rPr>
          <w:rFonts w:cs="Arial"/>
        </w:rPr>
        <w:t xml:space="preserve">. </w:t>
      </w:r>
      <w:r w:rsidR="00E41436" w:rsidRPr="00792E65">
        <w:rPr>
          <w:rFonts w:cs="Arial"/>
        </w:rPr>
        <w:t xml:space="preserve">V případě potřeby poskytne Objednatel uzamykatelný úložný prostor k uskladnění úklidových prostor Poskytovatele. </w:t>
      </w:r>
    </w:p>
    <w:p w14:paraId="0B884AE9" w14:textId="77777777" w:rsidR="005F5EDE" w:rsidRPr="00792E65" w:rsidRDefault="005F5EDE" w:rsidP="003C682D">
      <w:pPr>
        <w:numPr>
          <w:ilvl w:val="0"/>
          <w:numId w:val="15"/>
        </w:numPr>
        <w:spacing w:before="120" w:after="0"/>
        <w:ind w:left="709" w:hanging="425"/>
        <w:rPr>
          <w:rFonts w:cs="Arial"/>
        </w:rPr>
      </w:pPr>
      <w:r w:rsidRPr="00792E65">
        <w:rPr>
          <w:rFonts w:cs="Arial"/>
        </w:rPr>
        <w:t xml:space="preserve">Poskytovatel je povinen proškolit své výkonné </w:t>
      </w:r>
      <w:r w:rsidR="00F47ABE" w:rsidRPr="00792E65">
        <w:rPr>
          <w:rFonts w:cs="Arial"/>
        </w:rPr>
        <w:t xml:space="preserve">zaměstnance </w:t>
      </w:r>
      <w:r w:rsidRPr="00792E65">
        <w:rPr>
          <w:rFonts w:cs="Arial"/>
        </w:rPr>
        <w:t xml:space="preserve">o nedotknutelnosti věcí objednatele. Poskytovatel odpovídá za to, že jakékoliv věci objednatele nebudou zcizeny nebo zneužity. Poskytovatel ani jeho výkonní </w:t>
      </w:r>
      <w:r w:rsidR="00F47ABE" w:rsidRPr="00792E65">
        <w:rPr>
          <w:rFonts w:cs="Arial"/>
        </w:rPr>
        <w:t xml:space="preserve">zaměstnanci </w:t>
      </w:r>
      <w:r w:rsidRPr="00792E65">
        <w:rPr>
          <w:rFonts w:cs="Arial"/>
        </w:rPr>
        <w:t xml:space="preserve">nesmí prohlížet písemné doklady, které jsou uloženy v uklízených prostorách. Veškeré takové doklady požívají ochrany ve smyslu zákona o ochraně osobních údajů a jejich zneužití je trestné. Poskytovatel a jeho výkonní </w:t>
      </w:r>
      <w:r w:rsidR="00F47ABE" w:rsidRPr="00792E65">
        <w:rPr>
          <w:rFonts w:cs="Arial"/>
        </w:rPr>
        <w:t xml:space="preserve">zaměstnanci </w:t>
      </w:r>
      <w:r w:rsidRPr="00792E65">
        <w:rPr>
          <w:rFonts w:cs="Arial"/>
        </w:rPr>
        <w:t>jsou povinni zachovávat mlčenlivost o skutečnostech, o kterých se dověděli při poskytování služeb. Poskytovatel zajistí v pracovních smlouvách svých zaměstnanců podepsání závazku mlčenlivosti o skutečnostech, o nichž se dověděli v souvislosti s výkonem povolání.</w:t>
      </w:r>
    </w:p>
    <w:p w14:paraId="06AE77A8" w14:textId="77777777" w:rsidR="000474FC" w:rsidRPr="00792E65" w:rsidRDefault="000474FC" w:rsidP="003C682D">
      <w:pPr>
        <w:numPr>
          <w:ilvl w:val="0"/>
          <w:numId w:val="15"/>
        </w:numPr>
        <w:spacing w:before="120" w:after="0"/>
        <w:ind w:left="709" w:hanging="425"/>
        <w:rPr>
          <w:rFonts w:cs="Arial"/>
        </w:rPr>
      </w:pPr>
      <w:r w:rsidRPr="00792E65">
        <w:rPr>
          <w:rFonts w:cs="Arial"/>
        </w:rPr>
        <w:t xml:space="preserve">Poskytovatel je povinen zajistit provádění služeb </w:t>
      </w:r>
      <w:r w:rsidR="002553AC" w:rsidRPr="00792E65">
        <w:rPr>
          <w:rFonts w:cs="Arial"/>
        </w:rPr>
        <w:t>výlučně zaměstnanci, jejichž zdravotní způsobilost umožňuje řádný výkon prováděných služeb, tj. v požadovaném čase a odpovídající kvalitě.</w:t>
      </w:r>
    </w:p>
    <w:p w14:paraId="6E31258B" w14:textId="77777777" w:rsidR="005F5EDE" w:rsidRPr="00792E65" w:rsidRDefault="005F5EDE" w:rsidP="003C682D">
      <w:pPr>
        <w:numPr>
          <w:ilvl w:val="0"/>
          <w:numId w:val="15"/>
        </w:numPr>
        <w:spacing w:before="120" w:after="0"/>
        <w:ind w:left="709" w:hanging="425"/>
        <w:rPr>
          <w:rFonts w:cs="Arial"/>
        </w:rPr>
      </w:pPr>
      <w:r w:rsidRPr="00792E65">
        <w:rPr>
          <w:rFonts w:cs="Arial"/>
        </w:rPr>
        <w:t xml:space="preserve">Veškeré nálezy věcí při provádění </w:t>
      </w:r>
      <w:r w:rsidR="002641A2" w:rsidRPr="00792E65">
        <w:rPr>
          <w:rFonts w:cs="Arial"/>
        </w:rPr>
        <w:t>služeb</w:t>
      </w:r>
      <w:r w:rsidRPr="00792E65">
        <w:rPr>
          <w:rFonts w:cs="Arial"/>
        </w:rPr>
        <w:t xml:space="preserve"> je poskytovatel</w:t>
      </w:r>
      <w:r w:rsidR="000474FC" w:rsidRPr="00792E65">
        <w:rPr>
          <w:rFonts w:cs="Arial"/>
        </w:rPr>
        <w:t xml:space="preserve">, resp. jeho zaměstnanci, </w:t>
      </w:r>
      <w:r w:rsidRPr="00792E65">
        <w:rPr>
          <w:rFonts w:cs="Arial"/>
        </w:rPr>
        <w:t xml:space="preserve">povinen </w:t>
      </w:r>
      <w:r w:rsidR="007B2058" w:rsidRPr="00792E65">
        <w:rPr>
          <w:rFonts w:cs="Arial"/>
        </w:rPr>
        <w:t xml:space="preserve">bez zbytečného odkladu </w:t>
      </w:r>
      <w:r w:rsidRPr="00792E65">
        <w:rPr>
          <w:rFonts w:cs="Arial"/>
        </w:rPr>
        <w:t xml:space="preserve">předat </w:t>
      </w:r>
      <w:r w:rsidR="007B2058" w:rsidRPr="00792E65">
        <w:rPr>
          <w:rFonts w:cs="Arial"/>
        </w:rPr>
        <w:t>kontaktní osobě objednatele</w:t>
      </w:r>
      <w:r w:rsidRPr="00792E65">
        <w:rPr>
          <w:rFonts w:cs="Arial"/>
        </w:rPr>
        <w:t>.</w:t>
      </w:r>
    </w:p>
    <w:p w14:paraId="6E7A4A91" w14:textId="77777777" w:rsidR="005F5EDE" w:rsidRPr="00792E65" w:rsidRDefault="005F5EDE" w:rsidP="003C682D">
      <w:pPr>
        <w:numPr>
          <w:ilvl w:val="0"/>
          <w:numId w:val="15"/>
        </w:numPr>
        <w:spacing w:before="120" w:after="0"/>
        <w:ind w:left="709" w:hanging="425"/>
        <w:rPr>
          <w:rFonts w:cs="Arial"/>
        </w:rPr>
      </w:pPr>
      <w:r w:rsidRPr="00792E65">
        <w:rPr>
          <w:rFonts w:cs="Arial"/>
        </w:rPr>
        <w:t xml:space="preserve">Režim odemykání uklízených prostor a předávání klíčů bude dohodnut samostatným předávacím protokolem mezi poskytovatelem a objednatelem při zahájení </w:t>
      </w:r>
      <w:r w:rsidR="002641A2" w:rsidRPr="00792E65">
        <w:rPr>
          <w:rFonts w:cs="Arial"/>
        </w:rPr>
        <w:t>provádění služeb</w:t>
      </w:r>
      <w:r w:rsidRPr="00792E65">
        <w:rPr>
          <w:rFonts w:cs="Arial"/>
        </w:rPr>
        <w:t xml:space="preserve">. V případě ztráty klíče poskytovatel ponese skutečné náklady nutné na přeskládání zámkových vložek a výrobu nových klíčů. </w:t>
      </w:r>
      <w:r w:rsidRPr="00792E65">
        <w:rPr>
          <w:rFonts w:cs="Arial"/>
        </w:rPr>
        <w:tab/>
      </w:r>
    </w:p>
    <w:p w14:paraId="648B8D4B" w14:textId="77777777" w:rsidR="005F5EDE" w:rsidRPr="00792E65" w:rsidRDefault="005F5EDE" w:rsidP="003C682D">
      <w:pPr>
        <w:numPr>
          <w:ilvl w:val="0"/>
          <w:numId w:val="15"/>
        </w:numPr>
        <w:spacing w:before="120" w:after="0"/>
        <w:ind w:left="709" w:hanging="425"/>
        <w:rPr>
          <w:rFonts w:cs="Arial"/>
        </w:rPr>
      </w:pPr>
      <w:r w:rsidRPr="00792E65">
        <w:rPr>
          <w:rFonts w:cs="Arial"/>
        </w:rPr>
        <w:t xml:space="preserve">Poskytovatel je povinen chránit majetek objednatele při provádění </w:t>
      </w:r>
      <w:r w:rsidR="002641A2" w:rsidRPr="00792E65">
        <w:rPr>
          <w:rFonts w:cs="Arial"/>
        </w:rPr>
        <w:t>služeb</w:t>
      </w:r>
      <w:r w:rsidRPr="00792E65">
        <w:rPr>
          <w:rFonts w:cs="Arial"/>
        </w:rPr>
        <w:t xml:space="preserve"> na jednotlivých pracovištích a je plně odpovědný za škody, které mohou vzniknout z jeho činnosti v souvislosti s plněním předmětu smlouvy, a to za škody na majetku i zdraví v plné výši. Zjistí-li při provádění </w:t>
      </w:r>
      <w:r w:rsidR="002641A2" w:rsidRPr="00792E65">
        <w:rPr>
          <w:rFonts w:cs="Arial"/>
        </w:rPr>
        <w:t>služeb</w:t>
      </w:r>
      <w:r w:rsidRPr="00792E65">
        <w:rPr>
          <w:rFonts w:cs="Arial"/>
        </w:rPr>
        <w:t xml:space="preserve"> závadu technického rázu nebo poškození majetku objednatele, oznámí neprodleně tuto skutečnost </w:t>
      </w:r>
      <w:r w:rsidR="007B2058" w:rsidRPr="00792E65">
        <w:rPr>
          <w:rFonts w:cs="Arial"/>
        </w:rPr>
        <w:t>kontaktní osobě</w:t>
      </w:r>
      <w:r w:rsidRPr="00792E65">
        <w:rPr>
          <w:rFonts w:cs="Arial"/>
        </w:rPr>
        <w:t xml:space="preserve"> objednatele.</w:t>
      </w:r>
    </w:p>
    <w:p w14:paraId="58B85062" w14:textId="77777777" w:rsidR="005F5EDE" w:rsidRPr="00792E65" w:rsidRDefault="005F5EDE" w:rsidP="003C682D">
      <w:pPr>
        <w:numPr>
          <w:ilvl w:val="0"/>
          <w:numId w:val="15"/>
        </w:numPr>
        <w:spacing w:before="120" w:after="0"/>
        <w:ind w:left="709" w:hanging="425"/>
        <w:rPr>
          <w:rFonts w:cs="Arial"/>
        </w:rPr>
      </w:pPr>
      <w:r w:rsidRPr="00792E65">
        <w:rPr>
          <w:rFonts w:cs="Arial"/>
        </w:rPr>
        <w:t xml:space="preserve">Způsobí-li poskytovatel při provádění prací škodu na majetku objednatele nebo na majetku či na zdraví třetích osob na jednotlivých pracovištích objednatele, je povinen tuto skutečnost neprodleně oznámit </w:t>
      </w:r>
      <w:r w:rsidR="007B2058" w:rsidRPr="00792E65">
        <w:rPr>
          <w:rFonts w:cs="Arial"/>
        </w:rPr>
        <w:t xml:space="preserve">kontaktní osobě </w:t>
      </w:r>
      <w:r w:rsidRPr="00792E65">
        <w:rPr>
          <w:rFonts w:cs="Arial"/>
        </w:rPr>
        <w:t>objednatele.</w:t>
      </w:r>
    </w:p>
    <w:p w14:paraId="31F0AD26" w14:textId="77777777" w:rsidR="005F5EDE" w:rsidRPr="00792E65" w:rsidRDefault="005F5EDE" w:rsidP="003C682D">
      <w:pPr>
        <w:numPr>
          <w:ilvl w:val="0"/>
          <w:numId w:val="15"/>
        </w:numPr>
        <w:spacing w:before="120" w:after="0"/>
        <w:ind w:left="709" w:hanging="425"/>
        <w:rPr>
          <w:rFonts w:cs="Arial"/>
        </w:rPr>
      </w:pPr>
      <w:r w:rsidRPr="00792E65">
        <w:rPr>
          <w:rFonts w:cs="Arial"/>
        </w:rPr>
        <w:t>Poskytovatel je povinen při plnění předmětu smlouvy provést nutná opatření proti vzniku požáru, havárie elektřiny, vodovodních rozvodů a zabezpečit plnění svých povinností tak, aby byly dodržovány předpisy BOZP, hygieny práce, protipožární ochrany a ochrany životního prostředí.</w:t>
      </w:r>
    </w:p>
    <w:p w14:paraId="792F53B5" w14:textId="77777777" w:rsidR="005F5EDE" w:rsidRPr="00792E65" w:rsidRDefault="005F5EDE" w:rsidP="003C682D">
      <w:pPr>
        <w:numPr>
          <w:ilvl w:val="0"/>
          <w:numId w:val="15"/>
        </w:numPr>
        <w:spacing w:before="120" w:after="0"/>
        <w:ind w:left="709" w:hanging="425"/>
        <w:rPr>
          <w:rFonts w:cs="Arial"/>
        </w:rPr>
      </w:pPr>
      <w:r w:rsidRPr="00792E65">
        <w:rPr>
          <w:rFonts w:cs="Arial"/>
        </w:rPr>
        <w:t>Poskytovatel je povinen zajistit, aby plněním předmětu smlouvy nepřiměřeně nenarušoval provoz a výkon činností objednatele, a to zejména hlukem, zápachem, vibracemi, odpadem a chybnou organizací práce. Při plnění předmětu smlouvy bude poskytovatel provádění prací koordinovat s provozem objednatele.</w:t>
      </w:r>
    </w:p>
    <w:p w14:paraId="27AB3CD8" w14:textId="77777777" w:rsidR="005F5EDE" w:rsidRPr="00792E65" w:rsidRDefault="005F5EDE" w:rsidP="003C682D">
      <w:pPr>
        <w:numPr>
          <w:ilvl w:val="0"/>
          <w:numId w:val="15"/>
        </w:numPr>
        <w:spacing w:before="120" w:after="0"/>
        <w:ind w:left="709" w:hanging="425"/>
        <w:rPr>
          <w:rFonts w:cs="Arial"/>
        </w:rPr>
      </w:pPr>
      <w:r w:rsidRPr="00792E65">
        <w:rPr>
          <w:rFonts w:cs="Arial"/>
        </w:rPr>
        <w:t>Poskytovatel je povinen provádět průběžnou neformální kontrolu výsledků plnění pracovních úkolů sjednaných touto smlouvou, včetně stavu a uschování pracovních pomůcek a prostředků.</w:t>
      </w:r>
    </w:p>
    <w:p w14:paraId="6F49E822" w14:textId="77777777" w:rsidR="005F5EDE" w:rsidRPr="00792E65" w:rsidRDefault="005F5EDE" w:rsidP="003C682D">
      <w:pPr>
        <w:numPr>
          <w:ilvl w:val="0"/>
          <w:numId w:val="15"/>
        </w:numPr>
        <w:spacing w:before="120" w:after="0"/>
        <w:ind w:left="709" w:hanging="425"/>
        <w:rPr>
          <w:rFonts w:cs="Arial"/>
        </w:rPr>
      </w:pPr>
      <w:r w:rsidRPr="00792E65">
        <w:rPr>
          <w:rFonts w:cs="Arial"/>
        </w:rPr>
        <w:t xml:space="preserve">Poskytovatel je povinen vybavit své výkonné </w:t>
      </w:r>
      <w:r w:rsidR="00F47ABE" w:rsidRPr="00792E65">
        <w:rPr>
          <w:rFonts w:cs="Arial"/>
        </w:rPr>
        <w:t xml:space="preserve">zaměstnance </w:t>
      </w:r>
      <w:r w:rsidRPr="00792E65">
        <w:rPr>
          <w:rFonts w:cs="Arial"/>
        </w:rPr>
        <w:t xml:space="preserve">na své náklady průkazem výkonného </w:t>
      </w:r>
      <w:r w:rsidR="00F47ABE" w:rsidRPr="00792E65">
        <w:rPr>
          <w:rFonts w:cs="Arial"/>
        </w:rPr>
        <w:t xml:space="preserve">zaměstnance </w:t>
      </w:r>
      <w:r w:rsidRPr="00792E65">
        <w:rPr>
          <w:rFonts w:cs="Arial"/>
        </w:rPr>
        <w:t xml:space="preserve">v podobě identifikačního štítku s uvedením jména a příjmení výkonného </w:t>
      </w:r>
      <w:r w:rsidR="00F47ABE" w:rsidRPr="00792E65">
        <w:rPr>
          <w:rFonts w:cs="Arial"/>
        </w:rPr>
        <w:t xml:space="preserve">zaměstnance </w:t>
      </w:r>
      <w:r w:rsidRPr="00792E65">
        <w:rPr>
          <w:rFonts w:cs="Arial"/>
        </w:rPr>
        <w:t xml:space="preserve">a s označením poskytovatele. Každý výkonný </w:t>
      </w:r>
      <w:r w:rsidR="00F47ABE" w:rsidRPr="00792E65">
        <w:rPr>
          <w:rFonts w:cs="Arial"/>
        </w:rPr>
        <w:t xml:space="preserve">zaměstnanec </w:t>
      </w:r>
      <w:r w:rsidRPr="00792E65">
        <w:rPr>
          <w:rFonts w:cs="Arial"/>
        </w:rPr>
        <w:t xml:space="preserve">je povinen nosit </w:t>
      </w:r>
      <w:r w:rsidRPr="00792E65">
        <w:rPr>
          <w:rFonts w:cs="Arial"/>
        </w:rPr>
        <w:lastRenderedPageBreak/>
        <w:t xml:space="preserve">identifikační štítek po celou dobu výkonu práce připevněný na viditelném místě na pracovním oděvu. Bez tohoto identifikačního štítku nejsou výkonní </w:t>
      </w:r>
      <w:r w:rsidR="00F47ABE" w:rsidRPr="00792E65">
        <w:rPr>
          <w:rFonts w:cs="Arial"/>
        </w:rPr>
        <w:t xml:space="preserve">zaměstnanci </w:t>
      </w:r>
      <w:r w:rsidRPr="00792E65">
        <w:rPr>
          <w:rFonts w:cs="Arial"/>
        </w:rPr>
        <w:t xml:space="preserve">poskytovatele oprávnění vstoupit do veřejně nepřístupných prostor objednatele. O těchto skutečnostech je poskytovatel své výkonné </w:t>
      </w:r>
      <w:r w:rsidR="00F47ABE" w:rsidRPr="00792E65">
        <w:rPr>
          <w:rFonts w:cs="Arial"/>
        </w:rPr>
        <w:t xml:space="preserve">zaměstnance </w:t>
      </w:r>
      <w:r w:rsidRPr="00792E65">
        <w:rPr>
          <w:rFonts w:cs="Arial"/>
        </w:rPr>
        <w:t xml:space="preserve">povinen poučit. Vzor identifikačního štítku spolu se seznamem výkonných </w:t>
      </w:r>
      <w:r w:rsidR="00F47ABE" w:rsidRPr="00792E65">
        <w:rPr>
          <w:rFonts w:cs="Arial"/>
        </w:rPr>
        <w:t xml:space="preserve">zaměstnanců </w:t>
      </w:r>
      <w:r w:rsidRPr="00792E65">
        <w:rPr>
          <w:rFonts w:cs="Arial"/>
        </w:rPr>
        <w:t xml:space="preserve">poskytovatele je povinen poskytovatel předat objednateli do 3 dnů ode dne uzavření smlouvy. Poskytovatel je povinen seznam výkonných </w:t>
      </w:r>
      <w:r w:rsidR="00F47ABE" w:rsidRPr="00792E65">
        <w:rPr>
          <w:rFonts w:cs="Arial"/>
        </w:rPr>
        <w:t xml:space="preserve">zaměstnanců </w:t>
      </w:r>
      <w:r w:rsidRPr="00792E65">
        <w:rPr>
          <w:rFonts w:cs="Arial"/>
        </w:rPr>
        <w:t xml:space="preserve">aktualizovat při každé změně a do 3 dnů od jeho provedení aktualizovaný seznam předat objednateli. </w:t>
      </w:r>
    </w:p>
    <w:p w14:paraId="015B4D00" w14:textId="77777777" w:rsidR="005F5EDE" w:rsidRPr="00792E65" w:rsidRDefault="005F5EDE" w:rsidP="00FB6F3D">
      <w:pPr>
        <w:pStyle w:val="Zkladntextodsazen2"/>
        <w:spacing w:before="120" w:after="0" w:line="240" w:lineRule="auto"/>
        <w:ind w:left="0"/>
        <w:jc w:val="center"/>
        <w:rPr>
          <w:rFonts w:cs="Arial"/>
          <w:b/>
        </w:rPr>
      </w:pPr>
    </w:p>
    <w:p w14:paraId="26A5BB2A" w14:textId="77777777" w:rsidR="00FB6F3D" w:rsidRPr="00792E65" w:rsidRDefault="00FB6F3D" w:rsidP="00FB6F3D">
      <w:pPr>
        <w:pStyle w:val="Zkladntextodsazen2"/>
        <w:spacing w:before="120" w:after="0" w:line="240" w:lineRule="auto"/>
        <w:ind w:left="0"/>
        <w:jc w:val="center"/>
        <w:rPr>
          <w:rFonts w:cs="Arial"/>
          <w:b/>
        </w:rPr>
      </w:pPr>
    </w:p>
    <w:p w14:paraId="3F09FCA5" w14:textId="77777777" w:rsidR="005F5EDE" w:rsidRPr="00792E65" w:rsidRDefault="005F5EDE" w:rsidP="00665BA8">
      <w:pPr>
        <w:pStyle w:val="Nadpis1"/>
        <w:rPr>
          <w:rFonts w:cs="Arial"/>
          <w:b w:val="0"/>
          <w:caps w:val="0"/>
        </w:rPr>
      </w:pPr>
      <w:r w:rsidRPr="00792E65">
        <w:rPr>
          <w:rFonts w:cs="Arial"/>
        </w:rPr>
        <w:t>Práva a Povinnosti Objednatele</w:t>
      </w:r>
    </w:p>
    <w:p w14:paraId="7D2E28BB" w14:textId="77777777" w:rsidR="005F5EDE" w:rsidRPr="00792E65" w:rsidRDefault="005F5EDE" w:rsidP="003C682D">
      <w:pPr>
        <w:numPr>
          <w:ilvl w:val="0"/>
          <w:numId w:val="16"/>
        </w:numPr>
        <w:spacing w:before="120" w:after="0"/>
        <w:ind w:left="709" w:hanging="425"/>
        <w:rPr>
          <w:rFonts w:cs="Arial"/>
        </w:rPr>
      </w:pPr>
      <w:r w:rsidRPr="00792E65">
        <w:rPr>
          <w:rFonts w:cs="Arial"/>
        </w:rPr>
        <w:t xml:space="preserve">Veškeré připomínky a organizační požadavky vyřizuje objednatel prostřednictvím </w:t>
      </w:r>
      <w:r w:rsidR="00C61C84" w:rsidRPr="00792E65">
        <w:rPr>
          <w:rFonts w:cs="Arial"/>
        </w:rPr>
        <w:t>kontaktní osoby</w:t>
      </w:r>
      <w:r w:rsidRPr="00792E65">
        <w:rPr>
          <w:rFonts w:cs="Arial"/>
        </w:rPr>
        <w:t>, kter</w:t>
      </w:r>
      <w:r w:rsidR="00C61C84" w:rsidRPr="00792E65">
        <w:rPr>
          <w:rFonts w:cs="Arial"/>
        </w:rPr>
        <w:t>á</w:t>
      </w:r>
      <w:r w:rsidRPr="00792E65">
        <w:rPr>
          <w:rFonts w:cs="Arial"/>
        </w:rPr>
        <w:t xml:space="preserve"> je v operativním styku s</w:t>
      </w:r>
      <w:r w:rsidR="00C61C84" w:rsidRPr="00792E65">
        <w:rPr>
          <w:rFonts w:cs="Arial"/>
        </w:rPr>
        <w:t xml:space="preserve"> kontaktní osobou </w:t>
      </w:r>
      <w:r w:rsidRPr="00792E65">
        <w:rPr>
          <w:rFonts w:cs="Arial"/>
        </w:rPr>
        <w:t>poskytovatel</w:t>
      </w:r>
      <w:r w:rsidR="00C61C84" w:rsidRPr="00792E65">
        <w:rPr>
          <w:rFonts w:cs="Arial"/>
        </w:rPr>
        <w:t>e</w:t>
      </w:r>
      <w:r w:rsidRPr="00792E65">
        <w:rPr>
          <w:rFonts w:cs="Arial"/>
        </w:rPr>
        <w:t>.</w:t>
      </w:r>
    </w:p>
    <w:p w14:paraId="6EDD8DE9" w14:textId="77777777" w:rsidR="005F5EDE" w:rsidRPr="00792E65" w:rsidRDefault="005F5EDE" w:rsidP="003C682D">
      <w:pPr>
        <w:numPr>
          <w:ilvl w:val="0"/>
          <w:numId w:val="16"/>
        </w:numPr>
        <w:spacing w:before="120" w:after="0"/>
        <w:ind w:left="709" w:hanging="425"/>
        <w:rPr>
          <w:rFonts w:cs="Arial"/>
        </w:rPr>
      </w:pPr>
      <w:r w:rsidRPr="00792E65">
        <w:rPr>
          <w:rFonts w:cs="Arial"/>
        </w:rPr>
        <w:t xml:space="preserve">Objednatel je povinen seznámit poskytovatele s požadavky na dodržování zvláštních organizačních pokynů, pokud je požaduje. Poskytovatel potvrdí písemně, že byl se zvláštními pokyny objednatele seznámen. Od termínu, kdy byl poskytovatel se zvláštními pokyny objednatele seznámen, je povinen je dodržovat a poučit o jejich dodržování své výkonné </w:t>
      </w:r>
      <w:r w:rsidR="00F47ABE" w:rsidRPr="00792E65">
        <w:rPr>
          <w:rFonts w:cs="Arial"/>
        </w:rPr>
        <w:t>zaměstnance</w:t>
      </w:r>
      <w:r w:rsidRPr="00792E65">
        <w:rPr>
          <w:rFonts w:cs="Arial"/>
        </w:rPr>
        <w:t>.</w:t>
      </w:r>
    </w:p>
    <w:p w14:paraId="449A06C6" w14:textId="77777777" w:rsidR="005F5EDE" w:rsidRPr="00792E65" w:rsidRDefault="005F5EDE" w:rsidP="003C682D">
      <w:pPr>
        <w:numPr>
          <w:ilvl w:val="0"/>
          <w:numId w:val="16"/>
        </w:numPr>
        <w:spacing w:before="120" w:after="0"/>
        <w:ind w:left="709" w:hanging="425"/>
        <w:rPr>
          <w:rFonts w:cs="Arial"/>
        </w:rPr>
      </w:pPr>
      <w:r w:rsidRPr="00792E65">
        <w:rPr>
          <w:rFonts w:cs="Arial"/>
        </w:rPr>
        <w:t xml:space="preserve">Objednatel umožní poskytovateli bezplatné užívání šatny pro jeho výkonné </w:t>
      </w:r>
      <w:r w:rsidR="00F47ABE" w:rsidRPr="00792E65">
        <w:rPr>
          <w:rFonts w:cs="Arial"/>
        </w:rPr>
        <w:t>zaměstnance</w:t>
      </w:r>
      <w:r w:rsidRPr="00792E65">
        <w:rPr>
          <w:rFonts w:cs="Arial"/>
        </w:rPr>
        <w:t xml:space="preserve">, bezplatný odběr vody a elektrické energie k zajištění smluvních výkonů poskytovatele. Objednatel zajistí komplexní technickou funkčnost zejména elektrických a vodovodních rozvodů a sanitárních zařízení (WC, výlevky) v objektech, ve kterých poskytovatel </w:t>
      </w:r>
      <w:r w:rsidR="00F952C7" w:rsidRPr="00792E65">
        <w:rPr>
          <w:rFonts w:cs="Arial"/>
        </w:rPr>
        <w:t>provádí</w:t>
      </w:r>
      <w:r w:rsidRPr="00792E65">
        <w:rPr>
          <w:rFonts w:cs="Arial"/>
        </w:rPr>
        <w:t xml:space="preserve"> služby. </w:t>
      </w:r>
    </w:p>
    <w:p w14:paraId="6402BFC1" w14:textId="77777777" w:rsidR="005F5EDE" w:rsidRPr="00792E65" w:rsidRDefault="005F5EDE" w:rsidP="003C682D">
      <w:pPr>
        <w:numPr>
          <w:ilvl w:val="0"/>
          <w:numId w:val="16"/>
        </w:numPr>
        <w:spacing w:before="120" w:after="0"/>
        <w:ind w:left="709" w:hanging="425"/>
        <w:rPr>
          <w:rFonts w:cs="Arial"/>
        </w:rPr>
      </w:pPr>
      <w:r w:rsidRPr="00792E65">
        <w:rPr>
          <w:rFonts w:cs="Arial"/>
        </w:rPr>
        <w:t>Objednatel je oprávněn provádět kontrolu plnění poskytovatele, a to zejména kontrolu včasnosti a jakosti rozsahu poskytovatelem uskutečňovaného plnění.</w:t>
      </w:r>
    </w:p>
    <w:p w14:paraId="5883498C" w14:textId="77777777" w:rsidR="005F5EDE" w:rsidRPr="00792E65" w:rsidRDefault="005F5EDE" w:rsidP="003C682D">
      <w:pPr>
        <w:numPr>
          <w:ilvl w:val="0"/>
          <w:numId w:val="16"/>
        </w:numPr>
        <w:spacing w:before="120" w:after="0"/>
        <w:ind w:left="709" w:hanging="425"/>
        <w:rPr>
          <w:rFonts w:cs="Arial"/>
        </w:rPr>
      </w:pPr>
      <w:r w:rsidRPr="00792E65">
        <w:rPr>
          <w:rFonts w:cs="Arial"/>
        </w:rPr>
        <w:t xml:space="preserve">Objednatel je povinen úzce spolupracovat s poskytovatelem a vytvářet poskytovateli podmínky pro plnění předmětu smlouvy. </w:t>
      </w:r>
    </w:p>
    <w:p w14:paraId="3FA9520E" w14:textId="77777777" w:rsidR="00D3620B" w:rsidRPr="00792E65" w:rsidRDefault="00D3620B" w:rsidP="00FB6F3D">
      <w:pPr>
        <w:spacing w:before="120" w:after="0"/>
        <w:rPr>
          <w:rFonts w:cs="Arial"/>
        </w:rPr>
      </w:pPr>
    </w:p>
    <w:p w14:paraId="5DBDC6E4" w14:textId="77777777" w:rsidR="00FB6F3D" w:rsidRPr="00792E65" w:rsidRDefault="00FB6F3D" w:rsidP="00FB6F3D">
      <w:pPr>
        <w:spacing w:before="120" w:after="0"/>
        <w:rPr>
          <w:rFonts w:cs="Arial"/>
        </w:rPr>
      </w:pPr>
    </w:p>
    <w:p w14:paraId="5483F091" w14:textId="77777777" w:rsidR="005F5EDE" w:rsidRPr="00792E65" w:rsidRDefault="003C682D" w:rsidP="00665BA8">
      <w:pPr>
        <w:pStyle w:val="Nadpis1"/>
        <w:rPr>
          <w:rFonts w:cs="Arial"/>
          <w:b w:val="0"/>
          <w:caps w:val="0"/>
        </w:rPr>
      </w:pPr>
      <w:r w:rsidRPr="00792E65">
        <w:rPr>
          <w:rFonts w:cs="Arial"/>
        </w:rPr>
        <w:t>o</w:t>
      </w:r>
      <w:r w:rsidR="005F5EDE" w:rsidRPr="00792E65">
        <w:rPr>
          <w:rFonts w:cs="Arial"/>
        </w:rPr>
        <w:t>dpadové hospodářství</w:t>
      </w:r>
    </w:p>
    <w:p w14:paraId="64B0DF6A" w14:textId="77777777" w:rsidR="005F5EDE" w:rsidRPr="00792E65" w:rsidRDefault="005F5EDE" w:rsidP="003C682D">
      <w:pPr>
        <w:numPr>
          <w:ilvl w:val="0"/>
          <w:numId w:val="17"/>
        </w:numPr>
        <w:spacing w:before="120" w:after="0"/>
        <w:ind w:left="709" w:hanging="425"/>
        <w:rPr>
          <w:rFonts w:cs="Arial"/>
        </w:rPr>
      </w:pPr>
      <w:r w:rsidRPr="00792E65">
        <w:rPr>
          <w:rFonts w:cs="Arial"/>
        </w:rPr>
        <w:t xml:space="preserve">Objednatel vyhradí v objektu nebo v přiměřené vzdálenosti od objektu místo k ukládání odpadků, které vznikly činností objednatele a v průběhu provádění </w:t>
      </w:r>
      <w:r w:rsidR="00F952C7" w:rsidRPr="00792E65">
        <w:rPr>
          <w:rFonts w:cs="Arial"/>
        </w:rPr>
        <w:t>služeb</w:t>
      </w:r>
      <w:r w:rsidRPr="00792E65">
        <w:rPr>
          <w:rFonts w:cs="Arial"/>
        </w:rPr>
        <w:t xml:space="preserve"> byly poskytovatelem shromážděny. Poskytovatel je povinen odpadky třídit a ukládat na takto vyhrazené místo.</w:t>
      </w:r>
    </w:p>
    <w:p w14:paraId="7077BF32" w14:textId="77777777" w:rsidR="005F5EDE" w:rsidRPr="00792E65" w:rsidRDefault="005F5EDE" w:rsidP="003C682D">
      <w:pPr>
        <w:numPr>
          <w:ilvl w:val="0"/>
          <w:numId w:val="17"/>
        </w:numPr>
        <w:spacing w:before="120" w:after="0"/>
        <w:ind w:left="709" w:hanging="425"/>
        <w:rPr>
          <w:rFonts w:cs="Arial"/>
        </w:rPr>
      </w:pPr>
      <w:r w:rsidRPr="00792E65">
        <w:rPr>
          <w:rFonts w:cs="Arial"/>
        </w:rPr>
        <w:t>Objednatel se zavazuje, že bude ostré předměty, biologický a chemický odpad předávat v takovém stavu, aby při dodržení zásad BOZP nedošlo k poškození zdraví zaměstnanců poskytovatele.</w:t>
      </w:r>
    </w:p>
    <w:p w14:paraId="3CEECB43" w14:textId="77777777" w:rsidR="00D3620B" w:rsidRPr="00792E65" w:rsidRDefault="00D3620B" w:rsidP="00FB6F3D">
      <w:pPr>
        <w:pStyle w:val="Odstavecseseznamem"/>
        <w:spacing w:before="120" w:after="0"/>
        <w:contextualSpacing w:val="0"/>
        <w:rPr>
          <w:rFonts w:cs="Arial"/>
        </w:rPr>
      </w:pPr>
    </w:p>
    <w:p w14:paraId="2FF8AAF9" w14:textId="77777777" w:rsidR="00FB6F3D" w:rsidRPr="00792E65" w:rsidRDefault="00FB6F3D" w:rsidP="00FB6F3D">
      <w:pPr>
        <w:pStyle w:val="Odstavecseseznamem"/>
        <w:spacing w:before="120" w:after="0"/>
        <w:contextualSpacing w:val="0"/>
        <w:rPr>
          <w:rFonts w:cs="Arial"/>
        </w:rPr>
      </w:pPr>
    </w:p>
    <w:p w14:paraId="71C3DFEE" w14:textId="77777777" w:rsidR="005F5EDE" w:rsidRPr="00792E65" w:rsidRDefault="005F5EDE" w:rsidP="00665BA8">
      <w:pPr>
        <w:pStyle w:val="Nadpis1"/>
        <w:rPr>
          <w:rFonts w:cs="Arial"/>
          <w:b w:val="0"/>
          <w:caps w:val="0"/>
        </w:rPr>
      </w:pPr>
      <w:r w:rsidRPr="00792E65">
        <w:rPr>
          <w:rFonts w:cs="Arial"/>
        </w:rPr>
        <w:t>vady služeb, sankce</w:t>
      </w:r>
    </w:p>
    <w:p w14:paraId="0272A6A0" w14:textId="77777777" w:rsidR="005F5EDE" w:rsidRPr="00792E65" w:rsidRDefault="005F5EDE" w:rsidP="003C682D">
      <w:pPr>
        <w:numPr>
          <w:ilvl w:val="0"/>
          <w:numId w:val="18"/>
        </w:numPr>
        <w:spacing w:before="120" w:after="0"/>
        <w:ind w:left="709" w:hanging="425"/>
        <w:rPr>
          <w:rFonts w:cs="Arial"/>
        </w:rPr>
      </w:pPr>
      <w:r w:rsidRPr="00792E65">
        <w:rPr>
          <w:rFonts w:cs="Arial"/>
        </w:rPr>
        <w:t>Pokud plnění poskytovatele neodpovídá účelu nebo předmětu smlouvy, popřípadě smlouvou předpokládanému výsledku, má vady. Poskytovatel odpovídá objednateli za vady a zavazuje se je neprodleně odstranit, a to i v případě, že na ně nebyl výslovně objednatelem upozorněn, zjistí-li je vlastní kontrolní činností.</w:t>
      </w:r>
    </w:p>
    <w:p w14:paraId="036EF0AA" w14:textId="76517076" w:rsidR="005F5EDE" w:rsidRPr="00792E65" w:rsidRDefault="005F5EDE" w:rsidP="003C682D">
      <w:pPr>
        <w:numPr>
          <w:ilvl w:val="0"/>
          <w:numId w:val="18"/>
        </w:numPr>
        <w:spacing w:before="120" w:after="0"/>
        <w:ind w:left="709" w:hanging="425"/>
        <w:rPr>
          <w:rFonts w:cs="Arial"/>
        </w:rPr>
      </w:pPr>
      <w:r w:rsidRPr="00792E65">
        <w:rPr>
          <w:rFonts w:cs="Arial"/>
        </w:rPr>
        <w:t xml:space="preserve">Reklamaci vadného plnění při provádění </w:t>
      </w:r>
      <w:r w:rsidR="00584BC6" w:rsidRPr="00792E65">
        <w:rPr>
          <w:rFonts w:cs="Arial"/>
        </w:rPr>
        <w:t>služeb</w:t>
      </w:r>
      <w:r w:rsidRPr="00792E65">
        <w:rPr>
          <w:rFonts w:cs="Arial"/>
        </w:rPr>
        <w:t xml:space="preserve"> ze strany poskytovatele je objednatel povinen uplatnit u poskytovatele neprodleně, tj. u činností prováděných denně nejpozději následující pracovní den, u ostatních činností do 3 pracovních dnů ode dne jeho zjištění. Poskytovatel je povinen bezodkladně provést opatření, která povedou k nápravě reklamovaného plnění. </w:t>
      </w:r>
    </w:p>
    <w:p w14:paraId="52136780" w14:textId="6EAD63FB" w:rsidR="005F5EDE" w:rsidRPr="00792E65" w:rsidRDefault="005F5EDE" w:rsidP="003C682D">
      <w:pPr>
        <w:numPr>
          <w:ilvl w:val="0"/>
          <w:numId w:val="18"/>
        </w:numPr>
        <w:spacing w:before="120" w:after="0"/>
        <w:ind w:left="709" w:hanging="425"/>
        <w:rPr>
          <w:rFonts w:cs="Arial"/>
        </w:rPr>
      </w:pPr>
      <w:r w:rsidRPr="00792E65">
        <w:rPr>
          <w:rFonts w:cs="Arial"/>
        </w:rPr>
        <w:lastRenderedPageBreak/>
        <w:t>V případě, že</w:t>
      </w:r>
      <w:r w:rsidR="00F952C7" w:rsidRPr="00792E65">
        <w:rPr>
          <w:rFonts w:cs="Arial"/>
        </w:rPr>
        <w:t xml:space="preserve"> poskytovatel neprovede sjednané služby</w:t>
      </w:r>
      <w:r w:rsidRPr="00792E65">
        <w:rPr>
          <w:rFonts w:cs="Arial"/>
        </w:rPr>
        <w:t xml:space="preserve"> nebo </w:t>
      </w:r>
      <w:r w:rsidR="00F952C7" w:rsidRPr="00792E65">
        <w:rPr>
          <w:rFonts w:cs="Arial"/>
        </w:rPr>
        <w:t>jejich</w:t>
      </w:r>
      <w:r w:rsidRPr="00792E65">
        <w:rPr>
          <w:rFonts w:cs="Arial"/>
        </w:rPr>
        <w:t xml:space="preserve"> část ve sjednaných lhůtách, považuje se to za porušení smlouvy, na které se vztahuje smluvní pokuta ve výši </w:t>
      </w:r>
      <w:r w:rsidR="002761B6" w:rsidRPr="00792E65">
        <w:rPr>
          <w:rFonts w:cs="Arial"/>
        </w:rPr>
        <w:t>500</w:t>
      </w:r>
      <w:r w:rsidRPr="00792E65">
        <w:rPr>
          <w:rFonts w:cs="Arial"/>
        </w:rPr>
        <w:t xml:space="preserve">,- Kč za </w:t>
      </w:r>
      <w:r w:rsidR="00666FAA" w:rsidRPr="00792E65">
        <w:rPr>
          <w:rFonts w:cs="Arial"/>
        </w:rPr>
        <w:t xml:space="preserve">každý </w:t>
      </w:r>
      <w:r w:rsidRPr="00792E65">
        <w:rPr>
          <w:rFonts w:cs="Arial"/>
        </w:rPr>
        <w:t xml:space="preserve">případ, kterým se v rámci </w:t>
      </w:r>
      <w:r w:rsidR="00584BC6" w:rsidRPr="00792E65">
        <w:rPr>
          <w:rFonts w:cs="Arial"/>
        </w:rPr>
        <w:t xml:space="preserve">služeb </w:t>
      </w:r>
      <w:r w:rsidRPr="00792E65">
        <w:rPr>
          <w:rFonts w:cs="Arial"/>
        </w:rPr>
        <w:t>rozumí každá položka v příloze č. 1</w:t>
      </w:r>
      <w:r w:rsidR="00F47ABE" w:rsidRPr="00792E65">
        <w:rPr>
          <w:rFonts w:cs="Arial"/>
        </w:rPr>
        <w:t xml:space="preserve"> této smlouvy</w:t>
      </w:r>
      <w:r w:rsidRPr="00792E65">
        <w:rPr>
          <w:rFonts w:cs="Arial"/>
        </w:rPr>
        <w:t>.</w:t>
      </w:r>
    </w:p>
    <w:p w14:paraId="4D767DBF" w14:textId="5D735D2D" w:rsidR="005F5EDE" w:rsidRPr="00792E65" w:rsidRDefault="005F5EDE" w:rsidP="003C682D">
      <w:pPr>
        <w:numPr>
          <w:ilvl w:val="0"/>
          <w:numId w:val="18"/>
        </w:numPr>
        <w:spacing w:before="120" w:after="0"/>
        <w:ind w:left="709" w:hanging="425"/>
        <w:rPr>
          <w:rFonts w:cs="Arial"/>
        </w:rPr>
      </w:pPr>
      <w:r w:rsidRPr="00792E65">
        <w:rPr>
          <w:rFonts w:cs="Arial"/>
        </w:rPr>
        <w:t>V případě, že poskytovatel neodstraní reklamovanou vadu ve lhůtě dle odst. 2</w:t>
      </w:r>
      <w:r w:rsidR="00F47ABE" w:rsidRPr="00792E65">
        <w:rPr>
          <w:rFonts w:cs="Arial"/>
        </w:rPr>
        <w:t xml:space="preserve"> tohoto článku smlouvy</w:t>
      </w:r>
      <w:r w:rsidRPr="00792E65">
        <w:rPr>
          <w:rFonts w:cs="Arial"/>
        </w:rPr>
        <w:t xml:space="preserve">, považuje se to za porušení smlouvy, na které se vztahuje smluvní pokuta ve výši </w:t>
      </w:r>
      <w:r w:rsidR="00C553E5" w:rsidRPr="00792E65">
        <w:rPr>
          <w:rFonts w:cs="Arial"/>
        </w:rPr>
        <w:t>1.000, -</w:t>
      </w:r>
      <w:r w:rsidRPr="00792E65">
        <w:rPr>
          <w:rFonts w:cs="Arial"/>
        </w:rPr>
        <w:t xml:space="preserve"> Kč za každou jednotlivou vadu. </w:t>
      </w:r>
    </w:p>
    <w:p w14:paraId="55C2D44A" w14:textId="77777777" w:rsidR="005F5EDE" w:rsidRPr="00792E65" w:rsidRDefault="00087A73" w:rsidP="003C682D">
      <w:pPr>
        <w:numPr>
          <w:ilvl w:val="0"/>
          <w:numId w:val="18"/>
        </w:numPr>
        <w:spacing w:before="120" w:after="0"/>
        <w:ind w:left="709" w:hanging="425"/>
        <w:rPr>
          <w:rFonts w:cs="Arial"/>
        </w:rPr>
      </w:pPr>
      <w:r w:rsidRPr="00792E65">
        <w:t>Smluvní pokuta bude splatná ve lhůtě 15 kalendářních dnů po doručení výzvy k jejímu zaplacení.</w:t>
      </w:r>
    </w:p>
    <w:p w14:paraId="2E56F4CC" w14:textId="77777777" w:rsidR="00087A73" w:rsidRPr="00792E65" w:rsidRDefault="00087A73" w:rsidP="003C682D">
      <w:pPr>
        <w:numPr>
          <w:ilvl w:val="0"/>
          <w:numId w:val="18"/>
        </w:numPr>
        <w:spacing w:before="120" w:after="0"/>
        <w:ind w:left="709" w:hanging="425"/>
        <w:rPr>
          <w:rFonts w:cs="Arial"/>
        </w:rPr>
      </w:pPr>
      <w:r w:rsidRPr="00792E65">
        <w:t>Smluvní strany činí nespornou výši sjednaných smluvních pokut a považují ji za zcela přiměřenou a oprávněnou co do sjednané výše zejména s přihlédnutím k účelu a významu této smlouvy pro objednatele.</w:t>
      </w:r>
    </w:p>
    <w:p w14:paraId="58FA0EC0" w14:textId="77777777" w:rsidR="00087A73" w:rsidRPr="00792E65" w:rsidRDefault="00087A73" w:rsidP="003C682D">
      <w:pPr>
        <w:numPr>
          <w:ilvl w:val="0"/>
          <w:numId w:val="18"/>
        </w:numPr>
        <w:spacing w:before="120" w:after="0"/>
        <w:ind w:left="709" w:hanging="425"/>
        <w:rPr>
          <w:rFonts w:cs="Arial"/>
        </w:rPr>
      </w:pPr>
      <w:r w:rsidRPr="00792E65">
        <w:t>Smluvní pokuta se platí nezávisle na tom, zda a v jaké výši vznikne objednateli škoda. Zaplacením smluvní pokuty nezaniká nárok objednatele na náhradu škody vzniklé porušením povinností poskytovatele z této smlouvy.</w:t>
      </w:r>
    </w:p>
    <w:p w14:paraId="0C14B106" w14:textId="77777777" w:rsidR="005F5EDE" w:rsidRPr="00792E65" w:rsidRDefault="005F5EDE" w:rsidP="003C682D">
      <w:pPr>
        <w:numPr>
          <w:ilvl w:val="0"/>
          <w:numId w:val="18"/>
        </w:numPr>
        <w:spacing w:before="120" w:after="0"/>
        <w:ind w:left="709" w:hanging="425"/>
        <w:rPr>
          <w:rFonts w:cs="Arial"/>
        </w:rPr>
      </w:pPr>
      <w:r w:rsidRPr="00792E65">
        <w:rPr>
          <w:rFonts w:cs="Arial"/>
        </w:rPr>
        <w:t>Při prodlení s úhradou faktur ze strany objednatele má poskytovatel právo účtovat úrok z prodlení ve výši 0,05 % z dlužné částky za každý den prodlení.</w:t>
      </w:r>
    </w:p>
    <w:p w14:paraId="10D7DB6B" w14:textId="77777777" w:rsidR="00D3620B" w:rsidRPr="00792E65" w:rsidRDefault="00D3620B" w:rsidP="00FB6F3D">
      <w:pPr>
        <w:spacing w:before="120" w:after="0"/>
        <w:ind w:left="567" w:hanging="567"/>
        <w:rPr>
          <w:rFonts w:cs="Arial"/>
        </w:rPr>
      </w:pPr>
    </w:p>
    <w:p w14:paraId="4409601A" w14:textId="77777777" w:rsidR="00FB6F3D" w:rsidRPr="00792E65" w:rsidRDefault="00FB6F3D" w:rsidP="00FB6F3D">
      <w:pPr>
        <w:spacing w:before="120" w:after="0"/>
        <w:ind w:left="567" w:hanging="567"/>
        <w:rPr>
          <w:rFonts w:cs="Arial"/>
        </w:rPr>
      </w:pPr>
    </w:p>
    <w:p w14:paraId="36B8A32E" w14:textId="77777777" w:rsidR="00851F3C" w:rsidRPr="00792E65" w:rsidRDefault="00851F3C" w:rsidP="00665BA8">
      <w:pPr>
        <w:pStyle w:val="Nadpis1"/>
        <w:rPr>
          <w:rFonts w:cs="Arial"/>
        </w:rPr>
      </w:pPr>
      <w:r w:rsidRPr="00792E65">
        <w:rPr>
          <w:rFonts w:cs="Arial"/>
        </w:rPr>
        <w:t>pojištění</w:t>
      </w:r>
    </w:p>
    <w:p w14:paraId="6458FE77" w14:textId="57997C0C" w:rsidR="00851F3C" w:rsidRPr="00792E65" w:rsidRDefault="00851F3C" w:rsidP="00792E65">
      <w:pPr>
        <w:spacing w:after="0"/>
      </w:pPr>
      <w:r w:rsidRPr="00792E65">
        <w:t xml:space="preserve">Poskytovatel prohlašuje, že má uzavřeno pojištění odpovědnosti za škodu způsobenou při výkonu své podnikatelské činnosti kryjící případné škody způsobené při provedení služeb Objednateli či třetím osobám ve výši minimálně </w:t>
      </w:r>
      <w:r w:rsidR="00C553E5" w:rsidRPr="00792E65">
        <w:t>1.000.000, -</w:t>
      </w:r>
      <w:r w:rsidRPr="00792E65">
        <w:t xml:space="preserve"> (slovy: </w:t>
      </w:r>
      <w:proofErr w:type="spellStart"/>
      <w:r w:rsidRPr="00792E65">
        <w:t>jedenmilion</w:t>
      </w:r>
      <w:proofErr w:type="spellEnd"/>
      <w:r w:rsidRPr="00792E65">
        <w:t xml:space="preserve">) Kč na každý škodní případ po celou dobu provádění služeb. Poskytovatel se zavazuje pojištění dle tohoto odstavce udržovat v platnosti po celou dobu provádění služeb a Objednateli kdykoliv během této doby na vyžádání existenci platného pojištění doložit. </w:t>
      </w:r>
    </w:p>
    <w:p w14:paraId="45270481" w14:textId="77777777" w:rsidR="00851F3C" w:rsidRPr="00792E65" w:rsidRDefault="00851F3C" w:rsidP="00FB6F3D">
      <w:pPr>
        <w:spacing w:before="120" w:after="0"/>
        <w:ind w:left="0"/>
        <w:rPr>
          <w:lang w:eastAsia="cs-CZ"/>
        </w:rPr>
      </w:pPr>
    </w:p>
    <w:p w14:paraId="04E4AA93" w14:textId="77777777" w:rsidR="00FB6F3D" w:rsidRPr="00792E65" w:rsidRDefault="00FB6F3D" w:rsidP="00FB6F3D">
      <w:pPr>
        <w:spacing w:before="120" w:after="0"/>
        <w:ind w:left="0"/>
        <w:rPr>
          <w:lang w:eastAsia="cs-CZ"/>
        </w:rPr>
      </w:pPr>
    </w:p>
    <w:p w14:paraId="5370777B" w14:textId="77777777" w:rsidR="005F5EDE" w:rsidRPr="00792E65" w:rsidRDefault="0024523E" w:rsidP="00665BA8">
      <w:pPr>
        <w:pStyle w:val="Nadpis1"/>
        <w:rPr>
          <w:rFonts w:cs="Arial"/>
          <w:b w:val="0"/>
          <w:caps w:val="0"/>
        </w:rPr>
      </w:pPr>
      <w:r w:rsidRPr="00792E65">
        <w:rPr>
          <w:rFonts w:cs="Arial"/>
        </w:rPr>
        <w:t xml:space="preserve">trvání smlouvy, </w:t>
      </w:r>
      <w:r w:rsidR="005F5EDE" w:rsidRPr="00792E65">
        <w:rPr>
          <w:rFonts w:cs="Arial"/>
        </w:rPr>
        <w:t>Odstoupení od smlouvy, Výpověď smlouvy</w:t>
      </w:r>
    </w:p>
    <w:p w14:paraId="1CA49EB9" w14:textId="774F12EA" w:rsidR="0024523E" w:rsidRPr="00792E65" w:rsidRDefault="0024523E" w:rsidP="003C682D">
      <w:pPr>
        <w:numPr>
          <w:ilvl w:val="0"/>
          <w:numId w:val="19"/>
        </w:numPr>
        <w:spacing w:before="120" w:after="0"/>
        <w:ind w:left="709" w:hanging="425"/>
        <w:rPr>
          <w:rFonts w:cs="Arial"/>
        </w:rPr>
      </w:pPr>
      <w:r w:rsidRPr="00792E65">
        <w:rPr>
          <w:rFonts w:cs="Arial"/>
        </w:rPr>
        <w:t>Tato smlouva se uzavírá na dobu určitou</w:t>
      </w:r>
      <w:r w:rsidR="00666FAA" w:rsidRPr="00792E65">
        <w:rPr>
          <w:rFonts w:cs="Arial"/>
        </w:rPr>
        <w:t xml:space="preserve">, a to </w:t>
      </w:r>
      <w:r w:rsidR="00E04F8C" w:rsidRPr="00792E65">
        <w:rPr>
          <w:rFonts w:cs="Arial"/>
        </w:rPr>
        <w:t>od 1.</w:t>
      </w:r>
      <w:r w:rsidR="009A3A85" w:rsidRPr="00792E65">
        <w:rPr>
          <w:rFonts w:cs="Arial"/>
        </w:rPr>
        <w:t>4</w:t>
      </w:r>
      <w:r w:rsidR="00E04F8C" w:rsidRPr="00792E65">
        <w:rPr>
          <w:rFonts w:cs="Arial"/>
        </w:rPr>
        <w:t>.2026 do</w:t>
      </w:r>
      <w:r w:rsidR="009A3A85" w:rsidRPr="00792E65">
        <w:rPr>
          <w:rFonts w:cs="Arial"/>
        </w:rPr>
        <w:t xml:space="preserve"> 31.12.2026</w:t>
      </w:r>
      <w:r w:rsidR="00E04F8C" w:rsidRPr="00792E65">
        <w:rPr>
          <w:rFonts w:cs="Arial"/>
        </w:rPr>
        <w:t xml:space="preserve"> nebo do vyčerpání limitní ceny služeb ve </w:t>
      </w:r>
      <w:proofErr w:type="gramStart"/>
      <w:r w:rsidR="00E04F8C" w:rsidRPr="00792E65">
        <w:rPr>
          <w:rFonts w:cs="Arial"/>
        </w:rPr>
        <w:t>výši</w:t>
      </w:r>
      <w:r w:rsidR="00224EF9">
        <w:rPr>
          <w:rFonts w:cs="Arial"/>
        </w:rPr>
        <w:t xml:space="preserve">  </w:t>
      </w:r>
      <w:proofErr w:type="spellStart"/>
      <w:r w:rsidR="00224EF9" w:rsidRPr="00224EF9">
        <w:rPr>
          <w:rFonts w:cs="Arial"/>
          <w:highlight w:val="black"/>
        </w:rPr>
        <w:t>xxxxxxxxx</w:t>
      </w:r>
      <w:proofErr w:type="spellEnd"/>
      <w:proofErr w:type="gramEnd"/>
      <w:r w:rsidR="00C553E5" w:rsidRPr="00792E65">
        <w:rPr>
          <w:rFonts w:cs="Arial"/>
        </w:rPr>
        <w:t>, -</w:t>
      </w:r>
      <w:r w:rsidR="00E04F8C" w:rsidRPr="00792E65">
        <w:rPr>
          <w:rFonts w:cs="Arial"/>
        </w:rPr>
        <w:t xml:space="preserve"> Kč (podle toho, která skutečnost nastane dříve)</w:t>
      </w:r>
      <w:r w:rsidRPr="00792E65">
        <w:rPr>
          <w:rFonts w:cs="Arial"/>
        </w:rPr>
        <w:t>.</w:t>
      </w:r>
    </w:p>
    <w:p w14:paraId="7269EE67" w14:textId="77777777" w:rsidR="005F5EDE" w:rsidRPr="00792E65" w:rsidRDefault="005F5EDE" w:rsidP="003C682D">
      <w:pPr>
        <w:numPr>
          <w:ilvl w:val="0"/>
          <w:numId w:val="19"/>
        </w:numPr>
        <w:spacing w:before="120" w:after="0"/>
        <w:ind w:left="709" w:hanging="425"/>
        <w:rPr>
          <w:rFonts w:cs="Arial"/>
        </w:rPr>
      </w:pPr>
      <w:r w:rsidRPr="00792E65">
        <w:rPr>
          <w:rFonts w:cs="Arial"/>
        </w:rPr>
        <w:t xml:space="preserve">Obě smluvní strany mohou smlouvu písemně vypovědět i bez udání důvodů. Výpovědní lhůta je sjednána na </w:t>
      </w:r>
      <w:r w:rsidR="00666FAA" w:rsidRPr="00792E65">
        <w:rPr>
          <w:rFonts w:cs="Arial"/>
        </w:rPr>
        <w:t xml:space="preserve">3 </w:t>
      </w:r>
      <w:r w:rsidRPr="00792E65">
        <w:rPr>
          <w:rFonts w:cs="Arial"/>
        </w:rPr>
        <w:t>kalendářní měsíc</w:t>
      </w:r>
      <w:r w:rsidR="00666FAA" w:rsidRPr="00792E65">
        <w:rPr>
          <w:rFonts w:cs="Arial"/>
        </w:rPr>
        <w:t>e</w:t>
      </w:r>
      <w:r w:rsidRPr="00792E65">
        <w:rPr>
          <w:rFonts w:cs="Arial"/>
        </w:rPr>
        <w:t xml:space="preserve"> a začíná běžet prvním dnem měsíce následujícího po doručení výpovědi.</w:t>
      </w:r>
    </w:p>
    <w:p w14:paraId="64EBE565" w14:textId="77777777" w:rsidR="005F5EDE" w:rsidRPr="00792E65" w:rsidRDefault="005F5EDE" w:rsidP="003C682D">
      <w:pPr>
        <w:numPr>
          <w:ilvl w:val="0"/>
          <w:numId w:val="19"/>
        </w:numPr>
        <w:spacing w:before="120" w:after="0"/>
        <w:ind w:left="709" w:hanging="425"/>
        <w:rPr>
          <w:rFonts w:cs="Arial"/>
        </w:rPr>
      </w:pPr>
      <w:r w:rsidRPr="00792E65">
        <w:rPr>
          <w:rFonts w:cs="Arial"/>
        </w:rPr>
        <w:t>Objednatel je oprávněn od smlouvy odstoupit v případě podstatného porušení povinností poskytovatele, přičemž za podstatné porušení povinností poskytovatele se považuje zejména:</w:t>
      </w:r>
    </w:p>
    <w:p w14:paraId="48CC36D2" w14:textId="77777777" w:rsidR="005F5EDE" w:rsidRPr="00792E65" w:rsidRDefault="005F5EDE" w:rsidP="003C682D">
      <w:pPr>
        <w:pStyle w:val="Odstavecseseznamem"/>
        <w:numPr>
          <w:ilvl w:val="0"/>
          <w:numId w:val="24"/>
        </w:numPr>
        <w:tabs>
          <w:tab w:val="left" w:pos="993"/>
        </w:tabs>
        <w:spacing w:before="120" w:after="0"/>
        <w:ind w:left="993" w:hanging="284"/>
        <w:contextualSpacing w:val="0"/>
        <w:rPr>
          <w:rFonts w:cs="Arial"/>
        </w:rPr>
      </w:pPr>
      <w:r w:rsidRPr="00792E65">
        <w:rPr>
          <w:rFonts w:ascii="Calibri" w:hAnsi="Calibri" w:cs="Arial"/>
        </w:rPr>
        <w:t>jestliže poskytovatel bez rozumného důvodu výslovně odmítne splnit kteroukoli svou povinnost převzatou na základě této smlouvy,</w:t>
      </w:r>
    </w:p>
    <w:p w14:paraId="5D5FFC0A" w14:textId="77777777" w:rsidR="005F5EDE" w:rsidRPr="00792E65" w:rsidRDefault="005F5EDE" w:rsidP="003C682D">
      <w:pPr>
        <w:pStyle w:val="Odstavecseseznamem"/>
        <w:numPr>
          <w:ilvl w:val="0"/>
          <w:numId w:val="24"/>
        </w:numPr>
        <w:tabs>
          <w:tab w:val="left" w:pos="993"/>
        </w:tabs>
        <w:spacing w:before="120" w:after="0"/>
        <w:ind w:left="993" w:hanging="284"/>
        <w:contextualSpacing w:val="0"/>
        <w:rPr>
          <w:rFonts w:cs="Arial"/>
        </w:rPr>
      </w:pPr>
      <w:r w:rsidRPr="00792E65">
        <w:rPr>
          <w:rFonts w:ascii="Calibri" w:hAnsi="Calibri" w:cs="Arial"/>
        </w:rPr>
        <w:t>jestliže bude poskytovatel v prodlení se splněním jakékoli své povinnosti dle této smlouvy po dobu delší než 10 dnů,</w:t>
      </w:r>
    </w:p>
    <w:p w14:paraId="4654FF19" w14:textId="77777777" w:rsidR="00F41BD5" w:rsidRPr="00792E65" w:rsidRDefault="00F41BD5" w:rsidP="003C682D">
      <w:pPr>
        <w:pStyle w:val="Odstavecseseznamem"/>
        <w:numPr>
          <w:ilvl w:val="0"/>
          <w:numId w:val="24"/>
        </w:numPr>
        <w:tabs>
          <w:tab w:val="left" w:pos="993"/>
        </w:tabs>
        <w:spacing w:before="120" w:after="0"/>
        <w:ind w:left="993" w:hanging="284"/>
        <w:contextualSpacing w:val="0"/>
        <w:rPr>
          <w:rFonts w:cs="Arial"/>
        </w:rPr>
      </w:pPr>
      <w:r w:rsidRPr="00792E65">
        <w:rPr>
          <w:rFonts w:ascii="Calibri" w:hAnsi="Calibri" w:cs="Arial"/>
        </w:rPr>
        <w:t>jestliže poskytovatel poruší povinnost stanovenou mu čl. XI</w:t>
      </w:r>
      <w:r w:rsidR="00F47ABE" w:rsidRPr="00792E65">
        <w:rPr>
          <w:rFonts w:ascii="Calibri" w:hAnsi="Calibri" w:cs="Arial"/>
        </w:rPr>
        <w:t xml:space="preserve"> této smlouvy</w:t>
      </w:r>
      <w:r w:rsidRPr="00792E65">
        <w:rPr>
          <w:rFonts w:ascii="Calibri" w:hAnsi="Calibri" w:cs="Arial"/>
        </w:rPr>
        <w:t>,</w:t>
      </w:r>
    </w:p>
    <w:p w14:paraId="45CB3866" w14:textId="77777777" w:rsidR="005F5EDE" w:rsidRPr="00792E65" w:rsidRDefault="005F5EDE" w:rsidP="003C682D">
      <w:pPr>
        <w:pStyle w:val="Odstavecseseznamem"/>
        <w:numPr>
          <w:ilvl w:val="0"/>
          <w:numId w:val="24"/>
        </w:numPr>
        <w:tabs>
          <w:tab w:val="left" w:pos="993"/>
        </w:tabs>
        <w:spacing w:before="120" w:after="0"/>
        <w:ind w:left="993" w:hanging="284"/>
        <w:contextualSpacing w:val="0"/>
        <w:rPr>
          <w:rFonts w:cs="Arial"/>
        </w:rPr>
      </w:pPr>
      <w:r w:rsidRPr="00792E65">
        <w:rPr>
          <w:rFonts w:cs="Arial"/>
        </w:rPr>
        <w:t>neodstraní-li poskytovatel objednatelem reklamované vady nejpozději do 7 kalendářních dnů.</w:t>
      </w:r>
    </w:p>
    <w:p w14:paraId="203F847D" w14:textId="77777777" w:rsidR="00F41BD5" w:rsidRPr="00792E65" w:rsidRDefault="00F41BD5" w:rsidP="00567B8B">
      <w:pPr>
        <w:numPr>
          <w:ilvl w:val="0"/>
          <w:numId w:val="19"/>
        </w:numPr>
        <w:spacing w:before="120" w:after="0"/>
        <w:ind w:left="709" w:hanging="425"/>
        <w:rPr>
          <w:rFonts w:cs="Arial"/>
        </w:rPr>
      </w:pPr>
      <w:r w:rsidRPr="00792E65">
        <w:rPr>
          <w:rFonts w:cs="Arial"/>
        </w:rPr>
        <w:t>Objednatel je dále oprávněn od smlouvy odstoupit</w:t>
      </w:r>
      <w:r w:rsidRPr="00792E65">
        <w:t xml:space="preserve"> v případě nepodstatného porušení povinností uložených poskytovateli, které poskytovatel v dodatečně poskytnuté lhůtě nenapraví.</w:t>
      </w:r>
    </w:p>
    <w:p w14:paraId="3FCA644F" w14:textId="63139E25" w:rsidR="00F41BD5" w:rsidRPr="00792E65" w:rsidRDefault="00F41BD5" w:rsidP="00567B8B">
      <w:pPr>
        <w:numPr>
          <w:ilvl w:val="0"/>
          <w:numId w:val="19"/>
        </w:numPr>
        <w:spacing w:before="120" w:after="0"/>
        <w:ind w:left="709" w:hanging="425"/>
        <w:rPr>
          <w:rFonts w:cs="Arial"/>
        </w:rPr>
      </w:pPr>
      <w:r w:rsidRPr="00792E65">
        <w:rPr>
          <w:rFonts w:cs="Arial"/>
        </w:rPr>
        <w:lastRenderedPageBreak/>
        <w:t xml:space="preserve">Objednatel je dále oprávněn od smlouvy odstoupit </w:t>
      </w:r>
      <w:r w:rsidRPr="00792E65">
        <w:t xml:space="preserve">v případě </w:t>
      </w:r>
      <w:r w:rsidRPr="00792E65">
        <w:rPr>
          <w:bCs/>
          <w:color w:val="000000" w:themeColor="text1"/>
        </w:rPr>
        <w:t xml:space="preserve">vydání rozhodnutí o úpadku poskytovatele dle § 136 zákona č. 182/2006 Sb., o úpadku a způsobech jeho řešení (insolvenční zákon), ve znění pozdějších předpisů, nebo </w:t>
      </w:r>
      <w:r w:rsidRPr="00792E65">
        <w:rPr>
          <w:rFonts w:eastAsia="Calibri"/>
          <w:color w:val="000000" w:themeColor="text1"/>
        </w:rPr>
        <w:t xml:space="preserve">v případě, že poskytovatel v nabídce podané do </w:t>
      </w:r>
      <w:r w:rsidR="003568D8" w:rsidRPr="00792E65">
        <w:rPr>
          <w:rFonts w:eastAsia="Calibri"/>
          <w:color w:val="000000" w:themeColor="text1"/>
        </w:rPr>
        <w:t>zadávacího</w:t>
      </w:r>
      <w:r w:rsidRPr="00792E65">
        <w:rPr>
          <w:rFonts w:eastAsia="Calibri"/>
          <w:color w:val="000000" w:themeColor="text1"/>
        </w:rPr>
        <w:t xml:space="preserve"> řízení, </w:t>
      </w:r>
      <w:r w:rsidRPr="00792E65">
        <w:rPr>
          <w:color w:val="000000" w:themeColor="text1"/>
        </w:rPr>
        <w:t xml:space="preserve">na </w:t>
      </w:r>
      <w:r w:rsidR="00C553E5" w:rsidRPr="00792E65">
        <w:rPr>
          <w:color w:val="000000" w:themeColor="text1"/>
        </w:rPr>
        <w:t>základě,</w:t>
      </w:r>
      <w:r w:rsidRPr="00792E65">
        <w:rPr>
          <w:color w:val="000000" w:themeColor="text1"/>
        </w:rPr>
        <w:t xml:space="preserve"> jehož výsledku byla s poskytovatelem uzavřena tato smlouva,</w:t>
      </w:r>
      <w:r w:rsidRPr="00792E65">
        <w:rPr>
          <w:rFonts w:eastAsia="Calibri"/>
          <w:color w:val="000000" w:themeColor="text1"/>
        </w:rPr>
        <w:t xml:space="preserve"> uvedl informace nebo předložil doklady, které neodpovídají skutečnosti a měly nebo mohly mít vliv na výsledek tohoto </w:t>
      </w:r>
      <w:r w:rsidR="003568D8" w:rsidRPr="00792E65">
        <w:rPr>
          <w:rFonts w:eastAsia="Calibri"/>
          <w:color w:val="000000" w:themeColor="text1"/>
        </w:rPr>
        <w:t>zadávacího</w:t>
      </w:r>
      <w:r w:rsidRPr="00792E65">
        <w:rPr>
          <w:rFonts w:eastAsia="Calibri"/>
          <w:color w:val="000000" w:themeColor="text1"/>
        </w:rPr>
        <w:t xml:space="preserve"> řízení.</w:t>
      </w:r>
    </w:p>
    <w:p w14:paraId="52770DAE" w14:textId="77777777" w:rsidR="005F5EDE" w:rsidRPr="00792E65" w:rsidRDefault="005F5EDE" w:rsidP="003C682D">
      <w:pPr>
        <w:numPr>
          <w:ilvl w:val="0"/>
          <w:numId w:val="19"/>
        </w:numPr>
        <w:spacing w:before="120" w:after="0"/>
        <w:ind w:left="709" w:hanging="425"/>
        <w:rPr>
          <w:rFonts w:cs="Arial"/>
        </w:rPr>
      </w:pPr>
      <w:r w:rsidRPr="00792E65">
        <w:rPr>
          <w:rFonts w:cs="Arial"/>
        </w:rPr>
        <w:t xml:space="preserve">Poskytovatel je oprávněn písemně odstoupit od smlouvy v případě prodlení objednatele s úhradou ceny dle této smlouvy delším než </w:t>
      </w:r>
      <w:r w:rsidR="00666FAA" w:rsidRPr="00792E65">
        <w:rPr>
          <w:rFonts w:cs="Arial"/>
        </w:rPr>
        <w:t xml:space="preserve">30 </w:t>
      </w:r>
      <w:r w:rsidRPr="00792E65">
        <w:rPr>
          <w:rFonts w:cs="Arial"/>
        </w:rPr>
        <w:t>kalendářních dnů.</w:t>
      </w:r>
    </w:p>
    <w:p w14:paraId="3C54A407" w14:textId="77777777" w:rsidR="005F5EDE" w:rsidRPr="00792E65" w:rsidRDefault="005F5EDE" w:rsidP="003C682D">
      <w:pPr>
        <w:numPr>
          <w:ilvl w:val="0"/>
          <w:numId w:val="19"/>
        </w:numPr>
        <w:spacing w:before="120" w:after="0"/>
        <w:ind w:left="709" w:hanging="425"/>
        <w:rPr>
          <w:rFonts w:cs="Arial"/>
        </w:rPr>
      </w:pPr>
      <w:r w:rsidRPr="00792E65">
        <w:rPr>
          <w:rFonts w:cs="Arial"/>
        </w:rPr>
        <w:t xml:space="preserve">Odstoupení od smlouvy je účinné okamžikem doručení </w:t>
      </w:r>
      <w:r w:rsidR="00F41BD5" w:rsidRPr="00792E65">
        <w:rPr>
          <w:rFonts w:cs="Arial"/>
        </w:rPr>
        <w:t xml:space="preserve">písemného oznámení o odstoupení </w:t>
      </w:r>
      <w:r w:rsidRPr="00792E65">
        <w:rPr>
          <w:rFonts w:cs="Arial"/>
        </w:rPr>
        <w:t xml:space="preserve">druhé smluvní straně. V případě pochybností se má za to, že odstoupení bylo druhé smluvní straně doručeno 5. dne po jeho prokazatelném odeslání. </w:t>
      </w:r>
    </w:p>
    <w:p w14:paraId="162575E4" w14:textId="77777777" w:rsidR="00D3620B" w:rsidRPr="00792E65" w:rsidRDefault="00D3620B" w:rsidP="00FB6F3D">
      <w:pPr>
        <w:pStyle w:val="Zkladntextodsazen2"/>
        <w:spacing w:before="120" w:after="0" w:line="240" w:lineRule="auto"/>
        <w:ind w:left="0"/>
        <w:jc w:val="center"/>
        <w:rPr>
          <w:rFonts w:cs="Arial"/>
          <w:b/>
        </w:rPr>
      </w:pPr>
    </w:p>
    <w:p w14:paraId="36285B09" w14:textId="77777777" w:rsidR="00FB6F3D" w:rsidRPr="00792E65" w:rsidRDefault="00FB6F3D" w:rsidP="00FB6F3D">
      <w:pPr>
        <w:pStyle w:val="Zkladntextodsazen2"/>
        <w:spacing w:before="120" w:after="0" w:line="240" w:lineRule="auto"/>
        <w:ind w:left="0"/>
        <w:jc w:val="center"/>
        <w:rPr>
          <w:rFonts w:cs="Arial"/>
          <w:b/>
        </w:rPr>
      </w:pPr>
    </w:p>
    <w:p w14:paraId="45392C61" w14:textId="77777777" w:rsidR="00EC5EFD" w:rsidRPr="00792E65" w:rsidRDefault="00EC5EFD" w:rsidP="00EA6E8A">
      <w:pPr>
        <w:pStyle w:val="Nadpis1"/>
        <w:spacing w:after="0"/>
      </w:pPr>
      <w:r w:rsidRPr="00792E65">
        <w:t xml:space="preserve">Ustanovení společná a závěrečná </w:t>
      </w:r>
    </w:p>
    <w:p w14:paraId="3D686359" w14:textId="77777777" w:rsidR="00EC5EFD" w:rsidRPr="00792E65" w:rsidRDefault="00BE0EE0" w:rsidP="00EA6E8A">
      <w:pPr>
        <w:pStyle w:val="Nadpis2"/>
        <w:spacing w:before="120"/>
      </w:pPr>
      <w:r w:rsidRPr="00792E65">
        <w:t>Poskytovatel</w:t>
      </w:r>
      <w:r w:rsidR="00EC5EFD" w:rsidRPr="00792E65">
        <w:t xml:space="preserve"> je na základě § 2 písm. e) zákona č. 320/2001 Sb., o finanční kontrole ve veřejné správě a o změně některých zákonů (zákon o finanční kontrole), v platném znění osobou povinnou spolupůsobit při výkonu finanční kontroly. </w:t>
      </w:r>
      <w:r w:rsidRPr="00792E65">
        <w:t>Poskytovatel</w:t>
      </w:r>
      <w:r w:rsidR="00EC5EFD" w:rsidRPr="00792E65">
        <w:t xml:space="preserve"> tímto bere na vědomí, že na osobu povinnou spolupůsobit se vztahují stejná práva a povinnosti jako na kontrolovanou osobu.</w:t>
      </w:r>
      <w:r w:rsidR="00EC5EFD" w:rsidRPr="00792E65">
        <w:rPr>
          <w:rFonts w:cs="Arial"/>
        </w:rPr>
        <w:t xml:space="preserve"> </w:t>
      </w:r>
      <w:r w:rsidR="007A2BF9" w:rsidRPr="00792E65">
        <w:t xml:space="preserve">Tato povinnost se týká rovněž těch částí nabídek, smlouvy a souvisejících dokumentů, které podléhají ochraně podle zvláštních právních předpisů (např. jako obchodní tajemství, utajované informace) za předpokladu, že budou splněny požadavky kladené zvláštními právními předpisy (např. zákonem č. 255/2012 Sb., kontrolní řád). </w:t>
      </w:r>
      <w:r w:rsidRPr="00792E65">
        <w:rPr>
          <w:rFonts w:cs="Arial"/>
        </w:rPr>
        <w:t>Poskytovatel</w:t>
      </w:r>
      <w:r w:rsidR="00EC5EFD" w:rsidRPr="00792E65">
        <w:rPr>
          <w:rFonts w:cs="Arial"/>
        </w:rPr>
        <w:t xml:space="preserve"> se dále zavazuje zajistit splnění této povinnosti u svých případných subdodavatelů.</w:t>
      </w:r>
    </w:p>
    <w:p w14:paraId="68B82C90" w14:textId="6451E318" w:rsidR="00EC5EFD" w:rsidRPr="00792E65" w:rsidRDefault="00BE0EE0" w:rsidP="00934E77">
      <w:pPr>
        <w:pStyle w:val="Nadpis2"/>
      </w:pPr>
      <w:r w:rsidRPr="00792E65">
        <w:t>Poskytovatel</w:t>
      </w:r>
      <w:r w:rsidR="00EC5EFD" w:rsidRPr="00792E65">
        <w:t xml:space="preserve"> prohlašuje, že je seznámen s povinnostmi stanovenými § 147a zákona č. </w:t>
      </w:r>
      <w:r w:rsidR="007109AC" w:rsidRPr="00792E65">
        <w:t>134/2016 Sb.</w:t>
      </w:r>
      <w:r w:rsidR="00EC5EFD" w:rsidRPr="00792E65">
        <w:t xml:space="preserve">Sb., o </w:t>
      </w:r>
      <w:r w:rsidR="007109AC" w:rsidRPr="00792E65">
        <w:t>zadávání veřejných zakázek</w:t>
      </w:r>
      <w:r w:rsidR="00EC5EFD" w:rsidRPr="00792E65">
        <w:t xml:space="preserve">, ve znění pozdějších předpisů, a zavazuje se poskytnout </w:t>
      </w:r>
      <w:r w:rsidR="00C61C84" w:rsidRPr="00792E65">
        <w:t>o</w:t>
      </w:r>
      <w:r w:rsidR="00EC5EFD" w:rsidRPr="00792E65">
        <w:t>bjednateli potřebnou součinnost.</w:t>
      </w:r>
    </w:p>
    <w:p w14:paraId="7C928B57" w14:textId="77777777" w:rsidR="00EC5EFD" w:rsidRPr="00792E65" w:rsidRDefault="00BE0EE0" w:rsidP="00934E77">
      <w:pPr>
        <w:pStyle w:val="Nadpis2"/>
      </w:pPr>
      <w:r w:rsidRPr="00792E65">
        <w:t>Poskytovatel</w:t>
      </w:r>
      <w:r w:rsidR="00EC5EFD" w:rsidRPr="00792E65">
        <w:t xml:space="preserve"> je oprávněn přenést svoje práva a povinnosti z této smlouvy na třetí osobu pouze s předchozím písemným souhlasem </w:t>
      </w:r>
      <w:r w:rsidR="00C61C84" w:rsidRPr="00792E65">
        <w:t>o</w:t>
      </w:r>
      <w:r w:rsidR="00EC5EFD" w:rsidRPr="00792E65">
        <w:t>bjednatele. Ustanovení § 1879 občanského zákoníku se nepoužije.</w:t>
      </w:r>
    </w:p>
    <w:p w14:paraId="1CF8928D" w14:textId="1B4103B8" w:rsidR="00EC5EFD" w:rsidRPr="00792E65" w:rsidRDefault="00EC5EFD" w:rsidP="00934E77">
      <w:pPr>
        <w:pStyle w:val="Nadpis2"/>
      </w:pPr>
      <w:r w:rsidRPr="00792E65">
        <w:t xml:space="preserve">Vyžaduje-li tato smlouva pro uplatnění práva, splnění povinnosti či jiné jednání písemnou formu, tato </w:t>
      </w:r>
      <w:r w:rsidR="00EF4879" w:rsidRPr="00792E65">
        <w:t xml:space="preserve">je </w:t>
      </w:r>
      <w:r w:rsidRPr="00792E65">
        <w:t>zachována, je-li jednání učiněno elektronickými či jinými technickými prostředky (např. email).</w:t>
      </w:r>
      <w:r w:rsidR="00EF4879" w:rsidRPr="00792E65">
        <w:t xml:space="preserve"> To neplatí pro právní úkony vedoucí ke změně či ukončení smlouvy.</w:t>
      </w:r>
    </w:p>
    <w:p w14:paraId="071AEE23" w14:textId="77777777" w:rsidR="00897437" w:rsidRPr="00792E65" w:rsidRDefault="00897437" w:rsidP="00934E77">
      <w:pPr>
        <w:pStyle w:val="Nadpis2"/>
      </w:pPr>
      <w:r w:rsidRPr="00792E65">
        <w:t>Případné rozpory se smluvní strany zavazují řešit dohodou. Teprve nebude-li dosažení dohody mezi nimi možné, bude věc řešena u věcně příslušného soudu dle zákona č. 99/1963 Sb., občanský soudní řád, ve znění pozdějších předpisů, a to u místně příslušného soudu, v jehož obvodu má sídlo Objednatel.</w:t>
      </w:r>
    </w:p>
    <w:p w14:paraId="2F2E700F" w14:textId="77777777" w:rsidR="00EC5EFD" w:rsidRPr="00792E65" w:rsidRDefault="00EC5EFD" w:rsidP="00934E77">
      <w:pPr>
        <w:pStyle w:val="Nadpis2"/>
      </w:pPr>
      <w:r w:rsidRPr="00792E65">
        <w:t>Nevynutitelnost a/nebo neplatnost a/nebo neúčinnost kteréhokoli ujednání této smlouvy neovlivní vynutitelnost a/nebo platnost a/nebo účinnost jejích ostatních ujednání. V případě, že by jakékoli ujednání této smlouvy mělo pozbýt platnosti a/nebo účinnosti, zavazují se tímto smluvní strany zahájit jednání a v co možná nejkratším termínu se dohodnout na přijatelném způsobu provedení záměrů obsa</w:t>
      </w:r>
      <w:r w:rsidR="00967F31" w:rsidRPr="00792E65">
        <w:t>žených v takovém ujednání této s</w:t>
      </w:r>
      <w:r w:rsidRPr="00792E65">
        <w:t>mlouvy, jež platnosti a/nebo účinnosti a/nebo vynutitelnosti pozbyla.</w:t>
      </w:r>
    </w:p>
    <w:p w14:paraId="238DC3E5" w14:textId="55C863F0" w:rsidR="00EC5EFD" w:rsidRPr="00792E65" w:rsidRDefault="00EC5EFD" w:rsidP="00934E77">
      <w:pPr>
        <w:pStyle w:val="Nadpis2"/>
      </w:pPr>
      <w:r w:rsidRPr="00792E65">
        <w:t>Tato smlouva byla vyhotovena ve čtyřech (</w:t>
      </w:r>
      <w:r w:rsidR="00EF4879" w:rsidRPr="00792E65">
        <w:t>3</w:t>
      </w:r>
      <w:r w:rsidRPr="00792E65">
        <w:t xml:space="preserve">) stejnopisech s platností originálu, přičemž </w:t>
      </w:r>
      <w:r w:rsidR="00C61C84" w:rsidRPr="00792E65">
        <w:t>p</w:t>
      </w:r>
      <w:r w:rsidR="00BE0EE0" w:rsidRPr="00792E65">
        <w:t>oskytovatel</w:t>
      </w:r>
      <w:r w:rsidRPr="00792E65">
        <w:t xml:space="preserve"> obdrží </w:t>
      </w:r>
      <w:r w:rsidR="00EF4879" w:rsidRPr="00792E65">
        <w:t>jedno</w:t>
      </w:r>
      <w:r w:rsidRPr="00792E65">
        <w:t xml:space="preserve"> (</w:t>
      </w:r>
      <w:r w:rsidR="00EF4879" w:rsidRPr="00792E65">
        <w:t>1</w:t>
      </w:r>
      <w:r w:rsidRPr="00792E65">
        <w:t xml:space="preserve">) a </w:t>
      </w:r>
      <w:r w:rsidR="00C61C84" w:rsidRPr="00792E65">
        <w:t>o</w:t>
      </w:r>
      <w:r w:rsidRPr="00792E65">
        <w:t>bjednatel dvě (2) vyhotovení</w:t>
      </w:r>
      <w:r w:rsidR="007109AC" w:rsidRPr="00792E65">
        <w:t xml:space="preserve"> nebo elektronicky</w:t>
      </w:r>
    </w:p>
    <w:p w14:paraId="10A0F6DF" w14:textId="221F8587" w:rsidR="00EC5EFD" w:rsidRPr="00792E65" w:rsidRDefault="00EC5EFD" w:rsidP="00934E77">
      <w:pPr>
        <w:pStyle w:val="Nadpis2"/>
      </w:pPr>
      <w:r w:rsidRPr="00792E65">
        <w:t>Tato s</w:t>
      </w:r>
      <w:r w:rsidR="00F41BD5" w:rsidRPr="00792E65">
        <w:t xml:space="preserve">mlouva nabývá platnosti </w:t>
      </w:r>
      <w:r w:rsidR="007109AC" w:rsidRPr="00792E65">
        <w:t xml:space="preserve">dnem podpisu smluvními stranami </w:t>
      </w:r>
      <w:r w:rsidR="00F41BD5" w:rsidRPr="00792E65">
        <w:t>a účinnosti</w:t>
      </w:r>
      <w:r w:rsidR="007109AC" w:rsidRPr="00792E65">
        <w:t xml:space="preserve"> zveřejněním v registru smluv</w:t>
      </w:r>
      <w:r w:rsidRPr="00792E65">
        <w:t>.</w:t>
      </w:r>
    </w:p>
    <w:p w14:paraId="0A2B71DA" w14:textId="2E5244C4" w:rsidR="00EC5EFD" w:rsidRPr="00792E65" w:rsidRDefault="00EC5EFD" w:rsidP="00934E77">
      <w:pPr>
        <w:pStyle w:val="Nadpis2"/>
      </w:pPr>
      <w:r w:rsidRPr="00792E65">
        <w:lastRenderedPageBreak/>
        <w:t>Tuto smlouvu lze měnit pouze písemně, přičemž smluvní strany výslovně vylučují jiné způsoby či formy změny této smlouvy. Za písemnou formu se pro tento účel nepovažuje jednání učiněné elektronickými či jinými technickými prostředky (e-mail). Smluvní strany mohou namítnout neplatnost změny této smlouvy z důvodu nedodržení formy kdykoliv, i poté, co bylo započato s plněním.</w:t>
      </w:r>
    </w:p>
    <w:p w14:paraId="3FBB6B72" w14:textId="77777777" w:rsidR="00EC5EFD" w:rsidRPr="00792E65" w:rsidRDefault="00EC5EFD" w:rsidP="00934E77">
      <w:pPr>
        <w:pStyle w:val="Nadpis2"/>
      </w:pPr>
      <w:r w:rsidRPr="00792E65">
        <w:t>Tato smlouva obsahuje úplné ujednání o předmětu smlouvy a všech náležitostech, které smluvní strany měly a chtěly ve smlouvě ujednat, a které považují za důležité pro závaznost této smlouvy. Žádný projev smluvních stran učiněný při jednání o této smlouvě ani projev učiněný po uzavření této smlouvy nesmí být vykládán v rozporu s výslovnými ustanoveními této smlouvy a nezakládá žádný závazek žádné ze smluvních stran.</w:t>
      </w:r>
    </w:p>
    <w:p w14:paraId="1415D78C" w14:textId="77777777" w:rsidR="00F658E8" w:rsidRPr="00792E65" w:rsidRDefault="00F658E8" w:rsidP="00BF5FB4"/>
    <w:p w14:paraId="19A7AC0B" w14:textId="77777777" w:rsidR="00B26E7F" w:rsidRPr="00792E65" w:rsidRDefault="00B26E7F" w:rsidP="001B0F68">
      <w:pPr>
        <w:ind w:left="5245" w:hanging="4536"/>
      </w:pPr>
    </w:p>
    <w:p w14:paraId="30522C25" w14:textId="77777777" w:rsidR="00B26E7F" w:rsidRPr="00792E65" w:rsidRDefault="00B26E7F" w:rsidP="001B0F68">
      <w:pPr>
        <w:ind w:left="5245" w:hanging="4536"/>
      </w:pPr>
    </w:p>
    <w:p w14:paraId="24FAD540" w14:textId="03AEC299" w:rsidR="00EC5EFD" w:rsidRPr="00792E65" w:rsidRDefault="00EC5EFD" w:rsidP="001B0F68">
      <w:pPr>
        <w:ind w:left="5245" w:hanging="4536"/>
      </w:pPr>
      <w:r w:rsidRPr="00792E65">
        <w:t>V Brně dne:</w:t>
      </w:r>
      <w:r w:rsidRPr="00792E65">
        <w:tab/>
        <w:t>V </w:t>
      </w:r>
      <w:r w:rsidR="00B26E7F" w:rsidRPr="00792E65">
        <w:rPr>
          <w:noProof/>
        </w:rPr>
        <w:t>Brně</w:t>
      </w:r>
      <w:r w:rsidRPr="00792E65">
        <w:t xml:space="preserve"> dne: </w:t>
      </w:r>
    </w:p>
    <w:p w14:paraId="45D3C55A" w14:textId="77777777" w:rsidR="00EC5EFD" w:rsidRPr="00792E65" w:rsidRDefault="00EC5EFD" w:rsidP="001B0F68">
      <w:pPr>
        <w:ind w:left="5245" w:hanging="4536"/>
      </w:pPr>
      <w:r w:rsidRPr="00792E65">
        <w:t xml:space="preserve">Za </w:t>
      </w:r>
      <w:r w:rsidR="00C61C84" w:rsidRPr="00792E65">
        <w:t>o</w:t>
      </w:r>
      <w:r w:rsidRPr="00792E65">
        <w:t>bjednatele</w:t>
      </w:r>
      <w:r w:rsidRPr="00792E65">
        <w:tab/>
        <w:t xml:space="preserve">Za </w:t>
      </w:r>
      <w:r w:rsidR="00C61C84" w:rsidRPr="00792E65">
        <w:t>p</w:t>
      </w:r>
      <w:r w:rsidR="00BE0EE0" w:rsidRPr="00792E65">
        <w:t>oskytovatel</w:t>
      </w:r>
      <w:r w:rsidRPr="00792E65">
        <w:t>e</w:t>
      </w:r>
    </w:p>
    <w:p w14:paraId="6846E403" w14:textId="77777777" w:rsidR="00EC5EFD" w:rsidRPr="00792E65" w:rsidRDefault="00EC5EFD" w:rsidP="001B0F68">
      <w:pPr>
        <w:ind w:left="5245" w:hanging="4536"/>
      </w:pPr>
    </w:p>
    <w:p w14:paraId="59D31A9B" w14:textId="77777777" w:rsidR="00F658E8" w:rsidRPr="00792E65" w:rsidRDefault="00F658E8" w:rsidP="001B0F68">
      <w:pPr>
        <w:ind w:left="5245" w:hanging="4536"/>
      </w:pPr>
    </w:p>
    <w:p w14:paraId="12B089AC" w14:textId="77777777" w:rsidR="00872BC4" w:rsidRPr="00792E65" w:rsidRDefault="00872BC4" w:rsidP="001B0F68">
      <w:pPr>
        <w:ind w:left="5245" w:hanging="4536"/>
      </w:pPr>
    </w:p>
    <w:p w14:paraId="199E4B67" w14:textId="77777777" w:rsidR="00EC5EFD" w:rsidRPr="00792E65" w:rsidRDefault="00EC5EFD" w:rsidP="001B0F68">
      <w:pPr>
        <w:ind w:left="5245" w:hanging="4536"/>
      </w:pPr>
    </w:p>
    <w:p w14:paraId="68BF5F92" w14:textId="77777777" w:rsidR="00EC5EFD" w:rsidRPr="00792E65" w:rsidRDefault="00EC5EFD" w:rsidP="001B0F68">
      <w:pPr>
        <w:ind w:left="5245" w:hanging="4536"/>
      </w:pPr>
      <w:r w:rsidRPr="00792E65">
        <w:t>………………………………..</w:t>
      </w:r>
      <w:r w:rsidRPr="00792E65">
        <w:tab/>
        <w:t>…………………………………</w:t>
      </w:r>
    </w:p>
    <w:p w14:paraId="10C243E0" w14:textId="55BDC812" w:rsidR="00EC5EFD" w:rsidRPr="00792E65" w:rsidRDefault="00E12BC8" w:rsidP="00886FA2">
      <w:pPr>
        <w:spacing w:after="0"/>
        <w:ind w:left="5245" w:hanging="4536"/>
      </w:pPr>
      <w:r w:rsidRPr="00792E65">
        <w:t>Ing. Petr Tesař</w:t>
      </w:r>
      <w:r w:rsidR="00EC5EFD" w:rsidRPr="00792E65">
        <w:tab/>
      </w:r>
      <w:r w:rsidR="00224EF9" w:rsidRPr="00224EF9">
        <w:rPr>
          <w:noProof/>
          <w:highlight w:val="black"/>
        </w:rPr>
        <w:t>xxxxxxxxxxxxxxxxxxxxxxxxxxx</w:t>
      </w:r>
    </w:p>
    <w:p w14:paraId="2E58051B" w14:textId="6CB13F77" w:rsidR="00B26E7F" w:rsidRPr="00B26E7F" w:rsidRDefault="00B26E7F" w:rsidP="00B26E7F">
      <w:pPr>
        <w:spacing w:after="0"/>
        <w:ind w:left="5245" w:hanging="4536"/>
        <w:rPr>
          <w:noProof/>
        </w:rPr>
      </w:pPr>
      <w:r w:rsidRPr="00792E65">
        <w:t>K</w:t>
      </w:r>
      <w:r w:rsidR="00C60FD4" w:rsidRPr="00792E65">
        <w:t>vestor</w:t>
      </w:r>
      <w:r w:rsidRPr="00792E65">
        <w:tab/>
      </w:r>
      <w:r w:rsidRPr="00792E65">
        <w:rPr>
          <w:noProof/>
        </w:rPr>
        <w:t>Chief executive officer</w:t>
      </w:r>
    </w:p>
    <w:p w14:paraId="07B2A811" w14:textId="6C100333" w:rsidR="00EC5EFD" w:rsidRPr="000D7B99" w:rsidRDefault="00874F22" w:rsidP="00886FA2">
      <w:pPr>
        <w:spacing w:after="0"/>
        <w:ind w:left="5245" w:hanging="4536"/>
      </w:pPr>
      <w:r>
        <w:rPr>
          <w:noProof/>
        </w:rPr>
        <w:t>Vysoké učení technické v Brně</w:t>
      </w:r>
      <w:r w:rsidR="00EC5EFD" w:rsidRPr="000D7B99">
        <w:tab/>
      </w:r>
      <w:r w:rsidRPr="00874F22">
        <w:rPr>
          <w:rStyle w:val="Siln"/>
          <w:b w:val="0"/>
          <w:bCs w:val="0"/>
        </w:rPr>
        <w:t>ČISTĚ CZ s.r.o.</w:t>
      </w:r>
    </w:p>
    <w:sectPr w:rsidR="00EC5EFD" w:rsidRPr="000D7B99" w:rsidSect="005F5EDE">
      <w:headerReference w:type="default" r:id="rId7"/>
      <w:footerReference w:type="default" r:id="rId8"/>
      <w:headerReference w:type="first" r:id="rId9"/>
      <w:footerReference w:type="first" r:id="rId10"/>
      <w:pgSz w:w="11906" w:h="16838"/>
      <w:pgMar w:top="1135" w:right="1558" w:bottom="1276" w:left="1134" w:header="426" w:footer="5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8A34E" w14:textId="77777777" w:rsidR="00BD42DD" w:rsidRDefault="00BD42DD" w:rsidP="002C6DF4">
      <w:r>
        <w:separator/>
      </w:r>
    </w:p>
  </w:endnote>
  <w:endnote w:type="continuationSeparator" w:id="0">
    <w:p w14:paraId="5BD25C18" w14:textId="77777777" w:rsidR="00BD42DD" w:rsidRDefault="00BD42DD" w:rsidP="002C6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A7E1D" w14:textId="77777777" w:rsidR="00D70616" w:rsidRPr="00962113" w:rsidRDefault="00D70616" w:rsidP="000A620B">
    <w:pPr>
      <w:pStyle w:val="Zpat"/>
    </w:pPr>
    <w:r w:rsidRPr="00962113">
      <w:t xml:space="preserve">strana </w:t>
    </w:r>
    <w:r w:rsidR="00C438AC" w:rsidRPr="00962113">
      <w:rPr>
        <w:rStyle w:val="slostrnky"/>
      </w:rPr>
      <w:fldChar w:fldCharType="begin"/>
    </w:r>
    <w:r w:rsidRPr="00962113">
      <w:rPr>
        <w:rStyle w:val="slostrnky"/>
      </w:rPr>
      <w:instrText xml:space="preserve"> PAGE </w:instrText>
    </w:r>
    <w:r w:rsidR="00C438AC" w:rsidRPr="00962113">
      <w:rPr>
        <w:rStyle w:val="slostrnky"/>
      </w:rPr>
      <w:fldChar w:fldCharType="separate"/>
    </w:r>
    <w:r w:rsidR="007473E6">
      <w:rPr>
        <w:rStyle w:val="slostrnky"/>
        <w:noProof/>
      </w:rPr>
      <w:t>7</w:t>
    </w:r>
    <w:r w:rsidR="00C438AC" w:rsidRPr="00962113">
      <w:rPr>
        <w:rStyle w:val="slostrnky"/>
      </w:rPr>
      <w:fldChar w:fldCharType="end"/>
    </w:r>
  </w:p>
  <w:p w14:paraId="1864FC93" w14:textId="77777777" w:rsidR="00D70616" w:rsidRDefault="00D7061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E1654" w14:textId="77777777" w:rsidR="00D70616" w:rsidRDefault="00D70616" w:rsidP="000A620B">
    <w:pPr>
      <w:pStyle w:val="Zpat"/>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0F13D" w14:textId="77777777" w:rsidR="00BD42DD" w:rsidRDefault="00BD42DD" w:rsidP="002C6DF4">
      <w:r>
        <w:separator/>
      </w:r>
    </w:p>
  </w:footnote>
  <w:footnote w:type="continuationSeparator" w:id="0">
    <w:p w14:paraId="7EF40610" w14:textId="77777777" w:rsidR="00BD42DD" w:rsidRDefault="00BD42DD" w:rsidP="002C6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C5CE" w14:textId="77777777" w:rsidR="00D70616" w:rsidRDefault="00D70616" w:rsidP="00EB2FE6">
    <w:pPr>
      <w:pStyle w:val="Zhlav"/>
    </w:pPr>
    <w:r>
      <w:t xml:space="preserve">Smlouva o </w:t>
    </w:r>
    <w:r w:rsidR="000474FC">
      <w:t xml:space="preserve">provádění </w:t>
    </w:r>
    <w:r w:rsidR="0029185F">
      <w:t>služeb</w:t>
    </w:r>
  </w:p>
  <w:p w14:paraId="634F4CD2" w14:textId="01F99744" w:rsidR="003A0020" w:rsidRPr="001E5601" w:rsidRDefault="00860832" w:rsidP="00ED4C06">
    <w:pPr>
      <w:pStyle w:val="Zhlav"/>
    </w:pPr>
    <w:r>
      <w:t>Ú</w:t>
    </w:r>
    <w:r w:rsidR="00ED4C06">
      <w:t>klidov</w:t>
    </w:r>
    <w:r>
      <w:t>é</w:t>
    </w:r>
    <w:r w:rsidR="00ED4C06">
      <w:t xml:space="preserve"> </w:t>
    </w:r>
    <w:r>
      <w:t>služby budovy</w:t>
    </w:r>
    <w:r w:rsidR="00ED4C06">
      <w:t xml:space="preserve"> </w:t>
    </w:r>
    <w:r w:rsidR="009A4A9B">
      <w:t>Tržnice na Zelném trhu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9A20" w14:textId="77777777" w:rsidR="00D70616" w:rsidRPr="000A620B" w:rsidRDefault="00D70616" w:rsidP="000A620B">
    <w:pPr>
      <w:pStyle w:val="Zhlav"/>
      <w:pBdr>
        <w:bottom w:val="none" w:sz="0" w:space="0" w:color="auto"/>
      </w:pBdr>
    </w:pPr>
    <w:r w:rsidRPr="000A620B">
      <w:tab/>
    </w:r>
    <w:r w:rsidRPr="000A620B">
      <w:tab/>
    </w:r>
  </w:p>
  <w:p w14:paraId="2202A0E8" w14:textId="77777777" w:rsidR="00D70616" w:rsidRDefault="00D70616" w:rsidP="000A620B">
    <w:pPr>
      <w:pStyle w:val="Zhlav"/>
      <w:pBdr>
        <w:bottom w:val="none" w:sz="0" w:space="0" w:color="auto"/>
      </w:pBdr>
    </w:pPr>
  </w:p>
  <w:p w14:paraId="59E3B19B" w14:textId="77777777" w:rsidR="00D70616" w:rsidRDefault="00ED4C06" w:rsidP="00ED4C06">
    <w:pPr>
      <w:pStyle w:val="Zhlav"/>
      <w:pBdr>
        <w:bottom w:val="none" w:sz="0" w:space="0" w:color="auto"/>
      </w:pBdr>
      <w:jc w:val="left"/>
    </w:pPr>
    <w:r>
      <w:rPr>
        <w:noProof/>
        <w:lang w:eastAsia="cs-CZ"/>
      </w:rPr>
      <w:drawing>
        <wp:inline distT="0" distB="0" distL="0" distR="0" wp14:anchorId="13DC95B0" wp14:editId="10672E6C">
          <wp:extent cx="2076134" cy="712520"/>
          <wp:effectExtent l="0" t="0" r="63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UT_barevne_RGB_CZ.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96660" cy="719564"/>
                  </a:xfrm>
                  <a:prstGeom prst="rect">
                    <a:avLst/>
                  </a:prstGeom>
                </pic:spPr>
              </pic:pic>
            </a:graphicData>
          </a:graphic>
        </wp:inline>
      </w:drawing>
    </w:r>
  </w:p>
  <w:p w14:paraId="0F217289" w14:textId="77777777" w:rsidR="00D70616" w:rsidRDefault="00D70616" w:rsidP="000A620B">
    <w:pPr>
      <w:pStyle w:val="Zhlav"/>
      <w:pBdr>
        <w:bottom w:val="none" w:sz="0" w:space="0" w:color="auto"/>
      </w:pBdr>
    </w:pPr>
  </w:p>
  <w:p w14:paraId="1133A27A" w14:textId="4841BA46" w:rsidR="00D70616" w:rsidRPr="000A620B" w:rsidRDefault="00D70616" w:rsidP="000A620B">
    <w:pPr>
      <w:pStyle w:val="Zhlav"/>
      <w:pBdr>
        <w:bottom w:val="none" w:sz="0" w:space="0" w:color="auto"/>
      </w:pBdr>
    </w:pPr>
    <w:r w:rsidRPr="000A620B">
      <w:t xml:space="preserve">číslo smlouvy </w:t>
    </w:r>
    <w:r>
      <w:t>Objednatele</w:t>
    </w:r>
    <w:r w:rsidRPr="000A620B">
      <w:t xml:space="preserve">: </w:t>
    </w:r>
    <w:r w:rsidR="00BD2F0A" w:rsidRPr="00BD2F0A">
      <w:t>05791/2026/00</w:t>
    </w:r>
  </w:p>
  <w:p w14:paraId="04ECD859" w14:textId="72F1C1C9" w:rsidR="00D70616" w:rsidRDefault="00BD2F0A" w:rsidP="00BD2F0A">
    <w:pPr>
      <w:pStyle w:val="Zhlav"/>
      <w:pBdr>
        <w:bottom w:val="none" w:sz="0" w:space="0" w:color="auto"/>
      </w:pBdr>
      <w:jc w:val="center"/>
    </w:pPr>
    <w:r>
      <w:tab/>
      <w:t xml:space="preserve">                                                                                     </w:t>
    </w:r>
    <w:r w:rsidR="00D70616">
      <w:t>číslo smlouvy Poskytovatele</w:t>
    </w:r>
    <w:r w:rsidR="00D70616" w:rsidRPr="000A620B">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6BA031EA"/>
    <w:name w:val="WW8Num26"/>
    <w:lvl w:ilvl="0">
      <w:start w:val="1"/>
      <w:numFmt w:val="upperRoman"/>
      <w:pStyle w:val="MARIEI"/>
      <w:suff w:val="space"/>
      <w:lvlText w:val="%1."/>
      <w:lvlJc w:val="left"/>
      <w:pPr>
        <w:ind w:left="425" w:hanging="425"/>
      </w:pPr>
      <w:rPr>
        <w:rFonts w:hint="default"/>
      </w:rPr>
    </w:lvl>
    <w:lvl w:ilvl="1">
      <w:start w:val="1"/>
      <w:numFmt w:val="decimal"/>
      <w:pStyle w:val="MARIEII"/>
      <w:isLgl/>
      <w:lvlText w:val="%1.%2"/>
      <w:lvlJc w:val="left"/>
      <w:pPr>
        <w:tabs>
          <w:tab w:val="num" w:pos="567"/>
        </w:tabs>
        <w:ind w:left="567" w:hanging="567"/>
      </w:pPr>
      <w:rPr>
        <w:rFonts w:ascii="Calibri" w:hAnsi="Calibri" w:hint="default"/>
      </w:rPr>
    </w:lvl>
    <w:lvl w:ilvl="2">
      <w:start w:val="1"/>
      <w:numFmt w:val="decimal"/>
      <w:pStyle w:val="MARIEIII"/>
      <w:isLgl/>
      <w:lvlText w:val="%1.%2.%3"/>
      <w:lvlJc w:val="left"/>
      <w:pPr>
        <w:tabs>
          <w:tab w:val="num" w:pos="567"/>
        </w:tabs>
        <w:ind w:left="567" w:hanging="567"/>
      </w:pPr>
      <w:rPr>
        <w:rFonts w:hint="default"/>
      </w:rPr>
    </w:lvl>
    <w:lvl w:ilvl="3">
      <w:start w:val="1"/>
      <w:numFmt w:val="lowerLetter"/>
      <w:lvlText w:val="%4)"/>
      <w:lvlJc w:val="left"/>
      <w:pPr>
        <w:tabs>
          <w:tab w:val="num" w:pos="2694"/>
        </w:tabs>
        <w:ind w:left="2694" w:firstLine="0"/>
      </w:pPr>
      <w:rPr>
        <w:rFonts w:hint="default"/>
      </w:rPr>
    </w:lvl>
    <w:lvl w:ilvl="4">
      <w:start w:val="1"/>
      <w:numFmt w:val="decimal"/>
      <w:lvlText w:val="(%5)"/>
      <w:lvlJc w:val="left"/>
      <w:pPr>
        <w:tabs>
          <w:tab w:val="num" w:pos="3420"/>
        </w:tabs>
        <w:ind w:left="3420" w:firstLine="0"/>
      </w:pPr>
      <w:rPr>
        <w:rFonts w:hint="default"/>
      </w:rPr>
    </w:lvl>
    <w:lvl w:ilvl="5">
      <w:start w:val="1"/>
      <w:numFmt w:val="lowerLetter"/>
      <w:lvlText w:val="(%6)"/>
      <w:lvlJc w:val="left"/>
      <w:pPr>
        <w:tabs>
          <w:tab w:val="num" w:pos="4140"/>
        </w:tabs>
        <w:ind w:left="4140" w:firstLine="0"/>
      </w:pPr>
      <w:rPr>
        <w:rFonts w:hint="default"/>
      </w:rPr>
    </w:lvl>
    <w:lvl w:ilvl="6">
      <w:start w:val="1"/>
      <w:numFmt w:val="lowerRoman"/>
      <w:lvlText w:val="(%7)"/>
      <w:lvlJc w:val="left"/>
      <w:pPr>
        <w:tabs>
          <w:tab w:val="num" w:pos="4860"/>
        </w:tabs>
        <w:ind w:left="4860" w:firstLine="0"/>
      </w:pPr>
      <w:rPr>
        <w:rFonts w:hint="default"/>
      </w:rPr>
    </w:lvl>
    <w:lvl w:ilvl="7">
      <w:start w:val="1"/>
      <w:numFmt w:val="lowerLetter"/>
      <w:lvlText w:val="(%8)"/>
      <w:lvlJc w:val="left"/>
      <w:pPr>
        <w:tabs>
          <w:tab w:val="num" w:pos="5580"/>
        </w:tabs>
        <w:ind w:left="5580" w:firstLine="0"/>
      </w:pPr>
      <w:rPr>
        <w:rFonts w:hint="default"/>
      </w:rPr>
    </w:lvl>
    <w:lvl w:ilvl="8">
      <w:start w:val="1"/>
      <w:numFmt w:val="lowerRoman"/>
      <w:lvlText w:val="(%9)"/>
      <w:lvlJc w:val="left"/>
      <w:pPr>
        <w:tabs>
          <w:tab w:val="num" w:pos="6300"/>
        </w:tabs>
        <w:ind w:left="6300" w:firstLine="0"/>
      </w:pPr>
      <w:rPr>
        <w:rFonts w:hint="default"/>
      </w:rPr>
    </w:lvl>
  </w:abstractNum>
  <w:abstractNum w:abstractNumId="1" w15:restartNumberingAfterBreak="0">
    <w:nsid w:val="0059775A"/>
    <w:multiLevelType w:val="multilevel"/>
    <w:tmpl w:val="0405001D"/>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D005E7"/>
    <w:multiLevelType w:val="multilevel"/>
    <w:tmpl w:val="0405001D"/>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BA08E2"/>
    <w:multiLevelType w:val="hybridMultilevel"/>
    <w:tmpl w:val="636C7F5E"/>
    <w:lvl w:ilvl="0" w:tplc="13308052">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4" w15:restartNumberingAfterBreak="0">
    <w:nsid w:val="0FF73493"/>
    <w:multiLevelType w:val="multilevel"/>
    <w:tmpl w:val="0405001D"/>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F82B07"/>
    <w:multiLevelType w:val="hybridMultilevel"/>
    <w:tmpl w:val="CB1A4958"/>
    <w:lvl w:ilvl="0" w:tplc="04050011">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6" w15:restartNumberingAfterBreak="0">
    <w:nsid w:val="134E4133"/>
    <w:multiLevelType w:val="hybridMultilevel"/>
    <w:tmpl w:val="298E74BA"/>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7D5986"/>
    <w:multiLevelType w:val="multilevel"/>
    <w:tmpl w:val="0405001D"/>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5981D01"/>
    <w:multiLevelType w:val="multilevel"/>
    <w:tmpl w:val="0405001D"/>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59A7346"/>
    <w:multiLevelType w:val="hybridMultilevel"/>
    <w:tmpl w:val="26E6A1B2"/>
    <w:lvl w:ilvl="0" w:tplc="E56A9C7A">
      <w:start w:val="1"/>
      <w:numFmt w:val="bullet"/>
      <w:pStyle w:val="Bulet"/>
      <w:lvlText w:val=""/>
      <w:lvlJc w:val="left"/>
      <w:pPr>
        <w:ind w:left="720" w:hanging="360"/>
      </w:pPr>
      <w:rPr>
        <w:rFonts w:ascii="Symbol" w:hAnsi="Symbol" w:hint="default"/>
      </w:rPr>
    </w:lvl>
    <w:lvl w:ilvl="1" w:tplc="8DDA49C4">
      <w:start w:val="1"/>
      <w:numFmt w:val="bullet"/>
      <w:lvlText w:val="o"/>
      <w:lvlJc w:val="left"/>
      <w:pPr>
        <w:ind w:left="1440" w:hanging="360"/>
      </w:pPr>
      <w:rPr>
        <w:rFonts w:ascii="Courier New" w:hAnsi="Courier New" w:cs="Courier New" w:hint="default"/>
      </w:rPr>
    </w:lvl>
    <w:lvl w:ilvl="2" w:tplc="57E09892" w:tentative="1">
      <w:start w:val="1"/>
      <w:numFmt w:val="bullet"/>
      <w:lvlText w:val=""/>
      <w:lvlJc w:val="left"/>
      <w:pPr>
        <w:ind w:left="2160" w:hanging="360"/>
      </w:pPr>
      <w:rPr>
        <w:rFonts w:ascii="Wingdings" w:hAnsi="Wingdings" w:hint="default"/>
      </w:rPr>
    </w:lvl>
    <w:lvl w:ilvl="3" w:tplc="C81A34B6">
      <w:start w:val="1"/>
      <w:numFmt w:val="bullet"/>
      <w:lvlText w:val=""/>
      <w:lvlJc w:val="left"/>
      <w:pPr>
        <w:ind w:left="2880" w:hanging="360"/>
      </w:pPr>
      <w:rPr>
        <w:rFonts w:ascii="Symbol" w:hAnsi="Symbol" w:hint="default"/>
      </w:rPr>
    </w:lvl>
    <w:lvl w:ilvl="4" w:tplc="AB86B69E" w:tentative="1">
      <w:start w:val="1"/>
      <w:numFmt w:val="bullet"/>
      <w:lvlText w:val="o"/>
      <w:lvlJc w:val="left"/>
      <w:pPr>
        <w:ind w:left="3600" w:hanging="360"/>
      </w:pPr>
      <w:rPr>
        <w:rFonts w:ascii="Courier New" w:hAnsi="Courier New" w:cs="Courier New" w:hint="default"/>
      </w:rPr>
    </w:lvl>
    <w:lvl w:ilvl="5" w:tplc="62945554" w:tentative="1">
      <w:start w:val="1"/>
      <w:numFmt w:val="bullet"/>
      <w:lvlText w:val=""/>
      <w:lvlJc w:val="left"/>
      <w:pPr>
        <w:ind w:left="4320" w:hanging="360"/>
      </w:pPr>
      <w:rPr>
        <w:rFonts w:ascii="Wingdings" w:hAnsi="Wingdings" w:hint="default"/>
      </w:rPr>
    </w:lvl>
    <w:lvl w:ilvl="6" w:tplc="CE6A39FA" w:tentative="1">
      <w:start w:val="1"/>
      <w:numFmt w:val="bullet"/>
      <w:lvlText w:val=""/>
      <w:lvlJc w:val="left"/>
      <w:pPr>
        <w:ind w:left="5040" w:hanging="360"/>
      </w:pPr>
      <w:rPr>
        <w:rFonts w:ascii="Symbol" w:hAnsi="Symbol" w:hint="default"/>
      </w:rPr>
    </w:lvl>
    <w:lvl w:ilvl="7" w:tplc="A9F6AD6E" w:tentative="1">
      <w:start w:val="1"/>
      <w:numFmt w:val="bullet"/>
      <w:lvlText w:val="o"/>
      <w:lvlJc w:val="left"/>
      <w:pPr>
        <w:ind w:left="5760" w:hanging="360"/>
      </w:pPr>
      <w:rPr>
        <w:rFonts w:ascii="Courier New" w:hAnsi="Courier New" w:cs="Courier New" w:hint="default"/>
      </w:rPr>
    </w:lvl>
    <w:lvl w:ilvl="8" w:tplc="FF8E9B0C" w:tentative="1">
      <w:start w:val="1"/>
      <w:numFmt w:val="bullet"/>
      <w:lvlText w:val=""/>
      <w:lvlJc w:val="left"/>
      <w:pPr>
        <w:ind w:left="6480" w:hanging="360"/>
      </w:pPr>
      <w:rPr>
        <w:rFonts w:ascii="Wingdings" w:hAnsi="Wingdings" w:hint="default"/>
      </w:rPr>
    </w:lvl>
  </w:abstractNum>
  <w:abstractNum w:abstractNumId="10" w15:restartNumberingAfterBreak="0">
    <w:nsid w:val="216D141C"/>
    <w:multiLevelType w:val="hybridMultilevel"/>
    <w:tmpl w:val="4DCA9928"/>
    <w:lvl w:ilvl="0" w:tplc="FB5698B6">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85D3928"/>
    <w:multiLevelType w:val="hybridMultilevel"/>
    <w:tmpl w:val="FFAAD734"/>
    <w:lvl w:ilvl="0" w:tplc="A1A4AFDE">
      <w:start w:val="1"/>
      <w:numFmt w:val="upperRoman"/>
      <w:pStyle w:val="Nadpis6ploha"/>
      <w:lvlText w:val="%1."/>
      <w:lvlJc w:val="right"/>
      <w:pPr>
        <w:ind w:left="1429"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2" w15:restartNumberingAfterBreak="0">
    <w:nsid w:val="28CA18AA"/>
    <w:multiLevelType w:val="multilevel"/>
    <w:tmpl w:val="0405001D"/>
    <w:lvl w:ilvl="0">
      <w:start w:val="1"/>
      <w:numFmt w:val="decimal"/>
      <w:lvlText w:val="%1)"/>
      <w:lvlJc w:val="left"/>
      <w:pPr>
        <w:ind w:left="927" w:hanging="360"/>
      </w:pPr>
      <w:rPr>
        <w:rFonts w:hint="default"/>
        <w:b w:val="0"/>
      </w:rPr>
    </w:lvl>
    <w:lvl w:ilvl="1">
      <w:start w:val="1"/>
      <w:numFmt w:val="lowerLetter"/>
      <w:lvlText w:val="%2)"/>
      <w:lvlJc w:val="left"/>
      <w:pPr>
        <w:ind w:left="1287" w:hanging="360"/>
      </w:pPr>
      <w:rPr>
        <w:rFonts w:hint="default"/>
      </w:rPr>
    </w:lvl>
    <w:lvl w:ilvl="2">
      <w:start w:val="1"/>
      <w:numFmt w:val="lowerRoman"/>
      <w:lvlText w:val="%3)"/>
      <w:lvlJc w:val="left"/>
      <w:pPr>
        <w:ind w:left="1647" w:hanging="360"/>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13" w15:restartNumberingAfterBreak="0">
    <w:nsid w:val="28D527A3"/>
    <w:multiLevelType w:val="multilevel"/>
    <w:tmpl w:val="0405001D"/>
    <w:lvl w:ilvl="0">
      <w:start w:val="1"/>
      <w:numFmt w:val="decimal"/>
      <w:lvlText w:val="%1)"/>
      <w:lvlJc w:val="left"/>
      <w:pPr>
        <w:ind w:left="360" w:hanging="360"/>
      </w:pPr>
      <w:rPr>
        <w:rFonts w:hint="default"/>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A6768A7"/>
    <w:multiLevelType w:val="hybridMultilevel"/>
    <w:tmpl w:val="1FC418B6"/>
    <w:lvl w:ilvl="0" w:tplc="04050011">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5" w15:restartNumberingAfterBreak="0">
    <w:nsid w:val="2AC86D50"/>
    <w:multiLevelType w:val="multilevel"/>
    <w:tmpl w:val="73B083E0"/>
    <w:lvl w:ilvl="0">
      <w:start w:val="1"/>
      <w:numFmt w:val="lowerLetter"/>
      <w:lvlText w:val="%1)"/>
      <w:lvlJc w:val="left"/>
      <w:pPr>
        <w:ind w:left="360" w:hanging="360"/>
      </w:pPr>
      <w:rPr>
        <w:rFonts w:hint="default"/>
        <w:b w:val="0"/>
        <w:sz w:val="22"/>
        <w:szCs w:val="24"/>
      </w:rPr>
    </w:lvl>
    <w:lvl w:ilvl="1">
      <w:start w:val="1"/>
      <w:numFmt w:val="decimal"/>
      <w:pStyle w:val="OdstavecCislovany"/>
      <w:lvlText w:val="%2)"/>
      <w:lvlJc w:val="left"/>
      <w:pPr>
        <w:ind w:left="792" w:hanging="432"/>
      </w:pPr>
      <w:rPr>
        <w:rFonts w:hint="default"/>
        <w:b w:val="0"/>
      </w:rPr>
    </w:lvl>
    <w:lvl w:ilvl="2">
      <w:start w:val="1"/>
      <w:numFmt w:val="lowerLetter"/>
      <w:lvlText w:val="%3)"/>
      <w:lvlJc w:val="left"/>
      <w:pPr>
        <w:ind w:left="1356" w:hanging="504"/>
      </w:pPr>
      <w:rPr>
        <w:rFonts w:hint="default"/>
        <w:b w:val="0"/>
        <w:sz w:val="22"/>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15:restartNumberingAfterBreak="0">
    <w:nsid w:val="35E8363C"/>
    <w:multiLevelType w:val="multilevel"/>
    <w:tmpl w:val="1DEA08EC"/>
    <w:lvl w:ilvl="0">
      <w:start w:val="1"/>
      <w:numFmt w:val="decimal"/>
      <w:lvlText w:val="%1)"/>
      <w:lvlJc w:val="left"/>
      <w:pPr>
        <w:ind w:left="360" w:hanging="360"/>
      </w:pPr>
      <w:rPr>
        <w:rFonts w:hint="default"/>
        <w:sz w:val="22"/>
        <w:szCs w:val="22"/>
      </w:rPr>
    </w:lvl>
    <w:lvl w:ilvl="1">
      <w:start w:val="1"/>
      <w:numFmt w:val="decimal"/>
      <w:lvlText w:val="%2)"/>
      <w:lvlJc w:val="left"/>
      <w:pPr>
        <w:ind w:left="720" w:hanging="360"/>
      </w:pPr>
      <w:rPr>
        <w:rFonts w:asciiTheme="minorHAnsi" w:eastAsiaTheme="minorHAnsi" w:hAnsiTheme="minorHAnsi" w:cs="Arial"/>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48C673A"/>
    <w:multiLevelType w:val="hybridMultilevel"/>
    <w:tmpl w:val="E0C44722"/>
    <w:lvl w:ilvl="0" w:tplc="04050011">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8" w15:restartNumberingAfterBreak="0">
    <w:nsid w:val="47071E31"/>
    <w:multiLevelType w:val="multilevel"/>
    <w:tmpl w:val="75CA2F28"/>
    <w:styleLink w:val="Zadavacka"/>
    <w:lvl w:ilvl="0">
      <w:start w:val="1"/>
      <w:numFmt w:val="upperRoman"/>
      <w:lvlText w:val="%1."/>
      <w:lvlJc w:val="left"/>
      <w:pPr>
        <w:ind w:left="397" w:hanging="397"/>
      </w:pPr>
      <w:rPr>
        <w:rFonts w:ascii="Calibri" w:hAnsi="Calibri" w:cs="Times New Roman" w:hint="default"/>
        <w:b/>
        <w:caps/>
        <w:sz w:val="24"/>
      </w:rPr>
    </w:lvl>
    <w:lvl w:ilvl="1">
      <w:start w:val="1"/>
      <w:numFmt w:val="decimal"/>
      <w:lvlText w:val="%2)"/>
      <w:lvlJc w:val="left"/>
      <w:pPr>
        <w:ind w:left="397" w:hanging="397"/>
      </w:pPr>
      <w:rPr>
        <w:rFonts w:ascii="Calibri" w:hAnsi="Calibri" w:cs="Times New Roman" w:hint="default"/>
        <w:b/>
        <w:sz w:val="24"/>
      </w:rPr>
    </w:lvl>
    <w:lvl w:ilvl="2">
      <w:start w:val="1"/>
      <w:numFmt w:val="lowerLetter"/>
      <w:lvlText w:val="%3)"/>
      <w:lvlJc w:val="left"/>
      <w:pPr>
        <w:ind w:left="794" w:hanging="397"/>
      </w:pPr>
      <w:rPr>
        <w:rFonts w:cs="Times New Roman" w:hint="default"/>
      </w:rPr>
    </w:lvl>
    <w:lvl w:ilvl="3">
      <w:start w:val="1"/>
      <w:numFmt w:val="bullet"/>
      <w:lvlText w:val=""/>
      <w:lvlJc w:val="left"/>
      <w:pPr>
        <w:ind w:left="1134" w:hanging="340"/>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49964AD4"/>
    <w:multiLevelType w:val="hybridMultilevel"/>
    <w:tmpl w:val="27265AD0"/>
    <w:lvl w:ilvl="0" w:tplc="4FE4449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CA94351"/>
    <w:multiLevelType w:val="multilevel"/>
    <w:tmpl w:val="0405001D"/>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DEC092E"/>
    <w:multiLevelType w:val="hybridMultilevel"/>
    <w:tmpl w:val="CC3CD140"/>
    <w:lvl w:ilvl="0" w:tplc="1B9EBDB2">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2" w15:restartNumberingAfterBreak="0">
    <w:nsid w:val="51C81ADE"/>
    <w:multiLevelType w:val="hybridMultilevel"/>
    <w:tmpl w:val="BB0C704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4BA1F5E"/>
    <w:multiLevelType w:val="hybridMultilevel"/>
    <w:tmpl w:val="C6986188"/>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4" w15:restartNumberingAfterBreak="0">
    <w:nsid w:val="566B1402"/>
    <w:multiLevelType w:val="multilevel"/>
    <w:tmpl w:val="07D82C8A"/>
    <w:lvl w:ilvl="0">
      <w:start w:val="1"/>
      <w:numFmt w:val="decimal"/>
      <w:lvlText w:val="%1."/>
      <w:lvlJc w:val="left"/>
      <w:pPr>
        <w:ind w:left="720"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56F2375F"/>
    <w:multiLevelType w:val="hybridMultilevel"/>
    <w:tmpl w:val="F612B42C"/>
    <w:lvl w:ilvl="0" w:tplc="9B101E78">
      <w:start w:val="1"/>
      <w:numFmt w:val="lowerLetter"/>
      <w:pStyle w:val="Numbering"/>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66DA0F9F"/>
    <w:multiLevelType w:val="hybridMultilevel"/>
    <w:tmpl w:val="1CCAF91A"/>
    <w:lvl w:ilvl="0" w:tplc="6D68B43E">
      <w:start w:val="1"/>
      <w:numFmt w:val="bullet"/>
      <w:lvlText w:val="-"/>
      <w:lvlJc w:val="left"/>
      <w:pPr>
        <w:ind w:left="1080" w:hanging="360"/>
      </w:pPr>
      <w:rPr>
        <w:rFonts w:ascii="Calibri" w:eastAsia="Calibri" w:hAnsi="Calibri"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7" w15:restartNumberingAfterBreak="0">
    <w:nsid w:val="75336495"/>
    <w:multiLevelType w:val="multilevel"/>
    <w:tmpl w:val="4F18B074"/>
    <w:lvl w:ilvl="0">
      <w:start w:val="5"/>
      <w:numFmt w:val="decimal"/>
      <w:lvlText w:val="%1)"/>
      <w:lvlJc w:val="left"/>
      <w:pPr>
        <w:ind w:left="360" w:hanging="360"/>
      </w:pPr>
      <w:rPr>
        <w:rFonts w:hint="default"/>
        <w:b w:val="0"/>
        <w:sz w:val="22"/>
        <w:szCs w:val="22"/>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6A4339E"/>
    <w:multiLevelType w:val="hybridMultilevel"/>
    <w:tmpl w:val="275E92E0"/>
    <w:lvl w:ilvl="0" w:tplc="18329A7C">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9" w15:restartNumberingAfterBreak="0">
    <w:nsid w:val="790C0364"/>
    <w:multiLevelType w:val="hybridMultilevel"/>
    <w:tmpl w:val="8FF2CD3C"/>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9853065"/>
    <w:multiLevelType w:val="multilevel"/>
    <w:tmpl w:val="0405001D"/>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B8D1675"/>
    <w:multiLevelType w:val="multilevel"/>
    <w:tmpl w:val="59AC9B72"/>
    <w:lvl w:ilvl="0">
      <w:start w:val="1"/>
      <w:numFmt w:val="upperRoman"/>
      <w:pStyle w:val="Nadpis1"/>
      <w:lvlText w:val="%1."/>
      <w:lvlJc w:val="left"/>
      <w:pPr>
        <w:ind w:left="397" w:hanging="397"/>
      </w:pPr>
      <w:rPr>
        <w:rFonts w:hint="default"/>
        <w:b/>
        <w:sz w:val="22"/>
        <w:szCs w:val="22"/>
      </w:rPr>
    </w:lvl>
    <w:lvl w:ilvl="1">
      <w:start w:val="1"/>
      <w:numFmt w:val="decimal"/>
      <w:pStyle w:val="Nadpis2"/>
      <w:lvlText w:val="%2)"/>
      <w:lvlJc w:val="left"/>
      <w:pPr>
        <w:ind w:left="680" w:hanging="396"/>
      </w:pPr>
      <w:rPr>
        <w:rFonts w:hint="default"/>
        <w:b/>
        <w:i w:val="0"/>
      </w:rPr>
    </w:lvl>
    <w:lvl w:ilvl="2">
      <w:start w:val="1"/>
      <w:numFmt w:val="lowerLetter"/>
      <w:pStyle w:val="Nadpis3"/>
      <w:lvlText w:val="%3)"/>
      <w:lvlJc w:val="left"/>
      <w:pPr>
        <w:ind w:left="964" w:hanging="28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pStyle w:val="Nadpis4"/>
      <w:lvlText w:val=""/>
      <w:lvlJc w:val="left"/>
      <w:pPr>
        <w:ind w:left="1247" w:hanging="170"/>
      </w:pPr>
      <w:rPr>
        <w:rFonts w:ascii="Symbol" w:hAnsi="Symbol" w:hint="default"/>
        <w:color w:val="auto"/>
      </w:rPr>
    </w:lvl>
    <w:lvl w:ilvl="4">
      <w:start w:val="1"/>
      <w:numFmt w:val="bullet"/>
      <w:pStyle w:val="Nadpis5"/>
      <w:lvlText w:val="-"/>
      <w:lvlJc w:val="left"/>
      <w:pPr>
        <w:ind w:left="1531" w:hanging="284"/>
      </w:pPr>
      <w:rPr>
        <w:rFonts w:ascii="Calibri" w:hAnsi="Calibri"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F0C3FF6"/>
    <w:multiLevelType w:val="multilevel"/>
    <w:tmpl w:val="0405001D"/>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53062001">
    <w:abstractNumId w:val="31"/>
  </w:num>
  <w:num w:numId="2" w16cid:durableId="714961326">
    <w:abstractNumId w:val="25"/>
  </w:num>
  <w:num w:numId="3" w16cid:durableId="1679387460">
    <w:abstractNumId w:val="31"/>
    <w:lvlOverride w:ilvl="0">
      <w:lvl w:ilvl="0">
        <w:start w:val="1"/>
        <w:numFmt w:val="upperRoman"/>
        <w:pStyle w:val="Nadpis1"/>
        <w:lvlText w:val="%1."/>
        <w:lvlJc w:val="left"/>
        <w:pPr>
          <w:ind w:left="397" w:hanging="397"/>
        </w:pPr>
        <w:rPr>
          <w:rFonts w:hint="default"/>
        </w:rPr>
      </w:lvl>
    </w:lvlOverride>
    <w:lvlOverride w:ilvl="1">
      <w:lvl w:ilvl="1">
        <w:start w:val="1"/>
        <w:numFmt w:val="decimal"/>
        <w:pStyle w:val="Nadpis2"/>
        <w:lvlText w:val="%2)"/>
        <w:lvlJc w:val="left"/>
        <w:pPr>
          <w:ind w:left="709" w:hanging="42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lowerLetter"/>
        <w:pStyle w:val="Nadpis3"/>
        <w:lvlText w:val="%3)"/>
        <w:lvlJc w:val="left"/>
        <w:pPr>
          <w:ind w:left="964" w:hanging="284"/>
        </w:pPr>
        <w:rPr>
          <w:rFonts w:hint="default"/>
        </w:rPr>
      </w:lvl>
    </w:lvlOverride>
    <w:lvlOverride w:ilvl="3">
      <w:lvl w:ilvl="3">
        <w:start w:val="1"/>
        <w:numFmt w:val="bullet"/>
        <w:pStyle w:val="Nadpis4"/>
        <w:lvlText w:val=""/>
        <w:lvlJc w:val="left"/>
        <w:pPr>
          <w:ind w:left="1247" w:hanging="170"/>
        </w:pPr>
        <w:rPr>
          <w:rFonts w:ascii="Symbol" w:hAnsi="Symbol" w:hint="default"/>
          <w:color w:val="auto"/>
        </w:rPr>
      </w:lvl>
    </w:lvlOverride>
    <w:lvlOverride w:ilvl="4">
      <w:lvl w:ilvl="4">
        <w:start w:val="1"/>
        <w:numFmt w:val="bullet"/>
        <w:pStyle w:val="Nadpis5"/>
        <w:lvlText w:val="-"/>
        <w:lvlJc w:val="left"/>
        <w:pPr>
          <w:ind w:left="1531" w:hanging="284"/>
        </w:pPr>
        <w:rPr>
          <w:rFonts w:ascii="Calibri" w:hAnsi="Calibri" w:hint="default"/>
          <w:color w:val="auto"/>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16cid:durableId="2146315557">
    <w:abstractNumId w:val="9"/>
  </w:num>
  <w:num w:numId="5" w16cid:durableId="1863587690">
    <w:abstractNumId w:val="15"/>
  </w:num>
  <w:num w:numId="6" w16cid:durableId="180516771">
    <w:abstractNumId w:val="11"/>
  </w:num>
  <w:num w:numId="7" w16cid:durableId="728574421">
    <w:abstractNumId w:val="18"/>
  </w:num>
  <w:num w:numId="8" w16cid:durableId="1645352221">
    <w:abstractNumId w:val="0"/>
  </w:num>
  <w:num w:numId="9" w16cid:durableId="1587500526">
    <w:abstractNumId w:val="19"/>
  </w:num>
  <w:num w:numId="10" w16cid:durableId="1736246141">
    <w:abstractNumId w:val="13"/>
  </w:num>
  <w:num w:numId="11" w16cid:durableId="1784422773">
    <w:abstractNumId w:val="30"/>
  </w:num>
  <w:num w:numId="12" w16cid:durableId="332924502">
    <w:abstractNumId w:val="12"/>
  </w:num>
  <w:num w:numId="13" w16cid:durableId="250234545">
    <w:abstractNumId w:val="32"/>
  </w:num>
  <w:num w:numId="14" w16cid:durableId="1534221460">
    <w:abstractNumId w:val="2"/>
  </w:num>
  <w:num w:numId="15" w16cid:durableId="52393982">
    <w:abstractNumId w:val="4"/>
  </w:num>
  <w:num w:numId="16" w16cid:durableId="2004236022">
    <w:abstractNumId w:val="7"/>
  </w:num>
  <w:num w:numId="17" w16cid:durableId="1385060063">
    <w:abstractNumId w:val="1"/>
  </w:num>
  <w:num w:numId="18" w16cid:durableId="2036880815">
    <w:abstractNumId w:val="20"/>
  </w:num>
  <w:num w:numId="19" w16cid:durableId="276253971">
    <w:abstractNumId w:val="8"/>
  </w:num>
  <w:num w:numId="20" w16cid:durableId="927664647">
    <w:abstractNumId w:val="24"/>
  </w:num>
  <w:num w:numId="21" w16cid:durableId="354891723">
    <w:abstractNumId w:val="28"/>
  </w:num>
  <w:num w:numId="22" w16cid:durableId="801652162">
    <w:abstractNumId w:val="3"/>
  </w:num>
  <w:num w:numId="23" w16cid:durableId="2043820005">
    <w:abstractNumId w:val="16"/>
  </w:num>
  <w:num w:numId="24" w16cid:durableId="484975710">
    <w:abstractNumId w:val="21"/>
  </w:num>
  <w:num w:numId="25" w16cid:durableId="1417553768">
    <w:abstractNumId w:val="31"/>
    <w:lvlOverride w:ilvl="0">
      <w:startOverride w:val="1"/>
      <w:lvl w:ilvl="0">
        <w:start w:val="1"/>
        <w:numFmt w:val="upperRoman"/>
        <w:pStyle w:val="Nadpis1"/>
        <w:lvlText w:val="%1."/>
        <w:lvlJc w:val="left"/>
        <w:pPr>
          <w:ind w:left="397" w:hanging="397"/>
        </w:pPr>
        <w:rPr>
          <w:rFonts w:hint="default"/>
        </w:rPr>
      </w:lvl>
    </w:lvlOverride>
    <w:lvlOverride w:ilvl="1">
      <w:startOverride w:val="1"/>
      <w:lvl w:ilvl="1">
        <w:start w:val="1"/>
        <w:numFmt w:val="decimal"/>
        <w:pStyle w:val="Nadpis2"/>
        <w:lvlText w:val="%2)"/>
        <w:lvlJc w:val="left"/>
        <w:pPr>
          <w:ind w:left="709" w:hanging="425"/>
        </w:pPr>
        <w:rPr>
          <w:rFonts w:hint="default"/>
          <w:b/>
          <w:i w:val="0"/>
        </w:rPr>
      </w:lvl>
    </w:lvlOverride>
    <w:lvlOverride w:ilvl="2">
      <w:startOverride w:val="1"/>
      <w:lvl w:ilvl="2">
        <w:start w:val="1"/>
        <w:numFmt w:val="lowerLetter"/>
        <w:pStyle w:val="Nadpis3"/>
        <w:lvlText w:val="%3)"/>
        <w:lvlJc w:val="left"/>
        <w:pPr>
          <w:ind w:left="964" w:hanging="284"/>
        </w:pPr>
        <w:rPr>
          <w:rFonts w:hint="default"/>
        </w:rPr>
      </w:lvl>
    </w:lvlOverride>
    <w:lvlOverride w:ilvl="3">
      <w:startOverride w:val="1"/>
      <w:lvl w:ilvl="3">
        <w:start w:val="1"/>
        <w:numFmt w:val="bullet"/>
        <w:pStyle w:val="Nadpis4"/>
        <w:lvlText w:val=""/>
        <w:lvlJc w:val="left"/>
        <w:pPr>
          <w:ind w:left="1247" w:hanging="170"/>
        </w:pPr>
        <w:rPr>
          <w:rFonts w:ascii="Symbol" w:hAnsi="Symbol" w:hint="default"/>
          <w:color w:val="auto"/>
        </w:rPr>
      </w:lvl>
    </w:lvlOverride>
    <w:lvlOverride w:ilvl="4">
      <w:startOverride w:val="1"/>
      <w:lvl w:ilvl="4">
        <w:start w:val="1"/>
        <w:numFmt w:val="bullet"/>
        <w:pStyle w:val="Nadpis5"/>
        <w:lvlText w:val="-"/>
        <w:lvlJc w:val="left"/>
        <w:pPr>
          <w:ind w:left="1531" w:hanging="284"/>
        </w:pPr>
        <w:rPr>
          <w:rFonts w:ascii="Calibri" w:hAnsi="Calibri" w:hint="default"/>
          <w:color w:val="auto"/>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6" w16cid:durableId="1194538035">
    <w:abstractNumId w:val="10"/>
  </w:num>
  <w:num w:numId="27" w16cid:durableId="13658648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02502501">
    <w:abstractNumId w:val="29"/>
  </w:num>
  <w:num w:numId="29" w16cid:durableId="2002998947">
    <w:abstractNumId w:val="6"/>
  </w:num>
  <w:num w:numId="30" w16cid:durableId="1755393209">
    <w:abstractNumId w:val="17"/>
  </w:num>
  <w:num w:numId="31" w16cid:durableId="1782995091">
    <w:abstractNumId w:val="5"/>
  </w:num>
  <w:num w:numId="32" w16cid:durableId="952252223">
    <w:abstractNumId w:val="22"/>
  </w:num>
  <w:num w:numId="33" w16cid:durableId="1785540344">
    <w:abstractNumId w:val="14"/>
  </w:num>
  <w:num w:numId="34" w16cid:durableId="2052611229">
    <w:abstractNumId w:val="27"/>
  </w:num>
  <w:num w:numId="35" w16cid:durableId="13621303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941606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66205324">
    <w:abstractNumId w:val="31"/>
    <w:lvlOverride w:ilvl="0">
      <w:lvl w:ilvl="0">
        <w:start w:val="1"/>
        <w:numFmt w:val="upperRoman"/>
        <w:pStyle w:val="Nadpis1"/>
        <w:lvlText w:val="%1."/>
        <w:lvlJc w:val="left"/>
        <w:pPr>
          <w:ind w:left="397" w:hanging="397"/>
        </w:pPr>
        <w:rPr>
          <w:rFonts w:hint="default"/>
        </w:rPr>
      </w:lvl>
    </w:lvlOverride>
    <w:lvlOverride w:ilvl="1">
      <w:lvl w:ilvl="1">
        <w:start w:val="1"/>
        <w:numFmt w:val="decimal"/>
        <w:pStyle w:val="Nadpis2"/>
        <w:lvlText w:val="%2)"/>
        <w:lvlJc w:val="left"/>
        <w:pPr>
          <w:ind w:left="709" w:hanging="42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lowerLetter"/>
        <w:pStyle w:val="Nadpis3"/>
        <w:lvlText w:val="%3)"/>
        <w:lvlJc w:val="left"/>
        <w:pPr>
          <w:ind w:left="964" w:hanging="284"/>
        </w:pPr>
        <w:rPr>
          <w:rFonts w:hint="default"/>
        </w:rPr>
      </w:lvl>
    </w:lvlOverride>
    <w:lvlOverride w:ilvl="3">
      <w:lvl w:ilvl="3">
        <w:start w:val="1"/>
        <w:numFmt w:val="bullet"/>
        <w:pStyle w:val="Nadpis4"/>
        <w:lvlText w:val=""/>
        <w:lvlJc w:val="left"/>
        <w:pPr>
          <w:ind w:left="1247" w:hanging="170"/>
        </w:pPr>
        <w:rPr>
          <w:rFonts w:ascii="Symbol" w:hAnsi="Symbol" w:hint="default"/>
          <w:color w:val="auto"/>
        </w:rPr>
      </w:lvl>
    </w:lvlOverride>
    <w:lvlOverride w:ilvl="4">
      <w:lvl w:ilvl="4">
        <w:start w:val="1"/>
        <w:numFmt w:val="bullet"/>
        <w:pStyle w:val="Nadpis5"/>
        <w:lvlText w:val="-"/>
        <w:lvlJc w:val="left"/>
        <w:pPr>
          <w:ind w:left="1531" w:hanging="284"/>
        </w:pPr>
        <w:rPr>
          <w:rFonts w:ascii="Calibri" w:hAnsi="Calibri" w:hint="default"/>
          <w:color w:val="auto"/>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68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8C1"/>
    <w:rsid w:val="000064C0"/>
    <w:rsid w:val="00007187"/>
    <w:rsid w:val="00011CC9"/>
    <w:rsid w:val="000128CC"/>
    <w:rsid w:val="00022BCA"/>
    <w:rsid w:val="00025FB5"/>
    <w:rsid w:val="000262D1"/>
    <w:rsid w:val="000277ED"/>
    <w:rsid w:val="000474FC"/>
    <w:rsid w:val="00072F53"/>
    <w:rsid w:val="000801E2"/>
    <w:rsid w:val="00082670"/>
    <w:rsid w:val="00087A73"/>
    <w:rsid w:val="000904FC"/>
    <w:rsid w:val="00094EFF"/>
    <w:rsid w:val="00097CC6"/>
    <w:rsid w:val="000A0DB1"/>
    <w:rsid w:val="000A4569"/>
    <w:rsid w:val="000A620B"/>
    <w:rsid w:val="000C27EA"/>
    <w:rsid w:val="000C489B"/>
    <w:rsid w:val="000C4DB8"/>
    <w:rsid w:val="000C5333"/>
    <w:rsid w:val="000C7CD3"/>
    <w:rsid w:val="000D1A89"/>
    <w:rsid w:val="000D4C96"/>
    <w:rsid w:val="000D7045"/>
    <w:rsid w:val="000E1907"/>
    <w:rsid w:val="000E31A6"/>
    <w:rsid w:val="00100B22"/>
    <w:rsid w:val="001010E2"/>
    <w:rsid w:val="0011000E"/>
    <w:rsid w:val="00114F98"/>
    <w:rsid w:val="00121661"/>
    <w:rsid w:val="00121983"/>
    <w:rsid w:val="00135541"/>
    <w:rsid w:val="00137A1F"/>
    <w:rsid w:val="00137F0F"/>
    <w:rsid w:val="001440EB"/>
    <w:rsid w:val="00144DE9"/>
    <w:rsid w:val="00157729"/>
    <w:rsid w:val="00172BD9"/>
    <w:rsid w:val="001908D1"/>
    <w:rsid w:val="001A1749"/>
    <w:rsid w:val="001A17EC"/>
    <w:rsid w:val="001A1A14"/>
    <w:rsid w:val="001A1D56"/>
    <w:rsid w:val="001A5235"/>
    <w:rsid w:val="001B0F68"/>
    <w:rsid w:val="001B3390"/>
    <w:rsid w:val="001B5B2B"/>
    <w:rsid w:val="001B5E3C"/>
    <w:rsid w:val="001C5FAF"/>
    <w:rsid w:val="001D7DDF"/>
    <w:rsid w:val="001E2B36"/>
    <w:rsid w:val="001E5601"/>
    <w:rsid w:val="001E79A2"/>
    <w:rsid w:val="001F26BF"/>
    <w:rsid w:val="001F7008"/>
    <w:rsid w:val="002014ED"/>
    <w:rsid w:val="002126F1"/>
    <w:rsid w:val="00216936"/>
    <w:rsid w:val="0021795C"/>
    <w:rsid w:val="00224EF9"/>
    <w:rsid w:val="00233998"/>
    <w:rsid w:val="002411DE"/>
    <w:rsid w:val="0024523E"/>
    <w:rsid w:val="002553AC"/>
    <w:rsid w:val="00255C64"/>
    <w:rsid w:val="0026156B"/>
    <w:rsid w:val="002641A2"/>
    <w:rsid w:val="00264AA2"/>
    <w:rsid w:val="002667BA"/>
    <w:rsid w:val="00267096"/>
    <w:rsid w:val="002761B6"/>
    <w:rsid w:val="0028053F"/>
    <w:rsid w:val="0028285F"/>
    <w:rsid w:val="00290170"/>
    <w:rsid w:val="0029185F"/>
    <w:rsid w:val="002935E7"/>
    <w:rsid w:val="002A1E83"/>
    <w:rsid w:val="002B2B49"/>
    <w:rsid w:val="002B3329"/>
    <w:rsid w:val="002B4BE3"/>
    <w:rsid w:val="002B521E"/>
    <w:rsid w:val="002C661E"/>
    <w:rsid w:val="002C6DF4"/>
    <w:rsid w:val="002C6F67"/>
    <w:rsid w:val="002D0A47"/>
    <w:rsid w:val="002F3B3D"/>
    <w:rsid w:val="003018A0"/>
    <w:rsid w:val="00306F8A"/>
    <w:rsid w:val="003204B6"/>
    <w:rsid w:val="00320775"/>
    <w:rsid w:val="00324C92"/>
    <w:rsid w:val="00327A25"/>
    <w:rsid w:val="00332AEF"/>
    <w:rsid w:val="00340EDD"/>
    <w:rsid w:val="0034219D"/>
    <w:rsid w:val="00342D82"/>
    <w:rsid w:val="0035092E"/>
    <w:rsid w:val="00352A15"/>
    <w:rsid w:val="003568D8"/>
    <w:rsid w:val="003601E6"/>
    <w:rsid w:val="00371694"/>
    <w:rsid w:val="003766CF"/>
    <w:rsid w:val="00383743"/>
    <w:rsid w:val="00383C8C"/>
    <w:rsid w:val="003A0020"/>
    <w:rsid w:val="003B4B12"/>
    <w:rsid w:val="003B671F"/>
    <w:rsid w:val="003C32D5"/>
    <w:rsid w:val="003C381C"/>
    <w:rsid w:val="003C682D"/>
    <w:rsid w:val="003C691D"/>
    <w:rsid w:val="003D3E4F"/>
    <w:rsid w:val="003D700D"/>
    <w:rsid w:val="003E27AE"/>
    <w:rsid w:val="003E74FD"/>
    <w:rsid w:val="004011AB"/>
    <w:rsid w:val="00403896"/>
    <w:rsid w:val="00404F31"/>
    <w:rsid w:val="00405650"/>
    <w:rsid w:val="00416DBD"/>
    <w:rsid w:val="004221ED"/>
    <w:rsid w:val="00431C3F"/>
    <w:rsid w:val="00436F8E"/>
    <w:rsid w:val="00437B02"/>
    <w:rsid w:val="00446A85"/>
    <w:rsid w:val="00451D2B"/>
    <w:rsid w:val="00453A5A"/>
    <w:rsid w:val="00455ACB"/>
    <w:rsid w:val="00462705"/>
    <w:rsid w:val="00465174"/>
    <w:rsid w:val="00465D13"/>
    <w:rsid w:val="00466D95"/>
    <w:rsid w:val="004707C0"/>
    <w:rsid w:val="00483A4A"/>
    <w:rsid w:val="00484A25"/>
    <w:rsid w:val="00494C5B"/>
    <w:rsid w:val="004A2931"/>
    <w:rsid w:val="004A36AA"/>
    <w:rsid w:val="004B4EC7"/>
    <w:rsid w:val="004B7C72"/>
    <w:rsid w:val="004C341A"/>
    <w:rsid w:val="004C45A7"/>
    <w:rsid w:val="005057C6"/>
    <w:rsid w:val="005111C7"/>
    <w:rsid w:val="005135C1"/>
    <w:rsid w:val="0051369F"/>
    <w:rsid w:val="0051498C"/>
    <w:rsid w:val="00517034"/>
    <w:rsid w:val="005218EC"/>
    <w:rsid w:val="00543FAD"/>
    <w:rsid w:val="00544F46"/>
    <w:rsid w:val="00551158"/>
    <w:rsid w:val="00556D16"/>
    <w:rsid w:val="0056429B"/>
    <w:rsid w:val="00566E21"/>
    <w:rsid w:val="00567B8B"/>
    <w:rsid w:val="00582BC3"/>
    <w:rsid w:val="00584BC6"/>
    <w:rsid w:val="00587030"/>
    <w:rsid w:val="00593CCC"/>
    <w:rsid w:val="005A07BB"/>
    <w:rsid w:val="005A4E6D"/>
    <w:rsid w:val="005B4918"/>
    <w:rsid w:val="005D4319"/>
    <w:rsid w:val="005E5B58"/>
    <w:rsid w:val="005E6434"/>
    <w:rsid w:val="005F05B0"/>
    <w:rsid w:val="005F5EDE"/>
    <w:rsid w:val="00615386"/>
    <w:rsid w:val="006179AF"/>
    <w:rsid w:val="0062365B"/>
    <w:rsid w:val="00623A2F"/>
    <w:rsid w:val="00630845"/>
    <w:rsid w:val="00654D0A"/>
    <w:rsid w:val="00662CE9"/>
    <w:rsid w:val="00665BA8"/>
    <w:rsid w:val="00666FAA"/>
    <w:rsid w:val="00685723"/>
    <w:rsid w:val="006931BC"/>
    <w:rsid w:val="006968EF"/>
    <w:rsid w:val="006A0A51"/>
    <w:rsid w:val="006A1150"/>
    <w:rsid w:val="006A14AA"/>
    <w:rsid w:val="006C02F5"/>
    <w:rsid w:val="006C101B"/>
    <w:rsid w:val="006D4765"/>
    <w:rsid w:val="006E113B"/>
    <w:rsid w:val="006E3399"/>
    <w:rsid w:val="006E367C"/>
    <w:rsid w:val="006F2282"/>
    <w:rsid w:val="006F3A57"/>
    <w:rsid w:val="006F6479"/>
    <w:rsid w:val="007056CB"/>
    <w:rsid w:val="007060BB"/>
    <w:rsid w:val="007109AC"/>
    <w:rsid w:val="00713A89"/>
    <w:rsid w:val="00725B8F"/>
    <w:rsid w:val="007424D7"/>
    <w:rsid w:val="0074434E"/>
    <w:rsid w:val="007473E6"/>
    <w:rsid w:val="00751E2E"/>
    <w:rsid w:val="00752CA4"/>
    <w:rsid w:val="0076166F"/>
    <w:rsid w:val="007852DA"/>
    <w:rsid w:val="00790E48"/>
    <w:rsid w:val="007921FE"/>
    <w:rsid w:val="0079248E"/>
    <w:rsid w:val="00792E65"/>
    <w:rsid w:val="007A2BF9"/>
    <w:rsid w:val="007A2C38"/>
    <w:rsid w:val="007A350D"/>
    <w:rsid w:val="007B2058"/>
    <w:rsid w:val="007B62A2"/>
    <w:rsid w:val="007C2983"/>
    <w:rsid w:val="007C3701"/>
    <w:rsid w:val="007D32FD"/>
    <w:rsid w:val="007D426F"/>
    <w:rsid w:val="007D58F1"/>
    <w:rsid w:val="007E0245"/>
    <w:rsid w:val="007E3B6E"/>
    <w:rsid w:val="007F1B90"/>
    <w:rsid w:val="007F3E17"/>
    <w:rsid w:val="0080178F"/>
    <w:rsid w:val="00813B9E"/>
    <w:rsid w:val="008359DC"/>
    <w:rsid w:val="0083685A"/>
    <w:rsid w:val="00844F1A"/>
    <w:rsid w:val="00851288"/>
    <w:rsid w:val="00851F3C"/>
    <w:rsid w:val="00860832"/>
    <w:rsid w:val="00866698"/>
    <w:rsid w:val="00872BC4"/>
    <w:rsid w:val="008748C1"/>
    <w:rsid w:val="00874CFC"/>
    <w:rsid w:val="00874F22"/>
    <w:rsid w:val="00877644"/>
    <w:rsid w:val="008813D6"/>
    <w:rsid w:val="00886B06"/>
    <w:rsid w:val="00886FA2"/>
    <w:rsid w:val="00890A14"/>
    <w:rsid w:val="0089196F"/>
    <w:rsid w:val="008940A9"/>
    <w:rsid w:val="00897437"/>
    <w:rsid w:val="008B28DB"/>
    <w:rsid w:val="008B798F"/>
    <w:rsid w:val="008C536D"/>
    <w:rsid w:val="008D3C87"/>
    <w:rsid w:val="008D74DD"/>
    <w:rsid w:val="008E10AE"/>
    <w:rsid w:val="008E60E8"/>
    <w:rsid w:val="008F0A90"/>
    <w:rsid w:val="008F68CD"/>
    <w:rsid w:val="008F7CF7"/>
    <w:rsid w:val="00901FE7"/>
    <w:rsid w:val="00932362"/>
    <w:rsid w:val="00934CB9"/>
    <w:rsid w:val="00934E77"/>
    <w:rsid w:val="00947257"/>
    <w:rsid w:val="009519DF"/>
    <w:rsid w:val="00957D77"/>
    <w:rsid w:val="0096114A"/>
    <w:rsid w:val="00962113"/>
    <w:rsid w:val="00967F31"/>
    <w:rsid w:val="00997FA9"/>
    <w:rsid w:val="009A1D66"/>
    <w:rsid w:val="009A3A85"/>
    <w:rsid w:val="009A4A9B"/>
    <w:rsid w:val="009A5718"/>
    <w:rsid w:val="009B34F7"/>
    <w:rsid w:val="009C1B33"/>
    <w:rsid w:val="009C7F2E"/>
    <w:rsid w:val="009D2C34"/>
    <w:rsid w:val="009E72E7"/>
    <w:rsid w:val="009F1DEB"/>
    <w:rsid w:val="009F2952"/>
    <w:rsid w:val="009F7C6E"/>
    <w:rsid w:val="00A03E9D"/>
    <w:rsid w:val="00A22000"/>
    <w:rsid w:val="00A24E6D"/>
    <w:rsid w:val="00A40D4B"/>
    <w:rsid w:val="00A43DD9"/>
    <w:rsid w:val="00A55D43"/>
    <w:rsid w:val="00A822C1"/>
    <w:rsid w:val="00A9607E"/>
    <w:rsid w:val="00AA4577"/>
    <w:rsid w:val="00AA4D4B"/>
    <w:rsid w:val="00AC4708"/>
    <w:rsid w:val="00AE4257"/>
    <w:rsid w:val="00AE6D7F"/>
    <w:rsid w:val="00B050CD"/>
    <w:rsid w:val="00B1384B"/>
    <w:rsid w:val="00B14B0B"/>
    <w:rsid w:val="00B16CC1"/>
    <w:rsid w:val="00B2349D"/>
    <w:rsid w:val="00B26E7F"/>
    <w:rsid w:val="00B2723A"/>
    <w:rsid w:val="00B50BF7"/>
    <w:rsid w:val="00B517C8"/>
    <w:rsid w:val="00B80675"/>
    <w:rsid w:val="00B9627D"/>
    <w:rsid w:val="00BA066D"/>
    <w:rsid w:val="00BB16D1"/>
    <w:rsid w:val="00BB6BD7"/>
    <w:rsid w:val="00BD0658"/>
    <w:rsid w:val="00BD2448"/>
    <w:rsid w:val="00BD2F0A"/>
    <w:rsid w:val="00BD3B96"/>
    <w:rsid w:val="00BD42DD"/>
    <w:rsid w:val="00BD76C1"/>
    <w:rsid w:val="00BE0EE0"/>
    <w:rsid w:val="00BE1A2E"/>
    <w:rsid w:val="00BE3E69"/>
    <w:rsid w:val="00BE7AE0"/>
    <w:rsid w:val="00BE7C80"/>
    <w:rsid w:val="00BF5FB4"/>
    <w:rsid w:val="00BF68B5"/>
    <w:rsid w:val="00C214F7"/>
    <w:rsid w:val="00C33345"/>
    <w:rsid w:val="00C42949"/>
    <w:rsid w:val="00C438AC"/>
    <w:rsid w:val="00C43A0F"/>
    <w:rsid w:val="00C4658A"/>
    <w:rsid w:val="00C512B9"/>
    <w:rsid w:val="00C51CB2"/>
    <w:rsid w:val="00C52824"/>
    <w:rsid w:val="00C55338"/>
    <w:rsid w:val="00C553E5"/>
    <w:rsid w:val="00C60FD4"/>
    <w:rsid w:val="00C61451"/>
    <w:rsid w:val="00C61C84"/>
    <w:rsid w:val="00C625CF"/>
    <w:rsid w:val="00C651C3"/>
    <w:rsid w:val="00C85D70"/>
    <w:rsid w:val="00C91B75"/>
    <w:rsid w:val="00C95011"/>
    <w:rsid w:val="00C95368"/>
    <w:rsid w:val="00CA0275"/>
    <w:rsid w:val="00CA0D11"/>
    <w:rsid w:val="00CA67FD"/>
    <w:rsid w:val="00CA78C5"/>
    <w:rsid w:val="00CB2902"/>
    <w:rsid w:val="00CC3E28"/>
    <w:rsid w:val="00CC4F64"/>
    <w:rsid w:val="00CC7936"/>
    <w:rsid w:val="00CD0B34"/>
    <w:rsid w:val="00CE17A0"/>
    <w:rsid w:val="00CF3959"/>
    <w:rsid w:val="00CF3DD7"/>
    <w:rsid w:val="00D02294"/>
    <w:rsid w:val="00D1598E"/>
    <w:rsid w:val="00D3620B"/>
    <w:rsid w:val="00D3782D"/>
    <w:rsid w:val="00D403E6"/>
    <w:rsid w:val="00D417D3"/>
    <w:rsid w:val="00D55711"/>
    <w:rsid w:val="00D576F7"/>
    <w:rsid w:val="00D57DBA"/>
    <w:rsid w:val="00D640AD"/>
    <w:rsid w:val="00D70616"/>
    <w:rsid w:val="00D7116A"/>
    <w:rsid w:val="00D712B5"/>
    <w:rsid w:val="00D7199D"/>
    <w:rsid w:val="00D926BD"/>
    <w:rsid w:val="00D952CA"/>
    <w:rsid w:val="00DA6670"/>
    <w:rsid w:val="00DD2222"/>
    <w:rsid w:val="00DD7633"/>
    <w:rsid w:val="00DE3249"/>
    <w:rsid w:val="00DE4845"/>
    <w:rsid w:val="00DE7F07"/>
    <w:rsid w:val="00DF485D"/>
    <w:rsid w:val="00E04F8C"/>
    <w:rsid w:val="00E05AD1"/>
    <w:rsid w:val="00E06824"/>
    <w:rsid w:val="00E11260"/>
    <w:rsid w:val="00E1214F"/>
    <w:rsid w:val="00E12BC8"/>
    <w:rsid w:val="00E13187"/>
    <w:rsid w:val="00E20A0E"/>
    <w:rsid w:val="00E247A2"/>
    <w:rsid w:val="00E32290"/>
    <w:rsid w:val="00E40BEB"/>
    <w:rsid w:val="00E4114C"/>
    <w:rsid w:val="00E41436"/>
    <w:rsid w:val="00E43641"/>
    <w:rsid w:val="00E43AB5"/>
    <w:rsid w:val="00E46650"/>
    <w:rsid w:val="00E55502"/>
    <w:rsid w:val="00E5785C"/>
    <w:rsid w:val="00E6213C"/>
    <w:rsid w:val="00E7166A"/>
    <w:rsid w:val="00E829BB"/>
    <w:rsid w:val="00E96281"/>
    <w:rsid w:val="00EA05B2"/>
    <w:rsid w:val="00EA3B0D"/>
    <w:rsid w:val="00EA6E8A"/>
    <w:rsid w:val="00EA7DBF"/>
    <w:rsid w:val="00EB2FE6"/>
    <w:rsid w:val="00EB4D7D"/>
    <w:rsid w:val="00EB6305"/>
    <w:rsid w:val="00EC546E"/>
    <w:rsid w:val="00EC5EFD"/>
    <w:rsid w:val="00ED153A"/>
    <w:rsid w:val="00ED4C06"/>
    <w:rsid w:val="00EE463D"/>
    <w:rsid w:val="00EE4B78"/>
    <w:rsid w:val="00EF4879"/>
    <w:rsid w:val="00F110B1"/>
    <w:rsid w:val="00F125A4"/>
    <w:rsid w:val="00F17941"/>
    <w:rsid w:val="00F32F2D"/>
    <w:rsid w:val="00F33CEE"/>
    <w:rsid w:val="00F36D0C"/>
    <w:rsid w:val="00F41BD5"/>
    <w:rsid w:val="00F47ABE"/>
    <w:rsid w:val="00F533D1"/>
    <w:rsid w:val="00F54646"/>
    <w:rsid w:val="00F6091A"/>
    <w:rsid w:val="00F658E8"/>
    <w:rsid w:val="00F71AAD"/>
    <w:rsid w:val="00F7525F"/>
    <w:rsid w:val="00F75A2B"/>
    <w:rsid w:val="00F93F94"/>
    <w:rsid w:val="00F952C7"/>
    <w:rsid w:val="00F956A7"/>
    <w:rsid w:val="00FA3535"/>
    <w:rsid w:val="00FA4237"/>
    <w:rsid w:val="00FB6F3D"/>
    <w:rsid w:val="00FC4DBC"/>
    <w:rsid w:val="00FD01A1"/>
    <w:rsid w:val="00FD27E6"/>
    <w:rsid w:val="00FE07F7"/>
    <w:rsid w:val="00FF19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971B8"/>
  <w15:docId w15:val="{5F067E9F-6C03-4620-88C7-7065BA87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20"/>
        <w:ind w:left="6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62113"/>
    <w:pPr>
      <w:ind w:left="709"/>
    </w:pPr>
  </w:style>
  <w:style w:type="paragraph" w:styleId="Nadpis1">
    <w:name w:val="heading 1"/>
    <w:basedOn w:val="Normln"/>
    <w:next w:val="Normln"/>
    <w:link w:val="Nadpis1Char"/>
    <w:uiPriority w:val="9"/>
    <w:qFormat/>
    <w:rsid w:val="008748C1"/>
    <w:pPr>
      <w:numPr>
        <w:numId w:val="1"/>
      </w:numPr>
      <w:jc w:val="center"/>
      <w:outlineLvl w:val="0"/>
    </w:pPr>
    <w:rPr>
      <w:b/>
      <w:caps/>
      <w:noProof/>
      <w:lang w:eastAsia="cs-CZ"/>
    </w:rPr>
  </w:style>
  <w:style w:type="paragraph" w:styleId="Nadpis2">
    <w:name w:val="heading 2"/>
    <w:basedOn w:val="Odstavecseseznamem"/>
    <w:next w:val="Normln"/>
    <w:link w:val="Nadpis2Char"/>
    <w:uiPriority w:val="9"/>
    <w:unhideWhenUsed/>
    <w:qFormat/>
    <w:rsid w:val="002C6DF4"/>
    <w:pPr>
      <w:numPr>
        <w:ilvl w:val="1"/>
        <w:numId w:val="3"/>
      </w:numPr>
      <w:contextualSpacing w:val="0"/>
      <w:outlineLvl w:val="1"/>
    </w:pPr>
    <w:rPr>
      <w:noProof/>
      <w:lang w:eastAsia="cs-CZ"/>
    </w:rPr>
  </w:style>
  <w:style w:type="paragraph" w:styleId="Nadpis3">
    <w:name w:val="heading 3"/>
    <w:basedOn w:val="Odstavecseseznamem"/>
    <w:next w:val="Normln"/>
    <w:link w:val="Nadpis3Char"/>
    <w:uiPriority w:val="9"/>
    <w:unhideWhenUsed/>
    <w:qFormat/>
    <w:rsid w:val="00D712B5"/>
    <w:pPr>
      <w:numPr>
        <w:ilvl w:val="2"/>
        <w:numId w:val="1"/>
      </w:numPr>
      <w:contextualSpacing w:val="0"/>
      <w:outlineLvl w:val="2"/>
    </w:pPr>
    <w:rPr>
      <w:noProof/>
      <w:lang w:eastAsia="cs-CZ"/>
    </w:rPr>
  </w:style>
  <w:style w:type="paragraph" w:styleId="Nadpis4">
    <w:name w:val="heading 4"/>
    <w:basedOn w:val="Odstavecseseznamem"/>
    <w:next w:val="Normln"/>
    <w:link w:val="Nadpis4Char"/>
    <w:uiPriority w:val="9"/>
    <w:unhideWhenUsed/>
    <w:qFormat/>
    <w:rsid w:val="001A1749"/>
    <w:pPr>
      <w:numPr>
        <w:ilvl w:val="3"/>
        <w:numId w:val="1"/>
      </w:numPr>
      <w:spacing w:after="0"/>
      <w:outlineLvl w:val="3"/>
    </w:pPr>
  </w:style>
  <w:style w:type="paragraph" w:styleId="Nadpis5">
    <w:name w:val="heading 5"/>
    <w:basedOn w:val="Odstavecseseznamem"/>
    <w:next w:val="Normln"/>
    <w:link w:val="Nadpis5Char"/>
    <w:uiPriority w:val="9"/>
    <w:unhideWhenUsed/>
    <w:qFormat/>
    <w:rsid w:val="007D58F1"/>
    <w:pPr>
      <w:numPr>
        <w:ilvl w:val="4"/>
        <w:numId w:val="1"/>
      </w:numPr>
      <w:outlineLvl w:val="4"/>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basedOn w:val="Normln"/>
    <w:uiPriority w:val="99"/>
    <w:qFormat/>
    <w:rsid w:val="002C6DF4"/>
    <w:pPr>
      <w:spacing w:after="0"/>
    </w:pPr>
  </w:style>
  <w:style w:type="paragraph" w:styleId="Odstavecseseznamem">
    <w:name w:val="List Paragraph"/>
    <w:basedOn w:val="Normln"/>
    <w:uiPriority w:val="34"/>
    <w:qFormat/>
    <w:rsid w:val="008359DC"/>
    <w:pPr>
      <w:ind w:left="720"/>
      <w:contextualSpacing/>
    </w:pPr>
  </w:style>
  <w:style w:type="character" w:customStyle="1" w:styleId="Nadpis1Char">
    <w:name w:val="Nadpis 1 Char"/>
    <w:basedOn w:val="Standardnpsmoodstavce"/>
    <w:link w:val="Nadpis1"/>
    <w:uiPriority w:val="9"/>
    <w:rsid w:val="008748C1"/>
    <w:rPr>
      <w:b/>
      <w:caps/>
      <w:noProof/>
      <w:lang w:eastAsia="cs-CZ"/>
    </w:rPr>
  </w:style>
  <w:style w:type="character" w:customStyle="1" w:styleId="Nadpis2Char">
    <w:name w:val="Nadpis 2 Char"/>
    <w:basedOn w:val="Standardnpsmoodstavce"/>
    <w:link w:val="Nadpis2"/>
    <w:uiPriority w:val="9"/>
    <w:rsid w:val="002C6DF4"/>
    <w:rPr>
      <w:noProof/>
      <w:lang w:eastAsia="cs-CZ"/>
    </w:rPr>
  </w:style>
  <w:style w:type="character" w:customStyle="1" w:styleId="Nadpis3Char">
    <w:name w:val="Nadpis 3 Char"/>
    <w:basedOn w:val="Standardnpsmoodstavce"/>
    <w:link w:val="Nadpis3"/>
    <w:uiPriority w:val="9"/>
    <w:rsid w:val="00D712B5"/>
    <w:rPr>
      <w:noProof/>
      <w:lang w:eastAsia="cs-CZ"/>
    </w:rPr>
  </w:style>
  <w:style w:type="character" w:customStyle="1" w:styleId="Nadpis4Char">
    <w:name w:val="Nadpis 4 Char"/>
    <w:basedOn w:val="Standardnpsmoodstavce"/>
    <w:link w:val="Nadpis4"/>
    <w:uiPriority w:val="9"/>
    <w:rsid w:val="001A1749"/>
  </w:style>
  <w:style w:type="character" w:customStyle="1" w:styleId="Nadpis5Char">
    <w:name w:val="Nadpis 5 Char"/>
    <w:basedOn w:val="Standardnpsmoodstavce"/>
    <w:link w:val="Nadpis5"/>
    <w:uiPriority w:val="9"/>
    <w:rsid w:val="007D58F1"/>
  </w:style>
  <w:style w:type="character" w:styleId="Siln">
    <w:name w:val="Strong"/>
    <w:basedOn w:val="Standardnpsmoodstavce"/>
    <w:qFormat/>
    <w:rsid w:val="007D58F1"/>
    <w:rPr>
      <w:b/>
      <w:bCs/>
    </w:rPr>
  </w:style>
  <w:style w:type="paragraph" w:customStyle="1" w:styleId="Numbering">
    <w:name w:val="Numbering"/>
    <w:basedOn w:val="Normln"/>
    <w:rsid w:val="007D58F1"/>
    <w:pPr>
      <w:numPr>
        <w:numId w:val="2"/>
      </w:numPr>
      <w:spacing w:before="120" w:after="240"/>
    </w:pPr>
    <w:rPr>
      <w:rFonts w:ascii="Arial Narrow" w:eastAsia="Calibri" w:hAnsi="Arial Narrow" w:cs="Times New Roman"/>
      <w:lang w:eastAsia="cs-CZ"/>
    </w:rPr>
  </w:style>
  <w:style w:type="paragraph" w:styleId="Nzev">
    <w:name w:val="Title"/>
    <w:basedOn w:val="Normln"/>
    <w:next w:val="Normln"/>
    <w:link w:val="NzevChar"/>
    <w:qFormat/>
    <w:rsid w:val="00B2723A"/>
    <w:pPr>
      <w:jc w:val="center"/>
    </w:pPr>
    <w:rPr>
      <w:b/>
      <w:caps/>
      <w:sz w:val="36"/>
      <w:szCs w:val="36"/>
    </w:rPr>
  </w:style>
  <w:style w:type="character" w:customStyle="1" w:styleId="NzevChar">
    <w:name w:val="Název Char"/>
    <w:basedOn w:val="Standardnpsmoodstavce"/>
    <w:link w:val="Nzev"/>
    <w:rsid w:val="00B2723A"/>
    <w:rPr>
      <w:b/>
      <w:caps/>
      <w:sz w:val="36"/>
      <w:szCs w:val="36"/>
    </w:rPr>
  </w:style>
  <w:style w:type="paragraph" w:styleId="Podnadpis">
    <w:name w:val="Subtitle"/>
    <w:basedOn w:val="Normln"/>
    <w:next w:val="Normln"/>
    <w:link w:val="PodnadpisChar"/>
    <w:uiPriority w:val="11"/>
    <w:qFormat/>
    <w:rsid w:val="00135541"/>
    <w:pPr>
      <w:jc w:val="center"/>
    </w:pPr>
    <w:rPr>
      <w:b/>
      <w:noProof/>
      <w:sz w:val="28"/>
      <w:szCs w:val="28"/>
      <w:lang w:eastAsia="cs-CZ"/>
    </w:rPr>
  </w:style>
  <w:style w:type="character" w:customStyle="1" w:styleId="PodnadpisChar">
    <w:name w:val="Podnadpis Char"/>
    <w:basedOn w:val="Standardnpsmoodstavce"/>
    <w:link w:val="Podnadpis"/>
    <w:uiPriority w:val="11"/>
    <w:rsid w:val="00135541"/>
    <w:rPr>
      <w:b/>
      <w:noProof/>
      <w:sz w:val="28"/>
      <w:szCs w:val="28"/>
      <w:lang w:eastAsia="cs-CZ"/>
    </w:rPr>
  </w:style>
  <w:style w:type="paragraph" w:styleId="Zhlav">
    <w:name w:val="header"/>
    <w:basedOn w:val="Normln"/>
    <w:link w:val="ZhlavChar"/>
    <w:uiPriority w:val="99"/>
    <w:unhideWhenUsed/>
    <w:rsid w:val="00962113"/>
    <w:pPr>
      <w:pBdr>
        <w:bottom w:val="single" w:sz="4" w:space="1" w:color="auto"/>
      </w:pBdr>
      <w:tabs>
        <w:tab w:val="center" w:pos="4536"/>
        <w:tab w:val="right" w:pos="9072"/>
      </w:tabs>
      <w:spacing w:after="0"/>
      <w:jc w:val="right"/>
    </w:pPr>
    <w:rPr>
      <w:sz w:val="20"/>
      <w:szCs w:val="20"/>
    </w:rPr>
  </w:style>
  <w:style w:type="character" w:customStyle="1" w:styleId="ZhlavChar">
    <w:name w:val="Záhlaví Char"/>
    <w:basedOn w:val="Standardnpsmoodstavce"/>
    <w:link w:val="Zhlav"/>
    <w:uiPriority w:val="99"/>
    <w:rsid w:val="00962113"/>
    <w:rPr>
      <w:sz w:val="20"/>
      <w:szCs w:val="20"/>
    </w:rPr>
  </w:style>
  <w:style w:type="paragraph" w:styleId="Zpat">
    <w:name w:val="footer"/>
    <w:basedOn w:val="Normln"/>
    <w:link w:val="ZpatChar"/>
    <w:uiPriority w:val="99"/>
    <w:unhideWhenUsed/>
    <w:rsid w:val="00962113"/>
    <w:pPr>
      <w:pBdr>
        <w:top w:val="single" w:sz="4" w:space="1" w:color="auto"/>
      </w:pBdr>
      <w:tabs>
        <w:tab w:val="center" w:pos="4536"/>
        <w:tab w:val="right" w:pos="9072"/>
      </w:tabs>
      <w:spacing w:after="0"/>
      <w:jc w:val="right"/>
    </w:pPr>
    <w:rPr>
      <w:sz w:val="20"/>
      <w:szCs w:val="20"/>
    </w:rPr>
  </w:style>
  <w:style w:type="character" w:customStyle="1" w:styleId="ZpatChar">
    <w:name w:val="Zápatí Char"/>
    <w:basedOn w:val="Standardnpsmoodstavce"/>
    <w:link w:val="Zpat"/>
    <w:uiPriority w:val="99"/>
    <w:rsid w:val="00962113"/>
    <w:rPr>
      <w:sz w:val="20"/>
      <w:szCs w:val="20"/>
    </w:rPr>
  </w:style>
  <w:style w:type="character" w:styleId="slostrnky">
    <w:name w:val="page number"/>
    <w:basedOn w:val="Standardnpsmoodstavce"/>
    <w:rsid w:val="00E247A2"/>
  </w:style>
  <w:style w:type="character" w:styleId="Hypertextovodkaz">
    <w:name w:val="Hyperlink"/>
    <w:basedOn w:val="Standardnpsmoodstavce"/>
    <w:unhideWhenUsed/>
    <w:rsid w:val="006E3399"/>
    <w:rPr>
      <w:color w:val="0563C1" w:themeColor="hyperlink"/>
      <w:u w:val="single"/>
    </w:rPr>
  </w:style>
  <w:style w:type="table" w:styleId="Mkatabulky">
    <w:name w:val="Table Grid"/>
    <w:basedOn w:val="Normlntabulka"/>
    <w:uiPriority w:val="59"/>
    <w:rsid w:val="006E339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et">
    <w:name w:val="Bulet"/>
    <w:basedOn w:val="Normln"/>
    <w:link w:val="BuletChar"/>
    <w:qFormat/>
    <w:rsid w:val="003C691D"/>
    <w:pPr>
      <w:numPr>
        <w:numId w:val="4"/>
      </w:numPr>
      <w:tabs>
        <w:tab w:val="left" w:pos="720"/>
      </w:tabs>
      <w:spacing w:before="120" w:after="0"/>
    </w:pPr>
    <w:rPr>
      <w:rFonts w:ascii="Arial Narrow" w:eastAsia="Calibri" w:hAnsi="Arial Narrow" w:cs="Times New Roman"/>
    </w:rPr>
  </w:style>
  <w:style w:type="character" w:customStyle="1" w:styleId="BuletChar">
    <w:name w:val="Bulet Char"/>
    <w:link w:val="Bulet"/>
    <w:rsid w:val="003C691D"/>
    <w:rPr>
      <w:rFonts w:ascii="Arial Narrow" w:eastAsia="Calibri" w:hAnsi="Arial Narrow" w:cs="Times New Roman"/>
    </w:rPr>
  </w:style>
  <w:style w:type="paragraph" w:styleId="Textpoznpodarou">
    <w:name w:val="footnote text"/>
    <w:basedOn w:val="Normln"/>
    <w:link w:val="TextpoznpodarouChar"/>
    <w:rsid w:val="003C691D"/>
    <w:pPr>
      <w:spacing w:before="120"/>
      <w:ind w:left="0"/>
    </w:pPr>
    <w:rPr>
      <w:rFonts w:ascii="Arial Narrow" w:eastAsia="Calibri" w:hAnsi="Arial Narrow" w:cs="Times New Roman"/>
      <w:sz w:val="20"/>
      <w:szCs w:val="20"/>
    </w:rPr>
  </w:style>
  <w:style w:type="character" w:customStyle="1" w:styleId="TextpoznpodarouChar">
    <w:name w:val="Text pozn. pod čarou Char"/>
    <w:basedOn w:val="Standardnpsmoodstavce"/>
    <w:link w:val="Textpoznpodarou"/>
    <w:rsid w:val="003C691D"/>
    <w:rPr>
      <w:rFonts w:ascii="Arial Narrow" w:eastAsia="Calibri" w:hAnsi="Arial Narrow" w:cs="Times New Roman"/>
      <w:sz w:val="20"/>
      <w:szCs w:val="20"/>
    </w:rPr>
  </w:style>
  <w:style w:type="character" w:styleId="Znakapoznpodarou">
    <w:name w:val="footnote reference"/>
    <w:rsid w:val="003C691D"/>
    <w:rPr>
      <w:vertAlign w:val="superscript"/>
    </w:rPr>
  </w:style>
  <w:style w:type="paragraph" w:customStyle="1" w:styleId="OdstavecCislovany">
    <w:name w:val="OdstavecCislovany"/>
    <w:basedOn w:val="Normln"/>
    <w:link w:val="OdstavecCislovanyChar"/>
    <w:uiPriority w:val="99"/>
    <w:rsid w:val="003C691D"/>
    <w:pPr>
      <w:numPr>
        <w:ilvl w:val="1"/>
        <w:numId w:val="5"/>
      </w:numPr>
      <w:spacing w:before="120" w:after="0"/>
    </w:pPr>
    <w:rPr>
      <w:rFonts w:ascii="Arial Narrow" w:eastAsia="Times New Roman" w:hAnsi="Arial Narrow" w:cs="Times New Roman"/>
      <w:lang w:eastAsia="cs-CZ"/>
    </w:rPr>
  </w:style>
  <w:style w:type="character" w:customStyle="1" w:styleId="OdstavecCislovanyChar">
    <w:name w:val="OdstavecCislovany Char"/>
    <w:basedOn w:val="Standardnpsmoodstavce"/>
    <w:link w:val="OdstavecCislovany"/>
    <w:uiPriority w:val="99"/>
    <w:locked/>
    <w:rsid w:val="003C691D"/>
    <w:rPr>
      <w:rFonts w:ascii="Arial Narrow" w:eastAsia="Times New Roman" w:hAnsi="Arial Narrow" w:cs="Times New Roman"/>
      <w:lang w:eastAsia="cs-CZ"/>
    </w:rPr>
  </w:style>
  <w:style w:type="character" w:customStyle="1" w:styleId="InitialStyle">
    <w:name w:val="InitialStyle"/>
    <w:rsid w:val="003C691D"/>
    <w:rPr>
      <w:sz w:val="20"/>
    </w:rPr>
  </w:style>
  <w:style w:type="paragraph" w:customStyle="1" w:styleId="Nadpis6ploha">
    <w:name w:val="Nadpis 6 (příloha)"/>
    <w:qFormat/>
    <w:rsid w:val="00BB6BD7"/>
    <w:pPr>
      <w:numPr>
        <w:numId w:val="6"/>
      </w:numPr>
      <w:pBdr>
        <w:top w:val="single" w:sz="4" w:space="1" w:color="auto"/>
        <w:bottom w:val="single" w:sz="4" w:space="1" w:color="auto"/>
      </w:pBdr>
      <w:shd w:val="clear" w:color="auto" w:fill="D9D9D9" w:themeFill="background1" w:themeFillShade="D9"/>
      <w:ind w:left="709" w:hanging="425"/>
    </w:pPr>
    <w:rPr>
      <w:b/>
      <w:noProof/>
      <w:lang w:eastAsia="cs-CZ"/>
    </w:rPr>
  </w:style>
  <w:style w:type="character" w:styleId="Odkaznakoment">
    <w:name w:val="annotation reference"/>
    <w:basedOn w:val="Standardnpsmoodstavce"/>
    <w:uiPriority w:val="99"/>
    <w:semiHidden/>
    <w:unhideWhenUsed/>
    <w:rsid w:val="006E113B"/>
    <w:rPr>
      <w:sz w:val="16"/>
      <w:szCs w:val="16"/>
    </w:rPr>
  </w:style>
  <w:style w:type="paragraph" w:styleId="Textkomente">
    <w:name w:val="annotation text"/>
    <w:basedOn w:val="Normln"/>
    <w:link w:val="TextkomenteChar"/>
    <w:uiPriority w:val="99"/>
    <w:unhideWhenUsed/>
    <w:rsid w:val="006E113B"/>
    <w:rPr>
      <w:sz w:val="20"/>
      <w:szCs w:val="20"/>
    </w:rPr>
  </w:style>
  <w:style w:type="character" w:customStyle="1" w:styleId="TextkomenteChar">
    <w:name w:val="Text komentáře Char"/>
    <w:basedOn w:val="Standardnpsmoodstavce"/>
    <w:link w:val="Textkomente"/>
    <w:uiPriority w:val="99"/>
    <w:rsid w:val="006E113B"/>
    <w:rPr>
      <w:sz w:val="20"/>
      <w:szCs w:val="20"/>
    </w:rPr>
  </w:style>
  <w:style w:type="paragraph" w:styleId="Pedmtkomente">
    <w:name w:val="annotation subject"/>
    <w:basedOn w:val="Textkomente"/>
    <w:next w:val="Textkomente"/>
    <w:link w:val="PedmtkomenteChar"/>
    <w:uiPriority w:val="99"/>
    <w:semiHidden/>
    <w:unhideWhenUsed/>
    <w:rsid w:val="006E113B"/>
    <w:rPr>
      <w:b/>
      <w:bCs/>
    </w:rPr>
  </w:style>
  <w:style w:type="character" w:customStyle="1" w:styleId="PedmtkomenteChar">
    <w:name w:val="Předmět komentáře Char"/>
    <w:basedOn w:val="TextkomenteChar"/>
    <w:link w:val="Pedmtkomente"/>
    <w:uiPriority w:val="99"/>
    <w:semiHidden/>
    <w:rsid w:val="006E113B"/>
    <w:rPr>
      <w:b/>
      <w:bCs/>
      <w:sz w:val="20"/>
      <w:szCs w:val="20"/>
    </w:rPr>
  </w:style>
  <w:style w:type="paragraph" w:styleId="Textbubliny">
    <w:name w:val="Balloon Text"/>
    <w:basedOn w:val="Normln"/>
    <w:link w:val="TextbublinyChar"/>
    <w:uiPriority w:val="99"/>
    <w:semiHidden/>
    <w:unhideWhenUsed/>
    <w:rsid w:val="006E113B"/>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113B"/>
    <w:rPr>
      <w:rFonts w:ascii="Segoe UI" w:hAnsi="Segoe UI" w:cs="Segoe UI"/>
      <w:sz w:val="18"/>
      <w:szCs w:val="18"/>
    </w:rPr>
  </w:style>
  <w:style w:type="numbering" w:customStyle="1" w:styleId="Zadavacka">
    <w:name w:val="Zadavacka"/>
    <w:uiPriority w:val="99"/>
    <w:rsid w:val="00EC5EFD"/>
    <w:pPr>
      <w:numPr>
        <w:numId w:val="7"/>
      </w:numPr>
    </w:pPr>
  </w:style>
  <w:style w:type="paragraph" w:customStyle="1" w:styleId="MARIEI">
    <w:name w:val="_MARIE_I"/>
    <w:basedOn w:val="Normln"/>
    <w:next w:val="Normln"/>
    <w:rsid w:val="00EC5EFD"/>
    <w:pPr>
      <w:numPr>
        <w:numId w:val="8"/>
      </w:numPr>
      <w:suppressAutoHyphens/>
      <w:jc w:val="center"/>
    </w:pPr>
    <w:rPr>
      <w:rFonts w:ascii="Times New Roman" w:eastAsia="Times New Roman" w:hAnsi="Times New Roman"/>
      <w:b/>
      <w:snapToGrid w:val="0"/>
      <w:sz w:val="18"/>
      <w:lang w:eastAsia="ar-SA"/>
    </w:rPr>
  </w:style>
  <w:style w:type="paragraph" w:customStyle="1" w:styleId="MARIEII">
    <w:name w:val="_MARIE_II"/>
    <w:basedOn w:val="Normln"/>
    <w:next w:val="Normln"/>
    <w:link w:val="MARIEIIChar"/>
    <w:rsid w:val="00EC5EFD"/>
    <w:pPr>
      <w:numPr>
        <w:ilvl w:val="1"/>
        <w:numId w:val="8"/>
      </w:numPr>
      <w:suppressAutoHyphens/>
    </w:pPr>
    <w:rPr>
      <w:rFonts w:ascii="Arial Narrow" w:eastAsia="Times New Roman" w:hAnsi="Arial Narrow"/>
      <w:bCs/>
      <w:snapToGrid w:val="0"/>
      <w:sz w:val="18"/>
      <w:szCs w:val="18"/>
      <w:lang w:eastAsia="ar-SA"/>
    </w:rPr>
  </w:style>
  <w:style w:type="paragraph" w:customStyle="1" w:styleId="MARIEIII">
    <w:name w:val="_MARIE_III"/>
    <w:basedOn w:val="Normln"/>
    <w:next w:val="Normln"/>
    <w:rsid w:val="00EC5EFD"/>
    <w:pPr>
      <w:numPr>
        <w:ilvl w:val="2"/>
        <w:numId w:val="8"/>
      </w:numPr>
      <w:suppressAutoHyphens/>
    </w:pPr>
    <w:rPr>
      <w:rFonts w:ascii="Times New Roman" w:eastAsia="Times New Roman" w:hAnsi="Times New Roman"/>
      <w:snapToGrid w:val="0"/>
      <w:sz w:val="18"/>
      <w:szCs w:val="18"/>
      <w:lang w:eastAsia="ar-SA"/>
    </w:rPr>
  </w:style>
  <w:style w:type="character" w:customStyle="1" w:styleId="MARIEIIChar">
    <w:name w:val="_MARIE_II Char"/>
    <w:link w:val="MARIEII"/>
    <w:rsid w:val="00EC5EFD"/>
    <w:rPr>
      <w:rFonts w:ascii="Arial Narrow" w:eastAsia="Times New Roman" w:hAnsi="Arial Narrow"/>
      <w:bCs/>
      <w:snapToGrid w:val="0"/>
      <w:sz w:val="18"/>
      <w:szCs w:val="18"/>
      <w:lang w:eastAsia="ar-SA"/>
    </w:rPr>
  </w:style>
  <w:style w:type="paragraph" w:styleId="Zkladntext">
    <w:name w:val="Body Text"/>
    <w:basedOn w:val="Normln"/>
    <w:link w:val="ZkladntextChar"/>
    <w:unhideWhenUsed/>
    <w:rsid w:val="00866698"/>
    <w:pPr>
      <w:ind w:left="0"/>
      <w:jc w:val="left"/>
    </w:pPr>
    <w:rPr>
      <w:rFonts w:ascii="Times New Roman" w:eastAsia="Times New Roman" w:hAnsi="Times New Roman" w:cs="Times New Roman"/>
      <w:sz w:val="24"/>
      <w:szCs w:val="24"/>
    </w:rPr>
  </w:style>
  <w:style w:type="character" w:customStyle="1" w:styleId="ZkladntextChar">
    <w:name w:val="Základní text Char"/>
    <w:basedOn w:val="Standardnpsmoodstavce"/>
    <w:link w:val="Zkladntext"/>
    <w:rsid w:val="00866698"/>
    <w:rPr>
      <w:rFonts w:ascii="Times New Roman" w:eastAsia="Times New Roman" w:hAnsi="Times New Roman" w:cs="Times New Roman"/>
      <w:sz w:val="24"/>
      <w:szCs w:val="24"/>
    </w:rPr>
  </w:style>
  <w:style w:type="paragraph" w:styleId="Zkladntextodsazen">
    <w:name w:val="Body Text Indent"/>
    <w:basedOn w:val="Normln"/>
    <w:link w:val="ZkladntextodsazenChar"/>
    <w:unhideWhenUsed/>
    <w:rsid w:val="008B28DB"/>
    <w:pPr>
      <w:ind w:left="283"/>
      <w:jc w:val="left"/>
    </w:pPr>
    <w:rPr>
      <w:rFonts w:ascii="Times New Roman" w:eastAsia="Times New Roman" w:hAnsi="Times New Roman" w:cs="Times New Roman"/>
      <w:sz w:val="24"/>
      <w:szCs w:val="24"/>
    </w:rPr>
  </w:style>
  <w:style w:type="character" w:customStyle="1" w:styleId="ZkladntextodsazenChar">
    <w:name w:val="Základní text odsazený Char"/>
    <w:basedOn w:val="Standardnpsmoodstavce"/>
    <w:link w:val="Zkladntextodsazen"/>
    <w:rsid w:val="008B28DB"/>
    <w:rPr>
      <w:rFonts w:ascii="Times New Roman" w:eastAsia="Times New Roman" w:hAnsi="Times New Roman" w:cs="Times New Roman"/>
      <w:sz w:val="24"/>
      <w:szCs w:val="24"/>
    </w:rPr>
  </w:style>
  <w:style w:type="paragraph" w:styleId="Revize">
    <w:name w:val="Revision"/>
    <w:hidden/>
    <w:uiPriority w:val="99"/>
    <w:semiHidden/>
    <w:rsid w:val="00CF3DD7"/>
    <w:pPr>
      <w:spacing w:after="0"/>
      <w:ind w:left="0"/>
      <w:jc w:val="left"/>
    </w:pPr>
  </w:style>
  <w:style w:type="paragraph" w:styleId="Zkladntextodsazen2">
    <w:name w:val="Body Text Indent 2"/>
    <w:basedOn w:val="Normln"/>
    <w:link w:val="Zkladntextodsazen2Char"/>
    <w:uiPriority w:val="99"/>
    <w:semiHidden/>
    <w:unhideWhenUsed/>
    <w:rsid w:val="005F5EDE"/>
    <w:pPr>
      <w:spacing w:line="480" w:lineRule="auto"/>
      <w:ind w:left="283"/>
    </w:pPr>
  </w:style>
  <w:style w:type="character" w:customStyle="1" w:styleId="Zkladntextodsazen2Char">
    <w:name w:val="Základní text odsazený 2 Char"/>
    <w:basedOn w:val="Standardnpsmoodstavce"/>
    <w:link w:val="Zkladntextodsazen2"/>
    <w:uiPriority w:val="99"/>
    <w:semiHidden/>
    <w:rsid w:val="005F5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8346">
      <w:bodyDiv w:val="1"/>
      <w:marLeft w:val="0"/>
      <w:marRight w:val="0"/>
      <w:marTop w:val="0"/>
      <w:marBottom w:val="0"/>
      <w:divBdr>
        <w:top w:val="none" w:sz="0" w:space="0" w:color="auto"/>
        <w:left w:val="none" w:sz="0" w:space="0" w:color="auto"/>
        <w:bottom w:val="none" w:sz="0" w:space="0" w:color="auto"/>
        <w:right w:val="none" w:sz="0" w:space="0" w:color="auto"/>
      </w:divBdr>
    </w:div>
    <w:div w:id="1173109520">
      <w:bodyDiv w:val="1"/>
      <w:marLeft w:val="0"/>
      <w:marRight w:val="0"/>
      <w:marTop w:val="0"/>
      <w:marBottom w:val="0"/>
      <w:divBdr>
        <w:top w:val="none" w:sz="0" w:space="0" w:color="auto"/>
        <w:left w:val="none" w:sz="0" w:space="0" w:color="auto"/>
        <w:bottom w:val="none" w:sz="0" w:space="0" w:color="auto"/>
        <w:right w:val="none" w:sz="0" w:space="0" w:color="auto"/>
      </w:divBdr>
    </w:div>
    <w:div w:id="1215390648">
      <w:bodyDiv w:val="1"/>
      <w:marLeft w:val="0"/>
      <w:marRight w:val="0"/>
      <w:marTop w:val="0"/>
      <w:marBottom w:val="0"/>
      <w:divBdr>
        <w:top w:val="none" w:sz="0" w:space="0" w:color="auto"/>
        <w:left w:val="none" w:sz="0" w:space="0" w:color="auto"/>
        <w:bottom w:val="none" w:sz="0" w:space="0" w:color="auto"/>
        <w:right w:val="none" w:sz="0" w:space="0" w:color="auto"/>
      </w:divBdr>
    </w:div>
    <w:div w:id="1863665112">
      <w:bodyDiv w:val="1"/>
      <w:marLeft w:val="0"/>
      <w:marRight w:val="0"/>
      <w:marTop w:val="0"/>
      <w:marBottom w:val="0"/>
      <w:divBdr>
        <w:top w:val="none" w:sz="0" w:space="0" w:color="auto"/>
        <w:left w:val="none" w:sz="0" w:space="0" w:color="auto"/>
        <w:bottom w:val="none" w:sz="0" w:space="0" w:color="auto"/>
        <w:right w:val="none" w:sz="0" w:space="0" w:color="auto"/>
      </w:divBdr>
    </w:div>
    <w:div w:id="1984770748">
      <w:bodyDiv w:val="1"/>
      <w:marLeft w:val="0"/>
      <w:marRight w:val="0"/>
      <w:marTop w:val="0"/>
      <w:marBottom w:val="0"/>
      <w:divBdr>
        <w:top w:val="none" w:sz="0" w:space="0" w:color="auto"/>
        <w:left w:val="none" w:sz="0" w:space="0" w:color="auto"/>
        <w:bottom w:val="none" w:sz="0" w:space="0" w:color="auto"/>
        <w:right w:val="none" w:sz="0" w:space="0" w:color="auto"/>
      </w:divBdr>
    </w:div>
    <w:div w:id="1990594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linek\Documents\Vlastn&#237;%20&#353;ablony%20Office\Zadavaci_dokumentace.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Zadavaci_dokumentace</Template>
  <TotalTime>13</TotalTime>
  <Pages>9</Pages>
  <Words>3409</Words>
  <Characters>20765</Characters>
  <Application>Microsoft Office Word</Application>
  <DocSecurity>0</DocSecurity>
  <Lines>377</Lines>
  <Paragraphs>153</Paragraphs>
  <ScaleCrop>false</ScaleCrop>
  <HeadingPairs>
    <vt:vector size="2" baseType="variant">
      <vt:variant>
        <vt:lpstr>Název</vt:lpstr>
      </vt:variant>
      <vt:variant>
        <vt:i4>1</vt:i4>
      </vt:variant>
    </vt:vector>
  </HeadingPairs>
  <TitlesOfParts>
    <vt:vector size="1" baseType="lpstr">
      <vt:lpstr/>
    </vt:vector>
  </TitlesOfParts>
  <Company>VUT v Brně - KAM</Company>
  <LinksUpToDate>false</LinksUpToDate>
  <CharactersWithSpaces>24021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Jelínek Petr</dc:creator>
  <cp:lastModifiedBy>Rýparová Wilson Štěpánka (286463)</cp:lastModifiedBy>
  <cp:revision>3</cp:revision>
  <cp:lastPrinted>2015-04-03T07:36:00Z</cp:lastPrinted>
  <dcterms:created xsi:type="dcterms:W3CDTF">2026-03-27T12:55:00Z</dcterms:created>
  <dcterms:modified xsi:type="dcterms:W3CDTF">2026-03-27T13:07:00Z</dcterms:modified>
</cp:coreProperties>
</file>