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4E218" w14:textId="77777777" w:rsidR="00347279" w:rsidRDefault="00520F72">
      <w:pPr>
        <w:pStyle w:val="Zkladntext20"/>
        <w:framePr w:w="5332" w:h="195" w:hRule="exact" w:wrap="none" w:vAnchor="page" w:hAnchor="page" w:x="580" w:y="923"/>
        <w:shd w:val="clear" w:color="auto" w:fill="auto"/>
        <w:spacing w:before="0" w:after="0" w:line="130" w:lineRule="exact"/>
        <w:ind w:right="200"/>
      </w:pPr>
      <w:r>
        <w:t xml:space="preserve">Dům techniky Plzeň spol. s r.o., sady Pětatřicátníků </w:t>
      </w:r>
      <w:r>
        <w:rPr>
          <w:lang w:val="uk-UA" w:eastAsia="uk-UA" w:bidi="uk-UA"/>
        </w:rPr>
        <w:t xml:space="preserve">316/6, </w:t>
      </w:r>
      <w:r>
        <w:t>301 00 Plzeň</w:t>
      </w:r>
    </w:p>
    <w:p w14:paraId="51D29B3E" w14:textId="22789B14" w:rsidR="00347279" w:rsidRDefault="00520F72">
      <w:pPr>
        <w:pStyle w:val="Zkladntext40"/>
        <w:framePr w:w="5332" w:h="757" w:hRule="exact" w:wrap="none" w:vAnchor="page" w:hAnchor="page" w:x="580" w:y="1228"/>
        <w:shd w:val="clear" w:color="auto" w:fill="auto"/>
        <w:spacing w:before="0" w:after="0"/>
      </w:pPr>
      <w:r>
        <w:t>Držitel a</w:t>
      </w:r>
      <w:r w:rsidR="00E81DCD">
        <w:t>kr</w:t>
      </w:r>
      <w:r>
        <w:t>edit</w:t>
      </w:r>
      <w:r w:rsidR="00E81DCD">
        <w:t>ac</w:t>
      </w:r>
      <w:r>
        <w:t>e p</w:t>
      </w:r>
      <w:r w:rsidR="00E81DCD">
        <w:t>r</w:t>
      </w:r>
      <w:r>
        <w:t xml:space="preserve">o prováděni zkoušek z </w:t>
      </w:r>
      <w:r w:rsidR="00E81DCD">
        <w:t>odborné</w:t>
      </w:r>
      <w:r>
        <w:t xml:space="preserve"> způsobilosti k </w:t>
      </w:r>
      <w:r w:rsidR="00E81DCD">
        <w:t>zajišťování</w:t>
      </w:r>
      <w:r>
        <w:t xml:space="preserve"> úkol</w:t>
      </w:r>
      <w:r w:rsidR="00E81DCD">
        <w:t>ů</w:t>
      </w:r>
      <w:r>
        <w:t xml:space="preserve"> v prevenci r</w:t>
      </w:r>
      <w:r w:rsidR="00E81DCD">
        <w:t>i</w:t>
      </w:r>
      <w:r>
        <w:t>z</w:t>
      </w:r>
      <w:r w:rsidR="00E81DCD">
        <w:t>i</w:t>
      </w:r>
      <w:r>
        <w:t>k v oblasti bezpečnosti a ochrany zdrávi při práci p</w:t>
      </w:r>
      <w:r w:rsidR="00E81DCD">
        <w:t>odle</w:t>
      </w:r>
      <w:r>
        <w:t xml:space="preserve"> ust § 20 o</w:t>
      </w:r>
      <w:r w:rsidR="00E81DCD">
        <w:t>d</w:t>
      </w:r>
      <w:r>
        <w:t xml:space="preserve">st 1 </w:t>
      </w:r>
      <w:r>
        <w:t>zákona C. 30S</w:t>
      </w:r>
      <w:r w:rsidR="00371DBA">
        <w:t>/</w:t>
      </w:r>
      <w:r>
        <w:t>2</w:t>
      </w:r>
      <w:r w:rsidR="00371DBA">
        <w:t>0</w:t>
      </w:r>
      <w:r>
        <w:t xml:space="preserve">0S Sb. ve zněni </w:t>
      </w:r>
      <w:r w:rsidR="00E81DCD">
        <w:t>pozdějších</w:t>
      </w:r>
      <w:r>
        <w:t xml:space="preserve"> předpisů a podle rozhodnu</w:t>
      </w:r>
      <w:r w:rsidR="00E81DCD">
        <w:t>tí</w:t>
      </w:r>
      <w:r>
        <w:t xml:space="preserve"> </w:t>
      </w:r>
      <w:r w:rsidR="00371DBA">
        <w:t>Mini</w:t>
      </w:r>
      <w:r>
        <w:t xml:space="preserve">sterstva práce a sociálních věcí o uděleni akreditace pro prováděni </w:t>
      </w:r>
      <w:r w:rsidR="00371DBA">
        <w:t>zkoušek</w:t>
      </w:r>
      <w:r>
        <w:t xml:space="preserve"> z teto odborné </w:t>
      </w:r>
      <w:r w:rsidR="00371DBA">
        <w:t>způsobilosti</w:t>
      </w:r>
      <w:r>
        <w:t xml:space="preserve"> na 10 let</w:t>
      </w:r>
      <w:r w:rsidR="00371DBA">
        <w:t>. Č. j. MPSV</w:t>
      </w:r>
      <w:r>
        <w:t>- 2024</w:t>
      </w:r>
      <w:r w:rsidR="00371DBA">
        <w:t>/</w:t>
      </w:r>
      <w:r>
        <w:t>132660-423</w:t>
      </w:r>
      <w:r w:rsidR="00371DBA">
        <w:t>/</w:t>
      </w:r>
      <w:r>
        <w:t>3</w:t>
      </w:r>
      <w:r w:rsidR="00371DBA">
        <w:t xml:space="preserve"> </w:t>
      </w:r>
      <w:r>
        <w:t>ze d</w:t>
      </w:r>
      <w:r w:rsidR="00371DBA">
        <w:t>n</w:t>
      </w:r>
      <w:r>
        <w:t>e 18.12 2024.</w:t>
      </w:r>
    </w:p>
    <w:p w14:paraId="179A8247" w14:textId="77777777" w:rsidR="00347279" w:rsidRDefault="00520F72">
      <w:pPr>
        <w:pStyle w:val="Zkladntext50"/>
        <w:framePr w:w="5332" w:h="209" w:hRule="exact" w:wrap="none" w:vAnchor="page" w:hAnchor="page" w:x="580" w:y="2108"/>
        <w:shd w:val="clear" w:color="auto" w:fill="auto"/>
        <w:spacing w:before="0" w:after="0" w:line="140" w:lineRule="exact"/>
        <w:ind w:left="20"/>
      </w:pPr>
      <w:r>
        <w:t>vydává</w:t>
      </w:r>
    </w:p>
    <w:p w14:paraId="1D848EB9" w14:textId="77777777" w:rsidR="00347279" w:rsidRDefault="00520F72">
      <w:pPr>
        <w:pStyle w:val="Nadpis10"/>
        <w:framePr w:w="5332" w:h="479" w:hRule="exact" w:wrap="none" w:vAnchor="page" w:hAnchor="page" w:x="580" w:y="2507"/>
        <w:shd w:val="clear" w:color="auto" w:fill="auto"/>
        <w:spacing w:before="0" w:after="0" w:line="420" w:lineRule="exact"/>
        <w:ind w:left="20"/>
      </w:pPr>
      <w:bookmarkStart w:id="0" w:name="bookmark0"/>
      <w:r>
        <w:rPr>
          <w:rStyle w:val="Nadpis11"/>
        </w:rPr>
        <w:t>OSVĚDČENI</w:t>
      </w:r>
      <w:bookmarkEnd w:id="0"/>
    </w:p>
    <w:p w14:paraId="01641A24" w14:textId="77777777" w:rsidR="00347279" w:rsidRDefault="00520F72">
      <w:pPr>
        <w:pStyle w:val="Zkladntext50"/>
        <w:framePr w:w="5332" w:h="429" w:hRule="exact" w:wrap="none" w:vAnchor="page" w:hAnchor="page" w:x="580" w:y="3134"/>
        <w:shd w:val="clear" w:color="auto" w:fill="auto"/>
        <w:spacing w:before="0" w:after="0" w:line="180" w:lineRule="exact"/>
        <w:ind w:left="20"/>
      </w:pPr>
      <w:r>
        <w:t>o získáni odborné způsobilosti k zajišťováni úkolů v prevenci rizik</w:t>
      </w:r>
      <w:r>
        <w:br/>
        <w:t>v oblasti bezpečnosti a ochrany zdrávi při práci</w:t>
      </w:r>
    </w:p>
    <w:p w14:paraId="784B7CC4" w14:textId="77777777" w:rsidR="00347279" w:rsidRDefault="00520F72">
      <w:pPr>
        <w:pStyle w:val="Zkladntext20"/>
        <w:framePr w:w="5332" w:h="198" w:hRule="exact" w:wrap="none" w:vAnchor="page" w:hAnchor="page" w:x="580" w:y="3690"/>
        <w:shd w:val="clear" w:color="auto" w:fill="auto"/>
        <w:spacing w:before="0" w:after="0" w:line="130" w:lineRule="exact"/>
        <w:ind w:left="20"/>
        <w:jc w:val="center"/>
      </w:pPr>
      <w:r>
        <w:t>Evidenční číslo: DTP/28/PREW2025</w:t>
      </w:r>
    </w:p>
    <w:p w14:paraId="02FE530F" w14:textId="77777777" w:rsidR="00347279" w:rsidRDefault="00520F72">
      <w:pPr>
        <w:pStyle w:val="Zkladntext50"/>
        <w:framePr w:wrap="none" w:vAnchor="page" w:hAnchor="page" w:x="580" w:y="4080"/>
        <w:shd w:val="clear" w:color="auto" w:fill="auto"/>
        <w:spacing w:before="0" w:after="0" w:line="220" w:lineRule="exact"/>
        <w:ind w:left="580"/>
        <w:jc w:val="left"/>
      </w:pPr>
      <w:r>
        <w:t xml:space="preserve">Titul, jméno, příjmení: </w:t>
      </w:r>
      <w:r>
        <w:rPr>
          <w:rStyle w:val="Zkladntext511pt"/>
          <w:b w:val="0"/>
          <w:bCs w:val="0"/>
        </w:rPr>
        <w:t xml:space="preserve">Stanislav </w:t>
      </w:r>
      <w:r>
        <w:rPr>
          <w:rStyle w:val="Zkladntext511pt"/>
          <w:b w:val="0"/>
          <w:bCs w:val="0"/>
          <w:lang w:val="en-US" w:eastAsia="en-US" w:bidi="en-US"/>
        </w:rPr>
        <w:t>Holman</w:t>
      </w:r>
    </w:p>
    <w:p w14:paraId="71C51C05" w14:textId="6D44C461" w:rsidR="00347279" w:rsidRDefault="00520F72">
      <w:pPr>
        <w:pStyle w:val="Zkladntext50"/>
        <w:framePr w:wrap="none" w:vAnchor="page" w:hAnchor="page" w:x="580" w:y="4530"/>
        <w:shd w:val="clear" w:color="auto" w:fill="auto"/>
        <w:spacing w:before="0" w:after="0" w:line="140" w:lineRule="exact"/>
        <w:ind w:left="580"/>
        <w:jc w:val="left"/>
      </w:pPr>
      <w:r>
        <w:t xml:space="preserve">Datum, místo narozeni: </w:t>
      </w:r>
    </w:p>
    <w:p w14:paraId="31D0E727" w14:textId="4BEAFF5D" w:rsidR="00347279" w:rsidRDefault="00520F72">
      <w:pPr>
        <w:pStyle w:val="Zkladntext20"/>
        <w:framePr w:w="5332" w:h="674" w:hRule="exact" w:wrap="none" w:vAnchor="page" w:hAnchor="page" w:x="580" w:y="4875"/>
        <w:shd w:val="clear" w:color="auto" w:fill="auto"/>
        <w:spacing w:before="0" w:after="0" w:line="150" w:lineRule="exact"/>
        <w:jc w:val="both"/>
      </w:pPr>
      <w:r>
        <w:t>úspěšné vykonal</w:t>
      </w:r>
      <w:r w:rsidR="00371DBA">
        <w:t>/a</w:t>
      </w:r>
      <w:r>
        <w:t xml:space="preserve"> dne </w:t>
      </w:r>
      <w:r w:rsidRPr="00371DBA">
        <w:rPr>
          <w:b/>
          <w:bCs/>
        </w:rPr>
        <w:t>17.6.2025</w:t>
      </w:r>
      <w:r>
        <w:t xml:space="preserve"> </w:t>
      </w:r>
      <w:r w:rsidRPr="00371DBA">
        <w:rPr>
          <w:b/>
          <w:bCs/>
        </w:rPr>
        <w:t>periodickou zkoušku</w:t>
      </w:r>
      <w:r>
        <w:t xml:space="preserve"> z odborné způsob</w:t>
      </w:r>
      <w:r w:rsidR="00371DBA">
        <w:t>ilo</w:t>
      </w:r>
      <w:r>
        <w:t xml:space="preserve">sti k </w:t>
      </w:r>
      <w:r w:rsidR="00371DBA">
        <w:t>zajišťování</w:t>
      </w:r>
      <w:r>
        <w:t xml:space="preserve"> úk</w:t>
      </w:r>
      <w:r w:rsidR="00371DBA">
        <w:t>olů</w:t>
      </w:r>
      <w:r>
        <w:t xml:space="preserve"> v prevenci </w:t>
      </w:r>
      <w:r w:rsidR="00371DBA">
        <w:t>ri</w:t>
      </w:r>
      <w:r>
        <w:t>zik v oblasti bezpečnost</w:t>
      </w:r>
      <w:r w:rsidR="00371DBA">
        <w:t>i</w:t>
      </w:r>
      <w:r>
        <w:t xml:space="preserve"> a ochrany zdraví při práci pře</w:t>
      </w:r>
      <w:r w:rsidR="00371DBA">
        <w:t>d odbornou</w:t>
      </w:r>
      <w:r>
        <w:t xml:space="preserve"> zkušební komisí jmenovanou držitelem akreditace, kterým je Dům techniky Plzeň spol s r.o. sady Pětatřicátníků </w:t>
      </w:r>
      <w:r>
        <w:rPr>
          <w:lang w:val="uk-UA" w:eastAsia="uk-UA" w:bidi="uk-UA"/>
        </w:rPr>
        <w:t>316</w:t>
      </w:r>
      <w:r w:rsidR="00371DBA">
        <w:rPr>
          <w:lang w:eastAsia="uk-UA" w:bidi="uk-UA"/>
        </w:rPr>
        <w:t>/6</w:t>
      </w:r>
      <w:r>
        <w:rPr>
          <w:lang w:val="uk-UA" w:eastAsia="uk-UA" w:bidi="uk-UA"/>
        </w:rPr>
        <w:t xml:space="preserve"> </w:t>
      </w:r>
      <w:r>
        <w:t xml:space="preserve">301 </w:t>
      </w:r>
      <w:r w:rsidR="00371DBA">
        <w:t>00</w:t>
      </w:r>
      <w:r>
        <w:t xml:space="preserve"> Plzeň.</w:t>
      </w:r>
    </w:p>
    <w:p w14:paraId="36408CF9" w14:textId="00F9939C" w:rsidR="00347279" w:rsidRDefault="00520F72">
      <w:pPr>
        <w:pStyle w:val="Zkladntext20"/>
        <w:framePr w:w="5332" w:h="1447" w:hRule="exact" w:wrap="none" w:vAnchor="page" w:hAnchor="page" w:x="580" w:y="5640"/>
        <w:shd w:val="clear" w:color="auto" w:fill="auto"/>
        <w:spacing w:before="0" w:after="0" w:line="150" w:lineRule="exact"/>
        <w:jc w:val="both"/>
      </w:pPr>
      <w:r>
        <w:t xml:space="preserve">Toto osvědčeni je dokladem o úspěšném vykonáni periodické zkoušky z této </w:t>
      </w:r>
      <w:r w:rsidR="00371DBA">
        <w:t>odborn</w:t>
      </w:r>
      <w:r>
        <w:t>é způsobilost</w:t>
      </w:r>
      <w:r w:rsidR="00371DBA">
        <w:t>i</w:t>
      </w:r>
      <w:r>
        <w:t xml:space="preserve"> p</w:t>
      </w:r>
      <w:r w:rsidR="00371DBA">
        <w:t>o</w:t>
      </w:r>
      <w:r>
        <w:t xml:space="preserve">dle ust. § 10 </w:t>
      </w:r>
      <w:r w:rsidR="00371DBA">
        <w:t>o</w:t>
      </w:r>
      <w:r>
        <w:t>dst 1 pism. c) zákona č. 30</w:t>
      </w:r>
      <w:r w:rsidR="00371DBA">
        <w:t>9/</w:t>
      </w:r>
      <w:r>
        <w:t>200S S</w:t>
      </w:r>
      <w:r w:rsidR="00371DBA">
        <w:t>b.</w:t>
      </w:r>
      <w:r>
        <w:t xml:space="preserve"> kterým se úpravní další požadavky bezpečnosti a ochrany zdraví při </w:t>
      </w:r>
      <w:r w:rsidR="00371DBA">
        <w:t>práci</w:t>
      </w:r>
      <w:r>
        <w:t xml:space="preserve"> v pracovněprávních vztazích a o zajištěni bezpečnosti a ochrany zdraví při činnosti nebo poskytováni služeb mimo pracovněprávní vztahy, ve zněni pozdějších předpisů (dále jen .zákon</w:t>
      </w:r>
      <w:r>
        <w:rPr>
          <w:vertAlign w:val="superscript"/>
        </w:rPr>
        <w:t>-</w:t>
      </w:r>
      <w:r>
        <w:t xml:space="preserve">) a podle </w:t>
      </w:r>
      <w:r w:rsidR="00371DBA">
        <w:t>us</w:t>
      </w:r>
      <w:r>
        <w:t xml:space="preserve">t § 8 odst 1, </w:t>
      </w:r>
      <w:r w:rsidR="00371DBA">
        <w:t>o</w:t>
      </w:r>
      <w:r>
        <w:t>ds</w:t>
      </w:r>
      <w:r w:rsidR="00371DBA">
        <w:t>t.</w:t>
      </w:r>
      <w:r>
        <w:t xml:space="preserve"> 2 a odst 3 nařízení vlády</w:t>
      </w:r>
      <w:r w:rsidR="00371DBA">
        <w:t xml:space="preserve"> č. 592/2006 </w:t>
      </w:r>
      <w:r>
        <w:t>Sb</w:t>
      </w:r>
      <w:r w:rsidR="00371DBA">
        <w:t>.</w:t>
      </w:r>
      <w:r>
        <w:t xml:space="preserve"> o podmínkách akreditace a prováděni zkoušek z odborné způsobilosti, v</w:t>
      </w:r>
      <w:r w:rsidR="00371DBA">
        <w:t>e</w:t>
      </w:r>
      <w:r>
        <w:t xml:space="preserve"> zněni pozdějších předpisů Osvědčení o úspěšné v</w:t>
      </w:r>
      <w:r w:rsidR="00371DBA">
        <w:t>y</w:t>
      </w:r>
      <w:r>
        <w:t>konané periodické zkoušce má p</w:t>
      </w:r>
      <w:r w:rsidR="00371DBA">
        <w:t>o</w:t>
      </w:r>
      <w:r>
        <w:t>dle ust. § 10 odst. 3 zákona platnost 5 let ode dne jejího vykonání.</w:t>
      </w:r>
    </w:p>
    <w:p w14:paraId="656D0312" w14:textId="033FA264" w:rsidR="00347279" w:rsidRPr="00371DBA" w:rsidRDefault="00520F72">
      <w:pPr>
        <w:pStyle w:val="Zkladntext50"/>
        <w:framePr w:w="5332" w:h="210" w:hRule="exact" w:wrap="none" w:vAnchor="page" w:hAnchor="page" w:x="580" w:y="7305"/>
        <w:shd w:val="clear" w:color="auto" w:fill="auto"/>
        <w:spacing w:before="0" w:after="0" w:line="140" w:lineRule="exact"/>
        <w:ind w:left="20"/>
        <w:rPr>
          <w:b/>
          <w:bCs/>
        </w:rPr>
      </w:pPr>
      <w:r w:rsidRPr="00371DBA">
        <w:rPr>
          <w:b/>
          <w:bCs/>
        </w:rPr>
        <w:t>Zkouška z odborné způsobilosti se skládá opakovan</w:t>
      </w:r>
      <w:r w:rsidR="00371DBA" w:rsidRPr="00371DBA">
        <w:rPr>
          <w:b/>
          <w:bCs/>
        </w:rPr>
        <w:t>ě</w:t>
      </w:r>
      <w:r w:rsidRPr="00371DBA">
        <w:rPr>
          <w:b/>
          <w:bCs/>
        </w:rPr>
        <w:t xml:space="preserve"> každých pět let.</w:t>
      </w:r>
    </w:p>
    <w:p w14:paraId="221BC8D8" w14:textId="1FE70D75" w:rsidR="00347279" w:rsidRDefault="00520F72">
      <w:pPr>
        <w:pStyle w:val="Zkladntext50"/>
        <w:framePr w:w="5332" w:h="411" w:hRule="exact" w:wrap="none" w:vAnchor="page" w:hAnchor="page" w:x="580" w:y="7775"/>
        <w:shd w:val="clear" w:color="auto" w:fill="auto"/>
        <w:spacing w:before="0" w:after="0" w:line="173" w:lineRule="exact"/>
        <w:ind w:right="2880"/>
        <w:jc w:val="left"/>
      </w:pPr>
      <w:r>
        <w:t xml:space="preserve">Platnost osvědčeni je do: </w:t>
      </w:r>
      <w:r w:rsidR="00371DBA">
        <w:t>1</w:t>
      </w:r>
      <w:r>
        <w:t>7</w:t>
      </w:r>
      <w:r w:rsidR="00371DBA">
        <w:t>.</w:t>
      </w:r>
      <w:r>
        <w:t>6</w:t>
      </w:r>
      <w:r w:rsidR="00371DBA">
        <w:t>.</w:t>
      </w:r>
      <w:r>
        <w:t xml:space="preserve"> 2030 Datum vydáni osvědčení: 17.6.2025</w:t>
      </w:r>
    </w:p>
    <w:p w14:paraId="1EF4D140" w14:textId="77777777" w:rsidR="00347279" w:rsidRDefault="00520F72">
      <w:pPr>
        <w:pStyle w:val="Zkladntext20"/>
        <w:framePr w:w="1687" w:h="356" w:hRule="exact" w:wrap="none" w:vAnchor="page" w:hAnchor="page" w:x="610" w:y="8603"/>
        <w:shd w:val="clear" w:color="auto" w:fill="auto"/>
        <w:spacing w:before="0" w:after="0" w:line="130" w:lineRule="exact"/>
      </w:pPr>
      <w:r>
        <w:t>Jindřich Blah^/ec</w:t>
      </w:r>
    </w:p>
    <w:p w14:paraId="310C425E" w14:textId="77777777" w:rsidR="00347279" w:rsidRDefault="00520F72">
      <w:pPr>
        <w:pStyle w:val="Zkladntext20"/>
        <w:framePr w:w="1687" w:h="356" w:hRule="exact" w:wrap="none" w:vAnchor="page" w:hAnchor="page" w:x="610" w:y="8603"/>
        <w:shd w:val="clear" w:color="auto" w:fill="auto"/>
        <w:spacing w:before="0" w:after="0" w:line="130" w:lineRule="exact"/>
        <w:jc w:val="left"/>
      </w:pPr>
      <w:r>
        <w:t>předseda odborné zkušební</w:t>
      </w:r>
    </w:p>
    <w:p w14:paraId="3E5AD9E1" w14:textId="77777777" w:rsidR="00347279" w:rsidRDefault="00520F72">
      <w:pPr>
        <w:pStyle w:val="Zkladntext20"/>
        <w:framePr w:w="5332" w:h="524" w:hRule="exact" w:wrap="none" w:vAnchor="page" w:hAnchor="page" w:x="580" w:y="8595"/>
        <w:shd w:val="clear" w:color="auto" w:fill="auto"/>
        <w:spacing w:before="0" w:after="0" w:line="150" w:lineRule="exact"/>
        <w:ind w:left="3195"/>
        <w:jc w:val="left"/>
      </w:pPr>
      <w:r>
        <w:t>Ing. Jiří VavHčka</w:t>
      </w:r>
    </w:p>
    <w:p w14:paraId="3E655C63" w14:textId="7DFC0862" w:rsidR="00347279" w:rsidRDefault="00520F72">
      <w:pPr>
        <w:pStyle w:val="Zkladntext20"/>
        <w:framePr w:w="5332" w:h="524" w:hRule="exact" w:wrap="none" w:vAnchor="page" w:hAnchor="page" w:x="580" w:y="8595"/>
        <w:shd w:val="clear" w:color="auto" w:fill="auto"/>
        <w:spacing w:before="0" w:after="0" w:line="150" w:lineRule="exact"/>
        <w:ind w:left="3195" w:right="45"/>
        <w:jc w:val="center"/>
      </w:pPr>
      <w:r>
        <w:t>Dům technky Plzeň spol s. r.o</w:t>
      </w:r>
    </w:p>
    <w:p w14:paraId="51961F06" w14:textId="0781D644" w:rsidR="00347279" w:rsidRDefault="00347279" w:rsidP="00E81DCD">
      <w:pPr>
        <w:pStyle w:val="Zkladntext30"/>
        <w:framePr w:wrap="none" w:vAnchor="page" w:hAnchor="page" w:x="580" w:y="278"/>
        <w:shd w:val="clear" w:color="auto" w:fill="000000"/>
        <w:spacing w:after="0" w:line="140" w:lineRule="exact"/>
      </w:pPr>
    </w:p>
    <w:p w14:paraId="073119F3" w14:textId="3B4991CA" w:rsidR="00347279" w:rsidRDefault="00520F72">
      <w:pPr>
        <w:rPr>
          <w:sz w:val="2"/>
          <w:szCs w:val="2"/>
        </w:rPr>
      </w:pPr>
      <w:r>
        <w:rPr>
          <w:noProof/>
        </w:rPr>
        <w:drawing>
          <wp:anchor distT="0" distB="0" distL="63500" distR="63500" simplePos="0" relativeHeight="251657728" behindDoc="1" locked="0" layoutInCell="1" allowOverlap="1" wp14:anchorId="01BD40EB" wp14:editId="1484875C">
            <wp:simplePos x="0" y="0"/>
            <wp:positionH relativeFrom="page">
              <wp:posOffset>-218440</wp:posOffset>
            </wp:positionH>
            <wp:positionV relativeFrom="page">
              <wp:posOffset>-5080</wp:posOffset>
            </wp:positionV>
            <wp:extent cx="4626610" cy="6400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610" cy="640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7279">
      <w:pgSz w:w="6561" w:h="10045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7B869" w14:textId="77777777" w:rsidR="00E81DCD" w:rsidRDefault="00E81DCD">
      <w:r>
        <w:separator/>
      </w:r>
    </w:p>
  </w:endnote>
  <w:endnote w:type="continuationSeparator" w:id="0">
    <w:p w14:paraId="7F77BC12" w14:textId="77777777" w:rsidR="00E81DCD" w:rsidRDefault="00E8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510BE" w14:textId="77777777" w:rsidR="00E81DCD" w:rsidRDefault="00E81DCD"/>
  </w:footnote>
  <w:footnote w:type="continuationSeparator" w:id="0">
    <w:p w14:paraId="6407DE4D" w14:textId="77777777" w:rsidR="00E81DCD" w:rsidRDefault="00E81D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79"/>
    <w:rsid w:val="00347279"/>
    <w:rsid w:val="00371DBA"/>
    <w:rsid w:val="00520F72"/>
    <w:rsid w:val="00D83929"/>
    <w:rsid w:val="00E8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EDEB84"/>
  <w15:docId w15:val="{6A20793F-A7E8-4D9A-8045-C81AEED8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Nadpis11">
    <w:name w:val="Nadpis #1"/>
    <w:basedOn w:val="Nadpis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511pt">
    <w:name w:val="Základní text (5) + 11 pt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1">
    <w:name w:val="Základní text (3)"/>
    <w:basedOn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240" w:line="0" w:lineRule="atLeast"/>
      <w:jc w:val="right"/>
    </w:pPr>
    <w:rPr>
      <w:rFonts w:ascii="Tahoma" w:eastAsia="Tahoma" w:hAnsi="Tahoma" w:cs="Tahoma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120" w:line="135" w:lineRule="exact"/>
      <w:jc w:val="both"/>
    </w:pPr>
    <w:rPr>
      <w:rFonts w:ascii="Tahoma" w:eastAsia="Tahoma" w:hAnsi="Tahoma" w:cs="Tahoma"/>
      <w:sz w:val="11"/>
      <w:szCs w:val="1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after="240" w:line="0" w:lineRule="atLeast"/>
      <w:jc w:val="center"/>
    </w:pPr>
    <w:rPr>
      <w:rFonts w:ascii="Tahoma" w:eastAsia="Tahoma" w:hAnsi="Tahoma" w:cs="Tahoma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240" w:line="0" w:lineRule="atLeast"/>
      <w:jc w:val="center"/>
      <w:outlineLvl w:val="0"/>
    </w:pPr>
    <w:rPr>
      <w:sz w:val="42"/>
      <w:szCs w:val="4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80" w:line="0" w:lineRule="atLeas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Linhartová Petra</dc:creator>
  <cp:lastModifiedBy>Linhartová Petra</cp:lastModifiedBy>
  <cp:revision>1</cp:revision>
  <dcterms:created xsi:type="dcterms:W3CDTF">2026-03-26T10:56:00Z</dcterms:created>
  <dcterms:modified xsi:type="dcterms:W3CDTF">2026-03-26T11:56:00Z</dcterms:modified>
</cp:coreProperties>
</file>