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08BF" w14:textId="77777777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/>
          <w:sz w:val="22"/>
          <w:szCs w:val="22"/>
          <w:lang w:eastAsia="cs-CZ"/>
        </w:rPr>
      </w:pPr>
      <w:bookmarkStart w:id="0" w:name="_Hlk40697874"/>
      <w:r w:rsidRPr="000111FA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Statutární město Přerov </w:t>
      </w:r>
    </w:p>
    <w:p w14:paraId="11F46C9E" w14:textId="77777777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bCs/>
          <w:sz w:val="22"/>
          <w:szCs w:val="22"/>
          <w:lang w:eastAsia="cs-CZ"/>
        </w:rPr>
        <w:t>IČ 00301825</w:t>
      </w:r>
    </w:p>
    <w:p w14:paraId="68F7AC15" w14:textId="77777777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bCs/>
          <w:sz w:val="22"/>
          <w:szCs w:val="22"/>
          <w:lang w:eastAsia="cs-CZ"/>
        </w:rPr>
        <w:t>DIČ CZ00301825</w:t>
      </w:r>
    </w:p>
    <w:p w14:paraId="009194CC" w14:textId="77777777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se sídlem Bratrská 709/34, Přerov I-Město, 750 02 Přerov </w:t>
      </w:r>
    </w:p>
    <w:p w14:paraId="6C08D0F1" w14:textId="77777777" w:rsidR="00A518E3" w:rsidRPr="003F35A5" w:rsidRDefault="00A518E3" w:rsidP="00A518E3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zastoupené </w:t>
      </w:r>
      <w:r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Bc. Alexandrem Salabou, vedoucím Odboru správy majetku a komunálních služeb, na základě usnesení Rady města Přerova ze dne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16.12.2025</w:t>
      </w:r>
      <w:r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, č.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3040/94/7.7.2/2025</w:t>
      </w:r>
    </w:p>
    <w:p w14:paraId="3FB5E523" w14:textId="1F22B170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číslo účtu: 19-1884482379/0800, v.s. </w:t>
      </w:r>
      <w:r w:rsidR="00CE2BC7" w:rsidRPr="00CE2BC7">
        <w:rPr>
          <w:rFonts w:ascii="Arial" w:eastAsia="Times New Roman" w:hAnsi="Arial" w:cs="Arial"/>
          <w:bCs/>
          <w:sz w:val="22"/>
          <w:szCs w:val="22"/>
          <w:lang w:eastAsia="cs-CZ"/>
        </w:rPr>
        <w:t>2307000799</w:t>
      </w:r>
    </w:p>
    <w:p w14:paraId="7E7C3C48" w14:textId="08582B39" w:rsidR="000B22C0" w:rsidRPr="000111FA" w:rsidRDefault="000B22C0" w:rsidP="000B22C0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111FA">
        <w:rPr>
          <w:rFonts w:ascii="Arial" w:eastAsia="Times New Roman" w:hAnsi="Arial" w:cs="Arial"/>
          <w:b/>
          <w:i/>
          <w:sz w:val="22"/>
          <w:szCs w:val="22"/>
          <w:lang w:eastAsia="cs-CZ"/>
        </w:rPr>
        <w:t>Vlastník</w:t>
      </w:r>
      <w:r w:rsidRPr="000111FA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2A429B" w:rsidRPr="000111FA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r w:rsidR="002A429B" w:rsidRPr="000111FA">
        <w:rPr>
          <w:rFonts w:ascii="Arial" w:eastAsia="Times New Roman" w:hAnsi="Arial" w:cs="Arial"/>
          <w:b/>
          <w:bCs/>
          <w:i/>
          <w:iCs/>
          <w:sz w:val="22"/>
          <w:szCs w:val="22"/>
          <w:lang w:eastAsia="cs-CZ"/>
        </w:rPr>
        <w:t>„Povinný“</w:t>
      </w:r>
      <w:r w:rsidRPr="000111F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)</w:t>
      </w:r>
    </w:p>
    <w:p w14:paraId="41AB3AA0" w14:textId="72D27889" w:rsidR="004A6A43" w:rsidRPr="000111FA" w:rsidRDefault="004A6A43" w:rsidP="004A6A43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0868B4F2" w14:textId="77777777" w:rsidR="00F44ECF" w:rsidRPr="008C59AA" w:rsidRDefault="00F44ECF" w:rsidP="00F44ECF">
      <w:pPr>
        <w:pStyle w:val="Bezmez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/>
          <w:bCs/>
          <w:sz w:val="22"/>
          <w:szCs w:val="22"/>
          <w:lang w:eastAsia="cs-CZ"/>
        </w:rPr>
        <w:t>UCED Přerov s.r.o.</w:t>
      </w:r>
    </w:p>
    <w:p w14:paraId="33F25612" w14:textId="77777777" w:rsidR="00F44ECF" w:rsidRPr="008C59AA" w:rsidRDefault="00F44ECF" w:rsidP="00F44EC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IČ 08670714</w:t>
      </w:r>
    </w:p>
    <w:p w14:paraId="72DCC62E" w14:textId="77777777" w:rsidR="00F44ECF" w:rsidRPr="008C59AA" w:rsidRDefault="00F44ECF" w:rsidP="00F44EC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DIČ CZ08670714</w:t>
      </w:r>
    </w:p>
    <w:p w14:paraId="1AABC428" w14:textId="77777777" w:rsidR="00F44ECF" w:rsidRPr="008C59AA" w:rsidRDefault="00F44ECF" w:rsidP="00F44EC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 xml:space="preserve">se sídlem Sokolovská 675/9, Karlín, 186 00 Praha 8 </w:t>
      </w:r>
    </w:p>
    <w:p w14:paraId="4A90E64E" w14:textId="77777777" w:rsidR="00F44ECF" w:rsidRPr="008C59AA" w:rsidRDefault="00F44ECF" w:rsidP="00F44EC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zapsaná v obchodním rejstříku vedeném Městským soudem v Praze, oddíl C, vložka 322950  zastoupená Ing. Jaroslavem Mačí, jednatelem</w:t>
      </w:r>
    </w:p>
    <w:p w14:paraId="33E02BE2" w14:textId="77777777" w:rsidR="00F44ECF" w:rsidRPr="008C59AA" w:rsidRDefault="00F44ECF" w:rsidP="00F44ECF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  <w:r w:rsidRPr="008C59AA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8C59AA">
        <w:rPr>
          <w:rFonts w:ascii="Arial" w:eastAsia="Times New Roman" w:hAnsi="Arial" w:cs="Arial"/>
          <w:b/>
          <w:i/>
          <w:sz w:val="22"/>
          <w:szCs w:val="22"/>
          <w:lang w:eastAsia="cs-CZ"/>
        </w:rPr>
        <w:t>Oprávněný</w:t>
      </w:r>
      <w:r w:rsidRPr="008C59AA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74CC4826" w14:textId="77777777" w:rsidR="004A6A43" w:rsidRPr="000111FA" w:rsidRDefault="004A6A43" w:rsidP="004A6A43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</w:p>
    <w:p w14:paraId="5BF8C1A7" w14:textId="4B2EAA3C" w:rsidR="004A6A43" w:rsidRPr="000111FA" w:rsidRDefault="004A6A43" w:rsidP="00804298">
      <w:pPr>
        <w:shd w:val="clear" w:color="auto" w:fill="FFFFFF"/>
        <w:spacing w:line="268" w:lineRule="auto"/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 xml:space="preserve">uzavírají ve smyslu ustanovení </w:t>
      </w:r>
      <w:r w:rsidR="0038536D" w:rsidRPr="000111FA">
        <w:rPr>
          <w:rFonts w:ascii="Arial" w:hAnsi="Arial" w:cs="Arial"/>
          <w:sz w:val="22"/>
          <w:szCs w:val="22"/>
        </w:rPr>
        <w:t xml:space="preserve">§1257 a násl., zejm. </w:t>
      </w:r>
      <w:r w:rsidRPr="000111FA">
        <w:rPr>
          <w:rFonts w:ascii="Arial" w:hAnsi="Arial" w:cs="Arial"/>
          <w:sz w:val="22"/>
          <w:szCs w:val="22"/>
        </w:rPr>
        <w:t xml:space="preserve">§ </w:t>
      </w:r>
      <w:r w:rsidR="0038536D" w:rsidRPr="000111FA">
        <w:rPr>
          <w:rFonts w:ascii="Arial" w:hAnsi="Arial" w:cs="Arial"/>
          <w:sz w:val="22"/>
          <w:szCs w:val="22"/>
        </w:rPr>
        <w:t xml:space="preserve">1267 a násl. </w:t>
      </w:r>
      <w:r w:rsidRPr="000111FA">
        <w:rPr>
          <w:rFonts w:ascii="Arial" w:hAnsi="Arial" w:cs="Arial"/>
          <w:sz w:val="22"/>
          <w:szCs w:val="22"/>
        </w:rPr>
        <w:t>zákona č. 89/2012 Sb., občanského zákoníku</w:t>
      </w:r>
      <w:r w:rsidR="00410137" w:rsidRPr="000111FA">
        <w:rPr>
          <w:rFonts w:ascii="Arial" w:hAnsi="Arial" w:cs="Arial"/>
          <w:sz w:val="22"/>
          <w:szCs w:val="22"/>
        </w:rPr>
        <w:t xml:space="preserve">, </w:t>
      </w:r>
      <w:r w:rsidR="00BF0772" w:rsidRPr="000111FA">
        <w:rPr>
          <w:rFonts w:ascii="Arial" w:hAnsi="Arial" w:cs="Arial"/>
          <w:sz w:val="22"/>
          <w:szCs w:val="22"/>
        </w:rPr>
        <w:t>v platném znění</w:t>
      </w:r>
      <w:r w:rsidRPr="000111FA">
        <w:rPr>
          <w:rFonts w:ascii="Arial" w:hAnsi="Arial" w:cs="Arial"/>
          <w:sz w:val="22"/>
          <w:szCs w:val="22"/>
        </w:rPr>
        <w:t xml:space="preserve"> (dále jen „</w:t>
      </w:r>
      <w:r w:rsidRPr="000111FA">
        <w:rPr>
          <w:rFonts w:ascii="Arial" w:hAnsi="Arial" w:cs="Arial"/>
          <w:b/>
          <w:i/>
          <w:sz w:val="22"/>
          <w:szCs w:val="22"/>
        </w:rPr>
        <w:t>Občanský zákoník</w:t>
      </w:r>
      <w:r w:rsidRPr="000111FA">
        <w:rPr>
          <w:rFonts w:ascii="Arial" w:hAnsi="Arial" w:cs="Arial"/>
          <w:sz w:val="22"/>
          <w:szCs w:val="22"/>
        </w:rPr>
        <w:t>“), tuto</w:t>
      </w:r>
    </w:p>
    <w:p w14:paraId="712A1A94" w14:textId="77777777" w:rsidR="004A6A43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Cs/>
          <w:color w:val="000000"/>
          <w:spacing w:val="-3"/>
          <w:sz w:val="22"/>
          <w:szCs w:val="22"/>
        </w:rPr>
      </w:pPr>
    </w:p>
    <w:p w14:paraId="774A83B8" w14:textId="77777777" w:rsidR="004A6A43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Smlouvu </w:t>
      </w:r>
    </w:p>
    <w:p w14:paraId="04C49B91" w14:textId="754B3BAE" w:rsidR="00F20A6E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o zřízení věcného břemene </w:t>
      </w:r>
      <w:r w:rsidR="00804298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–</w:t>
      </w: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služebnosti</w:t>
      </w:r>
      <w:r w:rsidR="00830885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inženýrské sítě</w:t>
      </w:r>
    </w:p>
    <w:p w14:paraId="63E20DA1" w14:textId="77777777" w:rsidR="004A6A43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_____________________________________________________________________________</w:t>
      </w:r>
    </w:p>
    <w:p w14:paraId="7231B2A7" w14:textId="77777777" w:rsidR="004A6A43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79F9BD0" w14:textId="22612993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Úvodní ustanovení</w:t>
      </w:r>
    </w:p>
    <w:p w14:paraId="0484AB6C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3C56ECE" w14:textId="77777777" w:rsidR="0038536D" w:rsidRPr="000111FA" w:rsidRDefault="0038536D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38536D" w:rsidRPr="000111FA" w:rsidSect="00BF6E39"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  <w:bookmarkStart w:id="1" w:name="_Hlk40702328"/>
    </w:p>
    <w:p w14:paraId="4129712D" w14:textId="40084B78" w:rsidR="004A6A43" w:rsidRPr="000111FA" w:rsidRDefault="004A6A43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Vlastník </w:t>
      </w:r>
      <w:r w:rsidR="00416456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a Povinný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prohlašuje, že má ve svém vlastnictví nemovité věci – pozemky</w:t>
      </w:r>
      <w:r w:rsidR="00F20A6E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parc. č.</w:t>
      </w:r>
    </w:p>
    <w:p w14:paraId="1F867F2A" w14:textId="77777777" w:rsidR="00F20A6E" w:rsidRPr="000111FA" w:rsidRDefault="00F20A6E" w:rsidP="008B5259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F20A6E" w:rsidRPr="000111FA" w:rsidSect="0038536D">
          <w:type w:val="continuous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</w:p>
    <w:p w14:paraId="1BC2A002" w14:textId="42546025" w:rsidR="0038536D" w:rsidRPr="000111FA" w:rsidRDefault="0038536D" w:rsidP="00507C4A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6050/</w:t>
      </w:r>
      <w:r w:rsidR="00211755" w:rsidRPr="000111FA">
        <w:rPr>
          <w:rFonts w:ascii="Arial" w:hAnsi="Arial" w:cs="Arial"/>
          <w:color w:val="000000"/>
          <w:spacing w:val="-3"/>
          <w:sz w:val="22"/>
          <w:szCs w:val="22"/>
        </w:rPr>
        <w:t>1</w:t>
      </w:r>
    </w:p>
    <w:p w14:paraId="2198DDDF" w14:textId="5CA55C10" w:rsidR="00507C4A" w:rsidRPr="000111FA" w:rsidRDefault="00507C4A" w:rsidP="00507C4A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605</w:t>
      </w:r>
      <w:r w:rsidR="00211755" w:rsidRPr="000111FA">
        <w:rPr>
          <w:rFonts w:ascii="Arial" w:hAnsi="Arial" w:cs="Arial"/>
          <w:color w:val="000000"/>
          <w:spacing w:val="-3"/>
          <w:sz w:val="22"/>
          <w:szCs w:val="22"/>
        </w:rPr>
        <w:t>1</w:t>
      </w:r>
    </w:p>
    <w:p w14:paraId="681292A1" w14:textId="28452281" w:rsidR="004A6A43" w:rsidRPr="000111FA" w:rsidRDefault="009E732E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2" w:name="_Hlk40702417"/>
      <w:r w:rsidRPr="000111FA">
        <w:rPr>
          <w:rFonts w:ascii="Arial" w:hAnsi="Arial" w:cs="Arial"/>
          <w:color w:val="000000"/>
          <w:spacing w:val="-3"/>
          <w:sz w:val="22"/>
          <w:szCs w:val="22"/>
        </w:rPr>
        <w:t>které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jsou zapsány v katastru nemovitostí na </w:t>
      </w:r>
      <w:r w:rsidR="004A6A43" w:rsidRPr="000111FA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LV č. </w:t>
      </w:r>
      <w:r w:rsidR="00507C4A" w:rsidRPr="000111FA">
        <w:rPr>
          <w:rFonts w:ascii="Arial" w:hAnsi="Arial" w:cs="Arial"/>
          <w:bCs/>
          <w:color w:val="000000"/>
          <w:spacing w:val="-3"/>
          <w:sz w:val="22"/>
          <w:szCs w:val="22"/>
        </w:rPr>
        <w:t>1</w:t>
      </w:r>
      <w:r w:rsidR="00211755" w:rsidRPr="000111FA">
        <w:rPr>
          <w:rFonts w:ascii="Arial" w:hAnsi="Arial" w:cs="Arial"/>
          <w:bCs/>
          <w:color w:val="000000"/>
          <w:spacing w:val="-3"/>
          <w:sz w:val="22"/>
          <w:szCs w:val="22"/>
        </w:rPr>
        <w:t>0001</w:t>
      </w:r>
      <w:r w:rsidR="004A6A43" w:rsidRPr="000111FA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pro katastrální území</w:t>
      </w:r>
      <w:r w:rsidR="00BD16B7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Přerov [734713] 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a nacházejí se v územním obvodu, kde státní správu katastru nemovitostí ČR vykonává Katastrální úřad pro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Olomoucký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kraj, Katastrální pracoviště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Přerov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(dále jen „</w:t>
      </w:r>
      <w:r w:rsidR="004A6A43"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Pozemky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“ či kterýkoli z Pozemků jednotlivě jako „</w:t>
      </w:r>
      <w:r w:rsidR="004A6A43"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Pozemek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“).</w:t>
      </w:r>
      <w:bookmarkEnd w:id="2"/>
    </w:p>
    <w:bookmarkEnd w:id="1"/>
    <w:p w14:paraId="691AB526" w14:textId="77777777" w:rsidR="0038536D" w:rsidRPr="000111FA" w:rsidRDefault="0038536D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38536D" w:rsidRPr="000111FA" w:rsidSect="0038536D">
          <w:type w:val="continuous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</w:p>
    <w:p w14:paraId="5923F427" w14:textId="55C10647" w:rsidR="008B5259" w:rsidRPr="000111FA" w:rsidRDefault="008B5259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BB6DA41" w14:textId="21B38176" w:rsidR="004A7BF5" w:rsidRPr="000111FA" w:rsidRDefault="004A7BF5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Oprávněný je vlastníkem zařízení liniov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ých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stav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e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b (inženýrsk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ých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sít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í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) ve smyslu § 509 a § 1267 a násl. Občanského zákoníku, kter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é jsou provozovány z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a účelem zajištění služeb v průmyslovém areálu, který je tvořen mimo jiné také Pozemky Vlastníka</w:t>
      </w:r>
      <w:r w:rsidR="002E7085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Povinného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– zejména se jedná o kanalizaci, telekomunikační technologie, dodávky technických plynů pro průmyslovou výrobu a dodávky vody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(dále jen </w:t>
      </w:r>
      <w:r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„Inženýrská síť“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</w:p>
    <w:p w14:paraId="3F25CF63" w14:textId="77777777" w:rsidR="004A7BF5" w:rsidRPr="000111FA" w:rsidRDefault="004A7BF5" w:rsidP="004A7BF5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7A2B842" w14:textId="1CFE1BA3" w:rsidR="004A6A43" w:rsidRPr="000111FA" w:rsidRDefault="004A6A43" w:rsidP="0046072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Předmětem této smlouvy je zřízení věcného břemene</w:t>
      </w:r>
      <w:r w:rsidR="0038536D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– služebnosti inženýrské sítě ve smyslu § 1267 a § 1268 Občanského zákoníku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ve prospěch Oprávněného.</w:t>
      </w:r>
    </w:p>
    <w:p w14:paraId="5039E4B2" w14:textId="77777777" w:rsidR="008B5259" w:rsidRPr="000111FA" w:rsidRDefault="008B5259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4883A3E7" w14:textId="3945DDCA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Zřízení věcného břemene – služebnosti</w:t>
      </w:r>
      <w:r w:rsidR="00407D9E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485A5D35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42653E6B" w14:textId="27CF1C5B" w:rsidR="004A6A43" w:rsidRPr="000111FA" w:rsidRDefault="009A531A" w:rsidP="00320D73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Část </w:t>
      </w:r>
      <w:r w:rsidR="00DC61AE" w:rsidRPr="000111FA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nženýrské sítě</w:t>
      </w:r>
      <w:r w:rsidR="004A7BF5" w:rsidRPr="000111FA">
        <w:rPr>
          <w:rFonts w:ascii="Arial" w:hAnsi="Arial" w:cs="Arial"/>
          <w:color w:val="000000"/>
          <w:spacing w:val="-3"/>
          <w:sz w:val="22"/>
          <w:szCs w:val="22"/>
        </w:rPr>
        <w:t>, která je předmětem této smlouvy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, neboť se nachází 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na Pozemcích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sestává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="00017EB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040734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kanalizace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00872" w:rsidRPr="000111FA">
        <w:rPr>
          <w:rFonts w:ascii="Arial" w:hAnsi="Arial" w:cs="Arial"/>
          <w:color w:val="000000"/>
          <w:spacing w:val="-3"/>
          <w:sz w:val="22"/>
          <w:szCs w:val="22"/>
        </w:rPr>
        <w:t>a souvisejících technických a obslužných zařízení</w:t>
      </w:r>
      <w:r w:rsidR="00764F6D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017EB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(dále jen </w:t>
      </w:r>
      <w:r w:rsidR="00017EB0"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„Součást inženýrské sítě“</w:t>
      </w:r>
      <w:r w:rsidR="00017EB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  <w:r w:rsidR="00D01941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Podrobnější popis zařízení a jeho uložení </w:t>
      </w:r>
      <w:r w:rsidR="00C5312B" w:rsidRPr="000111FA">
        <w:rPr>
          <w:rFonts w:ascii="Arial" w:hAnsi="Arial" w:cs="Arial"/>
          <w:color w:val="000000"/>
          <w:spacing w:val="-3"/>
          <w:sz w:val="22"/>
          <w:szCs w:val="22"/>
        </w:rPr>
        <w:t>je připojen jako příloha č. 1 této smlouvy.</w:t>
      </w:r>
    </w:p>
    <w:p w14:paraId="1A050CCA" w14:textId="77777777" w:rsidR="00C5312B" w:rsidRPr="000111FA" w:rsidRDefault="00C5312B" w:rsidP="00C5312B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11856E1" w14:textId="0303DC5F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Vlastník </w:t>
      </w:r>
      <w:r w:rsidR="0062202A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2202A" w:rsidRPr="000111FA">
        <w:rPr>
          <w:rFonts w:ascii="Arial" w:hAnsi="Arial" w:cs="Arial"/>
          <w:color w:val="000000"/>
          <w:spacing w:val="-3"/>
          <w:sz w:val="22"/>
          <w:szCs w:val="22"/>
        </w:rPr>
        <w:t>Povinný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touto smlouvou zřizuje ve prospěch Oprávněného </w:t>
      </w:r>
      <w:r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věcné břemeno – </w:t>
      </w:r>
      <w:r w:rsidR="00E5562A" w:rsidRPr="000111FA">
        <w:rPr>
          <w:rFonts w:ascii="Arial" w:hAnsi="Arial" w:cs="Arial"/>
          <w:b/>
          <w:bCs/>
          <w:spacing w:val="-3"/>
          <w:sz w:val="22"/>
          <w:szCs w:val="22"/>
        </w:rPr>
        <w:t>služebnost spočívající v </w:t>
      </w:r>
      <w:r w:rsidR="00E5562A" w:rsidRPr="000111FA">
        <w:rPr>
          <w:rFonts w:ascii="Arial" w:hAnsi="Arial" w:cs="Arial"/>
          <w:b/>
          <w:spacing w:val="-3"/>
          <w:sz w:val="22"/>
          <w:szCs w:val="22"/>
        </w:rPr>
        <w:t>právu Oprávněného na Pozem</w:t>
      </w:r>
      <w:r w:rsidR="00507C4A" w:rsidRPr="000111FA">
        <w:rPr>
          <w:rFonts w:ascii="Arial" w:hAnsi="Arial" w:cs="Arial"/>
          <w:b/>
          <w:spacing w:val="-3"/>
          <w:sz w:val="22"/>
          <w:szCs w:val="22"/>
        </w:rPr>
        <w:t>cích</w:t>
      </w:r>
      <w:r w:rsidR="00E5562A" w:rsidRPr="000111F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E5562A" w:rsidRPr="000111FA">
        <w:rPr>
          <w:rFonts w:ascii="Arial" w:hAnsi="Arial" w:cs="Arial"/>
          <w:b/>
          <w:spacing w:val="-3"/>
          <w:sz w:val="22"/>
          <w:szCs w:val="22"/>
        </w:rPr>
        <w:t xml:space="preserve">zřídit (umístit), vést, provozovat, </w:t>
      </w:r>
      <w:bookmarkStart w:id="3" w:name="_Hlk40701337"/>
      <w:r w:rsidR="00E5562A" w:rsidRPr="000111FA">
        <w:rPr>
          <w:rFonts w:ascii="Arial" w:hAnsi="Arial" w:cs="Arial"/>
          <w:b/>
          <w:spacing w:val="-3"/>
          <w:sz w:val="22"/>
          <w:szCs w:val="22"/>
        </w:rPr>
        <w:t>udržovat</w:t>
      </w:r>
      <w:bookmarkStart w:id="4" w:name="_Hlk40701136"/>
      <w:r w:rsidR="00E5562A" w:rsidRPr="000111FA">
        <w:rPr>
          <w:rFonts w:ascii="Arial" w:hAnsi="Arial" w:cs="Arial"/>
          <w:b/>
          <w:spacing w:val="-3"/>
          <w:sz w:val="22"/>
          <w:szCs w:val="22"/>
        </w:rPr>
        <w:t>, kontrolovat, revidovat</w:t>
      </w:r>
      <w:r w:rsidR="00C416DD" w:rsidRPr="000111FA">
        <w:rPr>
          <w:rFonts w:ascii="Arial" w:hAnsi="Arial" w:cs="Arial"/>
          <w:b/>
          <w:spacing w:val="-3"/>
          <w:sz w:val="22"/>
          <w:szCs w:val="22"/>
        </w:rPr>
        <w:t xml:space="preserve"> a</w:t>
      </w:r>
      <w:bookmarkEnd w:id="4"/>
      <w:r w:rsidR="00E5562A" w:rsidRPr="000111FA">
        <w:rPr>
          <w:rFonts w:ascii="Arial" w:hAnsi="Arial" w:cs="Arial"/>
          <w:b/>
          <w:spacing w:val="-3"/>
          <w:sz w:val="22"/>
          <w:szCs w:val="22"/>
        </w:rPr>
        <w:t xml:space="preserve"> </w:t>
      </w:r>
      <w:bookmarkEnd w:id="3"/>
      <w:r w:rsidR="00E5562A" w:rsidRPr="000111FA">
        <w:rPr>
          <w:rFonts w:ascii="Arial" w:hAnsi="Arial" w:cs="Arial"/>
          <w:b/>
          <w:sz w:val="22"/>
          <w:szCs w:val="22"/>
        </w:rPr>
        <w:t>upravovat</w:t>
      </w:r>
      <w:r w:rsidR="00C416DD" w:rsidRPr="000111FA">
        <w:rPr>
          <w:rFonts w:ascii="Arial" w:hAnsi="Arial" w:cs="Arial"/>
          <w:b/>
          <w:sz w:val="22"/>
          <w:szCs w:val="22"/>
        </w:rPr>
        <w:t xml:space="preserve"> </w:t>
      </w:r>
      <w:r w:rsidR="00E5562A" w:rsidRPr="000111FA">
        <w:rPr>
          <w:rFonts w:ascii="Arial" w:hAnsi="Arial" w:cs="Arial"/>
          <w:b/>
          <w:sz w:val="22"/>
          <w:szCs w:val="22"/>
        </w:rPr>
        <w:t xml:space="preserve">za účelem obnovy, výměny, </w:t>
      </w:r>
      <w:r w:rsidR="00E5562A" w:rsidRPr="000111FA">
        <w:rPr>
          <w:rFonts w:ascii="Arial" w:hAnsi="Arial" w:cs="Arial"/>
          <w:b/>
          <w:sz w:val="22"/>
          <w:szCs w:val="22"/>
        </w:rPr>
        <w:lastRenderedPageBreak/>
        <w:t>modernizace nebo zlepšení výkonnosti a případně odstraňovat</w:t>
      </w:r>
      <w:r w:rsidR="00E5562A" w:rsidRPr="000111F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5562A" w:rsidRPr="000111FA">
        <w:rPr>
          <w:rFonts w:ascii="Arial" w:hAnsi="Arial" w:cs="Arial"/>
          <w:b/>
          <w:bCs/>
          <w:spacing w:val="-3"/>
          <w:sz w:val="22"/>
          <w:szCs w:val="22"/>
        </w:rPr>
        <w:t xml:space="preserve">Součást inženýrské sítě, </w:t>
      </w:r>
      <w:r w:rsidR="00E5562A" w:rsidRPr="000111FA">
        <w:rPr>
          <w:rFonts w:ascii="Arial" w:hAnsi="Arial" w:cs="Arial"/>
          <w:b/>
          <w:spacing w:val="-3"/>
          <w:sz w:val="22"/>
          <w:szCs w:val="22"/>
        </w:rPr>
        <w:t>včetně práva</w:t>
      </w:r>
      <w:r w:rsidR="00E5562A" w:rsidRPr="000111FA">
        <w:rPr>
          <w:rFonts w:ascii="Arial" w:hAnsi="Arial" w:cs="Arial"/>
          <w:b/>
          <w:sz w:val="22"/>
          <w:szCs w:val="22"/>
        </w:rPr>
        <w:t xml:space="preserve"> vstupu a vjezdu na Pozem</w:t>
      </w:r>
      <w:r w:rsidR="00507C4A" w:rsidRPr="000111FA">
        <w:rPr>
          <w:rFonts w:ascii="Arial" w:hAnsi="Arial" w:cs="Arial"/>
          <w:b/>
          <w:sz w:val="22"/>
          <w:szCs w:val="22"/>
        </w:rPr>
        <w:t xml:space="preserve">ky </w:t>
      </w:r>
      <w:r w:rsidR="00E5562A" w:rsidRPr="000111FA">
        <w:rPr>
          <w:rFonts w:ascii="Arial" w:hAnsi="Arial" w:cs="Arial"/>
          <w:b/>
          <w:sz w:val="22"/>
          <w:szCs w:val="22"/>
        </w:rPr>
        <w:t>v souvislosti s výkonem tohoto práva</w:t>
      </w:r>
      <w:r w:rsidRPr="000111FA">
        <w:rPr>
          <w:rFonts w:ascii="Arial" w:hAnsi="Arial" w:cs="Arial"/>
          <w:b/>
          <w:sz w:val="22"/>
          <w:szCs w:val="22"/>
        </w:rPr>
        <w:t xml:space="preserve"> (dále jen „</w:t>
      </w:r>
      <w:r w:rsidRPr="000111FA">
        <w:rPr>
          <w:rFonts w:ascii="Arial" w:hAnsi="Arial" w:cs="Arial"/>
          <w:b/>
          <w:i/>
          <w:sz w:val="22"/>
          <w:szCs w:val="22"/>
        </w:rPr>
        <w:t>Věcné břemeno</w:t>
      </w:r>
      <w:r w:rsidRPr="000111FA">
        <w:rPr>
          <w:rFonts w:ascii="Arial" w:hAnsi="Arial" w:cs="Arial"/>
          <w:b/>
          <w:sz w:val="22"/>
          <w:szCs w:val="22"/>
        </w:rPr>
        <w:t>“)</w:t>
      </w:r>
      <w:r w:rsidRPr="000111FA">
        <w:rPr>
          <w:rFonts w:ascii="Arial" w:hAnsi="Arial" w:cs="Arial"/>
          <w:sz w:val="22"/>
          <w:szCs w:val="22"/>
        </w:rPr>
        <w:t>.</w:t>
      </w:r>
    </w:p>
    <w:p w14:paraId="5DC9BE91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974B250" w14:textId="5394C50C" w:rsidR="009A531A" w:rsidRPr="000111FA" w:rsidRDefault="00017EB0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se zřizuje k Pozemkům v rozsahu vymezeném geometrickým plánem č. </w:t>
      </w:r>
      <w:r w:rsidR="00507C4A" w:rsidRPr="000111FA">
        <w:rPr>
          <w:rFonts w:ascii="Arial" w:hAnsi="Arial" w:cs="Arial"/>
          <w:color w:val="000000"/>
          <w:spacing w:val="-3"/>
          <w:sz w:val="22"/>
          <w:szCs w:val="22"/>
        </w:rPr>
        <w:t>72</w:t>
      </w:r>
      <w:r w:rsidR="00DD0727" w:rsidRPr="000111FA">
        <w:rPr>
          <w:rFonts w:ascii="Arial" w:hAnsi="Arial" w:cs="Arial"/>
          <w:color w:val="000000"/>
          <w:spacing w:val="-3"/>
          <w:sz w:val="22"/>
          <w:szCs w:val="22"/>
        </w:rPr>
        <w:t>70</w:t>
      </w:r>
      <w:r w:rsidR="00507C4A" w:rsidRPr="000111FA">
        <w:rPr>
          <w:rFonts w:ascii="Arial" w:hAnsi="Arial" w:cs="Arial"/>
          <w:color w:val="000000"/>
          <w:spacing w:val="-3"/>
          <w:sz w:val="22"/>
          <w:szCs w:val="22"/>
        </w:rPr>
        <w:t>-124.c</w:t>
      </w:r>
      <w:r w:rsidR="00040734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/2020,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vyhotoveným společností GEOCENTRUM, spol. s r.o., který tvoří nedílnou součást této smlouvy (dále jen „</w:t>
      </w:r>
      <w:r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Geometrický plán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“).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5" w:name="_Hlk40703872"/>
    </w:p>
    <w:bookmarkEnd w:id="5"/>
    <w:p w14:paraId="7284E6E5" w14:textId="6676AE45" w:rsidR="004A6A43" w:rsidRPr="00912917" w:rsidRDefault="004A6A43" w:rsidP="00656D90">
      <w:pPr>
        <w:shd w:val="clear" w:color="auto" w:fill="FFFFFF"/>
        <w:tabs>
          <w:tab w:val="left" w:pos="1395"/>
        </w:tabs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89EF8DD" w14:textId="77777777" w:rsidR="00656D90" w:rsidRPr="00912917" w:rsidRDefault="00656D90" w:rsidP="00656D90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912917">
        <w:rPr>
          <w:rFonts w:ascii="Arial" w:hAnsi="Arial" w:cs="Arial"/>
          <w:spacing w:val="-3"/>
          <w:sz w:val="22"/>
          <w:szCs w:val="22"/>
        </w:rPr>
        <w:t xml:space="preserve">Pro odstranění pochybností smluvní strany uvádějí, že Geometrický plán byl vyhotoven předtím, než došlo ke vzniku Pozemku 6050/315, který není předmětem této smlouvy. V tomto směru tak smluvní strany odkazují na § 25 katastrální vyhlášky a žádají, aby katastrální úřad provedl vklad do katastru nemovitostí podle této smlouvy ve spojení s Geometrickým plánem, když ve smlouvě, stejně jako v návrhu na vklad, je Pozemek identifikován údaji dle aktuálního právního stavu, tedy ke dni uzavření smlouvy, přičemž Geometrický plán je současně z technického hlediska způsobilý k zápisu. </w:t>
      </w:r>
    </w:p>
    <w:p w14:paraId="493DCE7C" w14:textId="77777777" w:rsidR="00656D90" w:rsidRPr="000111FA" w:rsidRDefault="00656D90" w:rsidP="00656D90">
      <w:pPr>
        <w:shd w:val="clear" w:color="auto" w:fill="FFFFFF"/>
        <w:tabs>
          <w:tab w:val="left" w:pos="1395"/>
        </w:tabs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F9ACB76" w14:textId="5224081B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6" w:name="_Hlk40701155"/>
      <w:r w:rsidRPr="000111FA">
        <w:rPr>
          <w:rFonts w:ascii="Arial" w:hAnsi="Arial" w:cs="Arial"/>
          <w:sz w:val="22"/>
          <w:szCs w:val="22"/>
        </w:rPr>
        <w:t xml:space="preserve">Oprávněný práva odpovídající Věcnému břemeni přijímá </w:t>
      </w:r>
      <w:r w:rsidRPr="000111FA">
        <w:rPr>
          <w:rFonts w:ascii="Arial" w:hAnsi="Arial" w:cs="Arial"/>
          <w:spacing w:val="-3"/>
          <w:sz w:val="22"/>
          <w:szCs w:val="22"/>
        </w:rPr>
        <w:t>a zavazuje se je vykonávat za podmínek sjednaných touto smlouvou a stanovených zákonem.</w:t>
      </w:r>
      <w:r w:rsidRPr="000111FA">
        <w:rPr>
          <w:rFonts w:ascii="Arial" w:hAnsi="Arial" w:cs="Arial"/>
          <w:sz w:val="22"/>
          <w:szCs w:val="22"/>
        </w:rPr>
        <w:t xml:space="preserve"> Vlastník</w:t>
      </w:r>
      <w:r w:rsidR="0006715E" w:rsidRPr="000111FA">
        <w:rPr>
          <w:rFonts w:ascii="Arial" w:hAnsi="Arial" w:cs="Arial"/>
          <w:sz w:val="22"/>
          <w:szCs w:val="22"/>
        </w:rPr>
        <w:t xml:space="preserve"> a Povinný</w:t>
      </w:r>
      <w:r w:rsidRPr="000111FA">
        <w:rPr>
          <w:rFonts w:ascii="Arial" w:hAnsi="Arial" w:cs="Arial"/>
          <w:sz w:val="22"/>
          <w:szCs w:val="22"/>
        </w:rPr>
        <w:t xml:space="preserve"> se zavazuje trpět tato práva odpovídající Věcnému břemeni </w:t>
      </w:r>
      <w:r w:rsidRPr="000111FA">
        <w:rPr>
          <w:rFonts w:ascii="Arial" w:hAnsi="Arial" w:cs="Arial"/>
          <w:spacing w:val="-3"/>
          <w:sz w:val="22"/>
          <w:szCs w:val="22"/>
        </w:rPr>
        <w:t>a spojená zákonná omezení, zejména je povinen</w:t>
      </w:r>
      <w:r w:rsidRPr="000111FA">
        <w:rPr>
          <w:rFonts w:ascii="Arial" w:hAnsi="Arial" w:cs="Arial"/>
          <w:sz w:val="22"/>
          <w:szCs w:val="22"/>
        </w:rPr>
        <w:t xml:space="preserve"> zdržet se všeho, co </w:t>
      </w:r>
      <w:r w:rsidR="0040531C" w:rsidRPr="000111FA">
        <w:rPr>
          <w:rFonts w:ascii="Arial" w:hAnsi="Arial" w:cs="Arial"/>
          <w:sz w:val="22"/>
          <w:szCs w:val="22"/>
        </w:rPr>
        <w:t xml:space="preserve">by výkon Věcného břemene jakýmkoli způsobem znemožňovalo nebo nepřiměřeně ztěžovalo nebo co by vedlo </w:t>
      </w:r>
      <w:r w:rsidRPr="000111FA">
        <w:rPr>
          <w:rFonts w:ascii="Arial" w:hAnsi="Arial" w:cs="Arial"/>
          <w:sz w:val="22"/>
          <w:szCs w:val="22"/>
        </w:rPr>
        <w:t xml:space="preserve">k ohrožení Součásti </w:t>
      </w:r>
      <w:r w:rsidR="00DC61AE" w:rsidRPr="000111FA">
        <w:rPr>
          <w:rFonts w:ascii="Arial" w:hAnsi="Arial" w:cs="Arial"/>
          <w:sz w:val="22"/>
          <w:szCs w:val="22"/>
        </w:rPr>
        <w:t>inženýrské sítě</w:t>
      </w:r>
      <w:r w:rsidRPr="000111FA">
        <w:rPr>
          <w:rFonts w:ascii="Arial" w:hAnsi="Arial" w:cs="Arial"/>
          <w:sz w:val="22"/>
          <w:szCs w:val="22"/>
        </w:rPr>
        <w:t>.</w:t>
      </w:r>
    </w:p>
    <w:bookmarkEnd w:id="6"/>
    <w:p w14:paraId="207C59D7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D8F5D34" w14:textId="285D3F34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Oprávněný vykonává práva odpovídající Věcnému břemeni samostatně a/nebo prostřednictvím odborných třetích osob, které touto činností Oprávněný pověřil.  </w:t>
      </w:r>
    </w:p>
    <w:p w14:paraId="71460134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5A921CD" w14:textId="185C5C27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Oprávněný je povinen při výkonu práv z Věcného břemene k Pozemkům co nejvíce šetřit práva Vlastníka</w:t>
      </w:r>
      <w:r w:rsidR="0096013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Povinného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vstup na Pozem</w:t>
      </w:r>
      <w:r w:rsidR="00DE22A0" w:rsidRPr="000111FA">
        <w:rPr>
          <w:rFonts w:ascii="Arial" w:hAnsi="Arial" w:cs="Arial"/>
          <w:color w:val="000000"/>
          <w:spacing w:val="-3"/>
          <w:sz w:val="22"/>
          <w:szCs w:val="22"/>
        </w:rPr>
        <w:t>ky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mu bezprostředně oznámit.</w:t>
      </w:r>
      <w:r w:rsidRPr="000111FA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Po skončení prací je povinen uvést Pozem</w:t>
      </w:r>
      <w:r w:rsidR="00DE22A0" w:rsidRPr="000111FA">
        <w:rPr>
          <w:rFonts w:ascii="Arial" w:hAnsi="Arial" w:cs="Arial"/>
          <w:color w:val="000000"/>
          <w:spacing w:val="-3"/>
          <w:sz w:val="22"/>
          <w:szCs w:val="22"/>
        </w:rPr>
        <w:t>ky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do předchozího stavu, a není-li to možné s ohledem na povahu provedených prací, do stavu odpovídajícího předchozímu účelu nebo užívání Pozemk</w:t>
      </w:r>
      <w:r w:rsidR="00DE22A0" w:rsidRPr="000111FA">
        <w:rPr>
          <w:rFonts w:ascii="Arial" w:hAnsi="Arial" w:cs="Arial"/>
          <w:color w:val="000000"/>
          <w:spacing w:val="-3"/>
          <w:sz w:val="22"/>
          <w:szCs w:val="22"/>
        </w:rPr>
        <w:t>ů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bezprostředně oznámit tuto skutečnost Vlastníkovi</w:t>
      </w:r>
      <w:r w:rsidR="00EC18D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Povinnému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. Po provedení odstranění nebo okleštění stromoví je Oprávněný povinen na svůj náklad provést likvidaci vzniklého klestu a zbytků po těžbě. </w:t>
      </w:r>
    </w:p>
    <w:p w14:paraId="64827D54" w14:textId="62653700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D0EE0C5" w14:textId="7B493135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se zřizuje </w:t>
      </w:r>
      <w:r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>bez časového omezení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zaniká pouze z důvodů stanovených zákonem.</w:t>
      </w:r>
    </w:p>
    <w:p w14:paraId="3ED1DCED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4155794" w14:textId="2E74D99A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Práva a povinnosti vyplývající z Věcného břemene přecházejí na každého dalšího vlastníka Pozemk</w:t>
      </w:r>
      <w:r w:rsidR="00B46056" w:rsidRPr="000111FA">
        <w:rPr>
          <w:rFonts w:ascii="Arial" w:hAnsi="Arial" w:cs="Arial"/>
          <w:color w:val="000000"/>
          <w:spacing w:val="-3"/>
          <w:sz w:val="22"/>
          <w:szCs w:val="22"/>
        </w:rPr>
        <w:t>ů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11CD7653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241126A" w14:textId="71442A56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Věcné břemeno slouží provozu závodu Oprávněného.</w:t>
      </w:r>
    </w:p>
    <w:p w14:paraId="656C3230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9E0E73C" w14:textId="00F52FC0" w:rsidR="00017EB0" w:rsidRPr="000111FA" w:rsidRDefault="004A6A43" w:rsidP="00320D73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Vlastník</w:t>
      </w:r>
      <w:r w:rsidR="009D5E4A" w:rsidRPr="000111FA">
        <w:rPr>
          <w:rFonts w:ascii="Arial" w:hAnsi="Arial" w:cs="Arial"/>
          <w:spacing w:val="-3"/>
          <w:sz w:val="22"/>
          <w:szCs w:val="22"/>
        </w:rPr>
        <w:t xml:space="preserve"> a Povinný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bere na vědomí, že </w:t>
      </w:r>
      <w:r w:rsidR="001E0566" w:rsidRPr="000111FA">
        <w:rPr>
          <w:rFonts w:ascii="Arial" w:hAnsi="Arial" w:cs="Arial"/>
          <w:spacing w:val="-3"/>
          <w:sz w:val="22"/>
          <w:szCs w:val="22"/>
        </w:rPr>
        <w:t xml:space="preserve">Inženýrská síť </w:t>
      </w:r>
      <w:r w:rsidRPr="000111FA">
        <w:rPr>
          <w:rFonts w:ascii="Arial" w:hAnsi="Arial" w:cs="Arial"/>
          <w:spacing w:val="-3"/>
          <w:sz w:val="22"/>
          <w:szCs w:val="22"/>
        </w:rPr>
        <w:t>je chráněn</w:t>
      </w:r>
      <w:r w:rsidR="001E0566" w:rsidRPr="000111FA">
        <w:rPr>
          <w:rFonts w:ascii="Arial" w:hAnsi="Arial" w:cs="Arial"/>
          <w:spacing w:val="-3"/>
          <w:sz w:val="22"/>
          <w:szCs w:val="22"/>
        </w:rPr>
        <w:t>a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</w:t>
      </w:r>
      <w:r w:rsidR="002E2DFA" w:rsidRPr="000111FA">
        <w:rPr>
          <w:rFonts w:ascii="Arial" w:hAnsi="Arial" w:cs="Arial"/>
          <w:spacing w:val="-3"/>
          <w:sz w:val="22"/>
          <w:szCs w:val="22"/>
        </w:rPr>
        <w:t xml:space="preserve">podle svého typu </w:t>
      </w:r>
      <w:r w:rsidRPr="000111FA">
        <w:rPr>
          <w:rFonts w:ascii="Arial" w:hAnsi="Arial" w:cs="Arial"/>
          <w:spacing w:val="-3"/>
          <w:sz w:val="22"/>
          <w:szCs w:val="22"/>
        </w:rPr>
        <w:t>ochrannými pásmy dle</w:t>
      </w:r>
      <w:r w:rsidR="001E0566" w:rsidRPr="000111FA">
        <w:rPr>
          <w:rFonts w:ascii="Arial" w:hAnsi="Arial" w:cs="Arial"/>
          <w:spacing w:val="-3"/>
          <w:sz w:val="22"/>
          <w:szCs w:val="22"/>
        </w:rPr>
        <w:t xml:space="preserve"> příslušných norem ČSN, příp. zákonných ustanovení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. Ochranné pásmo slouží k zajištění spolehlivého provozu </w:t>
      </w:r>
      <w:r w:rsidR="001E0566" w:rsidRPr="000111FA">
        <w:rPr>
          <w:rFonts w:ascii="Arial" w:hAnsi="Arial" w:cs="Arial"/>
          <w:spacing w:val="-3"/>
          <w:sz w:val="22"/>
          <w:szCs w:val="22"/>
        </w:rPr>
        <w:t xml:space="preserve">příslušné inženýrské sítě/liniové stavby, příp. </w:t>
      </w:r>
      <w:r w:rsidRPr="000111FA">
        <w:rPr>
          <w:rFonts w:ascii="Arial" w:hAnsi="Arial" w:cs="Arial"/>
          <w:spacing w:val="-3"/>
          <w:sz w:val="22"/>
          <w:szCs w:val="22"/>
        </w:rPr>
        <w:t>k ochraně života, zdraví a majetku osob.</w:t>
      </w:r>
      <w:r w:rsidR="0040531C" w:rsidRPr="000111FA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7" w:name="_Hlk40701186"/>
    </w:p>
    <w:p w14:paraId="47F3185F" w14:textId="77777777" w:rsidR="00017EB0" w:rsidRPr="000111FA" w:rsidRDefault="00017EB0" w:rsidP="00017EB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5EB4C6B4" w14:textId="4EBAD77B" w:rsidR="00EC27A6" w:rsidRPr="000111FA" w:rsidRDefault="0040531C" w:rsidP="001D59A7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Oprávněný si je vědom skutečnosti, že v ochranném pásmu jsou a mohou být umístěny nemovitosti a jiný majetek Vlastníka</w:t>
      </w:r>
      <w:r w:rsidR="008E5560" w:rsidRPr="000111FA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0111FA">
        <w:rPr>
          <w:rFonts w:ascii="Arial" w:hAnsi="Arial" w:cs="Arial"/>
          <w:spacing w:val="-3"/>
          <w:sz w:val="22"/>
          <w:szCs w:val="22"/>
        </w:rPr>
        <w:t>, jeho dceřiných společností a dalších osob vykonávajících podnikatelskou činnosti na Pozemcích. Oprávněný se zavazuje strpět umístění těchto nemovitostí a majetku v rozsahu a na místech, kde jsou ke dni podpisu této smlouvy umístěny, a to včetně případných budoucích oprav, výměn a dalších změn nemajících zásadní vliv na ochranu distribuční soustavy oproti stavu existujícímu ke dni podpisu této smlouvy, a tyto nemovitosti a majetek co nejvíce šetřit.</w:t>
      </w:r>
      <w:r w:rsidR="004A6A43" w:rsidRPr="000111FA">
        <w:rPr>
          <w:rFonts w:ascii="Arial" w:hAnsi="Arial" w:cs="Arial"/>
          <w:spacing w:val="-3"/>
          <w:sz w:val="22"/>
          <w:szCs w:val="22"/>
        </w:rPr>
        <w:t xml:space="preserve">  </w:t>
      </w:r>
      <w:bookmarkEnd w:id="7"/>
    </w:p>
    <w:p w14:paraId="1ECF92FF" w14:textId="309A712B" w:rsidR="00407D9E" w:rsidRPr="000111FA" w:rsidRDefault="00407D9E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2FF44248" w14:textId="77777777" w:rsidR="008B5259" w:rsidRPr="000111FA" w:rsidRDefault="008B5259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186ADCCD" w14:textId="63C72153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Vklad do katastru nemovitostí</w:t>
      </w:r>
    </w:p>
    <w:p w14:paraId="695658D2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56A5551A" w14:textId="26EFF6D8" w:rsidR="004A6A43" w:rsidRPr="000111FA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</w:t>
      </w:r>
      <w:r w:rsidR="009E732E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vzniká zápisem do veřejného seznamu (katastru nemovitostí) a to vkladem ve smyslu zákona č. 256/2013 Sb. o katastru nemovitostí v platném znění. Právní účinky vkladu vznikají na základě pravomocného rozhodnutí o jeho povolení k okamžiku, kdy</w:t>
      </w:r>
      <w:r w:rsidR="0040531C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byl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návrh na vklad doručen příslušnému katastrálnímu pracovišti.</w:t>
      </w:r>
    </w:p>
    <w:p w14:paraId="1FBE9BDE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E6E49D2" w14:textId="6E2AD38D" w:rsidR="004A6A43" w:rsidRPr="000111FA" w:rsidRDefault="004A6A43" w:rsidP="00753615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Návrh na vklad práva do katastru nemovitostí podá </w:t>
      </w:r>
      <w:r w:rsidR="00E35BD1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23F87" w:rsidRPr="000111FA">
        <w:rPr>
          <w:rFonts w:ascii="Arial" w:hAnsi="Arial" w:cs="Arial"/>
          <w:color w:val="000000"/>
          <w:spacing w:val="-3"/>
          <w:sz w:val="22"/>
          <w:szCs w:val="22"/>
        </w:rPr>
        <w:t>Vlastník a Povinný</w:t>
      </w:r>
      <w:r w:rsidR="002C1988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="002C1988" w:rsidRPr="000111FA">
        <w:rPr>
          <w:rFonts w:ascii="Arial" w:hAnsi="Arial" w:cs="Arial"/>
          <w:spacing w:val="-3"/>
          <w:sz w:val="22"/>
          <w:szCs w:val="22"/>
        </w:rPr>
        <w:t xml:space="preserve">a to do 10 dnů poté, co mu Oprávněný uhradí jednorázovou úplatu za zřízení služebnosti včetně DPH dle čl. IV této smlouvy.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1812E3A5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7B3E937" w14:textId="77777777" w:rsidR="004A6A43" w:rsidRPr="000111FA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Náklady spojené s vyhotovením této smlouvy a s podáním návrhu na vklad nese Oprávněný.</w:t>
      </w:r>
    </w:p>
    <w:p w14:paraId="3C06A644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6255CE3" w14:textId="7A087E46" w:rsidR="004A6A43" w:rsidRPr="000111FA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zavazují, že pokud příslušný katastrální úřad vyzve účastníky k odstranění nedostatků návrhu na zahájení řízení o povolení vkladu, případně listiny, na </w:t>
      </w:r>
      <w:r w:rsidR="0040531C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jejímž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základě má být právo zapsáno, vyvinou potřebnou součinnost k jejich odstranění ve stanovené lhůtě.</w:t>
      </w:r>
    </w:p>
    <w:p w14:paraId="426956AB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2EAEAB" w14:textId="5D658F98" w:rsidR="004A6A43" w:rsidRPr="000111FA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V případě, že příslušný katastrální úřad v řízení o povolení vkladu řízení zastaví či zamítne, smluvní strany se zavazují uzavřít do 30 kalendářních dnů ode dne doručení rozhodnutí katastrálního úřadu o zastavení či zamítnutí vkladu oběma smluvním stranám novou smlouvu o zřízení věcného břemene s totožným obsahem a za stejných cenových podmínek</w:t>
      </w:r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8" w:name="_Hlk40701498"/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>a</w:t>
      </w:r>
      <w:bookmarkStart w:id="9" w:name="_Hlk40701212"/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>/nebo podat nový návrh na vklad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, ve které</w:t>
      </w:r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>/m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End w:id="8"/>
      <w:bookmarkEnd w:id="9"/>
      <w:r w:rsidRPr="000111FA">
        <w:rPr>
          <w:rFonts w:ascii="Arial" w:hAnsi="Arial" w:cs="Arial"/>
          <w:color w:val="000000"/>
          <w:spacing w:val="-3"/>
          <w:sz w:val="22"/>
          <w:szCs w:val="22"/>
        </w:rPr>
        <w:t>budou odstraněny nedostatky, které bránily povolení vkladu práva dle této smlouvy.</w:t>
      </w:r>
    </w:p>
    <w:p w14:paraId="2E9CAFE3" w14:textId="77777777" w:rsidR="008B5259" w:rsidRPr="000111FA" w:rsidRDefault="008B5259" w:rsidP="008B5259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E5E1FE7" w14:textId="4C1469E3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Úplata</w:t>
      </w:r>
    </w:p>
    <w:p w14:paraId="462EFBD0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BFAED55" w14:textId="331E60BA" w:rsidR="004A6A43" w:rsidRPr="000111FA" w:rsidRDefault="004A6A43" w:rsidP="008B5259">
      <w:pPr>
        <w:numPr>
          <w:ilvl w:val="0"/>
          <w:numId w:val="24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Věcné břemeno se zřizuje </w:t>
      </w:r>
      <w:r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za souhrnnou jednorázovou </w:t>
      </w:r>
      <w:bookmarkStart w:id="10" w:name="_Hlk40703934"/>
      <w:r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úplatu v celkové výši </w:t>
      </w:r>
      <w:r w:rsidR="00F46A9E"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>125</w:t>
      </w: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,- Kč</w:t>
      </w:r>
      <w:r w:rsidR="00987C04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/běžný metr</w:t>
      </w:r>
      <w:r w:rsidR="00030D80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(bm)</w:t>
      </w:r>
      <w:r w:rsidR="00E12E71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  <w:r w:rsidR="00E12E71" w:rsidRPr="000111FA">
        <w:rPr>
          <w:rFonts w:ascii="Arial" w:hAnsi="Arial" w:cs="Arial"/>
          <w:color w:val="000000"/>
          <w:spacing w:val="-3"/>
          <w:sz w:val="22"/>
          <w:szCs w:val="22"/>
        </w:rPr>
        <w:t>zřízení služebnosti, stanovenou Vnitřním předpisem č. 12/2017 vydaným Radou města Přerova s účinností od 15.06.2017, což činí při délce služebnosti</w:t>
      </w:r>
      <w:r w:rsidR="00B9139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903EE" w:rsidRPr="00192553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="007F4CF7" w:rsidRPr="00192553">
        <w:rPr>
          <w:rFonts w:ascii="Arial" w:hAnsi="Arial" w:cs="Arial"/>
          <w:color w:val="000000"/>
          <w:spacing w:val="-3"/>
          <w:sz w:val="22"/>
          <w:szCs w:val="22"/>
        </w:rPr>
        <w:t>694</w:t>
      </w:r>
      <w:r w:rsidR="00B91390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m</w:t>
      </w:r>
      <w:r w:rsidR="00876FB2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částku 21</w:t>
      </w:r>
      <w:r w:rsidR="007F4CF7" w:rsidRPr="00192553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="00876FB2" w:rsidRPr="00192553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7F4CF7" w:rsidRPr="00192553">
        <w:rPr>
          <w:rFonts w:ascii="Arial" w:hAnsi="Arial" w:cs="Arial"/>
          <w:color w:val="000000"/>
          <w:spacing w:val="-3"/>
          <w:sz w:val="22"/>
          <w:szCs w:val="22"/>
        </w:rPr>
        <w:t>750</w:t>
      </w:r>
      <w:r w:rsidR="00876FB2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,- Kč </w:t>
      </w:r>
      <w:r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(slovy: </w:t>
      </w:r>
      <w:bookmarkStart w:id="11" w:name="_Hlk24122692"/>
      <w:r w:rsidR="004E3246" w:rsidRPr="00192553">
        <w:rPr>
          <w:rFonts w:ascii="Arial" w:hAnsi="Arial" w:cs="Arial"/>
          <w:color w:val="000000"/>
          <w:spacing w:val="-3"/>
          <w:sz w:val="22"/>
          <w:szCs w:val="22"/>
        </w:rPr>
        <w:t>dvěstě</w:t>
      </w:r>
      <w:r w:rsidR="00C903EE" w:rsidRPr="00192553">
        <w:rPr>
          <w:rFonts w:ascii="Arial" w:hAnsi="Arial" w:cs="Arial"/>
          <w:color w:val="000000"/>
          <w:spacing w:val="-3"/>
          <w:sz w:val="22"/>
          <w:szCs w:val="22"/>
        </w:rPr>
        <w:t>jedenáct</w:t>
      </w:r>
      <w:r w:rsidR="005806E4" w:rsidRPr="00192553">
        <w:rPr>
          <w:rFonts w:ascii="Arial" w:hAnsi="Arial" w:cs="Arial"/>
          <w:color w:val="000000"/>
          <w:spacing w:val="-3"/>
          <w:sz w:val="22"/>
          <w:szCs w:val="22"/>
        </w:rPr>
        <w:t>ti</w:t>
      </w:r>
      <w:r w:rsidR="003A2607" w:rsidRPr="00192553">
        <w:rPr>
          <w:rFonts w:ascii="Arial" w:hAnsi="Arial" w:cs="Arial"/>
          <w:color w:val="000000"/>
          <w:spacing w:val="-3"/>
          <w:sz w:val="22"/>
          <w:szCs w:val="22"/>
        </w:rPr>
        <w:t>síc</w:t>
      </w:r>
      <w:r w:rsidR="005806E4" w:rsidRPr="00192553">
        <w:rPr>
          <w:rFonts w:ascii="Arial" w:hAnsi="Arial" w:cs="Arial"/>
          <w:color w:val="000000"/>
          <w:spacing w:val="-3"/>
          <w:sz w:val="22"/>
          <w:szCs w:val="22"/>
        </w:rPr>
        <w:t>sedmsetpadesát</w:t>
      </w:r>
      <w:r w:rsidR="003A2607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End w:id="11"/>
      <w:r w:rsidRPr="00192553">
        <w:rPr>
          <w:rFonts w:ascii="Arial" w:hAnsi="Arial" w:cs="Arial"/>
          <w:color w:val="000000"/>
          <w:spacing w:val="-3"/>
          <w:sz w:val="22"/>
          <w:szCs w:val="22"/>
        </w:rPr>
        <w:t>korun českých)</w:t>
      </w:r>
      <w:bookmarkEnd w:id="10"/>
      <w:r w:rsidRPr="00192553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016391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12" w:name="_Hlk40701263"/>
      <w:r w:rsidR="00016391" w:rsidRPr="00192553">
        <w:rPr>
          <w:rFonts w:ascii="Arial" w:hAnsi="Arial" w:cs="Arial"/>
          <w:color w:val="000000"/>
          <w:spacing w:val="-3"/>
          <w:sz w:val="22"/>
          <w:szCs w:val="22"/>
        </w:rPr>
        <w:t>K ú</w:t>
      </w:r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>platě se připočítává DPH dle platných právních předpisů.</w:t>
      </w:r>
      <w:bookmarkEnd w:id="12"/>
    </w:p>
    <w:p w14:paraId="519F8C90" w14:textId="77777777" w:rsidR="00F7680F" w:rsidRPr="000111FA" w:rsidRDefault="00F7680F" w:rsidP="00C11F41">
      <w:pPr>
        <w:pStyle w:val="Odstavecseseznamem"/>
        <w:rPr>
          <w:rFonts w:ascii="Arial" w:hAnsi="Arial" w:cs="Arial"/>
          <w:color w:val="000000"/>
          <w:spacing w:val="-3"/>
          <w:sz w:val="22"/>
          <w:szCs w:val="22"/>
          <w:highlight w:val="yellow"/>
        </w:rPr>
      </w:pPr>
    </w:p>
    <w:p w14:paraId="7F05BD0C" w14:textId="77777777" w:rsidR="00F7680F" w:rsidRPr="000111FA" w:rsidRDefault="00F7680F" w:rsidP="00F7680F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 xml:space="preserve">Úplata za zřízení služebnosti bude Oprávněným uhrazena Vlastníkovi a Povinnému na základě faktury – daňového dokladu vystaveného Povinným ke dni podpisu smlouvy. Splatnost faktury – daňového dokladu je sjednána do 20 dnů ode dne vystavení faktury – daňového dokladu Oprávněnému. Za termín zaplacení úplaty za zřízení služebnosti se považuje den připsání finančních prostředků na účet Vlastníka a Povinného. Den uskutečnění zdanitelného plnění nastává ke dni vystavení faktury - daňového dokladu. </w:t>
      </w:r>
    </w:p>
    <w:p w14:paraId="1A326754" w14:textId="77777777" w:rsidR="00F7680F" w:rsidRPr="000111FA" w:rsidRDefault="00F7680F" w:rsidP="00F7680F">
      <w:pPr>
        <w:pStyle w:val="Odstavecseseznamem"/>
        <w:rPr>
          <w:rFonts w:ascii="Arial" w:hAnsi="Arial" w:cs="Arial"/>
          <w:sz w:val="22"/>
          <w:szCs w:val="22"/>
        </w:rPr>
      </w:pPr>
    </w:p>
    <w:p w14:paraId="1AB2BFA2" w14:textId="77777777" w:rsidR="00F7680F" w:rsidRPr="000111FA" w:rsidRDefault="00F7680F" w:rsidP="00F7680F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 xml:space="preserve">V případě prodlení s úhradou úplaty za zřízení služebnosti je Oprávněný povinen uhradit úrok z prodlení ve výši stanovené nařízením vlády ČR č. 315/2013 Sb., dle části II., kterou se určuje výše úroků z prodlení a nákladů spojených s uplatněním pohledávky. </w:t>
      </w:r>
    </w:p>
    <w:p w14:paraId="6654EAC7" w14:textId="77777777" w:rsidR="00F7680F" w:rsidRPr="000111FA" w:rsidRDefault="00F7680F" w:rsidP="00F7680F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BFB15A" w14:textId="77777777" w:rsidR="00F7680F" w:rsidRPr="000111FA" w:rsidRDefault="00F7680F" w:rsidP="00F7680F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>Neuhradí-li Oprávněný jednorázovou úplatu ve výši a lhůtě podle předchozích odstavců tohoto článku, je Vlastní a Povinný oprávněn od této smlouvy odstoupit. V případě odstoupení od smlouvy se smlouva ruší od počátku.</w:t>
      </w:r>
    </w:p>
    <w:p w14:paraId="6F03BA76" w14:textId="77777777" w:rsidR="00F7680F" w:rsidRPr="000111FA" w:rsidRDefault="00F7680F" w:rsidP="00F7680F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D1528DD" w14:textId="77777777" w:rsidR="00F7680F" w:rsidRPr="000111FA" w:rsidRDefault="00F7680F" w:rsidP="00F7680F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>Úplata specifikovaná v odst. 1 tohoto článku smlouvy nezahrnuje škody na majetku Vlastníka a Povinného způsobené Oprávněným při realizaci jeho oprávnění dle této smlouvy. Tyto škody se Oprávněný zavazuje uhradit povinnému ze služebnosti samostatně.</w:t>
      </w:r>
    </w:p>
    <w:p w14:paraId="3751A123" w14:textId="77777777" w:rsidR="00F7680F" w:rsidRPr="000111FA" w:rsidRDefault="00F7680F" w:rsidP="00195ED8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  <w:highlight w:val="yellow"/>
        </w:rPr>
      </w:pPr>
    </w:p>
    <w:p w14:paraId="0FDF5E0E" w14:textId="32BFBB02" w:rsidR="008B5259" w:rsidRPr="000111FA" w:rsidRDefault="00192553" w:rsidP="00192553">
      <w:pPr>
        <w:shd w:val="clear" w:color="auto" w:fill="FFFFFF"/>
        <w:tabs>
          <w:tab w:val="left" w:pos="1260"/>
        </w:tabs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ab/>
      </w:r>
    </w:p>
    <w:p w14:paraId="6DADBB64" w14:textId="0727E7DA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Závěrečná ustanovení</w:t>
      </w:r>
    </w:p>
    <w:p w14:paraId="20F6427B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69612DEE" w14:textId="29D0FAE8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 xml:space="preserve">Tato smlouva nabývá platnosti dnem jejího podpisu oběma smluvními stranami, účinnosti nabývá dnem jejího uveřejnění prostřednictvím registru smluv ve smyslu zákona č. 340/2015 Sb., o zvláštních podmínkách účinnosti některých smluv, uveřejňování těchto smluv a o </w:t>
      </w:r>
      <w:r w:rsidRPr="000111FA">
        <w:rPr>
          <w:rFonts w:ascii="Arial" w:hAnsi="Arial" w:cs="Arial"/>
          <w:spacing w:val="-3"/>
          <w:sz w:val="22"/>
          <w:szCs w:val="22"/>
        </w:rPr>
        <w:lastRenderedPageBreak/>
        <w:t>registru smluv (zákon o registru smluv), ve znění pozdějších předpisů. Vlastník</w:t>
      </w:r>
      <w:r w:rsidR="0068650C" w:rsidRPr="000111FA">
        <w:rPr>
          <w:rFonts w:ascii="Arial" w:hAnsi="Arial" w:cs="Arial"/>
          <w:spacing w:val="-3"/>
          <w:sz w:val="22"/>
          <w:szCs w:val="22"/>
        </w:rPr>
        <w:t xml:space="preserve"> a Povinný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uveřejní smlouvu prostřednictvím registru smluv ve smyslu zákona č. 340/2015 Sb., o zvláštních podmínkách účinnosti některých smluv, uveřejňování těchto smluv a o registru smluv (zákon o registru smluv), ve znění pozdějších předpisů, bez zbytečného odkladu po podpisu smlouvy oběma smluvními stranami. Oprávněný bere na vědomí a souhlasí s tím, že obsah této smlouvy může být poskytnut žadateli v režimu zákona č. 106/1999 Sb., o svobodném přístupu k informacím, ve znění pozdějších předpisů.</w:t>
      </w:r>
    </w:p>
    <w:p w14:paraId="502BFFEB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4305A8E5" w14:textId="0718834B" w:rsidR="00A14250" w:rsidRPr="00192553" w:rsidRDefault="00A14250" w:rsidP="00A14250">
      <w:pPr>
        <w:pStyle w:val="Odstavecseseznamem"/>
        <w:numPr>
          <w:ilvl w:val="0"/>
          <w:numId w:val="2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92553">
        <w:rPr>
          <w:rFonts w:ascii="Arial" w:hAnsi="Arial" w:cs="Arial"/>
          <w:sz w:val="22"/>
          <w:szCs w:val="22"/>
        </w:rPr>
        <w:t xml:space="preserve">Touto doložkou se osvědčuje, že byla splněna podmínka platnosti tohoto právního jednání podmíněná jeho předchozím schválením </w:t>
      </w:r>
      <w:bookmarkStart w:id="13" w:name="_Hlk98165840"/>
      <w:r w:rsidRPr="00192553">
        <w:rPr>
          <w:rFonts w:ascii="Arial" w:hAnsi="Arial" w:cs="Arial"/>
          <w:sz w:val="22"/>
          <w:szCs w:val="22"/>
        </w:rPr>
        <w:t>Radou města Přerova na její</w:t>
      </w:r>
      <w:r w:rsidR="00F22018">
        <w:rPr>
          <w:rFonts w:ascii="Arial" w:hAnsi="Arial" w:cs="Arial"/>
          <w:sz w:val="22"/>
          <w:szCs w:val="22"/>
        </w:rPr>
        <w:t xml:space="preserve"> 98</w:t>
      </w:r>
      <w:r w:rsidR="008B7B07" w:rsidRPr="00192553">
        <w:rPr>
          <w:rFonts w:ascii="Arial" w:hAnsi="Arial" w:cs="Arial"/>
          <w:sz w:val="22"/>
          <w:szCs w:val="22"/>
        </w:rPr>
        <w:t>.</w:t>
      </w:r>
      <w:r w:rsidRPr="00192553">
        <w:rPr>
          <w:rFonts w:ascii="Arial" w:hAnsi="Arial" w:cs="Arial"/>
          <w:sz w:val="22"/>
          <w:szCs w:val="22"/>
        </w:rPr>
        <w:t xml:space="preserve"> schůzi konané dne</w:t>
      </w:r>
      <w:r w:rsidR="008B7B07" w:rsidRPr="00192553">
        <w:rPr>
          <w:rFonts w:ascii="Arial" w:hAnsi="Arial" w:cs="Arial"/>
          <w:sz w:val="22"/>
          <w:szCs w:val="22"/>
        </w:rPr>
        <w:t xml:space="preserve"> </w:t>
      </w:r>
      <w:r w:rsidR="00F22018">
        <w:rPr>
          <w:rFonts w:ascii="Arial" w:hAnsi="Arial" w:cs="Arial"/>
          <w:sz w:val="22"/>
          <w:szCs w:val="22"/>
        </w:rPr>
        <w:t>23.2.2026</w:t>
      </w:r>
      <w:r w:rsidRPr="00192553">
        <w:rPr>
          <w:rFonts w:ascii="Arial" w:hAnsi="Arial" w:cs="Arial"/>
          <w:sz w:val="22"/>
          <w:szCs w:val="22"/>
        </w:rPr>
        <w:t>, usnesením č.</w:t>
      </w:r>
      <w:bookmarkEnd w:id="13"/>
      <w:r w:rsidR="00F22018">
        <w:rPr>
          <w:rFonts w:ascii="Arial" w:hAnsi="Arial" w:cs="Arial"/>
          <w:sz w:val="22"/>
          <w:szCs w:val="22"/>
        </w:rPr>
        <w:t xml:space="preserve"> 3177/98/7.7.2/2026, bod 2.</w:t>
      </w:r>
    </w:p>
    <w:p w14:paraId="486FAA1F" w14:textId="77777777" w:rsidR="00323428" w:rsidRPr="00323428" w:rsidRDefault="00323428" w:rsidP="00323428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B2D40D1" w14:textId="77777777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 xml:space="preserve">Tato smlouva a právní vztahy z ní vyplývající se řídí právním řádem České republiky, zejména Energetickým zákonem. Právní vztahy v této smlouvě nebo Energetickém zákoně neupravené se řídí Občanským zákoníkem. </w:t>
      </w:r>
    </w:p>
    <w:p w14:paraId="221C73C9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3892A20A" w14:textId="77777777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14" w:name="_Hlk40701280"/>
      <w:r w:rsidRPr="000111FA">
        <w:rPr>
          <w:rFonts w:ascii="Arial" w:hAnsi="Arial" w:cs="Arial"/>
          <w:spacing w:val="-3"/>
          <w:sz w:val="22"/>
          <w:szCs w:val="22"/>
        </w:rPr>
        <w:t>Veškeré změny a doplňky této smlouvy je nutno učinit v písemné formě.</w:t>
      </w:r>
    </w:p>
    <w:p w14:paraId="6C5F2010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85DFC21" w14:textId="77777777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Jakékoli podstatné oznámení, žádost či jiné sdělení, jež má být učiněno či dáno smluvní straně dle této smlouvy nebo v souvislosti s ní, musí být učiněno či dáno písemně a doručeno druhé smluvní straně buď osobně, kurýrní službou nebo ve formě doporučeného dopisu na adresu uvedenou na úvodní straně této smlouvy (nebo na jinou doručovací adresu prokazatelně a včas oznámenou druhé smluvní straně).</w:t>
      </w:r>
    </w:p>
    <w:bookmarkEnd w:id="14"/>
    <w:p w14:paraId="689E2A45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6C88052" w14:textId="70B6CBF6" w:rsidR="00A14250" w:rsidRPr="000111FA" w:rsidRDefault="00A14250" w:rsidP="00A14250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Tato Smlouva je vyhotovena ve třech vyhotoveních, po jednom pro Vlastníka</w:t>
      </w:r>
      <w:r w:rsidR="00C33C3E" w:rsidRPr="000111FA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a  pro Oprávněného, </w:t>
      </w:r>
      <w:r w:rsidR="002C4D2F" w:rsidRPr="000111FA">
        <w:rPr>
          <w:rFonts w:ascii="Arial" w:hAnsi="Arial" w:cs="Arial"/>
          <w:spacing w:val="-3"/>
          <w:sz w:val="22"/>
          <w:szCs w:val="22"/>
        </w:rPr>
        <w:t xml:space="preserve"> a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</w:t>
      </w:r>
      <w:r w:rsidRPr="000111FA">
        <w:rPr>
          <w:rFonts w:ascii="Arial" w:hAnsi="Arial" w:cs="Arial"/>
          <w:b/>
          <w:spacing w:val="-3"/>
          <w:sz w:val="22"/>
          <w:szCs w:val="22"/>
        </w:rPr>
        <w:t>jedno s ověřenými podpisy smluvních stran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bude přiloženo k návrhu na povolení vkladu. </w:t>
      </w:r>
      <w:bookmarkStart w:id="15" w:name="_Hlk40701293"/>
      <w:r w:rsidRPr="000111FA">
        <w:rPr>
          <w:rFonts w:ascii="Arial" w:hAnsi="Arial" w:cs="Arial"/>
          <w:i/>
          <w:iCs/>
          <w:spacing w:val="-3"/>
          <w:sz w:val="22"/>
          <w:szCs w:val="22"/>
        </w:rPr>
        <w:t>(Podpis nemusí být ověřený, pokud má podepisující osoba u příslušného katastrálního úřadu uložen svůj podpisový vzor.)</w:t>
      </w:r>
      <w:bookmarkEnd w:id="15"/>
    </w:p>
    <w:p w14:paraId="24EF88CE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14601776" w14:textId="77777777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Smluvní strany prohlašují, že si tuto smlouvu před podpisem přečetly, s jejím obsahem souhlasí a na důkaz toho připojují své podpisy.</w:t>
      </w:r>
    </w:p>
    <w:p w14:paraId="2BAD763B" w14:textId="77777777" w:rsidR="00407D9E" w:rsidRPr="000111FA" w:rsidRDefault="00407D9E" w:rsidP="008B5259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0C5B11F" w14:textId="77777777" w:rsidR="00124EE9" w:rsidRPr="00323428" w:rsidRDefault="004A6A43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32342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Příloh</w:t>
      </w:r>
      <w:r w:rsidR="00124EE9" w:rsidRPr="0032342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y</w:t>
      </w:r>
      <w:r w:rsidRPr="0032342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:</w:t>
      </w:r>
      <w:r w:rsidRPr="0032342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ab/>
      </w:r>
    </w:p>
    <w:p w14:paraId="3F3BA5E0" w14:textId="2E04AFF5" w:rsidR="00124EE9" w:rsidRPr="000111FA" w:rsidRDefault="00124EE9" w:rsidP="008B5259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  <w:bookmarkStart w:id="16" w:name="_Hlk54864241"/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1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D01941" w:rsidRPr="000111FA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odrobnější popis </w:t>
      </w:r>
      <w:r w:rsidR="00D01941" w:rsidRPr="000111FA">
        <w:rPr>
          <w:rFonts w:ascii="Arial" w:hAnsi="Arial" w:cs="Arial"/>
          <w:color w:val="000000"/>
          <w:spacing w:val="-3"/>
          <w:sz w:val="22"/>
          <w:szCs w:val="22"/>
        </w:rPr>
        <w:t>zařízení a jeho uložení</w:t>
      </w:r>
    </w:p>
    <w:bookmarkEnd w:id="16"/>
    <w:p w14:paraId="1411B447" w14:textId="406EDB2D" w:rsidR="004A6A43" w:rsidRPr="000111FA" w:rsidRDefault="00124EE9" w:rsidP="008B5259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2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Geometrický plán</w:t>
      </w:r>
      <w:r w:rsidR="00040734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č. </w:t>
      </w:r>
      <w:r w:rsidR="00DE22A0" w:rsidRPr="000111FA">
        <w:rPr>
          <w:rFonts w:ascii="Arial" w:hAnsi="Arial" w:cs="Arial"/>
          <w:color w:val="000000"/>
          <w:spacing w:val="-3"/>
          <w:sz w:val="22"/>
          <w:szCs w:val="22"/>
        </w:rPr>
        <w:t>7227-124.c</w:t>
      </w:r>
      <w:r w:rsidR="00040734" w:rsidRPr="000111FA">
        <w:rPr>
          <w:rFonts w:ascii="Arial" w:hAnsi="Arial" w:cs="Arial"/>
          <w:color w:val="000000"/>
          <w:spacing w:val="-3"/>
          <w:sz w:val="22"/>
          <w:szCs w:val="22"/>
        </w:rPr>
        <w:t>/2020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   </w:t>
      </w:r>
    </w:p>
    <w:p w14:paraId="0C067BC0" w14:textId="77777777" w:rsidR="009E732E" w:rsidRPr="000111FA" w:rsidRDefault="009E732E" w:rsidP="008B5259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E8C5B8F" w14:textId="77777777" w:rsidR="009E732E" w:rsidRPr="000111FA" w:rsidRDefault="009E732E" w:rsidP="009E732E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06947CA" w14:textId="77777777" w:rsidR="008B0A43" w:rsidRPr="000111FA" w:rsidRDefault="008B0A43" w:rsidP="009E732E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56A7E83" w14:textId="77777777" w:rsidR="008B0A43" w:rsidRPr="000111FA" w:rsidRDefault="008B0A43" w:rsidP="009E732E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E7AEDAD" w14:textId="5F3C8F4C" w:rsidR="008129C5" w:rsidRPr="000111FA" w:rsidRDefault="008129C5" w:rsidP="008129C5">
      <w:pPr>
        <w:shd w:val="clear" w:color="auto" w:fill="FFFFFF"/>
        <w:rPr>
          <w:rFonts w:ascii="Arial" w:hAnsi="Arial" w:cs="Arial"/>
          <w:b/>
          <w:bCs/>
          <w:spacing w:val="-3"/>
          <w:sz w:val="22"/>
          <w:szCs w:val="22"/>
        </w:rPr>
      </w:pPr>
      <w:bookmarkStart w:id="17" w:name="_Hlk54864256"/>
      <w:r w:rsidRPr="000111FA">
        <w:rPr>
          <w:rFonts w:ascii="Arial" w:hAnsi="Arial" w:cs="Arial"/>
          <w:b/>
          <w:bCs/>
          <w:spacing w:val="-3"/>
          <w:sz w:val="22"/>
          <w:szCs w:val="22"/>
        </w:rPr>
        <w:t>Vlastník</w:t>
      </w:r>
      <w:r w:rsidR="00E9744A" w:rsidRPr="000111FA">
        <w:rPr>
          <w:rFonts w:ascii="Arial" w:hAnsi="Arial" w:cs="Arial"/>
          <w:b/>
          <w:bCs/>
          <w:spacing w:val="-3"/>
          <w:sz w:val="22"/>
          <w:szCs w:val="22"/>
        </w:rPr>
        <w:t xml:space="preserve"> a Povinný</w:t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  <w:t>Oprávněný</w:t>
      </w:r>
    </w:p>
    <w:p w14:paraId="4CFD0680" w14:textId="77777777" w:rsidR="008129C5" w:rsidRPr="000111FA" w:rsidRDefault="008129C5" w:rsidP="008129C5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21EF31B2" w14:textId="6BB57530" w:rsidR="008129C5" w:rsidRPr="000111FA" w:rsidRDefault="008129C5" w:rsidP="008129C5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 xml:space="preserve">V Přerově dne: </w:t>
      </w:r>
      <w:r w:rsidR="00636523">
        <w:rPr>
          <w:rFonts w:ascii="Arial" w:hAnsi="Arial" w:cs="Arial"/>
          <w:spacing w:val="-3"/>
          <w:sz w:val="22"/>
          <w:szCs w:val="22"/>
        </w:rPr>
        <w:t>25.3.2026</w:t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="000111FA">
        <w:rPr>
          <w:rFonts w:ascii="Arial" w:hAnsi="Arial" w:cs="Arial"/>
          <w:spacing w:val="-3"/>
          <w:sz w:val="22"/>
          <w:szCs w:val="22"/>
        </w:rPr>
        <w:t>V</w:t>
      </w:r>
      <w:r w:rsidRPr="000111FA">
        <w:rPr>
          <w:rFonts w:ascii="Arial" w:hAnsi="Arial" w:cs="Arial"/>
          <w:spacing w:val="-3"/>
          <w:sz w:val="22"/>
          <w:szCs w:val="22"/>
        </w:rPr>
        <w:t> Praze dne:</w:t>
      </w:r>
      <w:r w:rsidR="00636523">
        <w:rPr>
          <w:rFonts w:ascii="Arial" w:hAnsi="Arial" w:cs="Arial"/>
          <w:spacing w:val="-3"/>
          <w:sz w:val="22"/>
          <w:szCs w:val="22"/>
        </w:rPr>
        <w:t xml:space="preserve"> 11.3.2026</w:t>
      </w:r>
    </w:p>
    <w:p w14:paraId="195E2198" w14:textId="52FCFFD2" w:rsidR="00323428" w:rsidRDefault="00323428" w:rsidP="008129C5">
      <w:pPr>
        <w:rPr>
          <w:rFonts w:ascii="Arial" w:hAnsi="Arial" w:cs="Arial"/>
          <w:spacing w:val="-3"/>
          <w:sz w:val="22"/>
          <w:szCs w:val="22"/>
        </w:rPr>
      </w:pPr>
    </w:p>
    <w:p w14:paraId="428003F1" w14:textId="77777777" w:rsidR="00323428" w:rsidRDefault="00323428" w:rsidP="008129C5">
      <w:pPr>
        <w:rPr>
          <w:rFonts w:ascii="Arial" w:hAnsi="Arial" w:cs="Arial"/>
          <w:spacing w:val="-3"/>
          <w:sz w:val="22"/>
          <w:szCs w:val="22"/>
        </w:rPr>
      </w:pPr>
    </w:p>
    <w:p w14:paraId="351DF173" w14:textId="77777777" w:rsidR="00323428" w:rsidRDefault="00323428" w:rsidP="008129C5">
      <w:pPr>
        <w:rPr>
          <w:rFonts w:ascii="Arial" w:hAnsi="Arial" w:cs="Arial"/>
          <w:spacing w:val="-3"/>
          <w:sz w:val="22"/>
          <w:szCs w:val="22"/>
        </w:rPr>
      </w:pPr>
    </w:p>
    <w:p w14:paraId="0B8B0E78" w14:textId="77777777" w:rsidR="00323428" w:rsidRPr="000111FA" w:rsidRDefault="00323428" w:rsidP="008129C5">
      <w:pPr>
        <w:rPr>
          <w:rFonts w:ascii="Arial" w:hAnsi="Arial" w:cs="Arial"/>
          <w:spacing w:val="-3"/>
          <w:sz w:val="22"/>
          <w:szCs w:val="22"/>
        </w:rPr>
      </w:pPr>
    </w:p>
    <w:p w14:paraId="7386D6CD" w14:textId="5F60FA3F" w:rsidR="008129C5" w:rsidRPr="000111FA" w:rsidRDefault="008129C5" w:rsidP="008129C5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sz w:val="22"/>
          <w:szCs w:val="22"/>
          <w:lang w:eastAsia="cs-CZ"/>
        </w:rPr>
        <w:t>_____________________________</w:t>
      </w:r>
      <w:r w:rsidRPr="000111F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0111FA">
        <w:rPr>
          <w:rFonts w:ascii="Arial" w:eastAsia="Times New Roman" w:hAnsi="Arial" w:cs="Arial"/>
          <w:sz w:val="22"/>
          <w:szCs w:val="22"/>
          <w:lang w:eastAsia="cs-CZ"/>
        </w:rPr>
        <w:tab/>
        <w:t>_____________________________</w:t>
      </w:r>
    </w:p>
    <w:p w14:paraId="30EFB639" w14:textId="77777777" w:rsidR="00323428" w:rsidRPr="00EB2C2D" w:rsidRDefault="00323428" w:rsidP="00323428">
      <w:pPr>
        <w:pStyle w:val="Bezmez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bookmarkStart w:id="18" w:name="_Hlk40701305"/>
      <w:bookmarkEnd w:id="17"/>
      <w:r w:rsidRPr="00EB2C2D">
        <w:rPr>
          <w:rFonts w:ascii="Arial" w:hAnsi="Arial" w:cs="Arial"/>
          <w:b/>
          <w:bCs/>
          <w:sz w:val="22"/>
          <w:szCs w:val="22"/>
        </w:rPr>
        <w:t>Statutární město Přerov</w:t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UCED Přerov s.r.o.</w:t>
      </w:r>
    </w:p>
    <w:p w14:paraId="772E744E" w14:textId="77777777" w:rsidR="00323428" w:rsidRPr="007346A2" w:rsidRDefault="00323428" w:rsidP="00323428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Bc. Alexandr Salaba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Ing. Jaroslav Mačí</w:t>
      </w:r>
      <w:bookmarkEnd w:id="18"/>
    </w:p>
    <w:p w14:paraId="4C30DF1A" w14:textId="77777777" w:rsidR="00323428" w:rsidRPr="007346A2" w:rsidRDefault="00323428" w:rsidP="00323428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>edoucí odboru správy majetku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jednatel</w:t>
      </w:r>
    </w:p>
    <w:p w14:paraId="09EBD193" w14:textId="77777777" w:rsidR="00323428" w:rsidRPr="007346A2" w:rsidRDefault="00323428" w:rsidP="00323428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a komunálních služeb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</w:p>
    <w:p w14:paraId="58716798" w14:textId="77DB28FB" w:rsidR="00C5312B" w:rsidRPr="000111FA" w:rsidRDefault="00C5312B" w:rsidP="00124EE9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C5312B" w:rsidRPr="000111FA" w:rsidSect="00F20A6E">
      <w:type w:val="continuous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ECAF" w14:textId="77777777" w:rsidR="004310AB" w:rsidRDefault="004310AB">
      <w:r>
        <w:separator/>
      </w:r>
    </w:p>
  </w:endnote>
  <w:endnote w:type="continuationSeparator" w:id="0">
    <w:p w14:paraId="78D3A2AB" w14:textId="77777777" w:rsidR="004310AB" w:rsidRDefault="004310AB">
      <w:r>
        <w:continuationSeparator/>
      </w:r>
    </w:p>
  </w:endnote>
  <w:endnote w:type="continuationNotice" w:id="1">
    <w:p w14:paraId="2B35FB79" w14:textId="77777777" w:rsidR="004310AB" w:rsidRDefault="00431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6BA" w14:textId="0AB8DD3F" w:rsidR="00320D73" w:rsidRPr="00F20A6E" w:rsidRDefault="00320D73" w:rsidP="00F20A6E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4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</w:t>
    </w:r>
    <w:r w:rsidRPr="00F20A6E">
      <w:rPr>
        <w:rFonts w:ascii="Arial" w:hAnsi="Arial" w:cs="Arial"/>
        <w:color w:val="01579B"/>
        <w:sz w:val="16"/>
        <w:szCs w:val="16"/>
      </w:rPr>
      <w:t xml:space="preserve"> </w:t>
    </w:r>
    <w:r w:rsidRPr="00F20A6E">
      <w:rPr>
        <w:rFonts w:ascii="Arial" w:hAnsi="Arial"/>
        <w:color w:val="01579B"/>
        <w:sz w:val="16"/>
        <w:szCs w:val="16"/>
      </w:rPr>
      <w:fldChar w:fldCharType="begin"/>
    </w:r>
    <w:r w:rsidRPr="00F20A6E">
      <w:rPr>
        <w:rFonts w:ascii="Arial" w:hAnsi="Arial"/>
        <w:color w:val="01579B"/>
        <w:sz w:val="16"/>
        <w:szCs w:val="16"/>
      </w:rPr>
      <w:instrText>NUMPAGES  \* Arabic  \* MERGEFORMAT</w:instrText>
    </w:r>
    <w:r w:rsidRPr="00F20A6E">
      <w:rPr>
        <w:rFonts w:ascii="Arial" w:hAnsi="Arial"/>
        <w:color w:val="01579B"/>
        <w:sz w:val="16"/>
        <w:szCs w:val="16"/>
      </w:rPr>
      <w:fldChar w:fldCharType="separate"/>
    </w:r>
    <w:r>
      <w:rPr>
        <w:rFonts w:ascii="Arial" w:hAnsi="Arial"/>
        <w:noProof/>
        <w:color w:val="01579B"/>
        <w:sz w:val="16"/>
        <w:szCs w:val="16"/>
      </w:rPr>
      <w:t>4</w:t>
    </w:r>
    <w:r w:rsidRPr="00F20A6E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26C9" w14:textId="1283910D" w:rsidR="00320D73" w:rsidRPr="00BF6E39" w:rsidRDefault="00320D73" w:rsidP="00BF6E39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1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 </w:t>
    </w:r>
    <w:r w:rsidRPr="00357001">
      <w:rPr>
        <w:rFonts w:ascii="Arial" w:hAnsi="Arial"/>
        <w:color w:val="01579B"/>
        <w:sz w:val="20"/>
      </w:rPr>
      <w:fldChar w:fldCharType="begin"/>
    </w:r>
    <w:r w:rsidRPr="00357001">
      <w:rPr>
        <w:rFonts w:ascii="Arial" w:hAnsi="Arial"/>
        <w:color w:val="01579B"/>
        <w:sz w:val="20"/>
      </w:rPr>
      <w:instrText>NUMPAGES  \* Arabic  \* MERGEFORMAT</w:instrText>
    </w:r>
    <w:r w:rsidRPr="00357001">
      <w:rPr>
        <w:rFonts w:ascii="Arial" w:hAnsi="Arial"/>
        <w:color w:val="01579B"/>
        <w:sz w:val="20"/>
      </w:rPr>
      <w:fldChar w:fldCharType="separate"/>
    </w:r>
    <w:r w:rsidRPr="002C5931">
      <w:rPr>
        <w:rFonts w:ascii="Arial" w:hAnsi="Arial" w:cs="Arial"/>
        <w:bCs/>
        <w:noProof/>
        <w:color w:val="01579B"/>
        <w:sz w:val="16"/>
        <w:szCs w:val="16"/>
      </w:rPr>
      <w:t>4</w:t>
    </w:r>
    <w:r w:rsidRPr="00357001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8CE7" w14:textId="77777777" w:rsidR="004310AB" w:rsidRDefault="004310AB">
      <w:r>
        <w:separator/>
      </w:r>
    </w:p>
  </w:footnote>
  <w:footnote w:type="continuationSeparator" w:id="0">
    <w:p w14:paraId="1F16ADCF" w14:textId="77777777" w:rsidR="004310AB" w:rsidRDefault="004310AB">
      <w:r>
        <w:continuationSeparator/>
      </w:r>
    </w:p>
  </w:footnote>
  <w:footnote w:type="continuationNotice" w:id="1">
    <w:p w14:paraId="3557780C" w14:textId="77777777" w:rsidR="004310AB" w:rsidRDefault="00431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778" w14:textId="03A17555" w:rsidR="00320D73" w:rsidRPr="00032519" w:rsidRDefault="00320D73">
    <w:pPr>
      <w:pStyle w:val="Zhlav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1BC84" wp14:editId="7788B393">
          <wp:simplePos x="0" y="0"/>
          <wp:positionH relativeFrom="column">
            <wp:posOffset>-471170</wp:posOffset>
          </wp:positionH>
          <wp:positionV relativeFrom="paragraph">
            <wp:posOffset>-125730</wp:posOffset>
          </wp:positionV>
          <wp:extent cx="1084580" cy="333375"/>
          <wp:effectExtent l="0" t="0" r="1270" b="9525"/>
          <wp:wrapNone/>
          <wp:docPr id="1" name="Obrázek 1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7269">
      <w:tab/>
    </w:r>
    <w:r w:rsidR="00B37269">
      <w:tab/>
    </w:r>
    <w:r w:rsidR="008903C4" w:rsidRPr="00032519">
      <w:rPr>
        <w:rFonts w:ascii="Arial" w:hAnsi="Arial" w:cs="Arial"/>
        <w:sz w:val="22"/>
        <w:szCs w:val="22"/>
      </w:rPr>
      <w:t>MMPr</w:t>
    </w:r>
    <w:r w:rsidR="005850D4">
      <w:rPr>
        <w:rFonts w:ascii="Arial" w:hAnsi="Arial" w:cs="Arial"/>
        <w:sz w:val="22"/>
        <w:szCs w:val="22"/>
      </w:rPr>
      <w:t>-</w:t>
    </w:r>
    <w:r w:rsidR="008903C4" w:rsidRPr="00032519">
      <w:rPr>
        <w:rFonts w:ascii="Arial" w:hAnsi="Arial" w:cs="Arial"/>
        <w:sz w:val="22"/>
        <w:szCs w:val="22"/>
      </w:rPr>
      <w:t>SML/</w:t>
    </w:r>
    <w:r w:rsidR="00CE2BC7" w:rsidRPr="00032519">
      <w:rPr>
        <w:rFonts w:ascii="Arial" w:hAnsi="Arial" w:cs="Arial"/>
        <w:sz w:val="22"/>
        <w:szCs w:val="22"/>
      </w:rPr>
      <w:t>0</w:t>
    </w:r>
    <w:r w:rsidR="00DD2244" w:rsidRPr="00032519">
      <w:rPr>
        <w:rFonts w:ascii="Arial" w:hAnsi="Arial" w:cs="Arial"/>
        <w:sz w:val="22"/>
        <w:szCs w:val="22"/>
      </w:rPr>
      <w:t>075</w:t>
    </w:r>
    <w:r w:rsidR="008903C4" w:rsidRPr="00032519">
      <w:rPr>
        <w:rFonts w:ascii="Arial" w:hAnsi="Arial" w:cs="Arial"/>
        <w:sz w:val="22"/>
        <w:szCs w:val="22"/>
      </w:rPr>
      <w:t>/202</w:t>
    </w:r>
    <w:r w:rsidR="00DD2244" w:rsidRPr="00032519">
      <w:rPr>
        <w:rFonts w:ascii="Arial" w:hAnsi="Arial" w:cs="Arial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EAD"/>
    <w:multiLevelType w:val="hybridMultilevel"/>
    <w:tmpl w:val="097E6D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422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44543"/>
    <w:multiLevelType w:val="hybridMultilevel"/>
    <w:tmpl w:val="BA3621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1D67DC"/>
    <w:multiLevelType w:val="hybridMultilevel"/>
    <w:tmpl w:val="67D823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B1E1D"/>
    <w:multiLevelType w:val="hybridMultilevel"/>
    <w:tmpl w:val="F2C4F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F63DD"/>
    <w:multiLevelType w:val="hybridMultilevel"/>
    <w:tmpl w:val="F2A07F92"/>
    <w:lvl w:ilvl="0" w:tplc="EF2C0E38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E6733"/>
    <w:multiLevelType w:val="hybridMultilevel"/>
    <w:tmpl w:val="5B702DE4"/>
    <w:lvl w:ilvl="0" w:tplc="FB9407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0A4A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8A4A17"/>
    <w:multiLevelType w:val="hybridMultilevel"/>
    <w:tmpl w:val="3C10BE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227C"/>
    <w:multiLevelType w:val="hybridMultilevel"/>
    <w:tmpl w:val="02F4B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E27A2"/>
    <w:multiLevelType w:val="hybridMultilevel"/>
    <w:tmpl w:val="62FCE6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0090F"/>
    <w:multiLevelType w:val="hybridMultilevel"/>
    <w:tmpl w:val="5450D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1423"/>
    <w:multiLevelType w:val="hybridMultilevel"/>
    <w:tmpl w:val="6928A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75C8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469B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67F4"/>
    <w:multiLevelType w:val="hybridMultilevel"/>
    <w:tmpl w:val="0200F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B5ECD"/>
    <w:multiLevelType w:val="hybridMultilevel"/>
    <w:tmpl w:val="5B8C6F14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91DCD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772FB3"/>
    <w:multiLevelType w:val="hybridMultilevel"/>
    <w:tmpl w:val="4544BDB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884A0C"/>
    <w:multiLevelType w:val="hybridMultilevel"/>
    <w:tmpl w:val="EE9A4B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1D3689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411F56"/>
    <w:multiLevelType w:val="hybridMultilevel"/>
    <w:tmpl w:val="E02A2FEA"/>
    <w:lvl w:ilvl="0" w:tplc="88B287A2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DC6441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46C5E"/>
    <w:multiLevelType w:val="hybridMultilevel"/>
    <w:tmpl w:val="1C6CDC1A"/>
    <w:lvl w:ilvl="0" w:tplc="E1B0A59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AB6617D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87773">
    <w:abstractNumId w:val="16"/>
  </w:num>
  <w:num w:numId="2" w16cid:durableId="298195213">
    <w:abstractNumId w:val="12"/>
  </w:num>
  <w:num w:numId="3" w16cid:durableId="1306810444">
    <w:abstractNumId w:val="7"/>
  </w:num>
  <w:num w:numId="4" w16cid:durableId="107284229">
    <w:abstractNumId w:val="6"/>
  </w:num>
  <w:num w:numId="5" w16cid:durableId="1032271436">
    <w:abstractNumId w:val="18"/>
  </w:num>
  <w:num w:numId="6" w16cid:durableId="1976062592">
    <w:abstractNumId w:val="19"/>
  </w:num>
  <w:num w:numId="7" w16cid:durableId="1167096330">
    <w:abstractNumId w:val="10"/>
  </w:num>
  <w:num w:numId="8" w16cid:durableId="238057455">
    <w:abstractNumId w:val="25"/>
  </w:num>
  <w:num w:numId="9" w16cid:durableId="2023973152">
    <w:abstractNumId w:val="17"/>
  </w:num>
  <w:num w:numId="10" w16cid:durableId="2020689729">
    <w:abstractNumId w:val="27"/>
  </w:num>
  <w:num w:numId="11" w16cid:durableId="1498957440">
    <w:abstractNumId w:val="15"/>
  </w:num>
  <w:num w:numId="12" w16cid:durableId="293415813">
    <w:abstractNumId w:val="26"/>
  </w:num>
  <w:num w:numId="13" w16cid:durableId="1256091922">
    <w:abstractNumId w:val="22"/>
  </w:num>
  <w:num w:numId="14" w16cid:durableId="144205691">
    <w:abstractNumId w:val="11"/>
  </w:num>
  <w:num w:numId="15" w16cid:durableId="571626560">
    <w:abstractNumId w:val="4"/>
  </w:num>
  <w:num w:numId="16" w16cid:durableId="1494490828">
    <w:abstractNumId w:val="2"/>
  </w:num>
  <w:num w:numId="17" w16cid:durableId="1456873701">
    <w:abstractNumId w:val="5"/>
  </w:num>
  <w:num w:numId="18" w16cid:durableId="734468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181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2263474">
    <w:abstractNumId w:val="9"/>
  </w:num>
  <w:num w:numId="21" w16cid:durableId="1617521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58930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95099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1742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0600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0606064">
    <w:abstractNumId w:val="24"/>
  </w:num>
  <w:num w:numId="27" w16cid:durableId="952596094">
    <w:abstractNumId w:val="0"/>
  </w:num>
  <w:num w:numId="28" w16cid:durableId="766999285">
    <w:abstractNumId w:val="13"/>
  </w:num>
  <w:num w:numId="29" w16cid:durableId="1100955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9"/>
    <w:rsid w:val="0000192D"/>
    <w:rsid w:val="000111FA"/>
    <w:rsid w:val="00012FE5"/>
    <w:rsid w:val="00016391"/>
    <w:rsid w:val="000174E0"/>
    <w:rsid w:val="00017EB0"/>
    <w:rsid w:val="00030D80"/>
    <w:rsid w:val="00032519"/>
    <w:rsid w:val="00040734"/>
    <w:rsid w:val="00057DF1"/>
    <w:rsid w:val="0006715E"/>
    <w:rsid w:val="000729A4"/>
    <w:rsid w:val="0007316B"/>
    <w:rsid w:val="00073F80"/>
    <w:rsid w:val="000920EE"/>
    <w:rsid w:val="000A0A7E"/>
    <w:rsid w:val="000B22C0"/>
    <w:rsid w:val="000B69B1"/>
    <w:rsid w:val="000B6DE2"/>
    <w:rsid w:val="000B7A13"/>
    <w:rsid w:val="000C69DC"/>
    <w:rsid w:val="00117B1D"/>
    <w:rsid w:val="00124EE9"/>
    <w:rsid w:val="00137AC1"/>
    <w:rsid w:val="0015023F"/>
    <w:rsid w:val="00150481"/>
    <w:rsid w:val="0015123D"/>
    <w:rsid w:val="00192553"/>
    <w:rsid w:val="00194846"/>
    <w:rsid w:val="00195ED8"/>
    <w:rsid w:val="001B09A1"/>
    <w:rsid w:val="001D2587"/>
    <w:rsid w:val="001E0566"/>
    <w:rsid w:val="00204197"/>
    <w:rsid w:val="00211755"/>
    <w:rsid w:val="002126A8"/>
    <w:rsid w:val="00217BC5"/>
    <w:rsid w:val="0022012F"/>
    <w:rsid w:val="002505FA"/>
    <w:rsid w:val="00257465"/>
    <w:rsid w:val="00264F89"/>
    <w:rsid w:val="0027431F"/>
    <w:rsid w:val="00290481"/>
    <w:rsid w:val="00292D1F"/>
    <w:rsid w:val="002948DD"/>
    <w:rsid w:val="00297F54"/>
    <w:rsid w:val="002A429B"/>
    <w:rsid w:val="002A49E9"/>
    <w:rsid w:val="002B511D"/>
    <w:rsid w:val="002B6D1B"/>
    <w:rsid w:val="002C17A9"/>
    <w:rsid w:val="002C1988"/>
    <w:rsid w:val="002C4D2F"/>
    <w:rsid w:val="002C5931"/>
    <w:rsid w:val="002C5C90"/>
    <w:rsid w:val="002E2DFA"/>
    <w:rsid w:val="002E690D"/>
    <w:rsid w:val="002E7085"/>
    <w:rsid w:val="002F503B"/>
    <w:rsid w:val="002F6155"/>
    <w:rsid w:val="003060B7"/>
    <w:rsid w:val="00320D73"/>
    <w:rsid w:val="00323428"/>
    <w:rsid w:val="003242BF"/>
    <w:rsid w:val="00326668"/>
    <w:rsid w:val="003376F1"/>
    <w:rsid w:val="00366D55"/>
    <w:rsid w:val="00371169"/>
    <w:rsid w:val="00374918"/>
    <w:rsid w:val="0038536D"/>
    <w:rsid w:val="003905C5"/>
    <w:rsid w:val="003978EC"/>
    <w:rsid w:val="003A2607"/>
    <w:rsid w:val="003E5F64"/>
    <w:rsid w:val="00400481"/>
    <w:rsid w:val="00400872"/>
    <w:rsid w:val="0040531C"/>
    <w:rsid w:val="00407D9E"/>
    <w:rsid w:val="00410137"/>
    <w:rsid w:val="00416456"/>
    <w:rsid w:val="00423F87"/>
    <w:rsid w:val="00427D47"/>
    <w:rsid w:val="004310AB"/>
    <w:rsid w:val="00435037"/>
    <w:rsid w:val="004409F9"/>
    <w:rsid w:val="00456687"/>
    <w:rsid w:val="00463FB6"/>
    <w:rsid w:val="00470DCD"/>
    <w:rsid w:val="004A06D1"/>
    <w:rsid w:val="004A6A43"/>
    <w:rsid w:val="004A7BF5"/>
    <w:rsid w:val="004C22B5"/>
    <w:rsid w:val="004C473F"/>
    <w:rsid w:val="004D0B12"/>
    <w:rsid w:val="004D39DE"/>
    <w:rsid w:val="004D4F6A"/>
    <w:rsid w:val="004E3246"/>
    <w:rsid w:val="00507C4A"/>
    <w:rsid w:val="005364A5"/>
    <w:rsid w:val="005426C7"/>
    <w:rsid w:val="00543770"/>
    <w:rsid w:val="00561387"/>
    <w:rsid w:val="00564FED"/>
    <w:rsid w:val="0057198C"/>
    <w:rsid w:val="00571B3F"/>
    <w:rsid w:val="005806E4"/>
    <w:rsid w:val="005850D4"/>
    <w:rsid w:val="0059226F"/>
    <w:rsid w:val="005B0322"/>
    <w:rsid w:val="005B2E65"/>
    <w:rsid w:val="005B38DA"/>
    <w:rsid w:val="005C01EC"/>
    <w:rsid w:val="005C1064"/>
    <w:rsid w:val="005E5983"/>
    <w:rsid w:val="0060778B"/>
    <w:rsid w:val="00616288"/>
    <w:rsid w:val="006170D5"/>
    <w:rsid w:val="0062202A"/>
    <w:rsid w:val="00636523"/>
    <w:rsid w:val="006374F1"/>
    <w:rsid w:val="00647794"/>
    <w:rsid w:val="00656D90"/>
    <w:rsid w:val="0068650C"/>
    <w:rsid w:val="006D081D"/>
    <w:rsid w:val="006D54D5"/>
    <w:rsid w:val="006F3621"/>
    <w:rsid w:val="006F6121"/>
    <w:rsid w:val="0072301B"/>
    <w:rsid w:val="00732F55"/>
    <w:rsid w:val="00743D57"/>
    <w:rsid w:val="00747A9D"/>
    <w:rsid w:val="00750EB7"/>
    <w:rsid w:val="00753615"/>
    <w:rsid w:val="0076224A"/>
    <w:rsid w:val="00764F6D"/>
    <w:rsid w:val="007720C1"/>
    <w:rsid w:val="00773535"/>
    <w:rsid w:val="00774E93"/>
    <w:rsid w:val="0077726E"/>
    <w:rsid w:val="007919B8"/>
    <w:rsid w:val="007A2EC2"/>
    <w:rsid w:val="007B5493"/>
    <w:rsid w:val="007C30B4"/>
    <w:rsid w:val="007C7B52"/>
    <w:rsid w:val="007D0882"/>
    <w:rsid w:val="007D379A"/>
    <w:rsid w:val="007E25CC"/>
    <w:rsid w:val="007E7CD9"/>
    <w:rsid w:val="007F4CF7"/>
    <w:rsid w:val="00804298"/>
    <w:rsid w:val="008129C5"/>
    <w:rsid w:val="00817A9D"/>
    <w:rsid w:val="00823710"/>
    <w:rsid w:val="00830885"/>
    <w:rsid w:val="00855578"/>
    <w:rsid w:val="008611B5"/>
    <w:rsid w:val="00864C07"/>
    <w:rsid w:val="00874322"/>
    <w:rsid w:val="00876FB2"/>
    <w:rsid w:val="008903C4"/>
    <w:rsid w:val="00891FC4"/>
    <w:rsid w:val="00897F03"/>
    <w:rsid w:val="008B0A43"/>
    <w:rsid w:val="008B5259"/>
    <w:rsid w:val="008B7B07"/>
    <w:rsid w:val="008C1E3D"/>
    <w:rsid w:val="008C310D"/>
    <w:rsid w:val="008D73FB"/>
    <w:rsid w:val="008E5560"/>
    <w:rsid w:val="009016B3"/>
    <w:rsid w:val="00902DD6"/>
    <w:rsid w:val="00912917"/>
    <w:rsid w:val="0091543F"/>
    <w:rsid w:val="00951401"/>
    <w:rsid w:val="00960133"/>
    <w:rsid w:val="0097589A"/>
    <w:rsid w:val="00975A88"/>
    <w:rsid w:val="009833C3"/>
    <w:rsid w:val="00984F5D"/>
    <w:rsid w:val="00987C04"/>
    <w:rsid w:val="009963A6"/>
    <w:rsid w:val="009A531A"/>
    <w:rsid w:val="009B1FF1"/>
    <w:rsid w:val="009C7953"/>
    <w:rsid w:val="009D5E4A"/>
    <w:rsid w:val="009D67B5"/>
    <w:rsid w:val="009E1BE6"/>
    <w:rsid w:val="009E732E"/>
    <w:rsid w:val="00A07380"/>
    <w:rsid w:val="00A14250"/>
    <w:rsid w:val="00A47FDC"/>
    <w:rsid w:val="00A518E3"/>
    <w:rsid w:val="00A5309F"/>
    <w:rsid w:val="00A574F6"/>
    <w:rsid w:val="00A61792"/>
    <w:rsid w:val="00A6397C"/>
    <w:rsid w:val="00A65643"/>
    <w:rsid w:val="00A73D81"/>
    <w:rsid w:val="00A80793"/>
    <w:rsid w:val="00A94084"/>
    <w:rsid w:val="00AA1C08"/>
    <w:rsid w:val="00AA2B4A"/>
    <w:rsid w:val="00AA71C7"/>
    <w:rsid w:val="00AB5164"/>
    <w:rsid w:val="00AC2722"/>
    <w:rsid w:val="00AF137E"/>
    <w:rsid w:val="00B12F9C"/>
    <w:rsid w:val="00B15F7F"/>
    <w:rsid w:val="00B26FAB"/>
    <w:rsid w:val="00B343C3"/>
    <w:rsid w:val="00B37269"/>
    <w:rsid w:val="00B46056"/>
    <w:rsid w:val="00B611E8"/>
    <w:rsid w:val="00B6569B"/>
    <w:rsid w:val="00B748D7"/>
    <w:rsid w:val="00B84002"/>
    <w:rsid w:val="00B91390"/>
    <w:rsid w:val="00BA7679"/>
    <w:rsid w:val="00BC7EDC"/>
    <w:rsid w:val="00BD16B7"/>
    <w:rsid w:val="00BF0772"/>
    <w:rsid w:val="00BF42A2"/>
    <w:rsid w:val="00BF4ACE"/>
    <w:rsid w:val="00BF6E39"/>
    <w:rsid w:val="00BF7C92"/>
    <w:rsid w:val="00C11F41"/>
    <w:rsid w:val="00C33C3E"/>
    <w:rsid w:val="00C416DD"/>
    <w:rsid w:val="00C5312B"/>
    <w:rsid w:val="00C53D29"/>
    <w:rsid w:val="00C62CDD"/>
    <w:rsid w:val="00C72503"/>
    <w:rsid w:val="00C903EE"/>
    <w:rsid w:val="00C92104"/>
    <w:rsid w:val="00CC5BE0"/>
    <w:rsid w:val="00CD35D8"/>
    <w:rsid w:val="00CE286E"/>
    <w:rsid w:val="00CE2BC7"/>
    <w:rsid w:val="00CE5DF8"/>
    <w:rsid w:val="00D01941"/>
    <w:rsid w:val="00D10EE8"/>
    <w:rsid w:val="00D22F48"/>
    <w:rsid w:val="00D3437F"/>
    <w:rsid w:val="00D34515"/>
    <w:rsid w:val="00D3658F"/>
    <w:rsid w:val="00D37393"/>
    <w:rsid w:val="00D57E31"/>
    <w:rsid w:val="00D71AFD"/>
    <w:rsid w:val="00DB5B9C"/>
    <w:rsid w:val="00DC61AE"/>
    <w:rsid w:val="00DD0727"/>
    <w:rsid w:val="00DD2244"/>
    <w:rsid w:val="00DE22A0"/>
    <w:rsid w:val="00DE2E33"/>
    <w:rsid w:val="00DE38EF"/>
    <w:rsid w:val="00E12E71"/>
    <w:rsid w:val="00E20B0A"/>
    <w:rsid w:val="00E35BD1"/>
    <w:rsid w:val="00E4473D"/>
    <w:rsid w:val="00E5562A"/>
    <w:rsid w:val="00E656B6"/>
    <w:rsid w:val="00E930CF"/>
    <w:rsid w:val="00E93EE7"/>
    <w:rsid w:val="00E9744A"/>
    <w:rsid w:val="00EA290A"/>
    <w:rsid w:val="00EB0832"/>
    <w:rsid w:val="00EB1CCB"/>
    <w:rsid w:val="00EC18D0"/>
    <w:rsid w:val="00EC27A6"/>
    <w:rsid w:val="00ED0881"/>
    <w:rsid w:val="00ED0CAE"/>
    <w:rsid w:val="00EE39DD"/>
    <w:rsid w:val="00EF1FC4"/>
    <w:rsid w:val="00EF2440"/>
    <w:rsid w:val="00EF3BF1"/>
    <w:rsid w:val="00EF3F92"/>
    <w:rsid w:val="00F15FBE"/>
    <w:rsid w:val="00F20A6E"/>
    <w:rsid w:val="00F22018"/>
    <w:rsid w:val="00F31920"/>
    <w:rsid w:val="00F44ECF"/>
    <w:rsid w:val="00F46856"/>
    <w:rsid w:val="00F46A9E"/>
    <w:rsid w:val="00F53533"/>
    <w:rsid w:val="00F7680F"/>
    <w:rsid w:val="00FA7D56"/>
    <w:rsid w:val="00FC06D5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EC4B"/>
  <w15:chartTrackingRefBased/>
  <w15:docId w15:val="{22A3F831-341B-4D5D-9B71-8FBC96B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semiHidden/>
    <w:rPr>
      <w:b/>
      <w:bCs/>
      <w:sz w:val="28"/>
      <w:szCs w:val="28"/>
    </w:rPr>
  </w:style>
  <w:style w:type="character" w:customStyle="1" w:styleId="Nadpis5Char">
    <w:name w:val="Nadpis 5 Char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b/>
      <w:bCs/>
    </w:rPr>
  </w:style>
  <w:style w:type="character" w:customStyle="1" w:styleId="Nadpis7Char">
    <w:name w:val="Nadpis 7 Char"/>
    <w:semiHidden/>
    <w:rPr>
      <w:sz w:val="24"/>
      <w:szCs w:val="24"/>
    </w:rPr>
  </w:style>
  <w:style w:type="character" w:customStyle="1" w:styleId="Nadpis8Char">
    <w:name w:val="Nadpis 8 Char"/>
    <w:semiHidden/>
    <w:rPr>
      <w:i/>
      <w:iCs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draznn">
    <w:name w:val="Emphasis"/>
    <w:qFormat/>
    <w:rPr>
      <w:rFonts w:ascii="Calibri" w:hAnsi="Calibri"/>
      <w:b/>
      <w:i/>
      <w:iCs/>
    </w:rPr>
  </w:style>
  <w:style w:type="paragraph" w:styleId="Bezmezer">
    <w:name w:val="No Spacing"/>
    <w:basedOn w:val="Normln"/>
    <w:qFormat/>
    <w:rPr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Citt">
    <w:name w:val="Quote"/>
    <w:basedOn w:val="Normln"/>
    <w:next w:val="Normln"/>
    <w:qFormat/>
    <w:rPr>
      <w:i/>
    </w:rPr>
  </w:style>
  <w:style w:type="character" w:customStyle="1" w:styleId="CittChar">
    <w:name w:val="Citát Char"/>
    <w:rPr>
      <w:i/>
      <w:sz w:val="24"/>
      <w:szCs w:val="24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qFormat/>
    <w:pPr>
      <w:outlineLvl w:val="9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sz w:val="20"/>
      <w:szCs w:val="20"/>
    </w:rPr>
  </w:style>
  <w:style w:type="character" w:customStyle="1" w:styleId="platne1">
    <w:name w:val="platne1"/>
    <w:basedOn w:val="Standardnpsmoodstavce"/>
  </w:style>
  <w:style w:type="character" w:customStyle="1" w:styleId="Text10">
    <w:name w:val="Text10"/>
    <w:rPr>
      <w:rFonts w:ascii="Arial" w:hAnsi="Arial" w:cs="Arial"/>
      <w:sz w:val="20"/>
    </w:rPr>
  </w:style>
  <w:style w:type="paragraph" w:styleId="Zkladntext">
    <w:name w:val="Body Text"/>
    <w:basedOn w:val="Normln"/>
    <w:semiHidden/>
    <w:pPr>
      <w:widowControl w:val="0"/>
      <w:shd w:val="clear" w:color="auto" w:fill="FFFFFF"/>
      <w:autoSpaceDE w:val="0"/>
      <w:autoSpaceDN w:val="0"/>
      <w:adjustRightInd w:val="0"/>
      <w:spacing w:line="259" w:lineRule="exact"/>
      <w:ind w:right="-96"/>
      <w:jc w:val="center"/>
    </w:pPr>
    <w:rPr>
      <w:rFonts w:ascii="Arial Black" w:eastAsia="Times New Roman" w:hAnsi="Arial Black" w:cs="Arial"/>
      <w:bCs/>
      <w:color w:val="000000"/>
      <w:spacing w:val="-3"/>
      <w:lang w:eastAsia="cs-CZ"/>
    </w:rPr>
  </w:style>
  <w:style w:type="paragraph" w:styleId="Zkladntext2">
    <w:name w:val="Body Text 2"/>
    <w:basedOn w:val="Normln"/>
    <w:semiHidden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FF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2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E405.C7AEA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3D4CB25EFC489AC1D8099DE5F3AB" ma:contentTypeVersion="2" ma:contentTypeDescription="Vytvoří nový dokument" ma:contentTypeScope="" ma:versionID="d2e454355d88b8ec7fce72375486f8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7f97d7b4d613935761053bc074ec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901DBC-E230-4211-B091-AA2640E17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A1E1E-369E-4D14-A27A-43F32000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4585C-7B21-4AD0-B2CE-5983626F19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9817D-C51E-46CF-8BDF-314A567A7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1660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MUDr</vt:lpstr>
    </vt:vector>
  </TitlesOfParts>
  <Company>ČEZ ICT Services, a. s.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Kužílek Jan</dc:creator>
  <cp:keywords/>
  <dc:description/>
  <cp:lastModifiedBy>Marcela Poláková</cp:lastModifiedBy>
  <cp:revision>33</cp:revision>
  <cp:lastPrinted>2019-10-31T09:57:00Z</cp:lastPrinted>
  <dcterms:created xsi:type="dcterms:W3CDTF">2025-09-22T11:35:00Z</dcterms:created>
  <dcterms:modified xsi:type="dcterms:W3CDTF">2026-03-27T11:16:00Z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2022-10-26T09:02:24Z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1d1fbaaf-d0e8-482e-9648-60d5accd1992</vt:lpwstr>
  </property>
  <property fmtid="{D5CDD505-2E9C-101B-9397-08002B2CF9AE}" pid="8" name="MSIP_Label_1ea58481-6ef0-43ed-8437-8904ff01e57a_ContentBits">
    <vt:lpwstr>0</vt:lpwstr>
  </property>
  <property fmtid="{D5CDD505-2E9C-101B-9397-08002B2CF9AE}" pid="9" name="ContentTypeId">
    <vt:lpwstr>0x0101008D883D4CB25EFC489AC1D8099DE5F3AB</vt:lpwstr>
  </property>
  <property fmtid="{D5CDD505-2E9C-101B-9397-08002B2CF9AE}" pid="10" name="Order">
    <vt:r8>9167000</vt:r8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</Properties>
</file>