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C2" w:rsidRDefault="009310C2">
      <w:pPr>
        <w:pStyle w:val="Zkladntext"/>
        <w:ind w:left="6628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20"/>
        </w:rPr>
      </w:pPr>
    </w:p>
    <w:p w:rsidR="009310C2" w:rsidRDefault="009310C2">
      <w:pPr>
        <w:pStyle w:val="Zkladntext"/>
        <w:rPr>
          <w:rFonts w:ascii="Times New Roman"/>
          <w:sz w:val="10"/>
        </w:rPr>
      </w:pPr>
    </w:p>
    <w:p w:rsidR="009310C2" w:rsidRDefault="009310C2">
      <w:pPr>
        <w:pStyle w:val="Zkladntext"/>
        <w:rPr>
          <w:rFonts w:ascii="Times New Roman"/>
          <w:sz w:val="13"/>
        </w:rPr>
      </w:pPr>
    </w:p>
    <w:p w:rsidR="009310C2" w:rsidRDefault="00B04BE8">
      <w:pPr>
        <w:tabs>
          <w:tab w:val="left" w:pos="3773"/>
        </w:tabs>
        <w:spacing w:before="1"/>
        <w:ind w:left="2984"/>
        <w:rPr>
          <w:sz w:val="10"/>
        </w:rPr>
      </w:pPr>
      <w:r>
        <w:rPr>
          <w:noProof/>
        </w:rPr>
        <w:drawing>
          <wp:anchor distT="0" distB="0" distL="0" distR="0" simplePos="0" relativeHeight="268432271" behindDoc="1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-563022</wp:posOffset>
            </wp:positionV>
            <wp:extent cx="2243328" cy="5852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956"/>
          <w:w w:val="275"/>
          <w:sz w:val="10"/>
        </w:rPr>
        <w:t>LIFE</w:t>
      </w:r>
      <w:r>
        <w:rPr>
          <w:color w:val="575956"/>
          <w:w w:val="275"/>
          <w:sz w:val="10"/>
        </w:rPr>
        <w:tab/>
      </w:r>
      <w:r>
        <w:rPr>
          <w:color w:val="575956"/>
          <w:spacing w:val="-5"/>
          <w:w w:val="275"/>
          <w:sz w:val="10"/>
        </w:rPr>
        <w:t>EN</w:t>
      </w:r>
      <w:r>
        <w:rPr>
          <w:color w:val="38383B"/>
          <w:spacing w:val="-5"/>
          <w:w w:val="275"/>
          <w:sz w:val="10"/>
        </w:rPr>
        <w:t>H</w:t>
      </w:r>
      <w:r>
        <w:rPr>
          <w:color w:val="575956"/>
          <w:spacing w:val="-5"/>
          <w:w w:val="275"/>
          <w:sz w:val="10"/>
        </w:rPr>
        <w:t>ANCED</w:t>
      </w:r>
    </w:p>
    <w:p w:rsidR="009310C2" w:rsidRDefault="009310C2">
      <w:pPr>
        <w:pStyle w:val="Zkladntext"/>
        <w:rPr>
          <w:sz w:val="20"/>
        </w:rPr>
      </w:pPr>
    </w:p>
    <w:p w:rsidR="009310C2" w:rsidRDefault="009310C2">
      <w:pPr>
        <w:pStyle w:val="Zkladntext"/>
        <w:rPr>
          <w:sz w:val="20"/>
        </w:rPr>
      </w:pPr>
    </w:p>
    <w:p w:rsidR="009310C2" w:rsidRDefault="009310C2">
      <w:pPr>
        <w:pStyle w:val="Zkladntext"/>
        <w:spacing w:before="10"/>
        <w:rPr>
          <w:sz w:val="26"/>
        </w:rPr>
      </w:pPr>
    </w:p>
    <w:p w:rsidR="009310C2" w:rsidRDefault="009310C2">
      <w:pPr>
        <w:rPr>
          <w:sz w:val="26"/>
        </w:rPr>
        <w:sectPr w:rsidR="009310C2">
          <w:type w:val="continuous"/>
          <w:pgSz w:w="11570" w:h="16490"/>
          <w:pgMar w:top="40" w:right="800" w:bottom="280" w:left="1320" w:header="708" w:footer="708" w:gutter="0"/>
          <w:cols w:space="708"/>
        </w:sectPr>
      </w:pPr>
    </w:p>
    <w:p w:rsidR="009310C2" w:rsidRDefault="00B04BE8">
      <w:pPr>
        <w:spacing w:before="95"/>
        <w:ind w:left="118"/>
        <w:rPr>
          <w:b/>
          <w:sz w:val="16"/>
        </w:rPr>
      </w:pPr>
      <w:proofErr w:type="spellStart"/>
      <w:r>
        <w:rPr>
          <w:b/>
          <w:color w:val="28242D"/>
          <w:w w:val="110"/>
          <w:sz w:val="16"/>
        </w:rPr>
        <w:t>Fakturační</w:t>
      </w:r>
      <w:proofErr w:type="spellEnd"/>
      <w:r>
        <w:rPr>
          <w:b/>
          <w:color w:val="28242D"/>
          <w:w w:val="110"/>
          <w:sz w:val="16"/>
        </w:rPr>
        <w:t xml:space="preserve"> </w:t>
      </w:r>
      <w:proofErr w:type="spellStart"/>
      <w:r>
        <w:rPr>
          <w:b/>
          <w:color w:val="28242D"/>
          <w:w w:val="110"/>
          <w:sz w:val="16"/>
        </w:rPr>
        <w:t>adresa</w:t>
      </w:r>
      <w:proofErr w:type="spellEnd"/>
      <w:r>
        <w:rPr>
          <w:b/>
          <w:color w:val="28242D"/>
          <w:w w:val="110"/>
          <w:sz w:val="16"/>
        </w:rPr>
        <w:t>:</w:t>
      </w:r>
    </w:p>
    <w:p w:rsidR="009310C2" w:rsidRDefault="00B04BE8">
      <w:pPr>
        <w:spacing w:before="141"/>
        <w:ind w:left="115"/>
        <w:rPr>
          <w:b/>
          <w:sz w:val="16"/>
        </w:rPr>
      </w:pPr>
      <w:r>
        <w:rPr>
          <w:b/>
          <w:color w:val="28242D"/>
          <w:sz w:val="16"/>
        </w:rPr>
        <w:t xml:space="preserve">ARCHROMA CZECH REPUBLIC </w:t>
      </w:r>
      <w:proofErr w:type="spellStart"/>
      <w:r>
        <w:rPr>
          <w:b/>
          <w:color w:val="28242D"/>
          <w:sz w:val="16"/>
        </w:rPr>
        <w:t>s.r.o.</w:t>
      </w:r>
      <w:proofErr w:type="spellEnd"/>
    </w:p>
    <w:p w:rsidR="009310C2" w:rsidRDefault="00B04BE8">
      <w:pPr>
        <w:spacing w:before="151" w:line="403" w:lineRule="auto"/>
        <w:ind w:left="116" w:right="1040" w:firstLine="2"/>
        <w:rPr>
          <w:b/>
          <w:sz w:val="16"/>
        </w:rPr>
      </w:pPr>
      <w:proofErr w:type="spellStart"/>
      <w:r>
        <w:rPr>
          <w:b/>
          <w:color w:val="28242D"/>
          <w:w w:val="105"/>
          <w:sz w:val="16"/>
        </w:rPr>
        <w:t>Náchodská</w:t>
      </w:r>
      <w:proofErr w:type="spellEnd"/>
      <w:r>
        <w:rPr>
          <w:b/>
          <w:color w:val="28242D"/>
          <w:w w:val="105"/>
          <w:sz w:val="16"/>
        </w:rPr>
        <w:t xml:space="preserve"> 525/1 Liberec </w:t>
      </w:r>
      <w:r>
        <w:rPr>
          <w:b/>
          <w:color w:val="28242D"/>
          <w:w w:val="105"/>
          <w:sz w:val="17"/>
        </w:rPr>
        <w:t xml:space="preserve">IV- </w:t>
      </w:r>
      <w:proofErr w:type="spellStart"/>
      <w:r>
        <w:rPr>
          <w:b/>
          <w:color w:val="28242D"/>
          <w:w w:val="105"/>
          <w:sz w:val="16"/>
        </w:rPr>
        <w:t>Perštýn</w:t>
      </w:r>
      <w:proofErr w:type="spellEnd"/>
      <w:r>
        <w:rPr>
          <w:b/>
          <w:color w:val="28242D"/>
          <w:w w:val="105"/>
          <w:sz w:val="16"/>
        </w:rPr>
        <w:t xml:space="preserve"> </w:t>
      </w:r>
      <w:r>
        <w:rPr>
          <w:rFonts w:ascii="Times New Roman" w:hAnsi="Times New Roman"/>
          <w:b/>
          <w:color w:val="28242D"/>
          <w:w w:val="105"/>
          <w:sz w:val="18"/>
        </w:rPr>
        <w:t xml:space="preserve">460 01 </w:t>
      </w:r>
      <w:r>
        <w:rPr>
          <w:b/>
          <w:color w:val="28242D"/>
          <w:w w:val="105"/>
          <w:sz w:val="16"/>
        </w:rPr>
        <w:t>Liberec</w:t>
      </w:r>
    </w:p>
    <w:p w:rsidR="009310C2" w:rsidRDefault="00B04BE8">
      <w:pPr>
        <w:pStyle w:val="Zkladntext"/>
        <w:spacing w:line="173" w:lineRule="exact"/>
        <w:ind w:left="121"/>
      </w:pPr>
      <w:r>
        <w:rPr>
          <w:color w:val="28242D"/>
          <w:w w:val="95"/>
        </w:rPr>
        <w:t>DIČ</w:t>
      </w:r>
      <w:r>
        <w:rPr>
          <w:color w:val="575956"/>
          <w:w w:val="95"/>
        </w:rPr>
        <w:t xml:space="preserve">: </w:t>
      </w:r>
      <w:r>
        <w:rPr>
          <w:color w:val="38383B"/>
          <w:w w:val="95"/>
        </w:rPr>
        <w:t>CZ17771323</w:t>
      </w:r>
    </w:p>
    <w:p w:rsidR="009310C2" w:rsidRDefault="00B04BE8">
      <w:pPr>
        <w:pStyle w:val="Zkladntext"/>
        <w:spacing w:before="121"/>
        <w:ind w:left="114"/>
      </w:pPr>
      <w:r>
        <w:rPr>
          <w:color w:val="38383B"/>
        </w:rPr>
        <w:t>IČ</w:t>
      </w:r>
      <w:r>
        <w:rPr>
          <w:color w:val="575956"/>
        </w:rPr>
        <w:t xml:space="preserve">:  </w:t>
      </w:r>
      <w:r>
        <w:rPr>
          <w:color w:val="38383B"/>
        </w:rPr>
        <w:t>17771323</w:t>
      </w:r>
    </w:p>
    <w:p w:rsidR="009310C2" w:rsidRDefault="00B04BE8">
      <w:pPr>
        <w:pStyle w:val="Zkladntext"/>
        <w:rPr>
          <w:sz w:val="20"/>
        </w:rPr>
      </w:pPr>
      <w:r>
        <w:br w:type="column"/>
      </w:r>
    </w:p>
    <w:p w:rsidR="009310C2" w:rsidRDefault="00B04BE8">
      <w:pPr>
        <w:pStyle w:val="Nadpis1"/>
        <w:spacing w:before="163" w:line="362" w:lineRule="auto"/>
        <w:ind w:right="122" w:hanging="39"/>
      </w:pPr>
      <w:proofErr w:type="spellStart"/>
      <w:r>
        <w:rPr>
          <w:color w:val="28242D"/>
        </w:rPr>
        <w:t>Technická</w:t>
      </w:r>
      <w:proofErr w:type="spellEnd"/>
      <w:r>
        <w:rPr>
          <w:color w:val="28242D"/>
        </w:rPr>
        <w:t xml:space="preserve"> </w:t>
      </w:r>
      <w:proofErr w:type="spellStart"/>
      <w:r>
        <w:rPr>
          <w:color w:val="28242D"/>
        </w:rPr>
        <w:t>Univerzita</w:t>
      </w:r>
      <w:proofErr w:type="spellEnd"/>
      <w:r>
        <w:rPr>
          <w:color w:val="28242D"/>
        </w:rPr>
        <w:t xml:space="preserve"> Liberec </w:t>
      </w:r>
      <w:proofErr w:type="spellStart"/>
      <w:r>
        <w:rPr>
          <w:color w:val="28242D"/>
        </w:rPr>
        <w:t>Fakulta</w:t>
      </w:r>
      <w:proofErr w:type="spellEnd"/>
      <w:r>
        <w:rPr>
          <w:color w:val="28242D"/>
        </w:rPr>
        <w:t xml:space="preserve"> </w:t>
      </w:r>
      <w:proofErr w:type="spellStart"/>
      <w:r>
        <w:rPr>
          <w:color w:val="28242D"/>
        </w:rPr>
        <w:t>Textilní</w:t>
      </w:r>
      <w:proofErr w:type="spellEnd"/>
    </w:p>
    <w:p w:rsidR="009310C2" w:rsidRDefault="00B04BE8">
      <w:pPr>
        <w:spacing w:line="218" w:lineRule="exact"/>
        <w:ind w:left="154"/>
        <w:rPr>
          <w:b/>
          <w:sz w:val="19"/>
        </w:rPr>
      </w:pPr>
      <w:proofErr w:type="spellStart"/>
      <w:r>
        <w:rPr>
          <w:b/>
          <w:color w:val="28242D"/>
          <w:sz w:val="19"/>
        </w:rPr>
        <w:t>Studentská</w:t>
      </w:r>
      <w:proofErr w:type="spellEnd"/>
      <w:r>
        <w:rPr>
          <w:b/>
          <w:color w:val="28242D"/>
          <w:sz w:val="19"/>
        </w:rPr>
        <w:t xml:space="preserve"> 1402</w:t>
      </w:r>
    </w:p>
    <w:p w:rsidR="009310C2" w:rsidRDefault="00B04BE8">
      <w:pPr>
        <w:spacing w:before="112"/>
        <w:ind w:left="158"/>
        <w:rPr>
          <w:b/>
          <w:sz w:val="19"/>
        </w:rPr>
      </w:pPr>
      <w:r>
        <w:rPr>
          <w:b/>
          <w:color w:val="28242D"/>
          <w:sz w:val="19"/>
        </w:rPr>
        <w:t>46117 Liberec</w:t>
      </w:r>
    </w:p>
    <w:p w:rsidR="009310C2" w:rsidRDefault="009310C2">
      <w:pPr>
        <w:rPr>
          <w:sz w:val="19"/>
        </w:rPr>
        <w:sectPr w:rsidR="009310C2">
          <w:type w:val="continuous"/>
          <w:pgSz w:w="11570" w:h="16490"/>
          <w:pgMar w:top="40" w:right="800" w:bottom="280" w:left="1320" w:header="708" w:footer="708" w:gutter="0"/>
          <w:cols w:num="2" w:space="708" w:equalWidth="0">
            <w:col w:w="2958" w:space="2993"/>
            <w:col w:w="3499"/>
          </w:cols>
        </w:sectPr>
      </w:pPr>
    </w:p>
    <w:p w:rsidR="009310C2" w:rsidRDefault="009310C2">
      <w:pPr>
        <w:pStyle w:val="Zkladntext"/>
        <w:spacing w:before="4"/>
        <w:rPr>
          <w:b/>
          <w:sz w:val="29"/>
        </w:rPr>
      </w:pPr>
    </w:p>
    <w:p w:rsidR="009310C2" w:rsidRDefault="00B04BE8">
      <w:pPr>
        <w:spacing w:before="95"/>
        <w:ind w:left="118"/>
        <w:rPr>
          <w:b/>
          <w:sz w:val="16"/>
        </w:rPr>
      </w:pPr>
      <w:proofErr w:type="spellStart"/>
      <w:r>
        <w:rPr>
          <w:b/>
          <w:color w:val="28242D"/>
          <w:w w:val="105"/>
          <w:sz w:val="16"/>
        </w:rPr>
        <w:t>Dodací</w:t>
      </w:r>
      <w:proofErr w:type="spellEnd"/>
      <w:r>
        <w:rPr>
          <w:b/>
          <w:color w:val="28242D"/>
          <w:w w:val="105"/>
          <w:sz w:val="16"/>
        </w:rPr>
        <w:t xml:space="preserve"> </w:t>
      </w:r>
      <w:proofErr w:type="spellStart"/>
      <w:r>
        <w:rPr>
          <w:b/>
          <w:color w:val="28242D"/>
          <w:w w:val="105"/>
          <w:sz w:val="16"/>
        </w:rPr>
        <w:t>adresa</w:t>
      </w:r>
      <w:proofErr w:type="spellEnd"/>
      <w:r>
        <w:rPr>
          <w:b/>
          <w:color w:val="28242D"/>
          <w:w w:val="105"/>
          <w:sz w:val="16"/>
        </w:rPr>
        <w:t>:</w:t>
      </w:r>
    </w:p>
    <w:p w:rsidR="009310C2" w:rsidRDefault="00B04BE8">
      <w:pPr>
        <w:spacing w:before="123"/>
        <w:ind w:left="115"/>
        <w:rPr>
          <w:b/>
          <w:sz w:val="16"/>
        </w:rPr>
      </w:pPr>
      <w:r>
        <w:rPr>
          <w:b/>
          <w:color w:val="28242D"/>
          <w:sz w:val="16"/>
        </w:rPr>
        <w:t xml:space="preserve">ARCHROMA CZECH REPUBLIC </w:t>
      </w:r>
      <w:proofErr w:type="spellStart"/>
      <w:r>
        <w:rPr>
          <w:b/>
          <w:color w:val="28242D"/>
          <w:sz w:val="16"/>
        </w:rPr>
        <w:t>s.r.o.</w:t>
      </w:r>
      <w:proofErr w:type="spellEnd"/>
    </w:p>
    <w:p w:rsidR="009310C2" w:rsidRDefault="00B04BE8">
      <w:pPr>
        <w:spacing w:before="127" w:line="379" w:lineRule="auto"/>
        <w:ind w:left="116" w:right="7775" w:firstLine="2"/>
        <w:rPr>
          <w:b/>
          <w:sz w:val="16"/>
        </w:rPr>
      </w:pPr>
      <w:proofErr w:type="spellStart"/>
      <w:r>
        <w:rPr>
          <w:b/>
          <w:color w:val="28242D"/>
          <w:w w:val="105"/>
          <w:sz w:val="16"/>
        </w:rPr>
        <w:t>Náchodská</w:t>
      </w:r>
      <w:proofErr w:type="spellEnd"/>
      <w:r>
        <w:rPr>
          <w:b/>
          <w:color w:val="28242D"/>
          <w:w w:val="105"/>
          <w:sz w:val="16"/>
        </w:rPr>
        <w:t xml:space="preserve"> 525/1 Liberec </w:t>
      </w:r>
      <w:r>
        <w:rPr>
          <w:b/>
          <w:color w:val="28242D"/>
          <w:w w:val="105"/>
          <w:sz w:val="17"/>
        </w:rPr>
        <w:t xml:space="preserve">IV- </w:t>
      </w:r>
      <w:proofErr w:type="spellStart"/>
      <w:r>
        <w:rPr>
          <w:b/>
          <w:color w:val="28242D"/>
          <w:w w:val="105"/>
          <w:sz w:val="16"/>
        </w:rPr>
        <w:t>Perštýn</w:t>
      </w:r>
      <w:proofErr w:type="spellEnd"/>
      <w:r>
        <w:rPr>
          <w:b/>
          <w:color w:val="28242D"/>
          <w:w w:val="105"/>
          <w:sz w:val="16"/>
        </w:rPr>
        <w:t xml:space="preserve"> </w:t>
      </w:r>
      <w:r>
        <w:rPr>
          <w:rFonts w:ascii="Times New Roman" w:hAnsi="Times New Roman"/>
          <w:b/>
          <w:color w:val="28242D"/>
          <w:w w:val="105"/>
          <w:sz w:val="18"/>
        </w:rPr>
        <w:t xml:space="preserve">460 01 </w:t>
      </w:r>
      <w:r>
        <w:rPr>
          <w:b/>
          <w:color w:val="28242D"/>
          <w:w w:val="105"/>
          <w:sz w:val="16"/>
        </w:rPr>
        <w:t>Liberec</w:t>
      </w:r>
    </w:p>
    <w:p w:rsidR="009310C2" w:rsidRDefault="009310C2">
      <w:pPr>
        <w:pStyle w:val="Zkladntext"/>
        <w:rPr>
          <w:b/>
          <w:sz w:val="20"/>
        </w:rPr>
      </w:pPr>
    </w:p>
    <w:p w:rsidR="009310C2" w:rsidRDefault="009310C2">
      <w:pPr>
        <w:pStyle w:val="Zkladntext"/>
        <w:spacing w:before="3"/>
        <w:rPr>
          <w:b/>
          <w:sz w:val="25"/>
        </w:rPr>
      </w:pPr>
    </w:p>
    <w:p w:rsidR="009310C2" w:rsidRDefault="00B04BE8">
      <w:pPr>
        <w:pStyle w:val="Zkladntext"/>
        <w:spacing w:before="95"/>
        <w:ind w:right="115"/>
        <w:jc w:val="right"/>
      </w:pPr>
      <w:r>
        <w:rPr>
          <w:color w:val="38383B"/>
        </w:rPr>
        <w:t>Liberec 12</w:t>
      </w:r>
      <w:r>
        <w:rPr>
          <w:color w:val="575956"/>
        </w:rPr>
        <w:t>.</w:t>
      </w:r>
      <w:r>
        <w:rPr>
          <w:color w:val="38383B"/>
        </w:rPr>
        <w:t>3</w:t>
      </w:r>
      <w:r>
        <w:rPr>
          <w:color w:val="575956"/>
        </w:rPr>
        <w:t>.</w:t>
      </w:r>
      <w:r>
        <w:rPr>
          <w:color w:val="38383B"/>
        </w:rPr>
        <w:t>2026</w:t>
      </w:r>
    </w:p>
    <w:p w:rsidR="009310C2" w:rsidRDefault="009310C2">
      <w:pPr>
        <w:pStyle w:val="Zkladntext"/>
        <w:spacing w:before="10"/>
        <w:rPr>
          <w:sz w:val="26"/>
        </w:rPr>
      </w:pPr>
    </w:p>
    <w:p w:rsidR="009310C2" w:rsidRDefault="00B04BE8">
      <w:pPr>
        <w:pStyle w:val="Nadpis1"/>
        <w:spacing w:before="92"/>
        <w:ind w:left="3198" w:right="3208"/>
        <w:jc w:val="center"/>
      </w:pPr>
      <w:proofErr w:type="spellStart"/>
      <w:r>
        <w:rPr>
          <w:color w:val="28242D"/>
        </w:rPr>
        <w:t>Závazná</w:t>
      </w:r>
      <w:proofErr w:type="spellEnd"/>
      <w:r>
        <w:rPr>
          <w:color w:val="28242D"/>
        </w:rPr>
        <w:t xml:space="preserve"> </w:t>
      </w:r>
      <w:proofErr w:type="spellStart"/>
      <w:r>
        <w:rPr>
          <w:color w:val="28242D"/>
        </w:rPr>
        <w:t>objednávka</w:t>
      </w:r>
      <w:proofErr w:type="spellEnd"/>
      <w:r>
        <w:rPr>
          <w:color w:val="28242D"/>
        </w:rPr>
        <w:t xml:space="preserve"> </w:t>
      </w:r>
      <w:r>
        <w:rPr>
          <w:rFonts w:ascii="Times New Roman" w:hAnsi="Times New Roman"/>
          <w:color w:val="28242D"/>
          <w:sz w:val="21"/>
        </w:rPr>
        <w:t xml:space="preserve">č. </w:t>
      </w:r>
      <w:r>
        <w:rPr>
          <w:color w:val="28242D"/>
        </w:rPr>
        <w:t>26_019</w:t>
      </w:r>
    </w:p>
    <w:p w:rsidR="009310C2" w:rsidRDefault="009310C2">
      <w:pPr>
        <w:pStyle w:val="Zkladntext"/>
        <w:rPr>
          <w:b/>
          <w:sz w:val="20"/>
        </w:rPr>
      </w:pPr>
    </w:p>
    <w:p w:rsidR="009310C2" w:rsidRDefault="009310C2">
      <w:pPr>
        <w:pStyle w:val="Zkladntext"/>
        <w:rPr>
          <w:b/>
          <w:sz w:val="20"/>
        </w:rPr>
      </w:pPr>
    </w:p>
    <w:p w:rsidR="009310C2" w:rsidRDefault="009310C2">
      <w:pPr>
        <w:pStyle w:val="Zkladntext"/>
        <w:spacing w:before="6"/>
        <w:rPr>
          <w:b/>
          <w:sz w:val="21"/>
        </w:rPr>
      </w:pPr>
    </w:p>
    <w:p w:rsidR="009310C2" w:rsidRDefault="00B04BE8">
      <w:pPr>
        <w:pStyle w:val="Zkladntext"/>
        <w:spacing w:before="94"/>
        <w:ind w:left="121"/>
      </w:pPr>
      <w:proofErr w:type="spellStart"/>
      <w:r>
        <w:rPr>
          <w:color w:val="38383B"/>
        </w:rPr>
        <w:t>Dobrý</w:t>
      </w:r>
      <w:proofErr w:type="spellEnd"/>
      <w:r>
        <w:rPr>
          <w:color w:val="38383B"/>
        </w:rPr>
        <w:t xml:space="preserve"> den</w:t>
      </w:r>
      <w:r>
        <w:rPr>
          <w:color w:val="575956"/>
        </w:rPr>
        <w:t>,</w:t>
      </w: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spacing w:before="8"/>
        <w:rPr>
          <w:sz w:val="18"/>
        </w:rPr>
      </w:pPr>
    </w:p>
    <w:p w:rsidR="009310C2" w:rsidRDefault="00B04BE8">
      <w:pPr>
        <w:pStyle w:val="Zkladntext"/>
        <w:spacing w:line="288" w:lineRule="auto"/>
        <w:ind w:left="121" w:right="44" w:hanging="3"/>
      </w:pPr>
      <w:proofErr w:type="spellStart"/>
      <w:r>
        <w:rPr>
          <w:color w:val="38383B"/>
        </w:rPr>
        <w:t>na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základě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uzavřené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smlouvy</w:t>
      </w:r>
      <w:proofErr w:type="spellEnd"/>
      <w:r>
        <w:rPr>
          <w:color w:val="38383B"/>
        </w:rPr>
        <w:t xml:space="preserve"> S</w:t>
      </w:r>
      <w:r>
        <w:rPr>
          <w:color w:val="575956"/>
        </w:rPr>
        <w:t xml:space="preserve">/ </w:t>
      </w:r>
      <w:r>
        <w:rPr>
          <w:color w:val="38383B"/>
        </w:rPr>
        <w:t>FT</w:t>
      </w:r>
      <w:r>
        <w:rPr>
          <w:color w:val="575956"/>
        </w:rPr>
        <w:t xml:space="preserve">/ </w:t>
      </w:r>
      <w:r>
        <w:rPr>
          <w:color w:val="38383B"/>
        </w:rPr>
        <w:t>42502025</w:t>
      </w:r>
      <w:r>
        <w:rPr>
          <w:color w:val="575956"/>
        </w:rPr>
        <w:t xml:space="preserve">/ </w:t>
      </w:r>
      <w:r>
        <w:rPr>
          <w:color w:val="28242D"/>
        </w:rPr>
        <w:t xml:space="preserve">16 </w:t>
      </w:r>
      <w:proofErr w:type="spellStart"/>
      <w:r>
        <w:rPr>
          <w:color w:val="38383B"/>
        </w:rPr>
        <w:t>závazn</w:t>
      </w:r>
      <w:r>
        <w:rPr>
          <w:color w:val="575956"/>
        </w:rPr>
        <w:t>ě</w:t>
      </w:r>
      <w:proofErr w:type="spellEnd"/>
      <w:r>
        <w:rPr>
          <w:color w:val="575956"/>
        </w:rPr>
        <w:t xml:space="preserve"> </w:t>
      </w:r>
      <w:proofErr w:type="spellStart"/>
      <w:r>
        <w:rPr>
          <w:color w:val="38383B"/>
        </w:rPr>
        <w:t>ob</w:t>
      </w:r>
      <w:r>
        <w:rPr>
          <w:color w:val="575956"/>
        </w:rPr>
        <w:t>j</w:t>
      </w:r>
      <w:r>
        <w:rPr>
          <w:color w:val="38383B"/>
        </w:rPr>
        <w:t>ednáváme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kontrolu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spektrofotometru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Datacolor</w:t>
      </w:r>
      <w:proofErr w:type="spellEnd"/>
      <w:r>
        <w:rPr>
          <w:color w:val="38383B"/>
        </w:rPr>
        <w:t xml:space="preserve"> SF600 Plus, ser. č. 3601 v </w:t>
      </w:r>
      <w:proofErr w:type="spellStart"/>
      <w:r>
        <w:rPr>
          <w:color w:val="38383B"/>
        </w:rPr>
        <w:t>naší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labo</w:t>
      </w:r>
      <w:r>
        <w:rPr>
          <w:color w:val="575956"/>
        </w:rPr>
        <w:t>r</w:t>
      </w:r>
      <w:r>
        <w:rPr>
          <w:color w:val="38383B"/>
        </w:rPr>
        <w:t>ato</w:t>
      </w:r>
      <w:r>
        <w:rPr>
          <w:color w:val="575956"/>
        </w:rPr>
        <w:t>ř</w:t>
      </w:r>
      <w:r>
        <w:rPr>
          <w:color w:val="38383B"/>
        </w:rPr>
        <w:t>i</w:t>
      </w:r>
      <w:proofErr w:type="spellEnd"/>
      <w:r>
        <w:rPr>
          <w:color w:val="38383B"/>
        </w:rPr>
        <w:t xml:space="preserve">. </w:t>
      </w:r>
      <w:proofErr w:type="spellStart"/>
      <w:r>
        <w:rPr>
          <w:color w:val="38383B"/>
        </w:rPr>
        <w:t>P</w:t>
      </w:r>
      <w:r>
        <w:rPr>
          <w:color w:val="575956"/>
        </w:rPr>
        <w:t>ř</w:t>
      </w:r>
      <w:r>
        <w:rPr>
          <w:color w:val="38383B"/>
        </w:rPr>
        <w:t>edpokládaná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cena</w:t>
      </w:r>
      <w:proofErr w:type="spellEnd"/>
      <w:r>
        <w:rPr>
          <w:color w:val="38383B"/>
        </w:rPr>
        <w:t xml:space="preserve"> 15</w:t>
      </w:r>
      <w:r>
        <w:rPr>
          <w:color w:val="575956"/>
        </w:rPr>
        <w:t>.</w:t>
      </w:r>
      <w:proofErr w:type="gramStart"/>
      <w:r>
        <w:rPr>
          <w:color w:val="38383B"/>
        </w:rPr>
        <w:t>000</w:t>
      </w:r>
      <w:r>
        <w:rPr>
          <w:color w:val="575956"/>
        </w:rPr>
        <w:t>,-</w:t>
      </w:r>
      <w:proofErr w:type="gramEnd"/>
      <w:r>
        <w:rPr>
          <w:color w:val="575956"/>
        </w:rPr>
        <w:t xml:space="preserve"> </w:t>
      </w:r>
      <w:proofErr w:type="spellStart"/>
      <w:r>
        <w:rPr>
          <w:color w:val="38383B"/>
        </w:rPr>
        <w:t>Kč</w:t>
      </w:r>
      <w:proofErr w:type="spellEnd"/>
      <w:r>
        <w:rPr>
          <w:color w:val="38383B"/>
        </w:rPr>
        <w:t xml:space="preserve"> bez DPH.</w:t>
      </w: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spacing w:before="5"/>
        <w:rPr>
          <w:sz w:val="15"/>
        </w:rPr>
      </w:pPr>
    </w:p>
    <w:p w:rsidR="009310C2" w:rsidRDefault="00B04BE8">
      <w:pPr>
        <w:pStyle w:val="Zkladntext"/>
        <w:spacing w:line="376" w:lineRule="auto"/>
        <w:ind w:left="121" w:right="7966" w:hanging="5"/>
      </w:pPr>
      <w:r>
        <w:rPr>
          <w:color w:val="38383B"/>
        </w:rPr>
        <w:t xml:space="preserve">S </w:t>
      </w:r>
      <w:proofErr w:type="spellStart"/>
      <w:r>
        <w:rPr>
          <w:color w:val="38383B"/>
        </w:rPr>
        <w:t>pozdravem</w:t>
      </w:r>
      <w:proofErr w:type="spellEnd"/>
      <w:r>
        <w:rPr>
          <w:color w:val="38383B"/>
        </w:rPr>
        <w:t xml:space="preserve"> XXXXXXXXXXXX</w:t>
      </w:r>
    </w:p>
    <w:p w:rsidR="009310C2" w:rsidRDefault="00B04BE8">
      <w:pPr>
        <w:pStyle w:val="Zkladntext"/>
        <w:spacing w:before="7"/>
        <w:ind w:left="115"/>
      </w:pPr>
      <w:r>
        <w:rPr>
          <w:color w:val="38383B"/>
        </w:rPr>
        <w:t>XXXXXXXXXXXXXXXXXX</w:t>
      </w: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spacing w:before="8"/>
        <w:rPr>
          <w:sz w:val="18"/>
        </w:rPr>
      </w:pPr>
    </w:p>
    <w:p w:rsidR="009310C2" w:rsidRDefault="00B04BE8">
      <w:pPr>
        <w:pStyle w:val="Zkladntext"/>
        <w:ind w:left="116"/>
      </w:pPr>
      <w:proofErr w:type="spellStart"/>
      <w:r>
        <w:rPr>
          <w:color w:val="38383B"/>
        </w:rPr>
        <w:t>Fakturu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28242D"/>
        </w:rPr>
        <w:t>prosíme</w:t>
      </w:r>
      <w:proofErr w:type="spellEnd"/>
      <w:r>
        <w:rPr>
          <w:color w:val="28242D"/>
        </w:rPr>
        <w:t xml:space="preserve"> </w:t>
      </w:r>
      <w:proofErr w:type="spellStart"/>
      <w:r>
        <w:rPr>
          <w:color w:val="38383B"/>
        </w:rPr>
        <w:t>zaslat</w:t>
      </w:r>
      <w:proofErr w:type="spellEnd"/>
      <w:r>
        <w:rPr>
          <w:color w:val="38383B"/>
        </w:rPr>
        <w:t xml:space="preserve"> e-</w:t>
      </w:r>
      <w:proofErr w:type="spellStart"/>
      <w:r>
        <w:rPr>
          <w:color w:val="38383B"/>
        </w:rPr>
        <w:t>mailem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na</w:t>
      </w:r>
      <w:proofErr w:type="spellEnd"/>
      <w:r>
        <w:rPr>
          <w:color w:val="38383B"/>
        </w:rPr>
        <w:t xml:space="preserve"> </w:t>
      </w:r>
      <w:proofErr w:type="spellStart"/>
      <w:r>
        <w:rPr>
          <w:color w:val="38383B"/>
        </w:rPr>
        <w:t>XXXXXXXXXXXXXXXXXXXX</w:t>
      </w:r>
      <w:r>
        <w:rPr>
          <w:color w:val="38383B"/>
        </w:rPr>
        <w:t>a</w:t>
      </w:r>
      <w:proofErr w:type="spellEnd"/>
      <w:r>
        <w:rPr>
          <w:color w:val="38383B"/>
        </w:rPr>
        <w:t xml:space="preserve"> XXXXXXXXXXXXXXXXXXXXX</w:t>
      </w:r>
      <w:bookmarkStart w:id="0" w:name="_GoBack"/>
      <w:bookmarkEnd w:id="0"/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9310C2">
      <w:pPr>
        <w:pStyle w:val="Zkladntext"/>
        <w:rPr>
          <w:sz w:val="18"/>
        </w:rPr>
      </w:pPr>
    </w:p>
    <w:p w:rsidR="009310C2" w:rsidRDefault="00B04BE8">
      <w:pPr>
        <w:spacing w:before="113" w:line="295" w:lineRule="auto"/>
        <w:ind w:left="3198" w:right="3208"/>
        <w:jc w:val="center"/>
        <w:rPr>
          <w:sz w:val="17"/>
        </w:rPr>
      </w:pPr>
      <w:r>
        <w:rPr>
          <w:b/>
          <w:color w:val="28242D"/>
          <w:w w:val="105"/>
          <w:sz w:val="18"/>
        </w:rPr>
        <w:t xml:space="preserve">ARCHROMA Czech Republic </w:t>
      </w:r>
      <w:proofErr w:type="spellStart"/>
      <w:r>
        <w:rPr>
          <w:b/>
          <w:color w:val="28242D"/>
          <w:w w:val="105"/>
          <w:sz w:val="16"/>
        </w:rPr>
        <w:t>s.r.o.</w:t>
      </w:r>
      <w:proofErr w:type="spellEnd"/>
      <w:r>
        <w:rPr>
          <w:b/>
          <w:color w:val="28242D"/>
          <w:w w:val="105"/>
          <w:sz w:val="16"/>
        </w:rPr>
        <w:t xml:space="preserve"> </w:t>
      </w:r>
      <w:proofErr w:type="spellStart"/>
      <w:r>
        <w:rPr>
          <w:color w:val="38383B"/>
          <w:w w:val="105"/>
          <w:sz w:val="17"/>
        </w:rPr>
        <w:t>Náchodská</w:t>
      </w:r>
      <w:proofErr w:type="spellEnd"/>
      <w:r>
        <w:rPr>
          <w:color w:val="38383B"/>
          <w:w w:val="105"/>
          <w:sz w:val="17"/>
        </w:rPr>
        <w:t xml:space="preserve"> </w:t>
      </w:r>
      <w:r>
        <w:rPr>
          <w:color w:val="38383B"/>
          <w:w w:val="105"/>
          <w:sz w:val="18"/>
        </w:rPr>
        <w:t xml:space="preserve">525/ </w:t>
      </w:r>
      <w:r>
        <w:rPr>
          <w:color w:val="38383B"/>
          <w:w w:val="105"/>
          <w:sz w:val="17"/>
        </w:rPr>
        <w:t>1</w:t>
      </w:r>
      <w:r>
        <w:rPr>
          <w:color w:val="575956"/>
          <w:w w:val="105"/>
          <w:sz w:val="17"/>
        </w:rPr>
        <w:t xml:space="preserve">, </w:t>
      </w:r>
      <w:r>
        <w:rPr>
          <w:color w:val="38383B"/>
          <w:w w:val="105"/>
          <w:sz w:val="17"/>
        </w:rPr>
        <w:t xml:space="preserve">460 01 Liberec </w:t>
      </w:r>
      <w:r>
        <w:rPr>
          <w:color w:val="28242D"/>
          <w:w w:val="105"/>
          <w:sz w:val="17"/>
        </w:rPr>
        <w:t>Czech Republic</w:t>
      </w:r>
    </w:p>
    <w:sectPr w:rsidR="009310C2">
      <w:type w:val="continuous"/>
      <w:pgSz w:w="11570" w:h="16490"/>
      <w:pgMar w:top="40" w:right="8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C2"/>
    <w:rsid w:val="009310C2"/>
    <w:rsid w:val="00B0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4B33"/>
  <w15:docId w15:val="{EA08CC03-4F1F-4BCD-B7E6-7E9B46F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2026-03-27T08:15:00Z</dcterms:created>
  <dcterms:modified xsi:type="dcterms:W3CDTF">2026-03-27T08:15:00Z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2026-03-27T00:00:00Z</vt:filetime>
  </property>
</Properties>
</file>