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92" w:rsidRDefault="00CD1DD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364.1pt;height:33.65pt;z-index:251657728;mso-wrap-distance-left:5pt;mso-wrap-distance-right:5pt;mso-position-horizontal-relative:margin" filled="f" stroked="f">
            <v:textbox style="mso-fit-shape-to-text:t" inset="0,0,0,0">
              <w:txbxContent>
                <w:p w:rsidR="00EB5592" w:rsidRDefault="00CD1DD5">
                  <w:pPr>
                    <w:pStyle w:val="Heading1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 xml:space="preserve">Moravskoslezská nemocnice Třinec, příspěvková organizace </w:t>
                  </w:r>
                  <w:r>
                    <w:rPr>
                      <w:rStyle w:val="Heading113ptExact"/>
                      <w:b/>
                      <w:bCs/>
                    </w:rPr>
                    <w:t>Kaštanová 268, Dolní Líštná,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08.4pt;margin-top:44.7pt;width:209.3pt;height:15.75pt;z-index:251657729;mso-wrap-distance-left:5pt;mso-wrap-distance-right:5pt;mso-position-horizontal-relative:margin" filled="f" stroked="f">
            <v:textbox style="mso-fit-shape-to-text:t" inset="0,0,0,0">
              <w:txbxContent>
                <w:p w:rsidR="00EB5592" w:rsidRDefault="00CD1DD5">
                  <w:pPr>
                    <w:pStyle w:val="Heading1"/>
                    <w:keepNext/>
                    <w:keepLines/>
                    <w:shd w:val="clear" w:color="auto" w:fill="auto"/>
                    <w:spacing w:line="280" w:lineRule="exact"/>
                    <w:jc w:val="left"/>
                  </w:pPr>
                  <w:bookmarkStart w:id="1" w:name="bookmark1"/>
                  <w:r>
                    <w:t xml:space="preserve">Objednávka číslo: </w:t>
                  </w:r>
                  <w:r>
                    <w:rPr>
                      <w:rStyle w:val="Heading111ptExact"/>
                      <w:b/>
                      <w:bCs/>
                    </w:rPr>
                    <w:t>TNts00054/2026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25pt;margin-top:43.65pt;width:529.7pt;height:267.4pt;z-index:251657730;mso-wrap-distance-left:5pt;mso-wrap-distance-right:5pt;mso-position-horizontal-relative:margin" filled="f" stroked="f">
            <v:textbox style="mso-fit-shape-to-text:t" inset="0,0,0,0">
              <w:txbxContent>
                <w:p w:rsidR="00EB5592" w:rsidRDefault="00CD1DD5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66"/>
                    </w:tabs>
                    <w:ind w:right="7320" w:firstLine="0"/>
                  </w:pPr>
                  <w:bookmarkStart w:id="2" w:name="bookmark2"/>
                  <w:r>
                    <w:rPr>
                      <w:rStyle w:val="Heading2NotBoldExact"/>
                    </w:rPr>
                    <w:t xml:space="preserve">Inkasní data: </w:t>
                  </w:r>
                  <w:r>
                    <w:t xml:space="preserve">Komerční banka Třinec č. ú. 29034 - 781 / 0100 </w:t>
                  </w:r>
                  <w:r>
                    <w:rPr>
                      <w:rStyle w:val="Heading2NotBoldExact"/>
                    </w:rPr>
                    <w:t>DIČ: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CZ00534242</w:t>
                  </w:r>
                  <w:bookmarkEnd w:id="2"/>
                </w:p>
                <w:p w:rsidR="00EB5592" w:rsidRDefault="00CD1DD5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62"/>
                    </w:tabs>
                    <w:ind w:firstLine="0"/>
                    <w:jc w:val="both"/>
                  </w:pPr>
                  <w:bookmarkStart w:id="3" w:name="bookmark3"/>
                  <w:r>
                    <w:rPr>
                      <w:rStyle w:val="Heading2NotBoldExact"/>
                    </w:rPr>
                    <w:t>IČO: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00534242</w:t>
                  </w:r>
                  <w:bookmarkEnd w:id="3"/>
                </w:p>
                <w:p w:rsidR="00EB5592" w:rsidRDefault="00CD1DD5">
                  <w:pPr>
                    <w:pStyle w:val="Bodytext2"/>
                    <w:shd w:val="clear" w:color="auto" w:fill="auto"/>
                    <w:spacing w:after="209"/>
                    <w:ind w:right="5960"/>
                  </w:pPr>
                  <w:r>
                    <w:t>Organizace je zapsána</w:t>
                  </w:r>
                  <w:r>
                    <w:t xml:space="preserve"> v obchodním rejstříku vedeném u Krajského soudu v Ostravě v oddílu PR, vložce číslo 908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tabs>
                      <w:tab w:val="left" w:pos="2592"/>
                    </w:tabs>
                    <w:spacing w:after="114" w:line="190" w:lineRule="exact"/>
                    <w:jc w:val="both"/>
                  </w:pPr>
                  <w:r>
                    <w:t>Telefon: 558 309111</w:t>
                  </w:r>
                  <w:r>
                    <w:tab/>
                    <w:t>Fax: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spacing w:after="320" w:line="365" w:lineRule="exact"/>
                    <w:ind w:right="5960"/>
                  </w:pPr>
                  <w:r>
                    <w:t>Dopravní dispozice: 2.2.2026 Potvrzená zápůjčka. Obje Dodací lhůta: 2/2026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tabs>
                      <w:tab w:val="left" w:pos="8822"/>
                    </w:tabs>
                    <w:spacing w:after="213" w:line="190" w:lineRule="exact"/>
                    <w:jc w:val="both"/>
                  </w:pPr>
                  <w:r>
                    <w:t>S p e c i f i k a c e</w:t>
                  </w:r>
                  <w:r>
                    <w:tab/>
                  </w:r>
                  <w:r>
                    <w:rPr>
                      <w:vertAlign w:val="superscript"/>
                    </w:rPr>
                    <w:t>Ze dne:</w:t>
                  </w:r>
                  <w:r>
                    <w:t xml:space="preserve"> 29.01.2026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spacing w:after="0" w:line="235" w:lineRule="exact"/>
                  </w:pPr>
                  <w:r>
                    <w:t xml:space="preserve">Objednáváme u Vás dle </w:t>
                  </w:r>
                  <w:r>
                    <w:t>smlouvy TRI-S-1/2024 opravu kolonoskopu CF-H185L INV.č.HM004193, v.č.2931939. Poškozen odsávácí S cylindr( sací ventil, zpětně nasává vzduch).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spacing w:after="0" w:line="235" w:lineRule="exact"/>
                    <w:jc w:val="both"/>
                  </w:pPr>
                  <w:r>
                    <w:t>Uvolněný ovládací knoflík a zámek angulace doprava, doleva (ovládací kolečko).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spacing w:after="216" w:line="235" w:lineRule="exact"/>
                    <w:jc w:val="both"/>
                  </w:pPr>
                  <w:r>
                    <w:t xml:space="preserve">Prosíme o zaslání cenového návrhu </w:t>
                  </w:r>
                  <w:r>
                    <w:t>ke schválení, rozpis dílů a cen.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spacing w:after="0" w:line="190" w:lineRule="exact"/>
                    <w:jc w:val="both"/>
                  </w:pPr>
                  <w:r>
                    <w:t>Cena opravy dle dodaného cenového návrhu 8000599398 206 447,- Kč včetně 21% DPH.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32.55pt;margin-top:167.1pt;width:23.05pt;height:14.3pt;z-index:251657731;mso-wrap-distance-left:5pt;mso-wrap-distance-right:5pt;mso-position-horizontal-relative:margin" filled="f" stroked="f">
            <v:textbox style="mso-fit-shape-to-text:t" inset="0,0,0,0">
              <w:txbxContent>
                <w:p w:rsidR="00EB5592" w:rsidRDefault="00CD1DD5">
                  <w:pPr>
                    <w:pStyle w:val="Bodytext2"/>
                    <w:shd w:val="clear" w:color="auto" w:fill="auto"/>
                    <w:spacing w:after="0" w:line="190" w:lineRule="exact"/>
                  </w:pPr>
                  <w:r>
                    <w:t>dnán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30.5pt;margin-top:95.35pt;width:137.3pt;height:54.2pt;z-index:251657732;mso-wrap-distance-left:5pt;mso-wrap-distance-right:5pt;mso-position-horizontal-relative:margin" filled="f" stroked="f">
            <v:textbox style="mso-fit-shape-to-text:t" inset="0,0,0,0">
              <w:txbxContent>
                <w:p w:rsidR="00EB5592" w:rsidRDefault="00CD1DD5">
                  <w:pPr>
                    <w:pStyle w:val="Bodytext3"/>
                    <w:shd w:val="clear" w:color="auto" w:fill="auto"/>
                  </w:pPr>
                  <w:r>
                    <w:t xml:space="preserve">Olympus </w:t>
                  </w:r>
                  <w:r>
                    <w:rPr>
                      <w:lang w:val="en-US" w:eastAsia="en-US" w:bidi="en-US"/>
                    </w:rPr>
                    <w:t xml:space="preserve">Czech </w:t>
                  </w:r>
                  <w:r>
                    <w:t>Group,s.r.o. Evropská 176/16 160 41 Praha 6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30.5pt;margin-top:160.2pt;width:79.2pt;height:13.6pt;z-index:251657733;mso-wrap-distance-left:5pt;mso-wrap-distance-right:5pt;mso-position-horizontal-relative:margin" filled="f" stroked="f">
            <v:textbox style="mso-fit-shape-to-text:t" inset="0,0,0,0">
              <w:txbxContent>
                <w:p w:rsidR="00EB5592" w:rsidRDefault="00CD1DD5">
                  <w:pPr>
                    <w:pStyle w:val="Bodytext3"/>
                    <w:shd w:val="clear" w:color="auto" w:fill="auto"/>
                    <w:spacing w:line="220" w:lineRule="exact"/>
                  </w:pPr>
                  <w:r>
                    <w:t>ICO: 27068641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.05pt;margin-top:526.3pt;width:517.7pt;height:130.35pt;z-index:251657734;mso-wrap-distance-left:5pt;mso-wrap-distance-right:5pt;mso-position-horizontal-relative:margin" filled="f" stroked="f">
            <v:textbox style="mso-fit-shape-to-text:t" inset="0,0,0,0">
              <w:txbxContent>
                <w:p w:rsidR="00EB5592" w:rsidRDefault="00CD1DD5">
                  <w:pPr>
                    <w:pStyle w:val="Bodytext2"/>
                    <w:shd w:val="clear" w:color="auto" w:fill="auto"/>
                    <w:spacing w:after="216" w:line="235" w:lineRule="exact"/>
                  </w:pPr>
                  <w:r>
                    <w:t>Pro splnění povinnosti zákona č. 340/2015 Sb. prosíme</w:t>
                  </w:r>
                  <w:r>
                    <w:t xml:space="preserve"> podepište akceptaci této objednávky a zašlete neprodleně zpět na e-mail vyhotovitele.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tabs>
                      <w:tab w:val="left" w:leader="dot" w:pos="6614"/>
                    </w:tabs>
                    <w:spacing w:after="158" w:line="190" w:lineRule="exact"/>
                    <w:jc w:val="both"/>
                  </w:pPr>
                  <w:r>
                    <w:t xml:space="preserve">Objednávku akceptujeme: </w:t>
                  </w:r>
                  <w:r>
                    <w:tab/>
                    <w:t xml:space="preserve"> (datum a podpis dodavatele)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spacing w:after="0" w:line="235" w:lineRule="exact"/>
                    <w:jc w:val="both"/>
                  </w:pPr>
                  <w:r>
                    <w:t xml:space="preserve">Faktury zasílejte na adresu sídla naší organizace, nebo elektronicky na e-mail: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faktury@nemtr.cz</w:t>
                    </w:r>
                  </w:hyperlink>
                </w:p>
                <w:p w:rsidR="00EB5592" w:rsidRDefault="00CD1DD5">
                  <w:pPr>
                    <w:pStyle w:val="Bodytext2"/>
                    <w:shd w:val="clear" w:color="auto" w:fill="auto"/>
                    <w:spacing w:after="216" w:line="235" w:lineRule="exact"/>
                  </w:pPr>
                  <w:r>
                    <w:t xml:space="preserve">Nedílnou součástí faktury je potvrzená objednávka a příslušné doklady (dodací list, předávací protokol, servisní výkaz, v případě kontrol příslušné protokoly, a podobně). Nebude-li faktura splňovat předepsané náležitosti nebo bude-li </w:t>
                  </w:r>
                  <w:r>
                    <w:t>fakturována neodpovídající částka, je objednatel oprávněn fakturu dodavateli vrátit.</w:t>
                  </w:r>
                </w:p>
                <w:p w:rsidR="00EB5592" w:rsidRDefault="00CD1DD5">
                  <w:pPr>
                    <w:pStyle w:val="Bodytext2"/>
                    <w:shd w:val="clear" w:color="auto" w:fill="auto"/>
                    <w:spacing w:after="0" w:line="190" w:lineRule="exact"/>
                    <w:jc w:val="both"/>
                  </w:pPr>
                  <w:r>
                    <w:t>Tento závazkový právní vztah se řídí platným občanským zákoníkem a předpisy souvisejícími.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5pt;margin-top:751.35pt;width:120.25pt;height:35.5pt;z-index:251657735;mso-wrap-distance-left:5pt;mso-wrap-distance-right:5pt;mso-position-horizontal-relative:margin" filled="f" stroked="f">
            <v:textbox style="mso-fit-shape-to-text:t" inset="0,0,0,0">
              <w:txbxContent>
                <w:p w:rsidR="00EB5592" w:rsidRDefault="00CD1DD5">
                  <w:pPr>
                    <w:pStyle w:val="Bodytext2"/>
                    <w:shd w:val="clear" w:color="auto" w:fill="auto"/>
                    <w:spacing w:after="0" w:line="326" w:lineRule="exact"/>
                  </w:pPr>
                  <w:r>
                    <w:t xml:space="preserve">Vyhotovil: xxxxxxxxx </w:t>
                  </w:r>
                  <w:bookmarkStart w:id="4" w:name="_GoBack"/>
                  <w:bookmarkEnd w:id="4"/>
                  <w:r>
                    <w:t xml:space="preserve">e-mail: </w:t>
                  </w:r>
                  <w:r w:rsidRPr="00CD1DD5">
                    <w:rPr>
                      <w:lang w:val="en-US" w:eastAsia="en-US" w:bidi="en-US"/>
                    </w:rPr>
                    <w:t>xxxxxxxxxxxxxxxx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40.8pt;margin-top:754.3pt;width:126.25pt;height:34.1pt;z-index:251657736;mso-wrap-distance-left:5pt;mso-wrap-distance-right:5pt;mso-position-horizontal-relative:margin" filled="f" stroked="f">
            <v:textbox style="mso-fit-shape-to-text:t" inset="0,0,0,0">
              <w:txbxContent>
                <w:p w:rsidR="00EB5592" w:rsidRDefault="00CD1DD5">
                  <w:pPr>
                    <w:pStyle w:val="Heading2"/>
                    <w:keepNext/>
                    <w:keepLines/>
                    <w:shd w:val="clear" w:color="auto" w:fill="auto"/>
                    <w:ind w:left="600"/>
                  </w:pPr>
                  <w:bookmarkStart w:id="5" w:name="bookmark4"/>
                  <w:r>
                    <w:t>Bc. Jaroslav Brzyszkowski ředitel nemocnice</w:t>
                  </w:r>
                  <w:bookmarkEnd w:id="5"/>
                </w:p>
              </w:txbxContent>
            </v:textbox>
            <w10:wrap anchorx="margin"/>
          </v:shape>
        </w:pict>
      </w: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360" w:lineRule="exact"/>
      </w:pPr>
    </w:p>
    <w:p w:rsidR="00EB5592" w:rsidRDefault="00EB5592">
      <w:pPr>
        <w:spacing w:line="592" w:lineRule="exact"/>
      </w:pPr>
    </w:p>
    <w:p w:rsidR="00EB5592" w:rsidRDefault="00EB5592">
      <w:pPr>
        <w:rPr>
          <w:sz w:val="2"/>
          <w:szCs w:val="2"/>
        </w:rPr>
      </w:pPr>
    </w:p>
    <w:sectPr w:rsidR="00EB5592">
      <w:type w:val="continuous"/>
      <w:pgSz w:w="11900" w:h="16840"/>
      <w:pgMar w:top="494" w:right="725" w:bottom="494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1DD5">
      <w:r>
        <w:separator/>
      </w:r>
    </w:p>
  </w:endnote>
  <w:endnote w:type="continuationSeparator" w:id="0">
    <w:p w:rsidR="00000000" w:rsidRDefault="00CD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92" w:rsidRDefault="00EB5592"/>
  </w:footnote>
  <w:footnote w:type="continuationSeparator" w:id="0">
    <w:p w:rsidR="00EB5592" w:rsidRDefault="00EB55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B5592"/>
    <w:rsid w:val="00CD1DD5"/>
    <w:rsid w:val="00EB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50B720E5-A35E-462F-AB6B-21ED7B2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3ptExact">
    <w:name w:val="Heading #1 + 13 pt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111ptExact">
    <w:name w:val="Heading #1 + 11 pt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NotBoldExact">
    <w:name w:val="Heading #2 + Not Bold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41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2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after="1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2026-03-27T07:42:00Z</dcterms:created>
  <dcterms:modified xsi:type="dcterms:W3CDTF">2026-03-27T07:44:00Z</dcterms:modified>
</cp:coreProperties>
</file>