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CD" w:rsidRDefault="00C336CF" w:rsidP="00FA0141">
      <w:pPr>
        <w:pStyle w:val="Row2"/>
        <w:spacing w:before="0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14pt;width:1pt;height:239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4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FA0141">
        <w:tab/>
      </w:r>
      <w:r w:rsidR="00FA0141">
        <w:rPr>
          <w:rStyle w:val="Text1"/>
        </w:rPr>
        <w:t>OBJEDNÁVKA</w:t>
      </w:r>
    </w:p>
    <w:p w:rsidR="00474ECD" w:rsidRDefault="00FA014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OBJEDNÁVKY - 260034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260034-01</w:t>
      </w:r>
    </w:p>
    <w:p w:rsidR="00474ECD" w:rsidRDefault="00C336CF" w:rsidP="00FA0141">
      <w:pPr>
        <w:pStyle w:val="Row4"/>
        <w:spacing w:before="240"/>
      </w:pPr>
      <w:r>
        <w:rPr>
          <w:noProof/>
          <w:lang w:val="cs-CZ" w:eastAsia="cs-CZ"/>
        </w:rPr>
        <w:pict>
          <v:shape id="_x0000_s106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 w:rsidR="00FA0141">
        <w:tab/>
      </w:r>
      <w:r w:rsidR="00FA0141">
        <w:rPr>
          <w:rStyle w:val="Text1"/>
        </w:rPr>
        <w:t>ODBĚRATEL</w:t>
      </w:r>
      <w:r w:rsidR="00FA0141">
        <w:tab/>
      </w:r>
      <w:r w:rsidR="00FA0141">
        <w:rPr>
          <w:rStyle w:val="Text4"/>
        </w:rPr>
        <w:t>- fakturační adresa</w:t>
      </w:r>
      <w:r w:rsidR="00FA0141">
        <w:tab/>
      </w:r>
      <w:r w:rsidR="00FA0141">
        <w:rPr>
          <w:rStyle w:val="Text1"/>
        </w:rPr>
        <w:t>DODAVATEL</w:t>
      </w:r>
    </w:p>
    <w:p w:rsidR="00474ECD" w:rsidRDefault="00C336CF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271pt;margin-top:12.5pt;width:143.85pt;height:50.25pt;z-index:251643904;mso-position-vertical-relative:line" stroked="f">
            <v:fill opacity="0" o:opacity2="100"/>
            <v:textbox style="mso-next-textbox:#_x0000_s1059" inset="0,0,0,0">
              <w:txbxContent>
                <w:p w:rsidR="00FA0141" w:rsidRDefault="00FA0141" w:rsidP="00FA0141">
                  <w:pPr>
                    <w:pStyle w:val="Row6"/>
                    <w:rPr>
                      <w:rStyle w:val="Text5"/>
                      <w:position w:val="15"/>
                    </w:rPr>
                  </w:pPr>
                </w:p>
                <w:p w:rsidR="00FA0141" w:rsidRDefault="00FA0141" w:rsidP="00FA0141">
                  <w:pPr>
                    <w:pStyle w:val="Row6"/>
                    <w:rPr>
                      <w:rStyle w:val="Text5"/>
                      <w:position w:val="15"/>
                    </w:rPr>
                  </w:pPr>
                  <w:r>
                    <w:rPr>
                      <w:rStyle w:val="Text5"/>
                      <w:position w:val="15"/>
                    </w:rPr>
                    <w:t>Walterovo náměstí 329/3</w:t>
                  </w:r>
                </w:p>
                <w:p w:rsidR="00FA0141" w:rsidRDefault="00FA0141" w:rsidP="00FA0141">
                  <w:pPr>
                    <w:spacing w:after="0" w:line="240" w:lineRule="auto"/>
                  </w:pPr>
                  <w:proofErr w:type="gramStart"/>
                  <w:r>
                    <w:rPr>
                      <w:rStyle w:val="Text5"/>
                    </w:rPr>
                    <w:t>158 00  Praha</w:t>
                  </w:r>
                  <w:proofErr w:type="gramEnd"/>
                  <w:r>
                    <w:rPr>
                      <w:rStyle w:val="Text5"/>
                    </w:rPr>
                    <w:t xml:space="preserve"> 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202" style="position:absolute;margin-left:6pt;margin-top:23pt;width:87pt;height:10pt;z-index:251642880;mso-wrap-style:tight;mso-position-vertical-relative:line" stroked="f">
            <v:fill opacity="0" o:opacity2="100"/>
            <v:textbox inset="0,0,0,0">
              <w:txbxContent>
                <w:p w:rsidR="00474ECD" w:rsidRDefault="00FA014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třída Tomáše Bati 1565</w:t>
                  </w:r>
                </w:p>
              </w:txbxContent>
            </v:textbox>
            <w10:wrap anchorx="margin" anchory="page"/>
          </v:shape>
        </w:pict>
      </w:r>
      <w:r w:rsidR="00FA0141">
        <w:tab/>
      </w:r>
      <w:r w:rsidR="00FA0141">
        <w:rPr>
          <w:rStyle w:val="Text3"/>
        </w:rPr>
        <w:t>ČR - Katastrální úřad pro Zlínský kraj</w:t>
      </w:r>
      <w:r w:rsidR="00FA0141">
        <w:tab/>
      </w:r>
      <w:r w:rsidR="00FA0141">
        <w:rPr>
          <w:rStyle w:val="Text5"/>
        </w:rPr>
        <w:t>Schindler CZ, a.s.</w:t>
      </w:r>
    </w:p>
    <w:p w:rsidR="00474ECD" w:rsidRDefault="00FA0141">
      <w:pPr>
        <w:pStyle w:val="Row6"/>
      </w:pPr>
      <w:r>
        <w:tab/>
      </w:r>
      <w:r>
        <w:tab/>
      </w:r>
    </w:p>
    <w:p w:rsidR="00474ECD" w:rsidRDefault="00FA0141">
      <w:pPr>
        <w:pStyle w:val="Row7"/>
      </w:pPr>
      <w:r>
        <w:tab/>
      </w:r>
      <w:proofErr w:type="gramStart"/>
      <w:r>
        <w:rPr>
          <w:rStyle w:val="Text3"/>
        </w:rPr>
        <w:t>760 96  Zlín</w:t>
      </w:r>
      <w:proofErr w:type="gramEnd"/>
      <w:r>
        <w:rPr>
          <w:rStyle w:val="Text3"/>
        </w:rPr>
        <w:t xml:space="preserve"> 1</w:t>
      </w:r>
    </w:p>
    <w:p w:rsidR="00474ECD" w:rsidRDefault="00FA0141">
      <w:pPr>
        <w:pStyle w:val="Row7"/>
      </w:pPr>
      <w:r>
        <w:tab/>
      </w:r>
    </w:p>
    <w:p w:rsidR="00474ECD" w:rsidRDefault="00FA0141">
      <w:pPr>
        <w:pStyle w:val="Row7"/>
      </w:pPr>
      <w:r>
        <w:tab/>
      </w:r>
      <w:r>
        <w:rPr>
          <w:rStyle w:val="Text3"/>
        </w:rPr>
        <w:t>Česká republika</w:t>
      </w:r>
    </w:p>
    <w:p w:rsidR="00474ECD" w:rsidRDefault="00474ECD">
      <w:pPr>
        <w:pStyle w:val="Row8"/>
      </w:pPr>
    </w:p>
    <w:p w:rsidR="00474ECD" w:rsidRDefault="00C336CF">
      <w:pPr>
        <w:pStyle w:val="Row9"/>
      </w:pPr>
      <w:r>
        <w:rPr>
          <w:noProof/>
          <w:lang w:val="cs-CZ" w:eastAsia="cs-CZ"/>
        </w:rPr>
        <w:pict>
          <v:shape id="_x0000_s1058" type="#_x0000_t32" style="position:absolute;margin-left:266pt;margin-top:19pt;width:285pt;height:0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63pt;margin-top:19pt;width:0;height:30pt;z-index:2516459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400pt;margin-top:19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FA0141">
        <w:tab/>
      </w:r>
      <w:r w:rsidR="00FA0141">
        <w:rPr>
          <w:rStyle w:val="Text2"/>
        </w:rPr>
        <w:t>IČ</w:t>
      </w:r>
      <w:r w:rsidR="00FA0141">
        <w:tab/>
      </w:r>
      <w:r w:rsidR="00FA0141">
        <w:rPr>
          <w:rStyle w:val="Text3"/>
        </w:rPr>
        <w:t>71185216</w:t>
      </w:r>
      <w:r w:rsidR="00FA0141">
        <w:tab/>
      </w:r>
      <w:r w:rsidR="00FA0141">
        <w:rPr>
          <w:rStyle w:val="Text3"/>
        </w:rPr>
        <w:t xml:space="preserve">Nejsme plátci </w:t>
      </w:r>
      <w:proofErr w:type="gramStart"/>
      <w:r w:rsidR="00FA0141">
        <w:rPr>
          <w:rStyle w:val="Text3"/>
        </w:rPr>
        <w:t>DPH !!!</w:t>
      </w:r>
      <w:r w:rsidR="00FA0141">
        <w:tab/>
      </w:r>
      <w:r w:rsidR="00FA0141">
        <w:rPr>
          <w:rStyle w:val="Text2"/>
        </w:rPr>
        <w:t>IČ</w:t>
      </w:r>
      <w:proofErr w:type="gramEnd"/>
      <w:r w:rsidR="00FA0141">
        <w:tab/>
      </w:r>
      <w:r w:rsidR="00FA0141">
        <w:rPr>
          <w:rStyle w:val="Text3"/>
        </w:rPr>
        <w:t>27127010</w:t>
      </w:r>
      <w:r w:rsidR="00FA0141">
        <w:tab/>
      </w:r>
      <w:r w:rsidR="00FA0141">
        <w:rPr>
          <w:rStyle w:val="Text2"/>
        </w:rPr>
        <w:t>DIČ</w:t>
      </w:r>
      <w:r w:rsidR="00FA0141">
        <w:tab/>
      </w:r>
      <w:r w:rsidR="00FA0141">
        <w:rPr>
          <w:rStyle w:val="Text3"/>
        </w:rPr>
        <w:t>CZ27127010</w:t>
      </w:r>
    </w:p>
    <w:p w:rsidR="00474ECD" w:rsidRDefault="00C336CF">
      <w:pPr>
        <w:pStyle w:val="Row10"/>
      </w:pPr>
      <w:r>
        <w:rPr>
          <w:noProof/>
          <w:lang w:val="cs-CZ" w:eastAsia="cs-CZ"/>
        </w:rPr>
        <w:pict>
          <v:shape id="_x0000_s1055" type="#_x0000_t32" style="position:absolute;margin-left:267pt;margin-top:16pt;width:284pt;height:0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348pt;margin-top:2pt;width:0;height:29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FA0141">
        <w:tab/>
      </w:r>
      <w:r w:rsidR="00FA0141">
        <w:rPr>
          <w:rStyle w:val="Text2"/>
          <w:position w:val="2"/>
        </w:rPr>
        <w:t>Typ</w:t>
      </w:r>
      <w:r w:rsidR="00FA0141">
        <w:tab/>
      </w:r>
      <w:r w:rsidR="00FA0141">
        <w:rPr>
          <w:rStyle w:val="Text3"/>
          <w:position w:val="3"/>
        </w:rPr>
        <w:t>Org. složka státu</w:t>
      </w:r>
      <w:r w:rsidR="00FA0141">
        <w:tab/>
      </w:r>
      <w:r w:rsidR="00FA0141">
        <w:rPr>
          <w:rStyle w:val="Text2"/>
        </w:rPr>
        <w:t>Datum vystavení</w:t>
      </w:r>
      <w:r w:rsidR="00FA0141">
        <w:tab/>
      </w:r>
      <w:r w:rsidR="00FA0141">
        <w:rPr>
          <w:rStyle w:val="Text3"/>
        </w:rPr>
        <w:t>16.03.2026</w:t>
      </w:r>
      <w:r w:rsidR="00FA0141">
        <w:tab/>
      </w:r>
      <w:r w:rsidR="00FA0141">
        <w:rPr>
          <w:rStyle w:val="Text2"/>
        </w:rPr>
        <w:t>Číslo jednací</w:t>
      </w:r>
    </w:p>
    <w:p w:rsidR="00474ECD" w:rsidRDefault="00C336CF">
      <w:pPr>
        <w:pStyle w:val="Row11"/>
      </w:pPr>
      <w:r>
        <w:rPr>
          <w:noProof/>
          <w:lang w:val="cs-CZ" w:eastAsia="cs-CZ"/>
        </w:rPr>
        <w:pict>
          <v:shape id="_x0000_s1052" type="#_x0000_t32" style="position:absolute;margin-left:267pt;margin-top:17pt;width:284pt;height:0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FA0141">
        <w:tab/>
      </w:r>
      <w:r w:rsidR="00FA0141">
        <w:rPr>
          <w:rStyle w:val="Text2"/>
        </w:rPr>
        <w:t>Smlouva</w:t>
      </w:r>
    </w:p>
    <w:p w:rsidR="00474ECD" w:rsidRDefault="00C336CF">
      <w:pPr>
        <w:pStyle w:val="Row12"/>
      </w:pPr>
      <w:r>
        <w:rPr>
          <w:noProof/>
          <w:lang w:val="cs-CZ" w:eastAsia="cs-CZ"/>
        </w:rPr>
        <w:pict>
          <v:rect id="_x0000_s1053" style="position:absolute;margin-left:348pt;margin-top:5pt;width:203pt;height:13pt;z-index:25165004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1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FA0141">
        <w:tab/>
      </w:r>
      <w:proofErr w:type="gramStart"/>
      <w:r w:rsidR="00FA0141">
        <w:rPr>
          <w:rStyle w:val="Text2"/>
        </w:rPr>
        <w:t>Požadujeme :</w:t>
      </w:r>
      <w:proofErr w:type="gramEnd"/>
    </w:p>
    <w:p w:rsidR="00474ECD" w:rsidRDefault="00C336CF">
      <w:pPr>
        <w:pStyle w:val="Row13"/>
      </w:pP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3pt;width:0;height:59pt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FA0141">
        <w:tab/>
      </w:r>
      <w:r w:rsidR="00FA0141">
        <w:rPr>
          <w:rStyle w:val="Text2"/>
        </w:rPr>
        <w:t>Termín dodání</w:t>
      </w:r>
    </w:p>
    <w:p w:rsidR="00474ECD" w:rsidRDefault="00C336CF">
      <w:pPr>
        <w:pStyle w:val="Row14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FA0141">
        <w:tab/>
      </w:r>
      <w:r w:rsidR="00FA0141">
        <w:rPr>
          <w:rStyle w:val="Text2"/>
        </w:rPr>
        <w:t>Způsob dopravy</w:t>
      </w:r>
    </w:p>
    <w:p w:rsidR="00474ECD" w:rsidRDefault="00C336CF">
      <w:pPr>
        <w:pStyle w:val="Row15"/>
      </w:pP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FA0141">
        <w:tab/>
      </w:r>
      <w:r w:rsidR="00FA0141">
        <w:rPr>
          <w:rStyle w:val="Text2"/>
        </w:rPr>
        <w:t>Způsob platby</w:t>
      </w:r>
      <w:r w:rsidR="00FA0141">
        <w:tab/>
      </w:r>
      <w:r w:rsidR="00FA0141">
        <w:rPr>
          <w:rStyle w:val="Text3"/>
          <w:position w:val="2"/>
        </w:rPr>
        <w:t>Bezhotovostní převod</w:t>
      </w:r>
    </w:p>
    <w:p w:rsidR="00474ECD" w:rsidRDefault="00FA0141">
      <w:pPr>
        <w:pStyle w:val="Row16"/>
      </w:pP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14</w:t>
      </w:r>
      <w:r>
        <w:tab/>
      </w:r>
      <w:r>
        <w:rPr>
          <w:rStyle w:val="Text3"/>
        </w:rPr>
        <w:t>dnů</w:t>
      </w:r>
    </w:p>
    <w:p w:rsidR="00474ECD" w:rsidRDefault="00C336CF">
      <w:pPr>
        <w:pStyle w:val="Row17"/>
      </w:pPr>
      <w:r>
        <w:rPr>
          <w:noProof/>
          <w:lang w:val="cs-CZ" w:eastAsia="cs-CZ"/>
        </w:rPr>
        <w:pict>
          <v:shape id="_x0000_s1044" type="#_x0000_t32" style="position:absolute;margin-left:1pt;margin-top:4pt;width:550pt;height:0;z-index:251659264;mso-position-horizontal-relative:margin;mso-position-vertical-relative:line" o:connectortype="straight" strokeweight="1pt">
            <w10:wrap anchorx="margin" anchory="page"/>
          </v:shape>
        </w:pict>
      </w:r>
      <w:r w:rsidR="00FA0141">
        <w:tab/>
      </w:r>
      <w:r>
        <w:rPr>
          <w:noProof/>
          <w:lang w:val="cs-CZ" w:eastAsia="cs-CZ"/>
        </w:rPr>
        <w:pict>
          <v:shape id="_x0000_s1045" type="#_x0000_t32" style="position:absolute;margin-left:551pt;margin-top:7pt;width:0;height:2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pt;margin-top:6pt;width:0;height:29pt;z-index:251657216;mso-position-horizontal-relative:margin;mso-position-vertical-relative:line" o:connectortype="straight" strokeweight="1pt">
            <w10:wrap anchorx="margin" anchory="page"/>
          </v:shape>
        </w:pict>
      </w:r>
      <w:bookmarkStart w:id="0" w:name="_GoBack"/>
      <w:bookmarkEnd w:id="0"/>
      <w:r w:rsidR="00FA0141">
        <w:rPr>
          <w:rStyle w:val="Text3"/>
        </w:rPr>
        <w:t>Termín realizace opravy: do 30 kalendářních dnů od nabytí účinnosti smluvního vztahu.</w:t>
      </w:r>
    </w:p>
    <w:p w:rsidR="00474ECD" w:rsidRDefault="00FA0141">
      <w:pPr>
        <w:pStyle w:val="Row7"/>
      </w:pPr>
      <w:r>
        <w:tab/>
      </w:r>
      <w:r>
        <w:rPr>
          <w:rStyle w:val="Text3"/>
        </w:rPr>
        <w:t>Místo realizace opravy: Katastrální pracoviště Kroměříž, Oskol 3183/41a, 767 01 Kroměříž</w:t>
      </w:r>
    </w:p>
    <w:p w:rsidR="00474ECD" w:rsidRDefault="00C336CF">
      <w:pPr>
        <w:pStyle w:val="Row18"/>
      </w:pPr>
      <w:r>
        <w:rPr>
          <w:noProof/>
          <w:lang w:val="cs-CZ" w:eastAsia="cs-CZ"/>
        </w:rPr>
        <w:pict>
          <v:rect id="_x0000_s104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551pt;margin-top:5pt;width:0;height:1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pt;margin-top:5pt;width:550pt;height:0;z-index:251662336;mso-position-horizontal-relative:margin;mso-position-vertical-relative:line" o:connectortype="straight" strokeweight="1pt">
            <w10:wrap anchorx="margin" anchory="page"/>
          </v:shape>
        </w:pict>
      </w:r>
      <w:r w:rsidR="00FA0141">
        <w:tab/>
      </w:r>
      <w:r w:rsidR="00FA0141">
        <w:rPr>
          <w:rStyle w:val="Text3"/>
        </w:rPr>
        <w:t>Položka</w:t>
      </w:r>
      <w:r w:rsidR="00FA0141">
        <w:tab/>
      </w:r>
      <w:r w:rsidR="00FA0141">
        <w:rPr>
          <w:rStyle w:val="Text3"/>
        </w:rPr>
        <w:t>MJ</w:t>
      </w:r>
      <w:r w:rsidR="00FA0141">
        <w:tab/>
      </w:r>
      <w:r w:rsidR="00FA0141">
        <w:rPr>
          <w:rStyle w:val="Text3"/>
        </w:rPr>
        <w:t>Množství MJ</w:t>
      </w:r>
      <w:r w:rsidR="00FA0141">
        <w:tab/>
      </w:r>
      <w:r w:rsidR="00FA0141">
        <w:rPr>
          <w:rStyle w:val="Text3"/>
        </w:rPr>
        <w:t>Cena/MJ</w:t>
      </w:r>
      <w:r w:rsidR="00FA0141">
        <w:tab/>
      </w:r>
      <w:r w:rsidR="00FA0141">
        <w:rPr>
          <w:rStyle w:val="Text3"/>
        </w:rPr>
        <w:t>Cena celkem</w:t>
      </w:r>
    </w:p>
    <w:p w:rsidR="00474ECD" w:rsidRDefault="00C336CF">
      <w:pPr>
        <w:pStyle w:val="Row19"/>
      </w:pPr>
      <w:r>
        <w:rPr>
          <w:noProof/>
          <w:lang w:val="cs-CZ" w:eastAsia="cs-CZ"/>
        </w:rPr>
        <w:pict>
          <v:shape id="_x0000_s1039" type="#_x0000_t32" style="position:absolute;margin-left:551pt;margin-top:3pt;width:0;height:14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3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17pt;width:0;height:2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17pt;width:0;height:24pt;z-index:251666432;mso-position-horizontal-relative:margin;mso-position-vertical-relative:line" o:connectortype="straight" strokeweight="1pt">
            <w10:wrap anchorx="margin" anchory="page"/>
          </v:shape>
        </w:pict>
      </w:r>
      <w:r w:rsidR="00FA0141">
        <w:tab/>
      </w:r>
      <w:r w:rsidR="00FA0141">
        <w:rPr>
          <w:rStyle w:val="Text3"/>
        </w:rPr>
        <w:t>Oprava výtahu Katastrálního pracoviště Kroměříž</w:t>
      </w:r>
      <w:r w:rsidR="00FA0141">
        <w:tab/>
      </w:r>
      <w:r w:rsidR="00FA0141">
        <w:rPr>
          <w:rStyle w:val="Text3"/>
        </w:rPr>
        <w:t>1.00</w:t>
      </w:r>
      <w:r w:rsidR="00FA0141">
        <w:tab/>
      </w:r>
      <w:r w:rsidR="00FA0141">
        <w:rPr>
          <w:rStyle w:val="Text3"/>
        </w:rPr>
        <w:t>65 727.00</w:t>
      </w:r>
      <w:r w:rsidR="00FA0141">
        <w:tab/>
      </w:r>
      <w:r w:rsidR="00FA0141">
        <w:rPr>
          <w:rStyle w:val="Text3"/>
        </w:rPr>
        <w:t>65 727.00</w:t>
      </w:r>
    </w:p>
    <w:p w:rsidR="00474ECD" w:rsidRDefault="00FA0141">
      <w:pPr>
        <w:pStyle w:val="Row20"/>
      </w:pPr>
      <w:r>
        <w:tab/>
      </w:r>
      <w:r>
        <w:rPr>
          <w:rStyle w:val="Text3"/>
        </w:rPr>
        <w:t>Objednáváme u Vás opravu (převinutí) motoru výtahu TONV 500, umístěného v budově</w:t>
      </w:r>
    </w:p>
    <w:p w:rsidR="00474ECD" w:rsidRDefault="00C336CF">
      <w:pPr>
        <w:pStyle w:val="Row7"/>
      </w:pPr>
      <w:r>
        <w:rPr>
          <w:noProof/>
          <w:lang w:val="cs-CZ" w:eastAsia="cs-CZ"/>
        </w:rPr>
        <w:pict>
          <v:shape id="_x0000_s1035" type="#_x0000_t32" style="position:absolute;margin-left:1pt;margin-top:13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2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2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FA0141">
        <w:tab/>
      </w:r>
      <w:r w:rsidR="00FA0141">
        <w:rPr>
          <w:rStyle w:val="Text3"/>
        </w:rPr>
        <w:t>Katastrálního pracoviště Kroměříž, Oskol 3183/41a, včetně souvisejících prací.</w:t>
      </w:r>
    </w:p>
    <w:p w:rsidR="00474ECD" w:rsidRDefault="00C336CF">
      <w:pPr>
        <w:pStyle w:val="Row21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79pt;margin-top:23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FA0141">
        <w:tab/>
      </w:r>
      <w:r w:rsidR="00FA0141">
        <w:rPr>
          <w:rStyle w:val="Text2"/>
          <w:position w:val="2"/>
        </w:rPr>
        <w:t>Vystavil(a)</w:t>
      </w:r>
      <w:r w:rsidR="00FA0141">
        <w:tab/>
      </w:r>
      <w:r w:rsidR="00FA0141">
        <w:rPr>
          <w:rStyle w:val="Text2"/>
        </w:rPr>
        <w:t>Přibližná celková cena</w:t>
      </w:r>
      <w:r w:rsidR="00FA0141">
        <w:tab/>
      </w:r>
      <w:r w:rsidR="00FA0141">
        <w:rPr>
          <w:rStyle w:val="Text2"/>
        </w:rPr>
        <w:t>65 727.00</w:t>
      </w:r>
      <w:r w:rsidR="00FA0141">
        <w:tab/>
      </w:r>
      <w:r w:rsidR="00FA0141">
        <w:rPr>
          <w:rStyle w:val="Text2"/>
        </w:rPr>
        <w:t>Kč</w:t>
      </w:r>
    </w:p>
    <w:p w:rsidR="00474ECD" w:rsidRDefault="00474ECD">
      <w:pPr>
        <w:pStyle w:val="Row8"/>
      </w:pPr>
    </w:p>
    <w:p w:rsidR="00474ECD" w:rsidRDefault="00474ECD">
      <w:pPr>
        <w:pStyle w:val="Row8"/>
      </w:pPr>
    </w:p>
    <w:p w:rsidR="00474ECD" w:rsidRDefault="00474ECD">
      <w:pPr>
        <w:pStyle w:val="Row8"/>
      </w:pPr>
    </w:p>
    <w:p w:rsidR="00474ECD" w:rsidRDefault="00474ECD">
      <w:pPr>
        <w:pStyle w:val="Row8"/>
      </w:pPr>
    </w:p>
    <w:p w:rsidR="00474ECD" w:rsidRDefault="00474ECD">
      <w:pPr>
        <w:pStyle w:val="Row8"/>
      </w:pPr>
    </w:p>
    <w:p w:rsidR="00474ECD" w:rsidRDefault="00474ECD">
      <w:pPr>
        <w:pStyle w:val="Row8"/>
      </w:pPr>
    </w:p>
    <w:p w:rsidR="00474ECD" w:rsidRDefault="00C336CF">
      <w:pPr>
        <w:pStyle w:val="Row22"/>
      </w:pPr>
      <w:r>
        <w:rPr>
          <w:noProof/>
          <w:lang w:val="cs-CZ" w:eastAsia="cs-CZ"/>
        </w:rPr>
        <w:pict>
          <v:shape id="_x0000_s1030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13pt;width:0;height:27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13pt;width:0;height:27pt;z-index:251675648;mso-position-horizontal-relative:margin;mso-position-vertical-relative:line" o:connectortype="straight" strokeweight="1pt">
            <w10:wrap anchorx="margin" anchory="page"/>
          </v:shape>
        </w:pict>
      </w:r>
      <w:r w:rsidR="00FA0141">
        <w:tab/>
      </w:r>
      <w:r w:rsidR="00FA0141">
        <w:rPr>
          <w:rStyle w:val="Text2"/>
        </w:rPr>
        <w:t>Razítko a podpis</w:t>
      </w:r>
    </w:p>
    <w:p w:rsidR="00474ECD" w:rsidRDefault="00FA0141">
      <w:pPr>
        <w:pStyle w:val="Row23"/>
      </w:pPr>
      <w:r>
        <w:tab/>
      </w:r>
      <w:r>
        <w:rPr>
          <w:rStyle w:val="Text3"/>
        </w:rPr>
        <w:t>Objednávka bude zveřejněna v registru smluv v souladu se zákonem č. 340/2015 Sb., o zvláštních podmínkách účinnosti některých smluv,</w:t>
      </w:r>
    </w:p>
    <w:p w:rsidR="00474ECD" w:rsidRDefault="00FA0141">
      <w:pPr>
        <w:pStyle w:val="Row7"/>
      </w:pPr>
      <w:r>
        <w:tab/>
      </w:r>
      <w:r>
        <w:rPr>
          <w:rStyle w:val="Text3"/>
        </w:rPr>
        <w:t>uveřejňování těchto smluv a o registru smluv (zákon o registru smluv).</w:t>
      </w:r>
    </w:p>
    <w:p w:rsidR="00474ECD" w:rsidRDefault="00C336CF">
      <w:pPr>
        <w:pStyle w:val="Row24"/>
      </w:pPr>
      <w:r>
        <w:rPr>
          <w:noProof/>
          <w:lang w:val="cs-CZ" w:eastAsia="cs-CZ"/>
        </w:rPr>
        <w:pict>
          <v:shape id="_x0000_s1026" type="#_x0000_t32" style="position:absolute;margin-left:1pt;margin-top:5pt;width:550pt;height:0;z-index:251676672;mso-position-horizontal-relative:margin;mso-position-vertical-relative:line" o:connectortype="straight" strokeweight="1pt">
            <w10:wrap anchorx="margin" anchory="page"/>
          </v:shape>
        </w:pict>
      </w:r>
    </w:p>
    <w:sectPr w:rsidR="00474ECD" w:rsidSect="00000001">
      <w:headerReference w:type="default" r:id="rId6"/>
      <w:footerReference w:type="default" r:id="rId7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AE4" w:rsidRDefault="00FA0141">
      <w:pPr>
        <w:spacing w:after="0" w:line="240" w:lineRule="auto"/>
      </w:pPr>
      <w:r>
        <w:separator/>
      </w:r>
    </w:p>
  </w:endnote>
  <w:endnote w:type="continuationSeparator" w:id="0">
    <w:p w:rsidR="00350AE4" w:rsidRDefault="00FA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CD" w:rsidRDefault="00C336CF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FA0141">
      <w:tab/>
    </w:r>
    <w:r w:rsidR="00FA0141">
      <w:rPr>
        <w:rStyle w:val="Text2"/>
      </w:rPr>
      <w:t>Číslo objednávky</w:t>
    </w:r>
    <w:r w:rsidR="00FA0141">
      <w:tab/>
    </w:r>
    <w:r w:rsidR="00FA0141">
      <w:rPr>
        <w:rStyle w:val="Text3"/>
      </w:rPr>
      <w:t>260034-01</w:t>
    </w:r>
    <w:r w:rsidR="00FA0141">
      <w:tab/>
    </w:r>
    <w:r w:rsidR="00FA0141">
      <w:rPr>
        <w:rStyle w:val="Text3"/>
        <w:shd w:val="clear" w:color="auto" w:fill="FFFFFF"/>
      </w:rPr>
      <w:t>© MÚZO Praha s.r.o. - www.muzo.cz</w:t>
    </w:r>
    <w:r w:rsidR="00FA0141">
      <w:tab/>
    </w:r>
    <w:r w:rsidR="00FA0141">
      <w:rPr>
        <w:rStyle w:val="Text2"/>
      </w:rPr>
      <w:t>Strana</w:t>
    </w:r>
    <w:r w:rsidR="00FA0141">
      <w:tab/>
    </w:r>
    <w:r w:rsidR="00FA0141">
      <w:rPr>
        <w:rStyle w:val="Text3"/>
      </w:rPr>
      <w:t>1</w:t>
    </w:r>
  </w:p>
  <w:p w:rsidR="00474ECD" w:rsidRDefault="00474ECD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AE4" w:rsidRDefault="00FA0141">
      <w:pPr>
        <w:spacing w:after="0" w:line="240" w:lineRule="auto"/>
      </w:pPr>
      <w:r>
        <w:separator/>
      </w:r>
    </w:p>
  </w:footnote>
  <w:footnote w:type="continuationSeparator" w:id="0">
    <w:p w:rsidR="00350AE4" w:rsidRDefault="00FA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CD" w:rsidRDefault="00474EC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50AE4"/>
    <w:rsid w:val="00474ECD"/>
    <w:rsid w:val="009107EA"/>
    <w:rsid w:val="00C336CF"/>
    <w:rsid w:val="00FA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7" type="connector" idref="#_x0000_s1029"/>
        <o:r id="V:Rule38" type="connector" idref="#_x0000_s1065"/>
        <o:r id="V:Rule39" type="connector" idref="#_x0000_s1030"/>
        <o:r id="V:Rule40" type="connector" idref="#_x0000_s1032"/>
        <o:r id="V:Rule41" type="connector" idref="#_x0000_s1063"/>
        <o:r id="V:Rule42" type="connector" idref="#_x0000_s1031"/>
        <o:r id="V:Rule43" type="connector" idref="#_x0000_s1064"/>
        <o:r id="V:Rule44" type="connector" idref="#_x0000_s1033"/>
        <o:r id="V:Rule45" type="connector" idref="#_x0000_s1028"/>
        <o:r id="V:Rule46" type="connector" idref="#_x0000_s1057"/>
        <o:r id="V:Rule47" type="connector" idref="#_x0000_s1045"/>
        <o:r id="V:Rule48" type="connector" idref="#_x0000_s1027"/>
        <o:r id="V:Rule49" type="connector" idref="#_x0000_s1058"/>
        <o:r id="V:Rule50" type="connector" idref="#_x0000_s1044"/>
        <o:r id="V:Rule51" type="connector" idref="#_x0000_s1034"/>
        <o:r id="V:Rule52" type="connector" idref="#_x0000_s1062"/>
        <o:r id="V:Rule53" type="connector" idref="#_x0000_s1061"/>
        <o:r id="V:Rule54" type="connector" idref="#_x0000_s1026"/>
        <o:r id="V:Rule55" type="connector" idref="#_x0000_s1054"/>
        <o:r id="V:Rule56" type="connector" idref="#_x0000_s1041"/>
        <o:r id="V:Rule57" type="connector" idref="#_x0000_s1042"/>
        <o:r id="V:Rule58" type="connector" idref="#_x0000_s1052"/>
        <o:r id="V:Rule59" type="connector" idref="#_x0000_s1040"/>
        <o:r id="V:Rule60" type="connector" idref="#_x0000_s1050"/>
        <o:r id="V:Rule61" type="connector" idref="#_x0000_s1051"/>
        <o:r id="V:Rule62" type="connector" idref="#_x0000_s1039"/>
        <o:r id="V:Rule63" type="connector" idref="#_x0000_s1036"/>
        <o:r id="V:Rule64" type="connector" idref="#_x0000_s1046"/>
        <o:r id="V:Rule65" type="connector" idref="#_x0000_s1056"/>
        <o:r id="V:Rule66" type="connector" idref="#_x0000_s1047"/>
        <o:r id="V:Rule67" type="connector" idref="#_x0000_s1055"/>
        <o:r id="V:Rule68" type="connector" idref="#_x0000_s1035"/>
        <o:r id="V:Rule69" type="connector" idref="#_x0000_s1049"/>
        <o:r id="V:Rule70" type="connector" idref="#_x0000_s1037"/>
        <o:r id="V:Rule71" type="connector" idref="#_x0000_s1038"/>
        <o:r id="V:Rule72" type="connector" idref="#_x0000_s1048"/>
      </o:rules>
    </o:shapelayout>
  </w:shapeDefaults>
  <w:decimalSymbol w:val=","/>
  <w:listSeparator w:val=";"/>
  <w15:docId w15:val="{E806EA5C-EC49-42A5-961D-560222F6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16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4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  <w:tab w:val="left" w:pos="7079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19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19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1048</Characters>
  <Application>Microsoft Office Word</Application>
  <DocSecurity>0</DocSecurity>
  <Lines>8</Lines>
  <Paragraphs>2</Paragraphs>
  <ScaleCrop>false</ScaleCrop>
  <Manager/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suchankovah</dc:creator>
  <cp:keywords/>
  <dc:description/>
  <cp:lastModifiedBy>Suchánková Hana</cp:lastModifiedBy>
  <cp:revision>3</cp:revision>
  <dcterms:created xsi:type="dcterms:W3CDTF">2026-03-20T05:31:00Z</dcterms:created>
  <dcterms:modified xsi:type="dcterms:W3CDTF">2026-03-20T05:44:00Z</dcterms:modified>
  <cp:category/>
</cp:coreProperties>
</file>