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P O T V R Z E N Í   O B J E D N Á V K Y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Odběratel:                               Dodavatel: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Nemocnice Havlíckuv Brod, príspevková or PHOENIX lékárenský velkoobchod, s.r.o.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Husova 2624                              K pérovně 945/7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580 01 Havlíckuv Brod                    102 00 Praha 10-Hostivař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Czech Republic                           Česká republika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IČO: 00179540                            IČO: 45359326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DIČ: CZ00179540                          DIČ: CZ45359326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>Bankovní spojení: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Číslo účtu: 000000-0017938521/0100       Datum obj: 17.03.2026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Objednávku přijal/a: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Objednávka číslo: 1260385919             Určeno pro: Lékárna NHB Veřejná část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 xml:space="preserve">1501420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Název+Popis      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Olfen 10mg/g gel.1x100g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Olfen 10mg/g gel.1x100g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Ditustat 22mg/ml por.gtt.sol.1x50ml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Hylak Forte por.sol.100ml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Olfen Neo Forte 20mg/g gel.100g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Dituzdin 6mg/ml por.sol.100ml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Vibovit Dino želé bonbóny multivitamíny 50ks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Vibovit Imunity želé bonbóny rybíz 50ks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Tussin 4.62mg/ml por.gtt.sol.1x25ml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Hylak Forte por.sol.150ml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Stopangin 1.92mg/ml orm.spr.sol.1x30ml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Agen 10mg tbl.nob.30 II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Agen 5mg tbl.nob.30 II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Agen 5mg tbl.nob.30 II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Aspirin Protect 100mg tbl.ent.98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Atoris 40 por.tbl.flm.90x40mg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Beklomet./For.Cipla 100mcg/6mcg/dáv inh.sol.120dáv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Betaxolol Teva 20mg tbl.flm.28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Biomin H 1110mg/15mg/1.8mg por.plv.60x3g sáčky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Bisoprolol Viatris 5mg tbl.flm.100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Budiair 200mcg/dáv inh.sol.pss.200dáv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Caramlo 16mg/5mg tbl.nob.98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Cardilan tbl.100 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Cardilan tbl.100 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Cardilan tbl.100 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Carzap 32mg por.tbl.nob. 28x32mg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Carzap HCT 16mg/12.5mg tbl.nob.90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Ciprinol 500mg tbl.flm.10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Citalec 10mg tbl.flm.30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Citalec 20mg tbl.flm.30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Citalec 20mg tbl.flm.30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Combair 200mcg/6mcg/dávka inh.sol.pss.1x180dáv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Combair Nexthaler 100mcg/6mcg/dáv inh.plv.1x180dáv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Concor COR 2.5mg tbl.flm. 100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Cosopt bez konz.přís. 20+5mg/ml oph.gtt.sol.1x10ml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Cyclo 3 Fort 150mg/150mg/100mg cps.dur.180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Derin 25mg tbl.flm.60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Diclofenac AL 50mg tbl.ent.100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Duloxetin +pharma 60mg cps.etd.28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Duloxetin +pharma 60mg cps.etd.28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Elicea 10mg tbl.flm.30x10mg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Elicea 20mg tbl.flm.30x20mg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Elicea 20mg tbl.flm.30x20mg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Elidel 10mg/g crm.15g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Erdomed 300mg cps.dur.60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Erdomed 300mg cps.dur.60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Ezetimib STADA 10mg tbl.nob.98 I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Ezetimib STADA 10mg tbl.nob.98 I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Fiasp FlexTouch 100U/ml inj.sol. 5x3ml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Flavobion 70mg tbl.flm.50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Fraxiparine 9500IU/ml inj.sol.isp.10x0.4ml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FULLHALE 25/125mcg/dávka inh.sus.pss.120x25/125rg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Furon 40mg tbl.nob.50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Gabanox 300mg cps.dur.90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Glypvilo 50mg tbl.nob.60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Godasal 100mg/50mg tbl.nob.100 II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Godasal 100mg/50mg tbl.nob.100 II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Godasal 100mg/50mg tbl.nob.100 II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Godasal 100mg/50mg tbl.nob.100 II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Granegis 2mg tbl.flm.5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Guttalax 7.5mg/ml por.gtt.sol.1x30ml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Guttalax 7.5mg/ml por.gtt.sol.1x30ml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GYNIUM 1x10^8cfu/1x10^8cfu.vag.cps.dur.10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Gynoflor 50mg/0.3mg vag.tbl.nob.2x6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Helicid 40mg cps.etd.28(4x7)II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Ialugen Plus 2mg/g+10mg/g crm.20g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Ibalgin 400mg tbl.flm.24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Ifirmacombi 300mg/12.5mg tbl.flm.28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Incresync 25mg/30mg por.tbl.flm.28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Indapamid Stada 1.5mg tbl.pro.30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Indocollyre 1mg/ml oph.gtt.sol.1x5ml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Indometacin Berlin-Chemie 100mg sup.10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Infadolan 1600IU/g+300IU/g ung.30g II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Infalin duo 3mg/ml+0.25mg/ml aur.gtt.sol.10ml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Infectoscab 50mg/g crm.1x30g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Kalnormin 1g tbl.pro.90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Kalnormin 1g tbl.pro.90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Kapidin 10mg tbl.flm.90 II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Kinito 50mg tbl.flm.100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Letrox 100mcg tbl.nob.100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Letrox 50mcg tbl.nob.100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Letrox 50mcg tbl.nob.100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Letrox 50mcg tbl.nob.100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Lexaurin 1.5mg tbl.nob 30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Lipanthyl M 267mg cps.dur.90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Lipanthyl M 267mg cps.dur.90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Lipanthyl S 215mg tbl.flm.100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Litalir 500mg cps.dur.100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Livostin 0.5mg/ml oph.gtt.sus.1x4ml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Lusopress 20mg tbl.nob.98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Meloxicam Teva 15mg tbl.nob.50 I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Metamizol STADA 500mg/ml por.gtt.sol.1x100ml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Milurit 100mg tbl.nob.50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Milurit 100mg tbl.nob.50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Milurit 100mg tbl.nob.50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Milurit 100mg tbl.nob.50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Montelar 10mg por.tbl.flm. 98x10mg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Mucosolvan 15mg/2ml por.sol./inh.sol.60ml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Multi-sanostol sir.1x300g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Neo-angin bez cukru 1.2mg/0.6mg/5.72mg pas.24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Neo-angin bez cukru 1.2mg/0.6mg/5.72mg pas.24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Nurofen Rapid 400mg cps.mol.20 I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Orcal Neo 5mg por.tbl.nob.100x5mg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Palgotal 75mg/650mg tbl.flm.90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Palgotal 75mg/650mg tbl.flm.90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Paralen Grip chřipka+bolest 500/25/5mg tbl.flm24 I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Paralen Grip chřipka a kašel 500/15/5mg tbl.flm.24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Paralen Grip chřipka a kašel 500/15/5mg tbl.flm.24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Paralen Grip chřipka a kašel 500/15/5mg tbl.flm.24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Paralen Grip chřipka a kašel 500/15/5mg tbl.flm.24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Piramil 5mg por.tbl.nob.100x5mg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Pleumolysin por.gtt.sol.1x10ml II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Prostamol Uno cps.mol.90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Rivotril 2.5mg/ml por.gtt.sol.1x10ml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Rosalgin Easy 140mg vag.sol.5x140ml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Rosucard 20mg tbl.flm.90 II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Rosumop 20mg tbl.flm.90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Rybelsus 14mg tbl.nob.30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Rytmonorm 150mg tbl.flm.50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Secatoxin forte 2.5mg/ml por.gtt.sol.1x25ml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Sertralin Actavis 50mg tbl.flm.30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Sinupret akut tbl.obd.20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Siofor 1000mg tbl.flm.60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Siofor 1000mg tbl.flm.60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Siofor 850mg tbl.flm.60 II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Sirdalud 2mg tbl.nob.30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Softine 0.03mg/3mg tbl.flm.3x21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Solifenacin Aristo 10mg tbl.flm.90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Sorvasta 10mg tbl.flm.90x1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Stadamet Neo 1000mg tbl.flm.60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Tantum Verde Mint 3mg pas.20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Teyla 0.12mg/0.015mg/24h vag.ins.3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Topamax 50mg por.tbl.flm.60-lék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Tramal Retard 200mg tbl.pro.30 III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Tritace Combi 10mg/5mg cps.dur. 98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Trittico AC 75mg tbl.ret.45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Trittico AC 75mg tbl.ret.45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Tulip Neo 20mg tbl.flm.90 I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Valsacor 160mg tbl.flm.30x160mg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Velaxin 50mg tbl.nob.60(6x10)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Verospiron 25mg tbl.nob.100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Verospiron 25mg tbl.nob.100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Videmel Forte 600mg/800IU tbl.flm.90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Visine Rapid 0.5mg/ml oph.gtt.sol.1x15ml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Zaldiar por.tbl.flm.30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Zaldiar 37.5mg/325mg tbl.flm.60x1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Zirvin 800mg tbl.nob.35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Celkem bez daně:                                                 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Mono">
    <w:altName w:val="Courier New"/>
    <w:charset w:val="ee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Arial"/>
      <w:color w:val="auto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Pedformtovantext">
    <w:name w:val="Předformátovaný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LibreOffice/25.8.5.2$Windows_X86_64 LibreOffice_project/9c8b85f387cc00a89945a79c9e6239f32e450ac2</Application>
  <AppVersion>15.0000</AppVersion>
  <Pages>3</Pages>
  <Words>615</Words>
  <Characters>4923</Characters>
  <CharactersWithSpaces>13143</CharactersWithSpaces>
  <Paragraphs>166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2026-03-20T13:05:31Z</dcterms:modified>
  <cp:revision>1</cp:revision>
  <dc:subject/>
  <dc:title/>
</cp:coreProperties>
</file>