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2302" w14:textId="49740A2C" w:rsidR="00E04B2F" w:rsidRDefault="00641DA8" w:rsidP="006110A4">
      <w:pPr>
        <w:ind w:left="-851"/>
        <w:rPr>
          <w:b/>
          <w:bCs/>
          <w:sz w:val="22"/>
          <w:szCs w:val="22"/>
        </w:rPr>
      </w:pPr>
      <w:r w:rsidRPr="00641DA8">
        <w:rPr>
          <w:b/>
          <w:bCs/>
          <w:sz w:val="22"/>
          <w:szCs w:val="22"/>
        </w:rPr>
        <w:t xml:space="preserve">Příloha č. 9 k objednávce č. 1 </w:t>
      </w:r>
    </w:p>
    <w:p w14:paraId="235D81DC" w14:textId="77777777" w:rsidR="00F540D9" w:rsidRDefault="00F540D9" w:rsidP="00F540D9">
      <w:pPr>
        <w:ind w:left="-993"/>
        <w:rPr>
          <w:b/>
          <w:bCs/>
          <w:sz w:val="22"/>
          <w:szCs w:val="22"/>
        </w:rPr>
      </w:pPr>
    </w:p>
    <w:p w14:paraId="65D8D1D4" w14:textId="77777777" w:rsidR="00D94FAB" w:rsidRDefault="006110A4" w:rsidP="006110A4">
      <w:pPr>
        <w:ind w:left="-851"/>
        <w:rPr>
          <w:sz w:val="22"/>
          <w:szCs w:val="22"/>
        </w:rPr>
      </w:pPr>
      <w:r w:rsidRPr="006110A4">
        <w:rPr>
          <w:sz w:val="22"/>
          <w:szCs w:val="22"/>
        </w:rPr>
        <w:t>Cena za zpracování požadovaných změnových požadavků dle smlouvy č. ZAK 25-0101.6/ S-0742/DIGDM/2026/S20260413</w:t>
      </w:r>
      <w:r>
        <w:rPr>
          <w:sz w:val="22"/>
          <w:szCs w:val="22"/>
        </w:rPr>
        <w:t>:</w:t>
      </w:r>
    </w:p>
    <w:p w14:paraId="5772BE74" w14:textId="2EFB5789" w:rsidR="006110A4" w:rsidRDefault="006110A4" w:rsidP="006110A4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35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580"/>
        <w:gridCol w:w="779"/>
        <w:gridCol w:w="960"/>
        <w:gridCol w:w="712"/>
        <w:gridCol w:w="691"/>
        <w:gridCol w:w="1340"/>
        <w:gridCol w:w="1353"/>
        <w:gridCol w:w="1417"/>
        <w:gridCol w:w="1460"/>
      </w:tblGrid>
      <w:tr w:rsidR="00D94FAB" w:rsidRPr="00D94FAB" w14:paraId="151C97BA" w14:textId="77777777" w:rsidTr="00D94FAB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03EDD5F" w14:textId="77777777" w:rsidR="00D94FAB" w:rsidRPr="00D94FAB" w:rsidRDefault="00D94FAB" w:rsidP="00D94FAB">
            <w:pPr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ID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6BF7588" w14:textId="08B98EAA" w:rsidR="00D94FAB" w:rsidRPr="00D94FAB" w:rsidRDefault="00D94FAB" w:rsidP="00D94FAB">
            <w:pPr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Název požadavku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0CAB29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MD 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0F2C0D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Architekt (MD)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198E44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Senior (MD)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73B29B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Junior (MD)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979E13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Architekt (v Kč bez DPH)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9840D4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Senior (v Kč bez DPH)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FBDDA7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Junior (v Kč bez DPH)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734B4D" w14:textId="77777777" w:rsidR="00D94FAB" w:rsidRPr="00D94FAB" w:rsidRDefault="00D94FAB" w:rsidP="00D94FAB">
            <w:pPr>
              <w:jc w:val="center"/>
              <w:rPr>
                <w:rFonts w:ascii="Calibri" w:hAnsi="Calibri" w:cs="Calibri"/>
                <w:color w:val="F2F2F2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F2F2F2"/>
                <w:sz w:val="22"/>
                <w:szCs w:val="22"/>
              </w:rPr>
              <w:t>cena celkem v Kč bez DPH</w:t>
            </w:r>
          </w:p>
        </w:tc>
      </w:tr>
      <w:tr w:rsidR="00D94FAB" w:rsidRPr="00D94FAB" w14:paraId="470EC875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6A61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D94FAB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IPRS-872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BA5E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EDK - filtr na obarvení levelů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8BA8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67E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C16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D7B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BFD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47 520,00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CF2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42 625,00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1DE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17 325,00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D3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107 470,00 Kč</w:t>
            </w:r>
          </w:p>
        </w:tc>
      </w:tr>
      <w:tr w:rsidR="00D94FAB" w:rsidRPr="00D94FAB" w14:paraId="7CCFCC2D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0E8B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D94FA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IPRS-997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9C65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 xml:space="preserve">R29 </w:t>
            </w:r>
            <w:proofErr w:type="spellStart"/>
            <w:r w:rsidRPr="00D94FAB">
              <w:rPr>
                <w:rFonts w:cs="Arial"/>
                <w:color w:val="000000"/>
              </w:rPr>
              <w:t>callback</w:t>
            </w:r>
            <w:proofErr w:type="spellEnd"/>
            <w:r w:rsidRPr="00D94FAB">
              <w:rPr>
                <w:rFonts w:cs="Arial"/>
                <w:color w:val="000000"/>
              </w:rPr>
              <w:t xml:space="preserve"> (DMVS 1.13.1.)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CDD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BAA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4535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CB50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35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1 485,00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C3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1 375,00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1AA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1 155,00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33A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4 015,00 Kč</w:t>
            </w:r>
          </w:p>
        </w:tc>
      </w:tr>
      <w:tr w:rsidR="00D94FAB" w:rsidRPr="00D94FAB" w14:paraId="34517AFB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3FE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D94FA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IPRS-1082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54AC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proofErr w:type="spellStart"/>
            <w:r w:rsidRPr="00D94FAB">
              <w:rPr>
                <w:rFonts w:cs="Arial"/>
                <w:color w:val="000000"/>
              </w:rPr>
              <w:t>Mepnet</w:t>
            </w:r>
            <w:proofErr w:type="spellEnd"/>
            <w:r w:rsidRPr="00D94FAB">
              <w:rPr>
                <w:rFonts w:cs="Arial"/>
                <w:color w:val="000000"/>
              </w:rPr>
              <w:t xml:space="preserve"> neveřejné služby pro Prahu, migrace VSAN – SMB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3CA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8BC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C78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9B1F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DD6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10 395,00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F2B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8 250,00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F32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3 465,00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3B3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22 110,00 Kč</w:t>
            </w:r>
          </w:p>
        </w:tc>
      </w:tr>
      <w:tr w:rsidR="00D94FAB" w:rsidRPr="00D94FAB" w14:paraId="026516AC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CC65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D94FA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IPRS-1100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1708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EDK – rozlišení dat na hranici kraje/VU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6DA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6,6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F1D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B24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1A38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C90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38 610,00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21E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35 750,00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C86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16 170,00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B19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90 530,00 Kč</w:t>
            </w:r>
          </w:p>
        </w:tc>
      </w:tr>
      <w:tr w:rsidR="00D94FAB" w:rsidRPr="00D94FAB" w14:paraId="12776A4A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8106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D94FAB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IPRS-1174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BA65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Úprava kontrol 3.1. a 3.11.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7EC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243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009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79C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981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29 700,00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5074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27 500,00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235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10 395,00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B3F4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67 595,00 Kč</w:t>
            </w:r>
          </w:p>
        </w:tc>
      </w:tr>
      <w:tr w:rsidR="00D94FAB" w:rsidRPr="00D94FAB" w14:paraId="27822CAC" w14:textId="77777777" w:rsidTr="00D94FAB">
        <w:trPr>
          <w:trHeight w:val="28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59C6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IC8977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1BFF2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 xml:space="preserve">další úpravy atributů WMS oblasti  rozšíření o další atributy, úprava </w:t>
            </w:r>
            <w:proofErr w:type="spellStart"/>
            <w:r w:rsidRPr="00D94FAB">
              <w:rPr>
                <w:rFonts w:cs="Arial"/>
                <w:color w:val="000000"/>
              </w:rPr>
              <w:t>view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778A" w14:textId="65DBA2BB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DB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40D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FE6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98E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25 245,00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BE3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23 375,00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181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11 550,00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36B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60 170,00 Kč</w:t>
            </w:r>
          </w:p>
        </w:tc>
      </w:tr>
      <w:tr w:rsidR="00D94FAB" w:rsidRPr="00D94FAB" w14:paraId="5CBF5FE3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8C70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D94FA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IPRS-1212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893E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oprava dat - levely PB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E038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B63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F93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39C0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7B7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19 305,00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D38F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17 875,00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DF6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8 085,00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479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45 265,00 Kč</w:t>
            </w:r>
          </w:p>
        </w:tc>
      </w:tr>
      <w:tr w:rsidR="00D94FAB" w:rsidRPr="00D94FAB" w14:paraId="426DB0F0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7BFB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10F7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 xml:space="preserve">switch </w:t>
            </w:r>
            <w:proofErr w:type="spellStart"/>
            <w:r w:rsidRPr="00D94FAB">
              <w:rPr>
                <w:rFonts w:cs="Arial"/>
                <w:color w:val="000000"/>
              </w:rPr>
              <w:t>volumu</w:t>
            </w:r>
            <w:proofErr w:type="spellEnd"/>
            <w:r w:rsidRPr="00D94FAB">
              <w:rPr>
                <w:rFonts w:cs="Arial"/>
                <w:color w:val="000000"/>
              </w:rPr>
              <w:t xml:space="preserve"> ze SAMBA na VSAN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CA3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9A6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809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C6C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700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1 485,00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8AC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1 375,00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996A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1 155,00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4129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4 015,00 Kč</w:t>
            </w:r>
          </w:p>
        </w:tc>
      </w:tr>
      <w:tr w:rsidR="00D94FAB" w:rsidRPr="00D94FAB" w14:paraId="3F197E83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C860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D94FAB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IPRS-1436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8AE8B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TI MČ PHA2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CFA8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2C9C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289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6950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2112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13 365,00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5E8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11 000,00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E9E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4 620,00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6D9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28 985,00 Kč</w:t>
            </w:r>
          </w:p>
        </w:tc>
      </w:tr>
      <w:tr w:rsidR="00D94FAB" w:rsidRPr="00D94FAB" w14:paraId="584B4222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6D3" w14:textId="77777777" w:rsidR="00D94FAB" w:rsidRPr="00D94FAB" w:rsidRDefault="00D94FAB" w:rsidP="00D94FA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D94FA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IPRS-1495</w:t>
              </w:r>
            </w:hyperlink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E153" w14:textId="77777777" w:rsidR="00D94FAB" w:rsidRPr="00D94FAB" w:rsidRDefault="00D94FAB" w:rsidP="00D94FAB">
            <w:pPr>
              <w:rPr>
                <w:rFonts w:cs="Arial"/>
                <w:color w:val="000000"/>
              </w:rPr>
            </w:pPr>
            <w:r w:rsidRPr="00D94FAB">
              <w:rPr>
                <w:rFonts w:cs="Arial"/>
                <w:color w:val="000000"/>
              </w:rPr>
              <w:t>Výdejové sady - úprava od 1.1.2026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EA5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015A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8E1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211A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D74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75 735,00 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DFA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68 750,00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2FD4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30 030,00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BA06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174 515,00 Kč</w:t>
            </w:r>
          </w:p>
        </w:tc>
      </w:tr>
      <w:tr w:rsidR="00D94FAB" w:rsidRPr="00D94FAB" w14:paraId="171B8943" w14:textId="77777777" w:rsidTr="00D94FAB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34F6E7" w14:textId="77777777" w:rsidR="00D94FAB" w:rsidRPr="00D94FAB" w:rsidRDefault="00D94FAB" w:rsidP="00D94FA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celkem: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F0F2FB" w14:textId="77777777" w:rsidR="00D94FAB" w:rsidRPr="00D94FAB" w:rsidRDefault="00D94FAB" w:rsidP="00D94FA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A652B7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44,0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BFED8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17,7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092778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17,3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3C10FE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9,0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64B76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262 845,0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DD40DD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237 875,0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0E3294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103 950,0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B74D4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94FA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604 670,00 Kč</w:t>
            </w:r>
          </w:p>
        </w:tc>
      </w:tr>
      <w:tr w:rsidR="00D94FAB" w:rsidRPr="00D94FAB" w14:paraId="055A6908" w14:textId="77777777" w:rsidTr="00D94FAB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903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E674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9A67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25FA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C960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54BF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FA60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30A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7992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960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</w:tr>
      <w:tr w:rsidR="00D94FAB" w:rsidRPr="00D94FAB" w14:paraId="40F47B9F" w14:textId="77777777" w:rsidTr="00D94FAB">
        <w:trPr>
          <w:trHeight w:val="300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0D41" w14:textId="4FC299FA" w:rsidR="00D94FAB" w:rsidRPr="00D94FAB" w:rsidRDefault="00D94FAB" w:rsidP="00D94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Sazby za jednotl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vé pozice dle smlouvy: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7409" w14:textId="77777777" w:rsidR="00D94FAB" w:rsidRPr="00D94FAB" w:rsidRDefault="00D94FAB" w:rsidP="00D94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4A86" w14:textId="5DAFCF9D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49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203A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2D15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5A91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41A6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300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</w:tr>
      <w:tr w:rsidR="00D94FAB" w:rsidRPr="00D94FAB" w14:paraId="53A2CDA5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5EFF" w14:textId="77777777" w:rsidR="00D94FAB" w:rsidRPr="00D94FAB" w:rsidRDefault="00D94FAB" w:rsidP="00D94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Architekt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4D7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14 850,00 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3071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20D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9E0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C4FC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FE0B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C7A2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7150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CD46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</w:tr>
      <w:tr w:rsidR="00D94FAB" w:rsidRPr="00D94FAB" w14:paraId="1D6F2E6D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D44" w14:textId="77777777" w:rsidR="00D94FAB" w:rsidRPr="00D94FAB" w:rsidRDefault="00D94FAB" w:rsidP="00D94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89E0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13 750,00 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3DDA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A81E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4B29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299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E9C1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8CF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E999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74D0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</w:tr>
      <w:tr w:rsidR="00D94FAB" w:rsidRPr="00D94FAB" w14:paraId="2FA5EC5E" w14:textId="77777777" w:rsidTr="00D94FAB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BD6D" w14:textId="77777777" w:rsidR="00D94FAB" w:rsidRPr="00D94FAB" w:rsidRDefault="00D94FAB" w:rsidP="00D94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D06B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FAB">
              <w:rPr>
                <w:rFonts w:ascii="Calibri" w:hAnsi="Calibri" w:cs="Calibri"/>
                <w:color w:val="000000"/>
                <w:sz w:val="22"/>
                <w:szCs w:val="22"/>
              </w:rPr>
              <w:t>11 550,00 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8033" w14:textId="77777777" w:rsidR="00D94FAB" w:rsidRPr="00D94FAB" w:rsidRDefault="00D94FAB" w:rsidP="00D94F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EA8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7017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0DA8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9DB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DAA7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37D3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5691" w14:textId="77777777" w:rsidR="00D94FAB" w:rsidRPr="00D94FAB" w:rsidRDefault="00D94FAB" w:rsidP="00D94FAB">
            <w:pPr>
              <w:rPr>
                <w:rFonts w:ascii="Times New Roman" w:hAnsi="Times New Roman"/>
              </w:rPr>
            </w:pPr>
          </w:p>
        </w:tc>
      </w:tr>
    </w:tbl>
    <w:p w14:paraId="18BC3D37" w14:textId="147A32CB" w:rsidR="00F540D9" w:rsidRDefault="00F540D9" w:rsidP="00C91759">
      <w:pPr>
        <w:rPr>
          <w:b/>
          <w:bCs/>
          <w:sz w:val="22"/>
          <w:szCs w:val="22"/>
        </w:rPr>
      </w:pPr>
    </w:p>
    <w:p w14:paraId="76C0E31D" w14:textId="76EF2A20" w:rsidR="007A4069" w:rsidRPr="00641DA8" w:rsidRDefault="007A4069" w:rsidP="007A4069">
      <w:pPr>
        <w:ind w:left="-851"/>
        <w:rPr>
          <w:b/>
          <w:bCs/>
          <w:sz w:val="22"/>
          <w:szCs w:val="22"/>
        </w:rPr>
      </w:pPr>
    </w:p>
    <w:p w14:paraId="6557293D" w14:textId="7B59E8AD" w:rsidR="00F540D9" w:rsidRPr="00641DA8" w:rsidRDefault="00F540D9" w:rsidP="00A9100E">
      <w:pPr>
        <w:spacing w:before="240" w:after="240"/>
        <w:ind w:firstLine="708"/>
        <w:rPr>
          <w:b/>
          <w:bCs/>
          <w:sz w:val="22"/>
          <w:szCs w:val="22"/>
        </w:rPr>
      </w:pPr>
    </w:p>
    <w:sectPr w:rsidR="00F540D9" w:rsidRPr="00641DA8" w:rsidSect="00E04B2F">
      <w:headerReference w:type="default" r:id="rId12"/>
      <w:pgSz w:w="16838" w:h="11906" w:orient="landscape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75E2" w14:textId="77777777" w:rsidR="00D66624" w:rsidRDefault="00D66624" w:rsidP="00641DA8">
      <w:r>
        <w:separator/>
      </w:r>
    </w:p>
  </w:endnote>
  <w:endnote w:type="continuationSeparator" w:id="0">
    <w:p w14:paraId="0ACB02D4" w14:textId="77777777" w:rsidR="00D66624" w:rsidRDefault="00D66624" w:rsidP="0064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C891" w14:textId="77777777" w:rsidR="00D66624" w:rsidRDefault="00D66624" w:rsidP="00641DA8">
      <w:r>
        <w:separator/>
      </w:r>
    </w:p>
  </w:footnote>
  <w:footnote w:type="continuationSeparator" w:id="0">
    <w:p w14:paraId="62E7DCC6" w14:textId="77777777" w:rsidR="00D66624" w:rsidRDefault="00D66624" w:rsidP="0064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3D5" w14:textId="47293F9D" w:rsidR="00641DA8" w:rsidRDefault="00641DA8">
    <w:pPr>
      <w:pStyle w:val="Zhlav"/>
      <w:rPr>
        <w:noProof/>
      </w:rPr>
    </w:pPr>
  </w:p>
  <w:p w14:paraId="193573DB" w14:textId="159CE6F5" w:rsidR="00641DA8" w:rsidRDefault="00641DA8">
    <w:pPr>
      <w:pStyle w:val="Zhlav"/>
      <w:rPr>
        <w:noProof/>
      </w:rPr>
    </w:pPr>
  </w:p>
  <w:p w14:paraId="6B10A8F2" w14:textId="01D57FAF" w:rsidR="00641DA8" w:rsidRDefault="00641D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DA0"/>
    <w:multiLevelType w:val="multilevel"/>
    <w:tmpl w:val="87C2BA6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9C6561"/>
    <w:multiLevelType w:val="multilevel"/>
    <w:tmpl w:val="65B66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18990045">
    <w:abstractNumId w:val="1"/>
  </w:num>
  <w:num w:numId="2" w16cid:durableId="14159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62"/>
    <w:rsid w:val="0013443C"/>
    <w:rsid w:val="00367DE3"/>
    <w:rsid w:val="00547057"/>
    <w:rsid w:val="006110A4"/>
    <w:rsid w:val="00641DA8"/>
    <w:rsid w:val="007878C0"/>
    <w:rsid w:val="007A4069"/>
    <w:rsid w:val="00907E43"/>
    <w:rsid w:val="009632DF"/>
    <w:rsid w:val="00977858"/>
    <w:rsid w:val="00A7093E"/>
    <w:rsid w:val="00A9100E"/>
    <w:rsid w:val="00BE2593"/>
    <w:rsid w:val="00C91759"/>
    <w:rsid w:val="00CC2C3C"/>
    <w:rsid w:val="00D66624"/>
    <w:rsid w:val="00D94FAB"/>
    <w:rsid w:val="00DF2423"/>
    <w:rsid w:val="00E04B2F"/>
    <w:rsid w:val="00EF5762"/>
    <w:rsid w:val="00F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77D1"/>
  <w15:chartTrackingRefBased/>
  <w15:docId w15:val="{51DE7D20-BFF4-4A80-9074-682DCDB8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43"/>
    <w:pPr>
      <w:spacing w:after="0" w:line="240" w:lineRule="auto"/>
    </w:pPr>
    <w:rPr>
      <w:rFonts w:ascii="Arial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07E43"/>
    <w:pPr>
      <w:keepNext/>
      <w:numPr>
        <w:numId w:val="2"/>
      </w:numPr>
      <w:spacing w:before="120" w:after="120" w:line="276" w:lineRule="auto"/>
      <w:ind w:left="432" w:hanging="432"/>
      <w:outlineLvl w:val="0"/>
    </w:pPr>
    <w:rPr>
      <w:rFonts w:cs="Arial"/>
      <w:b/>
      <w:iCs/>
      <w:kern w:val="2"/>
      <w:sz w:val="2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7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7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7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7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7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7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7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07E4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907E43"/>
    <w:rPr>
      <w:rFonts w:ascii="Arial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907E43"/>
    <w:rPr>
      <w:rFonts w:ascii="Arial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7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762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762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762"/>
    <w:rPr>
      <w:rFonts w:eastAsiaTheme="majorEastAsia" w:cstheme="majorBidi"/>
      <w:color w:val="2F5496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762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762"/>
    <w:rPr>
      <w:rFonts w:eastAsiaTheme="majorEastAsia" w:cstheme="majorBidi"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762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762"/>
    <w:rPr>
      <w:rFonts w:eastAsiaTheme="majorEastAsia" w:cstheme="majorBidi"/>
      <w:color w:val="272727" w:themeColor="text1" w:themeTint="D8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5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76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57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576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5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762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EF57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762"/>
    <w:rPr>
      <w:rFonts w:ascii="Arial" w:hAnsi="Arial" w:cs="Times New Roman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576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4705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641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1DA8"/>
    <w:rPr>
      <w:rFonts w:ascii="Arial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41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1DA8"/>
    <w:rPr>
      <w:rFonts w:ascii="Arial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s-dtm.atlassian.net/browse/IPRS-10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ss-dtm.atlassian.net/browse/IPRS-99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ss-dtm.atlassian.net/browse/IPRS-149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ess-dtm.atlassian.net/browse/IPRS-1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ss-dtm.atlassian.net/browse/IPRS-1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1599</Characters>
  <Application>Microsoft Office Word</Application>
  <DocSecurity>0</DocSecurity>
  <Lines>228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dc:description/>
  <cp:lastModifiedBy>Kyselová Karolína Ing. (SPR/VEZ)</cp:lastModifiedBy>
  <cp:revision>9</cp:revision>
  <dcterms:created xsi:type="dcterms:W3CDTF">2026-03-16T14:20:00Z</dcterms:created>
  <dcterms:modified xsi:type="dcterms:W3CDTF">2026-03-24T12:42:00Z</dcterms:modified>
</cp:coreProperties>
</file>