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F230" w14:textId="76E8C609" w:rsidR="003742A2" w:rsidRPr="0042710C" w:rsidRDefault="003742A2" w:rsidP="003742A2">
      <w:pPr>
        <w:pStyle w:val="Nadpis5"/>
        <w:rPr>
          <w:rFonts w:ascii="Aptos" w:hAnsi="Aptos" w:cstheme="minorHAnsi"/>
          <w:sz w:val="28"/>
          <w:szCs w:val="28"/>
        </w:rPr>
      </w:pPr>
      <w:r w:rsidRPr="0042710C">
        <w:rPr>
          <w:rFonts w:ascii="Aptos" w:hAnsi="Aptos" w:cstheme="minorHAnsi"/>
          <w:sz w:val="28"/>
          <w:szCs w:val="28"/>
        </w:rPr>
        <w:t>SMLOUVA O DÍLO</w:t>
      </w:r>
    </w:p>
    <w:p w14:paraId="4F019296" w14:textId="5BF0B1A3" w:rsidR="003742A2" w:rsidRPr="00592687" w:rsidRDefault="003742A2" w:rsidP="00592687">
      <w:pPr>
        <w:contextualSpacing/>
        <w:jc w:val="center"/>
        <w:rPr>
          <w:rFonts w:ascii="Aptos" w:hAnsi="Aptos" w:cstheme="minorHAnsi"/>
          <w:w w:val="98"/>
          <w:sz w:val="22"/>
          <w:szCs w:val="22"/>
        </w:rPr>
      </w:pPr>
      <w:r w:rsidRPr="0042710C">
        <w:rPr>
          <w:rFonts w:ascii="Aptos" w:hAnsi="Aptos" w:cstheme="minorHAnsi"/>
          <w:spacing w:val="-1"/>
          <w:sz w:val="22"/>
          <w:szCs w:val="22"/>
        </w:rPr>
        <w:t>uzavřená po</w:t>
      </w:r>
      <w:r w:rsidRPr="0042710C">
        <w:rPr>
          <w:rFonts w:ascii="Aptos" w:hAnsi="Aptos" w:cstheme="minorHAnsi"/>
          <w:spacing w:val="1"/>
          <w:sz w:val="22"/>
          <w:szCs w:val="22"/>
        </w:rPr>
        <w:t>d</w:t>
      </w:r>
      <w:r w:rsidRPr="0042710C">
        <w:rPr>
          <w:rFonts w:ascii="Aptos" w:hAnsi="Aptos" w:cstheme="minorHAnsi"/>
          <w:spacing w:val="-2"/>
          <w:sz w:val="22"/>
          <w:szCs w:val="22"/>
        </w:rPr>
        <w:t>l</w:t>
      </w:r>
      <w:r w:rsidRPr="0042710C">
        <w:rPr>
          <w:rFonts w:ascii="Aptos" w:hAnsi="Aptos" w:cstheme="minorHAnsi"/>
          <w:sz w:val="22"/>
          <w:szCs w:val="22"/>
        </w:rPr>
        <w:t>e</w:t>
      </w:r>
      <w:r w:rsidRPr="0042710C">
        <w:rPr>
          <w:rFonts w:ascii="Aptos" w:hAnsi="Aptos" w:cstheme="minorHAnsi"/>
          <w:spacing w:val="-12"/>
          <w:sz w:val="22"/>
          <w:szCs w:val="22"/>
        </w:rPr>
        <w:t xml:space="preserve"> </w:t>
      </w:r>
      <w:proofErr w:type="spellStart"/>
      <w:r w:rsidRPr="0042710C">
        <w:rPr>
          <w:rFonts w:ascii="Aptos" w:hAnsi="Aptos" w:cstheme="minorHAnsi"/>
          <w:spacing w:val="-12"/>
          <w:sz w:val="22"/>
          <w:szCs w:val="22"/>
        </w:rPr>
        <w:t>ust</w:t>
      </w:r>
      <w:proofErr w:type="spellEnd"/>
      <w:r w:rsidRPr="0042710C">
        <w:rPr>
          <w:rFonts w:ascii="Aptos" w:hAnsi="Aptos" w:cstheme="minorHAnsi"/>
          <w:spacing w:val="-12"/>
          <w:sz w:val="22"/>
          <w:szCs w:val="22"/>
        </w:rPr>
        <w:t xml:space="preserve">. </w:t>
      </w:r>
      <w:r w:rsidRPr="0042710C">
        <w:rPr>
          <w:rFonts w:ascii="Aptos" w:hAnsi="Aptos" w:cstheme="minorHAnsi"/>
          <w:sz w:val="22"/>
          <w:szCs w:val="22"/>
        </w:rPr>
        <w:t>§</w:t>
      </w:r>
      <w:r w:rsidRPr="0042710C">
        <w:rPr>
          <w:rFonts w:ascii="Aptos" w:hAnsi="Aptos" w:cstheme="minorHAnsi"/>
          <w:spacing w:val="-14"/>
          <w:sz w:val="22"/>
          <w:szCs w:val="22"/>
        </w:rPr>
        <w:t xml:space="preserve"> </w:t>
      </w:r>
      <w:r w:rsidRPr="0042710C">
        <w:rPr>
          <w:rFonts w:ascii="Aptos" w:hAnsi="Aptos" w:cstheme="minorHAnsi"/>
          <w:spacing w:val="-1"/>
          <w:sz w:val="22"/>
          <w:szCs w:val="22"/>
        </w:rPr>
        <w:t>2</w:t>
      </w:r>
      <w:r w:rsidRPr="0042710C">
        <w:rPr>
          <w:rFonts w:ascii="Aptos" w:hAnsi="Aptos" w:cstheme="minorHAnsi"/>
          <w:spacing w:val="2"/>
          <w:sz w:val="22"/>
          <w:szCs w:val="22"/>
        </w:rPr>
        <w:t>5</w:t>
      </w:r>
      <w:r w:rsidRPr="0042710C">
        <w:rPr>
          <w:rFonts w:ascii="Aptos" w:hAnsi="Aptos" w:cstheme="minorHAnsi"/>
          <w:spacing w:val="-1"/>
          <w:sz w:val="22"/>
          <w:szCs w:val="22"/>
        </w:rPr>
        <w:t>8</w:t>
      </w:r>
      <w:r w:rsidRPr="0042710C">
        <w:rPr>
          <w:rFonts w:ascii="Aptos" w:hAnsi="Aptos" w:cstheme="minorHAnsi"/>
          <w:sz w:val="22"/>
          <w:szCs w:val="22"/>
        </w:rPr>
        <w:t>6</w:t>
      </w:r>
      <w:r w:rsidRPr="0042710C">
        <w:rPr>
          <w:rFonts w:ascii="Aptos" w:hAnsi="Aptos" w:cstheme="minorHAnsi"/>
          <w:spacing w:val="-11"/>
          <w:sz w:val="22"/>
          <w:szCs w:val="22"/>
        </w:rPr>
        <w:t xml:space="preserve"> </w:t>
      </w:r>
      <w:r w:rsidRPr="0042710C">
        <w:rPr>
          <w:rFonts w:ascii="Aptos" w:hAnsi="Aptos" w:cstheme="minorHAnsi"/>
          <w:sz w:val="22"/>
          <w:szCs w:val="22"/>
        </w:rPr>
        <w:t>a</w:t>
      </w:r>
      <w:r w:rsidRPr="0042710C">
        <w:rPr>
          <w:rFonts w:ascii="Aptos" w:hAnsi="Aptos" w:cstheme="minorHAnsi"/>
          <w:spacing w:val="-14"/>
          <w:sz w:val="22"/>
          <w:szCs w:val="22"/>
        </w:rPr>
        <w:t xml:space="preserve"> </w:t>
      </w:r>
      <w:r w:rsidRPr="0042710C">
        <w:rPr>
          <w:rFonts w:ascii="Aptos" w:hAnsi="Aptos" w:cstheme="minorHAnsi"/>
          <w:sz w:val="22"/>
          <w:szCs w:val="22"/>
        </w:rPr>
        <w:t>n</w:t>
      </w:r>
      <w:r w:rsidRPr="0042710C">
        <w:rPr>
          <w:rFonts w:ascii="Aptos" w:hAnsi="Aptos" w:cstheme="minorHAnsi"/>
          <w:spacing w:val="1"/>
          <w:sz w:val="22"/>
          <w:szCs w:val="22"/>
        </w:rPr>
        <w:t>á</w:t>
      </w:r>
      <w:r w:rsidRPr="0042710C">
        <w:rPr>
          <w:rFonts w:ascii="Aptos" w:hAnsi="Aptos" w:cstheme="minorHAnsi"/>
          <w:spacing w:val="-1"/>
          <w:sz w:val="22"/>
          <w:szCs w:val="22"/>
        </w:rPr>
        <w:t>s</w:t>
      </w:r>
      <w:r w:rsidRPr="0042710C">
        <w:rPr>
          <w:rFonts w:ascii="Aptos" w:hAnsi="Aptos" w:cstheme="minorHAnsi"/>
          <w:spacing w:val="-2"/>
          <w:sz w:val="22"/>
          <w:szCs w:val="22"/>
        </w:rPr>
        <w:t>l</w:t>
      </w:r>
      <w:r w:rsidRPr="0042710C">
        <w:rPr>
          <w:rFonts w:ascii="Aptos" w:hAnsi="Aptos" w:cstheme="minorHAnsi"/>
          <w:sz w:val="22"/>
          <w:szCs w:val="22"/>
        </w:rPr>
        <w:t>.</w:t>
      </w:r>
      <w:r w:rsidRPr="0042710C">
        <w:rPr>
          <w:rFonts w:ascii="Aptos" w:hAnsi="Aptos" w:cstheme="minorHAnsi"/>
          <w:spacing w:val="-12"/>
          <w:sz w:val="22"/>
          <w:szCs w:val="22"/>
        </w:rPr>
        <w:t xml:space="preserve"> </w:t>
      </w:r>
      <w:r w:rsidRPr="0042710C">
        <w:rPr>
          <w:rFonts w:ascii="Aptos" w:hAnsi="Aptos" w:cstheme="minorHAnsi"/>
          <w:sz w:val="22"/>
          <w:szCs w:val="22"/>
        </w:rPr>
        <w:t>z</w:t>
      </w:r>
      <w:r w:rsidRPr="0042710C">
        <w:rPr>
          <w:rFonts w:ascii="Aptos" w:hAnsi="Aptos" w:cstheme="minorHAnsi"/>
          <w:spacing w:val="1"/>
          <w:sz w:val="22"/>
          <w:szCs w:val="22"/>
        </w:rPr>
        <w:t>á</w:t>
      </w:r>
      <w:r w:rsidRPr="0042710C">
        <w:rPr>
          <w:rFonts w:ascii="Aptos" w:hAnsi="Aptos" w:cstheme="minorHAnsi"/>
          <w:spacing w:val="-1"/>
          <w:sz w:val="22"/>
          <w:szCs w:val="22"/>
        </w:rPr>
        <w:t>ko</w:t>
      </w:r>
      <w:r w:rsidRPr="0042710C">
        <w:rPr>
          <w:rFonts w:ascii="Aptos" w:hAnsi="Aptos" w:cstheme="minorHAnsi"/>
          <w:spacing w:val="3"/>
          <w:sz w:val="22"/>
          <w:szCs w:val="22"/>
        </w:rPr>
        <w:t>n</w:t>
      </w:r>
      <w:r w:rsidRPr="0042710C">
        <w:rPr>
          <w:rFonts w:ascii="Aptos" w:hAnsi="Aptos" w:cstheme="minorHAnsi"/>
          <w:sz w:val="22"/>
          <w:szCs w:val="22"/>
        </w:rPr>
        <w:t>a</w:t>
      </w:r>
      <w:r w:rsidRPr="0042710C">
        <w:rPr>
          <w:rFonts w:ascii="Aptos" w:hAnsi="Aptos" w:cstheme="minorHAnsi"/>
          <w:spacing w:val="-11"/>
          <w:sz w:val="22"/>
          <w:szCs w:val="22"/>
        </w:rPr>
        <w:t xml:space="preserve"> </w:t>
      </w:r>
      <w:r w:rsidRPr="0042710C">
        <w:rPr>
          <w:rFonts w:ascii="Aptos" w:hAnsi="Aptos" w:cstheme="minorHAnsi"/>
          <w:spacing w:val="1"/>
          <w:sz w:val="22"/>
          <w:szCs w:val="22"/>
        </w:rPr>
        <w:t>č</w:t>
      </w:r>
      <w:r w:rsidRPr="0042710C">
        <w:rPr>
          <w:rFonts w:ascii="Aptos" w:hAnsi="Aptos" w:cstheme="minorHAnsi"/>
          <w:sz w:val="22"/>
          <w:szCs w:val="22"/>
        </w:rPr>
        <w:t>.</w:t>
      </w:r>
      <w:r w:rsidRPr="0042710C">
        <w:rPr>
          <w:rFonts w:ascii="Aptos" w:hAnsi="Aptos" w:cstheme="minorHAnsi"/>
          <w:spacing w:val="-12"/>
          <w:sz w:val="22"/>
          <w:szCs w:val="22"/>
        </w:rPr>
        <w:t xml:space="preserve"> </w:t>
      </w:r>
      <w:r w:rsidRPr="0042710C">
        <w:rPr>
          <w:rFonts w:ascii="Aptos" w:hAnsi="Aptos" w:cstheme="minorHAnsi"/>
          <w:spacing w:val="-1"/>
          <w:sz w:val="22"/>
          <w:szCs w:val="22"/>
        </w:rPr>
        <w:t>89</w:t>
      </w:r>
      <w:r w:rsidRPr="0042710C">
        <w:rPr>
          <w:rFonts w:ascii="Aptos" w:hAnsi="Aptos" w:cstheme="minorHAnsi"/>
          <w:spacing w:val="-2"/>
          <w:sz w:val="22"/>
          <w:szCs w:val="22"/>
        </w:rPr>
        <w:t>/</w:t>
      </w:r>
      <w:r w:rsidRPr="0042710C">
        <w:rPr>
          <w:rFonts w:ascii="Aptos" w:hAnsi="Aptos" w:cstheme="minorHAnsi"/>
          <w:spacing w:val="-1"/>
          <w:sz w:val="22"/>
          <w:szCs w:val="22"/>
        </w:rPr>
        <w:t>201</w:t>
      </w:r>
      <w:r w:rsidRPr="0042710C">
        <w:rPr>
          <w:rFonts w:ascii="Aptos" w:hAnsi="Aptos" w:cstheme="minorHAnsi"/>
          <w:sz w:val="22"/>
          <w:szCs w:val="22"/>
        </w:rPr>
        <w:t>2</w:t>
      </w:r>
      <w:r w:rsidRPr="0042710C">
        <w:rPr>
          <w:rFonts w:ascii="Aptos" w:hAnsi="Aptos" w:cstheme="minorHAnsi"/>
          <w:spacing w:val="-13"/>
          <w:sz w:val="22"/>
          <w:szCs w:val="22"/>
        </w:rPr>
        <w:t xml:space="preserve"> </w:t>
      </w:r>
      <w:r w:rsidRPr="0042710C">
        <w:rPr>
          <w:rFonts w:ascii="Aptos" w:hAnsi="Aptos" w:cstheme="minorHAnsi"/>
          <w:spacing w:val="1"/>
          <w:sz w:val="22"/>
          <w:szCs w:val="22"/>
        </w:rPr>
        <w:t>S</w:t>
      </w:r>
      <w:r w:rsidRPr="0042710C">
        <w:rPr>
          <w:rFonts w:ascii="Aptos" w:hAnsi="Aptos" w:cstheme="minorHAnsi"/>
          <w:spacing w:val="-1"/>
          <w:sz w:val="22"/>
          <w:szCs w:val="22"/>
        </w:rPr>
        <w:t>b</w:t>
      </w:r>
      <w:r w:rsidRPr="0042710C">
        <w:rPr>
          <w:rFonts w:ascii="Aptos" w:hAnsi="Aptos" w:cstheme="minorHAnsi"/>
          <w:spacing w:val="1"/>
          <w:sz w:val="22"/>
          <w:szCs w:val="22"/>
        </w:rPr>
        <w:t>.</w:t>
      </w:r>
      <w:r w:rsidRPr="0042710C">
        <w:rPr>
          <w:rFonts w:ascii="Aptos" w:hAnsi="Aptos" w:cstheme="minorHAnsi"/>
          <w:sz w:val="22"/>
          <w:szCs w:val="22"/>
        </w:rPr>
        <w:t>,</w:t>
      </w:r>
      <w:r w:rsidRPr="0042710C">
        <w:rPr>
          <w:rFonts w:ascii="Aptos" w:hAnsi="Aptos" w:cstheme="minorHAnsi"/>
          <w:spacing w:val="-12"/>
          <w:sz w:val="22"/>
          <w:szCs w:val="22"/>
        </w:rPr>
        <w:t xml:space="preserve"> </w:t>
      </w:r>
      <w:r w:rsidRPr="0042710C">
        <w:rPr>
          <w:rFonts w:ascii="Aptos" w:hAnsi="Aptos" w:cstheme="minorHAnsi"/>
          <w:spacing w:val="1"/>
          <w:sz w:val="22"/>
          <w:szCs w:val="22"/>
        </w:rPr>
        <w:t>o</w:t>
      </w:r>
      <w:r w:rsidRPr="0042710C">
        <w:rPr>
          <w:rFonts w:ascii="Aptos" w:hAnsi="Aptos" w:cstheme="minorHAnsi"/>
          <w:spacing w:val="-1"/>
          <w:sz w:val="22"/>
          <w:szCs w:val="22"/>
        </w:rPr>
        <w:t>b</w:t>
      </w:r>
      <w:r w:rsidRPr="0042710C">
        <w:rPr>
          <w:rFonts w:ascii="Aptos" w:hAnsi="Aptos" w:cstheme="minorHAnsi"/>
          <w:spacing w:val="1"/>
          <w:sz w:val="22"/>
          <w:szCs w:val="22"/>
        </w:rPr>
        <w:t>č</w:t>
      </w:r>
      <w:r w:rsidRPr="0042710C">
        <w:rPr>
          <w:rFonts w:ascii="Aptos" w:hAnsi="Aptos" w:cstheme="minorHAnsi"/>
          <w:spacing w:val="-1"/>
          <w:sz w:val="22"/>
          <w:szCs w:val="22"/>
        </w:rPr>
        <w:t>a</w:t>
      </w:r>
      <w:r w:rsidRPr="0042710C">
        <w:rPr>
          <w:rFonts w:ascii="Aptos" w:hAnsi="Aptos" w:cstheme="minorHAnsi"/>
          <w:sz w:val="22"/>
          <w:szCs w:val="22"/>
        </w:rPr>
        <w:t>n</w:t>
      </w:r>
      <w:r w:rsidRPr="0042710C">
        <w:rPr>
          <w:rFonts w:ascii="Aptos" w:hAnsi="Aptos" w:cstheme="minorHAnsi"/>
          <w:spacing w:val="2"/>
          <w:sz w:val="22"/>
          <w:szCs w:val="22"/>
        </w:rPr>
        <w:t>s</w:t>
      </w:r>
      <w:r w:rsidRPr="0042710C">
        <w:rPr>
          <w:rFonts w:ascii="Aptos" w:hAnsi="Aptos" w:cstheme="minorHAnsi"/>
          <w:spacing w:val="-1"/>
          <w:sz w:val="22"/>
          <w:szCs w:val="22"/>
        </w:rPr>
        <w:t>k</w:t>
      </w:r>
      <w:r w:rsidRPr="0042710C">
        <w:rPr>
          <w:rFonts w:ascii="Aptos" w:hAnsi="Aptos" w:cstheme="minorHAnsi"/>
          <w:sz w:val="22"/>
          <w:szCs w:val="22"/>
        </w:rPr>
        <w:t>ý</w:t>
      </w:r>
      <w:r w:rsidRPr="0042710C">
        <w:rPr>
          <w:rFonts w:ascii="Aptos" w:hAnsi="Aptos" w:cstheme="minorHAnsi"/>
          <w:spacing w:val="-12"/>
          <w:sz w:val="22"/>
          <w:szCs w:val="22"/>
        </w:rPr>
        <w:t xml:space="preserve"> </w:t>
      </w:r>
      <w:r w:rsidRPr="0042710C">
        <w:rPr>
          <w:rFonts w:ascii="Aptos" w:hAnsi="Aptos" w:cstheme="minorHAnsi"/>
          <w:sz w:val="22"/>
          <w:szCs w:val="22"/>
        </w:rPr>
        <w:t>z</w:t>
      </w:r>
      <w:r w:rsidRPr="0042710C">
        <w:rPr>
          <w:rFonts w:ascii="Aptos" w:hAnsi="Aptos" w:cstheme="minorHAnsi"/>
          <w:spacing w:val="-1"/>
          <w:sz w:val="22"/>
          <w:szCs w:val="22"/>
        </w:rPr>
        <w:t>á</w:t>
      </w:r>
      <w:r w:rsidRPr="0042710C">
        <w:rPr>
          <w:rFonts w:ascii="Aptos" w:hAnsi="Aptos" w:cstheme="minorHAnsi"/>
          <w:spacing w:val="1"/>
          <w:sz w:val="22"/>
          <w:szCs w:val="22"/>
        </w:rPr>
        <w:t>k</w:t>
      </w:r>
      <w:r w:rsidRPr="0042710C">
        <w:rPr>
          <w:rFonts w:ascii="Aptos" w:hAnsi="Aptos" w:cstheme="minorHAnsi"/>
          <w:spacing w:val="-1"/>
          <w:sz w:val="22"/>
          <w:szCs w:val="22"/>
        </w:rPr>
        <w:t>o</w:t>
      </w:r>
      <w:r w:rsidRPr="0042710C">
        <w:rPr>
          <w:rFonts w:ascii="Aptos" w:hAnsi="Aptos" w:cstheme="minorHAnsi"/>
          <w:sz w:val="22"/>
          <w:szCs w:val="22"/>
        </w:rPr>
        <w:t>n</w:t>
      </w:r>
      <w:r w:rsidRPr="0042710C">
        <w:rPr>
          <w:rFonts w:ascii="Aptos" w:hAnsi="Aptos" w:cstheme="minorHAnsi"/>
          <w:spacing w:val="-1"/>
          <w:sz w:val="22"/>
          <w:szCs w:val="22"/>
        </w:rPr>
        <w:t>í</w:t>
      </w:r>
      <w:r w:rsidRPr="0042710C">
        <w:rPr>
          <w:rFonts w:ascii="Aptos" w:hAnsi="Aptos" w:cstheme="minorHAnsi"/>
          <w:spacing w:val="1"/>
          <w:sz w:val="22"/>
          <w:szCs w:val="22"/>
        </w:rPr>
        <w:t>k</w:t>
      </w:r>
      <w:r w:rsidRPr="0042710C">
        <w:rPr>
          <w:rFonts w:ascii="Aptos" w:hAnsi="Aptos" w:cstheme="minorHAnsi"/>
          <w:sz w:val="22"/>
          <w:szCs w:val="22"/>
        </w:rPr>
        <w:t>,</w:t>
      </w:r>
      <w:r w:rsidRPr="0042710C">
        <w:rPr>
          <w:rFonts w:ascii="Aptos" w:hAnsi="Aptos" w:cstheme="minorHAnsi"/>
          <w:spacing w:val="-12"/>
          <w:sz w:val="22"/>
          <w:szCs w:val="22"/>
        </w:rPr>
        <w:t xml:space="preserve"> </w:t>
      </w:r>
      <w:r w:rsidRPr="0042710C">
        <w:rPr>
          <w:rFonts w:ascii="Aptos" w:hAnsi="Aptos" w:cstheme="minorHAnsi"/>
          <w:spacing w:val="1"/>
          <w:sz w:val="22"/>
          <w:szCs w:val="22"/>
        </w:rPr>
        <w:t>v</w:t>
      </w:r>
      <w:r w:rsidRPr="0042710C">
        <w:rPr>
          <w:rFonts w:ascii="Aptos" w:hAnsi="Aptos" w:cstheme="minorHAnsi"/>
          <w:sz w:val="22"/>
          <w:szCs w:val="22"/>
        </w:rPr>
        <w:t>e</w:t>
      </w:r>
      <w:r w:rsidRPr="0042710C">
        <w:rPr>
          <w:rFonts w:ascii="Aptos" w:hAnsi="Aptos" w:cstheme="minorHAnsi"/>
          <w:spacing w:val="-13"/>
          <w:sz w:val="22"/>
          <w:szCs w:val="22"/>
        </w:rPr>
        <w:t xml:space="preserve"> </w:t>
      </w:r>
      <w:r w:rsidRPr="0042710C">
        <w:rPr>
          <w:rFonts w:ascii="Aptos" w:hAnsi="Aptos" w:cstheme="minorHAnsi"/>
          <w:sz w:val="22"/>
          <w:szCs w:val="22"/>
        </w:rPr>
        <w:t>zn</w:t>
      </w:r>
      <w:r w:rsidRPr="0042710C">
        <w:rPr>
          <w:rFonts w:ascii="Aptos" w:hAnsi="Aptos" w:cstheme="minorHAnsi"/>
          <w:spacing w:val="-1"/>
          <w:sz w:val="22"/>
          <w:szCs w:val="22"/>
        </w:rPr>
        <w:t>ě</w:t>
      </w:r>
      <w:r w:rsidRPr="0042710C">
        <w:rPr>
          <w:rFonts w:ascii="Aptos" w:hAnsi="Aptos" w:cstheme="minorHAnsi"/>
          <w:sz w:val="22"/>
          <w:szCs w:val="22"/>
        </w:rPr>
        <w:t>ní</w:t>
      </w:r>
      <w:r w:rsidRPr="0042710C">
        <w:rPr>
          <w:rFonts w:ascii="Aptos" w:hAnsi="Aptos" w:cstheme="minorHAnsi"/>
          <w:spacing w:val="-13"/>
          <w:sz w:val="22"/>
          <w:szCs w:val="22"/>
        </w:rPr>
        <w:t xml:space="preserve"> </w:t>
      </w:r>
      <w:r w:rsidRPr="0042710C">
        <w:rPr>
          <w:rFonts w:ascii="Aptos" w:hAnsi="Aptos" w:cstheme="minorHAnsi"/>
          <w:spacing w:val="2"/>
          <w:sz w:val="22"/>
          <w:szCs w:val="22"/>
        </w:rPr>
        <w:t>p</w:t>
      </w:r>
      <w:r w:rsidRPr="0042710C">
        <w:rPr>
          <w:rFonts w:ascii="Aptos" w:hAnsi="Aptos" w:cstheme="minorHAnsi"/>
          <w:spacing w:val="-1"/>
          <w:sz w:val="22"/>
          <w:szCs w:val="22"/>
        </w:rPr>
        <w:t>o</w:t>
      </w:r>
      <w:r w:rsidRPr="0042710C">
        <w:rPr>
          <w:rFonts w:ascii="Aptos" w:hAnsi="Aptos" w:cstheme="minorHAnsi"/>
          <w:sz w:val="22"/>
          <w:szCs w:val="22"/>
        </w:rPr>
        <w:t>z</w:t>
      </w:r>
      <w:r w:rsidRPr="0042710C">
        <w:rPr>
          <w:rFonts w:ascii="Aptos" w:hAnsi="Aptos" w:cstheme="minorHAnsi"/>
          <w:spacing w:val="1"/>
          <w:sz w:val="22"/>
          <w:szCs w:val="22"/>
        </w:rPr>
        <w:t>d</w:t>
      </w:r>
      <w:r w:rsidRPr="0042710C">
        <w:rPr>
          <w:rFonts w:ascii="Aptos" w:hAnsi="Aptos" w:cstheme="minorHAnsi"/>
          <w:spacing w:val="-1"/>
          <w:sz w:val="22"/>
          <w:szCs w:val="22"/>
        </w:rPr>
        <w:t>ě</w:t>
      </w:r>
      <w:r w:rsidRPr="0042710C">
        <w:rPr>
          <w:rFonts w:ascii="Aptos" w:hAnsi="Aptos" w:cstheme="minorHAnsi"/>
          <w:sz w:val="22"/>
          <w:szCs w:val="22"/>
        </w:rPr>
        <w:t>j</w:t>
      </w:r>
      <w:r w:rsidRPr="0042710C">
        <w:rPr>
          <w:rFonts w:ascii="Aptos" w:hAnsi="Aptos" w:cstheme="minorHAnsi"/>
          <w:spacing w:val="-1"/>
          <w:sz w:val="22"/>
          <w:szCs w:val="22"/>
        </w:rPr>
        <w:t>ší</w:t>
      </w:r>
      <w:r w:rsidRPr="0042710C">
        <w:rPr>
          <w:rFonts w:ascii="Aptos" w:hAnsi="Aptos" w:cstheme="minorHAnsi"/>
          <w:spacing w:val="3"/>
          <w:sz w:val="22"/>
          <w:szCs w:val="22"/>
        </w:rPr>
        <w:t>c</w:t>
      </w:r>
      <w:r w:rsidRPr="0042710C">
        <w:rPr>
          <w:rFonts w:ascii="Aptos" w:hAnsi="Aptos" w:cstheme="minorHAnsi"/>
          <w:sz w:val="22"/>
          <w:szCs w:val="22"/>
        </w:rPr>
        <w:t>h</w:t>
      </w:r>
      <w:r w:rsidRPr="0042710C">
        <w:rPr>
          <w:rFonts w:ascii="Aptos" w:hAnsi="Aptos" w:cstheme="minorHAnsi"/>
          <w:spacing w:val="-12"/>
          <w:sz w:val="22"/>
          <w:szCs w:val="22"/>
        </w:rPr>
        <w:t xml:space="preserve"> </w:t>
      </w:r>
      <w:r w:rsidRPr="0042710C">
        <w:rPr>
          <w:rFonts w:ascii="Aptos" w:hAnsi="Aptos" w:cstheme="minorHAnsi"/>
          <w:spacing w:val="-1"/>
          <w:sz w:val="22"/>
          <w:szCs w:val="22"/>
        </w:rPr>
        <w:t>pře</w:t>
      </w:r>
      <w:r w:rsidRPr="0042710C">
        <w:rPr>
          <w:rFonts w:ascii="Aptos" w:hAnsi="Aptos" w:cstheme="minorHAnsi"/>
          <w:spacing w:val="1"/>
          <w:sz w:val="22"/>
          <w:szCs w:val="22"/>
        </w:rPr>
        <w:t>d</w:t>
      </w:r>
      <w:r w:rsidRPr="0042710C">
        <w:rPr>
          <w:rFonts w:ascii="Aptos" w:hAnsi="Aptos" w:cstheme="minorHAnsi"/>
          <w:spacing w:val="-1"/>
          <w:sz w:val="22"/>
          <w:szCs w:val="22"/>
        </w:rPr>
        <w:t>pi</w:t>
      </w:r>
      <w:r w:rsidRPr="0042710C">
        <w:rPr>
          <w:rFonts w:ascii="Aptos" w:hAnsi="Aptos" w:cstheme="minorHAnsi"/>
          <w:spacing w:val="2"/>
          <w:sz w:val="22"/>
          <w:szCs w:val="22"/>
        </w:rPr>
        <w:t>s</w:t>
      </w:r>
      <w:r w:rsidRPr="0042710C">
        <w:rPr>
          <w:rFonts w:ascii="Aptos" w:hAnsi="Aptos" w:cstheme="minorHAnsi"/>
          <w:sz w:val="22"/>
          <w:szCs w:val="22"/>
        </w:rPr>
        <w:t>ů</w:t>
      </w:r>
      <w:r w:rsidRPr="0042710C">
        <w:rPr>
          <w:rFonts w:ascii="Aptos" w:hAnsi="Aptos" w:cstheme="minorHAnsi"/>
          <w:w w:val="98"/>
          <w:sz w:val="22"/>
          <w:szCs w:val="22"/>
        </w:rPr>
        <w:t xml:space="preserve"> </w:t>
      </w:r>
      <w:r w:rsidRPr="0042710C">
        <w:rPr>
          <w:rFonts w:ascii="Aptos" w:hAnsi="Aptos" w:cstheme="minorHAnsi"/>
          <w:spacing w:val="-2"/>
          <w:sz w:val="22"/>
          <w:szCs w:val="22"/>
        </w:rPr>
        <w:t>(</w:t>
      </w:r>
      <w:r w:rsidRPr="0042710C">
        <w:rPr>
          <w:rFonts w:ascii="Aptos" w:hAnsi="Aptos" w:cstheme="minorHAnsi"/>
          <w:spacing w:val="1"/>
          <w:sz w:val="22"/>
          <w:szCs w:val="22"/>
        </w:rPr>
        <w:t>d</w:t>
      </w:r>
      <w:r w:rsidRPr="0042710C">
        <w:rPr>
          <w:rFonts w:ascii="Aptos" w:hAnsi="Aptos" w:cstheme="minorHAnsi"/>
          <w:spacing w:val="-1"/>
          <w:sz w:val="22"/>
          <w:szCs w:val="22"/>
        </w:rPr>
        <w:t>á</w:t>
      </w:r>
      <w:r w:rsidRPr="0042710C">
        <w:rPr>
          <w:rFonts w:ascii="Aptos" w:hAnsi="Aptos" w:cstheme="minorHAnsi"/>
          <w:spacing w:val="-2"/>
          <w:sz w:val="22"/>
          <w:szCs w:val="22"/>
        </w:rPr>
        <w:t>l</w:t>
      </w:r>
      <w:r w:rsidRPr="0042710C">
        <w:rPr>
          <w:rFonts w:ascii="Aptos" w:hAnsi="Aptos" w:cstheme="minorHAnsi"/>
          <w:sz w:val="22"/>
          <w:szCs w:val="22"/>
        </w:rPr>
        <w:t>e</w:t>
      </w:r>
      <w:r w:rsidRPr="0042710C">
        <w:rPr>
          <w:rFonts w:ascii="Aptos" w:hAnsi="Aptos" w:cstheme="minorHAnsi"/>
          <w:spacing w:val="-16"/>
          <w:sz w:val="22"/>
          <w:szCs w:val="22"/>
        </w:rPr>
        <w:t xml:space="preserve"> t</w:t>
      </w:r>
      <w:r w:rsidRPr="0042710C">
        <w:rPr>
          <w:rFonts w:ascii="Aptos" w:hAnsi="Aptos" w:cstheme="minorHAnsi"/>
          <w:spacing w:val="-1"/>
          <w:sz w:val="22"/>
          <w:szCs w:val="22"/>
        </w:rPr>
        <w:t>é</w:t>
      </w:r>
      <w:r w:rsidRPr="0042710C">
        <w:rPr>
          <w:rFonts w:ascii="Aptos" w:hAnsi="Aptos" w:cstheme="minorHAnsi"/>
          <w:sz w:val="22"/>
          <w:szCs w:val="22"/>
        </w:rPr>
        <w:t>ž</w:t>
      </w:r>
      <w:r w:rsidRPr="0042710C">
        <w:rPr>
          <w:rFonts w:ascii="Aptos" w:hAnsi="Aptos" w:cstheme="minorHAnsi"/>
          <w:spacing w:val="-15"/>
          <w:sz w:val="22"/>
          <w:szCs w:val="22"/>
        </w:rPr>
        <w:t xml:space="preserve"> </w:t>
      </w:r>
      <w:r w:rsidRPr="0042710C">
        <w:rPr>
          <w:rFonts w:ascii="Aptos" w:hAnsi="Aptos" w:cstheme="minorHAnsi"/>
          <w:sz w:val="22"/>
          <w:szCs w:val="22"/>
        </w:rPr>
        <w:t>j</w:t>
      </w:r>
      <w:r w:rsidRPr="0042710C">
        <w:rPr>
          <w:rFonts w:ascii="Aptos" w:hAnsi="Aptos" w:cstheme="minorHAnsi"/>
          <w:spacing w:val="-1"/>
          <w:sz w:val="22"/>
          <w:szCs w:val="22"/>
        </w:rPr>
        <w:t>e</w:t>
      </w:r>
      <w:r w:rsidRPr="0042710C">
        <w:rPr>
          <w:rFonts w:ascii="Aptos" w:hAnsi="Aptos" w:cstheme="minorHAnsi"/>
          <w:sz w:val="22"/>
          <w:szCs w:val="22"/>
        </w:rPr>
        <w:t>n</w:t>
      </w:r>
      <w:r w:rsidRPr="0042710C">
        <w:rPr>
          <w:rFonts w:ascii="Aptos" w:hAnsi="Aptos" w:cstheme="minorHAnsi"/>
          <w:spacing w:val="-16"/>
          <w:sz w:val="22"/>
          <w:szCs w:val="22"/>
        </w:rPr>
        <w:t xml:space="preserve"> </w:t>
      </w:r>
      <w:r w:rsidRPr="0042710C">
        <w:rPr>
          <w:rFonts w:ascii="Aptos" w:hAnsi="Aptos" w:cstheme="minorHAnsi"/>
          <w:sz w:val="22"/>
          <w:szCs w:val="22"/>
        </w:rPr>
        <w:t>„</w:t>
      </w:r>
      <w:r w:rsidRPr="0042710C">
        <w:rPr>
          <w:rFonts w:ascii="Aptos" w:hAnsi="Aptos" w:cstheme="minorHAnsi"/>
          <w:b/>
          <w:bCs/>
          <w:i/>
          <w:iCs/>
          <w:spacing w:val="2"/>
          <w:sz w:val="22"/>
          <w:szCs w:val="22"/>
        </w:rPr>
        <w:t>s</w:t>
      </w:r>
      <w:r w:rsidRPr="0042710C">
        <w:rPr>
          <w:rFonts w:ascii="Aptos" w:hAnsi="Aptos" w:cstheme="minorHAnsi"/>
          <w:b/>
          <w:bCs/>
          <w:i/>
          <w:iCs/>
          <w:spacing w:val="-2"/>
          <w:sz w:val="22"/>
          <w:szCs w:val="22"/>
        </w:rPr>
        <w:t>m</w:t>
      </w:r>
      <w:r w:rsidRPr="0042710C">
        <w:rPr>
          <w:rFonts w:ascii="Aptos" w:hAnsi="Aptos" w:cstheme="minorHAnsi"/>
          <w:b/>
          <w:bCs/>
          <w:i/>
          <w:iCs/>
          <w:spacing w:val="1"/>
          <w:sz w:val="22"/>
          <w:szCs w:val="22"/>
        </w:rPr>
        <w:t>l</w:t>
      </w:r>
      <w:r w:rsidRPr="0042710C">
        <w:rPr>
          <w:rFonts w:ascii="Aptos" w:hAnsi="Aptos" w:cstheme="minorHAnsi"/>
          <w:b/>
          <w:bCs/>
          <w:i/>
          <w:iCs/>
          <w:spacing w:val="-2"/>
          <w:sz w:val="22"/>
          <w:szCs w:val="22"/>
        </w:rPr>
        <w:t>o</w:t>
      </w:r>
      <w:r w:rsidRPr="0042710C">
        <w:rPr>
          <w:rFonts w:ascii="Aptos" w:hAnsi="Aptos" w:cstheme="minorHAnsi"/>
          <w:b/>
          <w:bCs/>
          <w:i/>
          <w:iCs/>
          <w:sz w:val="22"/>
          <w:szCs w:val="22"/>
        </w:rPr>
        <w:t>u</w:t>
      </w:r>
      <w:r w:rsidRPr="0042710C">
        <w:rPr>
          <w:rFonts w:ascii="Aptos" w:hAnsi="Aptos" w:cstheme="minorHAnsi"/>
          <w:b/>
          <w:bCs/>
          <w:i/>
          <w:iCs/>
          <w:spacing w:val="-2"/>
          <w:sz w:val="22"/>
          <w:szCs w:val="22"/>
        </w:rPr>
        <w:t>v</w:t>
      </w:r>
      <w:r w:rsidRPr="0042710C">
        <w:rPr>
          <w:rFonts w:ascii="Aptos" w:hAnsi="Aptos" w:cstheme="minorHAnsi"/>
          <w:b/>
          <w:bCs/>
          <w:i/>
          <w:iCs/>
          <w:spacing w:val="2"/>
          <w:sz w:val="22"/>
          <w:szCs w:val="22"/>
        </w:rPr>
        <w:t>a</w:t>
      </w:r>
      <w:r w:rsidRPr="0042710C">
        <w:rPr>
          <w:rFonts w:ascii="Aptos" w:hAnsi="Aptos" w:cstheme="minorHAnsi"/>
          <w:spacing w:val="-3"/>
          <w:sz w:val="22"/>
          <w:szCs w:val="22"/>
        </w:rPr>
        <w:t>“</w:t>
      </w:r>
      <w:r w:rsidRPr="0042710C">
        <w:rPr>
          <w:rFonts w:ascii="Aptos" w:hAnsi="Aptos" w:cstheme="minorHAnsi"/>
          <w:sz w:val="22"/>
          <w:szCs w:val="22"/>
        </w:rPr>
        <w:t>)</w:t>
      </w:r>
    </w:p>
    <w:p w14:paraId="0A616A19" w14:textId="77777777" w:rsidR="003742A2" w:rsidRPr="003C3EBB" w:rsidRDefault="003742A2" w:rsidP="003742A2"/>
    <w:p w14:paraId="5630003F" w14:textId="77777777" w:rsidR="003742A2" w:rsidRDefault="003742A2" w:rsidP="003742A2"/>
    <w:p w14:paraId="0A864F73" w14:textId="77777777" w:rsidR="003742A2" w:rsidRPr="0042710C" w:rsidRDefault="003742A2" w:rsidP="003742A2">
      <w:pPr>
        <w:pStyle w:val="Nadpis5"/>
        <w:tabs>
          <w:tab w:val="left" w:pos="2835"/>
        </w:tabs>
        <w:jc w:val="left"/>
        <w:rPr>
          <w:rFonts w:ascii="Aptos" w:hAnsi="Aptos" w:cstheme="minorHAnsi"/>
        </w:rPr>
      </w:pPr>
      <w:r w:rsidRPr="0042710C">
        <w:rPr>
          <w:rFonts w:ascii="Aptos" w:hAnsi="Aptos" w:cstheme="minorHAnsi"/>
        </w:rPr>
        <w:t>SMLUVNÍ STRANY:</w:t>
      </w:r>
    </w:p>
    <w:p w14:paraId="5DA2AB18" w14:textId="77777777" w:rsidR="003742A2" w:rsidRPr="0042710C" w:rsidRDefault="003742A2" w:rsidP="003742A2">
      <w:pPr>
        <w:spacing w:before="120"/>
        <w:jc w:val="both"/>
        <w:rPr>
          <w:rFonts w:ascii="Aptos" w:hAnsi="Aptos" w:cstheme="minorHAnsi"/>
          <w:snapToGrid w:val="0"/>
          <w:sz w:val="22"/>
        </w:rPr>
      </w:pPr>
    </w:p>
    <w:p w14:paraId="448A9A06" w14:textId="0897F859" w:rsidR="003742A2" w:rsidRPr="0042710C" w:rsidRDefault="003742A2" w:rsidP="0042710C">
      <w:pPr>
        <w:numPr>
          <w:ilvl w:val="0"/>
          <w:numId w:val="1"/>
        </w:numPr>
        <w:tabs>
          <w:tab w:val="left" w:pos="284"/>
          <w:tab w:val="left" w:pos="2268"/>
        </w:tabs>
        <w:spacing w:before="120"/>
        <w:ind w:left="3686" w:hanging="3686"/>
        <w:jc w:val="both"/>
        <w:rPr>
          <w:rFonts w:ascii="Aptos" w:hAnsi="Aptos" w:cstheme="minorHAnsi"/>
          <w:b/>
          <w:bCs/>
          <w:snapToGrid w:val="0"/>
          <w:sz w:val="22"/>
          <w:szCs w:val="22"/>
        </w:rPr>
      </w:pPr>
      <w:r w:rsidRPr="0042710C">
        <w:rPr>
          <w:rFonts w:ascii="Aptos" w:hAnsi="Aptos" w:cstheme="minorHAnsi"/>
          <w:b/>
          <w:bCs/>
          <w:snapToGrid w:val="0"/>
          <w:sz w:val="22"/>
          <w:szCs w:val="22"/>
        </w:rPr>
        <w:t>Objednatel</w:t>
      </w:r>
      <w:r w:rsidRPr="0042710C">
        <w:rPr>
          <w:rFonts w:ascii="Aptos" w:hAnsi="Aptos" w:cstheme="minorHAnsi"/>
          <w:snapToGrid w:val="0"/>
          <w:sz w:val="22"/>
          <w:szCs w:val="22"/>
        </w:rPr>
        <w:t>:</w:t>
      </w:r>
      <w:r w:rsidRPr="0042710C">
        <w:rPr>
          <w:rFonts w:ascii="Aptos" w:hAnsi="Aptos" w:cstheme="minorHAnsi"/>
          <w:snapToGrid w:val="0"/>
          <w:sz w:val="22"/>
          <w:szCs w:val="22"/>
        </w:rPr>
        <w:tab/>
      </w:r>
      <w:r w:rsidRPr="0042710C">
        <w:rPr>
          <w:rFonts w:ascii="Aptos" w:hAnsi="Aptos" w:cstheme="minorHAnsi"/>
          <w:snapToGrid w:val="0"/>
          <w:sz w:val="22"/>
          <w:szCs w:val="22"/>
        </w:rPr>
        <w:tab/>
      </w:r>
      <w:r w:rsidRPr="0042710C">
        <w:rPr>
          <w:rFonts w:ascii="Aptos" w:eastAsia="MS Mincho" w:hAnsi="Aptos" w:cs="Courier New"/>
          <w:b/>
          <w:sz w:val="22"/>
          <w:szCs w:val="22"/>
          <w:lang w:eastAsia="en-US"/>
        </w:rPr>
        <w:t>Statutární město Pardubice</w:t>
      </w:r>
    </w:p>
    <w:p w14:paraId="1443BE03" w14:textId="74D61C45" w:rsidR="003742A2" w:rsidRPr="0042710C" w:rsidRDefault="003742A2" w:rsidP="0042710C">
      <w:pPr>
        <w:pStyle w:val="Prosttext"/>
        <w:ind w:left="3686" w:hanging="3431"/>
        <w:rPr>
          <w:rFonts w:ascii="Aptos" w:eastAsia="MS Mincho" w:hAnsi="Aptos"/>
          <w:bCs/>
        </w:rPr>
      </w:pPr>
      <w:r w:rsidRPr="0042710C">
        <w:rPr>
          <w:rFonts w:ascii="Aptos" w:hAnsi="Aptos" w:cstheme="minorHAnsi"/>
        </w:rPr>
        <w:t>Sídlo:</w:t>
      </w:r>
      <w:r w:rsidRPr="0042710C">
        <w:rPr>
          <w:rFonts w:ascii="Aptos" w:hAnsi="Aptos" w:cstheme="minorHAnsi"/>
        </w:rPr>
        <w:tab/>
      </w:r>
      <w:r w:rsidRPr="0042710C">
        <w:rPr>
          <w:rFonts w:ascii="Aptos" w:eastAsia="MS Mincho" w:hAnsi="Aptos"/>
          <w:bCs/>
        </w:rPr>
        <w:t>Pernštýnské náměstí 1</w:t>
      </w:r>
    </w:p>
    <w:p w14:paraId="05DD26CD" w14:textId="7BB0E594" w:rsidR="003742A2" w:rsidRPr="0042710C" w:rsidRDefault="003742A2" w:rsidP="0042710C">
      <w:pPr>
        <w:pStyle w:val="Prosttext"/>
        <w:ind w:left="3686" w:hanging="3431"/>
        <w:rPr>
          <w:rFonts w:ascii="Aptos" w:eastAsia="MS Mincho" w:hAnsi="Aptos"/>
          <w:bCs/>
        </w:rPr>
      </w:pPr>
      <w:r w:rsidRPr="0042710C">
        <w:rPr>
          <w:rFonts w:ascii="Aptos" w:eastAsia="MS Mincho" w:hAnsi="Aptos"/>
          <w:bCs/>
        </w:rPr>
        <w:tab/>
        <w:t>530 21 Pardubice</w:t>
      </w:r>
    </w:p>
    <w:p w14:paraId="1026324F" w14:textId="77777777" w:rsidR="003742A2" w:rsidRPr="0042710C" w:rsidRDefault="003742A2" w:rsidP="003742A2">
      <w:pPr>
        <w:pStyle w:val="Prosttext"/>
        <w:ind w:left="3540" w:hanging="3285"/>
        <w:rPr>
          <w:rFonts w:ascii="Aptos" w:hAnsi="Aptos" w:cstheme="minorHAnsi"/>
          <w:snapToGrid w:val="0"/>
        </w:rPr>
      </w:pPr>
    </w:p>
    <w:p w14:paraId="2464BE24" w14:textId="77777777" w:rsidR="003742A2" w:rsidRPr="0042710C" w:rsidRDefault="003742A2" w:rsidP="0042710C">
      <w:pPr>
        <w:pStyle w:val="Prosttext"/>
        <w:ind w:left="3686" w:hanging="3431"/>
        <w:rPr>
          <w:rFonts w:ascii="Aptos" w:eastAsia="MS Mincho" w:hAnsi="Aptos"/>
          <w:bCs/>
        </w:rPr>
      </w:pPr>
      <w:r w:rsidRPr="0042710C">
        <w:rPr>
          <w:rFonts w:ascii="Aptos" w:hAnsi="Aptos" w:cstheme="minorHAnsi"/>
          <w:snapToGrid w:val="0"/>
        </w:rPr>
        <w:t>Zastoupený ve věcech smluvních:</w:t>
      </w:r>
      <w:r w:rsidRPr="0042710C">
        <w:rPr>
          <w:rFonts w:ascii="Aptos" w:hAnsi="Aptos" w:cstheme="minorHAnsi"/>
          <w:snapToGrid w:val="0"/>
          <w:color w:val="FF0000"/>
        </w:rPr>
        <w:t xml:space="preserve"> </w:t>
      </w:r>
      <w:r w:rsidRPr="0042710C">
        <w:rPr>
          <w:rFonts w:ascii="Aptos" w:hAnsi="Aptos" w:cstheme="minorHAnsi"/>
          <w:snapToGrid w:val="0"/>
          <w:color w:val="FF0000"/>
        </w:rPr>
        <w:tab/>
      </w:r>
      <w:r w:rsidRPr="0042710C">
        <w:rPr>
          <w:rFonts w:ascii="Aptos" w:eastAsia="MS Mincho" w:hAnsi="Aptos"/>
          <w:bCs/>
        </w:rPr>
        <w:t xml:space="preserve">Bc. Janem </w:t>
      </w:r>
      <w:proofErr w:type="spellStart"/>
      <w:r w:rsidRPr="0042710C">
        <w:rPr>
          <w:rFonts w:ascii="Aptos" w:eastAsia="MS Mincho" w:hAnsi="Aptos"/>
          <w:bCs/>
        </w:rPr>
        <w:t>Nadrchalem</w:t>
      </w:r>
      <w:proofErr w:type="spellEnd"/>
      <w:r w:rsidRPr="0042710C">
        <w:rPr>
          <w:rFonts w:ascii="Aptos" w:eastAsia="MS Mincho" w:hAnsi="Aptos"/>
          <w:bCs/>
        </w:rPr>
        <w:t xml:space="preserve"> – primátorem statutárního města Pardubice</w:t>
      </w:r>
    </w:p>
    <w:p w14:paraId="5B1340AA" w14:textId="7C2D5C75" w:rsidR="003742A2" w:rsidRPr="0042710C" w:rsidRDefault="003742A2" w:rsidP="0042710C">
      <w:pPr>
        <w:pStyle w:val="Prosttext"/>
        <w:ind w:left="3686" w:hanging="3431"/>
        <w:rPr>
          <w:rFonts w:ascii="Aptos" w:eastAsia="MS Mincho" w:hAnsi="Aptos"/>
          <w:bCs/>
        </w:rPr>
      </w:pPr>
      <w:r w:rsidRPr="0042710C">
        <w:rPr>
          <w:rFonts w:ascii="Aptos" w:eastAsia="MS Mincho" w:hAnsi="Aptos"/>
          <w:bCs/>
        </w:rPr>
        <w:t xml:space="preserve">Zastoupený ve věcech </w:t>
      </w:r>
      <w:r w:rsidR="006E7806" w:rsidRPr="0042710C">
        <w:rPr>
          <w:rFonts w:ascii="Aptos" w:eastAsia="MS Mincho" w:hAnsi="Aptos"/>
          <w:bCs/>
        </w:rPr>
        <w:t xml:space="preserve">technických: </w:t>
      </w:r>
    </w:p>
    <w:p w14:paraId="0CA49373" w14:textId="42C0E538" w:rsidR="003742A2" w:rsidRPr="0042710C" w:rsidRDefault="003742A2" w:rsidP="0042710C">
      <w:pPr>
        <w:pStyle w:val="Prosttext"/>
        <w:ind w:left="3686" w:hanging="3431"/>
        <w:rPr>
          <w:rFonts w:ascii="Aptos" w:hAnsi="Aptos" w:cstheme="minorHAnsi"/>
          <w:snapToGrid w:val="0"/>
          <w:color w:val="FF0000"/>
        </w:rPr>
      </w:pPr>
      <w:r w:rsidRPr="0042710C">
        <w:rPr>
          <w:rFonts w:ascii="Aptos" w:eastAsia="MS Mincho" w:hAnsi="Aptos"/>
          <w:bCs/>
        </w:rPr>
        <w:t>IČ:</w:t>
      </w:r>
      <w:r w:rsidRPr="0042710C">
        <w:rPr>
          <w:rFonts w:ascii="Aptos" w:eastAsia="MS Mincho" w:hAnsi="Aptos"/>
          <w:bCs/>
        </w:rPr>
        <w:tab/>
        <w:t>00274046</w:t>
      </w:r>
    </w:p>
    <w:p w14:paraId="20B96684" w14:textId="040BE281" w:rsidR="003742A2" w:rsidRPr="0042710C" w:rsidRDefault="003742A2" w:rsidP="0042710C">
      <w:pPr>
        <w:pStyle w:val="Prosttext"/>
        <w:ind w:left="3686" w:hanging="3431"/>
        <w:rPr>
          <w:rFonts w:ascii="Aptos" w:hAnsi="Aptos" w:cstheme="minorHAnsi"/>
          <w:snapToGrid w:val="0"/>
        </w:rPr>
      </w:pPr>
      <w:r w:rsidRPr="0042710C">
        <w:rPr>
          <w:rFonts w:ascii="Aptos" w:eastAsia="MS Mincho" w:hAnsi="Aptos"/>
          <w:bCs/>
        </w:rPr>
        <w:t>DIČ:</w:t>
      </w:r>
      <w:r w:rsidRPr="0042710C">
        <w:rPr>
          <w:rFonts w:ascii="Aptos" w:eastAsia="MS Mincho" w:hAnsi="Aptos"/>
          <w:bCs/>
        </w:rPr>
        <w:tab/>
        <w:t>CZ00274046</w:t>
      </w:r>
    </w:p>
    <w:p w14:paraId="039E913A" w14:textId="4BD962EE" w:rsidR="003742A2" w:rsidRPr="0042710C" w:rsidRDefault="0042710C" w:rsidP="0042710C">
      <w:pPr>
        <w:tabs>
          <w:tab w:val="left" w:pos="2268"/>
          <w:tab w:val="left" w:pos="3686"/>
        </w:tabs>
        <w:ind w:left="284" w:hanging="284"/>
        <w:rPr>
          <w:rFonts w:ascii="Aptos" w:hAnsi="Aptos" w:cstheme="minorHAnsi"/>
          <w:snapToGrid w:val="0"/>
          <w:color w:val="FF0000"/>
          <w:sz w:val="22"/>
          <w:szCs w:val="22"/>
        </w:rPr>
      </w:pPr>
      <w:r>
        <w:rPr>
          <w:rFonts w:ascii="Aptos" w:hAnsi="Aptos" w:cstheme="minorHAnsi"/>
          <w:snapToGrid w:val="0"/>
          <w:color w:val="FF0000"/>
          <w:sz w:val="22"/>
          <w:szCs w:val="22"/>
        </w:rPr>
        <w:tab/>
      </w:r>
      <w:r w:rsidR="003742A2" w:rsidRPr="0042710C">
        <w:rPr>
          <w:rFonts w:ascii="Aptos" w:hAnsi="Aptos" w:cstheme="minorHAnsi"/>
          <w:snapToGrid w:val="0"/>
          <w:sz w:val="22"/>
          <w:szCs w:val="22"/>
        </w:rPr>
        <w:t>Bankovní spojení:</w:t>
      </w:r>
      <w:r w:rsidR="003742A2" w:rsidRPr="0042710C">
        <w:rPr>
          <w:rFonts w:ascii="Aptos" w:hAnsi="Aptos" w:cstheme="minorHAnsi"/>
          <w:snapToGrid w:val="0"/>
          <w:color w:val="FF0000"/>
          <w:sz w:val="22"/>
          <w:szCs w:val="22"/>
        </w:rPr>
        <w:tab/>
      </w:r>
      <w:r w:rsidR="003742A2" w:rsidRPr="0042710C">
        <w:rPr>
          <w:rFonts w:ascii="Aptos" w:hAnsi="Aptos" w:cstheme="minorHAnsi"/>
          <w:snapToGrid w:val="0"/>
          <w:color w:val="FF0000"/>
          <w:sz w:val="22"/>
          <w:szCs w:val="22"/>
        </w:rPr>
        <w:tab/>
      </w:r>
      <w:r w:rsidR="003742A2" w:rsidRPr="0042710C">
        <w:rPr>
          <w:rFonts w:ascii="Aptos" w:hAnsi="Aptos" w:cstheme="minorHAnsi"/>
          <w:snapToGrid w:val="0"/>
          <w:sz w:val="22"/>
          <w:szCs w:val="22"/>
        </w:rPr>
        <w:t>Komerční banka, a.s., pobočka Pardubice</w:t>
      </w:r>
    </w:p>
    <w:p w14:paraId="7536052E" w14:textId="6F08B2E8" w:rsidR="003742A2" w:rsidRPr="0042710C" w:rsidRDefault="0042710C" w:rsidP="0042710C">
      <w:pPr>
        <w:tabs>
          <w:tab w:val="left" w:pos="2268"/>
          <w:tab w:val="left" w:pos="3686"/>
        </w:tabs>
        <w:ind w:left="284" w:hanging="284"/>
        <w:rPr>
          <w:rFonts w:ascii="Aptos" w:hAnsi="Aptos" w:cstheme="minorHAnsi"/>
          <w:snapToGrid w:val="0"/>
          <w:sz w:val="22"/>
          <w:szCs w:val="22"/>
        </w:rPr>
      </w:pPr>
      <w:r>
        <w:rPr>
          <w:rFonts w:ascii="Aptos" w:hAnsi="Aptos" w:cstheme="minorHAnsi"/>
          <w:snapToGrid w:val="0"/>
          <w:sz w:val="22"/>
          <w:szCs w:val="22"/>
        </w:rPr>
        <w:tab/>
      </w:r>
      <w:r w:rsidR="003742A2" w:rsidRPr="0042710C">
        <w:rPr>
          <w:rFonts w:ascii="Aptos" w:hAnsi="Aptos" w:cstheme="minorHAnsi"/>
          <w:snapToGrid w:val="0"/>
          <w:sz w:val="22"/>
          <w:szCs w:val="22"/>
        </w:rPr>
        <w:t xml:space="preserve">číslo účtu: </w:t>
      </w:r>
      <w:r w:rsidR="003742A2" w:rsidRPr="0042710C">
        <w:rPr>
          <w:rFonts w:ascii="Aptos" w:hAnsi="Aptos" w:cstheme="minorHAnsi"/>
          <w:snapToGrid w:val="0"/>
          <w:sz w:val="22"/>
          <w:szCs w:val="22"/>
        </w:rPr>
        <w:tab/>
      </w:r>
      <w:r>
        <w:rPr>
          <w:rFonts w:ascii="Aptos" w:hAnsi="Aptos" w:cstheme="minorHAnsi"/>
          <w:snapToGrid w:val="0"/>
          <w:sz w:val="22"/>
          <w:szCs w:val="22"/>
        </w:rPr>
        <w:tab/>
      </w:r>
      <w:r w:rsidR="003742A2" w:rsidRPr="0042710C">
        <w:rPr>
          <w:rFonts w:ascii="Aptos" w:hAnsi="Aptos" w:cstheme="minorHAnsi"/>
          <w:snapToGrid w:val="0"/>
          <w:sz w:val="22"/>
          <w:szCs w:val="22"/>
        </w:rPr>
        <w:t>326-561/0100</w:t>
      </w:r>
    </w:p>
    <w:p w14:paraId="3471AEDF" w14:textId="7340F587" w:rsidR="003742A2" w:rsidRPr="0042710C" w:rsidRDefault="003742A2" w:rsidP="0042710C">
      <w:pPr>
        <w:tabs>
          <w:tab w:val="left" w:pos="2268"/>
          <w:tab w:val="left" w:pos="3686"/>
        </w:tabs>
        <w:ind w:left="284" w:hanging="284"/>
        <w:rPr>
          <w:rFonts w:ascii="Aptos" w:hAnsi="Aptos" w:cstheme="minorHAnsi"/>
          <w:sz w:val="22"/>
          <w:szCs w:val="22"/>
        </w:rPr>
      </w:pPr>
      <w:r w:rsidRPr="0042710C">
        <w:rPr>
          <w:rFonts w:ascii="Aptos" w:hAnsi="Aptos" w:cs="Myriad Pro"/>
          <w:w w:val="105"/>
          <w:sz w:val="22"/>
          <w:szCs w:val="22"/>
        </w:rPr>
        <w:t xml:space="preserve">     </w:t>
      </w:r>
      <w:r w:rsidR="0042710C">
        <w:rPr>
          <w:rFonts w:ascii="Aptos" w:hAnsi="Aptos" w:cs="Myriad Pro"/>
          <w:w w:val="105"/>
          <w:sz w:val="22"/>
          <w:szCs w:val="22"/>
        </w:rPr>
        <w:tab/>
      </w:r>
      <w:r w:rsidRPr="0042710C">
        <w:rPr>
          <w:rFonts w:ascii="Aptos" w:hAnsi="Aptos" w:cstheme="minorHAnsi"/>
          <w:snapToGrid w:val="0"/>
          <w:sz w:val="22"/>
          <w:szCs w:val="22"/>
        </w:rPr>
        <w:t>Tel:</w:t>
      </w:r>
      <w:r w:rsidR="003A7011" w:rsidRPr="0042710C">
        <w:rPr>
          <w:rFonts w:ascii="Aptos" w:hAnsi="Aptos" w:cstheme="minorHAnsi"/>
          <w:snapToGrid w:val="0"/>
          <w:sz w:val="22"/>
          <w:szCs w:val="22"/>
        </w:rPr>
        <w:tab/>
      </w:r>
      <w:r w:rsidR="003A7011" w:rsidRPr="0042710C">
        <w:rPr>
          <w:rFonts w:ascii="Aptos" w:hAnsi="Aptos" w:cstheme="minorHAnsi"/>
          <w:snapToGrid w:val="0"/>
          <w:sz w:val="22"/>
          <w:szCs w:val="22"/>
        </w:rPr>
        <w:tab/>
      </w:r>
      <w:r w:rsidRPr="0042710C">
        <w:rPr>
          <w:rFonts w:ascii="Aptos" w:hAnsi="Aptos" w:cstheme="minorHAnsi"/>
          <w:spacing w:val="2"/>
          <w:w w:val="105"/>
          <w:sz w:val="22"/>
          <w:szCs w:val="22"/>
        </w:rPr>
        <w:tab/>
        <w:t xml:space="preserve"> </w:t>
      </w:r>
      <w:r w:rsidRPr="0042710C">
        <w:rPr>
          <w:rFonts w:ascii="Aptos" w:hAnsi="Aptos" w:cstheme="minorHAnsi"/>
          <w:spacing w:val="2"/>
          <w:w w:val="105"/>
          <w:sz w:val="22"/>
          <w:szCs w:val="22"/>
        </w:rPr>
        <w:tab/>
        <w:t xml:space="preserve"> </w:t>
      </w:r>
      <w:r w:rsidRPr="0042710C">
        <w:rPr>
          <w:rFonts w:ascii="Aptos" w:hAnsi="Aptos" w:cstheme="minorHAnsi"/>
          <w:spacing w:val="2"/>
          <w:w w:val="105"/>
          <w:sz w:val="22"/>
          <w:szCs w:val="22"/>
        </w:rPr>
        <w:tab/>
      </w:r>
    </w:p>
    <w:p w14:paraId="69A414E9" w14:textId="1E183428" w:rsidR="00A95EAD" w:rsidRPr="0042710C" w:rsidRDefault="003742A2" w:rsidP="0042710C">
      <w:pPr>
        <w:kinsoku w:val="0"/>
        <w:overflowPunct w:val="0"/>
        <w:autoSpaceDE w:val="0"/>
        <w:autoSpaceDN w:val="0"/>
        <w:adjustRightInd w:val="0"/>
        <w:ind w:left="3686" w:hanging="3686"/>
        <w:contextualSpacing/>
        <w:rPr>
          <w:rFonts w:ascii="Aptos" w:hAnsi="Aptos" w:cstheme="minorHAnsi"/>
          <w:w w:val="105"/>
          <w:sz w:val="22"/>
          <w:szCs w:val="22"/>
        </w:rPr>
      </w:pPr>
      <w:r w:rsidRPr="0042710C">
        <w:rPr>
          <w:rFonts w:ascii="Aptos" w:hAnsi="Aptos" w:cstheme="minorHAnsi"/>
          <w:spacing w:val="-1"/>
          <w:w w:val="105"/>
          <w:sz w:val="22"/>
          <w:szCs w:val="22"/>
        </w:rPr>
        <w:t xml:space="preserve">      E</w:t>
      </w:r>
      <w:r w:rsidRPr="0042710C">
        <w:rPr>
          <w:rFonts w:ascii="Aptos" w:hAnsi="Aptos" w:cstheme="minorHAnsi"/>
          <w:w w:val="105"/>
          <w:sz w:val="22"/>
          <w:szCs w:val="22"/>
        </w:rPr>
        <w:t>-</w:t>
      </w:r>
      <w:r w:rsidRPr="0042710C">
        <w:rPr>
          <w:rFonts w:ascii="Aptos" w:hAnsi="Aptos" w:cstheme="minorHAnsi"/>
          <w:spacing w:val="1"/>
          <w:w w:val="105"/>
          <w:sz w:val="22"/>
          <w:szCs w:val="22"/>
        </w:rPr>
        <w:t>m</w:t>
      </w:r>
      <w:r w:rsidRPr="0042710C">
        <w:rPr>
          <w:rFonts w:ascii="Aptos" w:hAnsi="Aptos" w:cstheme="minorHAnsi"/>
          <w:spacing w:val="-1"/>
          <w:w w:val="105"/>
          <w:sz w:val="22"/>
          <w:szCs w:val="22"/>
        </w:rPr>
        <w:t>a</w:t>
      </w:r>
      <w:r w:rsidRPr="0042710C">
        <w:rPr>
          <w:rFonts w:ascii="Aptos" w:hAnsi="Aptos" w:cstheme="minorHAnsi"/>
          <w:spacing w:val="-2"/>
          <w:w w:val="105"/>
          <w:sz w:val="22"/>
          <w:szCs w:val="22"/>
        </w:rPr>
        <w:t>il</w:t>
      </w:r>
      <w:r w:rsidRPr="0042710C">
        <w:rPr>
          <w:rFonts w:ascii="Aptos" w:hAnsi="Aptos" w:cstheme="minorHAnsi"/>
          <w:w w:val="105"/>
          <w:sz w:val="22"/>
          <w:szCs w:val="22"/>
        </w:rPr>
        <w:t xml:space="preserve">: </w:t>
      </w:r>
      <w:r w:rsidR="003A7011" w:rsidRPr="0042710C">
        <w:rPr>
          <w:rFonts w:ascii="Aptos" w:hAnsi="Aptos" w:cstheme="minorHAnsi"/>
          <w:w w:val="105"/>
          <w:sz w:val="22"/>
          <w:szCs w:val="22"/>
        </w:rPr>
        <w:tab/>
      </w:r>
    </w:p>
    <w:p w14:paraId="084E6FEA" w14:textId="16DD2E57" w:rsidR="003742A2" w:rsidRPr="0042710C" w:rsidRDefault="0042710C" w:rsidP="0042710C">
      <w:pPr>
        <w:tabs>
          <w:tab w:val="left" w:pos="2268"/>
          <w:tab w:val="left" w:pos="3686"/>
        </w:tabs>
        <w:ind w:left="284" w:hanging="284"/>
        <w:rPr>
          <w:rFonts w:ascii="Aptos" w:hAnsi="Aptos" w:cstheme="minorHAnsi"/>
          <w:snapToGrid w:val="0"/>
          <w:sz w:val="22"/>
          <w:szCs w:val="22"/>
        </w:rPr>
      </w:pPr>
      <w:r>
        <w:rPr>
          <w:rFonts w:ascii="Aptos" w:hAnsi="Aptos" w:cstheme="minorHAnsi"/>
          <w:snapToGrid w:val="0"/>
          <w:sz w:val="22"/>
          <w:szCs w:val="22"/>
        </w:rPr>
        <w:tab/>
      </w:r>
      <w:r w:rsidR="003742A2" w:rsidRPr="0042710C">
        <w:rPr>
          <w:rFonts w:ascii="Aptos" w:hAnsi="Aptos" w:cstheme="minorHAnsi"/>
          <w:snapToGrid w:val="0"/>
          <w:sz w:val="22"/>
          <w:szCs w:val="22"/>
        </w:rPr>
        <w:t xml:space="preserve">ID datové schránky: </w:t>
      </w:r>
      <w:r w:rsidR="003A7011" w:rsidRPr="0042710C">
        <w:rPr>
          <w:rFonts w:ascii="Aptos" w:hAnsi="Aptos" w:cstheme="minorHAnsi"/>
          <w:snapToGrid w:val="0"/>
          <w:sz w:val="22"/>
          <w:szCs w:val="22"/>
        </w:rPr>
        <w:tab/>
      </w:r>
      <w:r w:rsidR="003A7011" w:rsidRPr="0042710C">
        <w:rPr>
          <w:rFonts w:ascii="Aptos" w:hAnsi="Aptos" w:cstheme="minorHAnsi"/>
          <w:snapToGrid w:val="0"/>
          <w:sz w:val="22"/>
          <w:szCs w:val="22"/>
        </w:rPr>
        <w:tab/>
      </w:r>
      <w:r w:rsidR="003742A2" w:rsidRPr="0042710C">
        <w:rPr>
          <w:rFonts w:ascii="Aptos" w:hAnsi="Aptos" w:cstheme="minorHAnsi"/>
          <w:snapToGrid w:val="0"/>
          <w:sz w:val="22"/>
          <w:szCs w:val="22"/>
        </w:rPr>
        <w:t>ukzbx4z</w:t>
      </w:r>
    </w:p>
    <w:p w14:paraId="442821C0" w14:textId="77777777" w:rsidR="003742A2" w:rsidRPr="0042710C" w:rsidRDefault="003742A2" w:rsidP="003742A2">
      <w:pPr>
        <w:kinsoku w:val="0"/>
        <w:overflowPunct w:val="0"/>
        <w:autoSpaceDE w:val="0"/>
        <w:autoSpaceDN w:val="0"/>
        <w:adjustRightInd w:val="0"/>
        <w:contextualSpacing/>
        <w:rPr>
          <w:rFonts w:ascii="Aptos" w:hAnsi="Aptos"/>
        </w:rPr>
      </w:pPr>
    </w:p>
    <w:p w14:paraId="52A39000" w14:textId="77777777" w:rsidR="003742A2" w:rsidRPr="0042710C" w:rsidRDefault="003742A2" w:rsidP="003742A2">
      <w:pPr>
        <w:kinsoku w:val="0"/>
        <w:overflowPunct w:val="0"/>
        <w:autoSpaceDE w:val="0"/>
        <w:autoSpaceDN w:val="0"/>
        <w:adjustRightInd w:val="0"/>
        <w:ind w:left="40"/>
        <w:contextualSpacing/>
        <w:rPr>
          <w:rFonts w:ascii="Aptos" w:hAnsi="Aptos" w:cstheme="minorHAnsi"/>
        </w:rPr>
      </w:pPr>
      <w:r w:rsidRPr="0042710C">
        <w:rPr>
          <w:rFonts w:ascii="Aptos" w:hAnsi="Aptos" w:cstheme="minorHAnsi"/>
          <w:spacing w:val="-1"/>
        </w:rPr>
        <w:t xml:space="preserve">    (</w:t>
      </w:r>
      <w:r w:rsidRPr="0042710C">
        <w:rPr>
          <w:rFonts w:ascii="Aptos" w:hAnsi="Aptos" w:cstheme="minorHAnsi"/>
        </w:rPr>
        <w:t>d</w:t>
      </w:r>
      <w:r w:rsidRPr="0042710C">
        <w:rPr>
          <w:rFonts w:ascii="Aptos" w:hAnsi="Aptos" w:cstheme="minorHAnsi"/>
          <w:spacing w:val="-1"/>
        </w:rPr>
        <w:t>ál</w:t>
      </w:r>
      <w:r w:rsidRPr="0042710C">
        <w:rPr>
          <w:rFonts w:ascii="Aptos" w:hAnsi="Aptos" w:cstheme="minorHAnsi"/>
        </w:rPr>
        <w:t>e</w:t>
      </w:r>
      <w:r w:rsidRPr="0042710C">
        <w:rPr>
          <w:rFonts w:ascii="Aptos" w:hAnsi="Aptos" w:cstheme="minorHAnsi"/>
          <w:spacing w:val="-8"/>
        </w:rPr>
        <w:t xml:space="preserve"> </w:t>
      </w:r>
      <w:r w:rsidRPr="0042710C">
        <w:rPr>
          <w:rFonts w:ascii="Aptos" w:hAnsi="Aptos" w:cstheme="minorHAnsi"/>
        </w:rPr>
        <w:t>j</w:t>
      </w:r>
      <w:r w:rsidRPr="0042710C">
        <w:rPr>
          <w:rFonts w:ascii="Aptos" w:hAnsi="Aptos" w:cstheme="minorHAnsi"/>
          <w:spacing w:val="-1"/>
        </w:rPr>
        <w:t>e</w:t>
      </w:r>
      <w:r w:rsidRPr="0042710C">
        <w:rPr>
          <w:rFonts w:ascii="Aptos" w:hAnsi="Aptos" w:cstheme="minorHAnsi"/>
        </w:rPr>
        <w:t>n</w:t>
      </w:r>
      <w:r w:rsidRPr="0042710C">
        <w:rPr>
          <w:rFonts w:ascii="Aptos" w:hAnsi="Aptos" w:cstheme="minorHAnsi"/>
          <w:spacing w:val="-7"/>
        </w:rPr>
        <w:t xml:space="preserve"> </w:t>
      </w:r>
      <w:r w:rsidRPr="0042710C">
        <w:rPr>
          <w:rFonts w:ascii="Aptos" w:hAnsi="Aptos" w:cstheme="minorHAnsi"/>
          <w:spacing w:val="3"/>
        </w:rPr>
        <w:t>„</w:t>
      </w:r>
      <w:r w:rsidRPr="0042710C">
        <w:rPr>
          <w:rFonts w:ascii="Aptos" w:hAnsi="Aptos" w:cstheme="minorHAnsi"/>
          <w:b/>
          <w:bCs/>
          <w:i/>
          <w:iCs/>
          <w:spacing w:val="-2"/>
        </w:rPr>
        <w:t>ob</w:t>
      </w:r>
      <w:r w:rsidRPr="0042710C">
        <w:rPr>
          <w:rFonts w:ascii="Aptos" w:hAnsi="Aptos" w:cstheme="minorHAnsi"/>
          <w:b/>
          <w:bCs/>
          <w:i/>
          <w:iCs/>
        </w:rPr>
        <w:t>jednate</w:t>
      </w:r>
      <w:r w:rsidRPr="0042710C">
        <w:rPr>
          <w:rFonts w:ascii="Aptos" w:hAnsi="Aptos" w:cstheme="minorHAnsi"/>
          <w:b/>
          <w:bCs/>
          <w:i/>
          <w:iCs/>
          <w:spacing w:val="1"/>
        </w:rPr>
        <w:t>l</w:t>
      </w:r>
      <w:r w:rsidRPr="0042710C">
        <w:rPr>
          <w:rFonts w:ascii="Aptos" w:hAnsi="Aptos" w:cstheme="minorHAnsi"/>
          <w:spacing w:val="-3"/>
        </w:rPr>
        <w:t>“</w:t>
      </w:r>
      <w:r w:rsidRPr="0042710C">
        <w:rPr>
          <w:rFonts w:ascii="Aptos" w:hAnsi="Aptos" w:cstheme="minorHAnsi"/>
        </w:rPr>
        <w:t>)</w:t>
      </w:r>
    </w:p>
    <w:p w14:paraId="67D83440" w14:textId="77777777" w:rsidR="003742A2" w:rsidRPr="0042710C" w:rsidRDefault="003742A2" w:rsidP="003742A2">
      <w:pPr>
        <w:tabs>
          <w:tab w:val="left" w:pos="284"/>
          <w:tab w:val="left" w:pos="2268"/>
        </w:tabs>
        <w:ind w:left="2268" w:hanging="284"/>
        <w:jc w:val="both"/>
        <w:rPr>
          <w:rFonts w:ascii="Aptos" w:hAnsi="Aptos" w:cstheme="minorHAnsi"/>
          <w:snapToGrid w:val="0"/>
          <w:color w:val="FF0000"/>
          <w:sz w:val="22"/>
          <w:szCs w:val="22"/>
        </w:rPr>
      </w:pPr>
    </w:p>
    <w:p w14:paraId="6C597CCC" w14:textId="77777777" w:rsidR="003742A2" w:rsidRPr="0042710C" w:rsidRDefault="003742A2" w:rsidP="003742A2">
      <w:pPr>
        <w:tabs>
          <w:tab w:val="left" w:pos="284"/>
          <w:tab w:val="left" w:pos="2268"/>
        </w:tabs>
        <w:jc w:val="both"/>
        <w:rPr>
          <w:rFonts w:ascii="Aptos" w:hAnsi="Aptos" w:cstheme="minorHAnsi"/>
          <w:sz w:val="22"/>
          <w:szCs w:val="22"/>
        </w:rPr>
      </w:pPr>
      <w:r w:rsidRPr="0042710C">
        <w:rPr>
          <w:rFonts w:ascii="Aptos" w:hAnsi="Aptos" w:cstheme="minorHAnsi"/>
          <w:snapToGrid w:val="0"/>
          <w:color w:val="FF0000"/>
          <w:sz w:val="22"/>
          <w:szCs w:val="22"/>
        </w:rPr>
        <w:tab/>
      </w:r>
    </w:p>
    <w:p w14:paraId="4015A07C" w14:textId="01607D6B" w:rsidR="003742A2" w:rsidRPr="0042710C" w:rsidRDefault="003742A2" w:rsidP="0042710C">
      <w:pPr>
        <w:numPr>
          <w:ilvl w:val="0"/>
          <w:numId w:val="1"/>
        </w:numPr>
        <w:tabs>
          <w:tab w:val="clear" w:pos="720"/>
          <w:tab w:val="left" w:pos="284"/>
        </w:tabs>
        <w:ind w:left="3686" w:hanging="3686"/>
        <w:jc w:val="both"/>
        <w:rPr>
          <w:rFonts w:ascii="Aptos" w:hAnsi="Aptos" w:cstheme="minorHAnsi"/>
          <w:b/>
          <w:bCs/>
          <w:snapToGrid w:val="0"/>
          <w:sz w:val="22"/>
          <w:szCs w:val="22"/>
        </w:rPr>
      </w:pPr>
      <w:r w:rsidRPr="0042710C">
        <w:rPr>
          <w:rFonts w:ascii="Aptos" w:hAnsi="Aptos" w:cstheme="minorHAnsi"/>
          <w:b/>
          <w:bCs/>
          <w:snapToGrid w:val="0"/>
          <w:sz w:val="22"/>
          <w:szCs w:val="22"/>
        </w:rPr>
        <w:t>Zhotovitel</w:t>
      </w:r>
      <w:r w:rsidRPr="0042710C">
        <w:rPr>
          <w:rFonts w:ascii="Aptos" w:hAnsi="Aptos" w:cstheme="minorHAnsi"/>
          <w:sz w:val="22"/>
          <w:szCs w:val="22"/>
        </w:rPr>
        <w:t>:</w:t>
      </w:r>
      <w:r w:rsidRPr="0042710C">
        <w:rPr>
          <w:rFonts w:ascii="Aptos" w:hAnsi="Aptos" w:cstheme="minorHAnsi"/>
          <w:b/>
          <w:bCs/>
          <w:snapToGrid w:val="0"/>
          <w:sz w:val="22"/>
          <w:szCs w:val="22"/>
        </w:rPr>
        <w:t xml:space="preserve"> </w:t>
      </w:r>
      <w:r w:rsidRPr="0042710C">
        <w:rPr>
          <w:rFonts w:ascii="Aptos" w:hAnsi="Aptos" w:cstheme="minorHAnsi"/>
          <w:b/>
          <w:bCs/>
          <w:snapToGrid w:val="0"/>
          <w:sz w:val="22"/>
          <w:szCs w:val="22"/>
        </w:rPr>
        <w:tab/>
      </w:r>
      <w:r w:rsidR="00A95EAD" w:rsidRPr="0042710C">
        <w:rPr>
          <w:rFonts w:ascii="Aptos" w:hAnsi="Aptos" w:cstheme="minorHAnsi"/>
          <w:b/>
          <w:bCs/>
          <w:snapToGrid w:val="0"/>
          <w:sz w:val="22"/>
          <w:szCs w:val="22"/>
        </w:rPr>
        <w:t>Agora CE o.p.s.</w:t>
      </w:r>
    </w:p>
    <w:p w14:paraId="15DCE90C" w14:textId="21959C9A" w:rsidR="003742A2" w:rsidRPr="0042710C" w:rsidRDefault="003742A2" w:rsidP="0042710C">
      <w:pPr>
        <w:tabs>
          <w:tab w:val="left" w:pos="3686"/>
        </w:tabs>
        <w:ind w:left="284"/>
        <w:rPr>
          <w:rFonts w:ascii="Aptos" w:hAnsi="Aptos" w:cstheme="minorHAnsi"/>
          <w:sz w:val="22"/>
          <w:szCs w:val="22"/>
        </w:rPr>
      </w:pPr>
      <w:r w:rsidRPr="0042710C">
        <w:rPr>
          <w:rFonts w:ascii="Aptos" w:hAnsi="Aptos" w:cstheme="minorHAnsi"/>
          <w:sz w:val="22"/>
          <w:szCs w:val="22"/>
        </w:rPr>
        <w:t>Sídlo:</w:t>
      </w:r>
      <w:r w:rsidR="008233C3" w:rsidRPr="0042710C">
        <w:rPr>
          <w:rFonts w:ascii="Aptos" w:hAnsi="Aptos" w:cstheme="minorHAnsi"/>
          <w:sz w:val="22"/>
          <w:szCs w:val="22"/>
        </w:rPr>
        <w:tab/>
      </w:r>
      <w:r w:rsidR="00AB6D20" w:rsidRPr="0042710C">
        <w:rPr>
          <w:rFonts w:ascii="Aptos" w:hAnsi="Aptos" w:cstheme="minorHAnsi"/>
          <w:sz w:val="22"/>
          <w:szCs w:val="22"/>
        </w:rPr>
        <w:tab/>
      </w:r>
    </w:p>
    <w:p w14:paraId="56E523B6" w14:textId="2B513B96" w:rsidR="003742A2" w:rsidRPr="0042710C" w:rsidRDefault="003742A2" w:rsidP="0042710C">
      <w:pPr>
        <w:tabs>
          <w:tab w:val="left" w:pos="3686"/>
        </w:tabs>
        <w:ind w:left="284"/>
        <w:rPr>
          <w:rFonts w:ascii="Aptos" w:hAnsi="Aptos" w:cstheme="minorHAnsi"/>
          <w:sz w:val="22"/>
          <w:szCs w:val="22"/>
        </w:rPr>
      </w:pPr>
      <w:r w:rsidRPr="0042710C">
        <w:rPr>
          <w:rFonts w:ascii="Aptos" w:hAnsi="Aptos" w:cstheme="minorHAnsi"/>
          <w:sz w:val="22"/>
          <w:szCs w:val="22"/>
        </w:rPr>
        <w:t xml:space="preserve">Zastoupený ve věcech smluvních: </w:t>
      </w:r>
      <w:r w:rsidRPr="0042710C">
        <w:rPr>
          <w:rFonts w:ascii="Aptos" w:hAnsi="Aptos" w:cstheme="minorHAnsi"/>
          <w:sz w:val="22"/>
          <w:szCs w:val="22"/>
        </w:rPr>
        <w:tab/>
      </w:r>
      <w:r w:rsidR="00A95EAD" w:rsidRPr="0042710C">
        <w:rPr>
          <w:rFonts w:ascii="Aptos" w:hAnsi="Aptos" w:cstheme="minorHAnsi"/>
          <w:sz w:val="22"/>
          <w:szCs w:val="22"/>
        </w:rPr>
        <w:t xml:space="preserve">Mgr. </w:t>
      </w:r>
      <w:r w:rsidR="004D12A1" w:rsidRPr="0042710C">
        <w:rPr>
          <w:rFonts w:ascii="Aptos" w:hAnsi="Aptos" w:cstheme="minorHAnsi"/>
          <w:sz w:val="22"/>
          <w:szCs w:val="22"/>
        </w:rPr>
        <w:t>Lenka Jůnová</w:t>
      </w:r>
    </w:p>
    <w:p w14:paraId="2F97D95B" w14:textId="10ABC357" w:rsidR="003742A2" w:rsidRPr="0042710C" w:rsidRDefault="003742A2" w:rsidP="0042710C">
      <w:pPr>
        <w:tabs>
          <w:tab w:val="left" w:pos="3686"/>
        </w:tabs>
        <w:ind w:left="284"/>
        <w:rPr>
          <w:rFonts w:ascii="Aptos" w:hAnsi="Aptos" w:cstheme="minorHAnsi"/>
          <w:snapToGrid w:val="0"/>
          <w:sz w:val="22"/>
          <w:szCs w:val="22"/>
        </w:rPr>
      </w:pPr>
      <w:r w:rsidRPr="0042710C">
        <w:rPr>
          <w:rFonts w:ascii="Aptos" w:hAnsi="Aptos" w:cstheme="minorHAnsi"/>
          <w:snapToGrid w:val="0"/>
          <w:sz w:val="22"/>
          <w:szCs w:val="22"/>
        </w:rPr>
        <w:t xml:space="preserve">IČ: </w:t>
      </w:r>
      <w:r w:rsidR="0042710C">
        <w:rPr>
          <w:rFonts w:ascii="Aptos" w:hAnsi="Aptos" w:cstheme="minorHAnsi"/>
          <w:snapToGrid w:val="0"/>
          <w:sz w:val="22"/>
          <w:szCs w:val="22"/>
        </w:rPr>
        <w:tab/>
      </w:r>
      <w:r w:rsidR="001C5F26" w:rsidRPr="0042710C">
        <w:rPr>
          <w:rFonts w:ascii="Aptos" w:hAnsi="Aptos" w:cstheme="minorHAnsi"/>
          <w:snapToGrid w:val="0"/>
          <w:sz w:val="22"/>
          <w:szCs w:val="22"/>
        </w:rPr>
        <w:t>2</w:t>
      </w:r>
      <w:r w:rsidR="00A95EAD" w:rsidRPr="0042710C">
        <w:rPr>
          <w:rFonts w:ascii="Aptos" w:hAnsi="Aptos" w:cstheme="minorHAnsi"/>
          <w:snapToGrid w:val="0"/>
          <w:sz w:val="22"/>
          <w:szCs w:val="22"/>
        </w:rPr>
        <w:t>7885348</w:t>
      </w:r>
      <w:r w:rsidRPr="0042710C">
        <w:rPr>
          <w:rFonts w:ascii="Aptos" w:hAnsi="Aptos" w:cstheme="minorHAnsi"/>
          <w:snapToGrid w:val="0"/>
          <w:sz w:val="22"/>
          <w:szCs w:val="22"/>
        </w:rPr>
        <w:t xml:space="preserve"> </w:t>
      </w:r>
      <w:r w:rsidR="008233C3" w:rsidRPr="0042710C">
        <w:rPr>
          <w:rFonts w:ascii="Aptos" w:hAnsi="Aptos" w:cstheme="minorHAnsi"/>
          <w:snapToGrid w:val="0"/>
          <w:sz w:val="22"/>
          <w:szCs w:val="22"/>
        </w:rPr>
        <w:tab/>
      </w:r>
      <w:r w:rsidR="008233C3" w:rsidRPr="0042710C">
        <w:rPr>
          <w:rFonts w:ascii="Aptos" w:hAnsi="Aptos" w:cstheme="minorHAnsi"/>
          <w:snapToGrid w:val="0"/>
          <w:sz w:val="22"/>
          <w:szCs w:val="22"/>
        </w:rPr>
        <w:tab/>
      </w:r>
      <w:r w:rsidR="008233C3" w:rsidRPr="0042710C">
        <w:rPr>
          <w:rFonts w:ascii="Aptos" w:hAnsi="Aptos" w:cstheme="minorHAnsi"/>
          <w:snapToGrid w:val="0"/>
          <w:sz w:val="22"/>
          <w:szCs w:val="22"/>
        </w:rPr>
        <w:tab/>
      </w:r>
      <w:r w:rsidR="008233C3" w:rsidRPr="0042710C">
        <w:rPr>
          <w:rFonts w:ascii="Aptos" w:hAnsi="Aptos" w:cstheme="minorHAnsi"/>
          <w:snapToGrid w:val="0"/>
          <w:sz w:val="22"/>
          <w:szCs w:val="22"/>
        </w:rPr>
        <w:tab/>
      </w:r>
      <w:r w:rsidRPr="0042710C">
        <w:rPr>
          <w:rFonts w:ascii="Aptos" w:hAnsi="Aptos" w:cstheme="minorHAnsi"/>
          <w:snapToGrid w:val="0"/>
          <w:sz w:val="22"/>
          <w:szCs w:val="22"/>
        </w:rPr>
        <w:tab/>
      </w:r>
      <w:r w:rsidRPr="0042710C">
        <w:rPr>
          <w:rFonts w:ascii="Aptos" w:hAnsi="Aptos" w:cstheme="minorHAnsi"/>
          <w:snapToGrid w:val="0"/>
          <w:sz w:val="22"/>
          <w:szCs w:val="22"/>
        </w:rPr>
        <w:tab/>
      </w:r>
      <w:r w:rsidRPr="0042710C">
        <w:rPr>
          <w:rFonts w:ascii="Aptos" w:hAnsi="Aptos" w:cstheme="minorHAnsi"/>
          <w:snapToGrid w:val="0"/>
          <w:sz w:val="22"/>
          <w:szCs w:val="22"/>
        </w:rPr>
        <w:tab/>
        <w:t xml:space="preserve">              </w:t>
      </w:r>
    </w:p>
    <w:p w14:paraId="6F7A4289" w14:textId="312C8B7C" w:rsidR="003742A2" w:rsidRPr="0042710C" w:rsidRDefault="003742A2" w:rsidP="0042710C">
      <w:pPr>
        <w:tabs>
          <w:tab w:val="left" w:pos="3686"/>
        </w:tabs>
        <w:ind w:left="284"/>
        <w:rPr>
          <w:rFonts w:ascii="Aptos" w:hAnsi="Aptos" w:cstheme="minorHAnsi"/>
          <w:snapToGrid w:val="0"/>
          <w:sz w:val="22"/>
          <w:szCs w:val="22"/>
        </w:rPr>
      </w:pPr>
      <w:r w:rsidRPr="0042710C">
        <w:rPr>
          <w:rFonts w:ascii="Aptos" w:hAnsi="Aptos" w:cstheme="minorHAnsi"/>
          <w:snapToGrid w:val="0"/>
          <w:sz w:val="22"/>
          <w:szCs w:val="22"/>
        </w:rPr>
        <w:t>DIČ:</w:t>
      </w:r>
      <w:r w:rsidRPr="0042710C">
        <w:rPr>
          <w:rFonts w:ascii="Aptos" w:hAnsi="Aptos" w:cstheme="minorHAnsi"/>
          <w:snapToGrid w:val="0"/>
          <w:sz w:val="22"/>
          <w:szCs w:val="22"/>
        </w:rPr>
        <w:tab/>
      </w:r>
      <w:r w:rsidR="00A95EAD" w:rsidRPr="0042710C">
        <w:rPr>
          <w:rFonts w:ascii="Aptos" w:hAnsi="Aptos" w:cstheme="minorHAnsi"/>
          <w:snapToGrid w:val="0"/>
          <w:sz w:val="22"/>
          <w:szCs w:val="22"/>
        </w:rPr>
        <w:t>není plátce DPH</w:t>
      </w:r>
    </w:p>
    <w:p w14:paraId="405770BD" w14:textId="5C5CC975" w:rsidR="003742A2" w:rsidRPr="0042710C" w:rsidRDefault="003742A2" w:rsidP="00B601DA">
      <w:pPr>
        <w:ind w:left="3686" w:hanging="3402"/>
        <w:rPr>
          <w:rFonts w:ascii="Aptos" w:hAnsi="Aptos" w:cstheme="minorHAnsi"/>
          <w:snapToGrid w:val="0"/>
          <w:sz w:val="22"/>
          <w:szCs w:val="22"/>
        </w:rPr>
      </w:pPr>
      <w:r w:rsidRPr="0042710C">
        <w:rPr>
          <w:rFonts w:ascii="Aptos" w:hAnsi="Aptos" w:cstheme="minorHAnsi"/>
          <w:snapToGrid w:val="0"/>
          <w:sz w:val="22"/>
          <w:szCs w:val="22"/>
        </w:rPr>
        <w:t xml:space="preserve">Bankovní spojení: </w:t>
      </w:r>
      <w:r w:rsidR="008233C3" w:rsidRPr="0042710C">
        <w:rPr>
          <w:rFonts w:ascii="Aptos" w:hAnsi="Aptos" w:cstheme="minorHAnsi"/>
          <w:snapToGrid w:val="0"/>
          <w:sz w:val="22"/>
          <w:szCs w:val="22"/>
        </w:rPr>
        <w:tab/>
      </w:r>
      <w:r w:rsidRPr="0042710C">
        <w:rPr>
          <w:rFonts w:ascii="Aptos" w:hAnsi="Aptos" w:cstheme="minorHAnsi"/>
          <w:snapToGrid w:val="0"/>
          <w:sz w:val="22"/>
          <w:szCs w:val="22"/>
        </w:rPr>
        <w:tab/>
      </w:r>
      <w:r w:rsidRPr="0042710C">
        <w:rPr>
          <w:rFonts w:ascii="Aptos" w:eastAsia="MS Mincho" w:hAnsi="Aptos"/>
        </w:rPr>
        <w:tab/>
      </w:r>
      <w:r w:rsidRPr="0042710C">
        <w:rPr>
          <w:rFonts w:ascii="Aptos" w:eastAsia="MS Mincho" w:hAnsi="Aptos"/>
        </w:rPr>
        <w:tab/>
      </w:r>
      <w:r w:rsidRPr="0042710C">
        <w:rPr>
          <w:rFonts w:ascii="Aptos" w:hAnsi="Aptos" w:cstheme="minorHAnsi"/>
          <w:snapToGrid w:val="0"/>
          <w:sz w:val="22"/>
          <w:szCs w:val="22"/>
        </w:rPr>
        <w:t xml:space="preserve"> </w:t>
      </w:r>
    </w:p>
    <w:p w14:paraId="758CDCF2" w14:textId="2425E206" w:rsidR="003742A2" w:rsidRPr="0042710C" w:rsidRDefault="003742A2" w:rsidP="00B601DA">
      <w:pPr>
        <w:tabs>
          <w:tab w:val="left" w:pos="3686"/>
        </w:tabs>
        <w:ind w:left="284"/>
        <w:rPr>
          <w:rFonts w:ascii="Aptos" w:hAnsi="Aptos" w:cstheme="minorHAnsi"/>
          <w:snapToGrid w:val="0"/>
          <w:sz w:val="22"/>
          <w:szCs w:val="22"/>
        </w:rPr>
      </w:pPr>
      <w:r w:rsidRPr="0042710C">
        <w:rPr>
          <w:rFonts w:ascii="Aptos" w:hAnsi="Aptos" w:cstheme="minorHAnsi"/>
          <w:snapToGrid w:val="0"/>
          <w:sz w:val="22"/>
          <w:szCs w:val="22"/>
        </w:rPr>
        <w:t xml:space="preserve">číslo účtu: </w:t>
      </w:r>
      <w:r w:rsidR="008233C3" w:rsidRPr="0042710C">
        <w:rPr>
          <w:rFonts w:ascii="Aptos" w:hAnsi="Aptos" w:cstheme="minorHAnsi"/>
          <w:snapToGrid w:val="0"/>
          <w:sz w:val="22"/>
          <w:szCs w:val="22"/>
        </w:rPr>
        <w:tab/>
      </w:r>
      <w:r w:rsidRPr="0042710C">
        <w:rPr>
          <w:rFonts w:ascii="Aptos" w:hAnsi="Aptos" w:cstheme="minorHAnsi"/>
          <w:i/>
          <w:iCs/>
          <w:snapToGrid w:val="0"/>
          <w:sz w:val="22"/>
          <w:szCs w:val="22"/>
        </w:rPr>
        <w:tab/>
      </w:r>
      <w:r w:rsidRPr="0042710C">
        <w:rPr>
          <w:rFonts w:ascii="Aptos" w:hAnsi="Aptos" w:cstheme="minorHAnsi"/>
          <w:i/>
          <w:iCs/>
          <w:snapToGrid w:val="0"/>
          <w:sz w:val="22"/>
          <w:szCs w:val="22"/>
        </w:rPr>
        <w:tab/>
      </w:r>
      <w:r w:rsidRPr="0042710C">
        <w:rPr>
          <w:rFonts w:ascii="Aptos" w:hAnsi="Aptos" w:cstheme="minorHAnsi"/>
          <w:i/>
          <w:iCs/>
          <w:snapToGrid w:val="0"/>
          <w:sz w:val="22"/>
          <w:szCs w:val="22"/>
        </w:rPr>
        <w:tab/>
      </w:r>
      <w:r w:rsidRPr="0042710C">
        <w:rPr>
          <w:rFonts w:ascii="Aptos" w:hAnsi="Aptos" w:cstheme="minorHAnsi"/>
          <w:i/>
          <w:iCs/>
          <w:snapToGrid w:val="0"/>
          <w:sz w:val="22"/>
          <w:szCs w:val="22"/>
        </w:rPr>
        <w:tab/>
      </w:r>
      <w:r w:rsidRPr="0042710C">
        <w:rPr>
          <w:rFonts w:ascii="Aptos" w:hAnsi="Aptos" w:cstheme="minorHAnsi"/>
          <w:i/>
          <w:iCs/>
          <w:snapToGrid w:val="0"/>
          <w:sz w:val="22"/>
          <w:szCs w:val="22"/>
        </w:rPr>
        <w:tab/>
      </w:r>
    </w:p>
    <w:p w14:paraId="38052B66" w14:textId="5CFAFF6D" w:rsidR="003742A2" w:rsidRPr="0042710C" w:rsidRDefault="003742A2" w:rsidP="00B601DA">
      <w:pPr>
        <w:kinsoku w:val="0"/>
        <w:overflowPunct w:val="0"/>
        <w:autoSpaceDE w:val="0"/>
        <w:autoSpaceDN w:val="0"/>
        <w:adjustRightInd w:val="0"/>
        <w:ind w:left="3686" w:hanging="3686"/>
        <w:contextualSpacing/>
        <w:rPr>
          <w:rFonts w:ascii="Aptos" w:hAnsi="Aptos" w:cstheme="minorHAnsi"/>
          <w:sz w:val="22"/>
          <w:szCs w:val="22"/>
        </w:rPr>
      </w:pPr>
      <w:r w:rsidRPr="0042710C">
        <w:rPr>
          <w:rFonts w:ascii="Aptos" w:hAnsi="Aptos" w:cs="Myriad Pro"/>
          <w:w w:val="105"/>
          <w:sz w:val="22"/>
          <w:szCs w:val="22"/>
        </w:rPr>
        <w:t xml:space="preserve">     </w:t>
      </w:r>
      <w:r w:rsidR="00B601DA">
        <w:rPr>
          <w:rFonts w:ascii="Aptos" w:hAnsi="Aptos" w:cs="Myriad Pro"/>
          <w:w w:val="105"/>
          <w:sz w:val="22"/>
          <w:szCs w:val="22"/>
        </w:rPr>
        <w:t xml:space="preserve"> </w:t>
      </w:r>
      <w:r w:rsidRPr="0042710C">
        <w:rPr>
          <w:rFonts w:ascii="Aptos" w:hAnsi="Aptos" w:cstheme="minorHAnsi"/>
          <w:w w:val="105"/>
          <w:sz w:val="22"/>
          <w:szCs w:val="22"/>
        </w:rPr>
        <w:t>T</w:t>
      </w:r>
      <w:r w:rsidRPr="0042710C">
        <w:rPr>
          <w:rFonts w:ascii="Aptos" w:hAnsi="Aptos" w:cstheme="minorHAnsi"/>
          <w:spacing w:val="-1"/>
          <w:w w:val="105"/>
          <w:sz w:val="22"/>
          <w:szCs w:val="22"/>
        </w:rPr>
        <w:t>e</w:t>
      </w:r>
      <w:r w:rsidRPr="0042710C">
        <w:rPr>
          <w:rFonts w:ascii="Aptos" w:hAnsi="Aptos" w:cstheme="minorHAnsi"/>
          <w:spacing w:val="-2"/>
          <w:w w:val="105"/>
          <w:sz w:val="22"/>
          <w:szCs w:val="22"/>
        </w:rPr>
        <w:t>l</w:t>
      </w:r>
      <w:r w:rsidRPr="0042710C">
        <w:rPr>
          <w:rFonts w:ascii="Aptos" w:hAnsi="Aptos" w:cstheme="minorHAnsi"/>
          <w:w w:val="105"/>
          <w:sz w:val="22"/>
          <w:szCs w:val="22"/>
        </w:rPr>
        <w:t xml:space="preserve">: </w:t>
      </w:r>
      <w:r w:rsidR="0096074F" w:rsidRPr="0042710C">
        <w:rPr>
          <w:rFonts w:ascii="Aptos" w:hAnsi="Aptos" w:cstheme="minorHAnsi"/>
          <w:w w:val="105"/>
          <w:sz w:val="22"/>
          <w:szCs w:val="22"/>
        </w:rPr>
        <w:tab/>
      </w:r>
      <w:r w:rsidRPr="0042710C">
        <w:rPr>
          <w:rFonts w:ascii="Aptos" w:hAnsi="Aptos" w:cstheme="minorHAnsi"/>
          <w:w w:val="105"/>
          <w:sz w:val="22"/>
          <w:szCs w:val="22"/>
        </w:rPr>
        <w:tab/>
      </w:r>
      <w:r w:rsidRPr="0042710C">
        <w:rPr>
          <w:rFonts w:ascii="Aptos" w:hAnsi="Aptos" w:cstheme="minorHAnsi"/>
          <w:w w:val="105"/>
          <w:sz w:val="22"/>
          <w:szCs w:val="22"/>
        </w:rPr>
        <w:tab/>
      </w:r>
      <w:r w:rsidRPr="0042710C">
        <w:rPr>
          <w:rFonts w:ascii="Aptos" w:hAnsi="Aptos" w:cstheme="minorHAnsi"/>
          <w:w w:val="105"/>
          <w:sz w:val="22"/>
          <w:szCs w:val="22"/>
        </w:rPr>
        <w:tab/>
      </w:r>
    </w:p>
    <w:p w14:paraId="43F6A68F" w14:textId="6521CE7A" w:rsidR="0096074F" w:rsidRPr="0042710C" w:rsidRDefault="00B601DA" w:rsidP="00B601DA">
      <w:pPr>
        <w:kinsoku w:val="0"/>
        <w:overflowPunct w:val="0"/>
        <w:autoSpaceDE w:val="0"/>
        <w:autoSpaceDN w:val="0"/>
        <w:adjustRightInd w:val="0"/>
        <w:ind w:left="3686" w:hanging="3544"/>
        <w:contextualSpacing/>
        <w:rPr>
          <w:rFonts w:ascii="Aptos" w:hAnsi="Aptos" w:cstheme="minorHAnsi"/>
          <w:w w:val="105"/>
          <w:sz w:val="22"/>
          <w:szCs w:val="22"/>
        </w:rPr>
      </w:pPr>
      <w:r>
        <w:rPr>
          <w:rFonts w:ascii="Aptos" w:hAnsi="Aptos" w:cstheme="minorHAnsi"/>
          <w:w w:val="105"/>
          <w:sz w:val="22"/>
          <w:szCs w:val="22"/>
        </w:rPr>
        <w:t xml:space="preserve">   </w:t>
      </w:r>
      <w:r w:rsidR="003742A2" w:rsidRPr="00B601DA">
        <w:rPr>
          <w:rFonts w:ascii="Aptos" w:hAnsi="Aptos" w:cstheme="minorHAnsi"/>
          <w:w w:val="105"/>
          <w:sz w:val="22"/>
          <w:szCs w:val="22"/>
        </w:rPr>
        <w:t>E</w:t>
      </w:r>
      <w:r w:rsidR="003742A2" w:rsidRPr="0042710C">
        <w:rPr>
          <w:rFonts w:ascii="Aptos" w:hAnsi="Aptos" w:cstheme="minorHAnsi"/>
          <w:w w:val="105"/>
          <w:sz w:val="22"/>
          <w:szCs w:val="22"/>
        </w:rPr>
        <w:t>-</w:t>
      </w:r>
      <w:r w:rsidR="003742A2" w:rsidRPr="00B601DA">
        <w:rPr>
          <w:rFonts w:ascii="Aptos" w:hAnsi="Aptos" w:cstheme="minorHAnsi"/>
          <w:w w:val="105"/>
          <w:sz w:val="22"/>
          <w:szCs w:val="22"/>
        </w:rPr>
        <w:t>mail</w:t>
      </w:r>
      <w:r w:rsidR="003742A2" w:rsidRPr="0042710C">
        <w:rPr>
          <w:rFonts w:ascii="Aptos" w:hAnsi="Aptos" w:cstheme="minorHAnsi"/>
          <w:w w:val="105"/>
          <w:sz w:val="22"/>
          <w:szCs w:val="22"/>
        </w:rPr>
        <w:t>:</w:t>
      </w:r>
      <w:r w:rsidR="008233C3" w:rsidRPr="0042710C">
        <w:rPr>
          <w:rFonts w:ascii="Aptos" w:hAnsi="Aptos" w:cstheme="minorHAnsi"/>
          <w:w w:val="105"/>
          <w:sz w:val="22"/>
          <w:szCs w:val="22"/>
        </w:rPr>
        <w:t xml:space="preserve"> </w:t>
      </w:r>
      <w:r w:rsidR="0096074F" w:rsidRPr="0042710C">
        <w:rPr>
          <w:rFonts w:ascii="Aptos" w:hAnsi="Aptos" w:cstheme="minorHAnsi"/>
          <w:w w:val="105"/>
          <w:sz w:val="22"/>
          <w:szCs w:val="22"/>
        </w:rPr>
        <w:tab/>
      </w:r>
    </w:p>
    <w:p w14:paraId="176201DF" w14:textId="639A8DC5" w:rsidR="008233C3" w:rsidRPr="0042710C" w:rsidRDefault="0096074F" w:rsidP="00B601DA">
      <w:pPr>
        <w:kinsoku w:val="0"/>
        <w:overflowPunct w:val="0"/>
        <w:autoSpaceDE w:val="0"/>
        <w:autoSpaceDN w:val="0"/>
        <w:adjustRightInd w:val="0"/>
        <w:ind w:left="3686" w:hanging="3544"/>
        <w:contextualSpacing/>
        <w:rPr>
          <w:rFonts w:ascii="Aptos" w:hAnsi="Aptos" w:cstheme="minorHAnsi"/>
          <w:spacing w:val="-1"/>
          <w:w w:val="105"/>
          <w:sz w:val="22"/>
          <w:szCs w:val="22"/>
        </w:rPr>
      </w:pPr>
      <w:r w:rsidRPr="0042710C">
        <w:rPr>
          <w:rFonts w:ascii="Aptos" w:hAnsi="Aptos" w:cstheme="minorHAnsi"/>
          <w:spacing w:val="-1"/>
          <w:w w:val="105"/>
          <w:sz w:val="22"/>
          <w:szCs w:val="22"/>
        </w:rPr>
        <w:t xml:space="preserve">  </w:t>
      </w:r>
      <w:r w:rsidR="00B601DA">
        <w:rPr>
          <w:rFonts w:ascii="Aptos" w:hAnsi="Aptos" w:cstheme="minorHAnsi"/>
          <w:spacing w:val="-1"/>
          <w:w w:val="105"/>
          <w:sz w:val="22"/>
          <w:szCs w:val="22"/>
        </w:rPr>
        <w:t xml:space="preserve"> </w:t>
      </w:r>
      <w:r w:rsidR="003742A2" w:rsidRPr="0042710C">
        <w:rPr>
          <w:rFonts w:ascii="Aptos" w:hAnsi="Aptos" w:cstheme="minorHAnsi"/>
          <w:spacing w:val="-1"/>
          <w:w w:val="105"/>
          <w:sz w:val="22"/>
          <w:szCs w:val="22"/>
        </w:rPr>
        <w:t xml:space="preserve">ID datové schránky: </w:t>
      </w:r>
      <w:r w:rsidRPr="0042710C">
        <w:rPr>
          <w:rFonts w:ascii="Aptos" w:hAnsi="Aptos" w:cstheme="minorHAnsi"/>
          <w:spacing w:val="-1"/>
          <w:w w:val="105"/>
          <w:sz w:val="22"/>
          <w:szCs w:val="22"/>
        </w:rPr>
        <w:tab/>
      </w:r>
    </w:p>
    <w:p w14:paraId="395EA8B8" w14:textId="055C211E" w:rsidR="003742A2" w:rsidRPr="0042710C" w:rsidRDefault="003742A2" w:rsidP="003742A2">
      <w:pPr>
        <w:kinsoku w:val="0"/>
        <w:overflowPunct w:val="0"/>
        <w:autoSpaceDE w:val="0"/>
        <w:autoSpaceDN w:val="0"/>
        <w:adjustRightInd w:val="0"/>
        <w:contextualSpacing/>
        <w:rPr>
          <w:rFonts w:ascii="Aptos" w:hAnsi="Aptos" w:cstheme="minorHAnsi"/>
          <w:spacing w:val="-2"/>
          <w:w w:val="105"/>
          <w:sz w:val="22"/>
          <w:szCs w:val="22"/>
        </w:rPr>
      </w:pPr>
    </w:p>
    <w:p w14:paraId="7F7B6B50" w14:textId="77777777" w:rsidR="003742A2" w:rsidRPr="0042710C" w:rsidRDefault="003742A2" w:rsidP="003742A2">
      <w:pPr>
        <w:spacing w:after="160" w:line="259" w:lineRule="auto"/>
        <w:rPr>
          <w:rFonts w:ascii="Aptos" w:hAnsi="Aptos" w:cstheme="minorHAnsi"/>
          <w:spacing w:val="-1"/>
        </w:rPr>
      </w:pPr>
      <w:r w:rsidRPr="0042710C">
        <w:rPr>
          <w:rFonts w:ascii="Aptos" w:hAnsi="Aptos" w:cstheme="minorHAnsi"/>
          <w:spacing w:val="-1"/>
        </w:rPr>
        <w:t xml:space="preserve">     </w:t>
      </w:r>
    </w:p>
    <w:p w14:paraId="3CD0DF6A" w14:textId="77777777" w:rsidR="003742A2" w:rsidRPr="0042710C" w:rsidRDefault="003742A2" w:rsidP="003742A2">
      <w:pPr>
        <w:spacing w:after="160" w:line="259" w:lineRule="auto"/>
        <w:ind w:firstLine="142"/>
        <w:rPr>
          <w:rFonts w:ascii="Aptos" w:hAnsi="Aptos" w:cstheme="minorHAnsi"/>
        </w:rPr>
      </w:pPr>
      <w:r w:rsidRPr="0042710C">
        <w:rPr>
          <w:rFonts w:ascii="Aptos" w:hAnsi="Aptos" w:cstheme="minorHAnsi"/>
          <w:spacing w:val="-1"/>
        </w:rPr>
        <w:t xml:space="preserve">  (</w:t>
      </w:r>
      <w:r w:rsidRPr="0042710C">
        <w:rPr>
          <w:rFonts w:ascii="Aptos" w:hAnsi="Aptos" w:cstheme="minorHAnsi"/>
        </w:rPr>
        <w:t>d</w:t>
      </w:r>
      <w:r w:rsidRPr="0042710C">
        <w:rPr>
          <w:rFonts w:ascii="Aptos" w:hAnsi="Aptos" w:cstheme="minorHAnsi"/>
          <w:spacing w:val="-1"/>
        </w:rPr>
        <w:t>ál</w:t>
      </w:r>
      <w:r w:rsidRPr="0042710C">
        <w:rPr>
          <w:rFonts w:ascii="Aptos" w:hAnsi="Aptos" w:cstheme="minorHAnsi"/>
        </w:rPr>
        <w:t>e</w:t>
      </w:r>
      <w:r w:rsidRPr="0042710C">
        <w:rPr>
          <w:rFonts w:ascii="Aptos" w:hAnsi="Aptos" w:cstheme="minorHAnsi"/>
          <w:spacing w:val="-8"/>
        </w:rPr>
        <w:t xml:space="preserve"> </w:t>
      </w:r>
      <w:r w:rsidRPr="0042710C">
        <w:rPr>
          <w:rFonts w:ascii="Aptos" w:hAnsi="Aptos" w:cstheme="minorHAnsi"/>
        </w:rPr>
        <w:t>j</w:t>
      </w:r>
      <w:r w:rsidRPr="0042710C">
        <w:rPr>
          <w:rFonts w:ascii="Aptos" w:hAnsi="Aptos" w:cstheme="minorHAnsi"/>
          <w:spacing w:val="-1"/>
        </w:rPr>
        <w:t>e</w:t>
      </w:r>
      <w:r w:rsidRPr="0042710C">
        <w:rPr>
          <w:rFonts w:ascii="Aptos" w:hAnsi="Aptos" w:cstheme="minorHAnsi"/>
        </w:rPr>
        <w:t>n</w:t>
      </w:r>
      <w:r w:rsidRPr="0042710C">
        <w:rPr>
          <w:rFonts w:ascii="Aptos" w:hAnsi="Aptos" w:cstheme="minorHAnsi"/>
          <w:spacing w:val="-7"/>
        </w:rPr>
        <w:t xml:space="preserve"> </w:t>
      </w:r>
      <w:r w:rsidRPr="0042710C">
        <w:rPr>
          <w:rFonts w:ascii="Aptos" w:hAnsi="Aptos" w:cstheme="minorHAnsi"/>
          <w:spacing w:val="3"/>
        </w:rPr>
        <w:t>„</w:t>
      </w:r>
      <w:r w:rsidRPr="0042710C">
        <w:rPr>
          <w:rFonts w:ascii="Aptos" w:hAnsi="Aptos" w:cstheme="minorHAnsi"/>
          <w:b/>
          <w:bCs/>
          <w:i/>
          <w:iCs/>
          <w:spacing w:val="3"/>
        </w:rPr>
        <w:t>zhotovitel</w:t>
      </w:r>
      <w:r w:rsidRPr="0042710C">
        <w:rPr>
          <w:rFonts w:ascii="Aptos" w:hAnsi="Aptos" w:cstheme="minorHAnsi"/>
          <w:spacing w:val="-3"/>
        </w:rPr>
        <w:t>“</w:t>
      </w:r>
      <w:r w:rsidRPr="0042710C">
        <w:rPr>
          <w:rFonts w:ascii="Aptos" w:hAnsi="Aptos" w:cstheme="minorHAnsi"/>
        </w:rPr>
        <w:t>)</w:t>
      </w:r>
    </w:p>
    <w:p w14:paraId="3417A905" w14:textId="77777777" w:rsidR="003742A2" w:rsidRPr="0042710C" w:rsidRDefault="003742A2" w:rsidP="003742A2">
      <w:pPr>
        <w:spacing w:after="160" w:line="259" w:lineRule="auto"/>
        <w:ind w:firstLine="142"/>
        <w:rPr>
          <w:rFonts w:ascii="Aptos" w:hAnsi="Aptos" w:cstheme="minorHAnsi"/>
        </w:rPr>
      </w:pPr>
      <w:r w:rsidRPr="0042710C">
        <w:rPr>
          <w:rFonts w:ascii="Aptos" w:hAnsi="Aptos" w:cstheme="minorHAnsi"/>
        </w:rPr>
        <w:t xml:space="preserve">  („</w:t>
      </w:r>
      <w:r w:rsidRPr="0042710C">
        <w:rPr>
          <w:rFonts w:ascii="Aptos" w:hAnsi="Aptos" w:cstheme="minorHAnsi"/>
          <w:b/>
          <w:bCs/>
          <w:i/>
          <w:iCs/>
        </w:rPr>
        <w:t>objednatel</w:t>
      </w:r>
      <w:r w:rsidRPr="0042710C">
        <w:rPr>
          <w:rFonts w:ascii="Aptos" w:hAnsi="Aptos" w:cstheme="minorHAnsi"/>
        </w:rPr>
        <w:t>“ a „</w:t>
      </w:r>
      <w:r w:rsidRPr="0042710C">
        <w:rPr>
          <w:rFonts w:ascii="Aptos" w:hAnsi="Aptos" w:cstheme="minorHAnsi"/>
          <w:b/>
          <w:bCs/>
          <w:i/>
          <w:iCs/>
        </w:rPr>
        <w:t>zhotovitel</w:t>
      </w:r>
      <w:r w:rsidRPr="0042710C">
        <w:rPr>
          <w:rFonts w:ascii="Aptos" w:hAnsi="Aptos" w:cstheme="minorHAnsi"/>
        </w:rPr>
        <w:t>“ dále společně též také jako „</w:t>
      </w:r>
      <w:r w:rsidRPr="0042710C">
        <w:rPr>
          <w:rFonts w:ascii="Aptos" w:hAnsi="Aptos" w:cstheme="minorHAnsi"/>
          <w:b/>
          <w:bCs/>
          <w:i/>
          <w:iCs/>
        </w:rPr>
        <w:t>smluvní strany</w:t>
      </w:r>
      <w:r w:rsidRPr="0042710C">
        <w:rPr>
          <w:rFonts w:ascii="Aptos" w:hAnsi="Aptos" w:cstheme="minorHAnsi"/>
        </w:rPr>
        <w:t xml:space="preserve">“)  </w:t>
      </w:r>
    </w:p>
    <w:p w14:paraId="0ABBF18C" w14:textId="77777777" w:rsidR="003742A2" w:rsidRPr="0042710C" w:rsidRDefault="003742A2" w:rsidP="003742A2">
      <w:pPr>
        <w:spacing w:after="160" w:line="259" w:lineRule="auto"/>
        <w:rPr>
          <w:rFonts w:ascii="Aptos" w:hAnsi="Aptos" w:cstheme="minorHAnsi"/>
        </w:rPr>
      </w:pPr>
    </w:p>
    <w:p w14:paraId="672E3B55" w14:textId="77777777" w:rsidR="003742A2" w:rsidRPr="0042710C" w:rsidRDefault="003742A2" w:rsidP="003742A2">
      <w:pPr>
        <w:spacing w:after="160" w:line="259" w:lineRule="auto"/>
        <w:rPr>
          <w:rFonts w:ascii="Aptos" w:hAnsi="Aptos" w:cstheme="minorHAnsi"/>
          <w:spacing w:val="-1"/>
        </w:rPr>
      </w:pPr>
      <w:r w:rsidRPr="0042710C">
        <w:rPr>
          <w:rFonts w:ascii="Aptos" w:hAnsi="Aptos" w:cstheme="minorHAnsi"/>
          <w:spacing w:val="-1"/>
        </w:rPr>
        <w:br w:type="page"/>
      </w:r>
    </w:p>
    <w:p w14:paraId="73A723E9" w14:textId="77777777" w:rsidR="003742A2" w:rsidRPr="0042710C" w:rsidRDefault="003742A2" w:rsidP="003742A2">
      <w:pPr>
        <w:spacing w:after="160" w:line="259" w:lineRule="auto"/>
        <w:jc w:val="center"/>
        <w:rPr>
          <w:rFonts w:ascii="Aptos" w:hAnsi="Aptos" w:cstheme="minorHAnsi"/>
          <w:b/>
          <w:bCs/>
          <w:snapToGrid w:val="0"/>
          <w:sz w:val="28"/>
          <w:szCs w:val="28"/>
        </w:rPr>
      </w:pPr>
      <w:r w:rsidRPr="0042710C">
        <w:rPr>
          <w:rFonts w:ascii="Aptos" w:hAnsi="Aptos" w:cstheme="minorHAnsi"/>
          <w:b/>
          <w:bCs/>
          <w:snapToGrid w:val="0"/>
          <w:sz w:val="28"/>
          <w:szCs w:val="28"/>
        </w:rPr>
        <w:lastRenderedPageBreak/>
        <w:t>ODDÍL I – PŘEDMĚT SMLOUVY, DOBA PLNĚNÍ, CENA</w:t>
      </w:r>
    </w:p>
    <w:p w14:paraId="2E1E9FA8" w14:textId="40E75D35" w:rsidR="003742A2" w:rsidRPr="0042710C" w:rsidRDefault="003742A2" w:rsidP="003742A2">
      <w:pPr>
        <w:spacing w:before="120"/>
        <w:jc w:val="center"/>
        <w:rPr>
          <w:rFonts w:ascii="Aptos" w:hAnsi="Aptos" w:cstheme="minorHAnsi"/>
          <w:b/>
          <w:bCs/>
          <w:snapToGrid w:val="0"/>
          <w:spacing w:val="4"/>
          <w:sz w:val="22"/>
          <w:szCs w:val="22"/>
        </w:rPr>
      </w:pPr>
      <w:r w:rsidRPr="0042710C">
        <w:rPr>
          <w:rFonts w:ascii="Aptos" w:hAnsi="Aptos" w:cstheme="minorHAnsi"/>
          <w:b/>
          <w:bCs/>
          <w:snapToGrid w:val="0"/>
          <w:spacing w:val="4"/>
          <w:sz w:val="22"/>
          <w:szCs w:val="22"/>
        </w:rPr>
        <w:t>I.</w:t>
      </w:r>
    </w:p>
    <w:p w14:paraId="67DFCA9E" w14:textId="77777777" w:rsidR="003742A2" w:rsidRPr="0042710C" w:rsidRDefault="003742A2" w:rsidP="003742A2">
      <w:pPr>
        <w:pStyle w:val="Nadpis5"/>
        <w:spacing w:after="240"/>
        <w:rPr>
          <w:rFonts w:ascii="Aptos" w:hAnsi="Aptos" w:cstheme="minorHAnsi"/>
          <w:bCs/>
          <w:spacing w:val="4"/>
          <w:szCs w:val="22"/>
        </w:rPr>
      </w:pPr>
      <w:r w:rsidRPr="0042710C">
        <w:rPr>
          <w:rFonts w:ascii="Aptos" w:hAnsi="Aptos" w:cstheme="minorHAnsi"/>
          <w:bCs/>
          <w:spacing w:val="4"/>
          <w:szCs w:val="22"/>
        </w:rPr>
        <w:t>PŘEDMĚT SMLOUVY</w:t>
      </w:r>
    </w:p>
    <w:p w14:paraId="0F6D0065" w14:textId="4CC6F58C" w:rsidR="003742A2" w:rsidRPr="0042710C" w:rsidRDefault="003742A2" w:rsidP="003742A2">
      <w:pPr>
        <w:numPr>
          <w:ilvl w:val="0"/>
          <w:numId w:val="29"/>
        </w:numPr>
        <w:tabs>
          <w:tab w:val="left" w:pos="399"/>
        </w:tabs>
        <w:kinsoku w:val="0"/>
        <w:overflowPunct w:val="0"/>
        <w:autoSpaceDE w:val="0"/>
        <w:autoSpaceDN w:val="0"/>
        <w:adjustRightInd w:val="0"/>
        <w:spacing w:after="240"/>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 xml:space="preserve">Předmětem této smlouvy je závazek zhotovitele provést pro objednatele svým jménem a na vlastní odpovědnost ve sjednaném termínu, rozsahu a za podmínek sjednaných v této smlouvě, dále specifikované Dílo prosté vad a nedodělků bránících jeho řádnému užívání, předat objednateli sjednaným způsobem a ve sjednaném termínu, a dále závazek zhotovitele odstranit případné vady a nedodělky bránící řádnému užívání Díla, zjištěné při předání Díla nebo později, ve sjednané záruční době a závazek objednatele řádně zhotovené Dílo převzít a zaplatit za ně zhotoviteli sjednaným způsobem sjednanou cenu. </w:t>
      </w:r>
    </w:p>
    <w:p w14:paraId="63B4D2DE" w14:textId="1047BAA4" w:rsidR="003742A2" w:rsidRPr="0042710C" w:rsidRDefault="003742A2" w:rsidP="003742A2">
      <w:pPr>
        <w:numPr>
          <w:ilvl w:val="0"/>
          <w:numId w:val="29"/>
        </w:numPr>
        <w:tabs>
          <w:tab w:val="left" w:pos="399"/>
        </w:tabs>
        <w:kinsoku w:val="0"/>
        <w:overflowPunct w:val="0"/>
        <w:autoSpaceDE w:val="0"/>
        <w:autoSpaceDN w:val="0"/>
        <w:adjustRightInd w:val="0"/>
        <w:spacing w:after="240"/>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Součástí předmětu Díla je veškerá činnost zhotovitele, nezbytná k provádění předmětu Díla a k</w:t>
      </w:r>
      <w:r w:rsidR="00F32F20" w:rsidRPr="0042710C">
        <w:rPr>
          <w:rFonts w:ascii="Aptos" w:eastAsia="MS Mincho" w:hAnsi="Aptos" w:cs="Courier New"/>
          <w:bCs/>
          <w:sz w:val="22"/>
          <w:szCs w:val="22"/>
          <w:lang w:eastAsia="en-US"/>
        </w:rPr>
        <w:t xml:space="preserve"> jeho</w:t>
      </w:r>
      <w:r w:rsidRPr="0042710C">
        <w:rPr>
          <w:rFonts w:ascii="Aptos" w:eastAsia="MS Mincho" w:hAnsi="Aptos" w:cs="Courier New"/>
          <w:bCs/>
          <w:sz w:val="22"/>
          <w:szCs w:val="22"/>
          <w:lang w:eastAsia="en-US"/>
        </w:rPr>
        <w:t xml:space="preserve"> zdárnému a kompletnímu dokončení (</w:t>
      </w:r>
      <w:r w:rsidR="00EC7488" w:rsidRPr="0042710C">
        <w:rPr>
          <w:rFonts w:ascii="Aptos" w:eastAsia="MS Mincho" w:hAnsi="Aptos" w:cs="Courier New"/>
          <w:bCs/>
          <w:sz w:val="22"/>
          <w:szCs w:val="22"/>
          <w:lang w:eastAsia="en-US"/>
        </w:rPr>
        <w:t>viz odstavec VI Průběžná kontrola provádění díla</w:t>
      </w:r>
      <w:r w:rsidRPr="0042710C">
        <w:rPr>
          <w:rFonts w:ascii="Aptos" w:eastAsia="MS Mincho" w:hAnsi="Aptos" w:cs="Courier New"/>
          <w:bCs/>
          <w:sz w:val="22"/>
          <w:szCs w:val="22"/>
          <w:lang w:eastAsia="en-US"/>
        </w:rPr>
        <w:t xml:space="preserve">). </w:t>
      </w:r>
      <w:r w:rsidR="00C82B18" w:rsidRPr="0042710C">
        <w:rPr>
          <w:rFonts w:ascii="Aptos" w:eastAsia="MS Mincho" w:hAnsi="Aptos" w:cs="Courier New"/>
          <w:bCs/>
          <w:sz w:val="22"/>
          <w:szCs w:val="22"/>
          <w:lang w:eastAsia="en-US"/>
        </w:rPr>
        <w:t xml:space="preserve">Požadavky na projednání </w:t>
      </w:r>
      <w:r w:rsidR="00AB22E2" w:rsidRPr="0042710C">
        <w:rPr>
          <w:rFonts w:ascii="Aptos" w:eastAsia="MS Mincho" w:hAnsi="Aptos" w:cs="Courier New"/>
          <w:bCs/>
          <w:sz w:val="22"/>
          <w:szCs w:val="22"/>
          <w:lang w:eastAsia="en-US"/>
        </w:rPr>
        <w:t xml:space="preserve">Participace </w:t>
      </w:r>
      <w:r w:rsidR="00C82B18" w:rsidRPr="0042710C">
        <w:rPr>
          <w:rFonts w:ascii="Aptos" w:eastAsia="MS Mincho" w:hAnsi="Aptos" w:cs="Courier New"/>
          <w:bCs/>
          <w:sz w:val="22"/>
          <w:szCs w:val="22"/>
          <w:lang w:eastAsia="en-US"/>
        </w:rPr>
        <w:t>jsou blíže specifikovány v</w:t>
      </w:r>
      <w:r w:rsidR="00C75BFE" w:rsidRPr="0042710C">
        <w:rPr>
          <w:rFonts w:ascii="Aptos" w:eastAsia="MS Mincho" w:hAnsi="Aptos" w:cs="Courier New"/>
          <w:bCs/>
          <w:sz w:val="22"/>
          <w:szCs w:val="22"/>
          <w:lang w:eastAsia="en-US"/>
        </w:rPr>
        <w:t xml:space="preserve">e </w:t>
      </w:r>
      <w:r w:rsidR="00CE6B6C" w:rsidRPr="0042710C">
        <w:rPr>
          <w:rFonts w:ascii="Aptos" w:eastAsia="MS Mincho" w:hAnsi="Aptos" w:cs="Courier New"/>
          <w:bCs/>
          <w:sz w:val="22"/>
          <w:szCs w:val="22"/>
          <w:lang w:eastAsia="en-US"/>
        </w:rPr>
        <w:t>Výzvě</w:t>
      </w:r>
      <w:r w:rsidR="00C82B18" w:rsidRPr="0042710C">
        <w:rPr>
          <w:rFonts w:ascii="Aptos" w:eastAsia="MS Mincho" w:hAnsi="Aptos" w:cs="Courier New"/>
          <w:bCs/>
          <w:sz w:val="22"/>
          <w:szCs w:val="22"/>
          <w:lang w:eastAsia="en-US"/>
        </w:rPr>
        <w:t xml:space="preserve">. </w:t>
      </w:r>
      <w:r w:rsidRPr="0042710C">
        <w:rPr>
          <w:rFonts w:ascii="Aptos" w:eastAsia="MS Mincho" w:hAnsi="Aptos" w:cs="Courier New"/>
          <w:bCs/>
          <w:sz w:val="22"/>
          <w:szCs w:val="22"/>
          <w:lang w:eastAsia="en-US"/>
        </w:rPr>
        <w:t>Součástí plnění je i provedení prací, které nejsou výslovně uvedeny ve výčtu v odst. 1. tohoto článku této smlouvy, avšak jsou nezbytné k řádnému dokončení, případně užívání Díla, a o kterých zhotovitel vzhledem ke své kvalifikaci a zkušenostem měl nebo mohl vědět.</w:t>
      </w:r>
    </w:p>
    <w:p w14:paraId="5F63DA4B" w14:textId="2C3AE9CD" w:rsidR="003518B9" w:rsidRPr="0042710C" w:rsidRDefault="00BA5347" w:rsidP="00BC3D40">
      <w:pPr>
        <w:numPr>
          <w:ilvl w:val="0"/>
          <w:numId w:val="29"/>
        </w:numPr>
        <w:tabs>
          <w:tab w:val="left" w:pos="399"/>
        </w:tabs>
        <w:kinsoku w:val="0"/>
        <w:overflowPunct w:val="0"/>
        <w:autoSpaceDE w:val="0"/>
        <w:autoSpaceDN w:val="0"/>
        <w:adjustRightInd w:val="0"/>
        <w:spacing w:after="240"/>
        <w:jc w:val="both"/>
        <w:rPr>
          <w:rFonts w:ascii="Aptos" w:hAnsi="Aptos" w:cstheme="minorHAnsi"/>
          <w:spacing w:val="4"/>
          <w:w w:val="105"/>
          <w:sz w:val="22"/>
          <w:szCs w:val="22"/>
        </w:rPr>
      </w:pPr>
      <w:r w:rsidRPr="0042710C">
        <w:rPr>
          <w:rFonts w:ascii="Aptos" w:eastAsia="MS Mincho" w:hAnsi="Aptos" w:cs="Courier New"/>
          <w:bCs/>
          <w:sz w:val="22"/>
          <w:szCs w:val="22"/>
          <w:lang w:eastAsia="en-US"/>
        </w:rPr>
        <w:t xml:space="preserve">Zhotovitel se zavazuje </w:t>
      </w:r>
      <w:r w:rsidR="003E5560" w:rsidRPr="0042710C">
        <w:rPr>
          <w:rFonts w:ascii="Aptos" w:eastAsia="MS Mincho" w:hAnsi="Aptos" w:cs="Courier New"/>
          <w:bCs/>
          <w:sz w:val="22"/>
          <w:szCs w:val="22"/>
          <w:lang w:eastAsia="en-US"/>
        </w:rPr>
        <w:t>administrovat, organizovat, fyzicky se účastnit a vyhodnotit participaci veřejnosti</w:t>
      </w:r>
      <w:r w:rsidR="00CA36D8" w:rsidRPr="0042710C">
        <w:rPr>
          <w:rFonts w:ascii="Aptos" w:eastAsia="MS Mincho" w:hAnsi="Aptos" w:cs="Courier New"/>
          <w:bCs/>
          <w:sz w:val="22"/>
          <w:szCs w:val="22"/>
          <w:lang w:eastAsia="en-US"/>
        </w:rPr>
        <w:t xml:space="preserve"> (d</w:t>
      </w:r>
      <w:r w:rsidR="003518B9" w:rsidRPr="0042710C">
        <w:rPr>
          <w:rFonts w:ascii="Aptos" w:eastAsia="MS Mincho" w:hAnsi="Aptos" w:cs="Courier New"/>
          <w:bCs/>
          <w:sz w:val="22"/>
          <w:szCs w:val="22"/>
          <w:lang w:eastAsia="en-US"/>
        </w:rPr>
        <w:t>ále specifikovanou v tomto článku</w:t>
      </w:r>
      <w:r w:rsidR="00CA36D8" w:rsidRPr="0042710C">
        <w:rPr>
          <w:rFonts w:ascii="Aptos" w:eastAsia="MS Mincho" w:hAnsi="Aptos" w:cs="Courier New"/>
          <w:bCs/>
          <w:sz w:val="22"/>
          <w:szCs w:val="22"/>
          <w:lang w:eastAsia="en-US"/>
        </w:rPr>
        <w:t>)</w:t>
      </w:r>
      <w:r w:rsidR="003E5560" w:rsidRPr="0042710C">
        <w:rPr>
          <w:rFonts w:ascii="Aptos" w:eastAsia="MS Mincho" w:hAnsi="Aptos" w:cs="Courier New"/>
          <w:bCs/>
          <w:sz w:val="22"/>
          <w:szCs w:val="22"/>
          <w:lang w:eastAsia="en-US"/>
        </w:rPr>
        <w:t xml:space="preserve"> jako navazující aktivit</w:t>
      </w:r>
      <w:r w:rsidR="005B4A44" w:rsidRPr="0042710C">
        <w:rPr>
          <w:rFonts w:ascii="Aptos" w:eastAsia="MS Mincho" w:hAnsi="Aptos" w:cs="Courier New"/>
          <w:bCs/>
          <w:sz w:val="22"/>
          <w:szCs w:val="22"/>
          <w:lang w:eastAsia="en-US"/>
        </w:rPr>
        <w:t>u</w:t>
      </w:r>
      <w:r w:rsidR="003E5560" w:rsidRPr="0042710C">
        <w:rPr>
          <w:rFonts w:ascii="Aptos" w:eastAsia="MS Mincho" w:hAnsi="Aptos" w:cs="Courier New"/>
          <w:bCs/>
          <w:sz w:val="22"/>
          <w:szCs w:val="22"/>
          <w:lang w:eastAsia="en-US"/>
        </w:rPr>
        <w:t xml:space="preserve"> k projektu „Koncepce břehů řek“ </w:t>
      </w:r>
      <w:r w:rsidR="00C3458E" w:rsidRPr="0042710C">
        <w:rPr>
          <w:rFonts w:ascii="Aptos" w:eastAsia="MS Mincho" w:hAnsi="Aptos" w:cs="Courier New"/>
          <w:bCs/>
          <w:sz w:val="22"/>
          <w:szCs w:val="22"/>
          <w:lang w:eastAsia="en-US"/>
        </w:rPr>
        <w:t>v</w:t>
      </w:r>
      <w:r w:rsidR="004D502F" w:rsidRPr="0042710C">
        <w:rPr>
          <w:rFonts w:ascii="Aptos" w:eastAsia="MS Mincho" w:hAnsi="Aptos" w:cs="Courier New"/>
          <w:bCs/>
          <w:sz w:val="22"/>
          <w:szCs w:val="22"/>
          <w:lang w:eastAsia="en-US"/>
        </w:rPr>
        <w:t> </w:t>
      </w:r>
      <w:r w:rsidR="003E5560" w:rsidRPr="0042710C">
        <w:rPr>
          <w:rFonts w:ascii="Aptos" w:eastAsia="MS Mincho" w:hAnsi="Aptos" w:cs="Courier New"/>
          <w:bCs/>
          <w:sz w:val="22"/>
          <w:szCs w:val="22"/>
          <w:lang w:eastAsia="en-US"/>
        </w:rPr>
        <w:t>Pardubicích</w:t>
      </w:r>
      <w:r w:rsidR="004D502F" w:rsidRPr="0042710C">
        <w:rPr>
          <w:rFonts w:ascii="Aptos" w:eastAsia="MS Mincho" w:hAnsi="Aptos" w:cs="Courier New"/>
          <w:bCs/>
          <w:sz w:val="22"/>
          <w:szCs w:val="22"/>
          <w:lang w:eastAsia="en-US"/>
        </w:rPr>
        <w:t>, agendové číslo smlouvy D/00078/26</w:t>
      </w:r>
      <w:r w:rsidR="003E5560" w:rsidRPr="0042710C">
        <w:rPr>
          <w:rFonts w:ascii="Aptos" w:eastAsia="MS Mincho" w:hAnsi="Aptos" w:cs="Courier New"/>
          <w:bCs/>
          <w:sz w:val="22"/>
          <w:szCs w:val="22"/>
          <w:lang w:eastAsia="en-US"/>
        </w:rPr>
        <w:t xml:space="preserve">. </w:t>
      </w:r>
    </w:p>
    <w:p w14:paraId="32968403" w14:textId="612C8F56" w:rsidR="003C47C2" w:rsidRPr="0042710C" w:rsidRDefault="003C47C2" w:rsidP="00BC3D40">
      <w:pPr>
        <w:numPr>
          <w:ilvl w:val="0"/>
          <w:numId w:val="29"/>
        </w:numPr>
        <w:tabs>
          <w:tab w:val="left" w:pos="399"/>
        </w:tabs>
        <w:kinsoku w:val="0"/>
        <w:overflowPunct w:val="0"/>
        <w:autoSpaceDE w:val="0"/>
        <w:autoSpaceDN w:val="0"/>
        <w:adjustRightInd w:val="0"/>
        <w:spacing w:after="24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Zhotovitel zpracuje a předá objednateli Dílo ve formě 3 setkání a následné</w:t>
      </w:r>
      <w:r w:rsidR="000655F3" w:rsidRPr="0042710C">
        <w:rPr>
          <w:rFonts w:ascii="Aptos" w:eastAsia="MS Mincho" w:hAnsi="Aptos" w:cstheme="minorHAnsi"/>
          <w:bCs/>
          <w:sz w:val="22"/>
          <w:szCs w:val="22"/>
          <w:lang w:eastAsia="en-US"/>
        </w:rPr>
        <w:t>ho</w:t>
      </w:r>
      <w:r w:rsidR="00597600" w:rsidRPr="0042710C">
        <w:rPr>
          <w:rFonts w:ascii="Aptos" w:eastAsia="MS Mincho" w:hAnsi="Aptos" w:cstheme="minorHAnsi"/>
          <w:bCs/>
          <w:sz w:val="22"/>
          <w:szCs w:val="22"/>
          <w:lang w:eastAsia="en-US"/>
        </w:rPr>
        <w:t xml:space="preserve"> písemného</w:t>
      </w:r>
      <w:r w:rsidRPr="0042710C">
        <w:rPr>
          <w:rFonts w:ascii="Aptos" w:eastAsia="MS Mincho" w:hAnsi="Aptos" w:cstheme="minorHAnsi"/>
          <w:bCs/>
          <w:sz w:val="22"/>
          <w:szCs w:val="22"/>
          <w:lang w:eastAsia="en-US"/>
        </w:rPr>
        <w:t xml:space="preserve"> vyhodnocení. Obsah a formáty setkání:</w:t>
      </w:r>
    </w:p>
    <w:p w14:paraId="23095118" w14:textId="77777777" w:rsidR="003C47C2" w:rsidRPr="0042710C" w:rsidRDefault="003C47C2" w:rsidP="003C47C2">
      <w:pPr>
        <w:pStyle w:val="Odstavecseseznamem"/>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1. setkání – Analytická část / sběr dat</w:t>
      </w:r>
    </w:p>
    <w:p w14:paraId="3778BEE4" w14:textId="77777777" w:rsidR="003C47C2" w:rsidRPr="0042710C" w:rsidRDefault="003C47C2" w:rsidP="003C47C2">
      <w:pPr>
        <w:pStyle w:val="Odstavecseseznamem"/>
        <w:numPr>
          <w:ilvl w:val="0"/>
          <w:numId w:val="46"/>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Proběhne formou kulatých stolů či jinou vhodnou metodou participace dle návrhu a zkušeností zhotovitele.</w:t>
      </w:r>
    </w:p>
    <w:p w14:paraId="2E3FFB02" w14:textId="77777777" w:rsidR="003C47C2" w:rsidRPr="0042710C" w:rsidRDefault="003C47C2" w:rsidP="003C47C2">
      <w:pPr>
        <w:pStyle w:val="Odstavecseseznamem"/>
        <w:numPr>
          <w:ilvl w:val="0"/>
          <w:numId w:val="46"/>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Určeno pro širokou veřejnost a vybrané zájmové spolky či organizace.</w:t>
      </w:r>
    </w:p>
    <w:p w14:paraId="678D4ED2" w14:textId="77777777" w:rsidR="003C47C2" w:rsidRPr="0042710C" w:rsidRDefault="003C47C2" w:rsidP="003C47C2">
      <w:pPr>
        <w:pStyle w:val="Odstavecseseznamem"/>
        <w:numPr>
          <w:ilvl w:val="0"/>
          <w:numId w:val="46"/>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Předpokládaný počet účastníků: cca 50 osob.</w:t>
      </w:r>
    </w:p>
    <w:p w14:paraId="3315B8FD" w14:textId="77777777" w:rsidR="003C47C2" w:rsidRPr="0042710C" w:rsidRDefault="003C47C2" w:rsidP="003C47C2">
      <w:pPr>
        <w:pStyle w:val="Odstavecseseznamem"/>
        <w:numPr>
          <w:ilvl w:val="0"/>
          <w:numId w:val="46"/>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Zhotovitel zajistí odpovídající počet facilitátorů, minimálně 5.</w:t>
      </w:r>
    </w:p>
    <w:p w14:paraId="63668E8F" w14:textId="0A1CF6F4" w:rsidR="003C47C2" w:rsidRPr="0042710C" w:rsidRDefault="003C47C2" w:rsidP="003C47C2">
      <w:pPr>
        <w:pStyle w:val="Odstavecseseznamem"/>
        <w:numPr>
          <w:ilvl w:val="0"/>
          <w:numId w:val="46"/>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 xml:space="preserve">Objednatel i </w:t>
      </w:r>
      <w:r w:rsidR="001917FD" w:rsidRPr="0042710C">
        <w:rPr>
          <w:rFonts w:ascii="Aptos" w:eastAsia="MS Mincho" w:hAnsi="Aptos" w:cstheme="minorHAnsi"/>
          <w:bCs/>
          <w:sz w:val="22"/>
          <w:szCs w:val="22"/>
          <w:lang w:eastAsia="en-US"/>
        </w:rPr>
        <w:t>z</w:t>
      </w:r>
      <w:r w:rsidRPr="0042710C">
        <w:rPr>
          <w:rFonts w:ascii="Aptos" w:eastAsia="MS Mincho" w:hAnsi="Aptos" w:cstheme="minorHAnsi"/>
          <w:bCs/>
          <w:sz w:val="22"/>
          <w:szCs w:val="22"/>
          <w:lang w:eastAsia="en-US"/>
        </w:rPr>
        <w:t>hotovitel Koncepce břehů řek poskytnou maximální součinnost a zajistí svou fyzickou účast.</w:t>
      </w:r>
    </w:p>
    <w:p w14:paraId="7077FD2E" w14:textId="1673B4FD" w:rsidR="003C47C2" w:rsidRPr="0042710C" w:rsidRDefault="003C47C2" w:rsidP="003C47C2">
      <w:pPr>
        <w:pStyle w:val="Odstavecseseznamem"/>
        <w:numPr>
          <w:ilvl w:val="0"/>
          <w:numId w:val="46"/>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 xml:space="preserve">Nedílnou součástí plnění je vyhodnocení setkání. Zhotovitel předá výstupy ve srozumitelné a strukturované formě </w:t>
      </w:r>
      <w:r w:rsidR="00E02F64" w:rsidRPr="0042710C">
        <w:rPr>
          <w:rFonts w:ascii="Aptos" w:eastAsia="MS Mincho" w:hAnsi="Aptos" w:cstheme="minorHAnsi"/>
          <w:bCs/>
          <w:sz w:val="22"/>
          <w:szCs w:val="22"/>
          <w:lang w:eastAsia="en-US"/>
        </w:rPr>
        <w:t>o</w:t>
      </w:r>
      <w:r w:rsidRPr="0042710C">
        <w:rPr>
          <w:rFonts w:ascii="Aptos" w:eastAsia="MS Mincho" w:hAnsi="Aptos" w:cstheme="minorHAnsi"/>
          <w:bCs/>
          <w:sz w:val="22"/>
          <w:szCs w:val="22"/>
          <w:lang w:eastAsia="en-US"/>
        </w:rPr>
        <w:t xml:space="preserve">bjednateli i </w:t>
      </w:r>
      <w:r w:rsidR="00E02F64" w:rsidRPr="0042710C">
        <w:rPr>
          <w:rFonts w:ascii="Aptos" w:eastAsia="MS Mincho" w:hAnsi="Aptos" w:cstheme="minorHAnsi"/>
          <w:bCs/>
          <w:sz w:val="22"/>
          <w:szCs w:val="22"/>
          <w:lang w:eastAsia="en-US"/>
        </w:rPr>
        <w:t>z</w:t>
      </w:r>
      <w:r w:rsidRPr="0042710C">
        <w:rPr>
          <w:rFonts w:ascii="Aptos" w:eastAsia="MS Mincho" w:hAnsi="Aptos" w:cstheme="minorHAnsi"/>
          <w:bCs/>
          <w:sz w:val="22"/>
          <w:szCs w:val="22"/>
          <w:lang w:eastAsia="en-US"/>
        </w:rPr>
        <w:t>hotoviteli Koncepce břehů, a to tak, aby mohly být zapracovány do projektu. Vyhodnocení bude zároveň připraveno k publikaci na webu projektu.</w:t>
      </w:r>
    </w:p>
    <w:p w14:paraId="51372DAD" w14:textId="77777777" w:rsidR="003B6E1D" w:rsidRPr="0042710C" w:rsidRDefault="003B6E1D" w:rsidP="00BC3D40">
      <w:pPr>
        <w:pStyle w:val="Odstavecseseznamem"/>
        <w:tabs>
          <w:tab w:val="left" w:pos="399"/>
        </w:tabs>
        <w:kinsoku w:val="0"/>
        <w:overflowPunct w:val="0"/>
        <w:autoSpaceDE w:val="0"/>
        <w:autoSpaceDN w:val="0"/>
        <w:adjustRightInd w:val="0"/>
        <w:spacing w:after="120"/>
        <w:ind w:left="1440"/>
        <w:jc w:val="both"/>
        <w:rPr>
          <w:rFonts w:ascii="Aptos" w:eastAsia="MS Mincho" w:hAnsi="Aptos" w:cstheme="minorHAnsi"/>
          <w:bCs/>
          <w:sz w:val="22"/>
          <w:szCs w:val="22"/>
          <w:lang w:eastAsia="en-US"/>
        </w:rPr>
      </w:pPr>
    </w:p>
    <w:p w14:paraId="4638C9DE" w14:textId="77777777" w:rsidR="003C47C2" w:rsidRPr="0042710C" w:rsidRDefault="003C47C2" w:rsidP="003C47C2">
      <w:pPr>
        <w:pStyle w:val="Odstavecseseznamem"/>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2. setkání – Konzultace návrhu</w:t>
      </w:r>
    </w:p>
    <w:p w14:paraId="0BA522BE" w14:textId="48B3A86E" w:rsidR="003C47C2" w:rsidRPr="0042710C" w:rsidRDefault="003C47C2" w:rsidP="003C47C2">
      <w:pPr>
        <w:pStyle w:val="Odstavecseseznamem"/>
        <w:numPr>
          <w:ilvl w:val="0"/>
          <w:numId w:val="47"/>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 xml:space="preserve">Proběhne formou kulatých stolů či jinou vhodnou metodou participace dle návrhu a zkušeností </w:t>
      </w:r>
      <w:r w:rsidR="00E02F64" w:rsidRPr="0042710C">
        <w:rPr>
          <w:rFonts w:ascii="Aptos" w:eastAsia="MS Mincho" w:hAnsi="Aptos" w:cstheme="minorHAnsi"/>
          <w:bCs/>
          <w:sz w:val="22"/>
          <w:szCs w:val="22"/>
          <w:lang w:eastAsia="en-US"/>
        </w:rPr>
        <w:t>z</w:t>
      </w:r>
      <w:r w:rsidRPr="0042710C">
        <w:rPr>
          <w:rFonts w:ascii="Aptos" w:eastAsia="MS Mincho" w:hAnsi="Aptos" w:cstheme="minorHAnsi"/>
          <w:bCs/>
          <w:sz w:val="22"/>
          <w:szCs w:val="22"/>
          <w:lang w:eastAsia="en-US"/>
        </w:rPr>
        <w:t>hotovitele.</w:t>
      </w:r>
    </w:p>
    <w:p w14:paraId="59328560" w14:textId="5A0612C0" w:rsidR="003C47C2" w:rsidRPr="0042710C" w:rsidRDefault="003C47C2" w:rsidP="003C47C2">
      <w:pPr>
        <w:pStyle w:val="Odstavecseseznamem"/>
        <w:numPr>
          <w:ilvl w:val="0"/>
          <w:numId w:val="47"/>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 xml:space="preserve">Objednatel i </w:t>
      </w:r>
      <w:r w:rsidR="001917FD" w:rsidRPr="0042710C">
        <w:rPr>
          <w:rFonts w:ascii="Aptos" w:eastAsia="MS Mincho" w:hAnsi="Aptos" w:cstheme="minorHAnsi"/>
          <w:bCs/>
          <w:sz w:val="22"/>
          <w:szCs w:val="22"/>
          <w:lang w:eastAsia="en-US"/>
        </w:rPr>
        <w:t>z</w:t>
      </w:r>
      <w:r w:rsidRPr="0042710C">
        <w:rPr>
          <w:rFonts w:ascii="Aptos" w:eastAsia="MS Mincho" w:hAnsi="Aptos" w:cstheme="minorHAnsi"/>
          <w:bCs/>
          <w:sz w:val="22"/>
          <w:szCs w:val="22"/>
          <w:lang w:eastAsia="en-US"/>
        </w:rPr>
        <w:t>hotovitel Koncepce břehů poskytnou maximální součinnost a svou fyzickou účast. Zhotovitel Koncepce břehů zároveň předá včas veškeré nezbytné podklady.</w:t>
      </w:r>
    </w:p>
    <w:p w14:paraId="0233901E" w14:textId="77777777" w:rsidR="003C47C2" w:rsidRPr="0042710C" w:rsidRDefault="003C47C2" w:rsidP="003C47C2">
      <w:pPr>
        <w:pStyle w:val="Odstavecseseznamem"/>
        <w:numPr>
          <w:ilvl w:val="0"/>
          <w:numId w:val="47"/>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Určeno pro širokou veřejnost a vybrané zájmové spolky či organizace.</w:t>
      </w:r>
    </w:p>
    <w:p w14:paraId="0F2C7304" w14:textId="77777777" w:rsidR="003C47C2" w:rsidRPr="0042710C" w:rsidRDefault="003C47C2" w:rsidP="003C47C2">
      <w:pPr>
        <w:pStyle w:val="Odstavecseseznamem"/>
        <w:numPr>
          <w:ilvl w:val="0"/>
          <w:numId w:val="47"/>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V této fázi je stále možné návrh připomínkovat a upravovat.</w:t>
      </w:r>
    </w:p>
    <w:p w14:paraId="37452910" w14:textId="77777777" w:rsidR="003C47C2" w:rsidRPr="0042710C" w:rsidRDefault="003C47C2" w:rsidP="003C47C2">
      <w:pPr>
        <w:pStyle w:val="Odstavecseseznamem"/>
        <w:numPr>
          <w:ilvl w:val="0"/>
          <w:numId w:val="47"/>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Předpokládaný počet účastníků: cca 50 osob.</w:t>
      </w:r>
    </w:p>
    <w:p w14:paraId="734515AA" w14:textId="77777777" w:rsidR="003C47C2" w:rsidRPr="0042710C" w:rsidRDefault="003C47C2" w:rsidP="003C47C2">
      <w:pPr>
        <w:pStyle w:val="Odstavecseseznamem"/>
        <w:numPr>
          <w:ilvl w:val="0"/>
          <w:numId w:val="47"/>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Zhotovitel zajistí minimálně 5 facilitátorů.</w:t>
      </w:r>
    </w:p>
    <w:p w14:paraId="3C5D0635" w14:textId="486829B9" w:rsidR="003C47C2" w:rsidRDefault="003C47C2" w:rsidP="003C47C2">
      <w:pPr>
        <w:pStyle w:val="Odstavecseseznamem"/>
        <w:numPr>
          <w:ilvl w:val="0"/>
          <w:numId w:val="47"/>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lastRenderedPageBreak/>
        <w:t xml:space="preserve">Výstupem bude vyhodnocení setkání, předané v srozumitelné a publikačně vhodné formě </w:t>
      </w:r>
      <w:r w:rsidR="001917FD" w:rsidRPr="0042710C">
        <w:rPr>
          <w:rFonts w:ascii="Aptos" w:eastAsia="MS Mincho" w:hAnsi="Aptos" w:cstheme="minorHAnsi"/>
          <w:bCs/>
          <w:sz w:val="22"/>
          <w:szCs w:val="22"/>
          <w:lang w:eastAsia="en-US"/>
        </w:rPr>
        <w:t>o</w:t>
      </w:r>
      <w:r w:rsidRPr="0042710C">
        <w:rPr>
          <w:rFonts w:ascii="Aptos" w:eastAsia="MS Mincho" w:hAnsi="Aptos" w:cstheme="minorHAnsi"/>
          <w:bCs/>
          <w:sz w:val="22"/>
          <w:szCs w:val="22"/>
          <w:lang w:eastAsia="en-US"/>
        </w:rPr>
        <w:t xml:space="preserve">bjednateli i </w:t>
      </w:r>
      <w:r w:rsidR="001917FD" w:rsidRPr="0042710C">
        <w:rPr>
          <w:rFonts w:ascii="Aptos" w:eastAsia="MS Mincho" w:hAnsi="Aptos" w:cstheme="minorHAnsi"/>
          <w:bCs/>
          <w:sz w:val="22"/>
          <w:szCs w:val="22"/>
          <w:lang w:eastAsia="en-US"/>
        </w:rPr>
        <w:t>z</w:t>
      </w:r>
      <w:r w:rsidRPr="0042710C">
        <w:rPr>
          <w:rFonts w:ascii="Aptos" w:eastAsia="MS Mincho" w:hAnsi="Aptos" w:cstheme="minorHAnsi"/>
          <w:bCs/>
          <w:sz w:val="22"/>
          <w:szCs w:val="22"/>
          <w:lang w:eastAsia="en-US"/>
        </w:rPr>
        <w:t>hotoviteli Koncepce břehů.</w:t>
      </w:r>
    </w:p>
    <w:p w14:paraId="1C1B7B7F" w14:textId="77777777" w:rsidR="0042710C" w:rsidRPr="0042710C" w:rsidRDefault="0042710C" w:rsidP="0042710C">
      <w:pPr>
        <w:pStyle w:val="Odstavecseseznamem"/>
        <w:tabs>
          <w:tab w:val="left" w:pos="399"/>
        </w:tabs>
        <w:kinsoku w:val="0"/>
        <w:overflowPunct w:val="0"/>
        <w:autoSpaceDE w:val="0"/>
        <w:autoSpaceDN w:val="0"/>
        <w:adjustRightInd w:val="0"/>
        <w:spacing w:after="120"/>
        <w:ind w:left="1440"/>
        <w:jc w:val="both"/>
        <w:rPr>
          <w:rFonts w:ascii="Aptos" w:eastAsia="MS Mincho" w:hAnsi="Aptos" w:cstheme="minorHAnsi"/>
          <w:bCs/>
          <w:sz w:val="22"/>
          <w:szCs w:val="22"/>
          <w:lang w:eastAsia="en-US"/>
        </w:rPr>
      </w:pPr>
    </w:p>
    <w:p w14:paraId="57C3E503" w14:textId="77777777" w:rsidR="003C47C2" w:rsidRPr="0042710C" w:rsidRDefault="003C47C2" w:rsidP="003C47C2">
      <w:pPr>
        <w:pStyle w:val="Odstavecseseznamem"/>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3. setkání – Prezentace návrhu</w:t>
      </w:r>
    </w:p>
    <w:p w14:paraId="1135820E" w14:textId="5F158169" w:rsidR="003C47C2" w:rsidRPr="0042710C" w:rsidRDefault="003C47C2" w:rsidP="003C47C2">
      <w:pPr>
        <w:pStyle w:val="Odstavecseseznamem"/>
        <w:numPr>
          <w:ilvl w:val="0"/>
          <w:numId w:val="48"/>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 xml:space="preserve">Proběhne formou moderované debaty v návaznosti na prezentaci </w:t>
      </w:r>
      <w:r w:rsidR="001917FD" w:rsidRPr="0042710C">
        <w:rPr>
          <w:rFonts w:ascii="Aptos" w:eastAsia="MS Mincho" w:hAnsi="Aptos" w:cstheme="minorHAnsi"/>
          <w:bCs/>
          <w:sz w:val="22"/>
          <w:szCs w:val="22"/>
          <w:lang w:eastAsia="en-US"/>
        </w:rPr>
        <w:t>z</w:t>
      </w:r>
      <w:r w:rsidRPr="0042710C">
        <w:rPr>
          <w:rFonts w:ascii="Aptos" w:eastAsia="MS Mincho" w:hAnsi="Aptos" w:cstheme="minorHAnsi"/>
          <w:bCs/>
          <w:sz w:val="22"/>
          <w:szCs w:val="22"/>
          <w:lang w:eastAsia="en-US"/>
        </w:rPr>
        <w:t>hotovitele Koncepce břehů.</w:t>
      </w:r>
    </w:p>
    <w:p w14:paraId="4CCAFE05" w14:textId="571285DD" w:rsidR="003C47C2" w:rsidRPr="0042710C" w:rsidRDefault="003C47C2" w:rsidP="003C47C2">
      <w:pPr>
        <w:pStyle w:val="Odstavecseseznamem"/>
        <w:numPr>
          <w:ilvl w:val="0"/>
          <w:numId w:val="48"/>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 xml:space="preserve">Objednatel i </w:t>
      </w:r>
      <w:r w:rsidR="001917FD" w:rsidRPr="0042710C">
        <w:rPr>
          <w:rFonts w:ascii="Aptos" w:eastAsia="MS Mincho" w:hAnsi="Aptos" w:cstheme="minorHAnsi"/>
          <w:bCs/>
          <w:sz w:val="22"/>
          <w:szCs w:val="22"/>
          <w:lang w:eastAsia="en-US"/>
        </w:rPr>
        <w:t>z</w:t>
      </w:r>
      <w:r w:rsidRPr="0042710C">
        <w:rPr>
          <w:rFonts w:ascii="Aptos" w:eastAsia="MS Mincho" w:hAnsi="Aptos" w:cstheme="minorHAnsi"/>
          <w:bCs/>
          <w:sz w:val="22"/>
          <w:szCs w:val="22"/>
          <w:lang w:eastAsia="en-US"/>
        </w:rPr>
        <w:t>hotovitel Koncepce břehů poskytnou maximální součinnost a svou fyzickou účast. Zhotovitel Koncepce břehů předá včas nezbytné podklady.</w:t>
      </w:r>
    </w:p>
    <w:p w14:paraId="227FE2BB" w14:textId="77777777" w:rsidR="003C47C2" w:rsidRPr="0042710C" w:rsidRDefault="003C47C2" w:rsidP="003C47C2">
      <w:pPr>
        <w:pStyle w:val="Odstavecseseznamem"/>
        <w:numPr>
          <w:ilvl w:val="0"/>
          <w:numId w:val="48"/>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Určeno pro širokou veřejnost a vybrané zájmové spolky či organizace.</w:t>
      </w:r>
    </w:p>
    <w:p w14:paraId="1F29DC67" w14:textId="77777777" w:rsidR="003C47C2" w:rsidRPr="0042710C" w:rsidRDefault="003C47C2" w:rsidP="003C47C2">
      <w:pPr>
        <w:pStyle w:val="Odstavecseseznamem"/>
        <w:numPr>
          <w:ilvl w:val="0"/>
          <w:numId w:val="48"/>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V této fázi již není možné do návrhu vstupovat ani jej měnit.</w:t>
      </w:r>
    </w:p>
    <w:p w14:paraId="23F9254D" w14:textId="77777777" w:rsidR="003C47C2" w:rsidRPr="0042710C" w:rsidRDefault="003C47C2" w:rsidP="003C47C2">
      <w:pPr>
        <w:pStyle w:val="Odstavecseseznamem"/>
        <w:numPr>
          <w:ilvl w:val="0"/>
          <w:numId w:val="48"/>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Předpokládaný počet účastníků: cca 50 osob.</w:t>
      </w:r>
    </w:p>
    <w:p w14:paraId="2818B232" w14:textId="77777777" w:rsidR="003C47C2" w:rsidRPr="0042710C" w:rsidRDefault="003C47C2" w:rsidP="003C47C2">
      <w:pPr>
        <w:pStyle w:val="Odstavecseseznamem"/>
        <w:numPr>
          <w:ilvl w:val="0"/>
          <w:numId w:val="48"/>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Zhotovitel zajistí 1–2 facilitátory.</w:t>
      </w:r>
    </w:p>
    <w:p w14:paraId="45743FA9" w14:textId="7CA65EA0" w:rsidR="003518B9" w:rsidRPr="0042710C" w:rsidRDefault="003C47C2" w:rsidP="003C47C2">
      <w:pPr>
        <w:pStyle w:val="Odstavecseseznamem"/>
        <w:numPr>
          <w:ilvl w:val="0"/>
          <w:numId w:val="48"/>
        </w:numPr>
        <w:tabs>
          <w:tab w:val="left" w:pos="399"/>
        </w:tabs>
        <w:kinsoku w:val="0"/>
        <w:overflowPunct w:val="0"/>
        <w:autoSpaceDE w:val="0"/>
        <w:autoSpaceDN w:val="0"/>
        <w:adjustRightInd w:val="0"/>
        <w:spacing w:after="120"/>
        <w:jc w:val="both"/>
        <w:rPr>
          <w:rFonts w:ascii="Aptos" w:eastAsia="MS Mincho" w:hAnsi="Aptos" w:cstheme="minorHAnsi"/>
          <w:bCs/>
          <w:sz w:val="22"/>
          <w:szCs w:val="22"/>
          <w:lang w:eastAsia="en-US"/>
        </w:rPr>
      </w:pPr>
      <w:r w:rsidRPr="0042710C">
        <w:rPr>
          <w:rFonts w:ascii="Aptos" w:eastAsia="MS Mincho" w:hAnsi="Aptos" w:cstheme="minorHAnsi"/>
          <w:bCs/>
          <w:sz w:val="22"/>
          <w:szCs w:val="22"/>
          <w:lang w:eastAsia="en-US"/>
        </w:rPr>
        <w:t>Výstupem bude vyhodnocení setkání, předané v podobě vhodné pro zapracování i pro zveřejnění na webu projektu.</w:t>
      </w:r>
    </w:p>
    <w:p w14:paraId="67EE2B39" w14:textId="77777777" w:rsidR="00115E25" w:rsidRPr="0042710C" w:rsidRDefault="00115E25" w:rsidP="00BC3D40">
      <w:pPr>
        <w:rPr>
          <w:rFonts w:ascii="Aptos" w:eastAsia="MS Mincho" w:hAnsi="Aptos" w:cs="Courier New"/>
          <w:lang w:eastAsia="en-US"/>
        </w:rPr>
      </w:pPr>
    </w:p>
    <w:p w14:paraId="78A1DCA1" w14:textId="79A86DE2" w:rsidR="003742A2" w:rsidRPr="0042710C" w:rsidRDefault="003518B9" w:rsidP="003742A2">
      <w:pPr>
        <w:pStyle w:val="Nadpis5"/>
        <w:rPr>
          <w:rFonts w:ascii="Aptos" w:hAnsi="Aptos" w:cstheme="minorHAnsi"/>
          <w:spacing w:val="4"/>
          <w:szCs w:val="22"/>
        </w:rPr>
      </w:pPr>
      <w:r w:rsidRPr="0042710C">
        <w:rPr>
          <w:rFonts w:ascii="Aptos" w:hAnsi="Aptos" w:cstheme="minorHAnsi"/>
          <w:spacing w:val="4"/>
          <w:szCs w:val="22"/>
        </w:rPr>
        <w:t>II</w:t>
      </w:r>
      <w:r w:rsidR="003742A2" w:rsidRPr="0042710C">
        <w:rPr>
          <w:rFonts w:ascii="Aptos" w:hAnsi="Aptos" w:cstheme="minorHAnsi"/>
          <w:spacing w:val="4"/>
          <w:szCs w:val="22"/>
        </w:rPr>
        <w:t xml:space="preserve">. </w:t>
      </w:r>
    </w:p>
    <w:p w14:paraId="749A0E1D" w14:textId="77777777" w:rsidR="003742A2" w:rsidRPr="0042710C" w:rsidRDefault="003742A2" w:rsidP="003742A2">
      <w:pPr>
        <w:pStyle w:val="Nadpis5"/>
        <w:spacing w:after="240"/>
        <w:rPr>
          <w:rFonts w:ascii="Aptos" w:hAnsi="Aptos" w:cstheme="minorHAnsi"/>
          <w:spacing w:val="4"/>
          <w:szCs w:val="22"/>
        </w:rPr>
      </w:pPr>
      <w:r w:rsidRPr="0042710C">
        <w:rPr>
          <w:rFonts w:ascii="Aptos" w:hAnsi="Aptos" w:cstheme="minorHAnsi"/>
          <w:spacing w:val="4"/>
          <w:szCs w:val="22"/>
        </w:rPr>
        <w:t>PODKLADY PRO PROVEDENÍ DÍLA</w:t>
      </w:r>
    </w:p>
    <w:p w14:paraId="551C51AA" w14:textId="0834D98D" w:rsidR="003742A2" w:rsidRPr="0042710C" w:rsidRDefault="003742A2" w:rsidP="003742A2">
      <w:pPr>
        <w:pStyle w:val="Odstavecseseznamem"/>
        <w:numPr>
          <w:ilvl w:val="0"/>
          <w:numId w:val="2"/>
        </w:numPr>
        <w:ind w:left="284" w:hanging="284"/>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 xml:space="preserve">Objednatel předá </w:t>
      </w:r>
      <w:r w:rsidR="00BE463D" w:rsidRPr="0042710C">
        <w:rPr>
          <w:rFonts w:ascii="Aptos" w:eastAsia="MS Mincho" w:hAnsi="Aptos" w:cs="Courier New"/>
          <w:bCs/>
          <w:sz w:val="22"/>
          <w:szCs w:val="22"/>
          <w:lang w:eastAsia="en-US"/>
        </w:rPr>
        <w:t xml:space="preserve">(digitálně přes datové uložiště) </w:t>
      </w:r>
      <w:r w:rsidRPr="0042710C">
        <w:rPr>
          <w:rFonts w:ascii="Aptos" w:eastAsia="MS Mincho" w:hAnsi="Aptos" w:cs="Courier New"/>
          <w:bCs/>
          <w:sz w:val="22"/>
          <w:szCs w:val="22"/>
          <w:lang w:eastAsia="en-US"/>
        </w:rPr>
        <w:t>zhotoviteli veškeré níže uvedené podklady, potřebné pro provedení Díla, a to</w:t>
      </w:r>
      <w:r w:rsidR="002D09E1" w:rsidRPr="0042710C">
        <w:rPr>
          <w:rFonts w:ascii="Aptos" w:eastAsia="MS Mincho" w:hAnsi="Aptos" w:cs="Courier New"/>
          <w:bCs/>
          <w:sz w:val="22"/>
          <w:szCs w:val="22"/>
          <w:lang w:eastAsia="en-US"/>
        </w:rPr>
        <w:t xml:space="preserve"> </w:t>
      </w:r>
      <w:r w:rsidR="00971DA5" w:rsidRPr="0042710C">
        <w:rPr>
          <w:rFonts w:ascii="Aptos" w:eastAsia="MS Mincho" w:hAnsi="Aptos" w:cs="Courier New"/>
          <w:bCs/>
          <w:sz w:val="22"/>
          <w:szCs w:val="22"/>
          <w:lang w:eastAsia="en-US"/>
        </w:rPr>
        <w:t xml:space="preserve">do </w:t>
      </w:r>
      <w:r w:rsidR="002D09E1" w:rsidRPr="0042710C">
        <w:rPr>
          <w:rFonts w:ascii="Aptos" w:eastAsia="MS Mincho" w:hAnsi="Aptos" w:cs="Courier New"/>
          <w:bCs/>
          <w:sz w:val="22"/>
          <w:szCs w:val="22"/>
          <w:lang w:eastAsia="en-US"/>
        </w:rPr>
        <w:t xml:space="preserve">10 </w:t>
      </w:r>
      <w:r w:rsidR="00DA595A" w:rsidRPr="0042710C">
        <w:rPr>
          <w:rFonts w:ascii="Aptos" w:eastAsia="MS Mincho" w:hAnsi="Aptos" w:cs="Courier New"/>
          <w:bCs/>
          <w:sz w:val="22"/>
          <w:szCs w:val="22"/>
          <w:lang w:eastAsia="en-US"/>
        </w:rPr>
        <w:t xml:space="preserve">kalendářních </w:t>
      </w:r>
      <w:r w:rsidR="002D09E1" w:rsidRPr="0042710C">
        <w:rPr>
          <w:rFonts w:ascii="Aptos" w:eastAsia="MS Mincho" w:hAnsi="Aptos" w:cs="Courier New"/>
          <w:bCs/>
          <w:sz w:val="22"/>
          <w:szCs w:val="22"/>
          <w:lang w:eastAsia="en-US"/>
        </w:rPr>
        <w:t>dnů po nabití účinnosti této smlouvy</w:t>
      </w:r>
      <w:r w:rsidRPr="0042710C">
        <w:rPr>
          <w:rFonts w:ascii="Aptos" w:eastAsia="MS Mincho" w:hAnsi="Aptos" w:cs="Courier New"/>
          <w:bCs/>
          <w:sz w:val="22"/>
          <w:szCs w:val="22"/>
          <w:lang w:eastAsia="en-US"/>
        </w:rPr>
        <w:t xml:space="preserve">. Po skončení procesu předání potřebných podkladů bude vyhotoven písemný předávací protokol, kterým bude potvrzen skutečný obsah a rozsah podkladů předaných zhotoviteli, který bude podepsán odpovědnými zástupci objednatele a zhotovitele. </w:t>
      </w:r>
      <w:r w:rsidR="0012541D" w:rsidRPr="0042710C">
        <w:rPr>
          <w:rFonts w:ascii="Aptos" w:eastAsia="MS Mincho" w:hAnsi="Aptos" w:cs="Courier New"/>
          <w:bCs/>
          <w:sz w:val="22"/>
          <w:szCs w:val="22"/>
          <w:lang w:eastAsia="en-US"/>
        </w:rPr>
        <w:t xml:space="preserve">Technická mapa je volně ke stažení v krajské DTM (digitální technické mapě), proto ji objednatel neposkytuje. </w:t>
      </w:r>
    </w:p>
    <w:p w14:paraId="3A75CC96" w14:textId="77777777" w:rsidR="003742A2" w:rsidRPr="0042710C" w:rsidRDefault="003742A2" w:rsidP="003742A2">
      <w:pPr>
        <w:pStyle w:val="Odstavecseseznamem"/>
        <w:ind w:left="284"/>
        <w:jc w:val="both"/>
        <w:rPr>
          <w:rFonts w:ascii="Aptos" w:hAnsi="Aptos" w:cstheme="minorHAnsi"/>
          <w:snapToGrid w:val="0"/>
          <w:spacing w:val="4"/>
          <w:sz w:val="22"/>
          <w:szCs w:val="22"/>
        </w:rPr>
      </w:pPr>
    </w:p>
    <w:p w14:paraId="47707C38" w14:textId="36F24B16" w:rsidR="006D2E3F" w:rsidRPr="0042710C" w:rsidRDefault="003742A2" w:rsidP="0021368D">
      <w:pPr>
        <w:pStyle w:val="Odstavecseseznamem"/>
        <w:numPr>
          <w:ilvl w:val="0"/>
          <w:numId w:val="2"/>
        </w:numPr>
        <w:spacing w:after="120"/>
        <w:ind w:left="284" w:hanging="284"/>
        <w:contextualSpacing w:val="0"/>
        <w:jc w:val="both"/>
        <w:rPr>
          <w:rFonts w:ascii="Aptos" w:hAnsi="Aptos" w:cstheme="minorHAnsi"/>
          <w:snapToGrid w:val="0"/>
          <w:spacing w:val="4"/>
          <w:sz w:val="22"/>
          <w:szCs w:val="22"/>
        </w:rPr>
      </w:pPr>
      <w:bookmarkStart w:id="0" w:name="_Hlk39569781"/>
      <w:r w:rsidRPr="0042710C">
        <w:rPr>
          <w:rFonts w:ascii="Aptos" w:hAnsi="Aptos" w:cstheme="minorHAnsi"/>
          <w:snapToGrid w:val="0"/>
          <w:spacing w:val="4"/>
          <w:sz w:val="22"/>
          <w:szCs w:val="22"/>
        </w:rPr>
        <w:t xml:space="preserve">Podklady pro provedení Díla </w:t>
      </w:r>
      <w:r w:rsidR="0021368D" w:rsidRPr="0042710C">
        <w:rPr>
          <w:rFonts w:ascii="Aptos" w:hAnsi="Aptos" w:cstheme="minorHAnsi"/>
          <w:snapToGrid w:val="0"/>
          <w:spacing w:val="4"/>
          <w:sz w:val="22"/>
          <w:szCs w:val="22"/>
        </w:rPr>
        <w:t xml:space="preserve">budou dodány </w:t>
      </w:r>
      <w:r w:rsidR="00DE15BF" w:rsidRPr="0042710C">
        <w:rPr>
          <w:rFonts w:ascii="Aptos" w:hAnsi="Aptos" w:cstheme="minorHAnsi"/>
          <w:snapToGrid w:val="0"/>
          <w:spacing w:val="4"/>
          <w:sz w:val="22"/>
          <w:szCs w:val="22"/>
        </w:rPr>
        <w:t>z</w:t>
      </w:r>
      <w:r w:rsidR="0021368D" w:rsidRPr="0042710C">
        <w:rPr>
          <w:rFonts w:ascii="Aptos" w:hAnsi="Aptos" w:cstheme="minorHAnsi"/>
          <w:snapToGrid w:val="0"/>
          <w:spacing w:val="4"/>
          <w:sz w:val="22"/>
          <w:szCs w:val="22"/>
        </w:rPr>
        <w:t>pracovatele</w:t>
      </w:r>
      <w:r w:rsidR="00BC3D40" w:rsidRPr="0042710C">
        <w:rPr>
          <w:rFonts w:ascii="Aptos" w:hAnsi="Aptos" w:cstheme="minorHAnsi"/>
          <w:snapToGrid w:val="0"/>
          <w:spacing w:val="4"/>
          <w:sz w:val="22"/>
          <w:szCs w:val="22"/>
        </w:rPr>
        <w:t>m</w:t>
      </w:r>
      <w:r w:rsidR="0021368D" w:rsidRPr="0042710C">
        <w:rPr>
          <w:rFonts w:ascii="Aptos" w:hAnsi="Aptos" w:cstheme="minorHAnsi"/>
          <w:snapToGrid w:val="0"/>
          <w:spacing w:val="4"/>
          <w:sz w:val="22"/>
          <w:szCs w:val="22"/>
        </w:rPr>
        <w:t xml:space="preserve"> Koncepce břehů řek</w:t>
      </w:r>
      <w:r w:rsidR="004D502F" w:rsidRPr="0042710C">
        <w:rPr>
          <w:rFonts w:ascii="Aptos" w:hAnsi="Aptos" w:cstheme="minorHAnsi"/>
          <w:snapToGrid w:val="0"/>
          <w:spacing w:val="4"/>
          <w:sz w:val="22"/>
          <w:szCs w:val="22"/>
        </w:rPr>
        <w:t xml:space="preserve">, </w:t>
      </w:r>
      <w:r w:rsidR="004C00DF" w:rsidRPr="0042710C">
        <w:rPr>
          <w:rFonts w:ascii="Aptos" w:hAnsi="Aptos" w:cstheme="minorHAnsi"/>
          <w:snapToGrid w:val="0"/>
          <w:spacing w:val="4"/>
          <w:sz w:val="22"/>
          <w:szCs w:val="22"/>
        </w:rPr>
        <w:t>uvedené smlouvy v Oddílu I., článek I.,</w:t>
      </w:r>
      <w:r w:rsidR="004D502F" w:rsidRPr="0042710C">
        <w:rPr>
          <w:rFonts w:ascii="Aptos" w:hAnsi="Aptos" w:cstheme="minorHAnsi"/>
          <w:snapToGrid w:val="0"/>
          <w:spacing w:val="4"/>
          <w:sz w:val="22"/>
          <w:szCs w:val="22"/>
        </w:rPr>
        <w:t xml:space="preserve"> odst. 3 </w:t>
      </w:r>
      <w:r w:rsidR="004C00DF" w:rsidRPr="0042710C">
        <w:rPr>
          <w:rFonts w:ascii="Aptos" w:hAnsi="Aptos" w:cstheme="minorHAnsi"/>
          <w:snapToGrid w:val="0"/>
          <w:spacing w:val="4"/>
          <w:sz w:val="22"/>
          <w:szCs w:val="22"/>
        </w:rPr>
        <w:t>této smlouvy.</w:t>
      </w:r>
      <w:bookmarkStart w:id="1" w:name="_Hlk31098274"/>
      <w:bookmarkStart w:id="2" w:name="_Hlk200550404"/>
    </w:p>
    <w:bookmarkEnd w:id="0"/>
    <w:bookmarkEnd w:id="1"/>
    <w:bookmarkEnd w:id="2"/>
    <w:p w14:paraId="72BEA707" w14:textId="4E892E7A" w:rsidR="003742A2" w:rsidRPr="0042710C" w:rsidRDefault="003742A2" w:rsidP="003742A2">
      <w:pPr>
        <w:pStyle w:val="Odstavecseseznamem"/>
        <w:numPr>
          <w:ilvl w:val="0"/>
          <w:numId w:val="2"/>
        </w:numPr>
        <w:spacing w:before="120" w:after="240"/>
        <w:ind w:left="284" w:hanging="284"/>
        <w:contextualSpacing w:val="0"/>
        <w:jc w:val="both"/>
        <w:rPr>
          <w:rFonts w:ascii="Aptos" w:hAnsi="Aptos" w:cstheme="minorHAnsi"/>
          <w:spacing w:val="2"/>
          <w:sz w:val="22"/>
          <w:szCs w:val="22"/>
        </w:rPr>
      </w:pPr>
      <w:r w:rsidRPr="0042710C">
        <w:rPr>
          <w:rFonts w:ascii="Aptos" w:hAnsi="Aptos" w:cstheme="minorHAnsi"/>
          <w:spacing w:val="4"/>
          <w:sz w:val="22"/>
          <w:szCs w:val="22"/>
        </w:rPr>
        <w:t>Další případné a potřebné podklady od dotčených institucí, oborové mapy, které jsou nezbytné a</w:t>
      </w:r>
      <w:r w:rsidR="006D2E3F" w:rsidRPr="0042710C">
        <w:rPr>
          <w:rFonts w:ascii="Aptos" w:hAnsi="Aptos" w:cstheme="minorHAnsi"/>
          <w:spacing w:val="4"/>
          <w:sz w:val="22"/>
          <w:szCs w:val="22"/>
        </w:rPr>
        <w:t> </w:t>
      </w:r>
      <w:r w:rsidRPr="0042710C">
        <w:rPr>
          <w:rFonts w:ascii="Aptos" w:hAnsi="Aptos" w:cstheme="minorHAnsi"/>
          <w:spacing w:val="2"/>
          <w:sz w:val="22"/>
          <w:szCs w:val="22"/>
        </w:rPr>
        <w:t>dostupné ke kvalitnímu zpracování Díla, si zajistí zhotovitel sám. Objednatel mu v tomto směru poskytne potřebnou součinnost (např. plná moc k </w:t>
      </w:r>
      <w:r w:rsidR="005642E0" w:rsidRPr="0042710C">
        <w:rPr>
          <w:rFonts w:ascii="Aptos" w:hAnsi="Aptos" w:cstheme="minorHAnsi"/>
          <w:spacing w:val="2"/>
          <w:sz w:val="22"/>
          <w:szCs w:val="22"/>
        </w:rPr>
        <w:t>zastupování</w:t>
      </w:r>
      <w:r w:rsidRPr="0042710C">
        <w:rPr>
          <w:rFonts w:ascii="Aptos" w:hAnsi="Aptos" w:cstheme="minorHAnsi"/>
          <w:spacing w:val="2"/>
          <w:sz w:val="22"/>
          <w:szCs w:val="22"/>
        </w:rPr>
        <w:t xml:space="preserve"> atd.).</w:t>
      </w:r>
    </w:p>
    <w:p w14:paraId="171AB5A6" w14:textId="77777777" w:rsidR="003742A2" w:rsidRPr="0042710C" w:rsidRDefault="003742A2" w:rsidP="003742A2">
      <w:pPr>
        <w:pStyle w:val="Zkladntext2"/>
        <w:numPr>
          <w:ilvl w:val="0"/>
          <w:numId w:val="2"/>
        </w:numPr>
        <w:spacing w:after="240"/>
        <w:ind w:left="284" w:hanging="284"/>
        <w:jc w:val="both"/>
        <w:rPr>
          <w:rFonts w:ascii="Aptos" w:hAnsi="Aptos" w:cstheme="minorHAnsi"/>
          <w:spacing w:val="2"/>
          <w:sz w:val="22"/>
          <w:szCs w:val="22"/>
        </w:rPr>
      </w:pPr>
      <w:r w:rsidRPr="0042710C">
        <w:rPr>
          <w:rFonts w:ascii="Aptos" w:hAnsi="Aptos" w:cstheme="minorHAnsi"/>
          <w:spacing w:val="2"/>
          <w:sz w:val="22"/>
          <w:szCs w:val="22"/>
        </w:rPr>
        <w:t xml:space="preserve">Zhotovitel se zavazuje, že veškeré podklady mu předané použije výhradně pro potřeby plnění vyplývající z této smlouvy. Zhotovitel se zavazuje, že veškeré podklady mu předané, nepoužije </w:t>
      </w:r>
      <w:r w:rsidRPr="0042710C">
        <w:rPr>
          <w:rFonts w:ascii="Aptos" w:hAnsi="Aptos" w:cstheme="minorHAnsi"/>
          <w:bCs/>
          <w:spacing w:val="2"/>
          <w:sz w:val="22"/>
          <w:szCs w:val="22"/>
        </w:rPr>
        <w:t xml:space="preserve">pro jiné účely, </w:t>
      </w:r>
      <w:r w:rsidRPr="0042710C">
        <w:rPr>
          <w:rFonts w:ascii="Aptos" w:hAnsi="Aptos" w:cstheme="minorHAnsi"/>
          <w:bCs/>
          <w:spacing w:val="1"/>
          <w:sz w:val="22"/>
          <w:szCs w:val="22"/>
        </w:rPr>
        <w:t>než je splnění závazků podle této smlouvy.</w:t>
      </w:r>
      <w:r w:rsidRPr="0042710C">
        <w:rPr>
          <w:rFonts w:ascii="Aptos" w:hAnsi="Aptos" w:cstheme="minorHAnsi"/>
          <w:spacing w:val="1"/>
          <w:sz w:val="22"/>
          <w:szCs w:val="22"/>
        </w:rPr>
        <w:t xml:space="preserve"> Zhotovitel se zavazuje zaplatit objednateli smluvní pokutu ve</w:t>
      </w:r>
      <w:r w:rsidRPr="0042710C">
        <w:rPr>
          <w:rFonts w:ascii="Aptos" w:hAnsi="Aptos" w:cstheme="minorHAnsi"/>
          <w:spacing w:val="2"/>
          <w:sz w:val="22"/>
          <w:szCs w:val="22"/>
        </w:rPr>
        <w:t xml:space="preserve"> výši 10.000 Kč za každé jednotlivé porušení této povinnosti. Za porušení závazků má poškozená smluvní strana právo i na náhradu vzniklé škody, a to v plném rozsahu. </w:t>
      </w:r>
    </w:p>
    <w:p w14:paraId="76B76FC0" w14:textId="2B5D6C31" w:rsidR="003742A2" w:rsidRPr="0042710C" w:rsidRDefault="003518B9" w:rsidP="003742A2">
      <w:pPr>
        <w:spacing w:before="120"/>
        <w:jc w:val="center"/>
        <w:rPr>
          <w:rFonts w:ascii="Aptos" w:hAnsi="Aptos" w:cstheme="minorHAnsi"/>
          <w:b/>
          <w:snapToGrid w:val="0"/>
          <w:spacing w:val="4"/>
          <w:sz w:val="22"/>
          <w:szCs w:val="22"/>
        </w:rPr>
      </w:pPr>
      <w:r w:rsidRPr="0042710C">
        <w:rPr>
          <w:rFonts w:ascii="Aptos" w:hAnsi="Aptos" w:cstheme="minorHAnsi"/>
          <w:b/>
          <w:snapToGrid w:val="0"/>
          <w:spacing w:val="4"/>
          <w:sz w:val="22"/>
          <w:szCs w:val="22"/>
        </w:rPr>
        <w:t>III</w:t>
      </w:r>
      <w:r w:rsidR="003742A2" w:rsidRPr="0042710C">
        <w:rPr>
          <w:rFonts w:ascii="Aptos" w:hAnsi="Aptos" w:cstheme="minorHAnsi"/>
          <w:b/>
          <w:snapToGrid w:val="0"/>
          <w:spacing w:val="4"/>
          <w:sz w:val="22"/>
          <w:szCs w:val="22"/>
        </w:rPr>
        <w:t xml:space="preserve">. </w:t>
      </w:r>
    </w:p>
    <w:p w14:paraId="76471FC5" w14:textId="77777777" w:rsidR="003742A2" w:rsidRPr="0042710C" w:rsidRDefault="003742A2" w:rsidP="003742A2">
      <w:pPr>
        <w:spacing w:before="120" w:after="240"/>
        <w:jc w:val="center"/>
        <w:rPr>
          <w:rFonts w:ascii="Aptos" w:hAnsi="Aptos" w:cstheme="minorHAnsi"/>
          <w:b/>
          <w:snapToGrid w:val="0"/>
          <w:spacing w:val="4"/>
          <w:sz w:val="22"/>
          <w:szCs w:val="22"/>
        </w:rPr>
      </w:pPr>
      <w:r w:rsidRPr="0042710C">
        <w:rPr>
          <w:rFonts w:ascii="Aptos" w:hAnsi="Aptos" w:cstheme="minorHAnsi"/>
          <w:b/>
          <w:snapToGrid w:val="0"/>
          <w:spacing w:val="4"/>
          <w:sz w:val="22"/>
          <w:szCs w:val="22"/>
        </w:rPr>
        <w:t>TERMÍNY A MÍSTO PLNĚNÍ</w:t>
      </w:r>
    </w:p>
    <w:p w14:paraId="219AAEB2" w14:textId="77777777" w:rsidR="003742A2" w:rsidRPr="0042710C" w:rsidRDefault="003742A2" w:rsidP="003742A2">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Zhotovitel se zavazuje zahájit Dílo neprodleně po nabytí účinnosti této smlouvy. </w:t>
      </w:r>
    </w:p>
    <w:p w14:paraId="13F572C7" w14:textId="78B041F3" w:rsidR="003742A2" w:rsidRPr="0042710C" w:rsidRDefault="003742A2" w:rsidP="00A562D7">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Zhotovitel se zavazuje </w:t>
      </w:r>
      <w:r w:rsidR="00A562D7" w:rsidRPr="0042710C">
        <w:rPr>
          <w:rFonts w:ascii="Aptos" w:hAnsi="Aptos" w:cstheme="minorHAnsi"/>
          <w:snapToGrid w:val="0"/>
          <w:spacing w:val="2"/>
          <w:sz w:val="22"/>
          <w:szCs w:val="22"/>
        </w:rPr>
        <w:t xml:space="preserve">dokončit a protokolárně předat Dílo </w:t>
      </w:r>
      <w:r w:rsidR="00A562D7" w:rsidRPr="0042710C">
        <w:rPr>
          <w:rFonts w:ascii="Aptos" w:hAnsi="Aptos" w:cstheme="minorHAnsi"/>
          <w:b/>
          <w:bCs/>
          <w:snapToGrid w:val="0"/>
          <w:spacing w:val="2"/>
          <w:sz w:val="22"/>
          <w:szCs w:val="22"/>
        </w:rPr>
        <w:t xml:space="preserve">do </w:t>
      </w:r>
      <w:r w:rsidR="00C75BFE" w:rsidRPr="0042710C">
        <w:rPr>
          <w:rFonts w:ascii="Aptos" w:hAnsi="Aptos" w:cstheme="minorHAnsi"/>
          <w:b/>
          <w:bCs/>
          <w:snapToGrid w:val="0"/>
          <w:spacing w:val="2"/>
          <w:sz w:val="22"/>
          <w:szCs w:val="22"/>
        </w:rPr>
        <w:t>8 kalendářních měsíců</w:t>
      </w:r>
      <w:r w:rsidR="00C75BFE" w:rsidRPr="0042710C">
        <w:rPr>
          <w:rFonts w:ascii="Aptos" w:hAnsi="Aptos" w:cstheme="minorHAnsi"/>
          <w:snapToGrid w:val="0"/>
          <w:spacing w:val="2"/>
          <w:sz w:val="22"/>
          <w:szCs w:val="22"/>
        </w:rPr>
        <w:t xml:space="preserve"> </w:t>
      </w:r>
      <w:r w:rsidR="00A562D7" w:rsidRPr="0042710C">
        <w:rPr>
          <w:rFonts w:ascii="Aptos" w:hAnsi="Aptos" w:cstheme="minorHAnsi"/>
          <w:snapToGrid w:val="0"/>
          <w:spacing w:val="2"/>
          <w:sz w:val="22"/>
          <w:szCs w:val="22"/>
        </w:rPr>
        <w:t>od nabytí účinnosti této smlouvy</w:t>
      </w:r>
      <w:r w:rsidR="009F5F8B" w:rsidRPr="0042710C">
        <w:rPr>
          <w:rFonts w:ascii="Aptos" w:hAnsi="Aptos" w:cstheme="minorHAnsi"/>
          <w:snapToGrid w:val="0"/>
          <w:spacing w:val="2"/>
          <w:sz w:val="22"/>
          <w:szCs w:val="22"/>
        </w:rPr>
        <w:t xml:space="preserve"> v závislosti na dílčích výstupech projektu „Koncepce břehů řek“</w:t>
      </w:r>
      <w:r w:rsidR="00A562D7" w:rsidRPr="0042710C">
        <w:rPr>
          <w:rFonts w:ascii="Aptos" w:hAnsi="Aptos" w:cstheme="minorHAnsi"/>
          <w:snapToGrid w:val="0"/>
          <w:spacing w:val="2"/>
          <w:sz w:val="22"/>
          <w:szCs w:val="22"/>
        </w:rPr>
        <w:t>.</w:t>
      </w:r>
    </w:p>
    <w:p w14:paraId="4A410652" w14:textId="5EBAC22B" w:rsidR="003742A2" w:rsidRPr="0042710C" w:rsidRDefault="003742A2" w:rsidP="003742A2">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Nedojde-li mezi smluvními stranami k jiné dohodě, zhotovitel se zavazuje předat předmět Díla (dle předcházejícího odstavce tohoto článku této smlouvy), včetně všech příloh, v </w:t>
      </w:r>
      <w:r w:rsidR="00093A71" w:rsidRPr="0042710C">
        <w:rPr>
          <w:rFonts w:ascii="Aptos" w:hAnsi="Aptos" w:cstheme="minorHAnsi"/>
          <w:snapToGrid w:val="0"/>
          <w:spacing w:val="2"/>
          <w:sz w:val="22"/>
          <w:szCs w:val="22"/>
        </w:rPr>
        <w:t>kancelářích</w:t>
      </w:r>
      <w:r w:rsidRPr="0042710C">
        <w:rPr>
          <w:rFonts w:ascii="Aptos" w:hAnsi="Aptos" w:cstheme="minorHAnsi"/>
          <w:snapToGrid w:val="0"/>
          <w:spacing w:val="2"/>
          <w:sz w:val="22"/>
          <w:szCs w:val="22"/>
        </w:rPr>
        <w:t xml:space="preserve"> objednatele</w:t>
      </w:r>
      <w:r w:rsidR="00093A71" w:rsidRPr="0042710C">
        <w:rPr>
          <w:rFonts w:ascii="Aptos" w:hAnsi="Aptos" w:cstheme="minorHAnsi"/>
          <w:snapToGrid w:val="0"/>
          <w:spacing w:val="2"/>
          <w:sz w:val="22"/>
          <w:szCs w:val="22"/>
        </w:rPr>
        <w:t xml:space="preserve">: </w:t>
      </w:r>
      <w:r w:rsidRPr="0042710C">
        <w:rPr>
          <w:rFonts w:ascii="Aptos" w:hAnsi="Aptos" w:cstheme="minorHAnsi"/>
          <w:snapToGrid w:val="0"/>
          <w:spacing w:val="2"/>
          <w:sz w:val="22"/>
          <w:szCs w:val="22"/>
        </w:rPr>
        <w:t>Magistrát města Pardubic</w:t>
      </w:r>
      <w:r w:rsidR="00093A71" w:rsidRPr="0042710C">
        <w:rPr>
          <w:rFonts w:ascii="Aptos" w:hAnsi="Aptos" w:cstheme="minorHAnsi"/>
          <w:snapToGrid w:val="0"/>
          <w:spacing w:val="2"/>
          <w:sz w:val="22"/>
          <w:szCs w:val="22"/>
        </w:rPr>
        <w:t xml:space="preserve"> (dále také jako „MmP“)</w:t>
      </w:r>
      <w:r w:rsidRPr="0042710C">
        <w:rPr>
          <w:rFonts w:ascii="Aptos" w:hAnsi="Aptos" w:cstheme="minorHAnsi"/>
          <w:snapToGrid w:val="0"/>
          <w:spacing w:val="2"/>
          <w:sz w:val="22"/>
          <w:szCs w:val="22"/>
        </w:rPr>
        <w:t>, Odbor hlavního architekta, ul. Štrossova 44, 530 21 Pardubice</w:t>
      </w:r>
      <w:r w:rsidR="00093A71" w:rsidRPr="0042710C">
        <w:rPr>
          <w:rFonts w:ascii="Aptos" w:hAnsi="Aptos" w:cstheme="minorHAnsi"/>
          <w:snapToGrid w:val="0"/>
          <w:spacing w:val="2"/>
          <w:sz w:val="22"/>
          <w:szCs w:val="22"/>
        </w:rPr>
        <w:t>,</w:t>
      </w:r>
      <w:r w:rsidRPr="0042710C">
        <w:rPr>
          <w:rFonts w:ascii="Aptos" w:hAnsi="Aptos" w:cstheme="minorHAnsi"/>
          <w:snapToGrid w:val="0"/>
          <w:spacing w:val="2"/>
          <w:sz w:val="22"/>
          <w:szCs w:val="22"/>
        </w:rPr>
        <w:t xml:space="preserve"> které j</w:t>
      </w:r>
      <w:r w:rsidR="00093A71" w:rsidRPr="0042710C">
        <w:rPr>
          <w:rFonts w:ascii="Aptos" w:hAnsi="Aptos" w:cstheme="minorHAnsi"/>
          <w:snapToGrid w:val="0"/>
          <w:spacing w:val="2"/>
          <w:sz w:val="22"/>
          <w:szCs w:val="22"/>
        </w:rPr>
        <w:t xml:space="preserve">sou </w:t>
      </w:r>
      <w:r w:rsidRPr="0042710C">
        <w:rPr>
          <w:rFonts w:ascii="Aptos" w:hAnsi="Aptos" w:cstheme="minorHAnsi"/>
          <w:snapToGrid w:val="0"/>
          <w:spacing w:val="2"/>
          <w:sz w:val="22"/>
          <w:szCs w:val="22"/>
        </w:rPr>
        <w:t xml:space="preserve">zároveň místem vstupního jednání, následujících jednání a koordinačních schůzek. </w:t>
      </w:r>
    </w:p>
    <w:p w14:paraId="3B9C6350" w14:textId="0EB76943" w:rsidR="003742A2" w:rsidRPr="0042710C" w:rsidRDefault="003742A2" w:rsidP="003742A2">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snapToGrid w:val="0"/>
          <w:spacing w:val="2"/>
          <w:sz w:val="22"/>
          <w:szCs w:val="22"/>
        </w:rPr>
        <w:lastRenderedPageBreak/>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rsidRPr="0042710C">
        <w:rPr>
          <w:rFonts w:ascii="Aptos" w:hAnsi="Aptos" w:cstheme="minorHAnsi"/>
          <w:snapToGrid w:val="0"/>
          <w:spacing w:val="2"/>
          <w:sz w:val="22"/>
          <w:szCs w:val="22"/>
        </w:rPr>
        <w:t>ust</w:t>
      </w:r>
      <w:proofErr w:type="spellEnd"/>
      <w:r w:rsidRPr="0042710C">
        <w:rPr>
          <w:rFonts w:ascii="Aptos" w:hAnsi="Aptos" w:cstheme="minorHAnsi"/>
          <w:snapToGrid w:val="0"/>
          <w:spacing w:val="2"/>
          <w:sz w:val="22"/>
          <w:szCs w:val="22"/>
        </w:rPr>
        <w:t>. § 2913 odst. 2</w:t>
      </w:r>
      <w:r w:rsidR="00CF1A35" w:rsidRPr="0042710C">
        <w:rPr>
          <w:rFonts w:ascii="Aptos" w:hAnsi="Aptos" w:cstheme="minorHAnsi"/>
          <w:snapToGrid w:val="0"/>
          <w:spacing w:val="2"/>
          <w:sz w:val="22"/>
          <w:szCs w:val="22"/>
        </w:rPr>
        <w:t>, zákona č. 89/2012 Sb.,</w:t>
      </w:r>
      <w:r w:rsidRPr="0042710C">
        <w:rPr>
          <w:rFonts w:ascii="Aptos" w:hAnsi="Aptos" w:cstheme="minorHAnsi"/>
          <w:snapToGrid w:val="0"/>
          <w:spacing w:val="2"/>
          <w:sz w:val="22"/>
          <w:szCs w:val="22"/>
        </w:rPr>
        <w:t xml:space="preserve"> občansk</w:t>
      </w:r>
      <w:r w:rsidR="00CF1A35" w:rsidRPr="0042710C">
        <w:rPr>
          <w:rFonts w:ascii="Aptos" w:hAnsi="Aptos" w:cstheme="minorHAnsi"/>
          <w:snapToGrid w:val="0"/>
          <w:spacing w:val="2"/>
          <w:sz w:val="22"/>
          <w:szCs w:val="22"/>
        </w:rPr>
        <w:t>ý</w:t>
      </w:r>
      <w:r w:rsidRPr="0042710C">
        <w:rPr>
          <w:rFonts w:ascii="Aptos" w:hAnsi="Aptos" w:cstheme="minorHAnsi"/>
          <w:snapToGrid w:val="0"/>
          <w:spacing w:val="2"/>
          <w:sz w:val="22"/>
          <w:szCs w:val="22"/>
        </w:rPr>
        <w:t xml:space="preserve"> zákoník</w:t>
      </w:r>
      <w:r w:rsidR="00CF1A35" w:rsidRPr="0042710C">
        <w:rPr>
          <w:rFonts w:ascii="Aptos" w:hAnsi="Aptos" w:cstheme="minorHAnsi"/>
          <w:snapToGrid w:val="0"/>
          <w:spacing w:val="2"/>
          <w:sz w:val="22"/>
          <w:szCs w:val="22"/>
        </w:rPr>
        <w:t xml:space="preserve">, v platném znění </w:t>
      </w:r>
      <w:r w:rsidRPr="0042710C">
        <w:rPr>
          <w:rFonts w:ascii="Aptos" w:hAnsi="Aptos" w:cstheme="minorHAnsi"/>
          <w:snapToGrid w:val="0"/>
          <w:spacing w:val="2"/>
          <w:sz w:val="22"/>
          <w:szCs w:val="22"/>
        </w:rPr>
        <w:t xml:space="preserve">(vyšší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w:t>
      </w:r>
      <w:r w:rsidR="0031372A" w:rsidRPr="0042710C">
        <w:rPr>
          <w:rFonts w:ascii="Aptos" w:hAnsi="Aptos" w:cstheme="minorHAnsi"/>
          <w:snapToGrid w:val="0"/>
          <w:spacing w:val="2"/>
          <w:sz w:val="22"/>
          <w:szCs w:val="22"/>
        </w:rPr>
        <w:t xml:space="preserve">kalendářních </w:t>
      </w:r>
      <w:r w:rsidRPr="0042710C">
        <w:rPr>
          <w:rFonts w:ascii="Aptos" w:hAnsi="Aptos" w:cstheme="minorHAnsi"/>
          <w:snapToGrid w:val="0"/>
          <w:spacing w:val="2"/>
          <w:sz w:val="22"/>
          <w:szCs w:val="22"/>
        </w:rPr>
        <w:t xml:space="preserve">dnů, je objednatel oprávněn od této smlouvy odstoupit. Zhotovitel je povinen pokračovat v provádění Díla bezodkladně poté, co důvod přerušení odpadne, neučiní-li tak do </w:t>
      </w:r>
      <w:r w:rsidR="005A66D6" w:rsidRPr="0042710C">
        <w:rPr>
          <w:rFonts w:ascii="Aptos" w:hAnsi="Aptos" w:cstheme="minorHAnsi"/>
          <w:snapToGrid w:val="0"/>
          <w:spacing w:val="2"/>
          <w:sz w:val="22"/>
          <w:szCs w:val="22"/>
        </w:rPr>
        <w:t xml:space="preserve">3 </w:t>
      </w:r>
      <w:r w:rsidRPr="0042710C">
        <w:rPr>
          <w:rFonts w:ascii="Aptos" w:hAnsi="Aptos" w:cstheme="minorHAnsi"/>
          <w:snapToGrid w:val="0"/>
          <w:spacing w:val="2"/>
          <w:sz w:val="22"/>
          <w:szCs w:val="22"/>
        </w:rPr>
        <w:t xml:space="preserve">pracovních dnů ode dne, kdy důvod přerušení odpadl, je povinen objednateli uhradit </w:t>
      </w:r>
      <w:r w:rsidR="00354A64" w:rsidRPr="0042710C">
        <w:rPr>
          <w:rFonts w:ascii="Aptos" w:hAnsi="Aptos" w:cstheme="minorHAnsi"/>
          <w:snapToGrid w:val="0"/>
          <w:spacing w:val="2"/>
          <w:sz w:val="22"/>
          <w:szCs w:val="22"/>
        </w:rPr>
        <w:t xml:space="preserve">jednorázovou </w:t>
      </w:r>
      <w:r w:rsidRPr="0042710C">
        <w:rPr>
          <w:rFonts w:ascii="Aptos" w:hAnsi="Aptos" w:cstheme="minorHAnsi"/>
          <w:snapToGrid w:val="0"/>
          <w:spacing w:val="2"/>
          <w:sz w:val="22"/>
          <w:szCs w:val="22"/>
        </w:rPr>
        <w:t xml:space="preserve">smluvní pokutu ve výši 5.000 Kč, dále je v takovém případě objednatel oprávněn od této smlouvy odstoupit.   </w:t>
      </w:r>
    </w:p>
    <w:p w14:paraId="799AC0A3" w14:textId="77777777" w:rsidR="003742A2" w:rsidRPr="0042710C" w:rsidRDefault="003742A2" w:rsidP="003742A2">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 </w:t>
      </w:r>
    </w:p>
    <w:p w14:paraId="40DD1F7B" w14:textId="77777777" w:rsidR="003742A2" w:rsidRPr="0042710C" w:rsidRDefault="003742A2" w:rsidP="003742A2">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Zhotovitel je oprávněn provést Dílo i před sjednaným termínem. V tomto případě se objednatel zavazuje poskytnout zhotoviteli potřebnou součinnost a Dílo provedené ve zkráceném termínu převzít, pokud nevykazuje vady a žádné nedodělky. </w:t>
      </w:r>
    </w:p>
    <w:p w14:paraId="7E0D8BAB" w14:textId="1A705E1F" w:rsidR="003742A2" w:rsidRPr="0042710C" w:rsidRDefault="003518B9" w:rsidP="003742A2">
      <w:pPr>
        <w:spacing w:before="120"/>
        <w:jc w:val="center"/>
        <w:rPr>
          <w:rFonts w:ascii="Aptos" w:hAnsi="Aptos" w:cstheme="minorHAnsi"/>
          <w:b/>
          <w:snapToGrid w:val="0"/>
          <w:spacing w:val="4"/>
          <w:sz w:val="22"/>
          <w:szCs w:val="22"/>
        </w:rPr>
      </w:pPr>
      <w:r w:rsidRPr="0042710C">
        <w:rPr>
          <w:rFonts w:ascii="Aptos" w:hAnsi="Aptos" w:cstheme="minorHAnsi"/>
          <w:b/>
          <w:snapToGrid w:val="0"/>
          <w:spacing w:val="4"/>
          <w:sz w:val="22"/>
          <w:szCs w:val="22"/>
        </w:rPr>
        <w:t>IV</w:t>
      </w:r>
      <w:r w:rsidR="003742A2" w:rsidRPr="0042710C">
        <w:rPr>
          <w:rFonts w:ascii="Aptos" w:hAnsi="Aptos" w:cstheme="minorHAnsi"/>
          <w:b/>
          <w:snapToGrid w:val="0"/>
          <w:spacing w:val="4"/>
          <w:sz w:val="22"/>
          <w:szCs w:val="22"/>
        </w:rPr>
        <w:t xml:space="preserve">. </w:t>
      </w:r>
    </w:p>
    <w:p w14:paraId="68B42517" w14:textId="77777777" w:rsidR="003742A2" w:rsidRPr="0042710C" w:rsidRDefault="003742A2" w:rsidP="003742A2">
      <w:pPr>
        <w:spacing w:before="120" w:after="240"/>
        <w:jc w:val="center"/>
        <w:rPr>
          <w:rFonts w:ascii="Aptos" w:hAnsi="Aptos" w:cstheme="minorHAnsi"/>
          <w:b/>
          <w:snapToGrid w:val="0"/>
          <w:spacing w:val="4"/>
          <w:sz w:val="22"/>
          <w:szCs w:val="22"/>
        </w:rPr>
      </w:pPr>
      <w:r w:rsidRPr="0042710C">
        <w:rPr>
          <w:rFonts w:ascii="Aptos" w:hAnsi="Aptos" w:cstheme="minorHAnsi"/>
          <w:b/>
          <w:snapToGrid w:val="0"/>
          <w:spacing w:val="4"/>
          <w:sz w:val="22"/>
          <w:szCs w:val="22"/>
        </w:rPr>
        <w:t>PRŮBĚŽNÁ KONTROLA PROVÁDĚNÍ DÍLA</w:t>
      </w:r>
    </w:p>
    <w:p w14:paraId="61FFDADD" w14:textId="17A17D69" w:rsidR="003742A2" w:rsidRPr="0042710C" w:rsidRDefault="003742A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Objednatel je oprávněn kontrolovat průběžné provádění Díla a jeho jednotlivých částí. V průběhu prací směřujících ke zhotovení předmětu Díla, je zhotovitel povinen podrobit se konzultacím se zástupcem objednatele ve věcech technických nebo jím pověřeným zástupcem (dále také „kontrolní den”). </w:t>
      </w:r>
      <w:r w:rsidR="00466D75" w:rsidRPr="0042710C">
        <w:rPr>
          <w:rFonts w:ascii="Aptos" w:hAnsi="Aptos" w:cstheme="minorHAnsi"/>
          <w:snapToGrid w:val="0"/>
          <w:spacing w:val="2"/>
          <w:sz w:val="22"/>
          <w:szCs w:val="22"/>
        </w:rPr>
        <w:t>Objednatel</w:t>
      </w:r>
      <w:r w:rsidR="00A1024D" w:rsidRPr="0042710C">
        <w:rPr>
          <w:rFonts w:ascii="Aptos" w:hAnsi="Aptos" w:cstheme="minorHAnsi"/>
          <w:snapToGrid w:val="0"/>
          <w:spacing w:val="2"/>
          <w:sz w:val="22"/>
          <w:szCs w:val="22"/>
        </w:rPr>
        <w:t xml:space="preserve"> ve spolupráci se zpracovatelem bude návrh </w:t>
      </w:r>
      <w:r w:rsidR="005D256C" w:rsidRPr="0042710C">
        <w:rPr>
          <w:rFonts w:ascii="Aptos" w:hAnsi="Aptos" w:cstheme="minorHAnsi"/>
          <w:snapToGrid w:val="0"/>
          <w:spacing w:val="2"/>
          <w:sz w:val="22"/>
          <w:szCs w:val="22"/>
        </w:rPr>
        <w:t>participace</w:t>
      </w:r>
      <w:r w:rsidR="00A1024D" w:rsidRPr="0042710C">
        <w:rPr>
          <w:rFonts w:ascii="Aptos" w:hAnsi="Aptos" w:cstheme="minorHAnsi"/>
          <w:snapToGrid w:val="0"/>
          <w:spacing w:val="2"/>
          <w:sz w:val="22"/>
          <w:szCs w:val="22"/>
        </w:rPr>
        <w:t xml:space="preserve"> konzultovat dle potřeby s vedením města Pardubice</w:t>
      </w:r>
      <w:r w:rsidR="00EC7488" w:rsidRPr="0042710C">
        <w:rPr>
          <w:rFonts w:ascii="Aptos" w:hAnsi="Aptos" w:cstheme="minorHAnsi"/>
          <w:snapToGrid w:val="0"/>
          <w:spacing w:val="2"/>
          <w:sz w:val="22"/>
          <w:szCs w:val="22"/>
        </w:rPr>
        <w:t>, s týmem externích architektů (poradní orgán Rady města Pardubic) a dalšími komisemi</w:t>
      </w:r>
      <w:r w:rsidR="00A1024D" w:rsidRPr="0042710C">
        <w:rPr>
          <w:rFonts w:ascii="Aptos" w:hAnsi="Aptos" w:cstheme="minorHAnsi"/>
          <w:snapToGrid w:val="0"/>
          <w:spacing w:val="2"/>
          <w:sz w:val="22"/>
          <w:szCs w:val="22"/>
        </w:rPr>
        <w:t xml:space="preserve">. V průběhu pořizování budou konány pravidelné kontrolní dny v sídle pořizovatele v budově MmP ve Štrossově ul. 44, minimálně </w:t>
      </w:r>
      <w:r w:rsidR="004D502F" w:rsidRPr="0042710C">
        <w:rPr>
          <w:rFonts w:ascii="Aptos" w:hAnsi="Aptos" w:cstheme="minorHAnsi"/>
          <w:snapToGrid w:val="0"/>
          <w:spacing w:val="2"/>
          <w:sz w:val="22"/>
          <w:szCs w:val="22"/>
        </w:rPr>
        <w:t>v rozsahu dle odst. 2 tohoto článku</w:t>
      </w:r>
      <w:r w:rsidR="00A1024D" w:rsidRPr="0042710C">
        <w:rPr>
          <w:rFonts w:ascii="Aptos" w:hAnsi="Aptos" w:cstheme="minorHAnsi"/>
          <w:snapToGrid w:val="0"/>
          <w:spacing w:val="2"/>
          <w:sz w:val="22"/>
          <w:szCs w:val="22"/>
        </w:rPr>
        <w:t xml:space="preserve">, případně dle vzájemné dohody a časových možností objednatele a zhotovitele. V případě </w:t>
      </w:r>
      <w:r w:rsidR="003475FF" w:rsidRPr="0042710C">
        <w:rPr>
          <w:rFonts w:ascii="Aptos" w:hAnsi="Aptos" w:cstheme="minorHAnsi"/>
          <w:snapToGrid w:val="0"/>
          <w:spacing w:val="2"/>
          <w:sz w:val="22"/>
          <w:szCs w:val="22"/>
        </w:rPr>
        <w:t xml:space="preserve">písemné </w:t>
      </w:r>
      <w:r w:rsidR="00A1024D" w:rsidRPr="0042710C">
        <w:rPr>
          <w:rFonts w:ascii="Aptos" w:hAnsi="Aptos" w:cstheme="minorHAnsi"/>
          <w:snapToGrid w:val="0"/>
          <w:spacing w:val="2"/>
          <w:sz w:val="22"/>
          <w:szCs w:val="22"/>
        </w:rPr>
        <w:t xml:space="preserve">domluvy </w:t>
      </w:r>
      <w:r w:rsidR="00466D75" w:rsidRPr="0042710C">
        <w:rPr>
          <w:rFonts w:ascii="Aptos" w:hAnsi="Aptos" w:cstheme="minorHAnsi"/>
          <w:snapToGrid w:val="0"/>
          <w:spacing w:val="2"/>
          <w:sz w:val="22"/>
          <w:szCs w:val="22"/>
        </w:rPr>
        <w:t>objednatele</w:t>
      </w:r>
      <w:r w:rsidR="00A1024D" w:rsidRPr="0042710C">
        <w:rPr>
          <w:rFonts w:ascii="Aptos" w:hAnsi="Aptos" w:cstheme="minorHAnsi"/>
          <w:snapToGrid w:val="0"/>
          <w:spacing w:val="2"/>
          <w:sz w:val="22"/>
          <w:szCs w:val="22"/>
        </w:rPr>
        <w:t xml:space="preserve"> a zpracovatele je možné schůzku uskutečnit v on-line prostředí</w:t>
      </w:r>
      <w:r w:rsidRPr="0042710C">
        <w:rPr>
          <w:rFonts w:ascii="Aptos" w:hAnsi="Aptos" w:cstheme="minorHAnsi"/>
          <w:snapToGrid w:val="0"/>
          <w:spacing w:val="2"/>
          <w:sz w:val="22"/>
          <w:szCs w:val="22"/>
        </w:rPr>
        <w:t>.</w:t>
      </w:r>
    </w:p>
    <w:p w14:paraId="2EEEF5E8" w14:textId="707C8432" w:rsidR="00912AB2" w:rsidRPr="0042710C" w:rsidRDefault="00912AB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rPr>
        <w:t>B</w:t>
      </w:r>
      <w:r w:rsidRPr="0042710C">
        <w:rPr>
          <w:rFonts w:ascii="Aptos" w:hAnsi="Aptos" w:cstheme="minorHAnsi"/>
          <w:snapToGrid w:val="0"/>
          <w:spacing w:val="2"/>
          <w:sz w:val="22"/>
          <w:szCs w:val="22"/>
        </w:rPr>
        <w:t>ude probíhat průběžná spolupráce, zejména společná příprava postupu a obsahu jednotlivých setkání v interní pracovní skupině složené z objednatele a zhotovitele Koncepce břehů. Společná příprava proběhne minimálně 1x před každým setkáním</w:t>
      </w:r>
      <w:r w:rsidRPr="0042710C">
        <w:rPr>
          <w:rFonts w:ascii="Aptos" w:hAnsi="Aptos" w:cstheme="majorHAnsi"/>
        </w:rPr>
        <w:t>.</w:t>
      </w:r>
    </w:p>
    <w:p w14:paraId="2F7C45A0" w14:textId="3B6E1340" w:rsidR="003742A2" w:rsidRPr="0042710C" w:rsidRDefault="003742A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snapToGrid w:val="0"/>
          <w:spacing w:val="2"/>
          <w:sz w:val="22"/>
          <w:szCs w:val="22"/>
        </w:rPr>
        <w:t>Zjistí-li objednatel při kontrolním dnu, že zhotovitel provádí Dílo v rozporu se svými povinnostmi a</w:t>
      </w:r>
      <w:r w:rsidR="00FC32E1" w:rsidRPr="0042710C">
        <w:rPr>
          <w:rFonts w:ascii="Aptos" w:hAnsi="Aptos" w:cstheme="minorHAnsi"/>
          <w:snapToGrid w:val="0"/>
          <w:spacing w:val="2"/>
          <w:sz w:val="22"/>
          <w:szCs w:val="22"/>
        </w:rPr>
        <w:t> </w:t>
      </w:r>
      <w:r w:rsidRPr="0042710C">
        <w:rPr>
          <w:rFonts w:ascii="Aptos" w:hAnsi="Aptos" w:cstheme="minorHAnsi"/>
          <w:snapToGrid w:val="0"/>
          <w:spacing w:val="2"/>
          <w:sz w:val="22"/>
          <w:szCs w:val="22"/>
        </w:rPr>
        <w:t xml:space="preserve">pokyny objednatele, je oprávněn dožadovat se nápravy, ve smyslu </w:t>
      </w:r>
      <w:proofErr w:type="spellStart"/>
      <w:r w:rsidRPr="0042710C">
        <w:rPr>
          <w:rFonts w:ascii="Aptos" w:hAnsi="Aptos" w:cstheme="minorHAnsi"/>
          <w:snapToGrid w:val="0"/>
          <w:spacing w:val="2"/>
          <w:sz w:val="22"/>
          <w:szCs w:val="22"/>
        </w:rPr>
        <w:t>ust</w:t>
      </w:r>
      <w:proofErr w:type="spellEnd"/>
      <w:r w:rsidRPr="0042710C">
        <w:rPr>
          <w:rFonts w:ascii="Aptos" w:hAnsi="Aptos" w:cstheme="minorHAnsi"/>
          <w:snapToGrid w:val="0"/>
          <w:spacing w:val="2"/>
          <w:sz w:val="22"/>
          <w:szCs w:val="22"/>
        </w:rPr>
        <w:t>. § 2593</w:t>
      </w:r>
      <w:r w:rsidR="001F7894" w:rsidRPr="0042710C">
        <w:rPr>
          <w:rFonts w:ascii="Aptos" w:hAnsi="Aptos" w:cstheme="minorHAnsi"/>
          <w:snapToGrid w:val="0"/>
          <w:spacing w:val="2"/>
          <w:sz w:val="22"/>
          <w:szCs w:val="22"/>
        </w:rPr>
        <w:t>, zákona č. 89/2012 Sb.,</w:t>
      </w:r>
      <w:r w:rsidRPr="0042710C">
        <w:rPr>
          <w:rFonts w:ascii="Aptos" w:hAnsi="Aptos" w:cstheme="minorHAnsi"/>
          <w:snapToGrid w:val="0"/>
          <w:spacing w:val="2"/>
          <w:sz w:val="22"/>
          <w:szCs w:val="22"/>
        </w:rPr>
        <w:t xml:space="preserve"> občansk</w:t>
      </w:r>
      <w:r w:rsidR="001F7894" w:rsidRPr="0042710C">
        <w:rPr>
          <w:rFonts w:ascii="Aptos" w:hAnsi="Aptos" w:cstheme="minorHAnsi"/>
          <w:snapToGrid w:val="0"/>
          <w:spacing w:val="2"/>
          <w:sz w:val="22"/>
          <w:szCs w:val="22"/>
        </w:rPr>
        <w:t>ý</w:t>
      </w:r>
      <w:r w:rsidRPr="0042710C">
        <w:rPr>
          <w:rFonts w:ascii="Aptos" w:hAnsi="Aptos" w:cstheme="minorHAnsi"/>
          <w:snapToGrid w:val="0"/>
          <w:spacing w:val="2"/>
          <w:sz w:val="22"/>
          <w:szCs w:val="22"/>
        </w:rPr>
        <w:t xml:space="preserve"> zákoník</w:t>
      </w:r>
      <w:r w:rsidR="001F7894" w:rsidRPr="0042710C">
        <w:rPr>
          <w:rFonts w:ascii="Aptos" w:hAnsi="Aptos" w:cstheme="minorHAnsi"/>
          <w:snapToGrid w:val="0"/>
          <w:spacing w:val="2"/>
          <w:sz w:val="22"/>
          <w:szCs w:val="22"/>
        </w:rPr>
        <w:t>, v platném znění (dále jen jako „občanský zákoník“)</w:t>
      </w:r>
      <w:r w:rsidRPr="0042710C">
        <w:rPr>
          <w:rFonts w:ascii="Aptos" w:hAnsi="Aptos" w:cstheme="minorHAnsi"/>
          <w:snapToGrid w:val="0"/>
          <w:spacing w:val="2"/>
          <w:sz w:val="22"/>
          <w:szCs w:val="22"/>
        </w:rPr>
        <w:t>. Z každého kontrolního dne zhotovitel vždy pořídí písemný zápis, potvrzený zástupci obou smluvních stran.</w:t>
      </w:r>
    </w:p>
    <w:p w14:paraId="4D87CFD5" w14:textId="741B1707" w:rsidR="003742A2" w:rsidRPr="0042710C" w:rsidRDefault="003742A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42710C">
        <w:rPr>
          <w:rFonts w:ascii="Aptos" w:hAnsi="Aptos" w:cstheme="minorHAnsi"/>
          <w:snapToGrid w:val="0"/>
          <w:spacing w:val="2"/>
          <w:sz w:val="22"/>
          <w:szCs w:val="22"/>
        </w:rPr>
        <w:t>Pokud bude zhotovitel nebo objednatel požadovat kontrolní den, vyzve k účasti zástupce druhé smluvní strany emailem, a to nejméně 7 pracovních dnů předem.</w:t>
      </w:r>
    </w:p>
    <w:p w14:paraId="0DDF382C" w14:textId="0E0A6864" w:rsidR="00A1024D" w:rsidRPr="0042710C" w:rsidRDefault="003742A2" w:rsidP="00BC3D40">
      <w:pPr>
        <w:numPr>
          <w:ilvl w:val="0"/>
          <w:numId w:val="35"/>
        </w:numPr>
        <w:tabs>
          <w:tab w:val="left" w:pos="399"/>
        </w:tabs>
        <w:kinsoku w:val="0"/>
        <w:overflowPunct w:val="0"/>
        <w:autoSpaceDE w:val="0"/>
        <w:autoSpaceDN w:val="0"/>
        <w:adjustRightInd w:val="0"/>
        <w:spacing w:after="240"/>
        <w:ind w:left="284"/>
        <w:jc w:val="both"/>
        <w:rPr>
          <w:rFonts w:ascii="Aptos" w:hAnsi="Aptos" w:cstheme="minorHAnsi"/>
          <w:b/>
          <w:snapToGrid w:val="0"/>
          <w:spacing w:val="4"/>
          <w:sz w:val="22"/>
          <w:szCs w:val="22"/>
        </w:rPr>
      </w:pPr>
      <w:r w:rsidRPr="0042710C">
        <w:rPr>
          <w:rFonts w:ascii="Aptos" w:hAnsi="Aptos" w:cstheme="minorHAnsi"/>
          <w:snapToGrid w:val="0"/>
          <w:spacing w:val="2"/>
          <w:sz w:val="22"/>
          <w:szCs w:val="22"/>
        </w:rPr>
        <w:t>Objednatel se zavazuje, že na základě kontroly provedené dle předcházejících odstavců tohoto čl. této smlouvy (dále jen „kontrola”), předá zhotoviteli písemný soupis vad a nedodělků Díla, a to ve lhůtě 10 pracovních dnů od předání příslušné části Díla ke kontrole, aby zhotovitel mohl tyto vady a nedodělky odstranit před protokolárním předáním Díla objednateli.</w:t>
      </w:r>
    </w:p>
    <w:p w14:paraId="475BF6C6" w14:textId="77777777" w:rsidR="003518B9" w:rsidRDefault="003518B9" w:rsidP="00BC3D40">
      <w:pPr>
        <w:spacing w:before="120" w:after="120"/>
        <w:rPr>
          <w:rFonts w:ascii="Aptos" w:hAnsi="Aptos" w:cstheme="minorHAnsi"/>
          <w:b/>
          <w:snapToGrid w:val="0"/>
          <w:spacing w:val="4"/>
          <w:sz w:val="22"/>
          <w:szCs w:val="22"/>
        </w:rPr>
      </w:pPr>
    </w:p>
    <w:p w14:paraId="4EE132D2" w14:textId="77777777" w:rsidR="003D187F" w:rsidRPr="0042710C" w:rsidRDefault="003D187F" w:rsidP="00BC3D40">
      <w:pPr>
        <w:spacing w:before="120" w:after="120"/>
        <w:rPr>
          <w:rFonts w:ascii="Aptos" w:hAnsi="Aptos" w:cstheme="minorHAnsi"/>
          <w:b/>
          <w:snapToGrid w:val="0"/>
          <w:spacing w:val="4"/>
          <w:sz w:val="22"/>
          <w:szCs w:val="22"/>
        </w:rPr>
      </w:pPr>
    </w:p>
    <w:p w14:paraId="374A08A4" w14:textId="4CAC998C" w:rsidR="003742A2" w:rsidRPr="0042710C" w:rsidRDefault="003742A2" w:rsidP="003D187F">
      <w:pPr>
        <w:spacing w:before="120" w:after="120"/>
        <w:jc w:val="center"/>
        <w:rPr>
          <w:rFonts w:ascii="Aptos" w:hAnsi="Aptos" w:cstheme="minorHAnsi"/>
          <w:b/>
          <w:snapToGrid w:val="0"/>
          <w:spacing w:val="4"/>
          <w:sz w:val="22"/>
          <w:szCs w:val="22"/>
        </w:rPr>
      </w:pPr>
      <w:r w:rsidRPr="0042710C">
        <w:rPr>
          <w:rFonts w:ascii="Aptos" w:hAnsi="Aptos" w:cstheme="minorHAnsi"/>
          <w:b/>
          <w:snapToGrid w:val="0"/>
          <w:spacing w:val="4"/>
          <w:sz w:val="22"/>
          <w:szCs w:val="22"/>
        </w:rPr>
        <w:lastRenderedPageBreak/>
        <w:t>V.</w:t>
      </w:r>
    </w:p>
    <w:p w14:paraId="2E3A5352" w14:textId="77777777" w:rsidR="003742A2" w:rsidRPr="0042710C" w:rsidRDefault="003742A2" w:rsidP="003742A2">
      <w:pPr>
        <w:spacing w:before="120" w:after="240"/>
        <w:jc w:val="center"/>
        <w:rPr>
          <w:rFonts w:ascii="Aptos" w:hAnsi="Aptos" w:cstheme="minorHAnsi"/>
          <w:b/>
          <w:snapToGrid w:val="0"/>
          <w:spacing w:val="4"/>
          <w:sz w:val="22"/>
          <w:szCs w:val="22"/>
        </w:rPr>
      </w:pPr>
      <w:r w:rsidRPr="0042710C">
        <w:rPr>
          <w:rFonts w:ascii="Aptos" w:hAnsi="Aptos" w:cstheme="minorHAnsi"/>
          <w:b/>
          <w:snapToGrid w:val="0"/>
          <w:spacing w:val="4"/>
          <w:sz w:val="22"/>
          <w:szCs w:val="22"/>
        </w:rPr>
        <w:t>CENA DÍLA, PLATEBNÍ PODMÍNKY</w:t>
      </w:r>
    </w:p>
    <w:p w14:paraId="0E9B3F2B" w14:textId="3D661176" w:rsidR="003742A2" w:rsidRPr="0042710C"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Smluvní strany se dohodly, že celková cena za Dílo činí částku ve výši </w:t>
      </w:r>
      <w:r w:rsidR="0038517E" w:rsidRPr="0042710C">
        <w:rPr>
          <w:rFonts w:ascii="Aptos" w:hAnsi="Aptos" w:cstheme="minorHAnsi"/>
          <w:b/>
          <w:bCs/>
          <w:snapToGrid w:val="0"/>
          <w:spacing w:val="2"/>
          <w:sz w:val="22"/>
          <w:szCs w:val="22"/>
        </w:rPr>
        <w:t>139 314</w:t>
      </w:r>
      <w:r w:rsidRPr="0042710C">
        <w:rPr>
          <w:rFonts w:ascii="Aptos" w:hAnsi="Aptos" w:cstheme="minorHAnsi"/>
          <w:b/>
          <w:bCs/>
          <w:snapToGrid w:val="0"/>
          <w:spacing w:val="2"/>
          <w:sz w:val="22"/>
          <w:szCs w:val="22"/>
        </w:rPr>
        <w:t xml:space="preserve"> Kč</w:t>
      </w:r>
      <w:r w:rsidRPr="0042710C">
        <w:rPr>
          <w:rFonts w:ascii="Aptos" w:hAnsi="Aptos" w:cstheme="minorHAnsi"/>
          <w:snapToGrid w:val="0"/>
          <w:spacing w:val="2"/>
          <w:sz w:val="22"/>
          <w:szCs w:val="22"/>
        </w:rPr>
        <w:t xml:space="preserve">, </w:t>
      </w:r>
      <w:r w:rsidR="0038517E" w:rsidRPr="0042710C">
        <w:rPr>
          <w:rFonts w:ascii="Aptos" w:hAnsi="Aptos" w:cstheme="minorHAnsi"/>
          <w:snapToGrid w:val="0"/>
          <w:spacing w:val="2"/>
          <w:sz w:val="22"/>
          <w:szCs w:val="22"/>
        </w:rPr>
        <w:t>zhotovitel není plátce DPH</w:t>
      </w:r>
      <w:r w:rsidRPr="0042710C">
        <w:rPr>
          <w:rFonts w:ascii="Aptos" w:hAnsi="Aptos" w:cstheme="minorHAnsi"/>
          <w:snapToGrid w:val="0"/>
          <w:spacing w:val="2"/>
          <w:sz w:val="22"/>
          <w:szCs w:val="22"/>
        </w:rPr>
        <w:t xml:space="preserve"> (</w:t>
      </w:r>
      <w:r w:rsidR="005642E0" w:rsidRPr="0042710C">
        <w:rPr>
          <w:rFonts w:ascii="Aptos" w:hAnsi="Aptos" w:cstheme="minorHAnsi"/>
          <w:snapToGrid w:val="0"/>
          <w:spacing w:val="2"/>
          <w:sz w:val="22"/>
          <w:szCs w:val="22"/>
        </w:rPr>
        <w:t xml:space="preserve">slovy: </w:t>
      </w:r>
      <w:r w:rsidR="0038517E" w:rsidRPr="0042710C">
        <w:rPr>
          <w:rFonts w:ascii="Aptos" w:hAnsi="Aptos" w:cstheme="minorHAnsi"/>
          <w:snapToGrid w:val="0"/>
          <w:spacing w:val="2"/>
          <w:sz w:val="22"/>
          <w:szCs w:val="22"/>
        </w:rPr>
        <w:t xml:space="preserve">sto třicet devět tisíc tři sta </w:t>
      </w:r>
      <w:r w:rsidR="003837C3" w:rsidRPr="0042710C">
        <w:rPr>
          <w:rFonts w:ascii="Aptos" w:hAnsi="Aptos" w:cstheme="minorHAnsi"/>
          <w:snapToGrid w:val="0"/>
          <w:spacing w:val="2"/>
          <w:sz w:val="22"/>
          <w:szCs w:val="22"/>
        </w:rPr>
        <w:t>čtrnáct</w:t>
      </w:r>
      <w:r w:rsidR="00367661" w:rsidRPr="0042710C">
        <w:rPr>
          <w:rFonts w:ascii="Aptos" w:hAnsi="Aptos" w:cstheme="minorHAnsi"/>
          <w:snapToGrid w:val="0"/>
          <w:spacing w:val="2"/>
          <w:sz w:val="22"/>
          <w:szCs w:val="22"/>
        </w:rPr>
        <w:t xml:space="preserve"> </w:t>
      </w:r>
      <w:r w:rsidRPr="0042710C">
        <w:rPr>
          <w:rFonts w:ascii="Aptos" w:hAnsi="Aptos" w:cstheme="minorHAnsi"/>
          <w:snapToGrid w:val="0"/>
          <w:spacing w:val="2"/>
          <w:sz w:val="22"/>
          <w:szCs w:val="22"/>
        </w:rPr>
        <w:t xml:space="preserve">korun českých). </w:t>
      </w:r>
    </w:p>
    <w:p w14:paraId="6CCA2EAE" w14:textId="77777777" w:rsidR="00BD1460" w:rsidRPr="0042710C" w:rsidRDefault="003742A2" w:rsidP="00BD1460">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Objednatel nebude poskytovat zhotoviteli zálohy.</w:t>
      </w:r>
    </w:p>
    <w:p w14:paraId="0AF13DD8" w14:textId="04B71724" w:rsidR="00BD1460" w:rsidRPr="0042710C" w:rsidRDefault="00BD1460" w:rsidP="00BD1460">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eastAsia="MS Mincho" w:hAnsi="Aptos" w:cstheme="minorHAnsi"/>
          <w:sz w:val="22"/>
          <w:szCs w:val="22"/>
        </w:rPr>
        <w:t>Zhotovitel má právo na zaplacení sjednané ceny Díla na základě faktur</w:t>
      </w:r>
      <w:r w:rsidR="004204CC" w:rsidRPr="0042710C">
        <w:rPr>
          <w:rFonts w:ascii="Aptos" w:eastAsia="MS Mincho" w:hAnsi="Aptos" w:cstheme="minorHAnsi"/>
          <w:sz w:val="22"/>
          <w:szCs w:val="22"/>
        </w:rPr>
        <w:t>y</w:t>
      </w:r>
      <w:r w:rsidRPr="0042710C">
        <w:rPr>
          <w:rFonts w:ascii="Aptos" w:eastAsia="MS Mincho" w:hAnsi="Aptos" w:cstheme="minorHAnsi"/>
          <w:sz w:val="22"/>
          <w:szCs w:val="22"/>
        </w:rPr>
        <w:t xml:space="preserve"> vystaven</w:t>
      </w:r>
      <w:r w:rsidR="004204CC" w:rsidRPr="0042710C">
        <w:rPr>
          <w:rFonts w:ascii="Aptos" w:eastAsia="MS Mincho" w:hAnsi="Aptos" w:cstheme="minorHAnsi"/>
          <w:sz w:val="22"/>
          <w:szCs w:val="22"/>
        </w:rPr>
        <w:t>é</w:t>
      </w:r>
      <w:r w:rsidRPr="0042710C">
        <w:rPr>
          <w:rFonts w:ascii="Aptos" w:eastAsia="MS Mincho" w:hAnsi="Aptos" w:cstheme="minorHAnsi"/>
          <w:sz w:val="22"/>
          <w:szCs w:val="22"/>
        </w:rPr>
        <w:t xml:space="preserve"> </w:t>
      </w:r>
      <w:r w:rsidR="001917FD" w:rsidRPr="0042710C">
        <w:rPr>
          <w:rFonts w:ascii="Aptos" w:eastAsia="MS Mincho" w:hAnsi="Aptos" w:cstheme="minorHAnsi"/>
          <w:sz w:val="22"/>
          <w:szCs w:val="22"/>
        </w:rPr>
        <w:t>z</w:t>
      </w:r>
      <w:r w:rsidRPr="0042710C">
        <w:rPr>
          <w:rFonts w:ascii="Aptos" w:eastAsia="MS Mincho" w:hAnsi="Aptos" w:cstheme="minorHAnsi"/>
          <w:sz w:val="22"/>
          <w:szCs w:val="22"/>
        </w:rPr>
        <w:t>hotovitelem Objednateli po řádném splnění a předání Díla bez vad a nedodělků</w:t>
      </w:r>
      <w:r w:rsidR="004204CC" w:rsidRPr="0042710C">
        <w:rPr>
          <w:rFonts w:ascii="Aptos" w:eastAsia="MS Mincho" w:hAnsi="Aptos" w:cstheme="minorHAnsi"/>
          <w:sz w:val="22"/>
          <w:szCs w:val="22"/>
        </w:rPr>
        <w:t xml:space="preserve"> (viz Oddíl II., článek IV. této smlouvy)</w:t>
      </w:r>
      <w:r w:rsidRPr="0042710C">
        <w:rPr>
          <w:rFonts w:ascii="Aptos" w:eastAsia="MS Mincho" w:hAnsi="Aptos" w:cstheme="minorHAnsi"/>
          <w:sz w:val="22"/>
          <w:szCs w:val="22"/>
        </w:rPr>
        <w:t>.</w:t>
      </w:r>
      <w:r w:rsidR="0098147F" w:rsidRPr="0042710C">
        <w:rPr>
          <w:rFonts w:ascii="Aptos" w:eastAsia="MS Mincho" w:hAnsi="Aptos" w:cstheme="minorHAnsi"/>
          <w:sz w:val="22"/>
          <w:szCs w:val="22"/>
        </w:rPr>
        <w:t xml:space="preserve"> Předávací protokol bude přílohou konečné faktury, stejně jako případný zápis o odstranění vad a nedodělků.</w:t>
      </w:r>
      <w:r w:rsidRPr="0042710C">
        <w:rPr>
          <w:rFonts w:ascii="Aptos" w:eastAsia="MS Mincho" w:hAnsi="Aptos" w:cstheme="minorHAnsi"/>
          <w:sz w:val="22"/>
          <w:szCs w:val="22"/>
        </w:rPr>
        <w:t xml:space="preserve"> </w:t>
      </w:r>
      <w:r w:rsidR="0098147F" w:rsidRPr="0042710C">
        <w:rPr>
          <w:rFonts w:ascii="Aptos" w:eastAsia="MS Mincho" w:hAnsi="Aptos" w:cstheme="minorHAnsi"/>
          <w:sz w:val="22"/>
          <w:szCs w:val="22"/>
        </w:rPr>
        <w:t xml:space="preserve">Faktura bude vystavena zhotovitelem do 10 kalendářních dnů ode dne předání Díla se splatností 30 kalendářních dnů od prokazatelného doručení </w:t>
      </w:r>
      <w:r w:rsidR="004204CC" w:rsidRPr="0042710C">
        <w:rPr>
          <w:rFonts w:ascii="Aptos" w:eastAsia="MS Mincho" w:hAnsi="Aptos" w:cstheme="minorHAnsi"/>
          <w:sz w:val="22"/>
          <w:szCs w:val="22"/>
        </w:rPr>
        <w:t xml:space="preserve">faktury </w:t>
      </w:r>
      <w:r w:rsidR="0098147F" w:rsidRPr="0042710C">
        <w:rPr>
          <w:rFonts w:ascii="Aptos" w:eastAsia="MS Mincho" w:hAnsi="Aptos" w:cstheme="minorHAnsi"/>
          <w:sz w:val="22"/>
          <w:szCs w:val="22"/>
        </w:rPr>
        <w:t>objednateli.</w:t>
      </w:r>
    </w:p>
    <w:p w14:paraId="079A89BA" w14:textId="7C0FD5D8" w:rsidR="003742A2" w:rsidRPr="0042710C"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Cena je stanovena jako závazná, nejvýše přípustná, platná po celou dobu realizace Díla a obsahuje veškeré práce, dodávky, činnosti a náklady související s realizací Díla</w:t>
      </w:r>
      <w:r w:rsidR="004D68F3" w:rsidRPr="0042710C">
        <w:rPr>
          <w:rFonts w:ascii="Aptos" w:hAnsi="Aptos" w:cstheme="minorHAnsi"/>
          <w:snapToGrid w:val="0"/>
          <w:spacing w:val="2"/>
          <w:sz w:val="22"/>
          <w:szCs w:val="22"/>
        </w:rPr>
        <w:t>.</w:t>
      </w:r>
    </w:p>
    <w:p w14:paraId="47DE4A56" w14:textId="77777777" w:rsidR="003742A2" w:rsidRPr="0042710C"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Faktura – daňový doklad, vystavený zhotovitelem, musí splňovat náležitosti daňového dokladu dle </w:t>
      </w:r>
      <w:proofErr w:type="spellStart"/>
      <w:r w:rsidRPr="0042710C">
        <w:rPr>
          <w:rFonts w:ascii="Aptos" w:hAnsi="Aptos" w:cstheme="minorHAnsi"/>
          <w:snapToGrid w:val="0"/>
          <w:spacing w:val="2"/>
          <w:sz w:val="22"/>
          <w:szCs w:val="22"/>
        </w:rPr>
        <w:t>ust</w:t>
      </w:r>
      <w:proofErr w:type="spellEnd"/>
      <w:r w:rsidRPr="0042710C">
        <w:rPr>
          <w:rFonts w:ascii="Aptos" w:hAnsi="Aptos" w:cstheme="minorHAnsi"/>
          <w:snapToGrid w:val="0"/>
          <w:spacing w:val="2"/>
          <w:sz w:val="22"/>
          <w:szCs w:val="22"/>
        </w:rPr>
        <w:t>. § 29 zákona č. 235/2004 Sb., o dani z přidané hodnoty, ve znění pozdějších předpisů, a náležitosti stanovené v </w:t>
      </w:r>
      <w:proofErr w:type="spellStart"/>
      <w:r w:rsidRPr="0042710C">
        <w:rPr>
          <w:rFonts w:ascii="Aptos" w:hAnsi="Aptos" w:cstheme="minorHAnsi"/>
          <w:snapToGrid w:val="0"/>
          <w:spacing w:val="2"/>
          <w:sz w:val="22"/>
          <w:szCs w:val="22"/>
        </w:rPr>
        <w:t>ust</w:t>
      </w:r>
      <w:proofErr w:type="spellEnd"/>
      <w:r w:rsidRPr="0042710C">
        <w:rPr>
          <w:rFonts w:ascii="Aptos" w:hAnsi="Aptos" w:cstheme="minorHAnsi"/>
          <w:snapToGrid w:val="0"/>
          <w:spacing w:val="2"/>
          <w:sz w:val="22"/>
          <w:szCs w:val="22"/>
        </w:rPr>
        <w:t>. § 435 občanského zákoníku.</w:t>
      </w:r>
    </w:p>
    <w:p w14:paraId="35D6A261" w14:textId="77777777" w:rsidR="003742A2" w:rsidRPr="0042710C"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Nebude-li faktura obsahovat některou povinnou nebo dohodnutou náležitost nebo bude-li chybně stanovena cena, DPH nebo jiná náležitost faktury, je objednatel oprávněn tuto fakturu před uplynutím lhůty splatnosti vrátit zhotoviteli k provedení opravy, s vyznačením důvodu vrácení. Zhotovitel provede opravu vystavením nové faktury. Od doby odeslání vadné faktury zpět zhotoviteli, přestává běžet původní lhůta splatnosti. Celá nová lhůta splatnosti běží opět ode dne prokazatelného doručení nově vyhotovené faktury objednateli. </w:t>
      </w:r>
    </w:p>
    <w:p w14:paraId="0620349D" w14:textId="4DCFD116" w:rsidR="003742A2" w:rsidRPr="0042710C"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Požadavkem objednatele je, aby </w:t>
      </w:r>
      <w:r w:rsidR="00466D75" w:rsidRPr="0042710C">
        <w:rPr>
          <w:rFonts w:ascii="Aptos" w:hAnsi="Aptos" w:cstheme="minorHAnsi"/>
          <w:snapToGrid w:val="0"/>
          <w:spacing w:val="2"/>
          <w:sz w:val="22"/>
          <w:szCs w:val="22"/>
        </w:rPr>
        <w:t xml:space="preserve">faktura </w:t>
      </w:r>
      <w:r w:rsidRPr="0042710C">
        <w:rPr>
          <w:rFonts w:ascii="Aptos" w:hAnsi="Aptos" w:cstheme="minorHAnsi"/>
          <w:snapToGrid w:val="0"/>
          <w:spacing w:val="2"/>
          <w:sz w:val="22"/>
          <w:szCs w:val="22"/>
        </w:rPr>
        <w:t>byl</w:t>
      </w:r>
      <w:r w:rsidR="009520AF" w:rsidRPr="0042710C">
        <w:rPr>
          <w:rFonts w:ascii="Aptos" w:hAnsi="Aptos" w:cstheme="minorHAnsi"/>
          <w:snapToGrid w:val="0"/>
          <w:spacing w:val="2"/>
          <w:sz w:val="22"/>
          <w:szCs w:val="22"/>
        </w:rPr>
        <w:t>a</w:t>
      </w:r>
      <w:r w:rsidRPr="0042710C">
        <w:rPr>
          <w:rFonts w:ascii="Aptos" w:hAnsi="Aptos" w:cstheme="minorHAnsi"/>
          <w:snapToGrid w:val="0"/>
          <w:spacing w:val="2"/>
          <w:sz w:val="22"/>
          <w:szCs w:val="22"/>
        </w:rPr>
        <w:t xml:space="preserve"> zhotovitelem přednostně </w:t>
      </w:r>
      <w:r w:rsidR="005642E0" w:rsidRPr="0042710C">
        <w:rPr>
          <w:rFonts w:ascii="Aptos" w:hAnsi="Aptos" w:cstheme="minorHAnsi"/>
          <w:snapToGrid w:val="0"/>
          <w:spacing w:val="2"/>
          <w:sz w:val="22"/>
          <w:szCs w:val="22"/>
        </w:rPr>
        <w:t>zasílán</w:t>
      </w:r>
      <w:r w:rsidR="00DA595A" w:rsidRPr="0042710C">
        <w:rPr>
          <w:rFonts w:ascii="Aptos" w:hAnsi="Aptos" w:cstheme="minorHAnsi"/>
          <w:snapToGrid w:val="0"/>
          <w:spacing w:val="2"/>
          <w:sz w:val="22"/>
          <w:szCs w:val="22"/>
        </w:rPr>
        <w:t>a</w:t>
      </w:r>
      <w:r w:rsidR="005642E0" w:rsidRPr="0042710C">
        <w:rPr>
          <w:rFonts w:ascii="Aptos" w:hAnsi="Aptos" w:cstheme="minorHAnsi"/>
          <w:snapToGrid w:val="0"/>
          <w:spacing w:val="2"/>
          <w:sz w:val="22"/>
          <w:szCs w:val="22"/>
        </w:rPr>
        <w:t xml:space="preserve"> elektronicky</w:t>
      </w:r>
      <w:r w:rsidRPr="0042710C">
        <w:rPr>
          <w:rFonts w:ascii="Aptos" w:hAnsi="Aptos" w:cstheme="minorHAnsi"/>
          <w:snapToGrid w:val="0"/>
          <w:spacing w:val="2"/>
          <w:sz w:val="22"/>
          <w:szCs w:val="22"/>
        </w:rPr>
        <w:t xml:space="preserve"> do datové schránky objednatele ID: ukzbx4z nebo případně lze faktury zaslat elektronicky e-mailem na adresu: </w:t>
      </w:r>
      <w:hyperlink r:id="rId8" w:history="1">
        <w:r w:rsidRPr="0042710C">
          <w:rPr>
            <w:rFonts w:ascii="Aptos" w:hAnsi="Aptos" w:cstheme="minorHAnsi"/>
            <w:snapToGrid w:val="0"/>
            <w:spacing w:val="2"/>
            <w:sz w:val="22"/>
            <w:szCs w:val="22"/>
          </w:rPr>
          <w:t>posta@mmp.cz</w:t>
        </w:r>
      </w:hyperlink>
      <w:r w:rsidRPr="0042710C">
        <w:rPr>
          <w:rFonts w:ascii="Aptos" w:hAnsi="Aptos" w:cstheme="minorHAnsi"/>
          <w:snapToGrid w:val="0"/>
          <w:spacing w:val="2"/>
          <w:sz w:val="22"/>
          <w:szCs w:val="22"/>
        </w:rPr>
        <w:t xml:space="preserve">. </w:t>
      </w:r>
    </w:p>
    <w:p w14:paraId="3B1387EF" w14:textId="77777777" w:rsidR="003742A2" w:rsidRPr="0042710C"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Platba bude provedena formou bezhotovostního bankovního převodu na bankovní účet zhotovitele.</w:t>
      </w:r>
    </w:p>
    <w:p w14:paraId="4DDA2D7C" w14:textId="10662960" w:rsidR="003742A2" w:rsidRPr="0042710C" w:rsidRDefault="00BD1460" w:rsidP="00EB51A0">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 </w:t>
      </w:r>
      <w:r w:rsidR="003742A2" w:rsidRPr="0042710C">
        <w:rPr>
          <w:rFonts w:ascii="Aptos" w:hAnsi="Aptos" w:cstheme="minorHAnsi"/>
          <w:snapToGrid w:val="0"/>
          <w:spacing w:val="2"/>
          <w:sz w:val="22"/>
          <w:szCs w:val="22"/>
        </w:rPr>
        <w:t xml:space="preserve">Za okamžik úhrady se považuje okamžik odepsání hrazené částky z bankovního účtu objednatele. </w:t>
      </w:r>
    </w:p>
    <w:p w14:paraId="2B1F3EDA" w14:textId="77777777" w:rsidR="003742A2" w:rsidRPr="0042710C" w:rsidRDefault="003742A2" w:rsidP="003742A2">
      <w:pPr>
        <w:jc w:val="center"/>
        <w:rPr>
          <w:rFonts w:ascii="Aptos" w:hAnsi="Aptos"/>
          <w:b/>
          <w:color w:val="000000"/>
          <w:spacing w:val="4"/>
          <w:sz w:val="28"/>
        </w:rPr>
      </w:pPr>
    </w:p>
    <w:p w14:paraId="68BAEF62" w14:textId="77777777" w:rsidR="003742A2" w:rsidRPr="0042710C" w:rsidRDefault="003742A2" w:rsidP="003742A2">
      <w:pPr>
        <w:jc w:val="center"/>
        <w:rPr>
          <w:rFonts w:ascii="Aptos" w:hAnsi="Aptos"/>
          <w:b/>
          <w:color w:val="000000"/>
          <w:spacing w:val="4"/>
          <w:sz w:val="28"/>
        </w:rPr>
      </w:pPr>
    </w:p>
    <w:p w14:paraId="667E79A9" w14:textId="77777777" w:rsidR="003742A2" w:rsidRPr="0042710C" w:rsidRDefault="003742A2" w:rsidP="003742A2">
      <w:pPr>
        <w:jc w:val="center"/>
        <w:rPr>
          <w:rFonts w:ascii="Aptos" w:hAnsi="Aptos"/>
          <w:b/>
          <w:color w:val="000000"/>
          <w:spacing w:val="4"/>
          <w:sz w:val="28"/>
        </w:rPr>
      </w:pPr>
      <w:r w:rsidRPr="0042710C">
        <w:rPr>
          <w:rFonts w:ascii="Aptos" w:hAnsi="Aptos"/>
          <w:b/>
          <w:color w:val="000000"/>
          <w:spacing w:val="4"/>
          <w:sz w:val="28"/>
        </w:rPr>
        <w:t>Oddíl II. – REALIZACE DÍLA</w:t>
      </w:r>
    </w:p>
    <w:p w14:paraId="1D0E3A4A" w14:textId="77777777" w:rsidR="003742A2" w:rsidRPr="0042710C" w:rsidRDefault="003742A2" w:rsidP="003742A2">
      <w:pPr>
        <w:jc w:val="center"/>
        <w:rPr>
          <w:rFonts w:ascii="Aptos" w:hAnsi="Aptos"/>
          <w:b/>
          <w:color w:val="000000"/>
          <w:spacing w:val="4"/>
          <w:sz w:val="28"/>
        </w:rPr>
      </w:pPr>
    </w:p>
    <w:p w14:paraId="45DEDFF5" w14:textId="77777777" w:rsidR="003742A2" w:rsidRPr="0042710C" w:rsidRDefault="003742A2" w:rsidP="003742A2">
      <w:pPr>
        <w:pStyle w:val="Prosttext"/>
        <w:spacing w:before="120" w:after="120"/>
        <w:jc w:val="center"/>
        <w:rPr>
          <w:rFonts w:ascii="Aptos" w:eastAsia="MS Mincho" w:hAnsi="Aptos"/>
          <w:b/>
          <w:bCs/>
          <w:spacing w:val="4"/>
        </w:rPr>
      </w:pPr>
      <w:r w:rsidRPr="0042710C">
        <w:rPr>
          <w:rFonts w:ascii="Aptos" w:eastAsia="MS Mincho" w:hAnsi="Aptos"/>
          <w:b/>
          <w:bCs/>
          <w:spacing w:val="4"/>
        </w:rPr>
        <w:t>I.</w:t>
      </w:r>
    </w:p>
    <w:p w14:paraId="124280E4" w14:textId="77777777" w:rsidR="003742A2" w:rsidRPr="0042710C" w:rsidRDefault="003742A2" w:rsidP="003742A2">
      <w:pPr>
        <w:pStyle w:val="Prosttext"/>
        <w:spacing w:before="120" w:after="240"/>
        <w:jc w:val="center"/>
        <w:rPr>
          <w:rFonts w:ascii="Aptos" w:eastAsia="MS Mincho" w:hAnsi="Aptos"/>
          <w:b/>
          <w:bCs/>
          <w:spacing w:val="4"/>
        </w:rPr>
      </w:pPr>
      <w:r w:rsidRPr="0042710C">
        <w:rPr>
          <w:rFonts w:ascii="Aptos" w:eastAsia="MS Mincho" w:hAnsi="Aptos"/>
          <w:b/>
          <w:bCs/>
          <w:spacing w:val="4"/>
        </w:rPr>
        <w:t>KVALIFIKAČNÍ PODMÍNKY</w:t>
      </w:r>
    </w:p>
    <w:p w14:paraId="0A3C1237" w14:textId="77777777" w:rsidR="003C47C2" w:rsidRPr="0042710C" w:rsidRDefault="003C47C2" w:rsidP="003C47C2">
      <w:pPr>
        <w:numPr>
          <w:ilvl w:val="0"/>
          <w:numId w:val="37"/>
        </w:numPr>
        <w:tabs>
          <w:tab w:val="left" w:pos="399"/>
        </w:tabs>
        <w:kinsoku w:val="0"/>
        <w:overflowPunct w:val="0"/>
        <w:autoSpaceDE w:val="0"/>
        <w:autoSpaceDN w:val="0"/>
        <w:adjustRightInd w:val="0"/>
        <w:spacing w:after="240"/>
        <w:ind w:left="426"/>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Zhotovitel prohlašuje, že je způsobilý k řádnému a včasnému provedení Díla dle této smlouvy, že disponuje takovými kapacitami a odbornými znalostmi, které jsou třeba k řádnému provedení Díla. Pokud některé práce na sjednaném Díle zajistí zhotovitel prostřednictvím třetích osob pod svým osobním vedením, odpovídá za kvalitu prací a dodávky, jako by Dílo prováděl sám.</w:t>
      </w:r>
    </w:p>
    <w:p w14:paraId="3D938340" w14:textId="77777777" w:rsidR="003C47C2" w:rsidRPr="0042710C" w:rsidRDefault="003C47C2" w:rsidP="003C47C2">
      <w:pPr>
        <w:numPr>
          <w:ilvl w:val="0"/>
          <w:numId w:val="37"/>
        </w:numPr>
        <w:tabs>
          <w:tab w:val="left" w:pos="399"/>
        </w:tabs>
        <w:kinsoku w:val="0"/>
        <w:overflowPunct w:val="0"/>
        <w:autoSpaceDE w:val="0"/>
        <w:autoSpaceDN w:val="0"/>
        <w:adjustRightInd w:val="0"/>
        <w:spacing w:after="240"/>
        <w:ind w:left="426"/>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lastRenderedPageBreak/>
        <w:t>Zhotovitel prohlašuje, že není předlužen,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5F1EFBB9" w14:textId="77777777" w:rsidR="003C47C2" w:rsidRPr="0042710C" w:rsidRDefault="003C47C2" w:rsidP="003C47C2">
      <w:pPr>
        <w:numPr>
          <w:ilvl w:val="0"/>
          <w:numId w:val="37"/>
        </w:numPr>
        <w:tabs>
          <w:tab w:val="left" w:pos="399"/>
        </w:tabs>
        <w:kinsoku w:val="0"/>
        <w:overflowPunct w:val="0"/>
        <w:autoSpaceDE w:val="0"/>
        <w:autoSpaceDN w:val="0"/>
        <w:adjustRightInd w:val="0"/>
        <w:spacing w:after="240"/>
        <w:ind w:left="426"/>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 xml:space="preserve">V případě, že se prohlášení některé ze smluvních stran podle tohoto článku této smlouvy, ukáže být nepravdivým, odpovídá tato smluvní strana za škodu, která nepravdivostí prohlášení, vznikla druhé smluvní straně. </w:t>
      </w:r>
    </w:p>
    <w:p w14:paraId="1C5757DD" w14:textId="5327A5FE" w:rsidR="003742A2" w:rsidRPr="0042710C" w:rsidRDefault="003742A2" w:rsidP="003C47C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Zhotovitel se zavazuje sjednané Dílo provést s odbornou péčí, v rozsahu odpovídajícímu předpokládanému účelu a využití, za dodržení zák. č. </w:t>
      </w:r>
      <w:r w:rsidR="00FC32E1" w:rsidRPr="0042710C">
        <w:rPr>
          <w:rFonts w:ascii="Aptos" w:hAnsi="Aptos" w:cstheme="minorHAnsi"/>
          <w:snapToGrid w:val="0"/>
          <w:spacing w:val="2"/>
          <w:sz w:val="22"/>
          <w:szCs w:val="22"/>
        </w:rPr>
        <w:t>283</w:t>
      </w:r>
      <w:r w:rsidRPr="0042710C">
        <w:rPr>
          <w:rFonts w:ascii="Aptos" w:hAnsi="Aptos" w:cstheme="minorHAnsi"/>
          <w:snapToGrid w:val="0"/>
          <w:spacing w:val="2"/>
          <w:sz w:val="22"/>
          <w:szCs w:val="22"/>
        </w:rPr>
        <w:t>/20</w:t>
      </w:r>
      <w:r w:rsidR="00FC32E1" w:rsidRPr="0042710C">
        <w:rPr>
          <w:rFonts w:ascii="Aptos" w:hAnsi="Aptos" w:cstheme="minorHAnsi"/>
          <w:snapToGrid w:val="0"/>
          <w:spacing w:val="2"/>
          <w:sz w:val="22"/>
          <w:szCs w:val="22"/>
        </w:rPr>
        <w:t>21</w:t>
      </w:r>
      <w:r w:rsidRPr="0042710C">
        <w:rPr>
          <w:rFonts w:ascii="Aptos" w:hAnsi="Aptos" w:cstheme="minorHAnsi"/>
          <w:snapToGrid w:val="0"/>
          <w:spacing w:val="2"/>
          <w:sz w:val="22"/>
          <w:szCs w:val="22"/>
        </w:rPr>
        <w:t xml:space="preserve"> Sb., </w:t>
      </w:r>
      <w:r w:rsidR="00FC32E1" w:rsidRPr="0042710C">
        <w:rPr>
          <w:rFonts w:ascii="Aptos" w:hAnsi="Aptos" w:cstheme="minorHAnsi"/>
          <w:snapToGrid w:val="0"/>
          <w:spacing w:val="2"/>
          <w:sz w:val="22"/>
          <w:szCs w:val="22"/>
        </w:rPr>
        <w:t xml:space="preserve">stavební zákon </w:t>
      </w:r>
      <w:r w:rsidR="00F356EC" w:rsidRPr="0042710C">
        <w:rPr>
          <w:rFonts w:ascii="Aptos" w:hAnsi="Aptos" w:cstheme="minorHAnsi"/>
          <w:snapToGrid w:val="0"/>
          <w:spacing w:val="2"/>
          <w:sz w:val="22"/>
          <w:szCs w:val="22"/>
        </w:rPr>
        <w:t xml:space="preserve">v jeho platném znění </w:t>
      </w:r>
      <w:r w:rsidRPr="0042710C">
        <w:rPr>
          <w:rFonts w:ascii="Aptos" w:hAnsi="Aptos" w:cstheme="minorHAnsi"/>
          <w:snapToGrid w:val="0"/>
          <w:spacing w:val="2"/>
          <w:sz w:val="22"/>
          <w:szCs w:val="22"/>
        </w:rPr>
        <w:t>a jeho prováděcích předpisů, technických a ostatních závazných norem a obecně závazných právních předpisů, a dále za dodržení požadavků, stanovených oprávněnými orgány a objednatelem. Dílo musí být provedeno v souladu s touto smlouvou a nesmí mít nedostatky, které brání využití Díla k určenému účelu.</w:t>
      </w:r>
    </w:p>
    <w:p w14:paraId="6D979B84" w14:textId="5C9591D0" w:rsidR="003742A2" w:rsidRPr="0042710C" w:rsidRDefault="003742A2" w:rsidP="003742A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Zhotovitel je povinen provádět Dílo prostřednictvím osob a poddodavatelů, jimiž prokázal splnění kvalifikace v zadávacím řízení, jehož předmětem bylo uzavření této smlouvy, a to v rozsahu, v jakém jejich prostřednictvím splnění kvalifikace prokázal. Zhotovitel je oprávněn změnit poddodavatele, pomocí něhož v zadávacím řízení prokazoval kvalifikaci, jen na základě předchozího souhlasu objednatele, a to za subjekt, který splňuje kvalifikaci minimálně ve stejném rozsahu, jako tento poddodavatel. Objednatel se zavazuje tento souhlas bezdůvodně neodepřít. </w:t>
      </w:r>
    </w:p>
    <w:p w14:paraId="621DE198" w14:textId="72574E1B" w:rsidR="005475B9" w:rsidRPr="0042710C" w:rsidRDefault="003742A2" w:rsidP="00BC3D40">
      <w:pPr>
        <w:numPr>
          <w:ilvl w:val="0"/>
          <w:numId w:val="37"/>
        </w:numPr>
        <w:tabs>
          <w:tab w:val="left" w:pos="399"/>
        </w:tabs>
        <w:kinsoku w:val="0"/>
        <w:overflowPunct w:val="0"/>
        <w:autoSpaceDE w:val="0"/>
        <w:autoSpaceDN w:val="0"/>
        <w:adjustRightInd w:val="0"/>
        <w:spacing w:after="240"/>
        <w:ind w:left="399"/>
        <w:jc w:val="both"/>
        <w:rPr>
          <w:rFonts w:ascii="Aptos" w:eastAsia="MS Mincho" w:hAnsi="Aptos" w:cs="Courier New"/>
          <w:b/>
          <w:bCs/>
          <w:spacing w:val="4"/>
          <w:sz w:val="22"/>
          <w:szCs w:val="22"/>
          <w:lang w:eastAsia="en-US"/>
        </w:rPr>
      </w:pPr>
      <w:r w:rsidRPr="0042710C">
        <w:rPr>
          <w:rFonts w:ascii="Aptos" w:hAnsi="Aptos" w:cstheme="minorHAnsi"/>
          <w:snapToGrid w:val="0"/>
          <w:spacing w:val="2"/>
          <w:sz w:val="22"/>
          <w:szCs w:val="22"/>
        </w:rPr>
        <w:t>Zhotovitel prohlašuje, že mu jsou známy technické, kvalitativní a specifické podmínky, za nichž se má Dílo realizovat.</w:t>
      </w:r>
    </w:p>
    <w:p w14:paraId="715154CB" w14:textId="7CF87142" w:rsidR="003742A2" w:rsidRPr="0042710C" w:rsidRDefault="003742A2" w:rsidP="003742A2">
      <w:pPr>
        <w:pStyle w:val="Prosttext"/>
        <w:spacing w:before="120" w:after="120"/>
        <w:jc w:val="center"/>
        <w:rPr>
          <w:rFonts w:ascii="Aptos" w:eastAsia="MS Mincho" w:hAnsi="Aptos"/>
          <w:b/>
          <w:bCs/>
          <w:spacing w:val="4"/>
        </w:rPr>
      </w:pPr>
      <w:r w:rsidRPr="0042710C">
        <w:rPr>
          <w:rFonts w:ascii="Aptos" w:eastAsia="MS Mincho" w:hAnsi="Aptos"/>
          <w:b/>
          <w:bCs/>
          <w:spacing w:val="4"/>
        </w:rPr>
        <w:t>II.</w:t>
      </w:r>
    </w:p>
    <w:p w14:paraId="582ED114" w14:textId="77777777" w:rsidR="003742A2" w:rsidRPr="0042710C" w:rsidRDefault="003742A2" w:rsidP="003742A2">
      <w:pPr>
        <w:pStyle w:val="Prosttext"/>
        <w:spacing w:before="120" w:after="240"/>
        <w:jc w:val="center"/>
        <w:rPr>
          <w:rFonts w:ascii="Aptos" w:eastAsia="MS Mincho" w:hAnsi="Aptos"/>
          <w:b/>
          <w:bCs/>
          <w:spacing w:val="4"/>
        </w:rPr>
      </w:pPr>
      <w:r w:rsidRPr="0042710C">
        <w:rPr>
          <w:rFonts w:ascii="Aptos" w:eastAsia="MS Mincho" w:hAnsi="Aptos"/>
          <w:b/>
          <w:bCs/>
          <w:spacing w:val="4"/>
        </w:rPr>
        <w:t>POVINNOSTI ZHOTOVITELE</w:t>
      </w:r>
    </w:p>
    <w:p w14:paraId="1717C44F" w14:textId="0434B639" w:rsidR="003742A2" w:rsidRPr="0042710C"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Před zahájením prací na předmětu Díla bude provedeno vstupní jednání k vyjasnění záměru objednatele. K účasti na jednání bude zhotovitel </w:t>
      </w:r>
      <w:r w:rsidR="00DC3BB7" w:rsidRPr="0042710C">
        <w:rPr>
          <w:rFonts w:ascii="Aptos" w:hAnsi="Aptos" w:cstheme="minorHAnsi"/>
          <w:snapToGrid w:val="0"/>
          <w:spacing w:val="2"/>
          <w:sz w:val="22"/>
          <w:szCs w:val="22"/>
        </w:rPr>
        <w:t xml:space="preserve">písemně </w:t>
      </w:r>
      <w:r w:rsidRPr="0042710C">
        <w:rPr>
          <w:rFonts w:ascii="Aptos" w:hAnsi="Aptos" w:cstheme="minorHAnsi"/>
          <w:snapToGrid w:val="0"/>
          <w:spacing w:val="2"/>
          <w:sz w:val="22"/>
          <w:szCs w:val="22"/>
        </w:rPr>
        <w:t xml:space="preserve">vyzván objednatelem. Objednatel svolá vstupní jednání a prokazatelně o tom vyrozumí zhotovitele minimálně </w:t>
      </w:r>
      <w:r w:rsidR="00647FB1" w:rsidRPr="0042710C">
        <w:rPr>
          <w:rFonts w:ascii="Aptos" w:hAnsi="Aptos" w:cstheme="minorHAnsi"/>
          <w:snapToGrid w:val="0"/>
          <w:spacing w:val="2"/>
          <w:sz w:val="22"/>
          <w:szCs w:val="22"/>
        </w:rPr>
        <w:t>5</w:t>
      </w:r>
      <w:r w:rsidRPr="0042710C">
        <w:rPr>
          <w:rFonts w:ascii="Aptos" w:hAnsi="Aptos" w:cstheme="minorHAnsi"/>
          <w:snapToGrid w:val="0"/>
          <w:spacing w:val="2"/>
          <w:sz w:val="22"/>
          <w:szCs w:val="22"/>
        </w:rPr>
        <w:t xml:space="preserve"> pracovních dnů přede dnem konání vstupního jednání</w:t>
      </w:r>
      <w:r w:rsidR="00912AB2" w:rsidRPr="0042710C">
        <w:rPr>
          <w:rFonts w:ascii="Aptos" w:hAnsi="Aptos" w:cstheme="minorHAnsi"/>
          <w:snapToGrid w:val="0"/>
          <w:spacing w:val="2"/>
          <w:sz w:val="22"/>
          <w:szCs w:val="22"/>
        </w:rPr>
        <w:t>. Vstupní jednání se bude konat v sídle pořizovatele v budově MmP ve Štrossově ul. 44</w:t>
      </w:r>
      <w:r w:rsidRPr="0042710C">
        <w:rPr>
          <w:rFonts w:ascii="Aptos" w:hAnsi="Aptos" w:cstheme="minorHAnsi"/>
          <w:snapToGrid w:val="0"/>
          <w:spacing w:val="2"/>
          <w:sz w:val="22"/>
          <w:szCs w:val="22"/>
        </w:rPr>
        <w:t>. Zhotovitel je povinen se tohoto vstupního jednání v termínu stanoveném objednatelem, zúčastnit. V případě porušení této povinnosti je zhotovitel povinen uhradit objednateli smluvní pokutu ve výši 5.000 Kč</w:t>
      </w:r>
      <w:r w:rsidR="008B458E" w:rsidRPr="0042710C">
        <w:rPr>
          <w:rFonts w:ascii="Aptos" w:hAnsi="Aptos" w:cstheme="minorHAnsi"/>
          <w:snapToGrid w:val="0"/>
          <w:spacing w:val="2"/>
          <w:sz w:val="22"/>
          <w:szCs w:val="22"/>
        </w:rPr>
        <w:t xml:space="preserve"> za každé takové opomenutí</w:t>
      </w:r>
      <w:r w:rsidRPr="0042710C">
        <w:rPr>
          <w:rFonts w:ascii="Aptos" w:hAnsi="Aptos" w:cstheme="minorHAnsi"/>
          <w:snapToGrid w:val="0"/>
          <w:spacing w:val="2"/>
          <w:sz w:val="22"/>
          <w:szCs w:val="22"/>
        </w:rPr>
        <w:t>. Nezúčastní-li se zhotovitel vstupního jednání ani v náhradním termínu stanoveném objednatelem, je objednatel oprávněn v takovém případě od této smlouvy odstoupit. Ze vstupního jednání pořídí zhotovitel protokol.</w:t>
      </w:r>
    </w:p>
    <w:p w14:paraId="44F71224" w14:textId="77012E0D" w:rsidR="007A46BE" w:rsidRPr="0042710C" w:rsidRDefault="007A46BE" w:rsidP="007A46BE">
      <w:pPr>
        <w:numPr>
          <w:ilvl w:val="0"/>
          <w:numId w:val="4"/>
        </w:numPr>
        <w:tabs>
          <w:tab w:val="clear" w:pos="720"/>
          <w:tab w:val="left" w:pos="399"/>
          <w:tab w:val="num" w:pos="426"/>
        </w:tabs>
        <w:kinsoku w:val="0"/>
        <w:overflowPunct w:val="0"/>
        <w:autoSpaceDE w:val="0"/>
        <w:autoSpaceDN w:val="0"/>
        <w:adjustRightInd w:val="0"/>
        <w:spacing w:after="240"/>
        <w:ind w:left="426" w:hanging="426"/>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Zhotovitel se zavazuje postupovat podle pokynů objednatele, a to při dodržení ustanovení obecně závazných právních předpisů, zejména občanského zákoníku.</w:t>
      </w:r>
    </w:p>
    <w:p w14:paraId="05D2CE97" w14:textId="77777777" w:rsidR="003742A2" w:rsidRPr="0042710C"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Myriad Pro"/>
          <w:spacing w:val="4"/>
          <w:w w:val="105"/>
          <w:sz w:val="22"/>
          <w:szCs w:val="22"/>
        </w:rPr>
      </w:pPr>
      <w:r w:rsidRPr="0042710C">
        <w:rPr>
          <w:rFonts w:ascii="Aptos" w:hAnsi="Aptos" w:cstheme="minorHAnsi"/>
          <w:snapToGrid w:val="0"/>
          <w:spacing w:val="2"/>
          <w:sz w:val="22"/>
          <w:szCs w:val="22"/>
        </w:rPr>
        <w:t>Objednatel má právo průběžné kontroly prováděných prací na předmětu Díla. Zhotovitel se současně zavazuje objednateli umožnit výkon kontroly, a dále na výzvu objednatele podávat</w:t>
      </w:r>
      <w:r w:rsidRPr="0042710C">
        <w:rPr>
          <w:rFonts w:ascii="Aptos" w:hAnsi="Aptos" w:cs="Myriad Pro"/>
          <w:spacing w:val="4"/>
          <w:w w:val="105"/>
          <w:sz w:val="22"/>
          <w:szCs w:val="22"/>
        </w:rPr>
        <w:t xml:space="preserve"> informace o stavu rozpracovaného Díla a o dílčích výsledcích, případně s ním rozpracovaný předmět Díla konzultovat.</w:t>
      </w:r>
    </w:p>
    <w:p w14:paraId="050C0233" w14:textId="66D8744C" w:rsidR="008D6C95" w:rsidRPr="0042710C" w:rsidRDefault="003742A2" w:rsidP="008D6C95">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w:t>
      </w:r>
      <w:r w:rsidRPr="0042710C">
        <w:rPr>
          <w:rFonts w:ascii="Aptos" w:hAnsi="Aptos" w:cstheme="minorHAnsi"/>
          <w:snapToGrid w:val="0"/>
          <w:spacing w:val="2"/>
          <w:sz w:val="22"/>
          <w:szCs w:val="22"/>
        </w:rPr>
        <w:lastRenderedPageBreak/>
        <w:t xml:space="preserve">škody, způsobené porušením povinnosti zhotovitele, je zhotovitel povinen objednateli částku vyplacenou z tohoto titulu třetí osobě, nahradit. </w:t>
      </w:r>
    </w:p>
    <w:p w14:paraId="6B9E013F" w14:textId="77777777" w:rsidR="003742A2" w:rsidRPr="0042710C" w:rsidRDefault="003742A2" w:rsidP="003742A2">
      <w:pPr>
        <w:spacing w:before="120" w:after="120"/>
        <w:jc w:val="center"/>
        <w:rPr>
          <w:rFonts w:ascii="Aptos" w:hAnsi="Aptos" w:cstheme="minorHAnsi"/>
          <w:b/>
          <w:snapToGrid w:val="0"/>
          <w:spacing w:val="4"/>
          <w:sz w:val="22"/>
          <w:szCs w:val="22"/>
        </w:rPr>
      </w:pPr>
      <w:r w:rsidRPr="0042710C">
        <w:rPr>
          <w:rFonts w:ascii="Aptos" w:hAnsi="Aptos" w:cstheme="minorHAnsi"/>
          <w:b/>
          <w:snapToGrid w:val="0"/>
          <w:spacing w:val="4"/>
          <w:sz w:val="22"/>
          <w:szCs w:val="22"/>
        </w:rPr>
        <w:t>III.</w:t>
      </w:r>
    </w:p>
    <w:p w14:paraId="27A2C579" w14:textId="77777777" w:rsidR="003742A2" w:rsidRPr="0042710C" w:rsidRDefault="003742A2" w:rsidP="003742A2">
      <w:pPr>
        <w:pStyle w:val="Nadpis5"/>
        <w:spacing w:after="240"/>
        <w:rPr>
          <w:rFonts w:ascii="Aptos" w:hAnsi="Aptos" w:cstheme="minorHAnsi"/>
          <w:spacing w:val="4"/>
          <w:szCs w:val="22"/>
        </w:rPr>
      </w:pPr>
      <w:r w:rsidRPr="0042710C">
        <w:rPr>
          <w:rFonts w:ascii="Aptos" w:hAnsi="Aptos" w:cstheme="minorHAnsi"/>
          <w:spacing w:val="4"/>
          <w:szCs w:val="22"/>
        </w:rPr>
        <w:t>PŘECHOD VLASTNICKÉHO PRÁVA, LICENČNÍ UJEDNÁNÍ, NEBEZPEČÍ ŠKODY NA VĚCI</w:t>
      </w:r>
    </w:p>
    <w:p w14:paraId="2A7E88E7" w14:textId="39EDCF54" w:rsidR="003742A2" w:rsidRPr="0042710C" w:rsidRDefault="003742A2" w:rsidP="00FC32E1">
      <w:pPr>
        <w:numPr>
          <w:ilvl w:val="0"/>
          <w:numId w:val="39"/>
        </w:numPr>
        <w:tabs>
          <w:tab w:val="clear" w:pos="720"/>
          <w:tab w:val="left" w:pos="399"/>
          <w:tab w:val="num" w:pos="851"/>
        </w:tabs>
        <w:kinsoku w:val="0"/>
        <w:overflowPunct w:val="0"/>
        <w:autoSpaceDE w:val="0"/>
        <w:autoSpaceDN w:val="0"/>
        <w:adjustRightInd w:val="0"/>
        <w:spacing w:after="240"/>
        <w:ind w:left="426" w:hanging="426"/>
        <w:jc w:val="both"/>
        <w:rPr>
          <w:rFonts w:ascii="Aptos" w:hAnsi="Aptos" w:cstheme="minorHAnsi"/>
          <w:snapToGrid w:val="0"/>
          <w:spacing w:val="2"/>
          <w:sz w:val="22"/>
          <w:szCs w:val="22"/>
        </w:rPr>
      </w:pPr>
      <w:r w:rsidRPr="0042710C">
        <w:rPr>
          <w:rFonts w:ascii="Aptos" w:hAnsi="Aptos" w:cstheme="minorHAnsi"/>
          <w:snapToGrid w:val="0"/>
          <w:spacing w:val="2"/>
          <w:sz w:val="22"/>
          <w:szCs w:val="22"/>
        </w:rPr>
        <w:t>Smluvní strany se výslovně dohodly, že objednatel nabývá vlastnické právo k předmětu Díla okamžikem předání provedeného Díla objednateli. Veškeré právní účinky předání provedeného Díla objednateli nastávají až na základě potvrzení předání v dokumentu označeném jako „protokol o</w:t>
      </w:r>
      <w:r w:rsidR="00FC32E1" w:rsidRPr="0042710C">
        <w:rPr>
          <w:rFonts w:ascii="Aptos" w:hAnsi="Aptos" w:cstheme="minorHAnsi"/>
          <w:snapToGrid w:val="0"/>
          <w:spacing w:val="2"/>
          <w:sz w:val="22"/>
          <w:szCs w:val="22"/>
        </w:rPr>
        <w:t> </w:t>
      </w:r>
      <w:r w:rsidRPr="0042710C">
        <w:rPr>
          <w:rFonts w:ascii="Aptos" w:hAnsi="Aptos" w:cstheme="minorHAnsi"/>
          <w:snapToGrid w:val="0"/>
          <w:spacing w:val="2"/>
          <w:sz w:val="22"/>
          <w:szCs w:val="22"/>
        </w:rPr>
        <w:t>předání a převzetí Díla“ (dále též „předávací protokol“ či „protokol o předání Díla“), který bude opatřen podpisy obou smluvních stran, resp. jimi pověřených osob.</w:t>
      </w:r>
    </w:p>
    <w:p w14:paraId="430A32BB" w14:textId="52DBC78F" w:rsidR="003742A2" w:rsidRPr="0042710C" w:rsidRDefault="003742A2" w:rsidP="00FC32E1">
      <w:pPr>
        <w:numPr>
          <w:ilvl w:val="0"/>
          <w:numId w:val="39"/>
        </w:numPr>
        <w:tabs>
          <w:tab w:val="left" w:pos="426"/>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42710C">
        <w:rPr>
          <w:rFonts w:ascii="Aptos" w:hAnsi="Aptos" w:cstheme="minorHAnsi"/>
          <w:snapToGrid w:val="0"/>
          <w:spacing w:val="2"/>
          <w:sz w:val="22"/>
          <w:szCs w:val="22"/>
        </w:rPr>
        <w:t>Zhotovitel tímto poskytuje objednateli výhradní</w:t>
      </w:r>
      <w:r w:rsidR="007216D7" w:rsidRPr="0042710C">
        <w:rPr>
          <w:rFonts w:ascii="Aptos" w:hAnsi="Aptos" w:cstheme="minorHAnsi"/>
          <w:snapToGrid w:val="0"/>
          <w:spacing w:val="2"/>
          <w:sz w:val="22"/>
          <w:szCs w:val="22"/>
        </w:rPr>
        <w:t xml:space="preserve"> a bezúplatnou</w:t>
      </w:r>
      <w:r w:rsidRPr="0042710C">
        <w:rPr>
          <w:rFonts w:ascii="Aptos" w:hAnsi="Aptos" w:cstheme="minorHAnsi"/>
          <w:snapToGrid w:val="0"/>
          <w:spacing w:val="2"/>
          <w:sz w:val="22"/>
          <w:szCs w:val="22"/>
        </w:rPr>
        <w:t xml:space="preserve"> licenci k užití Díla, a to v trvání na celou dobu autorské ochrany Díla a pro území České republiky. Objednatel, jakožto nabyvatel licence, není povinen licenci využít. </w:t>
      </w:r>
    </w:p>
    <w:p w14:paraId="031F9610" w14:textId="77777777" w:rsidR="003742A2" w:rsidRPr="0042710C" w:rsidRDefault="003742A2" w:rsidP="003742A2">
      <w:pPr>
        <w:numPr>
          <w:ilvl w:val="0"/>
          <w:numId w:val="39"/>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42710C">
        <w:rPr>
          <w:rFonts w:ascii="Aptos" w:hAnsi="Aptos" w:cstheme="minorHAnsi"/>
          <w:snapToGrid w:val="0"/>
          <w:spacing w:val="2"/>
          <w:sz w:val="22"/>
          <w:szCs w:val="22"/>
        </w:rPr>
        <w:t>Zhotovitel nese nebezpečí škody na předmětu Díla nebo jeho částech a odpovídá za veškeré škody způsobené svojí činností, a to až do okamžiku řádného předání kompletního Díla objednateli, bez vad a nedodělků. Nebezpečí škody na předmětu Díla přechází na objednatele okamžikem podpisu předávacího protokolu.</w:t>
      </w:r>
    </w:p>
    <w:p w14:paraId="7F9034F8" w14:textId="040EC68E" w:rsidR="00C80B40" w:rsidRPr="0042710C" w:rsidRDefault="003742A2" w:rsidP="00BC3D40">
      <w:pPr>
        <w:numPr>
          <w:ilvl w:val="0"/>
          <w:numId w:val="39"/>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42710C">
        <w:rPr>
          <w:rFonts w:ascii="Aptos" w:hAnsi="Aptos" w:cstheme="minorHAnsi"/>
          <w:snapToGrid w:val="0"/>
          <w:spacing w:val="2"/>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5A5C6002" w14:textId="77777777" w:rsidR="003742A2" w:rsidRPr="0042710C" w:rsidRDefault="003742A2" w:rsidP="003742A2">
      <w:pPr>
        <w:pStyle w:val="Odstavecseseznamem"/>
        <w:tabs>
          <w:tab w:val="center" w:pos="5040"/>
          <w:tab w:val="left" w:pos="6120"/>
          <w:tab w:val="right" w:pos="10080"/>
        </w:tabs>
        <w:spacing w:before="120" w:after="120"/>
        <w:ind w:left="284"/>
        <w:contextualSpacing w:val="0"/>
        <w:jc w:val="center"/>
        <w:rPr>
          <w:rFonts w:ascii="Aptos" w:hAnsi="Aptos" w:cstheme="minorHAnsi"/>
          <w:b/>
          <w:snapToGrid w:val="0"/>
          <w:spacing w:val="4"/>
          <w:sz w:val="22"/>
          <w:szCs w:val="22"/>
        </w:rPr>
      </w:pPr>
      <w:r w:rsidRPr="0042710C">
        <w:rPr>
          <w:rFonts w:ascii="Aptos" w:hAnsi="Aptos" w:cstheme="minorHAnsi"/>
          <w:b/>
          <w:snapToGrid w:val="0"/>
          <w:spacing w:val="4"/>
          <w:sz w:val="22"/>
          <w:szCs w:val="22"/>
        </w:rPr>
        <w:t>IV.</w:t>
      </w:r>
    </w:p>
    <w:p w14:paraId="24DC0F1C" w14:textId="77777777" w:rsidR="003742A2" w:rsidRPr="0042710C" w:rsidRDefault="003742A2" w:rsidP="003742A2">
      <w:pPr>
        <w:pStyle w:val="Odstavecseseznamem"/>
        <w:tabs>
          <w:tab w:val="center" w:pos="5040"/>
          <w:tab w:val="left" w:pos="6120"/>
          <w:tab w:val="right" w:pos="10080"/>
        </w:tabs>
        <w:spacing w:before="120" w:after="240"/>
        <w:ind w:left="284"/>
        <w:contextualSpacing w:val="0"/>
        <w:jc w:val="center"/>
        <w:rPr>
          <w:rFonts w:ascii="Aptos" w:hAnsi="Aptos" w:cstheme="minorHAnsi"/>
          <w:b/>
          <w:snapToGrid w:val="0"/>
          <w:spacing w:val="4"/>
          <w:sz w:val="22"/>
          <w:szCs w:val="22"/>
        </w:rPr>
      </w:pPr>
      <w:r w:rsidRPr="0042710C">
        <w:rPr>
          <w:rFonts w:ascii="Aptos" w:hAnsi="Aptos" w:cstheme="minorHAnsi"/>
          <w:b/>
          <w:snapToGrid w:val="0"/>
          <w:spacing w:val="4"/>
          <w:sz w:val="22"/>
          <w:szCs w:val="22"/>
        </w:rPr>
        <w:t>SPLNĚNÍ A PŘEDÁNÍ DÍLA, SOUČINNOST OBJEDNATELE</w:t>
      </w:r>
    </w:p>
    <w:p w14:paraId="293C6B9B" w14:textId="416A8CBB" w:rsidR="003742A2" w:rsidRPr="0042710C" w:rsidRDefault="003742A2" w:rsidP="003742A2">
      <w:pPr>
        <w:numPr>
          <w:ilvl w:val="0"/>
          <w:numId w:val="11"/>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Závazek zhotovitele řádně provést Dílo podle této smlouvy, je splněn, je-li řádně a včas předvedena způsobilost předmětu Díla. Smluvní strany se dohodly, že bude Dílo provedeno v termínu a místě plnění dle odd. I., čl. </w:t>
      </w:r>
      <w:r w:rsidR="00773C92" w:rsidRPr="0042710C">
        <w:rPr>
          <w:rFonts w:ascii="Aptos" w:hAnsi="Aptos" w:cstheme="minorHAnsi"/>
          <w:snapToGrid w:val="0"/>
          <w:spacing w:val="2"/>
          <w:sz w:val="22"/>
          <w:szCs w:val="22"/>
        </w:rPr>
        <w:t>III</w:t>
      </w:r>
      <w:r w:rsidRPr="0042710C">
        <w:rPr>
          <w:rFonts w:ascii="Aptos" w:hAnsi="Aptos" w:cstheme="minorHAnsi"/>
          <w:snapToGrid w:val="0"/>
          <w:spacing w:val="2"/>
          <w:sz w:val="22"/>
          <w:szCs w:val="22"/>
        </w:rPr>
        <w:t>. této smlouvy, o čemž smluvní strany sepíš</w:t>
      </w:r>
      <w:r w:rsidR="001A429E" w:rsidRPr="0042710C">
        <w:rPr>
          <w:rFonts w:ascii="Aptos" w:hAnsi="Aptos" w:cstheme="minorHAnsi"/>
          <w:snapToGrid w:val="0"/>
          <w:spacing w:val="2"/>
          <w:sz w:val="22"/>
          <w:szCs w:val="22"/>
        </w:rPr>
        <w:t>ou</w:t>
      </w:r>
      <w:r w:rsidRPr="0042710C">
        <w:rPr>
          <w:rFonts w:ascii="Aptos" w:hAnsi="Aptos" w:cstheme="minorHAnsi"/>
          <w:snapToGrid w:val="0"/>
          <w:spacing w:val="2"/>
          <w:sz w:val="22"/>
          <w:szCs w:val="22"/>
        </w:rPr>
        <w:t xml:space="preserve"> předávací protokol. O předání a</w:t>
      </w:r>
      <w:r w:rsidR="001A429E" w:rsidRPr="0042710C">
        <w:rPr>
          <w:rFonts w:ascii="Aptos" w:hAnsi="Aptos" w:cstheme="minorHAnsi"/>
          <w:snapToGrid w:val="0"/>
          <w:spacing w:val="2"/>
          <w:sz w:val="22"/>
          <w:szCs w:val="22"/>
        </w:rPr>
        <w:t> </w:t>
      </w:r>
      <w:r w:rsidRPr="0042710C">
        <w:rPr>
          <w:rFonts w:ascii="Aptos" w:hAnsi="Aptos" w:cstheme="minorHAnsi"/>
          <w:snapToGrid w:val="0"/>
          <w:spacing w:val="2"/>
          <w:sz w:val="22"/>
          <w:szCs w:val="22"/>
        </w:rPr>
        <w:t xml:space="preserve">převzetí Díla bude vyhotoven písemný protokol o předání a převzetí Díla. Předávací protokol bude obsahovat popis stavu Díla v okamžiku předání, soupis dokladů, jež zhotovitel předává objednateli s dokončeným Dílem, a dále mimo jiné i sdělení, zda k převzetí Díla objednatelem dochází bez výhrad, anebo zda s výhradami, přičemž se uvede soupis vad a nedodělků, nebránících řádnému užívání předmětu Díla, spolu s termíny pro jejich odstranění; nedojde-li k dohodě o těchto termínech, pak do 5 pracovních dnů ode dne podpisu předávacího protokolu oběma smluvními stranami. </w:t>
      </w:r>
    </w:p>
    <w:p w14:paraId="1426C4BB" w14:textId="10085AB8" w:rsidR="00CE715F" w:rsidRPr="0042710C" w:rsidRDefault="00CE715F" w:rsidP="00CE715F">
      <w:pPr>
        <w:numPr>
          <w:ilvl w:val="0"/>
          <w:numId w:val="11"/>
        </w:numPr>
        <w:tabs>
          <w:tab w:val="left" w:pos="399"/>
        </w:tabs>
        <w:kinsoku w:val="0"/>
        <w:overflowPunct w:val="0"/>
        <w:autoSpaceDE w:val="0"/>
        <w:autoSpaceDN w:val="0"/>
        <w:adjustRightInd w:val="0"/>
        <w:spacing w:after="240"/>
        <w:ind w:left="426"/>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 xml:space="preserve">Objednatel se zavazuje poskytnout veškerou nezbytnou součinnost zhotoviteli při provádění Díla, a to zejména při projednávání a zajištění podkladů. </w:t>
      </w:r>
    </w:p>
    <w:p w14:paraId="1C613B35" w14:textId="2CED3E8A" w:rsidR="003E0958" w:rsidRPr="0042710C" w:rsidRDefault="003E0958" w:rsidP="0042710C">
      <w:pPr>
        <w:numPr>
          <w:ilvl w:val="0"/>
          <w:numId w:val="11"/>
        </w:numPr>
        <w:tabs>
          <w:tab w:val="left" w:pos="399"/>
        </w:tabs>
        <w:kinsoku w:val="0"/>
        <w:overflowPunct w:val="0"/>
        <w:autoSpaceDE w:val="0"/>
        <w:autoSpaceDN w:val="0"/>
        <w:adjustRightInd w:val="0"/>
        <w:spacing w:after="240"/>
        <w:ind w:left="426"/>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 xml:space="preserve">Zhotovitel navrhne srozumitelnou formu odevzdání – výstupů z participačních jednání. Předpokládá se odevzdání primárně v digitálním formátu a na CD. </w:t>
      </w:r>
    </w:p>
    <w:p w14:paraId="59291E38" w14:textId="77777777" w:rsidR="003E0958" w:rsidRPr="0042710C" w:rsidRDefault="003E0958" w:rsidP="003E0958">
      <w:pPr>
        <w:numPr>
          <w:ilvl w:val="0"/>
          <w:numId w:val="7"/>
        </w:numPr>
        <w:spacing w:before="60" w:after="120" w:line="276" w:lineRule="auto"/>
        <w:ind w:left="426" w:firstLine="0"/>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vektorová data v CAD formátech *.</w:t>
      </w:r>
      <w:proofErr w:type="spellStart"/>
      <w:r w:rsidRPr="0042710C">
        <w:rPr>
          <w:rFonts w:ascii="Aptos" w:eastAsia="MS Mincho" w:hAnsi="Aptos" w:cs="Courier New"/>
          <w:bCs/>
          <w:sz w:val="22"/>
          <w:szCs w:val="22"/>
          <w:lang w:eastAsia="en-US"/>
        </w:rPr>
        <w:t>dwg</w:t>
      </w:r>
      <w:proofErr w:type="spellEnd"/>
      <w:r w:rsidRPr="0042710C">
        <w:rPr>
          <w:rFonts w:ascii="Aptos" w:eastAsia="MS Mincho" w:hAnsi="Aptos" w:cs="Courier New"/>
          <w:bCs/>
          <w:sz w:val="22"/>
          <w:szCs w:val="22"/>
          <w:lang w:eastAsia="en-US"/>
        </w:rPr>
        <w:t xml:space="preserve"> nebo *.</w:t>
      </w:r>
      <w:proofErr w:type="spellStart"/>
      <w:r w:rsidRPr="0042710C">
        <w:rPr>
          <w:rFonts w:ascii="Aptos" w:eastAsia="MS Mincho" w:hAnsi="Aptos" w:cs="Courier New"/>
          <w:bCs/>
          <w:sz w:val="22"/>
          <w:szCs w:val="22"/>
          <w:lang w:eastAsia="en-US"/>
        </w:rPr>
        <w:t>dgn</w:t>
      </w:r>
      <w:proofErr w:type="spellEnd"/>
      <w:r w:rsidRPr="0042710C">
        <w:rPr>
          <w:rFonts w:ascii="Aptos" w:eastAsia="MS Mincho" w:hAnsi="Aptos" w:cs="Courier New"/>
          <w:bCs/>
          <w:sz w:val="22"/>
          <w:szCs w:val="22"/>
          <w:lang w:eastAsia="en-US"/>
        </w:rPr>
        <w:t xml:space="preserve"> (případně GIS *.</w:t>
      </w:r>
      <w:proofErr w:type="spellStart"/>
      <w:r w:rsidRPr="0042710C">
        <w:rPr>
          <w:rFonts w:ascii="Aptos" w:eastAsia="MS Mincho" w:hAnsi="Aptos" w:cs="Courier New"/>
          <w:bCs/>
          <w:sz w:val="22"/>
          <w:szCs w:val="22"/>
          <w:lang w:eastAsia="en-US"/>
        </w:rPr>
        <w:t>shp</w:t>
      </w:r>
      <w:proofErr w:type="spellEnd"/>
      <w:r w:rsidRPr="0042710C">
        <w:rPr>
          <w:rFonts w:ascii="Aptos" w:eastAsia="MS Mincho" w:hAnsi="Aptos" w:cs="Courier New"/>
          <w:bCs/>
          <w:sz w:val="22"/>
          <w:szCs w:val="22"/>
          <w:lang w:eastAsia="en-US"/>
        </w:rPr>
        <w:t>)</w:t>
      </w:r>
    </w:p>
    <w:p w14:paraId="19792C81" w14:textId="77777777" w:rsidR="003E0958" w:rsidRPr="0042710C" w:rsidRDefault="003E0958" w:rsidP="003E0958">
      <w:pPr>
        <w:numPr>
          <w:ilvl w:val="0"/>
          <w:numId w:val="7"/>
        </w:numPr>
        <w:spacing w:before="60" w:after="120" w:line="276" w:lineRule="auto"/>
        <w:ind w:left="426" w:firstLine="0"/>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rastrová data ve formátech *.</w:t>
      </w:r>
      <w:proofErr w:type="spellStart"/>
      <w:r w:rsidRPr="0042710C">
        <w:rPr>
          <w:rFonts w:ascii="Aptos" w:eastAsia="MS Mincho" w:hAnsi="Aptos" w:cs="Courier New"/>
          <w:bCs/>
          <w:sz w:val="22"/>
          <w:szCs w:val="22"/>
          <w:lang w:eastAsia="en-US"/>
        </w:rPr>
        <w:t>jpg</w:t>
      </w:r>
      <w:proofErr w:type="spellEnd"/>
      <w:r w:rsidRPr="0042710C">
        <w:rPr>
          <w:rFonts w:ascii="Aptos" w:eastAsia="MS Mincho" w:hAnsi="Aptos" w:cs="Courier New"/>
          <w:bCs/>
          <w:sz w:val="22"/>
          <w:szCs w:val="22"/>
          <w:lang w:eastAsia="en-US"/>
        </w:rPr>
        <w:t>, *.</w:t>
      </w:r>
      <w:proofErr w:type="spellStart"/>
      <w:r w:rsidRPr="0042710C">
        <w:rPr>
          <w:rFonts w:ascii="Aptos" w:eastAsia="MS Mincho" w:hAnsi="Aptos" w:cs="Courier New"/>
          <w:bCs/>
          <w:sz w:val="22"/>
          <w:szCs w:val="22"/>
          <w:lang w:eastAsia="en-US"/>
        </w:rPr>
        <w:t>tif</w:t>
      </w:r>
      <w:proofErr w:type="spellEnd"/>
      <w:r w:rsidRPr="0042710C">
        <w:rPr>
          <w:rFonts w:ascii="Aptos" w:eastAsia="MS Mincho" w:hAnsi="Aptos" w:cs="Courier New"/>
          <w:bCs/>
          <w:sz w:val="22"/>
          <w:szCs w:val="22"/>
          <w:lang w:eastAsia="en-US"/>
        </w:rPr>
        <w:t xml:space="preserve"> apod. </w:t>
      </w:r>
    </w:p>
    <w:p w14:paraId="58AD0264" w14:textId="77777777" w:rsidR="003E0958" w:rsidRPr="0042710C" w:rsidRDefault="003E0958" w:rsidP="003E0958">
      <w:pPr>
        <w:numPr>
          <w:ilvl w:val="0"/>
          <w:numId w:val="7"/>
        </w:numPr>
        <w:spacing w:before="60" w:after="120" w:line="276" w:lineRule="auto"/>
        <w:ind w:left="426" w:firstLine="0"/>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textová a tabulková část ve formátech *.doc(x), *.</w:t>
      </w:r>
      <w:proofErr w:type="spellStart"/>
      <w:r w:rsidRPr="0042710C">
        <w:rPr>
          <w:rFonts w:ascii="Aptos" w:eastAsia="MS Mincho" w:hAnsi="Aptos" w:cs="Courier New"/>
          <w:bCs/>
          <w:sz w:val="22"/>
          <w:szCs w:val="22"/>
          <w:lang w:eastAsia="en-US"/>
        </w:rPr>
        <w:t>xls</w:t>
      </w:r>
      <w:proofErr w:type="spellEnd"/>
      <w:r w:rsidRPr="0042710C">
        <w:rPr>
          <w:rFonts w:ascii="Aptos" w:eastAsia="MS Mincho" w:hAnsi="Aptos" w:cs="Courier New"/>
          <w:bCs/>
          <w:sz w:val="22"/>
          <w:szCs w:val="22"/>
          <w:lang w:eastAsia="en-US"/>
        </w:rPr>
        <w:t>(x)</w:t>
      </w:r>
    </w:p>
    <w:p w14:paraId="004192A5" w14:textId="77777777" w:rsidR="003E0958" w:rsidRPr="0042710C" w:rsidRDefault="003E0958" w:rsidP="003E0958">
      <w:pPr>
        <w:numPr>
          <w:ilvl w:val="0"/>
          <w:numId w:val="7"/>
        </w:numPr>
        <w:spacing w:before="60" w:after="120" w:line="276" w:lineRule="auto"/>
        <w:ind w:left="426" w:firstLine="0"/>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lastRenderedPageBreak/>
        <w:t>tisková verze dokumentu ve formátu *.</w:t>
      </w:r>
      <w:proofErr w:type="spellStart"/>
      <w:r w:rsidRPr="0042710C">
        <w:rPr>
          <w:rFonts w:ascii="Aptos" w:eastAsia="MS Mincho" w:hAnsi="Aptos" w:cs="Courier New"/>
          <w:bCs/>
          <w:sz w:val="22"/>
          <w:szCs w:val="22"/>
          <w:lang w:eastAsia="en-US"/>
        </w:rPr>
        <w:t>pdf</w:t>
      </w:r>
      <w:proofErr w:type="spellEnd"/>
    </w:p>
    <w:p w14:paraId="657535BA" w14:textId="75DF85CF" w:rsidR="005475B9" w:rsidRPr="0042710C" w:rsidRDefault="003E0958" w:rsidP="0042710C">
      <w:pPr>
        <w:numPr>
          <w:ilvl w:val="0"/>
          <w:numId w:val="11"/>
        </w:numPr>
        <w:tabs>
          <w:tab w:val="left" w:pos="399"/>
        </w:tabs>
        <w:kinsoku w:val="0"/>
        <w:overflowPunct w:val="0"/>
        <w:autoSpaceDE w:val="0"/>
        <w:autoSpaceDN w:val="0"/>
        <w:adjustRightInd w:val="0"/>
        <w:spacing w:after="240"/>
        <w:ind w:left="397"/>
        <w:jc w:val="both"/>
        <w:rPr>
          <w:rFonts w:ascii="Aptos" w:hAnsi="Aptos" w:cstheme="minorHAnsi"/>
          <w:snapToGrid w:val="0"/>
          <w:spacing w:val="2"/>
          <w:sz w:val="22"/>
          <w:szCs w:val="22"/>
        </w:rPr>
      </w:pPr>
      <w:r w:rsidRPr="0042710C">
        <w:rPr>
          <w:rFonts w:ascii="Aptos" w:eastAsia="MS Mincho" w:hAnsi="Aptos" w:cs="Courier New"/>
          <w:bCs/>
          <w:sz w:val="22"/>
          <w:szCs w:val="22"/>
          <w:lang w:eastAsia="en-US"/>
        </w:rPr>
        <w:tab/>
      </w:r>
      <w:r w:rsidR="003742A2" w:rsidRPr="0042710C">
        <w:rPr>
          <w:rFonts w:ascii="Aptos" w:hAnsi="Aptos" w:cstheme="minorHAnsi"/>
          <w:snapToGrid w:val="0"/>
          <w:spacing w:val="2"/>
          <w:sz w:val="22"/>
          <w:szCs w:val="22"/>
        </w:rPr>
        <w:t>Zhotovitel vyzve objednatele k převzetí hotového Díla nejméně 7</w:t>
      </w:r>
      <w:r w:rsidR="00A21234" w:rsidRPr="0042710C">
        <w:rPr>
          <w:rFonts w:ascii="Aptos" w:hAnsi="Aptos" w:cstheme="minorHAnsi"/>
          <w:snapToGrid w:val="0"/>
          <w:spacing w:val="2"/>
          <w:sz w:val="22"/>
          <w:szCs w:val="22"/>
        </w:rPr>
        <w:t xml:space="preserve"> kalendářních</w:t>
      </w:r>
      <w:r w:rsidR="003742A2" w:rsidRPr="0042710C">
        <w:rPr>
          <w:rFonts w:ascii="Aptos" w:hAnsi="Aptos" w:cstheme="minorHAnsi"/>
          <w:snapToGrid w:val="0"/>
          <w:spacing w:val="2"/>
          <w:sz w:val="22"/>
          <w:szCs w:val="22"/>
        </w:rPr>
        <w:t xml:space="preserve"> dní předem, a to písemně na e-mailovou adresu zástupce objednatele ve věcech </w:t>
      </w:r>
      <w:r w:rsidR="00237BB2" w:rsidRPr="0042710C">
        <w:rPr>
          <w:rFonts w:ascii="Aptos" w:hAnsi="Aptos" w:cstheme="minorHAnsi"/>
          <w:snapToGrid w:val="0"/>
          <w:spacing w:val="2"/>
          <w:sz w:val="22"/>
          <w:szCs w:val="22"/>
        </w:rPr>
        <w:t>technických:</w:t>
      </w:r>
      <w:r w:rsidR="001A429E" w:rsidRPr="0042710C">
        <w:rPr>
          <w:rFonts w:ascii="Aptos" w:hAnsi="Aptos" w:cstheme="minorHAnsi"/>
          <w:snapToGrid w:val="0"/>
          <w:spacing w:val="2"/>
          <w:sz w:val="22"/>
          <w:szCs w:val="22"/>
        </w:rPr>
        <w:t xml:space="preserve"> </w:t>
      </w:r>
    </w:p>
    <w:p w14:paraId="21195B8D" w14:textId="77777777" w:rsidR="003742A2" w:rsidRPr="0042710C" w:rsidRDefault="003742A2" w:rsidP="003742A2">
      <w:pPr>
        <w:numPr>
          <w:ilvl w:val="0"/>
          <w:numId w:val="11"/>
        </w:numPr>
        <w:tabs>
          <w:tab w:val="left" w:pos="399"/>
        </w:tabs>
        <w:kinsoku w:val="0"/>
        <w:overflowPunct w:val="0"/>
        <w:autoSpaceDE w:val="0"/>
        <w:autoSpaceDN w:val="0"/>
        <w:adjustRightInd w:val="0"/>
        <w:spacing w:after="240"/>
        <w:ind w:left="397"/>
        <w:jc w:val="both"/>
        <w:rPr>
          <w:rFonts w:ascii="Aptos" w:hAnsi="Aptos" w:cstheme="minorHAnsi"/>
          <w:snapToGrid w:val="0"/>
          <w:spacing w:val="2"/>
          <w:sz w:val="22"/>
          <w:szCs w:val="22"/>
        </w:rPr>
      </w:pPr>
      <w:r w:rsidRPr="0042710C">
        <w:rPr>
          <w:rFonts w:ascii="Aptos" w:hAnsi="Aptos" w:cstheme="minorHAnsi"/>
          <w:snapToGrid w:val="0"/>
          <w:spacing w:val="2"/>
          <w:sz w:val="22"/>
          <w:szCs w:val="22"/>
        </w:rP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předávaného Díla, provedeného nebo dodaného v rozporu s normovými požadavky platných norem a předpisů.</w:t>
      </w:r>
    </w:p>
    <w:p w14:paraId="72BC9291" w14:textId="77777777" w:rsidR="003742A2" w:rsidRPr="0042710C" w:rsidRDefault="003742A2" w:rsidP="003742A2">
      <w:pPr>
        <w:numPr>
          <w:ilvl w:val="0"/>
          <w:numId w:val="11"/>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Objednatel není povinen převzít nedokončené Dílo.</w:t>
      </w:r>
    </w:p>
    <w:p w14:paraId="474FAFAC" w14:textId="175AABFA" w:rsidR="003742A2" w:rsidRPr="0042710C" w:rsidRDefault="003742A2" w:rsidP="003742A2">
      <w:pPr>
        <w:numPr>
          <w:ilvl w:val="0"/>
          <w:numId w:val="11"/>
        </w:numPr>
        <w:tabs>
          <w:tab w:val="left" w:pos="39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Pokud zhotovitel neodstraní veškeré vady a (nebo) nedodělky uvedené v předávacím protokolu ve sjednaném termínu, je povinen zaplatit objednateli smluvní pokutu ve výši 0,1 % z ceny Díla za každý i započatý den prodlení, a to až do odstranění všech vytknutých vad (nedodělků). V případě, že zhotovitel neodstraní vady a (nebo) nedodělky ani do 5 pracovních dnů po marném uplynutí lhůty pro jejich odstranění, je objednatel oprávněn tyto vady a (nebo) nedodělky odstranit sám nebo prostřednictvím třetí osoby, a to na náklady zhotovitele.</w:t>
      </w:r>
    </w:p>
    <w:p w14:paraId="57134202" w14:textId="77777777" w:rsidR="003742A2" w:rsidRPr="0042710C" w:rsidRDefault="003742A2" w:rsidP="003742A2">
      <w:pPr>
        <w:numPr>
          <w:ilvl w:val="0"/>
          <w:numId w:val="11"/>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Vadou Díla se rozumí odchylka v kvalitě a parametrech Díla, sjednaných touto smlouvou a stanovených obecně závaznými předpisy a technickými normami, popř. nedodělky Díla. Jedná se zejména o použití nesprávné výpočtové metody, o chyby ve výpočtech a v měrných jednotkách, které mají negativní dopad na Dílo, výši ceny Díla.</w:t>
      </w:r>
    </w:p>
    <w:p w14:paraId="18D82F7B" w14:textId="77777777" w:rsidR="003742A2" w:rsidRDefault="003742A2" w:rsidP="003742A2">
      <w:pPr>
        <w:rPr>
          <w:rFonts w:ascii="Aptos" w:hAnsi="Aptos" w:cs="Myriad Pro"/>
          <w:spacing w:val="4"/>
          <w:w w:val="105"/>
          <w:sz w:val="22"/>
          <w:szCs w:val="22"/>
        </w:rPr>
      </w:pPr>
    </w:p>
    <w:p w14:paraId="753B472E" w14:textId="77777777" w:rsidR="00592687" w:rsidRDefault="00592687" w:rsidP="003742A2">
      <w:pPr>
        <w:rPr>
          <w:rFonts w:ascii="Aptos" w:hAnsi="Aptos" w:cs="Myriad Pro"/>
          <w:spacing w:val="4"/>
          <w:w w:val="105"/>
          <w:sz w:val="22"/>
          <w:szCs w:val="22"/>
        </w:rPr>
      </w:pPr>
    </w:p>
    <w:p w14:paraId="2DE3EDFF" w14:textId="77777777" w:rsidR="00592687" w:rsidRDefault="00592687" w:rsidP="003742A2">
      <w:pPr>
        <w:rPr>
          <w:rFonts w:ascii="Aptos" w:hAnsi="Aptos" w:cs="Myriad Pro"/>
          <w:spacing w:val="4"/>
          <w:w w:val="105"/>
          <w:sz w:val="22"/>
          <w:szCs w:val="22"/>
        </w:rPr>
      </w:pPr>
    </w:p>
    <w:p w14:paraId="30679119" w14:textId="77777777" w:rsidR="00592687" w:rsidRPr="0042710C" w:rsidRDefault="00592687" w:rsidP="003742A2">
      <w:pPr>
        <w:rPr>
          <w:rFonts w:ascii="Aptos" w:hAnsi="Aptos" w:cs="Myriad Pro"/>
          <w:spacing w:val="4"/>
          <w:w w:val="105"/>
          <w:sz w:val="22"/>
          <w:szCs w:val="22"/>
        </w:rPr>
      </w:pPr>
    </w:p>
    <w:p w14:paraId="38A2329D" w14:textId="77777777" w:rsidR="003742A2" w:rsidRPr="0042710C" w:rsidRDefault="003742A2" w:rsidP="003742A2">
      <w:pPr>
        <w:jc w:val="center"/>
        <w:rPr>
          <w:rFonts w:ascii="Aptos" w:hAnsi="Aptos"/>
          <w:b/>
          <w:color w:val="000000"/>
          <w:spacing w:val="4"/>
          <w:sz w:val="28"/>
          <w:szCs w:val="28"/>
        </w:rPr>
      </w:pPr>
      <w:r w:rsidRPr="0042710C">
        <w:rPr>
          <w:rFonts w:ascii="Aptos" w:hAnsi="Aptos" w:cs="Myriad Pro"/>
          <w:spacing w:val="4"/>
          <w:w w:val="105"/>
          <w:sz w:val="22"/>
          <w:szCs w:val="22"/>
        </w:rPr>
        <w:t xml:space="preserve"> </w:t>
      </w:r>
      <w:r w:rsidRPr="0042710C">
        <w:rPr>
          <w:rFonts w:ascii="Aptos" w:hAnsi="Aptos"/>
          <w:b/>
          <w:color w:val="000000"/>
          <w:spacing w:val="4"/>
          <w:sz w:val="28"/>
        </w:rPr>
        <w:t>Oddíl III. – V</w:t>
      </w:r>
      <w:r w:rsidRPr="0042710C">
        <w:rPr>
          <w:rFonts w:ascii="Aptos" w:hAnsi="Aptos"/>
          <w:b/>
          <w:color w:val="000000"/>
          <w:spacing w:val="4"/>
          <w:sz w:val="28"/>
          <w:szCs w:val="28"/>
        </w:rPr>
        <w:t>LASTNICTVÍ K DÍLU, VADY, ZÁRUKA</w:t>
      </w:r>
    </w:p>
    <w:p w14:paraId="417C7BF7" w14:textId="77777777" w:rsidR="003742A2" w:rsidRPr="0042710C" w:rsidRDefault="003742A2" w:rsidP="003742A2">
      <w:pPr>
        <w:jc w:val="center"/>
        <w:rPr>
          <w:rFonts w:ascii="Aptos" w:hAnsi="Aptos"/>
          <w:b/>
          <w:color w:val="000000"/>
          <w:spacing w:val="4"/>
          <w:sz w:val="24"/>
          <w:szCs w:val="24"/>
          <w:u w:val="single"/>
        </w:rPr>
      </w:pPr>
    </w:p>
    <w:p w14:paraId="5FAC7EC8" w14:textId="77777777" w:rsidR="003742A2" w:rsidRPr="0042710C" w:rsidRDefault="003742A2" w:rsidP="003742A2">
      <w:pPr>
        <w:pStyle w:val="Prosttext"/>
        <w:spacing w:before="120" w:after="120"/>
        <w:jc w:val="center"/>
        <w:rPr>
          <w:rFonts w:ascii="Aptos" w:eastAsia="MS Mincho" w:hAnsi="Aptos"/>
          <w:b/>
          <w:bCs/>
          <w:spacing w:val="4"/>
        </w:rPr>
      </w:pPr>
      <w:r w:rsidRPr="0042710C">
        <w:rPr>
          <w:rFonts w:ascii="Aptos" w:eastAsia="MS Mincho" w:hAnsi="Aptos"/>
          <w:b/>
          <w:bCs/>
          <w:spacing w:val="4"/>
        </w:rPr>
        <w:t>I.</w:t>
      </w:r>
    </w:p>
    <w:p w14:paraId="506899A0" w14:textId="45E3E132" w:rsidR="003742A2" w:rsidRPr="0042710C" w:rsidRDefault="003742A2" w:rsidP="00BC3D40">
      <w:pPr>
        <w:pStyle w:val="Prosttext"/>
        <w:spacing w:before="120" w:after="240"/>
        <w:jc w:val="center"/>
        <w:rPr>
          <w:rFonts w:ascii="Aptos" w:hAnsi="Aptos"/>
        </w:rPr>
      </w:pPr>
      <w:r w:rsidRPr="0042710C">
        <w:rPr>
          <w:rFonts w:ascii="Aptos" w:eastAsia="MS Mincho" w:hAnsi="Aptos"/>
          <w:b/>
          <w:bCs/>
          <w:spacing w:val="4"/>
        </w:rPr>
        <w:t>VLASTNICKÉ PRÁVO K DÍLU A NEBEZPEČÍ ŠKODY</w:t>
      </w:r>
    </w:p>
    <w:p w14:paraId="57DA6537" w14:textId="77777777"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Vlastnictví k Dílu přechází na objednatele okamžikem podpisu předávacího protokolu dle oddílu II., čl. III. této smlouvy.</w:t>
      </w:r>
    </w:p>
    <w:p w14:paraId="7069E3DE" w14:textId="77777777" w:rsidR="003742A2" w:rsidRPr="0042710C" w:rsidRDefault="003742A2" w:rsidP="003742A2">
      <w:pPr>
        <w:pStyle w:val="Odstavecseseznamem"/>
        <w:kinsoku w:val="0"/>
        <w:overflowPunct w:val="0"/>
        <w:autoSpaceDE w:val="0"/>
        <w:autoSpaceDN w:val="0"/>
        <w:adjustRightInd w:val="0"/>
        <w:spacing w:before="120" w:after="120"/>
        <w:ind w:left="0"/>
        <w:contextualSpacing w:val="0"/>
        <w:jc w:val="center"/>
        <w:outlineLvl w:val="0"/>
        <w:rPr>
          <w:rFonts w:ascii="Aptos" w:hAnsi="Aptos" w:cs="Myriad Pro"/>
          <w:b/>
          <w:bCs/>
          <w:spacing w:val="4"/>
          <w:sz w:val="22"/>
          <w:szCs w:val="22"/>
        </w:rPr>
      </w:pPr>
      <w:r w:rsidRPr="0042710C">
        <w:rPr>
          <w:rFonts w:ascii="Aptos" w:hAnsi="Aptos" w:cs="Myriad Pro"/>
          <w:b/>
          <w:bCs/>
          <w:spacing w:val="4"/>
          <w:sz w:val="22"/>
          <w:szCs w:val="22"/>
        </w:rPr>
        <w:t xml:space="preserve">II. </w:t>
      </w:r>
    </w:p>
    <w:p w14:paraId="2957A347" w14:textId="77777777" w:rsidR="003742A2" w:rsidRPr="0042710C" w:rsidRDefault="003742A2" w:rsidP="003742A2">
      <w:pPr>
        <w:pStyle w:val="Odstavecseseznamem"/>
        <w:kinsoku w:val="0"/>
        <w:overflowPunct w:val="0"/>
        <w:autoSpaceDE w:val="0"/>
        <w:autoSpaceDN w:val="0"/>
        <w:adjustRightInd w:val="0"/>
        <w:spacing w:before="120" w:after="240"/>
        <w:ind w:left="0"/>
        <w:jc w:val="center"/>
        <w:outlineLvl w:val="0"/>
        <w:rPr>
          <w:rFonts w:ascii="Aptos" w:hAnsi="Aptos" w:cs="Myriad Pro"/>
          <w:b/>
          <w:bCs/>
          <w:spacing w:val="4"/>
          <w:sz w:val="22"/>
          <w:szCs w:val="22"/>
        </w:rPr>
      </w:pPr>
      <w:r w:rsidRPr="0042710C">
        <w:rPr>
          <w:rFonts w:ascii="Aptos" w:hAnsi="Aptos" w:cs="Myriad Pro"/>
          <w:b/>
          <w:bCs/>
          <w:spacing w:val="4"/>
          <w:sz w:val="22"/>
          <w:szCs w:val="22"/>
        </w:rPr>
        <w:t>ZÁRUČNÍ PODMÍNKY</w:t>
      </w:r>
    </w:p>
    <w:p w14:paraId="221F965D" w14:textId="101C1012"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Zhotovitel odpovídá za to, že Dílo je řádně provedeno v souladu s touto smlouvou, ČSN, ČSN EN a</w:t>
      </w:r>
      <w:r w:rsidR="001A429E" w:rsidRPr="0042710C">
        <w:rPr>
          <w:rFonts w:ascii="Aptos" w:hAnsi="Aptos" w:cstheme="minorHAnsi"/>
          <w:snapToGrid w:val="0"/>
          <w:spacing w:val="2"/>
          <w:sz w:val="22"/>
          <w:szCs w:val="22"/>
        </w:rPr>
        <w:t> </w:t>
      </w:r>
      <w:r w:rsidRPr="0042710C">
        <w:rPr>
          <w:rFonts w:ascii="Aptos" w:hAnsi="Aptos" w:cstheme="minorHAnsi"/>
          <w:snapToGrid w:val="0"/>
          <w:spacing w:val="2"/>
          <w:sz w:val="22"/>
          <w:szCs w:val="22"/>
        </w:rPr>
        <w:t>platnými a účinnými právními předpisy.</w:t>
      </w:r>
    </w:p>
    <w:p w14:paraId="30D830C6" w14:textId="1503C178"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Zhotovitel poskytuje</w:t>
      </w:r>
      <w:r w:rsidR="00380ABA" w:rsidRPr="0042710C">
        <w:rPr>
          <w:rFonts w:ascii="Aptos" w:hAnsi="Aptos" w:cstheme="minorHAnsi"/>
          <w:snapToGrid w:val="0"/>
          <w:spacing w:val="2"/>
          <w:sz w:val="22"/>
          <w:szCs w:val="22"/>
        </w:rPr>
        <w:t xml:space="preserve"> na</w:t>
      </w:r>
      <w:r w:rsidRPr="0042710C">
        <w:rPr>
          <w:rFonts w:ascii="Aptos" w:hAnsi="Aptos" w:cstheme="minorHAnsi"/>
          <w:snapToGrid w:val="0"/>
          <w:spacing w:val="2"/>
          <w:sz w:val="22"/>
          <w:szCs w:val="22"/>
        </w:rPr>
        <w:t xml:space="preserve"> </w:t>
      </w:r>
      <w:r w:rsidR="00380ABA" w:rsidRPr="0042710C">
        <w:rPr>
          <w:rFonts w:ascii="Aptos" w:hAnsi="Aptos" w:cstheme="minorHAnsi"/>
          <w:snapToGrid w:val="0"/>
          <w:spacing w:val="2"/>
          <w:sz w:val="22"/>
          <w:szCs w:val="22"/>
        </w:rPr>
        <w:t>bezvadnou jakost Díla záruku v délce 24 měsíců ode dne předání a převzetí</w:t>
      </w:r>
      <w:r w:rsidRPr="0042710C">
        <w:rPr>
          <w:rFonts w:ascii="Aptos" w:hAnsi="Aptos" w:cstheme="minorHAnsi"/>
          <w:snapToGrid w:val="0"/>
          <w:spacing w:val="2"/>
          <w:sz w:val="22"/>
          <w:szCs w:val="22"/>
        </w:rPr>
        <w:t xml:space="preserve"> Díla </w:t>
      </w:r>
      <w:r w:rsidR="00380ABA" w:rsidRPr="0042710C">
        <w:rPr>
          <w:rFonts w:ascii="Aptos" w:hAnsi="Aptos" w:cstheme="minorHAnsi"/>
          <w:snapToGrid w:val="0"/>
          <w:spacing w:val="2"/>
          <w:sz w:val="22"/>
          <w:szCs w:val="22"/>
        </w:rPr>
        <w:t xml:space="preserve">či ode dne odstranění vad a nedodělků, uvedených v protokolu o konečném předání a převzetí Díla. </w:t>
      </w:r>
      <w:r w:rsidRPr="0042710C">
        <w:rPr>
          <w:rFonts w:ascii="Aptos" w:hAnsi="Aptos" w:cstheme="minorHAnsi"/>
          <w:snapToGrid w:val="0"/>
          <w:spacing w:val="2"/>
          <w:sz w:val="22"/>
          <w:szCs w:val="22"/>
        </w:rPr>
        <w:t>Po dobu trvání záruční doby má objednatel právo požadovat a</w:t>
      </w:r>
      <w:r w:rsidR="001A429E" w:rsidRPr="0042710C">
        <w:rPr>
          <w:rFonts w:ascii="Aptos" w:hAnsi="Aptos" w:cstheme="minorHAnsi"/>
          <w:snapToGrid w:val="0"/>
          <w:spacing w:val="2"/>
          <w:sz w:val="22"/>
          <w:szCs w:val="22"/>
        </w:rPr>
        <w:t> </w:t>
      </w:r>
      <w:r w:rsidRPr="0042710C">
        <w:rPr>
          <w:rFonts w:ascii="Aptos" w:hAnsi="Aptos" w:cstheme="minorHAnsi"/>
          <w:snapToGrid w:val="0"/>
          <w:spacing w:val="2"/>
          <w:sz w:val="22"/>
          <w:szCs w:val="22"/>
        </w:rPr>
        <w:t>zhotovitel povinnost bezplatně odstranit veškeré písemně vytknuté vady.</w:t>
      </w:r>
    </w:p>
    <w:p w14:paraId="70D3DE3D" w14:textId="6886F3F0"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Vady Díla je zhotovitel povinen odstranit na svoje náklady neprodleně. Pokud vzhledem k charakteru vad nemohou být odstraněny neprodleně, je zhotovitel povinen vady odstranit nejpozději do </w:t>
      </w:r>
      <w:r w:rsidR="00A55EAD" w:rsidRPr="0042710C">
        <w:rPr>
          <w:rFonts w:ascii="Aptos" w:hAnsi="Aptos" w:cstheme="minorHAnsi"/>
          <w:snapToGrid w:val="0"/>
          <w:spacing w:val="2"/>
          <w:sz w:val="22"/>
          <w:szCs w:val="22"/>
        </w:rPr>
        <w:t>10</w:t>
      </w:r>
      <w:r w:rsidR="00A21234" w:rsidRPr="0042710C">
        <w:rPr>
          <w:rFonts w:ascii="Aptos" w:hAnsi="Aptos" w:cstheme="minorHAnsi"/>
          <w:snapToGrid w:val="0"/>
          <w:spacing w:val="2"/>
          <w:sz w:val="22"/>
          <w:szCs w:val="22"/>
        </w:rPr>
        <w:t xml:space="preserve"> pracovních </w:t>
      </w:r>
      <w:r w:rsidRPr="0042710C">
        <w:rPr>
          <w:rFonts w:ascii="Aptos" w:hAnsi="Aptos" w:cstheme="minorHAnsi"/>
          <w:snapToGrid w:val="0"/>
          <w:spacing w:val="2"/>
          <w:sz w:val="22"/>
          <w:szCs w:val="22"/>
        </w:rPr>
        <w:t xml:space="preserve">dnů po jejich písemném uplatnění objednatelem, pokud se s </w:t>
      </w:r>
      <w:r w:rsidRPr="0042710C">
        <w:rPr>
          <w:rFonts w:ascii="Aptos" w:hAnsi="Aptos" w:cstheme="minorHAnsi"/>
          <w:snapToGrid w:val="0"/>
          <w:spacing w:val="2"/>
          <w:sz w:val="22"/>
          <w:szCs w:val="22"/>
        </w:rPr>
        <w:lastRenderedPageBreak/>
        <w:t xml:space="preserve">objednatelem písemně nedohodne na jiné lhůtě. </w:t>
      </w:r>
      <w:bookmarkStart w:id="3" w:name="_Hlk209612174"/>
      <w:r w:rsidR="00A55EAD" w:rsidRPr="0042710C">
        <w:rPr>
          <w:rFonts w:ascii="Aptos" w:hAnsi="Aptos" w:cstheme="minorHAnsi"/>
          <w:snapToGrid w:val="0"/>
          <w:spacing w:val="2"/>
          <w:sz w:val="22"/>
          <w:szCs w:val="22"/>
        </w:rPr>
        <w:t xml:space="preserve">V opačném případě je zhotovitel povinen uhradit smluvní pokutu </w:t>
      </w:r>
      <w:r w:rsidR="007632BA" w:rsidRPr="0042710C">
        <w:rPr>
          <w:rFonts w:ascii="Aptos" w:hAnsi="Aptos" w:cstheme="minorHAnsi"/>
          <w:snapToGrid w:val="0"/>
          <w:spacing w:val="2"/>
          <w:sz w:val="22"/>
          <w:szCs w:val="22"/>
        </w:rPr>
        <w:t>5</w:t>
      </w:r>
      <w:r w:rsidR="00A55EAD" w:rsidRPr="0042710C">
        <w:rPr>
          <w:rFonts w:ascii="Aptos" w:hAnsi="Aptos" w:cstheme="minorHAnsi"/>
          <w:snapToGrid w:val="0"/>
          <w:spacing w:val="2"/>
          <w:sz w:val="22"/>
          <w:szCs w:val="22"/>
        </w:rPr>
        <w:t>00 Kč za každý kalendářní den prodlení.</w:t>
      </w:r>
      <w:bookmarkEnd w:id="3"/>
    </w:p>
    <w:p w14:paraId="0B01C0DA" w14:textId="77777777"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Neodstraní-li zhotovitel vady Díla ve lhůtě podle této smlouvy, nebo oznámí-li před jejím uplynutím, že vady neodstraní, může objednatel mimo jiná svá práva objednatele z vadného plnění, stanovená občanským zákoníkem, po předchozím vyrozumění zhotovitele, vadu odstranit sám či prostřednictvím jiné fyzické či právnické osoby, a to na náklady zhotovitele. </w:t>
      </w:r>
    </w:p>
    <w:p w14:paraId="5D5013E1" w14:textId="77777777"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Zhotovitel se zavazuje odstranit vady na své náklady tak, aby objednateli nevznikly žádné vícenáklady, v opačném případě tyto hradí zhotovitel.</w:t>
      </w:r>
    </w:p>
    <w:p w14:paraId="641790C7" w14:textId="634CA151"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O odstranění vady bude sepsán </w:t>
      </w:r>
      <w:r w:rsidR="00F77146" w:rsidRPr="0042710C">
        <w:rPr>
          <w:rFonts w:ascii="Aptos" w:hAnsi="Aptos" w:cstheme="minorHAnsi"/>
          <w:snapToGrid w:val="0"/>
          <w:spacing w:val="2"/>
          <w:sz w:val="22"/>
          <w:szCs w:val="22"/>
        </w:rPr>
        <w:t xml:space="preserve">písemný </w:t>
      </w:r>
      <w:r w:rsidRPr="0042710C">
        <w:rPr>
          <w:rFonts w:ascii="Aptos" w:hAnsi="Aptos" w:cstheme="minorHAnsi"/>
          <w:snapToGrid w:val="0"/>
          <w:spacing w:val="2"/>
          <w:sz w:val="22"/>
          <w:szCs w:val="22"/>
        </w:rPr>
        <w:t xml:space="preserve">protokol, který </w:t>
      </w:r>
      <w:r w:rsidR="001A429E" w:rsidRPr="0042710C">
        <w:rPr>
          <w:rFonts w:ascii="Aptos" w:hAnsi="Aptos" w:cstheme="minorHAnsi"/>
          <w:snapToGrid w:val="0"/>
          <w:spacing w:val="2"/>
          <w:sz w:val="22"/>
          <w:szCs w:val="22"/>
        </w:rPr>
        <w:t>podepíš</w:t>
      </w:r>
      <w:r w:rsidR="00F77146" w:rsidRPr="0042710C">
        <w:rPr>
          <w:rFonts w:ascii="Aptos" w:hAnsi="Aptos" w:cstheme="minorHAnsi"/>
          <w:snapToGrid w:val="0"/>
          <w:spacing w:val="2"/>
          <w:sz w:val="22"/>
          <w:szCs w:val="22"/>
        </w:rPr>
        <w:t>í</w:t>
      </w:r>
      <w:r w:rsidRPr="0042710C">
        <w:rPr>
          <w:rFonts w:ascii="Aptos" w:hAnsi="Aptos" w:cstheme="minorHAnsi"/>
          <w:snapToGrid w:val="0"/>
          <w:spacing w:val="2"/>
          <w:sz w:val="22"/>
          <w:szCs w:val="22"/>
        </w:rP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771A0DAA" w14:textId="77777777"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Reklamaci lze uplatnit nejpozději do posledního dne záruční doby, přičemž i reklamace odeslaná objednatelem v poslední den záruční doby, se považuje za včas uplatněnou. </w:t>
      </w:r>
    </w:p>
    <w:p w14:paraId="3D8B17C3" w14:textId="77777777"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Na reklamovanou vadu se hledí jako na vadu, za kterou zhotovitel odpovídá, dokud zhotovitel neprokáže opak.</w:t>
      </w:r>
    </w:p>
    <w:p w14:paraId="1C1B67FD" w14:textId="37E7883C" w:rsidR="003742A2" w:rsidRPr="0042710C"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V případě, že se jedná o vadu bránící užití Díla ke sjednanému účelu, může objednatel od této smlouvy odstoupit.</w:t>
      </w:r>
      <w:r w:rsidR="000C23F1" w:rsidRPr="0042710C">
        <w:rPr>
          <w:rFonts w:ascii="Aptos" w:hAnsi="Aptos" w:cstheme="minorHAnsi"/>
          <w:snapToGrid w:val="0"/>
          <w:spacing w:val="2"/>
          <w:sz w:val="22"/>
          <w:szCs w:val="22"/>
        </w:rPr>
        <w:t xml:space="preserve"> Odstoupení je možné, pokud zhotovitel vadu neodstraní v náhradní lhůtě, kterou stanoví objednatel. Tato lhůta nesmí být kratší než 1</w:t>
      </w:r>
      <w:r w:rsidR="001D394C" w:rsidRPr="0042710C">
        <w:rPr>
          <w:rFonts w:ascii="Aptos" w:hAnsi="Aptos" w:cstheme="minorHAnsi"/>
          <w:snapToGrid w:val="0"/>
          <w:spacing w:val="2"/>
          <w:sz w:val="22"/>
          <w:szCs w:val="22"/>
        </w:rPr>
        <w:t>0</w:t>
      </w:r>
      <w:r w:rsidR="000C23F1" w:rsidRPr="0042710C">
        <w:rPr>
          <w:rFonts w:ascii="Aptos" w:hAnsi="Aptos" w:cstheme="minorHAnsi"/>
          <w:snapToGrid w:val="0"/>
          <w:spacing w:val="2"/>
          <w:sz w:val="22"/>
          <w:szCs w:val="22"/>
        </w:rPr>
        <w:t xml:space="preserve"> </w:t>
      </w:r>
      <w:r w:rsidR="001D394C" w:rsidRPr="0042710C">
        <w:rPr>
          <w:rFonts w:ascii="Aptos" w:hAnsi="Aptos" w:cstheme="minorHAnsi"/>
          <w:snapToGrid w:val="0"/>
          <w:spacing w:val="2"/>
          <w:sz w:val="22"/>
          <w:szCs w:val="22"/>
        </w:rPr>
        <w:t>pracovních</w:t>
      </w:r>
      <w:r w:rsidR="000C23F1" w:rsidRPr="0042710C">
        <w:rPr>
          <w:rFonts w:ascii="Aptos" w:hAnsi="Aptos" w:cstheme="minorHAnsi"/>
          <w:snapToGrid w:val="0"/>
          <w:spacing w:val="2"/>
          <w:sz w:val="22"/>
          <w:szCs w:val="22"/>
        </w:rPr>
        <w:t xml:space="preserve"> dn</w:t>
      </w:r>
      <w:r w:rsidR="001D394C" w:rsidRPr="0042710C">
        <w:rPr>
          <w:rFonts w:ascii="Aptos" w:hAnsi="Aptos" w:cstheme="minorHAnsi"/>
          <w:snapToGrid w:val="0"/>
          <w:spacing w:val="2"/>
          <w:sz w:val="22"/>
          <w:szCs w:val="22"/>
        </w:rPr>
        <w:t>ů</w:t>
      </w:r>
      <w:r w:rsidR="000C23F1" w:rsidRPr="0042710C">
        <w:rPr>
          <w:rFonts w:ascii="Aptos" w:hAnsi="Aptos" w:cstheme="minorHAnsi"/>
          <w:snapToGrid w:val="0"/>
          <w:spacing w:val="2"/>
          <w:sz w:val="22"/>
          <w:szCs w:val="22"/>
        </w:rPr>
        <w:t>.</w:t>
      </w:r>
    </w:p>
    <w:p w14:paraId="22F968FF" w14:textId="0621B47D" w:rsidR="00592687" w:rsidRDefault="003742A2" w:rsidP="007D6D50">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42710C">
        <w:rPr>
          <w:rFonts w:ascii="Aptos" w:hAnsi="Aptos" w:cstheme="minorHAnsi"/>
          <w:snapToGrid w:val="0"/>
          <w:spacing w:val="2"/>
          <w:sz w:val="22"/>
          <w:szCs w:val="22"/>
        </w:rPr>
        <w:t>V případě provádění některé části Díla prostřednictvím poddodavatele, odpovídá zhotovitel objednateli jako by Dílo prováděl on sám.</w:t>
      </w:r>
    </w:p>
    <w:p w14:paraId="3FB23CFC" w14:textId="77777777" w:rsidR="00592687" w:rsidRDefault="00592687" w:rsidP="002A17CE">
      <w:p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p>
    <w:p w14:paraId="4FBFA4E4" w14:textId="77777777" w:rsidR="0080215E" w:rsidRPr="0042710C" w:rsidRDefault="0080215E" w:rsidP="002A17CE">
      <w:p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p>
    <w:p w14:paraId="2541B0CD" w14:textId="77777777" w:rsidR="003742A2" w:rsidRPr="0042710C" w:rsidRDefault="003742A2" w:rsidP="003742A2">
      <w:pPr>
        <w:tabs>
          <w:tab w:val="left" w:pos="419"/>
        </w:tabs>
        <w:kinsoku w:val="0"/>
        <w:overflowPunct w:val="0"/>
        <w:autoSpaceDE w:val="0"/>
        <w:autoSpaceDN w:val="0"/>
        <w:adjustRightInd w:val="0"/>
        <w:spacing w:after="240"/>
        <w:jc w:val="center"/>
        <w:rPr>
          <w:rFonts w:ascii="Aptos" w:eastAsiaTheme="minorHAnsi" w:hAnsi="Aptos" w:cs="Myriad Pro"/>
          <w:spacing w:val="4"/>
          <w:sz w:val="22"/>
          <w:szCs w:val="22"/>
          <w:lang w:eastAsia="en-US"/>
        </w:rPr>
      </w:pPr>
      <w:r w:rsidRPr="0042710C">
        <w:rPr>
          <w:rFonts w:ascii="Aptos" w:hAnsi="Aptos"/>
          <w:b/>
          <w:color w:val="000000"/>
          <w:spacing w:val="4"/>
          <w:sz w:val="28"/>
        </w:rPr>
        <w:t>Oddíl IV. – SANKCE, UKONČENÍ SMLOUVY, ZÁVĚREČNÁ USTANOVENÍ</w:t>
      </w:r>
    </w:p>
    <w:p w14:paraId="64288096" w14:textId="77777777" w:rsidR="003742A2" w:rsidRPr="0042710C" w:rsidRDefault="003742A2" w:rsidP="003742A2">
      <w:pPr>
        <w:kinsoku w:val="0"/>
        <w:overflowPunct w:val="0"/>
        <w:autoSpaceDE w:val="0"/>
        <w:autoSpaceDN w:val="0"/>
        <w:adjustRightInd w:val="0"/>
        <w:spacing w:before="120" w:after="120"/>
        <w:jc w:val="center"/>
        <w:outlineLvl w:val="0"/>
        <w:rPr>
          <w:rFonts w:ascii="Aptos" w:hAnsi="Aptos" w:cs="Myriad Pro"/>
          <w:b/>
          <w:bCs/>
          <w:spacing w:val="4"/>
          <w:sz w:val="22"/>
          <w:szCs w:val="22"/>
        </w:rPr>
      </w:pPr>
      <w:r w:rsidRPr="0042710C">
        <w:rPr>
          <w:rFonts w:ascii="Aptos" w:hAnsi="Aptos" w:cs="Myriad Pro"/>
          <w:b/>
          <w:bCs/>
          <w:spacing w:val="4"/>
          <w:sz w:val="22"/>
          <w:szCs w:val="22"/>
        </w:rPr>
        <w:t xml:space="preserve">I. </w:t>
      </w:r>
    </w:p>
    <w:p w14:paraId="00D9EBB7" w14:textId="77777777" w:rsidR="003742A2" w:rsidRPr="0042710C" w:rsidRDefault="003742A2" w:rsidP="003742A2">
      <w:pPr>
        <w:kinsoku w:val="0"/>
        <w:overflowPunct w:val="0"/>
        <w:autoSpaceDE w:val="0"/>
        <w:autoSpaceDN w:val="0"/>
        <w:adjustRightInd w:val="0"/>
        <w:spacing w:before="120" w:after="240"/>
        <w:jc w:val="center"/>
        <w:outlineLvl w:val="0"/>
        <w:rPr>
          <w:rFonts w:ascii="Aptos" w:hAnsi="Aptos" w:cs="Myriad Pro"/>
          <w:b/>
          <w:bCs/>
          <w:spacing w:val="4"/>
          <w:sz w:val="22"/>
          <w:szCs w:val="22"/>
        </w:rPr>
      </w:pPr>
      <w:r w:rsidRPr="0042710C">
        <w:rPr>
          <w:rFonts w:ascii="Aptos" w:hAnsi="Aptos" w:cs="Myriad Pro"/>
          <w:b/>
          <w:bCs/>
          <w:spacing w:val="4"/>
          <w:sz w:val="22"/>
          <w:szCs w:val="22"/>
        </w:rPr>
        <w:t>SANKCE</w:t>
      </w:r>
    </w:p>
    <w:p w14:paraId="43346A34" w14:textId="3708A53E" w:rsidR="003742A2" w:rsidRPr="0042710C"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Ocitne-li se zhotovitel v prodlení s předáním předmětu Díla, v termínech podle odd. I., čl. </w:t>
      </w:r>
      <w:r w:rsidR="00FD329F" w:rsidRPr="0042710C">
        <w:rPr>
          <w:rFonts w:ascii="Aptos" w:hAnsi="Aptos" w:cstheme="minorHAnsi"/>
          <w:snapToGrid w:val="0"/>
          <w:spacing w:val="2"/>
          <w:sz w:val="22"/>
          <w:szCs w:val="22"/>
        </w:rPr>
        <w:t>III</w:t>
      </w:r>
      <w:r w:rsidRPr="0042710C">
        <w:rPr>
          <w:rFonts w:ascii="Aptos" w:hAnsi="Aptos" w:cstheme="minorHAnsi"/>
          <w:snapToGrid w:val="0"/>
          <w:spacing w:val="2"/>
          <w:sz w:val="22"/>
          <w:szCs w:val="22"/>
        </w:rPr>
        <w:t xml:space="preserve">., odst. 2. této smlouvy, je povinen zaplatit objednateli smluvní pokutu ve výši 0,2 % z ceny Díla, za každý započatý den prodlení s tím, že tuto smluvní pokutu má objednatel právo započítat na částku uvedenou v konečné faktuře (tj. na cenu Díla). </w:t>
      </w:r>
    </w:p>
    <w:p w14:paraId="4CDB1280" w14:textId="659A4351" w:rsidR="003742A2" w:rsidRPr="0042710C"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V případě prodlení zhotovitele s odstraňováním reklamovaných závad v termínech dle odd. III., čl. II., odst. 4. této smlouvy, je zhotovitel povinen uhradit objednateli smluvní pokutu ve </w:t>
      </w:r>
      <w:r w:rsidR="008E5834" w:rsidRPr="0042710C">
        <w:rPr>
          <w:rFonts w:ascii="Aptos" w:hAnsi="Aptos" w:cstheme="minorHAnsi"/>
          <w:snapToGrid w:val="0"/>
          <w:spacing w:val="2"/>
          <w:sz w:val="22"/>
          <w:szCs w:val="22"/>
        </w:rPr>
        <w:t xml:space="preserve">výši </w:t>
      </w:r>
      <w:r w:rsidR="0029306C">
        <w:rPr>
          <w:rFonts w:ascii="Aptos" w:hAnsi="Aptos" w:cstheme="minorHAnsi"/>
          <w:snapToGrid w:val="0"/>
          <w:spacing w:val="2"/>
          <w:sz w:val="22"/>
          <w:szCs w:val="22"/>
        </w:rPr>
        <w:br/>
      </w:r>
      <w:r w:rsidR="008E5834" w:rsidRPr="0042710C">
        <w:rPr>
          <w:rFonts w:ascii="Aptos" w:hAnsi="Aptos" w:cstheme="minorHAnsi"/>
          <w:snapToGrid w:val="0"/>
          <w:spacing w:val="2"/>
          <w:sz w:val="22"/>
          <w:szCs w:val="22"/>
        </w:rPr>
        <w:t>0</w:t>
      </w:r>
      <w:r w:rsidRPr="0042710C">
        <w:rPr>
          <w:rFonts w:ascii="Aptos" w:hAnsi="Aptos" w:cstheme="minorHAnsi"/>
          <w:snapToGrid w:val="0"/>
          <w:spacing w:val="2"/>
          <w:sz w:val="22"/>
          <w:szCs w:val="22"/>
        </w:rPr>
        <w:t>,1 % z ceny Díla, za každou reklamovanou vadu a každý započatý kalendářní den prodlení.</w:t>
      </w:r>
    </w:p>
    <w:p w14:paraId="0B6193FE" w14:textId="3F94F6DA" w:rsidR="003742A2" w:rsidRPr="0042710C"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Ocitne-li se objednatel v prodlení s úhradou ceny předmětu Díla podle odd. I., čl. VII., této smlouvy, je povinen zaplatit zhotoviteli úrok z prodlení ve výši 0,0</w:t>
      </w:r>
      <w:r w:rsidR="00284D80" w:rsidRPr="0042710C">
        <w:rPr>
          <w:rFonts w:ascii="Aptos" w:hAnsi="Aptos" w:cstheme="minorHAnsi"/>
          <w:snapToGrid w:val="0"/>
          <w:spacing w:val="2"/>
          <w:sz w:val="22"/>
          <w:szCs w:val="22"/>
        </w:rPr>
        <w:t>1</w:t>
      </w:r>
      <w:r w:rsidRPr="0042710C">
        <w:rPr>
          <w:rFonts w:ascii="Aptos" w:hAnsi="Aptos" w:cstheme="minorHAnsi"/>
          <w:snapToGrid w:val="0"/>
          <w:spacing w:val="2"/>
          <w:sz w:val="22"/>
          <w:szCs w:val="22"/>
        </w:rPr>
        <w:t xml:space="preserve"> % z dlužné částky, za každý započatý den prodlení.</w:t>
      </w:r>
    </w:p>
    <w:p w14:paraId="3977226F" w14:textId="77777777" w:rsidR="003742A2" w:rsidRPr="0042710C" w:rsidRDefault="003742A2" w:rsidP="003742A2">
      <w:pPr>
        <w:numPr>
          <w:ilvl w:val="0"/>
          <w:numId w:val="14"/>
        </w:numPr>
        <w:tabs>
          <w:tab w:val="left" w:pos="399"/>
        </w:tabs>
        <w:kinsoku w:val="0"/>
        <w:overflowPunct w:val="0"/>
        <w:autoSpaceDE w:val="0"/>
        <w:autoSpaceDN w:val="0"/>
        <w:adjustRightInd w:val="0"/>
        <w:spacing w:after="12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Zhotovitel má právo uplatnit vůči objednateli nárok na smluvní pokutu:</w:t>
      </w:r>
    </w:p>
    <w:p w14:paraId="2A70C7C7" w14:textId="77777777" w:rsidR="003742A2" w:rsidRPr="0042710C" w:rsidRDefault="003742A2" w:rsidP="003742A2">
      <w:pPr>
        <w:numPr>
          <w:ilvl w:val="1"/>
          <w:numId w:val="14"/>
        </w:numPr>
        <w:tabs>
          <w:tab w:val="left" w:pos="682"/>
        </w:tabs>
        <w:kinsoku w:val="0"/>
        <w:overflowPunct w:val="0"/>
        <w:autoSpaceDE w:val="0"/>
        <w:autoSpaceDN w:val="0"/>
        <w:adjustRightInd w:val="0"/>
        <w:spacing w:after="120"/>
        <w:ind w:left="682"/>
        <w:jc w:val="both"/>
        <w:rPr>
          <w:rFonts w:ascii="Aptos" w:hAnsi="Aptos" w:cstheme="minorHAnsi"/>
          <w:snapToGrid w:val="0"/>
          <w:spacing w:val="2"/>
          <w:sz w:val="22"/>
          <w:szCs w:val="22"/>
        </w:rPr>
      </w:pPr>
      <w:r w:rsidRPr="0042710C">
        <w:rPr>
          <w:rFonts w:ascii="Aptos" w:hAnsi="Aptos" w:cstheme="minorHAnsi"/>
          <w:snapToGrid w:val="0"/>
          <w:spacing w:val="2"/>
          <w:sz w:val="22"/>
          <w:szCs w:val="22"/>
        </w:rPr>
        <w:lastRenderedPageBreak/>
        <w:t xml:space="preserve">pro případ prodlení objednatele s úhradou ceny Díla (viz odstavec 3. tohoto čl. této smlouvy);  </w:t>
      </w:r>
    </w:p>
    <w:p w14:paraId="43ACF3C3" w14:textId="28D7E540" w:rsidR="003742A2" w:rsidRPr="0042710C" w:rsidRDefault="003742A2" w:rsidP="003742A2">
      <w:pPr>
        <w:numPr>
          <w:ilvl w:val="1"/>
          <w:numId w:val="14"/>
        </w:numPr>
        <w:tabs>
          <w:tab w:val="left" w:pos="682"/>
        </w:tabs>
        <w:kinsoku w:val="0"/>
        <w:overflowPunct w:val="0"/>
        <w:autoSpaceDE w:val="0"/>
        <w:autoSpaceDN w:val="0"/>
        <w:adjustRightInd w:val="0"/>
        <w:spacing w:after="120"/>
        <w:ind w:left="682"/>
        <w:jc w:val="both"/>
        <w:rPr>
          <w:rFonts w:ascii="Aptos" w:hAnsi="Aptos" w:cstheme="minorHAnsi"/>
          <w:snapToGrid w:val="0"/>
          <w:spacing w:val="2"/>
          <w:sz w:val="22"/>
          <w:szCs w:val="22"/>
        </w:rPr>
      </w:pPr>
      <w:r w:rsidRPr="0042710C">
        <w:rPr>
          <w:rFonts w:ascii="Aptos" w:hAnsi="Aptos" w:cstheme="minorHAnsi"/>
          <w:snapToGrid w:val="0"/>
          <w:spacing w:val="2"/>
          <w:sz w:val="22"/>
          <w:szCs w:val="22"/>
        </w:rPr>
        <w:t>pro případ, že se objednatel nebo jeho zástupce, bez předchozí omluvy nedostaví k zahájení předávání Díla, a to ve výši 0,01 % z dlužné částky za každý započatý den prodlení, byl-li řádně obeslán způsobem uvedeným v této smlouvě.</w:t>
      </w:r>
    </w:p>
    <w:p w14:paraId="5D104AD7" w14:textId="77777777" w:rsidR="003742A2" w:rsidRPr="0042710C"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Vznikem povinnosti hradit smluvní pokutu nebo jejím zaplacením, není dotčen nárok poškozené smluvní strany na náhradu škody, a to v plné výši.</w:t>
      </w:r>
    </w:p>
    <w:p w14:paraId="5514137D" w14:textId="635922BD" w:rsidR="003742A2" w:rsidRPr="0042710C"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Splatnost smluvních pokut je 14 </w:t>
      </w:r>
      <w:r w:rsidR="00354A64" w:rsidRPr="0042710C">
        <w:rPr>
          <w:rFonts w:ascii="Aptos" w:hAnsi="Aptos" w:cstheme="minorHAnsi"/>
          <w:snapToGrid w:val="0"/>
          <w:spacing w:val="2"/>
          <w:sz w:val="22"/>
          <w:szCs w:val="22"/>
        </w:rPr>
        <w:t xml:space="preserve">kalendářních </w:t>
      </w:r>
      <w:r w:rsidRPr="0042710C">
        <w:rPr>
          <w:rFonts w:ascii="Aptos" w:hAnsi="Aptos" w:cstheme="minorHAnsi"/>
          <w:snapToGrid w:val="0"/>
          <w:spacing w:val="2"/>
          <w:sz w:val="22"/>
          <w:szCs w:val="22"/>
        </w:rPr>
        <w:t>dnů ode dne doručení písemné výzvy oprávněnou smluvní stranou smluvní straně povinné.</w:t>
      </w:r>
    </w:p>
    <w:p w14:paraId="7E3C8623" w14:textId="77777777" w:rsidR="003742A2" w:rsidRPr="0042710C"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Objednatel je oprávněn započíst smluvní pokuty proti platbám za plnění zhotovitele a zhotovitel s tímto bez výhrad souhlasí.</w:t>
      </w:r>
    </w:p>
    <w:p w14:paraId="69B37880" w14:textId="619AAD05" w:rsidR="00C80B40" w:rsidRPr="00592687" w:rsidRDefault="003742A2" w:rsidP="00592687">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Zhotovitel není oprávněn jakékoliv své pohledávky vůči objednateli, vzniklé z této smlouvy, započíst, zatížit zástavním právem, ani je postoupit na jiného, bez předchozího písemného souhlasu objednatele. </w:t>
      </w:r>
    </w:p>
    <w:p w14:paraId="2A8CC36F" w14:textId="4BADE83E" w:rsidR="003742A2" w:rsidRPr="0042710C" w:rsidRDefault="003742A2" w:rsidP="003742A2">
      <w:pPr>
        <w:kinsoku w:val="0"/>
        <w:overflowPunct w:val="0"/>
        <w:autoSpaceDE w:val="0"/>
        <w:autoSpaceDN w:val="0"/>
        <w:adjustRightInd w:val="0"/>
        <w:spacing w:before="120" w:after="120"/>
        <w:jc w:val="center"/>
        <w:outlineLvl w:val="0"/>
        <w:rPr>
          <w:rFonts w:ascii="Aptos" w:hAnsi="Aptos" w:cs="Myriad Pro"/>
          <w:b/>
          <w:bCs/>
          <w:spacing w:val="4"/>
          <w:sz w:val="22"/>
          <w:szCs w:val="22"/>
        </w:rPr>
      </w:pPr>
      <w:r w:rsidRPr="0042710C">
        <w:rPr>
          <w:rFonts w:ascii="Aptos" w:hAnsi="Aptos" w:cs="Myriad Pro"/>
          <w:b/>
          <w:bCs/>
          <w:spacing w:val="4"/>
          <w:sz w:val="22"/>
          <w:szCs w:val="22"/>
        </w:rPr>
        <w:t>II.</w:t>
      </w:r>
    </w:p>
    <w:p w14:paraId="2D1F9273" w14:textId="0D6CC4DD" w:rsidR="00C80B40" w:rsidRPr="0042710C" w:rsidRDefault="00C80B40" w:rsidP="003742A2">
      <w:pPr>
        <w:kinsoku w:val="0"/>
        <w:overflowPunct w:val="0"/>
        <w:autoSpaceDE w:val="0"/>
        <w:autoSpaceDN w:val="0"/>
        <w:adjustRightInd w:val="0"/>
        <w:spacing w:before="120" w:after="120"/>
        <w:jc w:val="center"/>
        <w:outlineLvl w:val="0"/>
        <w:rPr>
          <w:rFonts w:ascii="Aptos" w:hAnsi="Aptos" w:cs="Myriad Pro"/>
          <w:b/>
          <w:bCs/>
          <w:spacing w:val="4"/>
          <w:sz w:val="22"/>
          <w:szCs w:val="22"/>
        </w:rPr>
      </w:pPr>
      <w:r w:rsidRPr="0042710C">
        <w:rPr>
          <w:rFonts w:ascii="Aptos" w:hAnsi="Aptos" w:cs="Myriad Pro"/>
          <w:b/>
          <w:bCs/>
          <w:spacing w:val="4"/>
          <w:sz w:val="22"/>
          <w:szCs w:val="22"/>
        </w:rPr>
        <w:t>ODSTOUPENÍ OD SMLOUVY</w:t>
      </w:r>
    </w:p>
    <w:p w14:paraId="23B66613" w14:textId="77777777" w:rsidR="003742A2" w:rsidRPr="0042710C" w:rsidRDefault="003742A2" w:rsidP="002A17CE">
      <w:pPr>
        <w:numPr>
          <w:ilvl w:val="0"/>
          <w:numId w:val="14"/>
        </w:numPr>
        <w:tabs>
          <w:tab w:val="left" w:pos="41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Objednatel je oprávněn (kromě případů uvedených v </w:t>
      </w:r>
      <w:proofErr w:type="spellStart"/>
      <w:r w:rsidRPr="0042710C">
        <w:rPr>
          <w:rFonts w:ascii="Aptos" w:hAnsi="Aptos" w:cstheme="minorHAnsi"/>
          <w:snapToGrid w:val="0"/>
          <w:spacing w:val="2"/>
          <w:sz w:val="22"/>
          <w:szCs w:val="22"/>
        </w:rPr>
        <w:t>ust</w:t>
      </w:r>
      <w:proofErr w:type="spellEnd"/>
      <w:r w:rsidRPr="0042710C">
        <w:rPr>
          <w:rFonts w:ascii="Aptos" w:hAnsi="Aptos" w:cstheme="minorHAnsi"/>
          <w:snapToGrid w:val="0"/>
          <w:spacing w:val="2"/>
          <w:sz w:val="22"/>
          <w:szCs w:val="22"/>
        </w:rPr>
        <w:t>. § 2001 a násl. občanského zákoníku), od této smlouvy písemně odstoupit:</w:t>
      </w:r>
    </w:p>
    <w:p w14:paraId="4EEE9782" w14:textId="77777777" w:rsidR="002A17CE" w:rsidRPr="0042710C"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42710C">
        <w:rPr>
          <w:rFonts w:ascii="Aptos" w:hAnsi="Aptos" w:cstheme="minorHAnsi"/>
          <w:snapToGrid w:val="0"/>
          <w:spacing w:val="2"/>
          <w:sz w:val="22"/>
          <w:szCs w:val="22"/>
        </w:rPr>
        <w:t>byl-li pravomocně zjištěn úpadek zhotovitele a rozhodnuto o způsobu řešení úpadku konkursem, nebo byl-li insolvenční návrh pravomocně zamítnut pro nedostatek majetku zhotovitele;</w:t>
      </w:r>
    </w:p>
    <w:p w14:paraId="792FF242" w14:textId="7E4DC3AA" w:rsidR="002A17CE" w:rsidRPr="0042710C"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jestliže se zhotovitel ocitne v prodlení s dodáním Díla, delším než 30 </w:t>
      </w:r>
      <w:r w:rsidR="00354A64" w:rsidRPr="0042710C">
        <w:rPr>
          <w:rFonts w:ascii="Aptos" w:hAnsi="Aptos" w:cstheme="minorHAnsi"/>
          <w:snapToGrid w:val="0"/>
          <w:spacing w:val="2"/>
          <w:sz w:val="22"/>
          <w:szCs w:val="22"/>
        </w:rPr>
        <w:t xml:space="preserve">kalendářních </w:t>
      </w:r>
      <w:r w:rsidRPr="0042710C">
        <w:rPr>
          <w:rFonts w:ascii="Aptos" w:hAnsi="Aptos" w:cstheme="minorHAnsi"/>
          <w:snapToGrid w:val="0"/>
          <w:spacing w:val="2"/>
          <w:sz w:val="22"/>
          <w:szCs w:val="22"/>
        </w:rPr>
        <w:t>dní;</w:t>
      </w:r>
    </w:p>
    <w:p w14:paraId="08F9FFF0" w14:textId="067D2697" w:rsidR="002A17CE" w:rsidRPr="0042710C"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42710C">
        <w:rPr>
          <w:rFonts w:ascii="Aptos" w:hAnsi="Aptos" w:cstheme="minorHAnsi"/>
          <w:snapToGrid w:val="0"/>
          <w:spacing w:val="2"/>
          <w:sz w:val="22"/>
          <w:szCs w:val="22"/>
        </w:rPr>
        <w:t>bude-li plnění zhotovitele vykazovat vady bránící řádnému užívání Díla, na které objednatel zhotovitele upozornil, a zhotovitel přesto nezjedná ve stanovené lhůtě nápravu;</w:t>
      </w:r>
      <w:r w:rsidR="007D4ED7" w:rsidRPr="0042710C">
        <w:rPr>
          <w:rFonts w:ascii="Aptos" w:hAnsi="Aptos" w:cstheme="minorHAnsi"/>
          <w:snapToGrid w:val="0"/>
          <w:spacing w:val="2"/>
          <w:sz w:val="22"/>
          <w:szCs w:val="22"/>
        </w:rPr>
        <w:t xml:space="preserve"> lhůta nesmí být kratší než 10 pracovních dnů</w:t>
      </w:r>
      <w:r w:rsidR="00C251AB" w:rsidRPr="0042710C">
        <w:rPr>
          <w:rFonts w:ascii="Aptos" w:hAnsi="Aptos" w:cstheme="minorHAnsi"/>
          <w:snapToGrid w:val="0"/>
          <w:spacing w:val="2"/>
          <w:sz w:val="22"/>
          <w:szCs w:val="22"/>
        </w:rPr>
        <w:t>;</w:t>
      </w:r>
    </w:p>
    <w:p w14:paraId="5FB56BFE" w14:textId="0DC63C0A" w:rsidR="003742A2" w:rsidRPr="0042710C"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42710C">
        <w:rPr>
          <w:rFonts w:ascii="Aptos" w:hAnsi="Aptos" w:cstheme="minorHAnsi"/>
          <w:snapToGrid w:val="0"/>
          <w:spacing w:val="2"/>
          <w:sz w:val="22"/>
          <w:szCs w:val="22"/>
        </w:rPr>
        <w:t>jestliže zhotovitel vstoupil do likvidace.</w:t>
      </w:r>
    </w:p>
    <w:p w14:paraId="4463FEC3" w14:textId="3F98639F" w:rsidR="00486CEA" w:rsidRPr="0042710C" w:rsidRDefault="00FD329F" w:rsidP="002A17CE">
      <w:pPr>
        <w:numPr>
          <w:ilvl w:val="0"/>
          <w:numId w:val="14"/>
        </w:numPr>
        <w:tabs>
          <w:tab w:val="left" w:pos="41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 </w:t>
      </w:r>
      <w:r w:rsidR="003742A2" w:rsidRPr="0042710C">
        <w:rPr>
          <w:rFonts w:ascii="Aptos" w:hAnsi="Aptos" w:cstheme="minorHAnsi"/>
          <w:snapToGrid w:val="0"/>
          <w:spacing w:val="2"/>
          <w:sz w:val="22"/>
          <w:szCs w:val="22"/>
        </w:rPr>
        <w:t xml:space="preserve">Každá ze smluvních stran je oprávněna od této smlouvy odstoupit v případech stanovených touto smlouvou, a v případě podstatného porušení </w:t>
      </w:r>
      <w:r w:rsidR="00284D80" w:rsidRPr="0042710C">
        <w:rPr>
          <w:rFonts w:ascii="Aptos" w:hAnsi="Aptos" w:cstheme="minorHAnsi"/>
          <w:snapToGrid w:val="0"/>
          <w:spacing w:val="2"/>
          <w:sz w:val="22"/>
          <w:szCs w:val="22"/>
        </w:rPr>
        <w:t xml:space="preserve">podstatných </w:t>
      </w:r>
      <w:r w:rsidR="003742A2" w:rsidRPr="0042710C">
        <w:rPr>
          <w:rFonts w:ascii="Aptos" w:hAnsi="Aptos" w:cstheme="minorHAnsi"/>
          <w:snapToGrid w:val="0"/>
          <w:spacing w:val="2"/>
          <w:sz w:val="22"/>
          <w:szCs w:val="22"/>
        </w:rPr>
        <w:t xml:space="preserve">smluvních povinností druhou smluvní stranou. Za podstatné porušení smluvních povinností se považuje neplnění sjednaných termínů, znemožňování objednateli kontrolovat Dílo nebo jeho části a dalších rozhodujících závazků, vyplývajících z této smlouvy. Odstoupení od této smlouvy musí být učiněno písemně, účinky odstoupení od této smlouvy nastávají dnem doručení oznámení o odstoupení od této smlouvy, druhé smluvní straně. </w:t>
      </w:r>
    </w:p>
    <w:p w14:paraId="2EB9765D" w14:textId="41E0555B" w:rsidR="00E709AB" w:rsidRDefault="003742A2" w:rsidP="009417D6">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Objednatel je oprávněn od této smlouvy odstoupit nebo jí vypovědět, a to dle </w:t>
      </w:r>
      <w:proofErr w:type="spellStart"/>
      <w:r w:rsidRPr="0042710C">
        <w:rPr>
          <w:rFonts w:ascii="Aptos" w:hAnsi="Aptos" w:cstheme="minorHAnsi"/>
          <w:snapToGrid w:val="0"/>
          <w:spacing w:val="2"/>
          <w:sz w:val="22"/>
          <w:szCs w:val="22"/>
        </w:rPr>
        <w:t>ust</w:t>
      </w:r>
      <w:proofErr w:type="spellEnd"/>
      <w:r w:rsidRPr="0042710C">
        <w:rPr>
          <w:rFonts w:ascii="Aptos" w:hAnsi="Aptos" w:cstheme="minorHAnsi"/>
          <w:snapToGrid w:val="0"/>
          <w:spacing w:val="2"/>
          <w:sz w:val="22"/>
          <w:szCs w:val="22"/>
        </w:rPr>
        <w:t xml:space="preserve">. § 223 zákona č. 134/2016 Sb., o zadávání veřejných zakázek, v platném znění. Výpovědní doba </w:t>
      </w:r>
      <w:r w:rsidR="005C3EBB" w:rsidRPr="0042710C">
        <w:rPr>
          <w:rFonts w:ascii="Aptos" w:hAnsi="Aptos" w:cstheme="minorHAnsi"/>
          <w:snapToGrid w:val="0"/>
          <w:spacing w:val="2"/>
          <w:sz w:val="22"/>
          <w:szCs w:val="22"/>
        </w:rPr>
        <w:t>běží</w:t>
      </w:r>
      <w:r w:rsidRPr="0042710C">
        <w:rPr>
          <w:rFonts w:ascii="Aptos" w:hAnsi="Aptos" w:cstheme="minorHAnsi"/>
          <w:snapToGrid w:val="0"/>
          <w:spacing w:val="2"/>
          <w:sz w:val="22"/>
          <w:szCs w:val="22"/>
        </w:rPr>
        <w:t xml:space="preserve"> od prvního </w:t>
      </w:r>
      <w:r w:rsidR="005C3EBB" w:rsidRPr="0042710C">
        <w:rPr>
          <w:rFonts w:ascii="Aptos" w:hAnsi="Aptos" w:cstheme="minorHAnsi"/>
          <w:snapToGrid w:val="0"/>
          <w:spacing w:val="2"/>
          <w:sz w:val="22"/>
          <w:szCs w:val="22"/>
        </w:rPr>
        <w:t xml:space="preserve">kalendářního </w:t>
      </w:r>
      <w:r w:rsidRPr="0042710C">
        <w:rPr>
          <w:rFonts w:ascii="Aptos" w:hAnsi="Aptos" w:cstheme="minorHAnsi"/>
          <w:snapToGrid w:val="0"/>
          <w:spacing w:val="2"/>
          <w:sz w:val="22"/>
          <w:szCs w:val="22"/>
        </w:rPr>
        <w:t>dne měsíce následujícího po měsíci, v němž byla písemná výpověď doručena druhé smluvní straně. Výpověď bude účinná uplynutím výpovědní doby stanovené ve výpovědi. Odstoupení</w:t>
      </w:r>
      <w:r w:rsidR="00807652" w:rsidRPr="0042710C">
        <w:rPr>
          <w:rFonts w:ascii="Aptos" w:hAnsi="Aptos" w:cstheme="minorHAnsi"/>
          <w:snapToGrid w:val="0"/>
          <w:spacing w:val="2"/>
          <w:sz w:val="22"/>
          <w:szCs w:val="22"/>
        </w:rPr>
        <w:t xml:space="preserve"> </w:t>
      </w:r>
      <w:r w:rsidRPr="0042710C">
        <w:rPr>
          <w:rFonts w:ascii="Aptos" w:hAnsi="Aptos" w:cstheme="minorHAnsi"/>
          <w:snapToGrid w:val="0"/>
          <w:spacing w:val="2"/>
          <w:sz w:val="22"/>
          <w:szCs w:val="22"/>
        </w:rPr>
        <w:t xml:space="preserve">od této smlouvy je účinné dnem doručení písemného oznámení o odstoupení od této smlouvy, druhé smluvní straně. </w:t>
      </w:r>
    </w:p>
    <w:p w14:paraId="58FAD383" w14:textId="7EB8A70E" w:rsidR="00A91094" w:rsidRDefault="00A91094" w:rsidP="00A91094">
      <w:pPr>
        <w:pStyle w:val="Prosttext"/>
        <w:numPr>
          <w:ilvl w:val="0"/>
          <w:numId w:val="14"/>
        </w:numPr>
        <w:ind w:left="284"/>
        <w:jc w:val="both"/>
        <w:rPr>
          <w:rFonts w:ascii="Aptos" w:eastAsia="MS Mincho" w:hAnsi="Aptos"/>
        </w:rPr>
      </w:pPr>
      <w:r w:rsidRPr="0063489D">
        <w:rPr>
          <w:rFonts w:ascii="Aptos" w:eastAsia="MS Mincho" w:hAnsi="Aptos"/>
        </w:rPr>
        <w:t>Dojde-li k účinnému odstoupení od této Smlouvy, je objednatel povinen uhradit zhotoviteli pouze to, o co se prováděním D</w:t>
      </w:r>
      <w:r w:rsidR="00F726B5">
        <w:rPr>
          <w:rFonts w:ascii="Aptos" w:eastAsia="MS Mincho" w:hAnsi="Aptos"/>
        </w:rPr>
        <w:t>íla</w:t>
      </w:r>
      <w:r w:rsidRPr="0063489D">
        <w:rPr>
          <w:rFonts w:ascii="Aptos" w:eastAsia="MS Mincho" w:hAnsi="Aptos"/>
        </w:rPr>
        <w:t xml:space="preserve"> obohatil. Nedojde-li k dohodě na hodnotě tohoto obohacení, bude oceněno znaleckým posudkem na náklady zhotovitele.</w:t>
      </w:r>
    </w:p>
    <w:p w14:paraId="21F2A194" w14:textId="77777777" w:rsidR="00A91094" w:rsidRPr="0063489D" w:rsidRDefault="00A91094" w:rsidP="0080215E">
      <w:pPr>
        <w:pStyle w:val="Prosttext"/>
        <w:ind w:left="284"/>
        <w:jc w:val="both"/>
        <w:rPr>
          <w:rFonts w:ascii="Aptos" w:eastAsia="MS Mincho" w:hAnsi="Aptos"/>
        </w:rPr>
      </w:pPr>
    </w:p>
    <w:p w14:paraId="29913649" w14:textId="1EF092C3" w:rsidR="00A91094" w:rsidRDefault="00A91094" w:rsidP="00A91094">
      <w:pPr>
        <w:pStyle w:val="Prosttext"/>
        <w:numPr>
          <w:ilvl w:val="0"/>
          <w:numId w:val="14"/>
        </w:numPr>
        <w:ind w:left="284"/>
        <w:jc w:val="both"/>
        <w:rPr>
          <w:rFonts w:ascii="Aptos" w:eastAsia="MS Mincho" w:hAnsi="Aptos"/>
        </w:rPr>
      </w:pPr>
      <w:r w:rsidRPr="0063489D">
        <w:rPr>
          <w:rFonts w:ascii="Aptos" w:eastAsia="MS Mincho" w:hAnsi="Aptos"/>
        </w:rPr>
        <w:lastRenderedPageBreak/>
        <w:t xml:space="preserve"> Objednateli budou uhrazeny zhotovitelem vícenáklady vzniklé z titulu přerušení prací, a tím pádem nutnosti dokončení D</w:t>
      </w:r>
      <w:r w:rsidR="00F726B5">
        <w:rPr>
          <w:rFonts w:ascii="Aptos" w:eastAsia="MS Mincho" w:hAnsi="Aptos"/>
        </w:rPr>
        <w:t>íla</w:t>
      </w:r>
      <w:r w:rsidRPr="0063489D">
        <w:rPr>
          <w:rFonts w:ascii="Aptos" w:eastAsia="MS Mincho" w:hAnsi="Aptos"/>
        </w:rPr>
        <w:t xml:space="preserve"> jiným zhotovitelem, a vlivem nedodržení termínu dokončení D</w:t>
      </w:r>
      <w:r w:rsidR="00F726B5">
        <w:rPr>
          <w:rFonts w:ascii="Aptos" w:eastAsia="MS Mincho" w:hAnsi="Aptos"/>
        </w:rPr>
        <w:t>íla</w:t>
      </w:r>
      <w:r w:rsidRPr="0063489D">
        <w:rPr>
          <w:rFonts w:ascii="Aptos" w:eastAsia="MS Mincho" w:hAnsi="Aptos"/>
        </w:rPr>
        <w:t>.</w:t>
      </w:r>
    </w:p>
    <w:p w14:paraId="45D42DFE" w14:textId="77777777" w:rsidR="00A91094" w:rsidRPr="0063489D" w:rsidRDefault="00A91094" w:rsidP="0080215E">
      <w:pPr>
        <w:pStyle w:val="Prosttext"/>
        <w:jc w:val="both"/>
        <w:rPr>
          <w:rFonts w:ascii="Aptos" w:eastAsia="MS Mincho" w:hAnsi="Aptos"/>
        </w:rPr>
      </w:pPr>
    </w:p>
    <w:p w14:paraId="42DC655D" w14:textId="5A79233D" w:rsidR="00A91094" w:rsidRPr="0063489D" w:rsidRDefault="00A91094" w:rsidP="00A91094">
      <w:pPr>
        <w:pStyle w:val="Prosttext"/>
        <w:numPr>
          <w:ilvl w:val="0"/>
          <w:numId w:val="14"/>
        </w:numPr>
        <w:ind w:left="284"/>
        <w:jc w:val="both"/>
        <w:rPr>
          <w:rFonts w:ascii="Aptos" w:eastAsia="MS Mincho" w:hAnsi="Aptos"/>
        </w:rPr>
      </w:pPr>
      <w:r w:rsidRPr="0063489D">
        <w:rPr>
          <w:rFonts w:ascii="Aptos" w:eastAsia="MS Mincho" w:hAnsi="Aptos"/>
        </w:rPr>
        <w:t xml:space="preserve">  Zánikem této Smlouvy nejsou dotčeny nároky účastníků této Smlouvy na náhradu škody a jiné sankce, které jim za trvání této Smlouvy, vznikly.</w:t>
      </w:r>
    </w:p>
    <w:p w14:paraId="39FE3A65" w14:textId="77777777" w:rsidR="00A91094" w:rsidRPr="00592687" w:rsidRDefault="00A91094" w:rsidP="0080215E">
      <w:p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p>
    <w:p w14:paraId="30D45C99" w14:textId="77777777" w:rsidR="003742A2" w:rsidRPr="0042710C" w:rsidRDefault="003742A2" w:rsidP="003742A2">
      <w:pPr>
        <w:kinsoku w:val="0"/>
        <w:overflowPunct w:val="0"/>
        <w:autoSpaceDE w:val="0"/>
        <w:autoSpaceDN w:val="0"/>
        <w:adjustRightInd w:val="0"/>
        <w:spacing w:before="120" w:after="120"/>
        <w:jc w:val="center"/>
        <w:outlineLvl w:val="0"/>
        <w:rPr>
          <w:rFonts w:ascii="Aptos" w:hAnsi="Aptos" w:cs="Myriad Pro"/>
          <w:b/>
          <w:bCs/>
          <w:spacing w:val="4"/>
          <w:sz w:val="22"/>
          <w:szCs w:val="22"/>
        </w:rPr>
      </w:pPr>
      <w:r w:rsidRPr="0042710C">
        <w:rPr>
          <w:rFonts w:ascii="Aptos" w:hAnsi="Aptos" w:cs="Myriad Pro"/>
          <w:b/>
          <w:bCs/>
          <w:spacing w:val="4"/>
          <w:sz w:val="22"/>
          <w:szCs w:val="22"/>
        </w:rPr>
        <w:t>III.</w:t>
      </w:r>
    </w:p>
    <w:p w14:paraId="5DF126FB" w14:textId="77777777" w:rsidR="003742A2" w:rsidRPr="0042710C" w:rsidRDefault="003742A2" w:rsidP="003742A2">
      <w:pPr>
        <w:pStyle w:val="Odstavecseseznamem"/>
        <w:kinsoku w:val="0"/>
        <w:overflowPunct w:val="0"/>
        <w:autoSpaceDE w:val="0"/>
        <w:autoSpaceDN w:val="0"/>
        <w:adjustRightInd w:val="0"/>
        <w:spacing w:before="120" w:after="240"/>
        <w:ind w:left="2136" w:firstLine="696"/>
        <w:contextualSpacing w:val="0"/>
        <w:outlineLvl w:val="0"/>
        <w:rPr>
          <w:rFonts w:ascii="Aptos" w:hAnsi="Aptos" w:cs="Myriad Pro"/>
          <w:b/>
          <w:bCs/>
          <w:spacing w:val="4"/>
          <w:sz w:val="22"/>
          <w:szCs w:val="22"/>
        </w:rPr>
      </w:pPr>
      <w:r w:rsidRPr="0042710C">
        <w:rPr>
          <w:rFonts w:ascii="Aptos" w:hAnsi="Aptos" w:cs="Myriad Pro"/>
          <w:b/>
          <w:bCs/>
          <w:spacing w:val="4"/>
          <w:sz w:val="22"/>
          <w:szCs w:val="22"/>
        </w:rPr>
        <w:t xml:space="preserve">             ZÁVĚREČNÁ USTANOVENÍ</w:t>
      </w:r>
    </w:p>
    <w:p w14:paraId="2D56F718" w14:textId="15F8A28B" w:rsidR="007A46BE" w:rsidRPr="0042710C" w:rsidRDefault="007A46BE" w:rsidP="007A46BE">
      <w:pPr>
        <w:numPr>
          <w:ilvl w:val="0"/>
          <w:numId w:val="15"/>
        </w:numPr>
        <w:tabs>
          <w:tab w:val="left" w:pos="399"/>
        </w:tabs>
        <w:kinsoku w:val="0"/>
        <w:overflowPunct w:val="0"/>
        <w:autoSpaceDE w:val="0"/>
        <w:autoSpaceDN w:val="0"/>
        <w:adjustRightInd w:val="0"/>
        <w:spacing w:after="240"/>
        <w:ind w:left="426"/>
        <w:jc w:val="both"/>
        <w:rPr>
          <w:rFonts w:ascii="Aptos" w:eastAsia="MS Mincho" w:hAnsi="Aptos" w:cs="Courier New"/>
          <w:bCs/>
          <w:sz w:val="22"/>
          <w:szCs w:val="22"/>
          <w:lang w:eastAsia="en-US"/>
        </w:rPr>
      </w:pPr>
      <w:r w:rsidRPr="0042710C">
        <w:rPr>
          <w:rFonts w:ascii="Aptos" w:eastAsia="MS Mincho" w:hAnsi="Aptos" w:cs="Courier New"/>
          <w:bCs/>
          <w:sz w:val="22"/>
          <w:szCs w:val="22"/>
          <w:lang w:eastAsia="en-US"/>
        </w:rPr>
        <w:t>Objednatel a zhotovitel se dohodli, že aplikace ustanovení § 2591 a § 2595 občansk</w:t>
      </w:r>
      <w:r w:rsidR="00B94278" w:rsidRPr="0042710C">
        <w:rPr>
          <w:rFonts w:ascii="Aptos" w:eastAsia="MS Mincho" w:hAnsi="Aptos" w:cs="Courier New"/>
          <w:bCs/>
          <w:sz w:val="22"/>
          <w:szCs w:val="22"/>
          <w:lang w:eastAsia="en-US"/>
        </w:rPr>
        <w:t>ého</w:t>
      </w:r>
      <w:r w:rsidRPr="0042710C">
        <w:rPr>
          <w:rFonts w:ascii="Aptos" w:eastAsia="MS Mincho" w:hAnsi="Aptos" w:cs="Courier New"/>
          <w:bCs/>
          <w:sz w:val="22"/>
          <w:szCs w:val="22"/>
          <w:lang w:eastAsia="en-US"/>
        </w:rPr>
        <w:t xml:space="preserve"> zákoník</w:t>
      </w:r>
      <w:r w:rsidR="00B94278" w:rsidRPr="0042710C">
        <w:rPr>
          <w:rFonts w:ascii="Aptos" w:eastAsia="MS Mincho" w:hAnsi="Aptos" w:cs="Courier New"/>
          <w:bCs/>
          <w:sz w:val="22"/>
          <w:szCs w:val="22"/>
          <w:lang w:eastAsia="en-US"/>
        </w:rPr>
        <w:t>u</w:t>
      </w:r>
      <w:r w:rsidRPr="0042710C">
        <w:rPr>
          <w:rFonts w:ascii="Aptos" w:eastAsia="MS Mincho" w:hAnsi="Aptos" w:cs="Courier New"/>
          <w:bCs/>
          <w:sz w:val="22"/>
          <w:szCs w:val="22"/>
          <w:lang w:eastAsia="en-US"/>
        </w:rPr>
        <w:t xml:space="preserve"> se vylučuje.</w:t>
      </w:r>
    </w:p>
    <w:p w14:paraId="2317FED3" w14:textId="4561BD29" w:rsidR="003742A2" w:rsidRPr="0042710C" w:rsidRDefault="00264559"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Tato smlouva je uzavírána v elektronické podobě</w:t>
      </w:r>
      <w:r w:rsidR="00445C5D" w:rsidRPr="0042710C">
        <w:rPr>
          <w:rFonts w:ascii="Aptos" w:hAnsi="Aptos" w:cstheme="minorHAnsi"/>
          <w:snapToGrid w:val="0"/>
          <w:spacing w:val="2"/>
          <w:sz w:val="22"/>
          <w:szCs w:val="22"/>
        </w:rPr>
        <w:t xml:space="preserve">. </w:t>
      </w:r>
      <w:r w:rsidRPr="0042710C">
        <w:rPr>
          <w:rFonts w:ascii="Aptos" w:hAnsi="Aptos" w:cstheme="minorHAnsi"/>
          <w:snapToGrid w:val="0"/>
          <w:spacing w:val="2"/>
          <w:sz w:val="22"/>
          <w:szCs w:val="22"/>
        </w:rPr>
        <w:t>S</w:t>
      </w:r>
      <w:r w:rsidR="003742A2" w:rsidRPr="0042710C">
        <w:rPr>
          <w:rFonts w:ascii="Aptos" w:hAnsi="Aptos" w:cstheme="minorHAnsi"/>
          <w:snapToGrid w:val="0"/>
          <w:spacing w:val="2"/>
          <w:sz w:val="22"/>
          <w:szCs w:val="22"/>
        </w:rPr>
        <w:t xml:space="preserve">mlouva </w:t>
      </w:r>
      <w:r w:rsidRPr="0042710C">
        <w:rPr>
          <w:rFonts w:ascii="Aptos" w:hAnsi="Aptos" w:cstheme="minorHAnsi"/>
          <w:snapToGrid w:val="0"/>
          <w:spacing w:val="2"/>
          <w:sz w:val="22"/>
          <w:szCs w:val="22"/>
        </w:rPr>
        <w:t xml:space="preserve">se </w:t>
      </w:r>
      <w:r w:rsidR="003742A2" w:rsidRPr="0042710C">
        <w:rPr>
          <w:rFonts w:ascii="Aptos" w:hAnsi="Aptos" w:cstheme="minorHAnsi"/>
          <w:snapToGrid w:val="0"/>
          <w:spacing w:val="2"/>
          <w:sz w:val="22"/>
          <w:szCs w:val="22"/>
        </w:rPr>
        <w:t>vyhotovuje pouze v jednom elektronickém vyhotovení s platností originálu, s připojenými digitálními podpisy obou smluvních stran.</w:t>
      </w:r>
    </w:p>
    <w:p w14:paraId="6A979B0C" w14:textId="34EB27BD" w:rsidR="003742A2" w:rsidRPr="0042710C"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Smluvní strany prohlašují, že tato smlouva je souhlasným, svobodným a vážným projevem jejich pravé vůle, a že ji neuzavřely v tísni za nápadně nevýhodných podmínek, což stvrzují svými digitálními podpisy v jejím závěru.</w:t>
      </w:r>
    </w:p>
    <w:p w14:paraId="5524169E" w14:textId="77777777" w:rsidR="003742A2" w:rsidRPr="0042710C"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Tato smlouva se řídí českým právním řádem, zejména občanským zákoníkem. </w:t>
      </w:r>
    </w:p>
    <w:p w14:paraId="49D03427" w14:textId="77777777" w:rsidR="003742A2" w:rsidRPr="0042710C"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Odpověď smluvní strany podle </w:t>
      </w:r>
      <w:proofErr w:type="spellStart"/>
      <w:r w:rsidRPr="0042710C">
        <w:rPr>
          <w:rFonts w:ascii="Aptos" w:hAnsi="Aptos" w:cstheme="minorHAnsi"/>
          <w:snapToGrid w:val="0"/>
          <w:spacing w:val="2"/>
          <w:sz w:val="22"/>
          <w:szCs w:val="22"/>
        </w:rPr>
        <w:t>ust</w:t>
      </w:r>
      <w:proofErr w:type="spellEnd"/>
      <w:r w:rsidRPr="0042710C">
        <w:rPr>
          <w:rFonts w:ascii="Aptos" w:hAnsi="Aptos" w:cstheme="minorHAnsi"/>
          <w:snapToGrid w:val="0"/>
          <w:spacing w:val="2"/>
          <w:sz w:val="22"/>
          <w:szCs w:val="22"/>
        </w:rPr>
        <w:t>. § 1740 odst. 3 občanského zákoníku, s dodatkem nebo odchylkou, není přijetím nabídky na uzavření této smlouvy, ani když podstatně nemění podmínky nabídky.</w:t>
      </w:r>
    </w:p>
    <w:p w14:paraId="536D9807" w14:textId="77777777" w:rsidR="003742A2" w:rsidRPr="0042710C"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Veškerá práva a povinnosti z této smlouvy, přecházejí na případné právní nástupce obou smluvních stran. </w:t>
      </w:r>
    </w:p>
    <w:p w14:paraId="2E6E38E8" w14:textId="77777777" w:rsidR="003742A2" w:rsidRPr="0042710C"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Stane-li se některé ustanovení této smlouvy neplatným, neúčinným či nevykonatelným, platnost, účinnost a vykonatelnost ostatních ustanovení této smlouvy tím není dotčena. Smluvní strany se zavazují takové neplatné, neúčinné či nevykonatelné ustanovení této smlouvy nahradit tak, aby účelu této smlouvy bylo dosaženo.</w:t>
      </w:r>
    </w:p>
    <w:p w14:paraId="41D95A41" w14:textId="163C05AC" w:rsidR="00E92356" w:rsidRPr="0042710C"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Jakékoli změny či dodatky k této smlouvě, musí být vyhotoveny v písemné formě</w:t>
      </w:r>
      <w:r w:rsidR="005C3EBB" w:rsidRPr="0042710C">
        <w:rPr>
          <w:rFonts w:ascii="Aptos" w:hAnsi="Aptos" w:cstheme="minorHAnsi"/>
          <w:snapToGrid w:val="0"/>
          <w:spacing w:val="2"/>
          <w:sz w:val="22"/>
          <w:szCs w:val="22"/>
        </w:rPr>
        <w:t xml:space="preserve"> formou číslovaných dodatků</w:t>
      </w:r>
      <w:r w:rsidRPr="0042710C">
        <w:rPr>
          <w:rFonts w:ascii="Aptos" w:hAnsi="Aptos" w:cstheme="minorHAnsi"/>
          <w:snapToGrid w:val="0"/>
          <w:spacing w:val="2"/>
          <w:sz w:val="22"/>
          <w:szCs w:val="22"/>
        </w:rPr>
        <w:t xml:space="preserve"> a</w:t>
      </w:r>
      <w:r w:rsidR="00445C5D" w:rsidRPr="0042710C">
        <w:rPr>
          <w:rFonts w:ascii="Aptos" w:hAnsi="Aptos" w:cstheme="minorHAnsi"/>
          <w:snapToGrid w:val="0"/>
          <w:spacing w:val="2"/>
          <w:sz w:val="22"/>
          <w:szCs w:val="22"/>
        </w:rPr>
        <w:t xml:space="preserve"> </w:t>
      </w:r>
      <w:r w:rsidR="00264559" w:rsidRPr="0042710C">
        <w:rPr>
          <w:rFonts w:ascii="Aptos" w:hAnsi="Aptos" w:cstheme="minorHAnsi"/>
          <w:snapToGrid w:val="0"/>
          <w:spacing w:val="2"/>
          <w:sz w:val="22"/>
          <w:szCs w:val="22"/>
        </w:rPr>
        <w:t>digitálně</w:t>
      </w:r>
      <w:r w:rsidRPr="0042710C">
        <w:rPr>
          <w:rFonts w:ascii="Aptos" w:hAnsi="Aptos" w:cstheme="minorHAnsi"/>
          <w:snapToGrid w:val="0"/>
          <w:spacing w:val="2"/>
          <w:sz w:val="22"/>
          <w:szCs w:val="22"/>
        </w:rPr>
        <w:t xml:space="preserve"> podepsány oběma smluvními stranami.</w:t>
      </w:r>
    </w:p>
    <w:p w14:paraId="29352F1E" w14:textId="61A8FDA7" w:rsidR="003742A2" w:rsidRPr="0042710C" w:rsidRDefault="00E92356" w:rsidP="00E92356">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 </w:t>
      </w:r>
      <w:r w:rsidR="003742A2" w:rsidRPr="0042710C">
        <w:rPr>
          <w:rFonts w:ascii="Aptos" w:hAnsi="Aptos" w:cstheme="minorHAnsi"/>
          <w:snapToGrid w:val="0"/>
          <w:spacing w:val="2"/>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85D4B4A" w14:textId="6FF3DE1C" w:rsidR="003742A2" w:rsidRPr="0042710C" w:rsidRDefault="00E92356"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 </w:t>
      </w:r>
      <w:r w:rsidR="003742A2" w:rsidRPr="0042710C">
        <w:rPr>
          <w:rFonts w:ascii="Aptos" w:hAnsi="Aptos" w:cstheme="minorHAnsi"/>
          <w:snapToGrid w:val="0"/>
          <w:spacing w:val="2"/>
          <w:sz w:val="22"/>
          <w:szCs w:val="22"/>
        </w:rPr>
        <w:t xml:space="preserve">Smluvní strany berou na vědomí, že nebude-li tato smlouva zveřejněna ani do </w:t>
      </w:r>
      <w:r w:rsidR="005C3EBB" w:rsidRPr="0042710C">
        <w:rPr>
          <w:rFonts w:ascii="Aptos" w:hAnsi="Aptos" w:cstheme="minorHAnsi"/>
          <w:snapToGrid w:val="0"/>
          <w:spacing w:val="2"/>
          <w:sz w:val="22"/>
          <w:szCs w:val="22"/>
        </w:rPr>
        <w:t xml:space="preserve">3 </w:t>
      </w:r>
      <w:r w:rsidR="003742A2" w:rsidRPr="0042710C">
        <w:rPr>
          <w:rFonts w:ascii="Aptos" w:hAnsi="Aptos" w:cstheme="minorHAnsi"/>
          <w:snapToGrid w:val="0"/>
          <w:spacing w:val="2"/>
          <w:sz w:val="22"/>
          <w:szCs w:val="22"/>
        </w:rPr>
        <w:t>měsíců od jejího uzavření, je následujícím dnem zrušena od počátku s účinky případného bezdůvodného obohacení.</w:t>
      </w:r>
    </w:p>
    <w:p w14:paraId="2E1E5B55" w14:textId="4B2303AA" w:rsidR="003742A2" w:rsidRPr="0042710C" w:rsidRDefault="00E92356"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t xml:space="preserve"> </w:t>
      </w:r>
      <w:r w:rsidR="003742A2" w:rsidRPr="0042710C">
        <w:rPr>
          <w:rFonts w:ascii="Aptos" w:hAnsi="Aptos" w:cstheme="minorHAnsi"/>
          <w:snapToGrid w:val="0"/>
          <w:spacing w:val="2"/>
          <w:sz w:val="22"/>
          <w:szCs w:val="22"/>
        </w:rPr>
        <w:t xml:space="preserve">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  </w:t>
      </w:r>
    </w:p>
    <w:p w14:paraId="5DA292AF" w14:textId="13F1AD2E" w:rsidR="003742A2" w:rsidRPr="0042710C" w:rsidRDefault="00E92356"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42710C">
        <w:rPr>
          <w:rFonts w:ascii="Aptos" w:hAnsi="Aptos" w:cstheme="minorHAnsi"/>
          <w:snapToGrid w:val="0"/>
          <w:spacing w:val="2"/>
          <w:sz w:val="22"/>
          <w:szCs w:val="22"/>
        </w:rPr>
        <w:lastRenderedPageBreak/>
        <w:t xml:space="preserve"> </w:t>
      </w:r>
      <w:r w:rsidR="003742A2" w:rsidRPr="0042710C">
        <w:rPr>
          <w:rFonts w:ascii="Aptos" w:hAnsi="Aptos" w:cstheme="minorHAnsi"/>
          <w:snapToGrid w:val="0"/>
          <w:spacing w:val="2"/>
          <w:sz w:val="22"/>
          <w:szCs w:val="22"/>
        </w:rPr>
        <w:t>Smluvní strany prohlašují, že žádná část této smlouvy nenaplňuje znaky obchodního tajemství (§ 504 občansk</w:t>
      </w:r>
      <w:r w:rsidR="00B94278" w:rsidRPr="0042710C">
        <w:rPr>
          <w:rFonts w:ascii="Aptos" w:hAnsi="Aptos" w:cstheme="minorHAnsi"/>
          <w:snapToGrid w:val="0"/>
          <w:spacing w:val="2"/>
          <w:sz w:val="22"/>
          <w:szCs w:val="22"/>
        </w:rPr>
        <w:t>ého</w:t>
      </w:r>
      <w:r w:rsidR="003742A2" w:rsidRPr="0042710C">
        <w:rPr>
          <w:rFonts w:ascii="Aptos" w:hAnsi="Aptos" w:cstheme="minorHAnsi"/>
          <w:snapToGrid w:val="0"/>
          <w:spacing w:val="2"/>
          <w:sz w:val="22"/>
          <w:szCs w:val="22"/>
        </w:rPr>
        <w:t xml:space="preserve"> zákoník</w:t>
      </w:r>
      <w:r w:rsidR="00B94278" w:rsidRPr="0042710C">
        <w:rPr>
          <w:rFonts w:ascii="Aptos" w:hAnsi="Aptos" w:cstheme="minorHAnsi"/>
          <w:snapToGrid w:val="0"/>
          <w:spacing w:val="2"/>
          <w:sz w:val="22"/>
          <w:szCs w:val="22"/>
        </w:rPr>
        <w:t>u</w:t>
      </w:r>
      <w:r w:rsidR="003742A2" w:rsidRPr="0042710C">
        <w:rPr>
          <w:rFonts w:ascii="Aptos" w:hAnsi="Aptos" w:cstheme="minorHAnsi"/>
          <w:snapToGrid w:val="0"/>
          <w:spacing w:val="2"/>
          <w:sz w:val="22"/>
          <w:szCs w:val="22"/>
        </w:rPr>
        <w:t xml:space="preserve">). </w:t>
      </w:r>
    </w:p>
    <w:p w14:paraId="40E2365D" w14:textId="77777777" w:rsidR="003742A2" w:rsidRPr="0042710C" w:rsidRDefault="003742A2" w:rsidP="003742A2">
      <w:pPr>
        <w:pStyle w:val="Odstavecseseznamem"/>
        <w:spacing w:before="120"/>
        <w:ind w:left="284" w:hanging="284"/>
        <w:jc w:val="both"/>
        <w:rPr>
          <w:rFonts w:ascii="Aptos" w:hAnsi="Aptos" w:cstheme="minorHAnsi"/>
          <w:spacing w:val="4"/>
          <w:sz w:val="22"/>
          <w:szCs w:val="22"/>
        </w:rPr>
      </w:pPr>
    </w:p>
    <w:p w14:paraId="09C1F77D" w14:textId="77777777" w:rsidR="00DF75D6" w:rsidRPr="0042710C" w:rsidRDefault="00DF75D6" w:rsidP="003742A2">
      <w:pPr>
        <w:pStyle w:val="Odstavecseseznamem"/>
        <w:spacing w:before="120"/>
        <w:ind w:left="284" w:hanging="284"/>
        <w:jc w:val="both"/>
        <w:rPr>
          <w:rFonts w:ascii="Aptos" w:hAnsi="Aptos" w:cstheme="minorHAnsi"/>
          <w:spacing w:val="4"/>
          <w:sz w:val="22"/>
          <w:szCs w:val="22"/>
        </w:rPr>
      </w:pPr>
    </w:p>
    <w:p w14:paraId="45EFB700" w14:textId="77777777" w:rsidR="00DF75D6" w:rsidRPr="0042710C" w:rsidRDefault="00DF75D6" w:rsidP="003742A2">
      <w:pPr>
        <w:pStyle w:val="Odstavecseseznamem"/>
        <w:spacing w:before="120"/>
        <w:ind w:left="284" w:hanging="284"/>
        <w:jc w:val="both"/>
        <w:rPr>
          <w:rFonts w:ascii="Aptos" w:hAnsi="Aptos" w:cstheme="minorHAnsi"/>
          <w:spacing w:val="4"/>
          <w:sz w:val="22"/>
          <w:szCs w:val="22"/>
        </w:rPr>
      </w:pPr>
    </w:p>
    <w:p w14:paraId="40D02B44" w14:textId="77777777" w:rsidR="00DF75D6" w:rsidRPr="0042710C" w:rsidRDefault="00DF75D6" w:rsidP="003742A2">
      <w:pPr>
        <w:pStyle w:val="Odstavecseseznamem"/>
        <w:spacing w:before="120"/>
        <w:ind w:left="284" w:hanging="284"/>
        <w:jc w:val="both"/>
        <w:rPr>
          <w:rFonts w:ascii="Aptos" w:hAnsi="Aptos" w:cstheme="minorHAnsi"/>
          <w:spacing w:val="4"/>
          <w:sz w:val="22"/>
          <w:szCs w:val="22"/>
        </w:rPr>
      </w:pPr>
    </w:p>
    <w:p w14:paraId="043C1E1E" w14:textId="77777777" w:rsidR="003742A2" w:rsidRPr="0042710C" w:rsidRDefault="003742A2" w:rsidP="003742A2">
      <w:pPr>
        <w:pStyle w:val="Odstavecseseznamem"/>
        <w:spacing w:before="120"/>
        <w:ind w:left="284" w:hanging="284"/>
        <w:jc w:val="both"/>
        <w:rPr>
          <w:rFonts w:ascii="Aptos" w:hAnsi="Aptos" w:cstheme="minorHAnsi"/>
          <w:spacing w:val="4"/>
          <w:sz w:val="22"/>
          <w:szCs w:val="22"/>
        </w:rPr>
      </w:pPr>
    </w:p>
    <w:p w14:paraId="115C0FFC" w14:textId="77777777" w:rsidR="003742A2" w:rsidRPr="0042710C" w:rsidRDefault="003742A2" w:rsidP="003742A2">
      <w:pPr>
        <w:pStyle w:val="Odstavecseseznamem"/>
        <w:spacing w:before="120"/>
        <w:ind w:left="357"/>
        <w:jc w:val="both"/>
        <w:rPr>
          <w:rFonts w:ascii="Aptos" w:hAnsi="Aptos" w:cstheme="minorHAnsi"/>
          <w:spacing w:val="4"/>
          <w:sz w:val="22"/>
          <w:szCs w:val="22"/>
        </w:rPr>
      </w:pPr>
    </w:p>
    <w:p w14:paraId="418F8F9E" w14:textId="4ADE5FDB" w:rsidR="00547742" w:rsidRDefault="003742A2" w:rsidP="00547742">
      <w:pPr>
        <w:pStyle w:val="Zhlav"/>
        <w:tabs>
          <w:tab w:val="clear" w:pos="4536"/>
          <w:tab w:val="clear" w:pos="9072"/>
        </w:tabs>
        <w:spacing w:before="120"/>
        <w:ind w:firstLine="708"/>
        <w:jc w:val="both"/>
        <w:rPr>
          <w:rFonts w:ascii="Aptos" w:hAnsi="Aptos" w:cstheme="minorHAnsi"/>
          <w:snapToGrid w:val="0"/>
          <w:spacing w:val="4"/>
          <w:sz w:val="22"/>
          <w:szCs w:val="22"/>
        </w:rPr>
      </w:pPr>
      <w:r w:rsidRPr="0042710C">
        <w:rPr>
          <w:rFonts w:ascii="Aptos" w:hAnsi="Aptos" w:cstheme="minorHAnsi"/>
          <w:snapToGrid w:val="0"/>
          <w:spacing w:val="4"/>
          <w:sz w:val="22"/>
          <w:szCs w:val="22"/>
        </w:rPr>
        <w:t xml:space="preserve">V Pardubicích dne </w:t>
      </w:r>
      <w:r w:rsidR="008D2D6B">
        <w:rPr>
          <w:rFonts w:ascii="Aptos" w:hAnsi="Aptos" w:cstheme="minorHAnsi"/>
          <w:snapToGrid w:val="0"/>
          <w:spacing w:val="4"/>
          <w:sz w:val="22"/>
          <w:szCs w:val="22"/>
        </w:rPr>
        <w:t>25.3.2026</w:t>
      </w:r>
      <w:r w:rsidRPr="0042710C">
        <w:rPr>
          <w:rFonts w:ascii="Aptos" w:hAnsi="Aptos" w:cstheme="minorHAnsi"/>
          <w:snapToGrid w:val="0"/>
          <w:spacing w:val="4"/>
          <w:sz w:val="22"/>
          <w:szCs w:val="22"/>
        </w:rPr>
        <w:tab/>
      </w:r>
      <w:r w:rsidRPr="0042710C">
        <w:rPr>
          <w:rFonts w:ascii="Aptos" w:hAnsi="Aptos" w:cstheme="minorHAnsi"/>
          <w:snapToGrid w:val="0"/>
          <w:spacing w:val="4"/>
          <w:sz w:val="22"/>
          <w:szCs w:val="22"/>
        </w:rPr>
        <w:tab/>
      </w:r>
      <w:r w:rsidRPr="0042710C">
        <w:rPr>
          <w:rFonts w:ascii="Aptos" w:hAnsi="Aptos" w:cstheme="minorHAnsi"/>
          <w:snapToGrid w:val="0"/>
          <w:spacing w:val="4"/>
          <w:sz w:val="22"/>
          <w:szCs w:val="22"/>
        </w:rPr>
        <w:tab/>
      </w:r>
      <w:r w:rsidRPr="0042710C">
        <w:rPr>
          <w:rFonts w:ascii="Aptos" w:hAnsi="Aptos" w:cstheme="minorHAnsi"/>
          <w:snapToGrid w:val="0"/>
          <w:spacing w:val="4"/>
          <w:sz w:val="22"/>
          <w:szCs w:val="22"/>
        </w:rPr>
        <w:tab/>
        <w:t xml:space="preserve">V ……………………………… dne </w:t>
      </w:r>
      <w:r w:rsidR="00547742">
        <w:rPr>
          <w:rFonts w:ascii="Aptos" w:hAnsi="Aptos" w:cstheme="minorHAnsi"/>
          <w:snapToGrid w:val="0"/>
          <w:spacing w:val="4"/>
          <w:sz w:val="22"/>
          <w:szCs w:val="22"/>
        </w:rPr>
        <w:t>12.3.2026</w:t>
      </w:r>
    </w:p>
    <w:p w14:paraId="45F43C7F" w14:textId="1B19A304" w:rsidR="003742A2" w:rsidRPr="0042710C" w:rsidRDefault="003742A2" w:rsidP="00547742">
      <w:pPr>
        <w:pStyle w:val="Zhlav"/>
        <w:tabs>
          <w:tab w:val="clear" w:pos="4536"/>
          <w:tab w:val="clear" w:pos="9072"/>
        </w:tabs>
        <w:spacing w:before="120"/>
        <w:ind w:firstLine="708"/>
        <w:jc w:val="both"/>
        <w:rPr>
          <w:rFonts w:ascii="Aptos" w:hAnsi="Aptos" w:cstheme="minorHAnsi"/>
          <w:bCs/>
          <w:snapToGrid w:val="0"/>
          <w:spacing w:val="4"/>
          <w:sz w:val="22"/>
          <w:szCs w:val="22"/>
        </w:rPr>
      </w:pPr>
      <w:r w:rsidRPr="0042710C">
        <w:rPr>
          <w:rFonts w:ascii="Aptos" w:hAnsi="Aptos" w:cstheme="minorHAnsi"/>
          <w:bCs/>
          <w:snapToGrid w:val="0"/>
          <w:spacing w:val="4"/>
          <w:sz w:val="22"/>
          <w:szCs w:val="22"/>
        </w:rPr>
        <w:t xml:space="preserve">        </w:t>
      </w:r>
    </w:p>
    <w:p w14:paraId="45C19EC4" w14:textId="77777777" w:rsidR="003742A2" w:rsidRPr="0042710C" w:rsidRDefault="003742A2" w:rsidP="003742A2">
      <w:pPr>
        <w:ind w:firstLine="708"/>
        <w:jc w:val="both"/>
        <w:rPr>
          <w:rFonts w:ascii="Aptos" w:hAnsi="Aptos" w:cstheme="minorHAnsi"/>
          <w:bCs/>
          <w:i/>
          <w:iCs/>
          <w:snapToGrid w:val="0"/>
          <w:spacing w:val="4"/>
          <w:sz w:val="22"/>
          <w:szCs w:val="22"/>
        </w:rPr>
      </w:pPr>
      <w:r w:rsidRPr="0042710C">
        <w:rPr>
          <w:rFonts w:ascii="Aptos" w:hAnsi="Aptos" w:cstheme="minorHAnsi"/>
          <w:bCs/>
          <w:snapToGrid w:val="0"/>
          <w:spacing w:val="4"/>
          <w:sz w:val="22"/>
          <w:szCs w:val="22"/>
        </w:rPr>
        <w:t xml:space="preserve"> </w:t>
      </w:r>
      <w:r w:rsidRPr="0042710C">
        <w:rPr>
          <w:rFonts w:ascii="Aptos" w:hAnsi="Aptos" w:cstheme="minorHAnsi"/>
          <w:bCs/>
          <w:i/>
          <w:iCs/>
          <w:snapToGrid w:val="0"/>
          <w:spacing w:val="4"/>
          <w:sz w:val="22"/>
          <w:szCs w:val="22"/>
        </w:rPr>
        <w:t>za objednatele</w:t>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r>
      <w:r w:rsidRPr="0042710C">
        <w:rPr>
          <w:rFonts w:ascii="Aptos" w:hAnsi="Aptos" w:cstheme="minorHAnsi"/>
          <w:bCs/>
          <w:i/>
          <w:iCs/>
          <w:snapToGrid w:val="0"/>
          <w:spacing w:val="4"/>
          <w:sz w:val="22"/>
          <w:szCs w:val="22"/>
        </w:rPr>
        <w:t>za zhotovitele</w:t>
      </w:r>
    </w:p>
    <w:p w14:paraId="2FF49BBF" w14:textId="77777777" w:rsidR="003742A2" w:rsidRPr="0042710C" w:rsidRDefault="003742A2" w:rsidP="003742A2">
      <w:pPr>
        <w:spacing w:before="120"/>
        <w:ind w:left="5040"/>
        <w:jc w:val="both"/>
        <w:rPr>
          <w:rFonts w:ascii="Aptos" w:hAnsi="Aptos" w:cstheme="minorHAnsi"/>
          <w:b/>
          <w:i/>
          <w:iCs/>
          <w:snapToGrid w:val="0"/>
          <w:spacing w:val="4"/>
          <w:sz w:val="22"/>
          <w:szCs w:val="22"/>
        </w:rPr>
      </w:pPr>
    </w:p>
    <w:p w14:paraId="5607C05B" w14:textId="77777777" w:rsidR="003742A2" w:rsidRPr="0042710C" w:rsidRDefault="003742A2" w:rsidP="003742A2">
      <w:pPr>
        <w:spacing w:before="120"/>
        <w:ind w:left="5040"/>
        <w:jc w:val="both"/>
        <w:rPr>
          <w:rFonts w:ascii="Aptos" w:hAnsi="Aptos" w:cstheme="minorHAnsi"/>
          <w:b/>
          <w:snapToGrid w:val="0"/>
          <w:spacing w:val="4"/>
          <w:sz w:val="22"/>
          <w:szCs w:val="22"/>
        </w:rPr>
      </w:pPr>
    </w:p>
    <w:p w14:paraId="026B5853" w14:textId="77777777" w:rsidR="003742A2" w:rsidRPr="0042710C" w:rsidRDefault="003742A2" w:rsidP="003742A2">
      <w:pPr>
        <w:spacing w:before="120"/>
        <w:ind w:left="5040"/>
        <w:jc w:val="both"/>
        <w:rPr>
          <w:rFonts w:ascii="Aptos" w:hAnsi="Aptos" w:cstheme="minorHAnsi"/>
          <w:b/>
          <w:snapToGrid w:val="0"/>
          <w:spacing w:val="4"/>
          <w:sz w:val="22"/>
          <w:szCs w:val="22"/>
        </w:rPr>
      </w:pPr>
    </w:p>
    <w:p w14:paraId="6B2825E4" w14:textId="77777777" w:rsidR="003742A2" w:rsidRPr="0042710C" w:rsidRDefault="003742A2" w:rsidP="003742A2">
      <w:pPr>
        <w:ind w:firstLine="708"/>
        <w:jc w:val="both"/>
        <w:rPr>
          <w:rFonts w:ascii="Aptos" w:hAnsi="Aptos" w:cstheme="minorHAnsi"/>
          <w:bCs/>
          <w:snapToGrid w:val="0"/>
          <w:spacing w:val="4"/>
          <w:sz w:val="22"/>
          <w:szCs w:val="22"/>
        </w:rPr>
      </w:pPr>
      <w:r w:rsidRPr="0042710C">
        <w:rPr>
          <w:rFonts w:ascii="Aptos" w:hAnsi="Aptos" w:cstheme="minorHAnsi"/>
          <w:bCs/>
          <w:snapToGrid w:val="0"/>
          <w:spacing w:val="4"/>
          <w:sz w:val="22"/>
          <w:szCs w:val="22"/>
        </w:rPr>
        <w:t>………………………………………</w:t>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t>………………………………………</w:t>
      </w:r>
    </w:p>
    <w:p w14:paraId="5A85DD4E" w14:textId="45F2719A" w:rsidR="003742A2" w:rsidRPr="0042710C" w:rsidRDefault="003742A2" w:rsidP="00795219">
      <w:pPr>
        <w:ind w:firstLine="708"/>
        <w:jc w:val="both"/>
        <w:rPr>
          <w:rFonts w:ascii="Aptos" w:hAnsi="Aptos" w:cstheme="minorHAnsi"/>
          <w:bCs/>
          <w:snapToGrid w:val="0"/>
          <w:spacing w:val="4"/>
          <w:sz w:val="22"/>
          <w:szCs w:val="22"/>
        </w:rPr>
      </w:pPr>
      <w:r w:rsidRPr="0042710C">
        <w:rPr>
          <w:rFonts w:ascii="Aptos" w:hAnsi="Aptos" w:cstheme="minorHAnsi"/>
          <w:bCs/>
          <w:snapToGrid w:val="0"/>
          <w:spacing w:val="4"/>
          <w:sz w:val="22"/>
          <w:szCs w:val="22"/>
        </w:rPr>
        <w:t>Bc. Jan Nadrchal</w:t>
      </w:r>
      <w:r w:rsidR="00367661" w:rsidRPr="0042710C">
        <w:rPr>
          <w:rFonts w:ascii="Aptos" w:hAnsi="Aptos" w:cstheme="minorHAnsi"/>
          <w:bCs/>
          <w:snapToGrid w:val="0"/>
          <w:spacing w:val="4"/>
          <w:sz w:val="22"/>
          <w:szCs w:val="22"/>
        </w:rPr>
        <w:tab/>
      </w:r>
      <w:r w:rsidR="00367661" w:rsidRPr="0042710C">
        <w:rPr>
          <w:rFonts w:ascii="Aptos" w:hAnsi="Aptos" w:cstheme="minorHAnsi"/>
          <w:bCs/>
          <w:snapToGrid w:val="0"/>
          <w:spacing w:val="4"/>
          <w:sz w:val="22"/>
          <w:szCs w:val="22"/>
        </w:rPr>
        <w:tab/>
      </w:r>
      <w:r w:rsidR="00367661" w:rsidRPr="0042710C">
        <w:rPr>
          <w:rFonts w:ascii="Aptos" w:hAnsi="Aptos" w:cstheme="minorHAnsi"/>
          <w:bCs/>
          <w:snapToGrid w:val="0"/>
          <w:spacing w:val="4"/>
          <w:sz w:val="22"/>
          <w:szCs w:val="22"/>
        </w:rPr>
        <w:tab/>
      </w:r>
      <w:r w:rsidR="00367661" w:rsidRPr="0042710C">
        <w:rPr>
          <w:rFonts w:ascii="Aptos" w:hAnsi="Aptos" w:cstheme="minorHAnsi"/>
          <w:bCs/>
          <w:snapToGrid w:val="0"/>
          <w:spacing w:val="4"/>
          <w:sz w:val="22"/>
          <w:szCs w:val="22"/>
        </w:rPr>
        <w:tab/>
      </w:r>
      <w:r w:rsidR="00367661" w:rsidRPr="0042710C">
        <w:rPr>
          <w:rFonts w:ascii="Aptos" w:hAnsi="Aptos" w:cstheme="minorHAnsi"/>
          <w:bCs/>
          <w:snapToGrid w:val="0"/>
          <w:spacing w:val="4"/>
          <w:sz w:val="22"/>
          <w:szCs w:val="22"/>
        </w:rPr>
        <w:tab/>
      </w:r>
      <w:r w:rsidR="003C10AC" w:rsidRPr="0042710C">
        <w:rPr>
          <w:rFonts w:ascii="Aptos" w:hAnsi="Aptos" w:cstheme="minorHAnsi"/>
          <w:bCs/>
          <w:snapToGrid w:val="0"/>
          <w:spacing w:val="4"/>
          <w:sz w:val="22"/>
          <w:szCs w:val="22"/>
        </w:rPr>
        <w:t xml:space="preserve">Mgr. </w:t>
      </w:r>
      <w:r w:rsidR="004D12A1" w:rsidRPr="0042710C">
        <w:rPr>
          <w:rFonts w:ascii="Aptos" w:hAnsi="Aptos" w:cstheme="minorHAnsi"/>
          <w:bCs/>
          <w:snapToGrid w:val="0"/>
          <w:spacing w:val="4"/>
          <w:sz w:val="22"/>
          <w:szCs w:val="22"/>
        </w:rPr>
        <w:t>Lenka Jůnová</w:t>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r>
      <w:r w:rsidRPr="0042710C">
        <w:rPr>
          <w:rFonts w:ascii="Aptos" w:hAnsi="Aptos" w:cstheme="minorHAnsi"/>
          <w:bCs/>
          <w:snapToGrid w:val="0"/>
          <w:spacing w:val="4"/>
          <w:sz w:val="22"/>
          <w:szCs w:val="22"/>
        </w:rPr>
        <w:tab/>
        <w:t>primátor města</w:t>
      </w:r>
      <w:r w:rsidRPr="0042710C">
        <w:rPr>
          <w:rFonts w:ascii="Aptos" w:hAnsi="Aptos" w:cstheme="minorHAnsi"/>
          <w:iCs/>
          <w:snapToGrid w:val="0"/>
          <w:spacing w:val="4"/>
          <w:sz w:val="22"/>
          <w:szCs w:val="22"/>
        </w:rPr>
        <w:t xml:space="preserve">       </w:t>
      </w:r>
      <w:r w:rsidRPr="0042710C">
        <w:rPr>
          <w:rFonts w:ascii="Aptos" w:hAnsi="Aptos" w:cstheme="minorHAnsi"/>
          <w:iCs/>
          <w:snapToGrid w:val="0"/>
          <w:spacing w:val="4"/>
          <w:sz w:val="22"/>
          <w:szCs w:val="22"/>
        </w:rPr>
        <w:tab/>
      </w:r>
      <w:r w:rsidR="00795219" w:rsidRPr="0042710C">
        <w:rPr>
          <w:rFonts w:ascii="Aptos" w:hAnsi="Aptos" w:cstheme="minorHAnsi"/>
          <w:iCs/>
          <w:snapToGrid w:val="0"/>
          <w:spacing w:val="4"/>
          <w:sz w:val="22"/>
          <w:szCs w:val="22"/>
        </w:rPr>
        <w:tab/>
      </w:r>
      <w:r w:rsidR="00795219" w:rsidRPr="0042710C">
        <w:rPr>
          <w:rFonts w:ascii="Aptos" w:hAnsi="Aptos" w:cstheme="minorHAnsi"/>
          <w:iCs/>
          <w:snapToGrid w:val="0"/>
          <w:spacing w:val="4"/>
          <w:sz w:val="22"/>
          <w:szCs w:val="22"/>
        </w:rPr>
        <w:tab/>
      </w:r>
      <w:r w:rsidR="00795219" w:rsidRPr="0042710C">
        <w:rPr>
          <w:rFonts w:ascii="Aptos" w:hAnsi="Aptos" w:cstheme="minorHAnsi"/>
          <w:iCs/>
          <w:snapToGrid w:val="0"/>
          <w:spacing w:val="4"/>
          <w:sz w:val="22"/>
          <w:szCs w:val="22"/>
        </w:rPr>
        <w:tab/>
      </w:r>
      <w:r w:rsidR="00795219" w:rsidRPr="0042710C">
        <w:rPr>
          <w:rFonts w:ascii="Aptos" w:hAnsi="Aptos" w:cstheme="minorHAnsi"/>
          <w:iCs/>
          <w:snapToGrid w:val="0"/>
          <w:spacing w:val="4"/>
          <w:sz w:val="22"/>
          <w:szCs w:val="22"/>
        </w:rPr>
        <w:tab/>
      </w:r>
      <w:r w:rsidR="003C10AC" w:rsidRPr="0042710C">
        <w:rPr>
          <w:rFonts w:ascii="Aptos" w:hAnsi="Aptos" w:cstheme="minorHAnsi"/>
          <w:iCs/>
          <w:snapToGrid w:val="0"/>
          <w:spacing w:val="4"/>
          <w:sz w:val="22"/>
          <w:szCs w:val="22"/>
        </w:rPr>
        <w:t>Agora CE o.p.s.</w:t>
      </w:r>
    </w:p>
    <w:p w14:paraId="5C87F1E5" w14:textId="77777777" w:rsidR="003742A2" w:rsidRDefault="003742A2" w:rsidP="003742A2">
      <w:pPr>
        <w:spacing w:after="160" w:line="288" w:lineRule="auto"/>
        <w:rPr>
          <w:rFonts w:asciiTheme="minorHAnsi" w:hAnsiTheme="minorHAnsi" w:cstheme="minorHAnsi"/>
          <w:iCs/>
          <w:snapToGrid w:val="0"/>
          <w:spacing w:val="4"/>
          <w:sz w:val="22"/>
          <w:szCs w:val="22"/>
        </w:rPr>
      </w:pPr>
    </w:p>
    <w:p w14:paraId="5E00E599" w14:textId="77777777" w:rsidR="00C80B40" w:rsidRPr="00F1140A" w:rsidRDefault="00C80B40" w:rsidP="003742A2">
      <w:pPr>
        <w:spacing w:after="160" w:line="288" w:lineRule="auto"/>
        <w:rPr>
          <w:rFonts w:asciiTheme="minorHAnsi" w:hAnsiTheme="minorHAnsi" w:cstheme="minorHAnsi"/>
          <w:iCs/>
          <w:snapToGrid w:val="0"/>
          <w:spacing w:val="4"/>
          <w:sz w:val="22"/>
          <w:szCs w:val="22"/>
        </w:rPr>
      </w:pPr>
    </w:p>
    <w:p w14:paraId="2A01DC5B" w14:textId="77777777" w:rsidR="00C80B40" w:rsidRPr="00C80B40" w:rsidRDefault="00C80B40" w:rsidP="00C80B40">
      <w:pPr>
        <w:tabs>
          <w:tab w:val="left" w:pos="399"/>
        </w:tabs>
        <w:kinsoku w:val="0"/>
        <w:overflowPunct w:val="0"/>
        <w:autoSpaceDE w:val="0"/>
        <w:autoSpaceDN w:val="0"/>
        <w:adjustRightInd w:val="0"/>
        <w:spacing w:after="240"/>
        <w:ind w:left="399"/>
        <w:jc w:val="both"/>
        <w:rPr>
          <w:rFonts w:ascii="Aptos" w:hAnsi="Aptos" w:cstheme="minorHAnsi"/>
          <w:i/>
          <w:iCs/>
          <w:snapToGrid w:val="0"/>
          <w:spacing w:val="2"/>
          <w:sz w:val="22"/>
          <w:szCs w:val="22"/>
          <w:u w:val="single"/>
        </w:rPr>
      </w:pPr>
      <w:r w:rsidRPr="00C80B40">
        <w:rPr>
          <w:rFonts w:ascii="Aptos" w:hAnsi="Aptos" w:cstheme="minorHAnsi"/>
          <w:i/>
          <w:iCs/>
          <w:snapToGrid w:val="0"/>
          <w:spacing w:val="2"/>
          <w:sz w:val="22"/>
          <w:szCs w:val="22"/>
          <w:u w:val="single"/>
        </w:rPr>
        <w:t xml:space="preserve">Schvalovací doložka dle ustanovení § 41 zákona č. 128/2000 Sb. ve znění pozdějších změn </w:t>
      </w:r>
      <w:r w:rsidRPr="00C80B40">
        <w:rPr>
          <w:rFonts w:ascii="Aptos" w:hAnsi="Aptos" w:cstheme="minorHAnsi"/>
          <w:i/>
          <w:iCs/>
          <w:snapToGrid w:val="0"/>
          <w:spacing w:val="2"/>
          <w:sz w:val="22"/>
          <w:szCs w:val="22"/>
          <w:u w:val="single"/>
        </w:rPr>
        <w:br/>
        <w:t>a dodatků:</w:t>
      </w:r>
    </w:p>
    <w:p w14:paraId="3308F430" w14:textId="520F891A" w:rsidR="00567407" w:rsidRPr="00DF75D6" w:rsidRDefault="00C80B40" w:rsidP="00C80B40">
      <w:pPr>
        <w:ind w:firstLine="399"/>
        <w:rPr>
          <w:i/>
          <w:iCs/>
        </w:rPr>
      </w:pPr>
      <w:r w:rsidRPr="00DF75D6">
        <w:rPr>
          <w:rFonts w:ascii="Aptos" w:hAnsi="Aptos" w:cstheme="minorHAnsi"/>
          <w:i/>
          <w:iCs/>
          <w:snapToGrid w:val="0"/>
          <w:spacing w:val="2"/>
          <w:sz w:val="22"/>
          <w:szCs w:val="22"/>
        </w:rPr>
        <w:t xml:space="preserve">Schváleno </w:t>
      </w:r>
      <w:proofErr w:type="spellStart"/>
      <w:r w:rsidRPr="00DF75D6">
        <w:rPr>
          <w:rFonts w:ascii="Aptos" w:hAnsi="Aptos" w:cstheme="minorHAnsi"/>
          <w:i/>
          <w:iCs/>
          <w:snapToGrid w:val="0"/>
          <w:spacing w:val="2"/>
          <w:sz w:val="22"/>
          <w:szCs w:val="22"/>
        </w:rPr>
        <w:t>RmP</w:t>
      </w:r>
      <w:proofErr w:type="spellEnd"/>
      <w:r w:rsidRPr="00DF75D6">
        <w:rPr>
          <w:rFonts w:ascii="Aptos" w:hAnsi="Aptos" w:cstheme="minorHAnsi"/>
          <w:i/>
          <w:iCs/>
          <w:snapToGrid w:val="0"/>
          <w:spacing w:val="2"/>
          <w:sz w:val="22"/>
          <w:szCs w:val="22"/>
        </w:rPr>
        <w:t xml:space="preserve"> dne </w:t>
      </w:r>
      <w:r w:rsidR="00B651F6" w:rsidRPr="00DF75D6">
        <w:rPr>
          <w:rFonts w:ascii="Aptos" w:hAnsi="Aptos" w:cstheme="minorHAnsi"/>
          <w:i/>
          <w:iCs/>
          <w:snapToGrid w:val="0"/>
          <w:spacing w:val="2"/>
          <w:sz w:val="22"/>
          <w:szCs w:val="22"/>
        </w:rPr>
        <w:t>1</w:t>
      </w:r>
      <w:r w:rsidR="0033732D" w:rsidRPr="00DF75D6">
        <w:rPr>
          <w:rFonts w:ascii="Aptos" w:hAnsi="Aptos" w:cstheme="minorHAnsi"/>
          <w:i/>
          <w:iCs/>
          <w:snapToGrid w:val="0"/>
          <w:spacing w:val="2"/>
          <w:sz w:val="22"/>
          <w:szCs w:val="22"/>
        </w:rPr>
        <w:t>8</w:t>
      </w:r>
      <w:r w:rsidR="00B651F6" w:rsidRPr="00DF75D6">
        <w:rPr>
          <w:rFonts w:ascii="Aptos" w:hAnsi="Aptos" w:cstheme="minorHAnsi"/>
          <w:i/>
          <w:iCs/>
          <w:snapToGrid w:val="0"/>
          <w:spacing w:val="2"/>
          <w:sz w:val="22"/>
          <w:szCs w:val="22"/>
        </w:rPr>
        <w:t xml:space="preserve">. </w:t>
      </w:r>
      <w:r w:rsidR="0033732D" w:rsidRPr="00DF75D6">
        <w:rPr>
          <w:rFonts w:ascii="Aptos" w:hAnsi="Aptos" w:cstheme="minorHAnsi"/>
          <w:i/>
          <w:iCs/>
          <w:snapToGrid w:val="0"/>
          <w:spacing w:val="2"/>
          <w:sz w:val="22"/>
          <w:szCs w:val="22"/>
        </w:rPr>
        <w:t>2</w:t>
      </w:r>
      <w:r w:rsidR="00B651F6" w:rsidRPr="00DF75D6">
        <w:rPr>
          <w:rFonts w:ascii="Aptos" w:hAnsi="Aptos" w:cstheme="minorHAnsi"/>
          <w:i/>
          <w:iCs/>
          <w:snapToGrid w:val="0"/>
          <w:spacing w:val="2"/>
          <w:sz w:val="22"/>
          <w:szCs w:val="22"/>
        </w:rPr>
        <w:t>. 2026</w:t>
      </w:r>
      <w:r w:rsidRPr="00DF75D6">
        <w:rPr>
          <w:rFonts w:ascii="Aptos" w:hAnsi="Aptos" w:cstheme="minorHAnsi"/>
          <w:i/>
          <w:iCs/>
          <w:snapToGrid w:val="0"/>
          <w:spacing w:val="2"/>
          <w:sz w:val="22"/>
          <w:szCs w:val="22"/>
        </w:rPr>
        <w:t xml:space="preserve">, číslo usnesení </w:t>
      </w:r>
      <w:r w:rsidR="00B651F6" w:rsidRPr="00DF75D6">
        <w:rPr>
          <w:rFonts w:ascii="Aptos" w:hAnsi="Aptos" w:cstheme="minorHAnsi"/>
          <w:i/>
          <w:iCs/>
          <w:snapToGrid w:val="0"/>
          <w:spacing w:val="2"/>
          <w:sz w:val="22"/>
          <w:szCs w:val="22"/>
        </w:rPr>
        <w:t>R/</w:t>
      </w:r>
      <w:r w:rsidR="00DF75D6" w:rsidRPr="00DF75D6">
        <w:rPr>
          <w:rFonts w:ascii="Aptos" w:hAnsi="Aptos" w:cstheme="minorHAnsi"/>
          <w:i/>
          <w:iCs/>
          <w:snapToGrid w:val="0"/>
          <w:spacing w:val="2"/>
          <w:sz w:val="22"/>
          <w:szCs w:val="22"/>
        </w:rPr>
        <w:t>7223/2026</w:t>
      </w:r>
    </w:p>
    <w:sectPr w:rsidR="00567407" w:rsidRPr="00DF75D6" w:rsidSect="00F812A2">
      <w:footerReference w:type="even" r:id="rId9"/>
      <w:footerReference w:type="default" r:id="rId10"/>
      <w:pgSz w:w="11906" w:h="16838"/>
      <w:pgMar w:top="1418" w:right="1134" w:bottom="1418" w:left="1134" w:header="709"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6082" w14:textId="77777777" w:rsidR="00DE6B60" w:rsidRDefault="00DE6B60">
      <w:r>
        <w:separator/>
      </w:r>
    </w:p>
  </w:endnote>
  <w:endnote w:type="continuationSeparator" w:id="0">
    <w:p w14:paraId="6A59A616" w14:textId="77777777" w:rsidR="00DE6B60" w:rsidRDefault="00DE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alibri Light"/>
    <w:panose1 w:val="00000000000000000000"/>
    <w:charset w:val="00"/>
    <w:family w:val="swiss"/>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CECF" w14:textId="77777777" w:rsidR="0062360F" w:rsidRPr="001E0879" w:rsidRDefault="003742A2" w:rsidP="00F812A2">
    <w:pPr>
      <w:pStyle w:val="Zpat"/>
      <w:framePr w:wrap="around" w:vAnchor="text" w:hAnchor="margin" w:xAlign="center" w:y="1"/>
      <w:rPr>
        <w:rStyle w:val="slostrnky"/>
      </w:rPr>
    </w:pPr>
    <w:r w:rsidRPr="001E0879">
      <w:rPr>
        <w:rStyle w:val="slostrnky"/>
      </w:rPr>
      <w:fldChar w:fldCharType="begin"/>
    </w:r>
    <w:r w:rsidRPr="001E0879">
      <w:rPr>
        <w:rStyle w:val="slostrnky"/>
      </w:rPr>
      <w:instrText xml:space="preserve">PAGE  </w:instrText>
    </w:r>
    <w:r w:rsidRPr="001E0879">
      <w:rPr>
        <w:rStyle w:val="slostrnky"/>
      </w:rPr>
      <w:fldChar w:fldCharType="separate"/>
    </w:r>
    <w:r>
      <w:rPr>
        <w:rStyle w:val="slostrnky"/>
        <w:noProof/>
      </w:rPr>
      <w:t>1</w:t>
    </w:r>
    <w:r w:rsidRPr="001E0879">
      <w:rPr>
        <w:rStyle w:val="slostrnky"/>
      </w:rPr>
      <w:fldChar w:fldCharType="end"/>
    </w:r>
  </w:p>
  <w:p w14:paraId="3134BCC2" w14:textId="77777777" w:rsidR="0062360F" w:rsidRPr="001E0879" w:rsidRDefault="006236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AE78" w14:textId="77777777" w:rsidR="0062360F" w:rsidRPr="003D187F" w:rsidRDefault="003742A2" w:rsidP="0056291A">
    <w:pPr>
      <w:pStyle w:val="Zpat"/>
      <w:framePr w:wrap="around" w:vAnchor="text" w:hAnchor="page" w:x="10141" w:y="18"/>
      <w:rPr>
        <w:rStyle w:val="slostrnky"/>
        <w:rFonts w:ascii="Aptos Light" w:hAnsi="Aptos Light" w:cs="Arial"/>
        <w:sz w:val="18"/>
        <w:szCs w:val="18"/>
      </w:rPr>
    </w:pPr>
    <w:r w:rsidRPr="003D187F">
      <w:rPr>
        <w:rStyle w:val="slostrnky"/>
        <w:rFonts w:ascii="Aptos Light" w:hAnsi="Aptos Light" w:cs="Arial"/>
        <w:sz w:val="18"/>
        <w:szCs w:val="18"/>
      </w:rPr>
      <w:fldChar w:fldCharType="begin"/>
    </w:r>
    <w:r w:rsidRPr="003D187F">
      <w:rPr>
        <w:rStyle w:val="slostrnky"/>
        <w:rFonts w:ascii="Aptos Light" w:hAnsi="Aptos Light" w:cs="Arial"/>
        <w:sz w:val="18"/>
        <w:szCs w:val="18"/>
      </w:rPr>
      <w:instrText xml:space="preserve">PAGE  </w:instrText>
    </w:r>
    <w:r w:rsidRPr="003D187F">
      <w:rPr>
        <w:rStyle w:val="slostrnky"/>
        <w:rFonts w:ascii="Aptos Light" w:hAnsi="Aptos Light" w:cs="Arial"/>
        <w:sz w:val="18"/>
        <w:szCs w:val="18"/>
      </w:rPr>
      <w:fldChar w:fldCharType="separate"/>
    </w:r>
    <w:r w:rsidRPr="003D187F">
      <w:rPr>
        <w:rStyle w:val="slostrnky"/>
        <w:rFonts w:ascii="Aptos Light" w:hAnsi="Aptos Light" w:cs="Arial"/>
        <w:noProof/>
        <w:sz w:val="18"/>
        <w:szCs w:val="18"/>
      </w:rPr>
      <w:t>12</w:t>
    </w:r>
    <w:r w:rsidRPr="003D187F">
      <w:rPr>
        <w:rStyle w:val="slostrnky"/>
        <w:rFonts w:ascii="Aptos Light" w:hAnsi="Aptos Light" w:cs="Arial"/>
        <w:sz w:val="18"/>
        <w:szCs w:val="18"/>
      </w:rPr>
      <w:fldChar w:fldCharType="end"/>
    </w:r>
    <w:r w:rsidRPr="003D187F">
      <w:rPr>
        <w:rStyle w:val="slostrnky"/>
        <w:rFonts w:ascii="Aptos Light" w:hAnsi="Aptos Light" w:cs="Arial"/>
        <w:sz w:val="18"/>
        <w:szCs w:val="18"/>
      </w:rPr>
      <w:t xml:space="preserve"> / </w:t>
    </w:r>
    <w:r w:rsidRPr="003D187F">
      <w:rPr>
        <w:rStyle w:val="slostrnky"/>
        <w:rFonts w:ascii="Aptos Light" w:hAnsi="Aptos Light" w:cs="Arial"/>
        <w:sz w:val="18"/>
        <w:szCs w:val="18"/>
      </w:rPr>
      <w:fldChar w:fldCharType="begin"/>
    </w:r>
    <w:r w:rsidRPr="003D187F">
      <w:rPr>
        <w:rStyle w:val="slostrnky"/>
        <w:rFonts w:ascii="Aptos Light" w:hAnsi="Aptos Light" w:cs="Arial"/>
        <w:sz w:val="18"/>
        <w:szCs w:val="18"/>
      </w:rPr>
      <w:instrText xml:space="preserve"> NUMPAGES </w:instrText>
    </w:r>
    <w:r w:rsidRPr="003D187F">
      <w:rPr>
        <w:rStyle w:val="slostrnky"/>
        <w:rFonts w:ascii="Aptos Light" w:hAnsi="Aptos Light" w:cs="Arial"/>
        <w:sz w:val="18"/>
        <w:szCs w:val="18"/>
      </w:rPr>
      <w:fldChar w:fldCharType="separate"/>
    </w:r>
    <w:r w:rsidRPr="003D187F">
      <w:rPr>
        <w:rStyle w:val="slostrnky"/>
        <w:rFonts w:ascii="Aptos Light" w:hAnsi="Aptos Light" w:cs="Arial"/>
        <w:noProof/>
        <w:sz w:val="18"/>
        <w:szCs w:val="18"/>
      </w:rPr>
      <w:t>15</w:t>
    </w:r>
    <w:r w:rsidRPr="003D187F">
      <w:rPr>
        <w:rStyle w:val="slostrnky"/>
        <w:rFonts w:ascii="Aptos Light" w:hAnsi="Aptos Light" w:cs="Arial"/>
        <w:sz w:val="18"/>
        <w:szCs w:val="18"/>
      </w:rPr>
      <w:fldChar w:fldCharType="end"/>
    </w:r>
    <w:r w:rsidRPr="003D187F">
      <w:rPr>
        <w:rStyle w:val="slostrnky"/>
        <w:rFonts w:ascii="Aptos Light" w:hAnsi="Aptos Light" w:cs="Arial"/>
        <w:sz w:val="18"/>
        <w:szCs w:val="18"/>
      </w:rPr>
      <w:t xml:space="preserve"> </w:t>
    </w:r>
  </w:p>
  <w:p w14:paraId="7C96D9AD" w14:textId="37880991" w:rsidR="0062360F" w:rsidRPr="003D187F" w:rsidRDefault="003A7011" w:rsidP="00840D2C">
    <w:pPr>
      <w:pStyle w:val="Zpat"/>
      <w:jc w:val="center"/>
      <w:rPr>
        <w:rFonts w:ascii="Aptos Light" w:hAnsi="Aptos Light"/>
      </w:rPr>
    </w:pPr>
    <w:r w:rsidRPr="003D187F">
      <w:rPr>
        <w:rFonts w:ascii="Aptos Light" w:hAnsi="Aptos Light"/>
      </w:rPr>
      <w:t>Participace</w:t>
    </w:r>
  </w:p>
  <w:p w14:paraId="4229C8DE" w14:textId="77777777" w:rsidR="0062360F" w:rsidRPr="00250DF5" w:rsidRDefault="0062360F">
    <w:pPr>
      <w:pStyle w:val="Zpat"/>
      <w:rPr>
        <w:noProof/>
        <w:sz w:val="18"/>
        <w:szCs w:val="18"/>
      </w:rPr>
    </w:pPr>
  </w:p>
  <w:p w14:paraId="580BD2C6" w14:textId="77777777" w:rsidR="0062360F" w:rsidRDefault="0062360F" w:rsidP="00840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3D94" w14:textId="77777777" w:rsidR="00DE6B60" w:rsidRDefault="00DE6B60">
      <w:r>
        <w:separator/>
      </w:r>
    </w:p>
  </w:footnote>
  <w:footnote w:type="continuationSeparator" w:id="0">
    <w:p w14:paraId="07B7144C" w14:textId="77777777" w:rsidR="00DE6B60" w:rsidRDefault="00DE6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D732307C"/>
    <w:lvl w:ilvl="0">
      <w:start w:val="1"/>
      <w:numFmt w:val="decimal"/>
      <w:lvlText w:val="%1."/>
      <w:lvlJc w:val="left"/>
      <w:pPr>
        <w:ind w:hanging="284"/>
      </w:pPr>
      <w:rPr>
        <w:rFonts w:asciiTheme="minorHAnsi" w:hAnsiTheme="minorHAnsi" w:cstheme="minorHAnsi" w:hint="default"/>
        <w:b w:val="0"/>
        <w:bCs w:val="0"/>
        <w:spacing w:val="-1"/>
        <w:w w:val="103"/>
        <w:sz w:val="22"/>
        <w:szCs w:val="22"/>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5"/>
    <w:multiLevelType w:val="multilevel"/>
    <w:tmpl w:val="00000888"/>
    <w:lvl w:ilvl="0">
      <w:start w:val="1"/>
      <w:numFmt w:val="decimal"/>
      <w:lvlText w:val="%1."/>
      <w:lvlJc w:val="left"/>
      <w:pPr>
        <w:ind w:hanging="284"/>
      </w:pPr>
      <w:rPr>
        <w:rFonts w:ascii="Myriad Pro" w:hAnsi="Myriad Pro" w:cs="Myriad Pro"/>
        <w:b w:val="0"/>
        <w:bCs w:val="0"/>
        <w:spacing w:val="-1"/>
        <w:w w:val="103"/>
        <w:sz w:val="20"/>
        <w:szCs w:val="20"/>
      </w:rPr>
    </w:lvl>
    <w:lvl w:ilvl="1">
      <w:start w:val="1"/>
      <w:numFmt w:val="upperRoman"/>
      <w:lvlText w:val="%2."/>
      <w:lvlJc w:val="left"/>
      <w:pPr>
        <w:ind w:hanging="286"/>
      </w:pPr>
      <w:rPr>
        <w:rFonts w:ascii="Arial" w:hAnsi="Arial" w:cs="Arial"/>
        <w:b/>
        <w:bCs/>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6"/>
    <w:multiLevelType w:val="multilevel"/>
    <w:tmpl w:val="5560C88E"/>
    <w:lvl w:ilvl="0">
      <w:start w:val="1"/>
      <w:numFmt w:val="decimal"/>
      <w:lvlText w:val="%1."/>
      <w:lvlJc w:val="left"/>
      <w:pPr>
        <w:ind w:left="0" w:hanging="284"/>
      </w:pPr>
      <w:rPr>
        <w:rFonts w:ascii="Aptos" w:hAnsi="Aptos" w:cstheme="minorHAnsi" w:hint="default"/>
        <w:b w:val="0"/>
        <w:bCs w:val="0"/>
        <w:spacing w:val="-1"/>
        <w:w w:val="103"/>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 w15:restartNumberingAfterBreak="0">
    <w:nsid w:val="00000407"/>
    <w:multiLevelType w:val="multilevel"/>
    <w:tmpl w:val="89B45BD6"/>
    <w:lvl w:ilvl="0">
      <w:start w:val="1"/>
      <w:numFmt w:val="decimal"/>
      <w:lvlText w:val="%1."/>
      <w:lvlJc w:val="left"/>
      <w:pPr>
        <w:ind w:hanging="284"/>
      </w:pPr>
      <w:rPr>
        <w:rFonts w:ascii="Aptos" w:hAnsi="Aptos" w:cstheme="minorHAnsi" w:hint="default"/>
        <w:b w:val="0"/>
        <w:bCs w:val="0"/>
        <w:spacing w:val="-1"/>
        <w:w w:val="103"/>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9"/>
    <w:multiLevelType w:val="multilevel"/>
    <w:tmpl w:val="952649AC"/>
    <w:lvl w:ilvl="0">
      <w:start w:val="1"/>
      <w:numFmt w:val="decimal"/>
      <w:lvlText w:val="%1."/>
      <w:lvlJc w:val="left"/>
      <w:pPr>
        <w:ind w:left="0" w:hanging="284"/>
      </w:pPr>
      <w:rPr>
        <w:rFonts w:ascii="Aptos" w:hAnsi="Aptos" w:cstheme="minorHAnsi" w:hint="default"/>
        <w:b w:val="0"/>
        <w:bCs w:val="0"/>
        <w:spacing w:val="-1"/>
        <w:w w:val="103"/>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0000040A"/>
    <w:multiLevelType w:val="multilevel"/>
    <w:tmpl w:val="33025F96"/>
    <w:lvl w:ilvl="0">
      <w:start w:val="1"/>
      <w:numFmt w:val="decimal"/>
      <w:lvlText w:val="%1."/>
      <w:lvlJc w:val="left"/>
      <w:pPr>
        <w:ind w:hanging="284"/>
      </w:pPr>
      <w:rPr>
        <w:rFonts w:ascii="Aptos" w:hAnsi="Aptos" w:cs="Myriad Pro" w:hint="default"/>
        <w:b w:val="0"/>
        <w:bCs w:val="0"/>
        <w:spacing w:val="-1"/>
        <w:w w:val="103"/>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C"/>
    <w:multiLevelType w:val="multilevel"/>
    <w:tmpl w:val="34283DE2"/>
    <w:lvl w:ilvl="0">
      <w:start w:val="1"/>
      <w:numFmt w:val="decimal"/>
      <w:lvlText w:val="%1."/>
      <w:lvlJc w:val="left"/>
      <w:pPr>
        <w:ind w:hanging="284"/>
      </w:pPr>
      <w:rPr>
        <w:rFonts w:ascii="Aptos" w:hAnsi="Aptos" w:cs="Myriad Pro" w:hint="default"/>
        <w:b w:val="0"/>
        <w:bCs w:val="0"/>
        <w:color w:val="auto"/>
        <w:spacing w:val="-1"/>
        <w:w w:val="103"/>
        <w:sz w:val="22"/>
        <w:szCs w:val="22"/>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E"/>
    <w:multiLevelType w:val="multilevel"/>
    <w:tmpl w:val="47D63540"/>
    <w:lvl w:ilvl="0">
      <w:start w:val="1"/>
      <w:numFmt w:val="decimal"/>
      <w:lvlText w:val="%1."/>
      <w:lvlJc w:val="left"/>
      <w:pPr>
        <w:ind w:hanging="284"/>
      </w:pPr>
      <w:rPr>
        <w:rFonts w:ascii="Aptos" w:hAnsi="Aptos" w:cstheme="minorHAnsi" w:hint="default"/>
        <w:b w:val="0"/>
        <w:bCs w:val="0"/>
        <w:spacing w:val="-1"/>
        <w:w w:val="103"/>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D35133"/>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56F3138"/>
    <w:multiLevelType w:val="hybridMultilevel"/>
    <w:tmpl w:val="B04617BC"/>
    <w:lvl w:ilvl="0" w:tplc="D018E424">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EA145C"/>
    <w:multiLevelType w:val="hybridMultilevel"/>
    <w:tmpl w:val="53426B28"/>
    <w:lvl w:ilvl="0" w:tplc="CD28028E">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94282E"/>
    <w:multiLevelType w:val="hybridMultilevel"/>
    <w:tmpl w:val="FE78C522"/>
    <w:lvl w:ilvl="0" w:tplc="04050001">
      <w:start w:val="1"/>
      <w:numFmt w:val="bullet"/>
      <w:lvlText w:val=""/>
      <w:lvlJc w:val="left"/>
      <w:pPr>
        <w:tabs>
          <w:tab w:val="num" w:pos="720"/>
        </w:tabs>
        <w:ind w:left="720" w:hanging="360"/>
      </w:pPr>
      <w:rPr>
        <w:rFonts w:ascii="Symbol" w:hAnsi="Symbol"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665EC2"/>
    <w:multiLevelType w:val="hybridMultilevel"/>
    <w:tmpl w:val="5CA45B84"/>
    <w:lvl w:ilvl="0" w:tplc="4E9AF7BA">
      <w:start w:val="1"/>
      <w:numFmt w:val="decimal"/>
      <w:lvlText w:val="%1."/>
      <w:lvlJc w:val="left"/>
      <w:pPr>
        <w:tabs>
          <w:tab w:val="num" w:pos="720"/>
        </w:tabs>
        <w:ind w:left="720" w:hanging="360"/>
      </w:pPr>
      <w:rPr>
        <w:rFonts w:ascii="Aptos" w:hAnsi="Aptos" w:cstheme="minorHAnsi"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0E497F"/>
    <w:multiLevelType w:val="multilevel"/>
    <w:tmpl w:val="4DEE2B92"/>
    <w:lvl w:ilvl="0">
      <w:start w:val="1"/>
      <w:numFmt w:val="decimal"/>
      <w:lvlText w:val="%1."/>
      <w:lvlJc w:val="left"/>
      <w:pPr>
        <w:ind w:left="720" w:hanging="360"/>
      </w:pPr>
      <w:rPr>
        <w:rFonts w:asciiTheme="minorHAnsi" w:hAnsiTheme="minorHAnsi" w:hint="default"/>
        <w:b/>
        <w:color w:val="000000" w:themeColor="text1"/>
        <w:sz w:val="28"/>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36605B"/>
    <w:multiLevelType w:val="hybridMultilevel"/>
    <w:tmpl w:val="B86C9C90"/>
    <w:lvl w:ilvl="0" w:tplc="48C03F5A">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C5129D"/>
    <w:multiLevelType w:val="hybridMultilevel"/>
    <w:tmpl w:val="4476DD26"/>
    <w:lvl w:ilvl="0" w:tplc="23086FA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1CB45C58"/>
    <w:multiLevelType w:val="hybridMultilevel"/>
    <w:tmpl w:val="75D028DC"/>
    <w:lvl w:ilvl="0" w:tplc="04301E9C">
      <w:start w:val="2"/>
      <w:numFmt w:val="bullet"/>
      <w:lvlText w:val="-"/>
      <w:lvlJc w:val="left"/>
      <w:pPr>
        <w:ind w:left="1119" w:hanging="360"/>
      </w:pPr>
      <w:rPr>
        <w:rFonts w:ascii="Arial" w:eastAsia="Times New Roman" w:hAnsi="Arial" w:cs="Arial" w:hint="default"/>
      </w:rPr>
    </w:lvl>
    <w:lvl w:ilvl="1" w:tplc="04050003" w:tentative="1">
      <w:start w:val="1"/>
      <w:numFmt w:val="bullet"/>
      <w:lvlText w:val="o"/>
      <w:lvlJc w:val="left"/>
      <w:pPr>
        <w:ind w:left="1839" w:hanging="360"/>
      </w:pPr>
      <w:rPr>
        <w:rFonts w:ascii="Courier New" w:hAnsi="Courier New" w:cs="Courier New" w:hint="default"/>
      </w:rPr>
    </w:lvl>
    <w:lvl w:ilvl="2" w:tplc="04050005" w:tentative="1">
      <w:start w:val="1"/>
      <w:numFmt w:val="bullet"/>
      <w:lvlText w:val=""/>
      <w:lvlJc w:val="left"/>
      <w:pPr>
        <w:ind w:left="2559" w:hanging="360"/>
      </w:pPr>
      <w:rPr>
        <w:rFonts w:ascii="Wingdings" w:hAnsi="Wingdings" w:hint="default"/>
      </w:rPr>
    </w:lvl>
    <w:lvl w:ilvl="3" w:tplc="04050001" w:tentative="1">
      <w:start w:val="1"/>
      <w:numFmt w:val="bullet"/>
      <w:lvlText w:val=""/>
      <w:lvlJc w:val="left"/>
      <w:pPr>
        <w:ind w:left="3279" w:hanging="360"/>
      </w:pPr>
      <w:rPr>
        <w:rFonts w:ascii="Symbol" w:hAnsi="Symbol" w:hint="default"/>
      </w:rPr>
    </w:lvl>
    <w:lvl w:ilvl="4" w:tplc="04050003" w:tentative="1">
      <w:start w:val="1"/>
      <w:numFmt w:val="bullet"/>
      <w:lvlText w:val="o"/>
      <w:lvlJc w:val="left"/>
      <w:pPr>
        <w:ind w:left="3999" w:hanging="360"/>
      </w:pPr>
      <w:rPr>
        <w:rFonts w:ascii="Courier New" w:hAnsi="Courier New" w:cs="Courier New" w:hint="default"/>
      </w:rPr>
    </w:lvl>
    <w:lvl w:ilvl="5" w:tplc="04050005" w:tentative="1">
      <w:start w:val="1"/>
      <w:numFmt w:val="bullet"/>
      <w:lvlText w:val=""/>
      <w:lvlJc w:val="left"/>
      <w:pPr>
        <w:ind w:left="4719" w:hanging="360"/>
      </w:pPr>
      <w:rPr>
        <w:rFonts w:ascii="Wingdings" w:hAnsi="Wingdings" w:hint="default"/>
      </w:rPr>
    </w:lvl>
    <w:lvl w:ilvl="6" w:tplc="04050001" w:tentative="1">
      <w:start w:val="1"/>
      <w:numFmt w:val="bullet"/>
      <w:lvlText w:val=""/>
      <w:lvlJc w:val="left"/>
      <w:pPr>
        <w:ind w:left="5439" w:hanging="360"/>
      </w:pPr>
      <w:rPr>
        <w:rFonts w:ascii="Symbol" w:hAnsi="Symbol" w:hint="default"/>
      </w:rPr>
    </w:lvl>
    <w:lvl w:ilvl="7" w:tplc="04050003" w:tentative="1">
      <w:start w:val="1"/>
      <w:numFmt w:val="bullet"/>
      <w:lvlText w:val="o"/>
      <w:lvlJc w:val="left"/>
      <w:pPr>
        <w:ind w:left="6159" w:hanging="360"/>
      </w:pPr>
      <w:rPr>
        <w:rFonts w:ascii="Courier New" w:hAnsi="Courier New" w:cs="Courier New" w:hint="default"/>
      </w:rPr>
    </w:lvl>
    <w:lvl w:ilvl="8" w:tplc="04050005" w:tentative="1">
      <w:start w:val="1"/>
      <w:numFmt w:val="bullet"/>
      <w:lvlText w:val=""/>
      <w:lvlJc w:val="left"/>
      <w:pPr>
        <w:ind w:left="6879" w:hanging="360"/>
      </w:pPr>
      <w:rPr>
        <w:rFonts w:ascii="Wingdings" w:hAnsi="Wingdings" w:hint="default"/>
      </w:rPr>
    </w:lvl>
  </w:abstractNum>
  <w:abstractNum w:abstractNumId="18"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79F2934"/>
    <w:multiLevelType w:val="hybridMultilevel"/>
    <w:tmpl w:val="27FE925A"/>
    <w:lvl w:ilvl="0" w:tplc="2626FE24">
      <w:start w:val="1"/>
      <w:numFmt w:val="decimal"/>
      <w:lvlText w:val="%1."/>
      <w:lvlJc w:val="left"/>
      <w:pPr>
        <w:ind w:left="720" w:hanging="360"/>
      </w:pPr>
      <w:rPr>
        <w:rFonts w:ascii="Myriad Pro" w:eastAsia="MS Mincho" w:hAnsi="Myriad Pro" w:cs="Courier New"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962CBB"/>
    <w:multiLevelType w:val="hybridMultilevel"/>
    <w:tmpl w:val="03B47A28"/>
    <w:lvl w:ilvl="0" w:tplc="D9145478">
      <w:start w:val="1"/>
      <w:numFmt w:val="decimal"/>
      <w:lvlText w:val="%1."/>
      <w:lvlJc w:val="left"/>
      <w:pPr>
        <w:tabs>
          <w:tab w:val="num" w:pos="720"/>
        </w:tabs>
        <w:ind w:left="720"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E74005"/>
    <w:multiLevelType w:val="hybridMultilevel"/>
    <w:tmpl w:val="FE162CE6"/>
    <w:lvl w:ilvl="0" w:tplc="D4DCAE94">
      <w:start w:val="1"/>
      <w:numFmt w:val="decimal"/>
      <w:lvlText w:val="%1."/>
      <w:lvlJc w:val="left"/>
      <w:pPr>
        <w:ind w:left="1778" w:hanging="360"/>
      </w:pPr>
      <w:rPr>
        <w:rFonts w:ascii="Myriad Pro" w:hAnsi="Myriad Pro" w:hint="default"/>
        <w:sz w:val="20"/>
        <w:szCs w:val="2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2" w15:restartNumberingAfterBreak="0">
    <w:nsid w:val="2A0079CB"/>
    <w:multiLevelType w:val="hybridMultilevel"/>
    <w:tmpl w:val="FFE82EF2"/>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2A72231E"/>
    <w:multiLevelType w:val="hybridMultilevel"/>
    <w:tmpl w:val="301C2D92"/>
    <w:lvl w:ilvl="0" w:tplc="D644776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4" w15:restartNumberingAfterBreak="0">
    <w:nsid w:val="2BAA5551"/>
    <w:multiLevelType w:val="multilevel"/>
    <w:tmpl w:val="BF40727C"/>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5" w15:restartNumberingAfterBreak="0">
    <w:nsid w:val="2C5E3EEB"/>
    <w:multiLevelType w:val="hybridMultilevel"/>
    <w:tmpl w:val="95FA06B8"/>
    <w:lvl w:ilvl="0" w:tplc="23A263A4">
      <w:start w:val="1"/>
      <w:numFmt w:val="decimal"/>
      <w:lvlText w:val="%1."/>
      <w:lvlJc w:val="left"/>
      <w:pPr>
        <w:ind w:left="720" w:hanging="360"/>
      </w:pPr>
      <w:rPr>
        <w:rFonts w:ascii="Aptos" w:eastAsia="MS Mincho" w:hAnsi="Aptos" w:cstheme="minorHAnsi"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2337C1"/>
    <w:multiLevelType w:val="hybridMultilevel"/>
    <w:tmpl w:val="6722DF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2E4012AE"/>
    <w:multiLevelType w:val="hybridMultilevel"/>
    <w:tmpl w:val="6378758E"/>
    <w:lvl w:ilvl="0" w:tplc="48C03F5A">
      <w:start w:val="1"/>
      <w:numFmt w:val="bullet"/>
      <w:lvlText w:val="-"/>
      <w:lvlJc w:val="left"/>
      <w:pPr>
        <w:tabs>
          <w:tab w:val="num" w:pos="720"/>
        </w:tabs>
        <w:ind w:left="720" w:hanging="360"/>
      </w:pPr>
      <w:rPr>
        <w:rFonts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A755AF"/>
    <w:multiLevelType w:val="hybridMultilevel"/>
    <w:tmpl w:val="A51460DC"/>
    <w:lvl w:ilvl="0" w:tplc="BB4CDFBA">
      <w:start w:val="7"/>
      <w:numFmt w:val="bullet"/>
      <w:lvlText w:val="-"/>
      <w:lvlJc w:val="left"/>
      <w:pPr>
        <w:ind w:left="1119" w:hanging="360"/>
      </w:pPr>
      <w:rPr>
        <w:rFonts w:ascii="Calibri" w:eastAsiaTheme="minorHAnsi" w:hAnsi="Calibri" w:cs="Calibri" w:hint="default"/>
      </w:rPr>
    </w:lvl>
    <w:lvl w:ilvl="1" w:tplc="04050003" w:tentative="1">
      <w:start w:val="1"/>
      <w:numFmt w:val="bullet"/>
      <w:lvlText w:val="o"/>
      <w:lvlJc w:val="left"/>
      <w:pPr>
        <w:ind w:left="1839" w:hanging="360"/>
      </w:pPr>
      <w:rPr>
        <w:rFonts w:ascii="Courier New" w:hAnsi="Courier New" w:cs="Courier New" w:hint="default"/>
      </w:rPr>
    </w:lvl>
    <w:lvl w:ilvl="2" w:tplc="04050005" w:tentative="1">
      <w:start w:val="1"/>
      <w:numFmt w:val="bullet"/>
      <w:lvlText w:val=""/>
      <w:lvlJc w:val="left"/>
      <w:pPr>
        <w:ind w:left="2559" w:hanging="360"/>
      </w:pPr>
      <w:rPr>
        <w:rFonts w:ascii="Wingdings" w:hAnsi="Wingdings" w:hint="default"/>
      </w:rPr>
    </w:lvl>
    <w:lvl w:ilvl="3" w:tplc="04050001" w:tentative="1">
      <w:start w:val="1"/>
      <w:numFmt w:val="bullet"/>
      <w:lvlText w:val=""/>
      <w:lvlJc w:val="left"/>
      <w:pPr>
        <w:ind w:left="3279" w:hanging="360"/>
      </w:pPr>
      <w:rPr>
        <w:rFonts w:ascii="Symbol" w:hAnsi="Symbol" w:hint="default"/>
      </w:rPr>
    </w:lvl>
    <w:lvl w:ilvl="4" w:tplc="04050003" w:tentative="1">
      <w:start w:val="1"/>
      <w:numFmt w:val="bullet"/>
      <w:lvlText w:val="o"/>
      <w:lvlJc w:val="left"/>
      <w:pPr>
        <w:ind w:left="3999" w:hanging="360"/>
      </w:pPr>
      <w:rPr>
        <w:rFonts w:ascii="Courier New" w:hAnsi="Courier New" w:cs="Courier New" w:hint="default"/>
      </w:rPr>
    </w:lvl>
    <w:lvl w:ilvl="5" w:tplc="04050005" w:tentative="1">
      <w:start w:val="1"/>
      <w:numFmt w:val="bullet"/>
      <w:lvlText w:val=""/>
      <w:lvlJc w:val="left"/>
      <w:pPr>
        <w:ind w:left="4719" w:hanging="360"/>
      </w:pPr>
      <w:rPr>
        <w:rFonts w:ascii="Wingdings" w:hAnsi="Wingdings" w:hint="default"/>
      </w:rPr>
    </w:lvl>
    <w:lvl w:ilvl="6" w:tplc="04050001" w:tentative="1">
      <w:start w:val="1"/>
      <w:numFmt w:val="bullet"/>
      <w:lvlText w:val=""/>
      <w:lvlJc w:val="left"/>
      <w:pPr>
        <w:ind w:left="5439" w:hanging="360"/>
      </w:pPr>
      <w:rPr>
        <w:rFonts w:ascii="Symbol" w:hAnsi="Symbol" w:hint="default"/>
      </w:rPr>
    </w:lvl>
    <w:lvl w:ilvl="7" w:tplc="04050003" w:tentative="1">
      <w:start w:val="1"/>
      <w:numFmt w:val="bullet"/>
      <w:lvlText w:val="o"/>
      <w:lvlJc w:val="left"/>
      <w:pPr>
        <w:ind w:left="6159" w:hanging="360"/>
      </w:pPr>
      <w:rPr>
        <w:rFonts w:ascii="Courier New" w:hAnsi="Courier New" w:cs="Courier New" w:hint="default"/>
      </w:rPr>
    </w:lvl>
    <w:lvl w:ilvl="8" w:tplc="04050005" w:tentative="1">
      <w:start w:val="1"/>
      <w:numFmt w:val="bullet"/>
      <w:lvlText w:val=""/>
      <w:lvlJc w:val="left"/>
      <w:pPr>
        <w:ind w:left="6879" w:hanging="360"/>
      </w:pPr>
      <w:rPr>
        <w:rFonts w:ascii="Wingdings" w:hAnsi="Wingdings" w:hint="default"/>
      </w:rPr>
    </w:lvl>
  </w:abstractNum>
  <w:abstractNum w:abstractNumId="29" w15:restartNumberingAfterBreak="0">
    <w:nsid w:val="30FE3CFF"/>
    <w:multiLevelType w:val="hybridMultilevel"/>
    <w:tmpl w:val="AAECCC8A"/>
    <w:lvl w:ilvl="0" w:tplc="85602ACC">
      <w:start w:val="1"/>
      <w:numFmt w:val="decimal"/>
      <w:lvlText w:val="%1."/>
      <w:lvlJc w:val="left"/>
      <w:pPr>
        <w:ind w:left="720" w:hanging="360"/>
      </w:pPr>
      <w:rPr>
        <w:rFonts w:asciiTheme="minorHAnsi" w:eastAsia="MS Mincho" w:hAnsiTheme="minorHAnsi" w:cstheme="minorHAnsi" w:hint="default"/>
        <w:b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011FAA"/>
    <w:multiLevelType w:val="multilevel"/>
    <w:tmpl w:val="2714AB82"/>
    <w:lvl w:ilvl="0">
      <w:start w:val="1"/>
      <w:numFmt w:val="decimal"/>
      <w:lvlText w:val="%1."/>
      <w:lvlJc w:val="left"/>
      <w:pPr>
        <w:ind w:left="0" w:hanging="284"/>
      </w:pPr>
      <w:rPr>
        <w:rFonts w:ascii="Aptos" w:hAnsi="Aptos" w:cstheme="minorHAnsi" w:hint="default"/>
        <w:b w:val="0"/>
        <w:bCs w:val="0"/>
        <w:spacing w:val="-1"/>
        <w:w w:val="103"/>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1" w15:restartNumberingAfterBreak="0">
    <w:nsid w:val="362B5532"/>
    <w:multiLevelType w:val="hybridMultilevel"/>
    <w:tmpl w:val="A282D58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37F44496"/>
    <w:multiLevelType w:val="hybridMultilevel"/>
    <w:tmpl w:val="A598537A"/>
    <w:lvl w:ilvl="0" w:tplc="E522CB92">
      <w:start w:val="1"/>
      <w:numFmt w:val="decimal"/>
      <w:lvlText w:val="%1."/>
      <w:lvlJc w:val="left"/>
      <w:pPr>
        <w:ind w:left="720" w:hanging="360"/>
      </w:pPr>
      <w:rPr>
        <w:rFonts w:ascii="Aptos" w:hAnsi="Aptos" w:cstheme="minorHAnsi"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C6110F4"/>
    <w:multiLevelType w:val="hybridMultilevel"/>
    <w:tmpl w:val="FFFFFFFF"/>
    <w:lvl w:ilvl="0" w:tplc="7960FDA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FE32CA0"/>
    <w:multiLevelType w:val="hybridMultilevel"/>
    <w:tmpl w:val="7770854C"/>
    <w:lvl w:ilvl="0" w:tplc="599AF53C">
      <w:start w:val="1"/>
      <w:numFmt w:val="decimal"/>
      <w:lvlText w:val="%1."/>
      <w:lvlJc w:val="left"/>
      <w:pPr>
        <w:ind w:left="360" w:hanging="360"/>
      </w:pPr>
      <w:rPr>
        <w:rFonts w:cs="Times New Roman" w:hint="default"/>
        <w:b w:val="0"/>
        <w:u w:val="none"/>
      </w:rPr>
    </w:lvl>
    <w:lvl w:ilvl="1" w:tplc="04050019">
      <w:start w:val="1"/>
      <w:numFmt w:val="lowerLetter"/>
      <w:lvlText w:val="%2."/>
      <w:lvlJc w:val="left"/>
      <w:pPr>
        <w:ind w:left="1516" w:hanging="360"/>
      </w:pPr>
      <w:rPr>
        <w:rFonts w:cs="Times New Roman"/>
      </w:rPr>
    </w:lvl>
    <w:lvl w:ilvl="2" w:tplc="0405001B">
      <w:start w:val="1"/>
      <w:numFmt w:val="lowerRoman"/>
      <w:lvlText w:val="%3."/>
      <w:lvlJc w:val="right"/>
      <w:pPr>
        <w:ind w:left="2236" w:hanging="180"/>
      </w:pPr>
      <w:rPr>
        <w:rFonts w:cs="Times New Roman"/>
      </w:rPr>
    </w:lvl>
    <w:lvl w:ilvl="3" w:tplc="0405000F">
      <w:start w:val="1"/>
      <w:numFmt w:val="decimal"/>
      <w:lvlText w:val="%4."/>
      <w:lvlJc w:val="left"/>
      <w:pPr>
        <w:ind w:left="2956" w:hanging="360"/>
      </w:pPr>
      <w:rPr>
        <w:rFonts w:cs="Times New Roman"/>
      </w:rPr>
    </w:lvl>
    <w:lvl w:ilvl="4" w:tplc="04050019">
      <w:start w:val="1"/>
      <w:numFmt w:val="lowerLetter"/>
      <w:lvlText w:val="%5."/>
      <w:lvlJc w:val="left"/>
      <w:pPr>
        <w:ind w:left="3676" w:hanging="360"/>
      </w:pPr>
      <w:rPr>
        <w:rFonts w:cs="Times New Roman"/>
      </w:rPr>
    </w:lvl>
    <w:lvl w:ilvl="5" w:tplc="0405001B" w:tentative="1">
      <w:start w:val="1"/>
      <w:numFmt w:val="lowerRoman"/>
      <w:lvlText w:val="%6."/>
      <w:lvlJc w:val="right"/>
      <w:pPr>
        <w:ind w:left="4396" w:hanging="180"/>
      </w:pPr>
      <w:rPr>
        <w:rFonts w:cs="Times New Roman"/>
      </w:rPr>
    </w:lvl>
    <w:lvl w:ilvl="6" w:tplc="0405000F" w:tentative="1">
      <w:start w:val="1"/>
      <w:numFmt w:val="decimal"/>
      <w:lvlText w:val="%7."/>
      <w:lvlJc w:val="left"/>
      <w:pPr>
        <w:ind w:left="5116" w:hanging="360"/>
      </w:pPr>
      <w:rPr>
        <w:rFonts w:cs="Times New Roman"/>
      </w:rPr>
    </w:lvl>
    <w:lvl w:ilvl="7" w:tplc="04050019" w:tentative="1">
      <w:start w:val="1"/>
      <w:numFmt w:val="lowerLetter"/>
      <w:lvlText w:val="%8."/>
      <w:lvlJc w:val="left"/>
      <w:pPr>
        <w:ind w:left="5836" w:hanging="360"/>
      </w:pPr>
      <w:rPr>
        <w:rFonts w:cs="Times New Roman"/>
      </w:rPr>
    </w:lvl>
    <w:lvl w:ilvl="8" w:tplc="0405001B" w:tentative="1">
      <w:start w:val="1"/>
      <w:numFmt w:val="lowerRoman"/>
      <w:lvlText w:val="%9."/>
      <w:lvlJc w:val="right"/>
      <w:pPr>
        <w:ind w:left="6556" w:hanging="180"/>
      </w:pPr>
      <w:rPr>
        <w:rFonts w:cs="Times New Roman"/>
      </w:rPr>
    </w:lvl>
  </w:abstractNum>
  <w:abstractNum w:abstractNumId="35" w15:restartNumberingAfterBreak="0">
    <w:nsid w:val="441F2E78"/>
    <w:multiLevelType w:val="hybridMultilevel"/>
    <w:tmpl w:val="98E28F12"/>
    <w:lvl w:ilvl="0" w:tplc="407AD57A">
      <w:start w:val="1"/>
      <w:numFmt w:val="decimal"/>
      <w:lvlText w:val="%1."/>
      <w:lvlJc w:val="left"/>
      <w:pPr>
        <w:tabs>
          <w:tab w:val="num" w:pos="720"/>
        </w:tabs>
        <w:ind w:left="720" w:hanging="360"/>
      </w:pPr>
      <w:rPr>
        <w:rFonts w:ascii="Aptos" w:hAnsi="Aptos" w:cstheme="minorHAns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4AD51D3"/>
    <w:multiLevelType w:val="hybridMultilevel"/>
    <w:tmpl w:val="AF4EEE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46AE42D3"/>
    <w:multiLevelType w:val="hybridMultilevel"/>
    <w:tmpl w:val="9EEAED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4CCF6E51"/>
    <w:multiLevelType w:val="hybridMultilevel"/>
    <w:tmpl w:val="327E8E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1032CC1"/>
    <w:multiLevelType w:val="multilevel"/>
    <w:tmpl w:val="E68C1AEC"/>
    <w:lvl w:ilvl="0">
      <w:start w:val="2"/>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4AF1394"/>
    <w:multiLevelType w:val="hybridMultilevel"/>
    <w:tmpl w:val="8A4C165E"/>
    <w:lvl w:ilvl="0" w:tplc="48C03F5A">
      <w:start w:val="1"/>
      <w:numFmt w:val="bullet"/>
      <w:lvlText w:val="-"/>
      <w:lvlJc w:val="left"/>
      <w:pPr>
        <w:ind w:left="788" w:hanging="360"/>
      </w:pPr>
      <w:rPr>
        <w:rFonts w:hint="default"/>
      </w:rPr>
    </w:lvl>
    <w:lvl w:ilvl="1" w:tplc="04050003">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1" w15:restartNumberingAfterBreak="0">
    <w:nsid w:val="5D611E4E"/>
    <w:multiLevelType w:val="hybridMultilevel"/>
    <w:tmpl w:val="8F3217AA"/>
    <w:lvl w:ilvl="0" w:tplc="1E840C68">
      <w:start w:val="1"/>
      <w:numFmt w:val="decimal"/>
      <w:lvlText w:val="%1."/>
      <w:lvlJc w:val="left"/>
      <w:pPr>
        <w:tabs>
          <w:tab w:val="num" w:pos="720"/>
        </w:tabs>
        <w:ind w:left="720" w:hanging="360"/>
      </w:pPr>
      <w:rPr>
        <w:rFonts w:ascii="Aptos" w:hAnsi="Aptos"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2B21354"/>
    <w:multiLevelType w:val="multilevel"/>
    <w:tmpl w:val="5B6EE634"/>
    <w:lvl w:ilvl="0">
      <w:start w:val="1"/>
      <w:numFmt w:val="decimal"/>
      <w:lvlText w:val="%1."/>
      <w:lvlJc w:val="left"/>
      <w:pPr>
        <w:ind w:hanging="284"/>
      </w:pPr>
      <w:rPr>
        <w:rFonts w:ascii="Aptos" w:hAnsi="Aptos" w:cstheme="minorHAnsi" w:hint="default"/>
        <w:b w:val="0"/>
        <w:bCs w:val="0"/>
        <w:spacing w:val="-1"/>
        <w:w w:val="103"/>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15:restartNumberingAfterBreak="0">
    <w:nsid w:val="6C9A30BD"/>
    <w:multiLevelType w:val="hybridMultilevel"/>
    <w:tmpl w:val="E0E69532"/>
    <w:lvl w:ilvl="0" w:tplc="2EC22952">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CDA413A"/>
    <w:multiLevelType w:val="hybridMultilevel"/>
    <w:tmpl w:val="0A3013AC"/>
    <w:lvl w:ilvl="0" w:tplc="04301E9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65332A"/>
    <w:multiLevelType w:val="hybridMultilevel"/>
    <w:tmpl w:val="6F06D3F4"/>
    <w:lvl w:ilvl="0" w:tplc="FFFFFFFF">
      <w:start w:val="1"/>
      <w:numFmt w:val="decimal"/>
      <w:lvlText w:val="%1."/>
      <w:lvlJc w:val="left"/>
      <w:pPr>
        <w:ind w:left="720" w:hanging="360"/>
      </w:pPr>
      <w:rPr>
        <w:rFonts w:eastAsia="MS Mincho" w:cs="Courier Ne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FC75CC"/>
    <w:multiLevelType w:val="hybridMultilevel"/>
    <w:tmpl w:val="49E2E104"/>
    <w:lvl w:ilvl="0" w:tplc="0405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7F006A49"/>
    <w:multiLevelType w:val="hybridMultilevel"/>
    <w:tmpl w:val="72F46C28"/>
    <w:lvl w:ilvl="0" w:tplc="1820DED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7F2F7593"/>
    <w:multiLevelType w:val="hybridMultilevel"/>
    <w:tmpl w:val="D4A69CB4"/>
    <w:lvl w:ilvl="0" w:tplc="D1880772">
      <w:start w:val="3"/>
      <w:numFmt w:val="bullet"/>
      <w:lvlText w:val="-"/>
      <w:lvlJc w:val="left"/>
      <w:pPr>
        <w:ind w:left="1117" w:hanging="360"/>
      </w:pPr>
      <w:rPr>
        <w:rFonts w:ascii="Arial" w:eastAsiaTheme="minorHAnsi" w:hAnsi="Arial" w:cs="Arial"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16cid:durableId="1442534243">
    <w:abstractNumId w:val="41"/>
  </w:num>
  <w:num w:numId="2" w16cid:durableId="1140264319">
    <w:abstractNumId w:val="32"/>
  </w:num>
  <w:num w:numId="3" w16cid:durableId="1786384050">
    <w:abstractNumId w:val="20"/>
  </w:num>
  <w:num w:numId="4" w16cid:durableId="2095275173">
    <w:abstractNumId w:val="35"/>
  </w:num>
  <w:num w:numId="5" w16cid:durableId="2029792098">
    <w:abstractNumId w:val="38"/>
  </w:num>
  <w:num w:numId="6" w16cid:durableId="153494269">
    <w:abstractNumId w:val="0"/>
  </w:num>
  <w:num w:numId="7" w16cid:durableId="2006127546">
    <w:abstractNumId w:val="40"/>
  </w:num>
  <w:num w:numId="8" w16cid:durableId="85275832">
    <w:abstractNumId w:val="21"/>
  </w:num>
  <w:num w:numId="9" w16cid:durableId="590427303">
    <w:abstractNumId w:val="2"/>
  </w:num>
  <w:num w:numId="10" w16cid:durableId="848637926">
    <w:abstractNumId w:val="3"/>
  </w:num>
  <w:num w:numId="11" w16cid:durableId="1296570931">
    <w:abstractNumId w:val="4"/>
  </w:num>
  <w:num w:numId="12" w16cid:durableId="979311039">
    <w:abstractNumId w:val="5"/>
  </w:num>
  <w:num w:numId="13" w16cid:durableId="1480488964">
    <w:abstractNumId w:val="6"/>
  </w:num>
  <w:num w:numId="14" w16cid:durableId="281348534">
    <w:abstractNumId w:val="7"/>
  </w:num>
  <w:num w:numId="15" w16cid:durableId="955676096">
    <w:abstractNumId w:val="8"/>
  </w:num>
  <w:num w:numId="16" w16cid:durableId="648290365">
    <w:abstractNumId w:val="19"/>
  </w:num>
  <w:num w:numId="17" w16cid:durableId="202987884">
    <w:abstractNumId w:val="10"/>
  </w:num>
  <w:num w:numId="18" w16cid:durableId="999771969">
    <w:abstractNumId w:val="43"/>
  </w:num>
  <w:num w:numId="19" w16cid:durableId="1026101065">
    <w:abstractNumId w:val="18"/>
  </w:num>
  <w:num w:numId="20" w16cid:durableId="250285603">
    <w:abstractNumId w:val="48"/>
  </w:num>
  <w:num w:numId="21" w16cid:durableId="371541776">
    <w:abstractNumId w:val="47"/>
  </w:num>
  <w:num w:numId="22" w16cid:durableId="2095471591">
    <w:abstractNumId w:val="1"/>
  </w:num>
  <w:num w:numId="23" w16cid:durableId="2050950540">
    <w:abstractNumId w:val="34"/>
  </w:num>
  <w:num w:numId="24" w16cid:durableId="1755543868">
    <w:abstractNumId w:val="39"/>
  </w:num>
  <w:num w:numId="25" w16cid:durableId="1441946862">
    <w:abstractNumId w:val="11"/>
  </w:num>
  <w:num w:numId="26" w16cid:durableId="1708677781">
    <w:abstractNumId w:val="16"/>
  </w:num>
  <w:num w:numId="27" w16cid:durableId="1307124553">
    <w:abstractNumId w:val="46"/>
  </w:num>
  <w:num w:numId="28" w16cid:durableId="1901407310">
    <w:abstractNumId w:val="12"/>
  </w:num>
  <w:num w:numId="29" w16cid:durableId="1768231076">
    <w:abstractNumId w:val="25"/>
  </w:num>
  <w:num w:numId="30" w16cid:durableId="641469856">
    <w:abstractNumId w:val="45"/>
  </w:num>
  <w:num w:numId="31" w16cid:durableId="1795252985">
    <w:abstractNumId w:val="27"/>
  </w:num>
  <w:num w:numId="32" w16cid:durableId="911475130">
    <w:abstractNumId w:val="29"/>
  </w:num>
  <w:num w:numId="33" w16cid:durableId="2027706983">
    <w:abstractNumId w:val="15"/>
  </w:num>
  <w:num w:numId="34" w16cid:durableId="1487353712">
    <w:abstractNumId w:val="24"/>
  </w:num>
  <w:num w:numId="35" w16cid:durableId="226769200">
    <w:abstractNumId w:val="30"/>
  </w:num>
  <w:num w:numId="36" w16cid:durableId="833183316">
    <w:abstractNumId w:val="9"/>
  </w:num>
  <w:num w:numId="37" w16cid:durableId="331419743">
    <w:abstractNumId w:val="42"/>
  </w:num>
  <w:num w:numId="38" w16cid:durableId="195887247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594981">
    <w:abstractNumId w:val="13"/>
  </w:num>
  <w:num w:numId="40" w16cid:durableId="2045909394">
    <w:abstractNumId w:val="23"/>
  </w:num>
  <w:num w:numId="41" w16cid:durableId="703291368">
    <w:abstractNumId w:val="44"/>
  </w:num>
  <w:num w:numId="42" w16cid:durableId="1482621071">
    <w:abstractNumId w:val="14"/>
  </w:num>
  <w:num w:numId="43" w16cid:durableId="47726830">
    <w:abstractNumId w:val="17"/>
  </w:num>
  <w:num w:numId="44" w16cid:durableId="760562356">
    <w:abstractNumId w:val="33"/>
  </w:num>
  <w:num w:numId="45" w16cid:durableId="2008827252">
    <w:abstractNumId w:val="28"/>
  </w:num>
  <w:num w:numId="46" w16cid:durableId="2010325121">
    <w:abstractNumId w:val="26"/>
  </w:num>
  <w:num w:numId="47" w16cid:durableId="1725520573">
    <w:abstractNumId w:val="37"/>
  </w:num>
  <w:num w:numId="48" w16cid:durableId="2043432849">
    <w:abstractNumId w:val="36"/>
  </w:num>
  <w:num w:numId="49" w16cid:durableId="16519854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2"/>
    <w:rsid w:val="000040F5"/>
    <w:rsid w:val="00013D7B"/>
    <w:rsid w:val="00030C48"/>
    <w:rsid w:val="000318B6"/>
    <w:rsid w:val="00043857"/>
    <w:rsid w:val="00050B46"/>
    <w:rsid w:val="0005442E"/>
    <w:rsid w:val="000655F3"/>
    <w:rsid w:val="00080DA4"/>
    <w:rsid w:val="00091DCF"/>
    <w:rsid w:val="00093A71"/>
    <w:rsid w:val="000975E8"/>
    <w:rsid w:val="000A3BC6"/>
    <w:rsid w:val="000B2A55"/>
    <w:rsid w:val="000C23F1"/>
    <w:rsid w:val="000D2F12"/>
    <w:rsid w:val="000E187D"/>
    <w:rsid w:val="000F10B1"/>
    <w:rsid w:val="00115E25"/>
    <w:rsid w:val="00123FAB"/>
    <w:rsid w:val="0012541D"/>
    <w:rsid w:val="00135E31"/>
    <w:rsid w:val="00141476"/>
    <w:rsid w:val="00152CD6"/>
    <w:rsid w:val="00153950"/>
    <w:rsid w:val="00153E41"/>
    <w:rsid w:val="001613DF"/>
    <w:rsid w:val="00176F4D"/>
    <w:rsid w:val="00184108"/>
    <w:rsid w:val="001917FD"/>
    <w:rsid w:val="001A0402"/>
    <w:rsid w:val="001A1444"/>
    <w:rsid w:val="001A1FD5"/>
    <w:rsid w:val="001A429E"/>
    <w:rsid w:val="001C5F26"/>
    <w:rsid w:val="001D0F5B"/>
    <w:rsid w:val="001D394C"/>
    <w:rsid w:val="001F7894"/>
    <w:rsid w:val="0020607B"/>
    <w:rsid w:val="00207D0F"/>
    <w:rsid w:val="0021368D"/>
    <w:rsid w:val="00217D55"/>
    <w:rsid w:val="0022640E"/>
    <w:rsid w:val="00233303"/>
    <w:rsid w:val="002344FE"/>
    <w:rsid w:val="00237BB2"/>
    <w:rsid w:val="002402E2"/>
    <w:rsid w:val="00241301"/>
    <w:rsid w:val="00252F27"/>
    <w:rsid w:val="00264559"/>
    <w:rsid w:val="00270D20"/>
    <w:rsid w:val="00284D80"/>
    <w:rsid w:val="00291C07"/>
    <w:rsid w:val="0029306C"/>
    <w:rsid w:val="00295940"/>
    <w:rsid w:val="002A11B8"/>
    <w:rsid w:val="002A17CE"/>
    <w:rsid w:val="002B19A7"/>
    <w:rsid w:val="002C0E8C"/>
    <w:rsid w:val="002D09E1"/>
    <w:rsid w:val="002F4D63"/>
    <w:rsid w:val="003015A6"/>
    <w:rsid w:val="00307F8F"/>
    <w:rsid w:val="0031372A"/>
    <w:rsid w:val="00317344"/>
    <w:rsid w:val="0033732D"/>
    <w:rsid w:val="003475FF"/>
    <w:rsid w:val="003518B9"/>
    <w:rsid w:val="00354A64"/>
    <w:rsid w:val="00362206"/>
    <w:rsid w:val="00362F1B"/>
    <w:rsid w:val="00363A26"/>
    <w:rsid w:val="00367661"/>
    <w:rsid w:val="00371FA0"/>
    <w:rsid w:val="003742A2"/>
    <w:rsid w:val="00380ABA"/>
    <w:rsid w:val="003837C3"/>
    <w:rsid w:val="0038517E"/>
    <w:rsid w:val="003A7011"/>
    <w:rsid w:val="003B55E9"/>
    <w:rsid w:val="003B6E1D"/>
    <w:rsid w:val="003B748A"/>
    <w:rsid w:val="003C10AC"/>
    <w:rsid w:val="003C47C2"/>
    <w:rsid w:val="003D03DF"/>
    <w:rsid w:val="003D187F"/>
    <w:rsid w:val="003E0958"/>
    <w:rsid w:val="003E5560"/>
    <w:rsid w:val="00401C85"/>
    <w:rsid w:val="004030F9"/>
    <w:rsid w:val="004056FF"/>
    <w:rsid w:val="004204CC"/>
    <w:rsid w:val="0042710C"/>
    <w:rsid w:val="004358BD"/>
    <w:rsid w:val="00445C5D"/>
    <w:rsid w:val="004465E9"/>
    <w:rsid w:val="0044788A"/>
    <w:rsid w:val="00466D75"/>
    <w:rsid w:val="00471FE1"/>
    <w:rsid w:val="00486CEA"/>
    <w:rsid w:val="004904B3"/>
    <w:rsid w:val="00491566"/>
    <w:rsid w:val="004A4F03"/>
    <w:rsid w:val="004A6921"/>
    <w:rsid w:val="004C00DF"/>
    <w:rsid w:val="004D12A1"/>
    <w:rsid w:val="004D502F"/>
    <w:rsid w:val="004D68F3"/>
    <w:rsid w:val="004F1C6A"/>
    <w:rsid w:val="004F486E"/>
    <w:rsid w:val="004F5EE7"/>
    <w:rsid w:val="0050239E"/>
    <w:rsid w:val="0050384F"/>
    <w:rsid w:val="00511AAE"/>
    <w:rsid w:val="00526F66"/>
    <w:rsid w:val="00544768"/>
    <w:rsid w:val="005474DF"/>
    <w:rsid w:val="005475B9"/>
    <w:rsid w:val="00547742"/>
    <w:rsid w:val="00554250"/>
    <w:rsid w:val="00563C97"/>
    <w:rsid w:val="005642E0"/>
    <w:rsid w:val="00566F6E"/>
    <w:rsid w:val="00567407"/>
    <w:rsid w:val="0057553C"/>
    <w:rsid w:val="00592687"/>
    <w:rsid w:val="00597600"/>
    <w:rsid w:val="005A0779"/>
    <w:rsid w:val="005A66D6"/>
    <w:rsid w:val="005B185E"/>
    <w:rsid w:val="005B4A44"/>
    <w:rsid w:val="005C3EBB"/>
    <w:rsid w:val="005D03EF"/>
    <w:rsid w:val="005D0AF9"/>
    <w:rsid w:val="005D256C"/>
    <w:rsid w:val="005F46F0"/>
    <w:rsid w:val="005F5DA8"/>
    <w:rsid w:val="00603A50"/>
    <w:rsid w:val="00611E9B"/>
    <w:rsid w:val="0062360F"/>
    <w:rsid w:val="00647FB1"/>
    <w:rsid w:val="00680CFF"/>
    <w:rsid w:val="00685C57"/>
    <w:rsid w:val="00687636"/>
    <w:rsid w:val="00695792"/>
    <w:rsid w:val="006B5948"/>
    <w:rsid w:val="006C3306"/>
    <w:rsid w:val="006D137C"/>
    <w:rsid w:val="006D2E3F"/>
    <w:rsid w:val="006E569E"/>
    <w:rsid w:val="006E7806"/>
    <w:rsid w:val="00715DE8"/>
    <w:rsid w:val="007216D7"/>
    <w:rsid w:val="00730C00"/>
    <w:rsid w:val="00734A35"/>
    <w:rsid w:val="00740D23"/>
    <w:rsid w:val="007632BA"/>
    <w:rsid w:val="00773C92"/>
    <w:rsid w:val="0077468E"/>
    <w:rsid w:val="00793E1F"/>
    <w:rsid w:val="00795219"/>
    <w:rsid w:val="00797BD3"/>
    <w:rsid w:val="007A042E"/>
    <w:rsid w:val="007A46BE"/>
    <w:rsid w:val="007A49C8"/>
    <w:rsid w:val="007C4D26"/>
    <w:rsid w:val="007D26F0"/>
    <w:rsid w:val="007D4ED7"/>
    <w:rsid w:val="007D6D50"/>
    <w:rsid w:val="007F1C00"/>
    <w:rsid w:val="007F2EFF"/>
    <w:rsid w:val="007F56B5"/>
    <w:rsid w:val="0080205D"/>
    <w:rsid w:val="008020D4"/>
    <w:rsid w:val="0080215E"/>
    <w:rsid w:val="00802602"/>
    <w:rsid w:val="008051DA"/>
    <w:rsid w:val="00807652"/>
    <w:rsid w:val="00814E96"/>
    <w:rsid w:val="00816858"/>
    <w:rsid w:val="008233C3"/>
    <w:rsid w:val="00851811"/>
    <w:rsid w:val="00852EA2"/>
    <w:rsid w:val="00864B74"/>
    <w:rsid w:val="00864D20"/>
    <w:rsid w:val="00865C64"/>
    <w:rsid w:val="00874A26"/>
    <w:rsid w:val="008800E2"/>
    <w:rsid w:val="00892C0F"/>
    <w:rsid w:val="00895BB8"/>
    <w:rsid w:val="008A4A5C"/>
    <w:rsid w:val="008A731F"/>
    <w:rsid w:val="008B22A5"/>
    <w:rsid w:val="008B458E"/>
    <w:rsid w:val="008C1DFB"/>
    <w:rsid w:val="008C47B7"/>
    <w:rsid w:val="008C5E8F"/>
    <w:rsid w:val="008D2D6B"/>
    <w:rsid w:val="008D4A83"/>
    <w:rsid w:val="008D6C95"/>
    <w:rsid w:val="008D6EAA"/>
    <w:rsid w:val="008D7114"/>
    <w:rsid w:val="008E03CD"/>
    <w:rsid w:val="008E36DD"/>
    <w:rsid w:val="008E5834"/>
    <w:rsid w:val="008F4D10"/>
    <w:rsid w:val="00903F56"/>
    <w:rsid w:val="00905AFA"/>
    <w:rsid w:val="00906554"/>
    <w:rsid w:val="00912AB2"/>
    <w:rsid w:val="009314B5"/>
    <w:rsid w:val="009417D6"/>
    <w:rsid w:val="00947732"/>
    <w:rsid w:val="009520AF"/>
    <w:rsid w:val="0096074F"/>
    <w:rsid w:val="00960A77"/>
    <w:rsid w:val="0097004F"/>
    <w:rsid w:val="00971DA5"/>
    <w:rsid w:val="0098147F"/>
    <w:rsid w:val="0098318C"/>
    <w:rsid w:val="009A00E9"/>
    <w:rsid w:val="009A3C1B"/>
    <w:rsid w:val="009B143D"/>
    <w:rsid w:val="009B44DC"/>
    <w:rsid w:val="009D0F2A"/>
    <w:rsid w:val="009D21FF"/>
    <w:rsid w:val="009D55A4"/>
    <w:rsid w:val="009E7B0E"/>
    <w:rsid w:val="009F05BC"/>
    <w:rsid w:val="009F5F8B"/>
    <w:rsid w:val="00A1024D"/>
    <w:rsid w:val="00A21234"/>
    <w:rsid w:val="00A279C1"/>
    <w:rsid w:val="00A27CF0"/>
    <w:rsid w:val="00A466BA"/>
    <w:rsid w:val="00A55EAD"/>
    <w:rsid w:val="00A562D7"/>
    <w:rsid w:val="00A61FBD"/>
    <w:rsid w:val="00A650C5"/>
    <w:rsid w:val="00A6575D"/>
    <w:rsid w:val="00A91094"/>
    <w:rsid w:val="00A95EAD"/>
    <w:rsid w:val="00AA08EC"/>
    <w:rsid w:val="00AB22E2"/>
    <w:rsid w:val="00AB59DD"/>
    <w:rsid w:val="00AB6D20"/>
    <w:rsid w:val="00AC1CBA"/>
    <w:rsid w:val="00AE6D52"/>
    <w:rsid w:val="00AF1201"/>
    <w:rsid w:val="00AF165E"/>
    <w:rsid w:val="00AF78BD"/>
    <w:rsid w:val="00B11915"/>
    <w:rsid w:val="00B14ADA"/>
    <w:rsid w:val="00B31FDC"/>
    <w:rsid w:val="00B4278A"/>
    <w:rsid w:val="00B55FCC"/>
    <w:rsid w:val="00B601DA"/>
    <w:rsid w:val="00B62CA1"/>
    <w:rsid w:val="00B651F6"/>
    <w:rsid w:val="00B715DD"/>
    <w:rsid w:val="00B73AE8"/>
    <w:rsid w:val="00B909DE"/>
    <w:rsid w:val="00B94278"/>
    <w:rsid w:val="00BA5347"/>
    <w:rsid w:val="00BC3D40"/>
    <w:rsid w:val="00BD1460"/>
    <w:rsid w:val="00BD1C83"/>
    <w:rsid w:val="00BE237D"/>
    <w:rsid w:val="00BE463D"/>
    <w:rsid w:val="00BF3357"/>
    <w:rsid w:val="00BF6E45"/>
    <w:rsid w:val="00C251AB"/>
    <w:rsid w:val="00C3458E"/>
    <w:rsid w:val="00C452DC"/>
    <w:rsid w:val="00C545D3"/>
    <w:rsid w:val="00C54BDB"/>
    <w:rsid w:val="00C75BFE"/>
    <w:rsid w:val="00C80B40"/>
    <w:rsid w:val="00C82B18"/>
    <w:rsid w:val="00C948AC"/>
    <w:rsid w:val="00CA36D8"/>
    <w:rsid w:val="00CA4588"/>
    <w:rsid w:val="00CA75FF"/>
    <w:rsid w:val="00CB041E"/>
    <w:rsid w:val="00CC11EB"/>
    <w:rsid w:val="00CC3F11"/>
    <w:rsid w:val="00CC713A"/>
    <w:rsid w:val="00CD4230"/>
    <w:rsid w:val="00CE5AFE"/>
    <w:rsid w:val="00CE6B6C"/>
    <w:rsid w:val="00CE715F"/>
    <w:rsid w:val="00CF1A35"/>
    <w:rsid w:val="00D208DF"/>
    <w:rsid w:val="00D35857"/>
    <w:rsid w:val="00D41312"/>
    <w:rsid w:val="00D43184"/>
    <w:rsid w:val="00D50B53"/>
    <w:rsid w:val="00D543D3"/>
    <w:rsid w:val="00D72EC6"/>
    <w:rsid w:val="00D80F13"/>
    <w:rsid w:val="00D85282"/>
    <w:rsid w:val="00DA595A"/>
    <w:rsid w:val="00DA6CA9"/>
    <w:rsid w:val="00DC3BB7"/>
    <w:rsid w:val="00DD5413"/>
    <w:rsid w:val="00DE15BF"/>
    <w:rsid w:val="00DE34B8"/>
    <w:rsid w:val="00DE6B60"/>
    <w:rsid w:val="00DF75D6"/>
    <w:rsid w:val="00E02F64"/>
    <w:rsid w:val="00E312F2"/>
    <w:rsid w:val="00E43D2B"/>
    <w:rsid w:val="00E44B2C"/>
    <w:rsid w:val="00E6310E"/>
    <w:rsid w:val="00E6395C"/>
    <w:rsid w:val="00E65AEA"/>
    <w:rsid w:val="00E709AB"/>
    <w:rsid w:val="00E8497B"/>
    <w:rsid w:val="00E92356"/>
    <w:rsid w:val="00E94A16"/>
    <w:rsid w:val="00E95727"/>
    <w:rsid w:val="00EA5C81"/>
    <w:rsid w:val="00EB51A0"/>
    <w:rsid w:val="00EC437F"/>
    <w:rsid w:val="00EC7488"/>
    <w:rsid w:val="00EC7C9C"/>
    <w:rsid w:val="00F235A3"/>
    <w:rsid w:val="00F32F20"/>
    <w:rsid w:val="00F356EC"/>
    <w:rsid w:val="00F43EA7"/>
    <w:rsid w:val="00F452BC"/>
    <w:rsid w:val="00F45774"/>
    <w:rsid w:val="00F45FE2"/>
    <w:rsid w:val="00F645A7"/>
    <w:rsid w:val="00F650EC"/>
    <w:rsid w:val="00F661D1"/>
    <w:rsid w:val="00F675C4"/>
    <w:rsid w:val="00F726B5"/>
    <w:rsid w:val="00F77146"/>
    <w:rsid w:val="00F86862"/>
    <w:rsid w:val="00F96979"/>
    <w:rsid w:val="00FB18FD"/>
    <w:rsid w:val="00FC32E1"/>
    <w:rsid w:val="00FD329F"/>
    <w:rsid w:val="00FD3A8C"/>
    <w:rsid w:val="00FD5CDD"/>
    <w:rsid w:val="00FE14F6"/>
    <w:rsid w:val="00FE4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D06E"/>
  <w15:chartTrackingRefBased/>
  <w15:docId w15:val="{993773D9-01F8-40CF-B2E9-9308D0FA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42A2"/>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742A2"/>
    <w:pPr>
      <w:keepNext/>
      <w:spacing w:before="120"/>
      <w:outlineLvl w:val="1"/>
    </w:pPr>
    <w:rPr>
      <w:snapToGrid w:val="0"/>
      <w:sz w:val="24"/>
    </w:rPr>
  </w:style>
  <w:style w:type="paragraph" w:styleId="Nadpis4">
    <w:name w:val="heading 4"/>
    <w:basedOn w:val="Normln"/>
    <w:next w:val="Normln"/>
    <w:link w:val="Nadpis4Char"/>
    <w:qFormat/>
    <w:rsid w:val="003742A2"/>
    <w:pPr>
      <w:keepNext/>
      <w:spacing w:before="120"/>
      <w:outlineLvl w:val="3"/>
    </w:pPr>
    <w:rPr>
      <w:b/>
      <w:snapToGrid w:val="0"/>
      <w:sz w:val="24"/>
    </w:rPr>
  </w:style>
  <w:style w:type="paragraph" w:styleId="Nadpis5">
    <w:name w:val="heading 5"/>
    <w:basedOn w:val="Normln"/>
    <w:next w:val="Normln"/>
    <w:link w:val="Nadpis5Char"/>
    <w:qFormat/>
    <w:rsid w:val="003742A2"/>
    <w:pPr>
      <w:keepNext/>
      <w:spacing w:before="120"/>
      <w:jc w:val="center"/>
      <w:outlineLvl w:val="4"/>
    </w:pPr>
    <w:rPr>
      <w:rFonts w:ascii="Arial" w:hAnsi="Arial" w:cs="Arial"/>
      <w:b/>
      <w:snapToGrid w:val="0"/>
      <w:sz w:val="22"/>
    </w:rPr>
  </w:style>
  <w:style w:type="paragraph" w:styleId="Nadpis7">
    <w:name w:val="heading 7"/>
    <w:basedOn w:val="Normln"/>
    <w:next w:val="Normln"/>
    <w:link w:val="Nadpis7Char"/>
    <w:qFormat/>
    <w:rsid w:val="003742A2"/>
    <w:pPr>
      <w:keepNext/>
      <w:tabs>
        <w:tab w:val="left" w:pos="0"/>
      </w:tabs>
      <w:spacing w:before="120"/>
      <w:ind w:firstLine="720"/>
      <w:jc w:val="both"/>
      <w:outlineLvl w:val="6"/>
    </w:pPr>
    <w:rPr>
      <w:rFonts w:ascii="Arial" w:hAnsi="Arial" w:cs="Arial"/>
      <w:i/>
      <w:snapToGrid w:val="0"/>
      <w:color w:val="0000F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742A2"/>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3742A2"/>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3742A2"/>
    <w:rPr>
      <w:rFonts w:ascii="Arial" w:eastAsia="Times New Roman" w:hAnsi="Arial" w:cs="Arial"/>
      <w:b/>
      <w:snapToGrid w:val="0"/>
      <w:szCs w:val="20"/>
      <w:lang w:eastAsia="cs-CZ"/>
    </w:rPr>
  </w:style>
  <w:style w:type="character" w:customStyle="1" w:styleId="Nadpis7Char">
    <w:name w:val="Nadpis 7 Char"/>
    <w:basedOn w:val="Standardnpsmoodstavce"/>
    <w:link w:val="Nadpis7"/>
    <w:rsid w:val="003742A2"/>
    <w:rPr>
      <w:rFonts w:ascii="Arial" w:eastAsia="Times New Roman" w:hAnsi="Arial" w:cs="Arial"/>
      <w:i/>
      <w:snapToGrid w:val="0"/>
      <w:color w:val="0000FF"/>
      <w:szCs w:val="20"/>
      <w:lang w:eastAsia="cs-CZ"/>
    </w:rPr>
  </w:style>
  <w:style w:type="paragraph" w:styleId="Zkladntext">
    <w:name w:val="Body Text"/>
    <w:basedOn w:val="Normln"/>
    <w:link w:val="ZkladntextChar"/>
    <w:rsid w:val="003742A2"/>
    <w:pPr>
      <w:spacing w:before="120"/>
      <w:jc w:val="both"/>
    </w:pPr>
    <w:rPr>
      <w:snapToGrid w:val="0"/>
    </w:rPr>
  </w:style>
  <w:style w:type="character" w:customStyle="1" w:styleId="ZkladntextChar">
    <w:name w:val="Základní text Char"/>
    <w:basedOn w:val="Standardnpsmoodstavce"/>
    <w:link w:val="Zkladntext"/>
    <w:rsid w:val="003742A2"/>
    <w:rPr>
      <w:rFonts w:ascii="Times New Roman" w:eastAsia="Times New Roman" w:hAnsi="Times New Roman" w:cs="Times New Roman"/>
      <w:snapToGrid w:val="0"/>
      <w:sz w:val="20"/>
      <w:szCs w:val="20"/>
      <w:lang w:eastAsia="cs-CZ"/>
    </w:rPr>
  </w:style>
  <w:style w:type="paragraph" w:styleId="Zhlav">
    <w:name w:val="header"/>
    <w:aliases w:val="hd,ho,header odd,first,heading one,Odd Header,h"/>
    <w:basedOn w:val="Normln"/>
    <w:link w:val="ZhlavChar"/>
    <w:uiPriority w:val="99"/>
    <w:rsid w:val="003742A2"/>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3742A2"/>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3742A2"/>
    <w:pPr>
      <w:spacing w:before="120"/>
    </w:pPr>
    <w:rPr>
      <w:snapToGrid w:val="0"/>
      <w:sz w:val="24"/>
    </w:rPr>
  </w:style>
  <w:style w:type="character" w:customStyle="1" w:styleId="Zkladntext2Char">
    <w:name w:val="Základní text 2 Char"/>
    <w:basedOn w:val="Standardnpsmoodstavce"/>
    <w:link w:val="Zkladntext2"/>
    <w:rsid w:val="003742A2"/>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3742A2"/>
    <w:pPr>
      <w:tabs>
        <w:tab w:val="center" w:pos="4536"/>
        <w:tab w:val="right" w:pos="9072"/>
      </w:tabs>
    </w:pPr>
  </w:style>
  <w:style w:type="character" w:customStyle="1" w:styleId="ZpatChar">
    <w:name w:val="Zápatí Char"/>
    <w:basedOn w:val="Standardnpsmoodstavce"/>
    <w:link w:val="Zpat"/>
    <w:uiPriority w:val="99"/>
    <w:rsid w:val="003742A2"/>
    <w:rPr>
      <w:rFonts w:ascii="Times New Roman" w:eastAsia="Times New Roman" w:hAnsi="Times New Roman" w:cs="Times New Roman"/>
      <w:sz w:val="20"/>
      <w:szCs w:val="20"/>
      <w:lang w:eastAsia="cs-CZ"/>
    </w:rPr>
  </w:style>
  <w:style w:type="character" w:styleId="slostrnky">
    <w:name w:val="page number"/>
    <w:basedOn w:val="Standardnpsmoodstavce"/>
    <w:rsid w:val="003742A2"/>
  </w:style>
  <w:style w:type="paragraph" w:styleId="Textkomente">
    <w:name w:val="annotation text"/>
    <w:basedOn w:val="Normln"/>
    <w:link w:val="TextkomenteChar"/>
    <w:uiPriority w:val="99"/>
    <w:rsid w:val="003742A2"/>
  </w:style>
  <w:style w:type="character" w:customStyle="1" w:styleId="TextkomenteChar">
    <w:name w:val="Text komentáře Char"/>
    <w:basedOn w:val="Standardnpsmoodstavce"/>
    <w:link w:val="Textkomente"/>
    <w:uiPriority w:val="99"/>
    <w:rsid w:val="003742A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742A2"/>
    <w:pPr>
      <w:ind w:left="720"/>
      <w:contextualSpacing/>
    </w:pPr>
  </w:style>
  <w:style w:type="character" w:styleId="Hypertextovodkaz">
    <w:name w:val="Hyperlink"/>
    <w:basedOn w:val="Standardnpsmoodstavce"/>
    <w:uiPriority w:val="99"/>
    <w:unhideWhenUsed/>
    <w:rsid w:val="003742A2"/>
    <w:rPr>
      <w:color w:val="0563C1" w:themeColor="hyperlink"/>
      <w:u w:val="single"/>
    </w:rPr>
  </w:style>
  <w:style w:type="character" w:styleId="Odkaznakoment">
    <w:name w:val="annotation reference"/>
    <w:basedOn w:val="Standardnpsmoodstavce"/>
    <w:uiPriority w:val="99"/>
    <w:unhideWhenUsed/>
    <w:rsid w:val="003742A2"/>
    <w:rPr>
      <w:sz w:val="16"/>
      <w:szCs w:val="16"/>
    </w:rPr>
  </w:style>
  <w:style w:type="paragraph" w:styleId="Pedmtkomente">
    <w:name w:val="annotation subject"/>
    <w:basedOn w:val="Textkomente"/>
    <w:next w:val="Textkomente"/>
    <w:link w:val="PedmtkomenteChar"/>
    <w:uiPriority w:val="99"/>
    <w:semiHidden/>
    <w:unhideWhenUsed/>
    <w:rsid w:val="003742A2"/>
    <w:rPr>
      <w:b/>
      <w:bCs/>
    </w:rPr>
  </w:style>
  <w:style w:type="character" w:customStyle="1" w:styleId="PedmtkomenteChar">
    <w:name w:val="Předmět komentáře Char"/>
    <w:basedOn w:val="TextkomenteChar"/>
    <w:link w:val="Pedmtkomente"/>
    <w:uiPriority w:val="99"/>
    <w:semiHidden/>
    <w:rsid w:val="003742A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742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42A2"/>
    <w:rPr>
      <w:rFonts w:ascii="Segoe UI" w:eastAsia="Times New Roman" w:hAnsi="Segoe UI" w:cs="Segoe UI"/>
      <w:sz w:val="18"/>
      <w:szCs w:val="18"/>
      <w:lang w:eastAsia="cs-CZ"/>
    </w:rPr>
  </w:style>
  <w:style w:type="paragraph" w:styleId="Revize">
    <w:name w:val="Revision"/>
    <w:hidden/>
    <w:uiPriority w:val="99"/>
    <w:semiHidden/>
    <w:rsid w:val="003742A2"/>
    <w:pPr>
      <w:spacing w:after="0" w:line="240" w:lineRule="auto"/>
    </w:pPr>
    <w:rPr>
      <w:rFonts w:ascii="Times New Roman" w:eastAsia="Times New Roman" w:hAnsi="Times New Roman" w:cs="Times New Roman"/>
      <w:sz w:val="20"/>
      <w:szCs w:val="20"/>
      <w:lang w:eastAsia="cs-CZ"/>
    </w:rPr>
  </w:style>
  <w:style w:type="paragraph" w:customStyle="1" w:styleId="odstavecodsazen">
    <w:name w:val="odstavecodsazen"/>
    <w:basedOn w:val="Normln"/>
    <w:rsid w:val="003742A2"/>
    <w:pPr>
      <w:ind w:left="1332" w:hanging="849"/>
      <w:jc w:val="both"/>
    </w:pPr>
    <w:rPr>
      <w:rFonts w:eastAsia="Calibri"/>
      <w:color w:val="000000"/>
      <w:sz w:val="24"/>
      <w:szCs w:val="24"/>
    </w:rPr>
  </w:style>
  <w:style w:type="paragraph" w:styleId="Textvbloku">
    <w:name w:val="Block Text"/>
    <w:basedOn w:val="Normln"/>
    <w:rsid w:val="003742A2"/>
    <w:pPr>
      <w:ind w:left="540" w:right="72" w:hanging="540"/>
      <w:jc w:val="both"/>
    </w:pPr>
    <w:rPr>
      <w:rFonts w:ascii="Book Antiqua" w:hAnsi="Book Antiqua" w:cs="Arial"/>
      <w:sz w:val="24"/>
      <w:szCs w:val="24"/>
    </w:rPr>
  </w:style>
  <w:style w:type="character" w:customStyle="1" w:styleId="ProsttextChar">
    <w:name w:val="Prostý text Char"/>
    <w:link w:val="Prosttext"/>
    <w:uiPriority w:val="99"/>
    <w:rsid w:val="003742A2"/>
    <w:rPr>
      <w:rFonts w:ascii="Courier New" w:hAnsi="Courier New" w:cs="Courier New"/>
    </w:rPr>
  </w:style>
  <w:style w:type="paragraph" w:styleId="Prosttext">
    <w:name w:val="Plain Text"/>
    <w:basedOn w:val="Normln"/>
    <w:link w:val="ProsttextChar"/>
    <w:uiPriority w:val="99"/>
    <w:rsid w:val="003742A2"/>
    <w:rPr>
      <w:rFonts w:ascii="Courier New" w:eastAsiaTheme="minorHAnsi" w:hAnsi="Courier New" w:cs="Courier New"/>
      <w:sz w:val="22"/>
      <w:szCs w:val="22"/>
      <w:lang w:eastAsia="en-US"/>
    </w:rPr>
  </w:style>
  <w:style w:type="character" w:customStyle="1" w:styleId="ProsttextChar1">
    <w:name w:val="Prostý text Char1"/>
    <w:basedOn w:val="Standardnpsmoodstavce"/>
    <w:uiPriority w:val="99"/>
    <w:semiHidden/>
    <w:rsid w:val="003742A2"/>
    <w:rPr>
      <w:rFonts w:ascii="Consolas" w:eastAsia="Times New Roman" w:hAnsi="Consolas" w:cs="Times New Roman"/>
      <w:sz w:val="21"/>
      <w:szCs w:val="21"/>
      <w:lang w:eastAsia="cs-CZ"/>
    </w:rPr>
  </w:style>
  <w:style w:type="paragraph" w:customStyle="1" w:styleId="l6">
    <w:name w:val="l6"/>
    <w:basedOn w:val="Normln"/>
    <w:rsid w:val="003742A2"/>
    <w:pPr>
      <w:spacing w:before="100" w:beforeAutospacing="1" w:after="100" w:afterAutospacing="1"/>
    </w:pPr>
    <w:rPr>
      <w:sz w:val="24"/>
      <w:szCs w:val="24"/>
    </w:rPr>
  </w:style>
  <w:style w:type="paragraph" w:customStyle="1" w:styleId="l7">
    <w:name w:val="l7"/>
    <w:basedOn w:val="Normln"/>
    <w:rsid w:val="003742A2"/>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3742A2"/>
    <w:rPr>
      <w:color w:val="605E5C"/>
      <w:shd w:val="clear" w:color="auto" w:fill="E1DFDD"/>
    </w:rPr>
  </w:style>
  <w:style w:type="paragraph" w:styleId="Zkladntext3">
    <w:name w:val="Body Text 3"/>
    <w:basedOn w:val="Normln"/>
    <w:link w:val="Zkladntext3Char"/>
    <w:uiPriority w:val="99"/>
    <w:semiHidden/>
    <w:rsid w:val="003742A2"/>
    <w:pPr>
      <w:spacing w:after="120"/>
    </w:pPr>
    <w:rPr>
      <w:sz w:val="16"/>
      <w:szCs w:val="16"/>
      <w:lang w:val="x-none" w:eastAsia="x-none"/>
    </w:rPr>
  </w:style>
  <w:style w:type="character" w:customStyle="1" w:styleId="Zkladntext3Char">
    <w:name w:val="Základní text 3 Char"/>
    <w:basedOn w:val="Standardnpsmoodstavce"/>
    <w:link w:val="Zkladntext3"/>
    <w:uiPriority w:val="99"/>
    <w:semiHidden/>
    <w:rsid w:val="003742A2"/>
    <w:rPr>
      <w:rFonts w:ascii="Times New Roman" w:eastAsia="Times New Roman" w:hAnsi="Times New Roman" w:cs="Times New Roman"/>
      <w:sz w:val="16"/>
      <w:szCs w:val="16"/>
      <w:lang w:val="x-none" w:eastAsia="x-none"/>
    </w:rPr>
  </w:style>
  <w:style w:type="character" w:styleId="Nevyeenzmnka">
    <w:name w:val="Unresolved Mention"/>
    <w:basedOn w:val="Standardnpsmoodstavce"/>
    <w:uiPriority w:val="99"/>
    <w:semiHidden/>
    <w:unhideWhenUsed/>
    <w:rsid w:val="003742A2"/>
    <w:rPr>
      <w:color w:val="605E5C"/>
      <w:shd w:val="clear" w:color="auto" w:fill="E1DFDD"/>
    </w:rPr>
  </w:style>
  <w:style w:type="character" w:styleId="Siln">
    <w:name w:val="Strong"/>
    <w:basedOn w:val="Standardnpsmoodstavce"/>
    <w:uiPriority w:val="22"/>
    <w:qFormat/>
    <w:rsid w:val="00374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14D1-BE5A-4BE1-8E9B-C90889D2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4409</Words>
  <Characters>26017</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Reiský Aleš</dc:creator>
  <cp:keywords/>
  <dc:description/>
  <cp:lastModifiedBy>Konstantinová Blanka</cp:lastModifiedBy>
  <cp:revision>5</cp:revision>
  <cp:lastPrinted>2026-03-11T10:06:00Z</cp:lastPrinted>
  <dcterms:created xsi:type="dcterms:W3CDTF">2026-03-19T12:45:00Z</dcterms:created>
  <dcterms:modified xsi:type="dcterms:W3CDTF">2026-03-25T13:34:00Z</dcterms:modified>
</cp:coreProperties>
</file>