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6FC92" w14:textId="675943CA" w:rsidR="00004A04" w:rsidRDefault="00004A04">
      <w:pPr>
        <w:pStyle w:val="Nadpis1"/>
      </w:pPr>
      <w:r>
        <w:t xml:space="preserve">TECHNICKÁ </w:t>
      </w:r>
      <w:bookmarkStart w:id="0" w:name="_GoBack"/>
      <w:bookmarkEnd w:id="0"/>
      <w:r>
        <w:t>SPECIFIKACE</w:t>
      </w:r>
    </w:p>
    <w:p w14:paraId="4B35AE45" w14:textId="3E78F620" w:rsidR="002B582B" w:rsidRDefault="00050561">
      <w:pPr>
        <w:pStyle w:val="Nadpis1"/>
      </w:pPr>
      <w:r>
        <w:t>Popis komunikačního rozhraní pro automatický překlad zdravotnické dokumentace</w:t>
      </w:r>
      <w:r w:rsidR="00004A04">
        <w:t xml:space="preserve"> ZZS PK</w:t>
      </w:r>
    </w:p>
    <w:p w14:paraId="656B6F25" w14:textId="77777777" w:rsidR="002B582B" w:rsidRDefault="00050561">
      <w:pPr>
        <w:pStyle w:val="Nadpis2"/>
      </w:pPr>
      <w:r>
        <w:t>1. Účel rozhraní</w:t>
      </w:r>
    </w:p>
    <w:p w14:paraId="6593D5BA" w14:textId="3A528F45" w:rsidR="002B582B" w:rsidRDefault="00050561">
      <w:r>
        <w:t>Komunikační rozhraní slouží k zajištění automatického překladu textových částí zdravotnické dokumentace pořizované zdravotnickou</w:t>
      </w:r>
      <w:r>
        <w:t xml:space="preserve"> záchrannou službou</w:t>
      </w:r>
      <w:r w:rsidR="00004A04">
        <w:t xml:space="preserve"> Plzeňského kraje </w:t>
      </w:r>
      <w:r>
        <w:t xml:space="preserve"> při poskytování přednemocniční neodkladné péče.</w:t>
      </w:r>
    </w:p>
    <w:p w14:paraId="737B2100" w14:textId="60AF6838" w:rsidR="002B582B" w:rsidRDefault="00050561">
      <w:r>
        <w:t>Rozhraní umožňuje mobilní aplikaci používané na tabletech posádek zdravotnické záchranné služby odesílat text určený k překladu do externí překladové služby a následně př</w:t>
      </w:r>
      <w:r>
        <w:t>ijímat jeho překlad do požadovaného cílového jazyka</w:t>
      </w:r>
      <w:r w:rsidR="00004A04">
        <w:t xml:space="preserve"> - němčiny</w:t>
      </w:r>
      <w:r>
        <w:t>.</w:t>
      </w:r>
    </w:p>
    <w:p w14:paraId="55ADF46F" w14:textId="6AC9F31B" w:rsidR="002B582B" w:rsidRDefault="00050561">
      <w:r>
        <w:t>Cílem využití tohoto rozhraní je:</w:t>
      </w:r>
      <w:r>
        <w:br/>
        <w:t>- usnadnit komunikaci se zahraničními pacienty,</w:t>
      </w:r>
      <w:r>
        <w:br/>
        <w:t>- umožnit rychlé porozumění zdravotnické dokumentaci,</w:t>
      </w:r>
      <w:r>
        <w:br/>
        <w:t>- zjednodušit předání informací mezi zdravotnický</w:t>
      </w:r>
      <w:r w:rsidR="00004A04">
        <w:t>mi zařízeními</w:t>
      </w:r>
      <w:r>
        <w:t>.</w:t>
      </w:r>
    </w:p>
    <w:p w14:paraId="0D8734D9" w14:textId="77777777" w:rsidR="002B582B" w:rsidRDefault="00050561">
      <w:pPr>
        <w:pStyle w:val="Nadpis2"/>
      </w:pPr>
      <w:r>
        <w:t>2. Přehled komunikujících systémů</w:t>
      </w:r>
    </w:p>
    <w:p w14:paraId="1703193D" w14:textId="77777777" w:rsidR="002B582B" w:rsidRDefault="00050561">
      <w:r>
        <w:t>Mobilní aplikace zdravotnické záchranné služby – klient odesílající požadavky na překlad.</w:t>
      </w:r>
      <w:r>
        <w:br/>
        <w:t>Překladová služba Lingea Translate ZAPI – server zajišťující překlad textu.</w:t>
      </w:r>
    </w:p>
    <w:p w14:paraId="6CEBF9AC" w14:textId="77777777" w:rsidR="002B582B" w:rsidRDefault="00050561">
      <w:r>
        <w:t>Mobilní aplikace běží na tabletech používaných po</w:t>
      </w:r>
      <w:r>
        <w:t>sádkami zdravotnické záchranné služby. Aplikace umožňuje zadání nebo výběr textu ze zdravotnické dokumentace a jeho odeslání k automatickému překladu.</w:t>
      </w:r>
    </w:p>
    <w:p w14:paraId="33D62463" w14:textId="77777777" w:rsidR="002B582B" w:rsidRDefault="00050561">
      <w:pPr>
        <w:pStyle w:val="Nadpis2"/>
      </w:pPr>
      <w:r>
        <w:t>3. Způsob komunikace</w:t>
      </w:r>
    </w:p>
    <w:p w14:paraId="393EA8D5" w14:textId="77777777" w:rsidR="002B582B" w:rsidRDefault="00050561">
      <w:r>
        <w:t>Komunikace mezi mobilní aplikací a překladovou službou probíhá prostřednictvím inter</w:t>
      </w:r>
      <w:r>
        <w:t>netového rozhraní typu REST API.</w:t>
      </w:r>
    </w:p>
    <w:p w14:paraId="33DFB611" w14:textId="77777777" w:rsidR="002B582B" w:rsidRDefault="00050561">
      <w:r>
        <w:t>Parametry komunikace:</w:t>
      </w:r>
      <w:r>
        <w:br/>
        <w:t>- Komunikační protokol: HTTPS</w:t>
      </w:r>
      <w:r>
        <w:br/>
        <w:t>- Typ komunikace: klient – server</w:t>
      </w:r>
      <w:r>
        <w:br/>
        <w:t>- Datový formát: JSON</w:t>
      </w:r>
      <w:r>
        <w:br/>
        <w:t>- Kódování znaků: UTF-8</w:t>
      </w:r>
      <w:r>
        <w:br/>
        <w:t>- Přenos dat: zabezpečené spojení TLS</w:t>
      </w:r>
    </w:p>
    <w:p w14:paraId="285876FB" w14:textId="77777777" w:rsidR="002B582B" w:rsidRDefault="00050561">
      <w:r>
        <w:t>Použití protokolu HTTPS zajišťuje šifrování přenášený</w:t>
      </w:r>
      <w:r>
        <w:t>ch dat během komunikace mezi aplikací a serverem překladové služby.</w:t>
      </w:r>
    </w:p>
    <w:p w14:paraId="64D935A0" w14:textId="77777777" w:rsidR="002B582B" w:rsidRDefault="00050561">
      <w:pPr>
        <w:pStyle w:val="Nadpis2"/>
      </w:pPr>
      <w:r>
        <w:lastRenderedPageBreak/>
        <w:t>4. Autentizace služby</w:t>
      </w:r>
    </w:p>
    <w:p w14:paraId="7BEB2F09" w14:textId="77777777" w:rsidR="002B582B" w:rsidRDefault="00050561">
      <w:r>
        <w:t>Přístup k překladové službě je řízen pomocí API klíče, který identifikuje oprávněnou aplikaci.</w:t>
      </w:r>
    </w:p>
    <w:p w14:paraId="08786C67" w14:textId="77777777" w:rsidR="002B582B" w:rsidRDefault="00050561">
      <w:r>
        <w:t>API klíč je přidělen poskytovatelem služby a je používán při každém pož</w:t>
      </w:r>
      <w:r>
        <w:t>adavku odesílaném z mobilní aplikace. Klíč slouží k autentizaci aplikace a k evidenci využívání služby.</w:t>
      </w:r>
    </w:p>
    <w:p w14:paraId="0EE34FE9" w14:textId="77777777" w:rsidR="002B582B" w:rsidRDefault="00050561">
      <w:pPr>
        <w:pStyle w:val="Nadpis2"/>
      </w:pPr>
      <w:r>
        <w:t>5. Struktura požadavku</w:t>
      </w:r>
    </w:p>
    <w:p w14:paraId="417D62BB" w14:textId="77777777" w:rsidR="002B582B" w:rsidRDefault="00050561">
      <w:r>
        <w:t>Mobilní aplikace odesílá požadavek obsahující text určený k překladu a parametry určující jazyk překladu.</w:t>
      </w:r>
    </w:p>
    <w:p w14:paraId="0241658C" w14:textId="77777777" w:rsidR="002B582B" w:rsidRDefault="00050561">
      <w:r>
        <w:t>Přenášené parametry:</w:t>
      </w:r>
      <w:r>
        <w:br/>
        <w:t xml:space="preserve">- </w:t>
      </w:r>
      <w:r>
        <w:t>source – kód zdrojového jazyka</w:t>
      </w:r>
      <w:r>
        <w:br/>
        <w:t>- target – kód cílového jazyka</w:t>
      </w:r>
      <w:r>
        <w:br/>
        <w:t>- text – text určený k překladu</w:t>
      </w:r>
    </w:p>
    <w:p w14:paraId="21E15586" w14:textId="77777777" w:rsidR="002B582B" w:rsidRDefault="00050561">
      <w:r>
        <w:t>Příklad datové struktury požadavku:</w:t>
      </w:r>
      <w:r>
        <w:br/>
        <w:t>{</w:t>
      </w:r>
      <w:r>
        <w:br/>
        <w:t xml:space="preserve">  "source": "cs",</w:t>
      </w:r>
      <w:r>
        <w:br/>
        <w:t xml:space="preserve">  "target": "en",</w:t>
      </w:r>
      <w:r>
        <w:br/>
        <w:t xml:space="preserve">  "text": "Pacient udává bolest na hrudi a dušnost."</w:t>
      </w:r>
      <w:r>
        <w:br/>
        <w:t>}</w:t>
      </w:r>
    </w:p>
    <w:p w14:paraId="5C9AA8DB" w14:textId="77777777" w:rsidR="002B582B" w:rsidRDefault="00050561">
      <w:pPr>
        <w:pStyle w:val="Nadpis2"/>
      </w:pPr>
      <w:r>
        <w:t>6. Odpověď systému</w:t>
      </w:r>
    </w:p>
    <w:p w14:paraId="344CCCB9" w14:textId="77777777" w:rsidR="002B582B" w:rsidRDefault="00050561">
      <w:r>
        <w:t xml:space="preserve">Po zpracování </w:t>
      </w:r>
      <w:r>
        <w:t>požadavku server vrátí odpověď obsahující přeložený text.</w:t>
      </w:r>
    </w:p>
    <w:p w14:paraId="0156B605" w14:textId="77777777" w:rsidR="002B582B" w:rsidRDefault="00050561">
      <w:r>
        <w:t>Příklad odpovědi:</w:t>
      </w:r>
      <w:r>
        <w:br/>
        <w:t>{</w:t>
      </w:r>
      <w:r>
        <w:br/>
        <w:t xml:space="preserve">  "translation": "The patient reports chest pain and shortness of breath."</w:t>
      </w:r>
      <w:r>
        <w:br/>
        <w:t>}</w:t>
      </w:r>
    </w:p>
    <w:p w14:paraId="76918500" w14:textId="77777777" w:rsidR="002B582B" w:rsidRDefault="00050561">
      <w:r>
        <w:t xml:space="preserve">Přijatý překlad je následně zobrazen v mobilní aplikaci a může být použit při komunikaci s pacientem </w:t>
      </w:r>
      <w:r>
        <w:t>nebo při dokumentaci zásahu.</w:t>
      </w:r>
    </w:p>
    <w:p w14:paraId="47A85121" w14:textId="77777777" w:rsidR="002B582B" w:rsidRDefault="00050561">
      <w:pPr>
        <w:pStyle w:val="Nadpis2"/>
      </w:pPr>
      <w:r>
        <w:t>7. Postup komunikace</w:t>
      </w:r>
    </w:p>
    <w:p w14:paraId="7C88EBF1" w14:textId="0BDEB56D" w:rsidR="00004A04" w:rsidRDefault="00050561" w:rsidP="00004A04">
      <w:pPr>
        <w:pStyle w:val="Odstavecseseznamem"/>
        <w:numPr>
          <w:ilvl w:val="0"/>
          <w:numId w:val="12"/>
        </w:numPr>
        <w:spacing w:line="240" w:lineRule="auto"/>
      </w:pPr>
      <w:r>
        <w:t>Zdravotnický pracovník</w:t>
      </w:r>
      <w:r w:rsidR="00004A04">
        <w:t xml:space="preserve"> ZZS PK vyplní výjezdovou dokumentaci</w:t>
      </w:r>
    </w:p>
    <w:p w14:paraId="3764B1EA" w14:textId="5A089887" w:rsidR="00004A04" w:rsidRDefault="00004A04" w:rsidP="00004A04">
      <w:pPr>
        <w:pStyle w:val="Odstavecseseznamem"/>
        <w:numPr>
          <w:ilvl w:val="0"/>
          <w:numId w:val="12"/>
        </w:numPr>
        <w:spacing w:line="240" w:lineRule="auto"/>
      </w:pPr>
      <w:r>
        <w:t xml:space="preserve">před tiskem dokumentace zvolí, že chce výstup v němčině </w:t>
      </w:r>
    </w:p>
    <w:p w14:paraId="3C747EE8" w14:textId="77777777" w:rsidR="00004A04" w:rsidRDefault="00050561" w:rsidP="00004A04">
      <w:pPr>
        <w:pStyle w:val="Odstavecseseznamem"/>
        <w:numPr>
          <w:ilvl w:val="0"/>
          <w:numId w:val="12"/>
        </w:numPr>
        <w:spacing w:line="240" w:lineRule="auto"/>
      </w:pPr>
      <w:r>
        <w:t>Mobilní aplikace odešle požadavek na překlad prostřednictvím zabezpečeného rozhraní.</w:t>
      </w:r>
    </w:p>
    <w:p w14:paraId="7E4E8088" w14:textId="522B38FA" w:rsidR="00004A04" w:rsidRDefault="00050561" w:rsidP="00004A04">
      <w:pPr>
        <w:pStyle w:val="Odstavecseseznamem"/>
        <w:numPr>
          <w:ilvl w:val="0"/>
          <w:numId w:val="12"/>
        </w:numPr>
        <w:spacing w:line="240" w:lineRule="auto"/>
      </w:pPr>
      <w:r>
        <w:t>Překladová služba text zpracuje a provede strojový překlad.</w:t>
      </w:r>
    </w:p>
    <w:p w14:paraId="444974DD" w14:textId="6A8B5FF7" w:rsidR="00004A04" w:rsidRDefault="00050561" w:rsidP="00004A04">
      <w:pPr>
        <w:pStyle w:val="Odstavecseseznamem"/>
        <w:numPr>
          <w:ilvl w:val="0"/>
          <w:numId w:val="12"/>
        </w:numPr>
        <w:spacing w:line="240" w:lineRule="auto"/>
      </w:pPr>
      <w:r>
        <w:t>Výsledek překladu je vrácen mobilní aplikaci.</w:t>
      </w:r>
    </w:p>
    <w:p w14:paraId="1F3D353C" w14:textId="4013ACEE" w:rsidR="002B582B" w:rsidRDefault="00050561" w:rsidP="00004A04">
      <w:pPr>
        <w:pStyle w:val="Odstavecseseznamem"/>
        <w:numPr>
          <w:ilvl w:val="0"/>
          <w:numId w:val="12"/>
        </w:numPr>
        <w:spacing w:line="240" w:lineRule="auto"/>
      </w:pPr>
      <w:r>
        <w:t>Aplikace zobrazí přeložený text uživateli</w:t>
      </w:r>
      <w:r w:rsidR="00004A04">
        <w:t xml:space="preserve"> – zobraz</w:t>
      </w:r>
      <w:r w:rsidR="006576B0">
        <w:t>í</w:t>
      </w:r>
      <w:r w:rsidR="00004A04">
        <w:t xml:space="preserve"> záznam o výjezdu</w:t>
      </w:r>
      <w:r w:rsidR="006576B0">
        <w:t xml:space="preserve"> v němčině</w:t>
      </w:r>
      <w:r w:rsidR="00004A04">
        <w:t>, který lze následně vytisknout v němčině</w:t>
      </w:r>
    </w:p>
    <w:p w14:paraId="0A2FF4E6" w14:textId="77777777" w:rsidR="002B582B" w:rsidRDefault="00050561">
      <w:pPr>
        <w:pStyle w:val="Nadpis2"/>
      </w:pPr>
      <w:r>
        <w:lastRenderedPageBreak/>
        <w:t>8. Bezpečnost a ochrana dat</w:t>
      </w:r>
    </w:p>
    <w:p w14:paraId="6CD2D493" w14:textId="77777777" w:rsidR="002B582B" w:rsidRDefault="00050561">
      <w:r>
        <w:t>Ko</w:t>
      </w:r>
      <w:r>
        <w:t>munikace mezi mobilní aplikací a překladovou službou probíhá prostřednictvím šifrovaného spojení HTTPS.</w:t>
      </w:r>
    </w:p>
    <w:p w14:paraId="6F31EE01" w14:textId="7AB4778E" w:rsidR="002B582B" w:rsidRDefault="00050561">
      <w:r>
        <w:t xml:space="preserve">Přenášená data jsou omezena pouze na text určený k překladu a </w:t>
      </w:r>
      <w:r w:rsidR="00004A04">
        <w:t xml:space="preserve">slovní popis stavu, medikace a td. Zejména se nepřenáší identifikační údaje pacientů a jiné citlivé údaje o </w:t>
      </w:r>
      <w:r>
        <w:t>poskytování zdravotní péče.</w:t>
      </w:r>
    </w:p>
    <w:sectPr w:rsidR="002B58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F5146"/>
    <w:multiLevelType w:val="hybridMultilevel"/>
    <w:tmpl w:val="57ACF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7FC2"/>
    <w:multiLevelType w:val="hybridMultilevel"/>
    <w:tmpl w:val="090C6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1BEE"/>
    <w:multiLevelType w:val="hybridMultilevel"/>
    <w:tmpl w:val="EA30E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A04"/>
    <w:rsid w:val="00034616"/>
    <w:rsid w:val="00050561"/>
    <w:rsid w:val="0006063C"/>
    <w:rsid w:val="0015074B"/>
    <w:rsid w:val="0029639D"/>
    <w:rsid w:val="002B582B"/>
    <w:rsid w:val="00326F90"/>
    <w:rsid w:val="006576B0"/>
    <w:rsid w:val="008403F0"/>
    <w:rsid w:val="00933C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54062"/>
  <w14:defaultImageDpi w14:val="300"/>
  <w15:docId w15:val="{7E553A86-146D-4779-9785-EB8B9211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FB1ADF-CBC5-4AA8-9252-0D6D3466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Petr Stehlík</cp:lastModifiedBy>
  <cp:revision>5</cp:revision>
  <dcterms:created xsi:type="dcterms:W3CDTF">2013-12-23T23:15:00Z</dcterms:created>
  <dcterms:modified xsi:type="dcterms:W3CDTF">2026-03-25T08:28:00Z</dcterms:modified>
  <cp:category/>
</cp:coreProperties>
</file>