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62D1A" w14:textId="77777777" w:rsidR="003D528A" w:rsidRDefault="00233A37">
      <w:pPr>
        <w:pStyle w:val="Nadpis20"/>
        <w:keepNext/>
        <w:keepLines/>
        <w:shd w:val="clear" w:color="auto" w:fill="auto"/>
        <w:spacing w:after="461" w:line="380" w:lineRule="exact"/>
        <w:ind w:right="420"/>
      </w:pPr>
      <w:bookmarkStart w:id="0" w:name="bookmark0"/>
      <w:r>
        <w:t>KUPNÍ SMLOUVA</w:t>
      </w:r>
      <w:bookmarkEnd w:id="0"/>
    </w:p>
    <w:p w14:paraId="325D417F" w14:textId="77777777" w:rsidR="003D528A" w:rsidRDefault="00233A37">
      <w:pPr>
        <w:pStyle w:val="Zkladntext30"/>
        <w:shd w:val="clear" w:color="auto" w:fill="auto"/>
        <w:spacing w:before="0" w:after="295" w:line="220" w:lineRule="exact"/>
      </w:pPr>
      <w:r>
        <w:t>kterou níže uvedeného dne, měsíce a roku uzavřeli:</w:t>
      </w:r>
    </w:p>
    <w:p w14:paraId="3EA67323" w14:textId="77777777" w:rsidR="003D528A" w:rsidRDefault="00233A37">
      <w:pPr>
        <w:pStyle w:val="Nadpis60"/>
        <w:keepNext/>
        <w:keepLines/>
        <w:shd w:val="clear" w:color="auto" w:fill="auto"/>
        <w:spacing w:before="0"/>
      </w:pPr>
      <w:bookmarkStart w:id="1" w:name="bookmark1"/>
      <w:r>
        <w:t>LAŠEK spol. s r.o.</w:t>
      </w:r>
      <w:bookmarkEnd w:id="1"/>
    </w:p>
    <w:p w14:paraId="129BE2EE" w14:textId="77777777" w:rsidR="003D528A" w:rsidRDefault="00233A37">
      <w:pPr>
        <w:pStyle w:val="Zkladntext40"/>
        <w:shd w:val="clear" w:color="auto" w:fill="auto"/>
      </w:pPr>
      <w:r>
        <w:t>U Sirkárny</w:t>
      </w:r>
    </w:p>
    <w:p w14:paraId="015D7671" w14:textId="77777777" w:rsidR="003D528A" w:rsidRDefault="00233A37">
      <w:pPr>
        <w:pStyle w:val="Zkladntext40"/>
        <w:shd w:val="clear" w:color="auto" w:fill="auto"/>
        <w:spacing w:after="58"/>
        <w:ind w:right="3800"/>
      </w:pPr>
      <w:r>
        <w:t>370 04 České Budějovice IČO - 46678620 DIČ - CZ46678620</w:t>
      </w:r>
    </w:p>
    <w:p w14:paraId="79958671" w14:textId="77777777" w:rsidR="003D528A" w:rsidRDefault="00233A37">
      <w:pPr>
        <w:pStyle w:val="Zkladntext30"/>
        <w:shd w:val="clear" w:color="auto" w:fill="auto"/>
        <w:spacing w:before="0" w:after="0" w:line="571" w:lineRule="exact"/>
      </w:pPr>
      <w:r>
        <w:t>( dále jen prodávající)</w:t>
      </w:r>
    </w:p>
    <w:p w14:paraId="7853A27F" w14:textId="77777777" w:rsidR="003D528A" w:rsidRDefault="00233A37">
      <w:pPr>
        <w:pStyle w:val="Nadpis60"/>
        <w:keepNext/>
        <w:keepLines/>
        <w:shd w:val="clear" w:color="auto" w:fill="auto"/>
        <w:spacing w:before="0" w:line="571" w:lineRule="exact"/>
      </w:pPr>
      <w:bookmarkStart w:id="2" w:name="bookmark2"/>
      <w:r>
        <w:t>a</w:t>
      </w:r>
      <w:bookmarkEnd w:id="2"/>
    </w:p>
    <w:p w14:paraId="3B8DDAD9" w14:textId="77777777" w:rsidR="003D528A" w:rsidRDefault="00233A37">
      <w:pPr>
        <w:pStyle w:val="Nadpis60"/>
        <w:keepNext/>
        <w:keepLines/>
        <w:shd w:val="clear" w:color="auto" w:fill="auto"/>
        <w:spacing w:before="0" w:line="571" w:lineRule="exact"/>
      </w:pPr>
      <w:bookmarkStart w:id="3" w:name="bookmark3"/>
      <w:r>
        <w:t>Technické služby Kaplice spol. s r.o.</w:t>
      </w:r>
      <w:bookmarkEnd w:id="3"/>
    </w:p>
    <w:p w14:paraId="4C118249" w14:textId="77777777" w:rsidR="003D528A" w:rsidRDefault="00233A37">
      <w:pPr>
        <w:pStyle w:val="Zkladntext40"/>
        <w:shd w:val="clear" w:color="auto" w:fill="auto"/>
        <w:spacing w:line="264" w:lineRule="exact"/>
      </w:pPr>
      <w:r>
        <w:t>Bělidlo 180</w:t>
      </w:r>
    </w:p>
    <w:p w14:paraId="56C000FC" w14:textId="77777777" w:rsidR="003D528A" w:rsidRDefault="00233A37">
      <w:pPr>
        <w:pStyle w:val="Zkladntext40"/>
        <w:shd w:val="clear" w:color="auto" w:fill="auto"/>
        <w:spacing w:line="264" w:lineRule="exact"/>
      </w:pPr>
      <w:r>
        <w:t>382 41 Kaplice</w:t>
      </w:r>
    </w:p>
    <w:p w14:paraId="1EF2B4EA" w14:textId="77777777" w:rsidR="003D528A" w:rsidRDefault="00233A37">
      <w:pPr>
        <w:pStyle w:val="Zkladntext40"/>
        <w:shd w:val="clear" w:color="auto" w:fill="auto"/>
        <w:spacing w:line="264" w:lineRule="exact"/>
      </w:pPr>
      <w:r>
        <w:t>IČO 63907992</w:t>
      </w:r>
    </w:p>
    <w:p w14:paraId="60134807" w14:textId="77777777" w:rsidR="003D528A" w:rsidRDefault="00233A37">
      <w:pPr>
        <w:pStyle w:val="Zkladntext40"/>
        <w:shd w:val="clear" w:color="auto" w:fill="auto"/>
        <w:spacing w:line="264" w:lineRule="exact"/>
      </w:pPr>
      <w:r>
        <w:t>DIČ CZ63907992</w:t>
      </w:r>
    </w:p>
    <w:p w14:paraId="5EBF1845" w14:textId="77777777" w:rsidR="003D528A" w:rsidRDefault="00233A37">
      <w:pPr>
        <w:pStyle w:val="Zkladntext30"/>
        <w:shd w:val="clear" w:color="auto" w:fill="auto"/>
        <w:spacing w:before="0" w:after="427" w:line="264" w:lineRule="exact"/>
      </w:pPr>
      <w:r>
        <w:t>(dále jen kupující) ( dále jen kupující)</w:t>
      </w:r>
    </w:p>
    <w:p w14:paraId="64130633" w14:textId="77777777" w:rsidR="003D528A" w:rsidRDefault="00233A37">
      <w:pPr>
        <w:pStyle w:val="Nadpis40"/>
        <w:keepNext/>
        <w:keepLines/>
        <w:shd w:val="clear" w:color="auto" w:fill="auto"/>
        <w:spacing w:before="0" w:after="286" w:line="180" w:lineRule="exact"/>
        <w:ind w:right="80"/>
      </w:pPr>
      <w:bookmarkStart w:id="4" w:name="bookmark4"/>
      <w:r>
        <w:t>I.</w:t>
      </w:r>
      <w:bookmarkEnd w:id="4"/>
    </w:p>
    <w:p w14:paraId="48E1CB63" w14:textId="77777777" w:rsidR="003D528A" w:rsidRDefault="00233A37">
      <w:pPr>
        <w:pStyle w:val="Zkladntext30"/>
        <w:shd w:val="clear" w:color="auto" w:fill="auto"/>
        <w:spacing w:before="0" w:after="543" w:line="264" w:lineRule="exact"/>
      </w:pPr>
      <w:r>
        <w:t>Předmětem této smlouvy je prodej pohonných hmot v areálu firmy Lašek spol. s r.o., U Sirkárny 658, České Budějovice.</w:t>
      </w:r>
    </w:p>
    <w:p w14:paraId="19446E48" w14:textId="77777777" w:rsidR="003D528A" w:rsidRDefault="00233A37">
      <w:pPr>
        <w:pStyle w:val="Nadpis620"/>
        <w:keepNext/>
        <w:keepLines/>
        <w:shd w:val="clear" w:color="auto" w:fill="auto"/>
        <w:spacing w:before="0" w:after="227" w:line="260" w:lineRule="exact"/>
        <w:ind w:right="80"/>
      </w:pPr>
      <w:bookmarkStart w:id="5" w:name="bookmark5"/>
      <w:r>
        <w:t>II.</w:t>
      </w:r>
      <w:bookmarkEnd w:id="5"/>
    </w:p>
    <w:p w14:paraId="71478769" w14:textId="77777777" w:rsidR="003D528A" w:rsidRDefault="00233A37">
      <w:pPr>
        <w:pStyle w:val="Zkladntext20"/>
        <w:shd w:val="clear" w:color="auto" w:fill="auto"/>
        <w:spacing w:before="0" w:after="532"/>
        <w:ind w:firstLine="0"/>
      </w:pPr>
      <w:r>
        <w:t>Prodávající je dále vydavatelem platebních karet LAŠEK ( dále platební karta ). Tato platební karta slouží k bezhotovostnímu odběru pohonných hmot ( PHM ), je opatřena mikročipem a její používání je podmíněno znalostí osobního identifikačního čísla ( PIN).</w:t>
      </w:r>
    </w:p>
    <w:p w14:paraId="6022BD61" w14:textId="77777777" w:rsidR="003D528A" w:rsidRDefault="00233A37">
      <w:pPr>
        <w:pStyle w:val="Nadpis10"/>
        <w:keepNext/>
        <w:keepLines/>
        <w:shd w:val="clear" w:color="auto" w:fill="auto"/>
        <w:spacing w:before="0" w:after="267" w:line="240" w:lineRule="exact"/>
        <w:ind w:right="80"/>
      </w:pPr>
      <w:bookmarkStart w:id="6" w:name="bookmark6"/>
      <w:r>
        <w:t>m.</w:t>
      </w:r>
      <w:bookmarkEnd w:id="6"/>
    </w:p>
    <w:p w14:paraId="2FC8245B" w14:textId="77777777" w:rsidR="003D528A" w:rsidRDefault="00233A37">
      <w:pPr>
        <w:pStyle w:val="Zkladntext20"/>
        <w:shd w:val="clear" w:color="auto" w:fill="auto"/>
        <w:spacing w:before="0" w:after="516"/>
        <w:ind w:firstLine="0"/>
      </w:pPr>
      <w:r>
        <w:t>Platební karta je zálohovaná 0,-Kč + DPH. Tato částka bude kupujícím uhrazena s první fakturou. V případě nulové zálohy a ukončení odebírání PHM je nutné tuto kartu vrátit. V případě zrušení smlouvy a nevrácení platební karty či její ztráty bude kupujícímu účtována částka ve výši 200,-Kč + DPH za jednu kartu.</w:t>
      </w:r>
    </w:p>
    <w:p w14:paraId="2C27830A" w14:textId="77777777" w:rsidR="003D528A" w:rsidRDefault="00233A37">
      <w:pPr>
        <w:pStyle w:val="Nadpis50"/>
        <w:keepNext/>
        <w:keepLines/>
        <w:shd w:val="clear" w:color="auto" w:fill="auto"/>
        <w:spacing w:before="0" w:after="213" w:line="260" w:lineRule="exact"/>
        <w:ind w:right="80"/>
      </w:pPr>
      <w:bookmarkStart w:id="7" w:name="bookmark7"/>
      <w:r>
        <w:t>IV.</w:t>
      </w:r>
      <w:bookmarkEnd w:id="7"/>
    </w:p>
    <w:p w14:paraId="02DAD128" w14:textId="77777777" w:rsidR="003D528A" w:rsidRDefault="00233A37">
      <w:pPr>
        <w:pStyle w:val="Zkladntext20"/>
        <w:shd w:val="clear" w:color="auto" w:fill="auto"/>
        <w:spacing w:before="0" w:after="0"/>
        <w:ind w:firstLine="0"/>
        <w:jc w:val="both"/>
        <w:sectPr w:rsidR="003D528A">
          <w:headerReference w:type="default" r:id="rId6"/>
          <w:pgSz w:w="11900" w:h="16840"/>
          <w:pgMar w:top="1874" w:right="1725" w:bottom="1616" w:left="1592" w:header="0" w:footer="3" w:gutter="0"/>
          <w:cols w:space="720"/>
          <w:noEndnote/>
          <w:titlePg/>
          <w:docGrid w:linePitch="360"/>
        </w:sectPr>
      </w:pPr>
      <w:r>
        <w:t>Pro určení kupní ceny je rozhodující kupní cena platná v okamžiku prodeje zboží. Tuto cenu se kupující dozví na tankovacím stojanu, popřípadě z jiné informační tabule. To znamená, že kupující bude vždy znát cenu PHM před začátkem tankování.</w:t>
      </w:r>
    </w:p>
    <w:p w14:paraId="1F9699B0" w14:textId="77777777" w:rsidR="003D528A" w:rsidRDefault="00233A37">
      <w:pPr>
        <w:pStyle w:val="Zkladntext20"/>
        <w:shd w:val="clear" w:color="auto" w:fill="auto"/>
        <w:spacing w:before="0" w:after="513" w:line="226" w:lineRule="exact"/>
        <w:ind w:firstLine="0"/>
      </w:pPr>
      <w:r>
        <w:lastRenderedPageBreak/>
        <w:t>Pro určení konkrétní kupní ceny zboží jsou rozhodující data předaná terminálem příslušné čerpací stanice za transakce provedené platební kartou LAŠEK, odsouhlasené držitelem karty ( PIN ), za zpracované časové období.</w:t>
      </w:r>
    </w:p>
    <w:p w14:paraId="6F92CA95" w14:textId="77777777" w:rsidR="003D528A" w:rsidRDefault="00233A37">
      <w:pPr>
        <w:pStyle w:val="Nadpis50"/>
        <w:keepNext/>
        <w:keepLines/>
        <w:shd w:val="clear" w:color="auto" w:fill="auto"/>
        <w:spacing w:before="0" w:after="213" w:line="260" w:lineRule="exact"/>
        <w:ind w:left="4140"/>
        <w:jc w:val="left"/>
      </w:pPr>
      <w:bookmarkStart w:id="8" w:name="bookmark8"/>
      <w:r>
        <w:t>VI.</w:t>
      </w:r>
      <w:bookmarkEnd w:id="8"/>
    </w:p>
    <w:p w14:paraId="6D729835" w14:textId="77777777" w:rsidR="003D528A" w:rsidRDefault="00233A37">
      <w:pPr>
        <w:pStyle w:val="Zkladntext20"/>
        <w:shd w:val="clear" w:color="auto" w:fill="auto"/>
        <w:spacing w:before="0" w:after="276"/>
        <w:ind w:firstLine="0"/>
        <w:jc w:val="both"/>
      </w:pPr>
      <w:r>
        <w:t>Vyúčtování odebraných PHM se bude provádět 1x do měsíce. Splatnost faktur je 7dní, přičemž rozhodným dnem pro stanovení data úhrady je datum připsání na účet prodávajícího. V případě prodlení budou účtovány zákonné úroky z prodlení a bude zablokována možnost tankování.</w:t>
      </w:r>
    </w:p>
    <w:p w14:paraId="6046209D" w14:textId="77777777" w:rsidR="003D528A" w:rsidRDefault="00233A37">
      <w:pPr>
        <w:pStyle w:val="Nadpis50"/>
        <w:keepNext/>
        <w:keepLines/>
        <w:shd w:val="clear" w:color="auto" w:fill="auto"/>
        <w:spacing w:before="0" w:after="261" w:line="260" w:lineRule="exact"/>
        <w:ind w:left="4140"/>
        <w:jc w:val="left"/>
      </w:pPr>
      <w:bookmarkStart w:id="9" w:name="bookmark9"/>
      <w:r>
        <w:t>VII.</w:t>
      </w:r>
      <w:bookmarkEnd w:id="9"/>
    </w:p>
    <w:p w14:paraId="7D5E0E82" w14:textId="77777777" w:rsidR="003D528A" w:rsidRDefault="00233A37">
      <w:pPr>
        <w:pStyle w:val="Zkladntext20"/>
        <w:shd w:val="clear" w:color="auto" w:fill="auto"/>
        <w:spacing w:before="0" w:after="0" w:line="170" w:lineRule="exact"/>
        <w:ind w:firstLine="0"/>
        <w:jc w:val="both"/>
      </w:pPr>
      <w:r>
        <w:t>Tato smlouva se uzavírá s platností a účinností ode dne jejího podepsání smluvními stranami a to na dobu</w:t>
      </w:r>
    </w:p>
    <w:p w14:paraId="1C5F8B83" w14:textId="77777777" w:rsidR="003D528A" w:rsidRDefault="00233A37">
      <w:pPr>
        <w:pStyle w:val="Zkladntext20"/>
        <w:shd w:val="clear" w:color="auto" w:fill="auto"/>
        <w:spacing w:before="0" w:after="515" w:line="170" w:lineRule="exact"/>
        <w:ind w:firstLine="0"/>
        <w:jc w:val="both"/>
      </w:pPr>
      <w:r>
        <w:t>neurčitou, Každá ze smluvních stran ji může ihned vypovědět bez udání důvodu.</w:t>
      </w:r>
    </w:p>
    <w:p w14:paraId="1877E4DA" w14:textId="77777777" w:rsidR="003D528A" w:rsidRDefault="00233A37">
      <w:pPr>
        <w:pStyle w:val="Nadpis30"/>
        <w:keepNext/>
        <w:keepLines/>
        <w:shd w:val="clear" w:color="auto" w:fill="auto"/>
        <w:spacing w:before="0"/>
        <w:ind w:left="4140"/>
      </w:pPr>
      <w:bookmarkStart w:id="10" w:name="bookmark10"/>
      <w:r>
        <w:t>Vlil.</w:t>
      </w:r>
      <w:bookmarkEnd w:id="10"/>
    </w:p>
    <w:p w14:paraId="4A9344E1" w14:textId="77777777" w:rsidR="003D528A" w:rsidRDefault="00233A37">
      <w:pPr>
        <w:pStyle w:val="Zkladntext50"/>
        <w:shd w:val="clear" w:color="auto" w:fill="auto"/>
        <w:ind w:left="8040"/>
      </w:pPr>
      <w:r>
        <w:t>t</w:t>
      </w:r>
    </w:p>
    <w:p w14:paraId="0EC642BC" w14:textId="77777777" w:rsidR="003D528A" w:rsidRDefault="00233A37">
      <w:pPr>
        <w:pStyle w:val="Zkladntext20"/>
        <w:shd w:val="clear" w:color="auto" w:fill="auto"/>
        <w:tabs>
          <w:tab w:val="left" w:pos="5832"/>
          <w:tab w:val="left" w:pos="6778"/>
        </w:tabs>
        <w:spacing w:before="0" w:after="892" w:line="235" w:lineRule="exact"/>
        <w:ind w:firstLine="0"/>
      </w:pPr>
      <w:r>
        <w:t>Tato smlouva byla uzavřena na základě souhlasného projevu vůle smluvních strap</w:t>
      </w:r>
      <w:r>
        <w:rPr>
          <w:vertAlign w:val="subscript"/>
        </w:rPr>
        <w:t>ř</w:t>
      </w:r>
      <w:r>
        <w:t xml:space="preserve"> což smluvní strany jejím podpisem potvrzují.</w:t>
      </w:r>
      <w:r>
        <w:tab/>
        <w:t>/'</w:t>
      </w:r>
      <w:r>
        <w:tab/>
        <w:t>\</w:t>
      </w:r>
    </w:p>
    <w:p w14:paraId="66FAD55A" w14:textId="77777777" w:rsidR="003D528A" w:rsidRDefault="00233A37">
      <w:pPr>
        <w:pStyle w:val="Zkladntext20"/>
        <w:shd w:val="clear" w:color="auto" w:fill="auto"/>
        <w:spacing w:before="0" w:after="0" w:line="170" w:lineRule="exact"/>
        <w:ind w:firstLine="0"/>
        <w:jc w:val="both"/>
        <w:sectPr w:rsidR="003D528A">
          <w:pgSz w:w="11900" w:h="16840"/>
          <w:pgMar w:top="3036" w:right="1588" w:bottom="5714" w:left="1667" w:header="0" w:footer="3" w:gutter="0"/>
          <w:cols w:space="720"/>
          <w:noEndnote/>
          <w:docGrid w:linePitch="360"/>
        </w:sectPr>
      </w:pPr>
      <w:r>
        <w:t>V Českých Budějovicích, dne... 16.2.2026</w:t>
      </w:r>
    </w:p>
    <w:p w14:paraId="3FD7BA3B" w14:textId="77777777" w:rsidR="003D528A" w:rsidRDefault="003D528A">
      <w:pPr>
        <w:spacing w:line="240" w:lineRule="exact"/>
        <w:rPr>
          <w:sz w:val="19"/>
          <w:szCs w:val="19"/>
        </w:rPr>
      </w:pPr>
    </w:p>
    <w:p w14:paraId="52104FC9" w14:textId="77777777" w:rsidR="003D528A" w:rsidRDefault="003D528A">
      <w:pPr>
        <w:spacing w:line="240" w:lineRule="exact"/>
        <w:rPr>
          <w:sz w:val="19"/>
          <w:szCs w:val="19"/>
        </w:rPr>
      </w:pPr>
    </w:p>
    <w:p w14:paraId="56D1B081" w14:textId="77777777" w:rsidR="003D528A" w:rsidRDefault="003D528A">
      <w:pPr>
        <w:spacing w:line="240" w:lineRule="exact"/>
        <w:rPr>
          <w:sz w:val="19"/>
          <w:szCs w:val="19"/>
        </w:rPr>
      </w:pPr>
    </w:p>
    <w:p w14:paraId="456D2093" w14:textId="77777777" w:rsidR="003D528A" w:rsidRDefault="003D528A">
      <w:pPr>
        <w:spacing w:before="106" w:after="106" w:line="240" w:lineRule="exact"/>
        <w:rPr>
          <w:sz w:val="19"/>
          <w:szCs w:val="19"/>
        </w:rPr>
      </w:pPr>
    </w:p>
    <w:p w14:paraId="06878DD5" w14:textId="77777777" w:rsidR="003D528A" w:rsidRDefault="003D528A">
      <w:pPr>
        <w:rPr>
          <w:sz w:val="2"/>
          <w:szCs w:val="2"/>
        </w:rPr>
        <w:sectPr w:rsidR="003D528A">
          <w:type w:val="continuous"/>
          <w:pgSz w:w="11900" w:h="16840"/>
          <w:pgMar w:top="2680" w:right="0" w:bottom="2680" w:left="0" w:header="0" w:footer="3" w:gutter="0"/>
          <w:cols w:space="720"/>
          <w:noEndnote/>
          <w:docGrid w:linePitch="360"/>
        </w:sectPr>
      </w:pPr>
    </w:p>
    <w:p w14:paraId="1958E379" w14:textId="2D43D90F" w:rsidR="003D528A" w:rsidRDefault="00233A37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6A421A4E" wp14:editId="19500105">
                <wp:simplePos x="0" y="0"/>
                <wp:positionH relativeFrom="margin">
                  <wp:posOffset>4800600</wp:posOffset>
                </wp:positionH>
                <wp:positionV relativeFrom="paragraph">
                  <wp:posOffset>1270</wp:posOffset>
                </wp:positionV>
                <wp:extent cx="170815" cy="254000"/>
                <wp:effectExtent l="1270" t="1270" r="0" b="1905"/>
                <wp:wrapNone/>
                <wp:docPr id="177234528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8C73" w14:textId="77777777" w:rsidR="003D528A" w:rsidRDefault="00233A37">
                            <w:pPr>
                              <w:pStyle w:val="Zkladntext6"/>
                              <w:shd w:val="clear" w:color="auto" w:fill="auto"/>
                              <w:spacing w:line="200" w:lineRule="exact"/>
                            </w:pPr>
                            <w:r>
                              <w:t>,Z_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21A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8pt;margin-top:.1pt;width:13.45pt;height:20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" filled="f" stroked="f">
                <v:textbox style="mso-fit-shape-to-text:t" inset="0,0,0,0">
                  <w:txbxContent>
                    <w:p w14:paraId="28B28C73" w14:textId="77777777" w:rsidR="003D528A" w:rsidRDefault="00233A37">
                      <w:pPr>
                        <w:pStyle w:val="Zkladntext6"/>
                        <w:shd w:val="clear" w:color="auto" w:fill="auto"/>
                        <w:spacing w:line="200" w:lineRule="exact"/>
                      </w:pPr>
                      <w:r>
                        <w:t>,Z_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4F822B1" wp14:editId="0EB7903A">
                <wp:simplePos x="0" y="0"/>
                <wp:positionH relativeFrom="margin">
                  <wp:posOffset>667385</wp:posOffset>
                </wp:positionH>
                <wp:positionV relativeFrom="paragraph">
                  <wp:posOffset>99695</wp:posOffset>
                </wp:positionV>
                <wp:extent cx="1450975" cy="292100"/>
                <wp:effectExtent l="1905" t="4445" r="4445" b="0"/>
                <wp:wrapNone/>
                <wp:docPr id="1353058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F2802" w14:textId="77777777" w:rsidR="003D528A" w:rsidRDefault="00233A37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Prodávajjcí: LAŠEK spol. s r.o.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Jiří Brašnička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822B1" id="Text Box 4" o:spid="_x0000_s1027" type="#_x0000_t202" style="position:absolute;margin-left:52.55pt;margin-top:7.85pt;width:114.25pt;height:23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" filled="f" stroked="f">
                <v:textbox style="mso-fit-shape-to-text:t" inset="0,0,0,0">
                  <w:txbxContent>
                    <w:p w14:paraId="234F2802" w14:textId="77777777" w:rsidR="003D528A" w:rsidRDefault="00233A37">
                      <w:pPr>
                        <w:pStyle w:val="Zkladntext20"/>
                        <w:shd w:val="clear" w:color="auto" w:fill="auto"/>
                        <w:spacing w:before="0" w:after="0"/>
                        <w:ind w:lef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Prodávajjcí: LAŠEK spol. s r.o.</w:t>
                      </w:r>
                      <w:r>
                        <w:rPr>
                          <w:rStyle w:val="Zkladntext2Exact"/>
                        </w:rPr>
                        <w:br/>
                        <w:t>Jiří Brašnička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E57998C" wp14:editId="32508CFF">
                <wp:simplePos x="0" y="0"/>
                <wp:positionH relativeFrom="margin">
                  <wp:posOffset>3105785</wp:posOffset>
                </wp:positionH>
                <wp:positionV relativeFrom="paragraph">
                  <wp:posOffset>79375</wp:posOffset>
                </wp:positionV>
                <wp:extent cx="1950720" cy="292100"/>
                <wp:effectExtent l="1905" t="3175" r="0" b="0"/>
                <wp:wrapNone/>
                <wp:docPr id="183860938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5B7E3" w14:textId="77777777" w:rsidR="003D528A" w:rsidRDefault="00233A37">
                            <w:pPr>
                              <w:pStyle w:val="Zkladntext20"/>
                              <w:shd w:val="clear" w:color="auto" w:fill="auto"/>
                              <w:spacing w:before="0" w:after="0"/>
                              <w:ind w:left="980"/>
                            </w:pPr>
                            <w:r>
                              <w:rPr>
                                <w:rStyle w:val="Zkladntext2Exact"/>
                              </w:rPr>
                              <w:t>Kupující: Techni&lt;iké^lL&gt;žfMap{íeéspol. Bc. Tomáš Musir/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7998C" id="Text Box 3" o:spid="_x0000_s1028" type="#_x0000_t202" style="position:absolute;margin-left:244.55pt;margin-top:6.25pt;width:153.6pt;height:2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" filled="f" stroked="f">
                <v:textbox style="mso-fit-shape-to-text:t" inset="0,0,0,0">
                  <w:txbxContent>
                    <w:p w14:paraId="5F95B7E3" w14:textId="77777777" w:rsidR="003D528A" w:rsidRDefault="00233A37">
                      <w:pPr>
                        <w:pStyle w:val="Zkladntext20"/>
                        <w:shd w:val="clear" w:color="auto" w:fill="auto"/>
                        <w:spacing w:before="0" w:after="0"/>
                        <w:ind w:left="980"/>
                      </w:pPr>
                      <w:r>
                        <w:rPr>
                          <w:rStyle w:val="Zkladntext2Exact"/>
                        </w:rPr>
                        <w:t>Kupující: Techni&lt;iké^lL&gt;žfMap{íeéspol. Bc. Tomáš Musir/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41AA6102" wp14:editId="1B2BF67F">
                <wp:simplePos x="0" y="0"/>
                <wp:positionH relativeFrom="margin">
                  <wp:posOffset>5062855</wp:posOffset>
                </wp:positionH>
                <wp:positionV relativeFrom="paragraph">
                  <wp:posOffset>123825</wp:posOffset>
                </wp:positionV>
                <wp:extent cx="255905" cy="107950"/>
                <wp:effectExtent l="0" t="0" r="4445" b="0"/>
                <wp:wrapNone/>
                <wp:docPr id="1656531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1387D" w14:textId="77777777" w:rsidR="003D528A" w:rsidRDefault="00233A37">
                            <w:pPr>
                              <w:pStyle w:val="Zkladntext20"/>
                              <w:shd w:val="clear" w:color="auto" w:fill="auto"/>
                              <w:spacing w:before="0" w:after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6102" id="Text Box 2" o:spid="_x0000_s1029" type="#_x0000_t202" style="position:absolute;margin-left:398.65pt;margin-top:9.75pt;width:20.15pt;height:8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" filled="f" stroked="f">
                <v:textbox style="mso-fit-shape-to-text:t" inset="0,0,0,0">
                  <w:txbxContent>
                    <w:p w14:paraId="1061387D" w14:textId="77777777" w:rsidR="003D528A" w:rsidRDefault="00233A37">
                      <w:pPr>
                        <w:pStyle w:val="Zkladntext20"/>
                        <w:shd w:val="clear" w:color="auto" w:fill="auto"/>
                        <w:spacing w:before="0" w:after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 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1B4A30" w14:textId="77777777" w:rsidR="003D528A" w:rsidRDefault="003D528A">
      <w:pPr>
        <w:spacing w:line="362" w:lineRule="exact"/>
      </w:pPr>
    </w:p>
    <w:p w14:paraId="6BF9D3E0" w14:textId="77777777" w:rsidR="003D528A" w:rsidRDefault="003D528A">
      <w:pPr>
        <w:rPr>
          <w:sz w:val="2"/>
          <w:szCs w:val="2"/>
        </w:rPr>
      </w:pPr>
    </w:p>
    <w:sectPr w:rsidR="003D528A">
      <w:type w:val="continuous"/>
      <w:pgSz w:w="11900" w:h="16840"/>
      <w:pgMar w:top="2680" w:right="1588" w:bottom="2680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0B8CF" w14:textId="77777777" w:rsidR="00233A37" w:rsidRDefault="00233A37">
      <w:r>
        <w:separator/>
      </w:r>
    </w:p>
  </w:endnote>
  <w:endnote w:type="continuationSeparator" w:id="0">
    <w:p w14:paraId="65892573" w14:textId="77777777" w:rsidR="00233A37" w:rsidRDefault="0023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B61A" w14:textId="77777777" w:rsidR="00233A37" w:rsidRDefault="00233A37"/>
  </w:footnote>
  <w:footnote w:type="continuationSeparator" w:id="0">
    <w:p w14:paraId="23FA0808" w14:textId="77777777" w:rsidR="00233A37" w:rsidRDefault="00233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1398C" w14:textId="2B930E24" w:rsidR="003D528A" w:rsidRDefault="00233A3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758E769" wp14:editId="6097688F">
              <wp:simplePos x="0" y="0"/>
              <wp:positionH relativeFrom="page">
                <wp:posOffset>3749675</wp:posOffset>
              </wp:positionH>
              <wp:positionV relativeFrom="page">
                <wp:posOffset>1532255</wp:posOffset>
              </wp:positionV>
              <wp:extent cx="142240" cy="331470"/>
              <wp:effectExtent l="0" t="0" r="3810" b="3175"/>
              <wp:wrapNone/>
              <wp:docPr id="4670992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E2476" w14:textId="77777777" w:rsidR="003D528A" w:rsidRDefault="00233A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E76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95.25pt;margin-top:120.65pt;width:11.2pt;height:26.1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" filled="f" stroked="f">
              <v:textbox style="mso-fit-shape-to-text:t" inset="0,0,0,0">
                <w:txbxContent>
                  <w:p w14:paraId="5C0E2476" w14:textId="77777777" w:rsidR="003D528A" w:rsidRDefault="00233A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8A"/>
    <w:rsid w:val="00233A37"/>
    <w:rsid w:val="003D528A"/>
    <w:rsid w:val="004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09A96C4"/>
  <w15:docId w15:val="{283EE46A-8610-435E-AF04-34104987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">
    <w:name w:val="Nadpis #6_"/>
    <w:basedOn w:val="Standardnpsmoodstavce"/>
    <w:link w:val="Nadpis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Nadpis62">
    <w:name w:val="Nadpis #6 (2)_"/>
    <w:basedOn w:val="Standardnpsmoodstavce"/>
    <w:link w:val="Nadpis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ZhlavneboZpat1">
    <w:name w:val="Záhlaví nebo Zápatí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300" w:line="269" w:lineRule="exact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60" w:after="360" w:line="0" w:lineRule="atLeast"/>
      <w:jc w:val="center"/>
      <w:outlineLvl w:val="3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before="540" w:after="30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540" w:line="230" w:lineRule="exact"/>
      <w:ind w:hanging="980"/>
    </w:pPr>
    <w:rPr>
      <w:rFonts w:ascii="Segoe UI" w:eastAsia="Segoe UI" w:hAnsi="Segoe UI" w:cs="Segoe UI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540" w:after="360" w:line="0" w:lineRule="atLeast"/>
      <w:jc w:val="center"/>
      <w:outlineLvl w:val="0"/>
    </w:pPr>
    <w:rPr>
      <w:rFonts w:ascii="Segoe UI" w:eastAsia="Segoe UI" w:hAnsi="Segoe UI" w:cs="Segoe UI"/>
      <w:b/>
      <w:bCs/>
      <w:spacing w:val="-10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540" w:after="300" w:line="0" w:lineRule="atLeast"/>
      <w:jc w:val="center"/>
      <w:outlineLvl w:val="4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30"/>
      <w:sz w:val="34"/>
      <w:szCs w:val="3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235" w:lineRule="exact"/>
      <w:outlineLvl w:val="2"/>
    </w:pPr>
    <w:rPr>
      <w:rFonts w:ascii="Segoe UI" w:eastAsia="Segoe UI" w:hAnsi="Segoe UI" w:cs="Segoe UI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Book Antiqua" w:eastAsia="Book Antiqua" w:hAnsi="Book Antiqua" w:cs="Book Antiqua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SKM_C300i26032413260</dc:title>
  <dc:subject/>
  <dc:creator>HP</dc:creator>
  <cp:keywords/>
  <cp:lastModifiedBy>TSK Burgerova</cp:lastModifiedBy>
  <cp:revision>1</cp:revision>
  <dcterms:created xsi:type="dcterms:W3CDTF">2026-03-24T11:39:00Z</dcterms:created>
  <dcterms:modified xsi:type="dcterms:W3CDTF">2026-03-24T11:40:00Z</dcterms:modified>
</cp:coreProperties>
</file>