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F836" w14:textId="77777777" w:rsidR="00463AF7" w:rsidRPr="00582232" w:rsidRDefault="00463AF7" w:rsidP="00F66E50">
      <w:pPr>
        <w:jc w:val="center"/>
        <w:rPr>
          <w:rFonts w:asciiTheme="minorHAnsi" w:hAnsiTheme="minorHAnsi" w:cstheme="minorHAnsi"/>
          <w:b/>
          <w:bCs/>
          <w:sz w:val="28"/>
          <w:szCs w:val="28"/>
        </w:rPr>
      </w:pPr>
      <w:r w:rsidRPr="00582232">
        <w:rPr>
          <w:rFonts w:asciiTheme="minorHAnsi" w:hAnsiTheme="minorHAnsi" w:cstheme="minorHAnsi"/>
          <w:b/>
          <w:bCs/>
          <w:sz w:val="28"/>
          <w:szCs w:val="28"/>
        </w:rPr>
        <w:t>Smlouva o dílo se smlouvou příkazní</w:t>
      </w:r>
    </w:p>
    <w:p w14:paraId="74420F26" w14:textId="77777777" w:rsidR="00463AF7" w:rsidRPr="00582232" w:rsidRDefault="00463AF7" w:rsidP="00F66E50">
      <w:pPr>
        <w:rPr>
          <w:rFonts w:asciiTheme="minorHAnsi" w:hAnsiTheme="minorHAnsi" w:cstheme="minorHAnsi"/>
          <w:b/>
          <w:bCs/>
          <w:sz w:val="22"/>
          <w:szCs w:val="22"/>
        </w:rPr>
      </w:pPr>
    </w:p>
    <w:p w14:paraId="254C1559"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b/>
          <w:bCs/>
          <w:sz w:val="22"/>
          <w:szCs w:val="22"/>
        </w:rPr>
        <w:t>Město Dobruška</w:t>
      </w:r>
    </w:p>
    <w:p w14:paraId="72DBCA93"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Sídlo: Solnická 777, 518 01 Dobruška</w:t>
      </w:r>
    </w:p>
    <w:p w14:paraId="74F76209"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IČO: 00274879</w:t>
      </w:r>
    </w:p>
    <w:p w14:paraId="5178DE31"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DIČ: CZ00274879</w:t>
      </w:r>
    </w:p>
    <w:p w14:paraId="24F0DF6F"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Číslo účtu: 1721571/0100</w:t>
      </w:r>
    </w:p>
    <w:p w14:paraId="47B872CD"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Číslo účtu ČNB: 94-4818571/0710</w:t>
      </w:r>
    </w:p>
    <w:p w14:paraId="0A18F546" w14:textId="77777777" w:rsidR="00463AF7" w:rsidRPr="00582232" w:rsidRDefault="00463AF7" w:rsidP="00F66E50">
      <w:pPr>
        <w:rPr>
          <w:rFonts w:asciiTheme="minorHAnsi" w:hAnsiTheme="minorHAnsi" w:cstheme="minorHAnsi"/>
          <w:sz w:val="22"/>
          <w:szCs w:val="22"/>
        </w:rPr>
      </w:pPr>
    </w:p>
    <w:p w14:paraId="7A8626E3"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Zastoupené: Miroslavem Sixtou, starostou</w:t>
      </w:r>
    </w:p>
    <w:p w14:paraId="078ED5F8" w14:textId="77777777" w:rsidR="00463AF7" w:rsidRPr="00582232" w:rsidRDefault="00463AF7" w:rsidP="00F66E50">
      <w:pPr>
        <w:pStyle w:val="Zhlav"/>
        <w:tabs>
          <w:tab w:val="clear" w:pos="4536"/>
          <w:tab w:val="clear" w:pos="9072"/>
        </w:tabs>
        <w:rPr>
          <w:rFonts w:asciiTheme="minorHAnsi" w:hAnsiTheme="minorHAnsi" w:cstheme="minorHAnsi"/>
          <w:sz w:val="22"/>
          <w:szCs w:val="22"/>
        </w:rPr>
      </w:pPr>
      <w:r w:rsidRPr="00582232">
        <w:rPr>
          <w:rFonts w:asciiTheme="minorHAnsi" w:hAnsiTheme="minorHAnsi" w:cstheme="minorHAnsi"/>
          <w:sz w:val="22"/>
          <w:szCs w:val="22"/>
        </w:rPr>
        <w:t xml:space="preserve">jako objednatel a příkazce (dále jen „objednatel“) </w:t>
      </w:r>
    </w:p>
    <w:p w14:paraId="0DB3362E" w14:textId="77777777" w:rsidR="00463AF7" w:rsidRPr="00582232" w:rsidRDefault="00463AF7" w:rsidP="00F66E50">
      <w:pPr>
        <w:rPr>
          <w:rFonts w:asciiTheme="minorHAnsi" w:hAnsiTheme="minorHAnsi" w:cstheme="minorHAnsi"/>
          <w:b/>
          <w:bCs/>
          <w:sz w:val="22"/>
          <w:szCs w:val="22"/>
        </w:rPr>
      </w:pPr>
    </w:p>
    <w:p w14:paraId="2F324732" w14:textId="77777777" w:rsidR="00463AF7" w:rsidRPr="00582232" w:rsidRDefault="00463AF7" w:rsidP="00F66E50">
      <w:pPr>
        <w:rPr>
          <w:rFonts w:asciiTheme="minorHAnsi" w:hAnsiTheme="minorHAnsi" w:cstheme="minorHAnsi"/>
          <w:b/>
          <w:bCs/>
          <w:sz w:val="22"/>
          <w:szCs w:val="22"/>
        </w:rPr>
      </w:pPr>
      <w:r w:rsidRPr="00582232">
        <w:rPr>
          <w:rFonts w:asciiTheme="minorHAnsi" w:hAnsiTheme="minorHAnsi" w:cstheme="minorHAnsi"/>
          <w:b/>
          <w:bCs/>
          <w:sz w:val="22"/>
          <w:szCs w:val="22"/>
        </w:rPr>
        <w:t>na straně jedné</w:t>
      </w:r>
    </w:p>
    <w:p w14:paraId="36E223C1" w14:textId="77777777" w:rsidR="00463AF7" w:rsidRPr="00582232" w:rsidRDefault="00463AF7"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a</w:t>
      </w:r>
    </w:p>
    <w:p w14:paraId="1C826DBF" w14:textId="77777777" w:rsidR="00463AF7" w:rsidRPr="00582232" w:rsidRDefault="00463AF7" w:rsidP="00F66E50">
      <w:pPr>
        <w:jc w:val="center"/>
        <w:rPr>
          <w:rFonts w:asciiTheme="minorHAnsi" w:hAnsiTheme="minorHAnsi" w:cstheme="minorHAnsi"/>
          <w:b/>
          <w:bCs/>
          <w:sz w:val="22"/>
          <w:szCs w:val="22"/>
        </w:rPr>
      </w:pPr>
    </w:p>
    <w:p w14:paraId="52B8E891" w14:textId="77777777" w:rsidR="00463AF7" w:rsidRPr="00582232" w:rsidRDefault="00463AF7" w:rsidP="00F66E50">
      <w:pPr>
        <w:jc w:val="both"/>
        <w:rPr>
          <w:rFonts w:asciiTheme="minorHAnsi" w:hAnsiTheme="minorHAnsi" w:cstheme="minorHAnsi"/>
          <w:b/>
          <w:bCs/>
          <w:sz w:val="22"/>
          <w:szCs w:val="22"/>
        </w:rPr>
      </w:pPr>
      <w:r w:rsidRPr="00582232">
        <w:rPr>
          <w:rStyle w:val="platne1"/>
          <w:rFonts w:asciiTheme="minorHAnsi" w:hAnsiTheme="minorHAnsi" w:cstheme="minorHAnsi"/>
          <w:b/>
          <w:bCs/>
          <w:sz w:val="22"/>
          <w:szCs w:val="22"/>
        </w:rPr>
        <w:t xml:space="preserve">GRANTIS </w:t>
      </w:r>
      <w:proofErr w:type="spellStart"/>
      <w:r w:rsidRPr="00582232">
        <w:rPr>
          <w:rStyle w:val="platne1"/>
          <w:rFonts w:asciiTheme="minorHAnsi" w:hAnsiTheme="minorHAnsi" w:cstheme="minorHAnsi"/>
          <w:b/>
          <w:bCs/>
          <w:sz w:val="22"/>
          <w:szCs w:val="22"/>
        </w:rPr>
        <w:t>Consulting</w:t>
      </w:r>
      <w:proofErr w:type="spellEnd"/>
      <w:r w:rsidRPr="00582232">
        <w:rPr>
          <w:rStyle w:val="platne1"/>
          <w:rFonts w:asciiTheme="minorHAnsi" w:hAnsiTheme="minorHAnsi" w:cstheme="minorHAnsi"/>
          <w:b/>
          <w:bCs/>
          <w:sz w:val="22"/>
          <w:szCs w:val="22"/>
        </w:rPr>
        <w:t>, s. r. o.</w:t>
      </w:r>
    </w:p>
    <w:p w14:paraId="1ABED4A6"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Sídlo: Třída SNP 402/48, 500 03 Hradec Králové</w:t>
      </w:r>
    </w:p>
    <w:p w14:paraId="25F0B335" w14:textId="77777777" w:rsidR="00463AF7" w:rsidRPr="00582232" w:rsidRDefault="00463AF7" w:rsidP="00F66E50">
      <w:pPr>
        <w:tabs>
          <w:tab w:val="left" w:pos="1701"/>
        </w:tabs>
        <w:ind w:left="284" w:hanging="284"/>
        <w:jc w:val="both"/>
        <w:rPr>
          <w:rStyle w:val="platne1"/>
          <w:rFonts w:asciiTheme="minorHAnsi" w:hAnsiTheme="minorHAnsi" w:cstheme="minorHAnsi"/>
          <w:sz w:val="22"/>
          <w:szCs w:val="22"/>
        </w:rPr>
      </w:pPr>
      <w:r w:rsidRPr="00582232">
        <w:rPr>
          <w:rStyle w:val="platne1"/>
          <w:rFonts w:asciiTheme="minorHAnsi" w:hAnsiTheme="minorHAnsi" w:cstheme="minorHAnsi"/>
          <w:sz w:val="22"/>
          <w:szCs w:val="22"/>
        </w:rPr>
        <w:t xml:space="preserve">IČO: </w:t>
      </w:r>
      <w:r w:rsidRPr="00582232">
        <w:rPr>
          <w:rFonts w:asciiTheme="minorHAnsi" w:hAnsiTheme="minorHAnsi" w:cstheme="minorHAnsi"/>
          <w:sz w:val="22"/>
          <w:szCs w:val="22"/>
        </w:rPr>
        <w:t>03477177</w:t>
      </w:r>
    </w:p>
    <w:p w14:paraId="1E17B5FF" w14:textId="77777777" w:rsidR="00463AF7" w:rsidRPr="00582232" w:rsidRDefault="00463AF7" w:rsidP="00F66E50">
      <w:pPr>
        <w:tabs>
          <w:tab w:val="left" w:pos="1701"/>
        </w:tabs>
        <w:ind w:left="284" w:hanging="284"/>
        <w:jc w:val="both"/>
        <w:rPr>
          <w:rStyle w:val="platne1"/>
          <w:rFonts w:asciiTheme="minorHAnsi" w:hAnsiTheme="minorHAnsi" w:cstheme="minorHAnsi"/>
          <w:sz w:val="22"/>
          <w:szCs w:val="22"/>
        </w:rPr>
      </w:pPr>
      <w:r w:rsidRPr="00582232">
        <w:rPr>
          <w:rStyle w:val="platne1"/>
          <w:rFonts w:asciiTheme="minorHAnsi" w:hAnsiTheme="minorHAnsi" w:cstheme="minorHAnsi"/>
          <w:sz w:val="22"/>
          <w:szCs w:val="22"/>
        </w:rPr>
        <w:t>DIČ: CZ03477177</w:t>
      </w:r>
    </w:p>
    <w:p w14:paraId="0EADC4E4" w14:textId="77777777" w:rsidR="00463AF7" w:rsidRPr="00582232" w:rsidRDefault="00463AF7" w:rsidP="00F66E50">
      <w:pPr>
        <w:tabs>
          <w:tab w:val="left" w:pos="1701"/>
        </w:tabs>
        <w:spacing w:after="60"/>
        <w:jc w:val="both"/>
        <w:rPr>
          <w:rFonts w:asciiTheme="minorHAnsi" w:hAnsiTheme="minorHAnsi" w:cstheme="minorHAnsi"/>
          <w:color w:val="000000"/>
          <w:sz w:val="22"/>
          <w:szCs w:val="22"/>
        </w:rPr>
      </w:pPr>
      <w:r w:rsidRPr="00582232">
        <w:rPr>
          <w:rFonts w:asciiTheme="minorHAnsi" w:hAnsiTheme="minorHAnsi" w:cstheme="minorHAnsi"/>
          <w:sz w:val="22"/>
          <w:szCs w:val="22"/>
        </w:rPr>
        <w:t xml:space="preserve">Číslo účtu: </w:t>
      </w:r>
      <w:r w:rsidRPr="00582232">
        <w:rPr>
          <w:rStyle w:val="platne1"/>
          <w:rFonts w:asciiTheme="minorHAnsi" w:hAnsiTheme="minorHAnsi" w:cstheme="minorHAnsi"/>
          <w:sz w:val="22"/>
          <w:szCs w:val="22"/>
        </w:rPr>
        <w:t>5504320369/0800</w:t>
      </w:r>
    </w:p>
    <w:p w14:paraId="3B671CB8" w14:textId="77777777" w:rsidR="00463AF7" w:rsidRPr="00582232" w:rsidRDefault="00463AF7" w:rsidP="00F66E50">
      <w:pPr>
        <w:tabs>
          <w:tab w:val="left" w:pos="1701"/>
        </w:tabs>
        <w:ind w:left="284" w:hanging="284"/>
        <w:jc w:val="both"/>
        <w:rPr>
          <w:rStyle w:val="platne1"/>
          <w:rFonts w:asciiTheme="minorHAnsi" w:hAnsiTheme="minorHAnsi" w:cstheme="minorHAnsi"/>
          <w:b/>
          <w:bCs/>
          <w:sz w:val="22"/>
          <w:szCs w:val="22"/>
        </w:rPr>
      </w:pPr>
    </w:p>
    <w:p w14:paraId="7DC59A07" w14:textId="77777777" w:rsidR="00463AF7" w:rsidRPr="00582232" w:rsidRDefault="00463AF7" w:rsidP="00F66E50">
      <w:pPr>
        <w:tabs>
          <w:tab w:val="left" w:pos="284"/>
          <w:tab w:val="left" w:pos="1701"/>
        </w:tabs>
        <w:ind w:left="284" w:hanging="284"/>
        <w:jc w:val="both"/>
        <w:rPr>
          <w:rFonts w:asciiTheme="minorHAnsi" w:hAnsiTheme="minorHAnsi" w:cstheme="minorHAnsi"/>
          <w:sz w:val="22"/>
          <w:szCs w:val="22"/>
        </w:rPr>
      </w:pPr>
      <w:r w:rsidRPr="00582232">
        <w:rPr>
          <w:rFonts w:asciiTheme="minorHAnsi" w:hAnsiTheme="minorHAnsi" w:cstheme="minorHAnsi"/>
          <w:sz w:val="22"/>
          <w:szCs w:val="22"/>
        </w:rPr>
        <w:t>Zastoupená: Bc. Jiřím Černým, jednatelem</w:t>
      </w:r>
    </w:p>
    <w:p w14:paraId="20B300EC" w14:textId="77777777" w:rsidR="00463AF7" w:rsidRPr="00582232" w:rsidRDefault="00463AF7" w:rsidP="00F66E50">
      <w:pPr>
        <w:rPr>
          <w:rFonts w:asciiTheme="minorHAnsi" w:hAnsiTheme="minorHAnsi" w:cstheme="minorHAnsi"/>
          <w:sz w:val="22"/>
          <w:szCs w:val="22"/>
        </w:rPr>
      </w:pPr>
      <w:r w:rsidRPr="00582232">
        <w:rPr>
          <w:rFonts w:asciiTheme="minorHAnsi" w:hAnsiTheme="minorHAnsi" w:cstheme="minorHAnsi"/>
          <w:sz w:val="22"/>
          <w:szCs w:val="22"/>
        </w:rPr>
        <w:t>jako zhotovitel a příkazník (dále jen „zhotovitel”)</w:t>
      </w:r>
    </w:p>
    <w:p w14:paraId="0E371350" w14:textId="77777777" w:rsidR="00463AF7" w:rsidRPr="00582232" w:rsidRDefault="00463AF7" w:rsidP="00F66E50">
      <w:pPr>
        <w:rPr>
          <w:rFonts w:asciiTheme="minorHAnsi" w:hAnsiTheme="minorHAnsi" w:cstheme="minorHAnsi"/>
          <w:sz w:val="22"/>
          <w:szCs w:val="22"/>
        </w:rPr>
      </w:pPr>
    </w:p>
    <w:p w14:paraId="71EC92AA" w14:textId="77777777" w:rsidR="00463AF7" w:rsidRPr="00582232" w:rsidRDefault="00463AF7" w:rsidP="00F66E50">
      <w:pPr>
        <w:rPr>
          <w:rFonts w:asciiTheme="minorHAnsi" w:hAnsiTheme="minorHAnsi" w:cstheme="minorHAnsi"/>
          <w:b/>
          <w:bCs/>
          <w:sz w:val="22"/>
          <w:szCs w:val="22"/>
        </w:rPr>
      </w:pPr>
      <w:r w:rsidRPr="00582232">
        <w:rPr>
          <w:rFonts w:asciiTheme="minorHAnsi" w:hAnsiTheme="minorHAnsi" w:cstheme="minorHAnsi"/>
          <w:b/>
          <w:bCs/>
          <w:sz w:val="22"/>
          <w:szCs w:val="22"/>
        </w:rPr>
        <w:t>na straně druhé</w:t>
      </w:r>
    </w:p>
    <w:p w14:paraId="1BC38337" w14:textId="77777777" w:rsidR="00463AF7" w:rsidRPr="00582232" w:rsidRDefault="00463AF7" w:rsidP="00F66E50">
      <w:pPr>
        <w:tabs>
          <w:tab w:val="left" w:pos="2835"/>
        </w:tabs>
        <w:rPr>
          <w:rFonts w:asciiTheme="minorHAnsi" w:hAnsiTheme="minorHAnsi" w:cstheme="minorHAnsi"/>
          <w:sz w:val="22"/>
          <w:szCs w:val="22"/>
        </w:rPr>
      </w:pPr>
    </w:p>
    <w:p w14:paraId="368D8768" w14:textId="77777777" w:rsidR="00463AF7" w:rsidRPr="00582232" w:rsidRDefault="00463AF7" w:rsidP="00F66E50">
      <w:pPr>
        <w:jc w:val="both"/>
        <w:rPr>
          <w:rFonts w:asciiTheme="minorHAnsi" w:hAnsiTheme="minorHAnsi" w:cstheme="minorHAnsi"/>
          <w:bCs/>
          <w:sz w:val="22"/>
          <w:szCs w:val="22"/>
        </w:rPr>
      </w:pPr>
      <w:r w:rsidRPr="00582232">
        <w:rPr>
          <w:rFonts w:asciiTheme="minorHAnsi" w:hAnsiTheme="minorHAnsi" w:cstheme="minorHAnsi"/>
          <w:sz w:val="22"/>
          <w:szCs w:val="22"/>
        </w:rPr>
        <w:t xml:space="preserve">uzavírají níže uvedeného dne, měsíce a roku podle § 2586 a násl. a § 2430 a násl. zák. č. 89/2012 Sb., občanského zákoníku, ve znění pozdějších předpisů (dále jen „občanský zákoník“) tuto </w:t>
      </w:r>
      <w:r w:rsidRPr="00582232">
        <w:rPr>
          <w:rFonts w:asciiTheme="minorHAnsi" w:hAnsiTheme="minorHAnsi" w:cstheme="minorHAnsi"/>
          <w:b/>
          <w:bCs/>
          <w:sz w:val="22"/>
          <w:szCs w:val="22"/>
        </w:rPr>
        <w:t>smlouvu o dílo se smlouvou příkazní.</w:t>
      </w:r>
    </w:p>
    <w:p w14:paraId="6E9083FC" w14:textId="77777777" w:rsidR="00334A23" w:rsidRPr="00582232" w:rsidRDefault="00334A23" w:rsidP="00F66E50">
      <w:pPr>
        <w:rPr>
          <w:rFonts w:asciiTheme="minorHAnsi" w:hAnsiTheme="minorHAnsi" w:cstheme="minorHAnsi"/>
          <w:sz w:val="22"/>
          <w:szCs w:val="22"/>
        </w:rPr>
      </w:pPr>
    </w:p>
    <w:p w14:paraId="39244745" w14:textId="77777777" w:rsidR="006F77B5" w:rsidRPr="00582232" w:rsidRDefault="006F77B5" w:rsidP="00F66E50">
      <w:pPr>
        <w:rPr>
          <w:rFonts w:asciiTheme="minorHAnsi" w:hAnsiTheme="minorHAnsi" w:cstheme="minorHAnsi"/>
          <w:sz w:val="22"/>
          <w:szCs w:val="22"/>
        </w:rPr>
      </w:pPr>
    </w:p>
    <w:p w14:paraId="3FCEEB1F" w14:textId="77777777" w:rsidR="006F77B5" w:rsidRPr="00582232" w:rsidRDefault="006F77B5" w:rsidP="00F66E50">
      <w:pPr>
        <w:tabs>
          <w:tab w:val="left" w:pos="2835"/>
        </w:tabs>
        <w:jc w:val="center"/>
        <w:rPr>
          <w:rFonts w:asciiTheme="minorHAnsi" w:hAnsiTheme="minorHAnsi" w:cstheme="minorHAnsi"/>
          <w:b/>
          <w:bCs/>
          <w:sz w:val="22"/>
          <w:szCs w:val="22"/>
        </w:rPr>
      </w:pPr>
      <w:r w:rsidRPr="00582232">
        <w:rPr>
          <w:rFonts w:asciiTheme="minorHAnsi" w:hAnsiTheme="minorHAnsi" w:cstheme="minorHAnsi"/>
          <w:b/>
          <w:bCs/>
          <w:sz w:val="22"/>
          <w:szCs w:val="22"/>
        </w:rPr>
        <w:t>I.</w:t>
      </w:r>
    </w:p>
    <w:p w14:paraId="001EE1ED" w14:textId="77777777" w:rsidR="006F77B5" w:rsidRPr="00582232" w:rsidRDefault="006F77B5" w:rsidP="00F66E50">
      <w:pPr>
        <w:tabs>
          <w:tab w:val="left" w:pos="2835"/>
        </w:tabs>
        <w:jc w:val="center"/>
        <w:rPr>
          <w:rFonts w:asciiTheme="minorHAnsi" w:hAnsiTheme="minorHAnsi" w:cstheme="minorHAnsi"/>
          <w:b/>
          <w:bCs/>
          <w:sz w:val="22"/>
          <w:szCs w:val="22"/>
        </w:rPr>
      </w:pPr>
      <w:r w:rsidRPr="00582232">
        <w:rPr>
          <w:rFonts w:asciiTheme="minorHAnsi" w:hAnsiTheme="minorHAnsi" w:cstheme="minorHAnsi"/>
          <w:b/>
          <w:bCs/>
          <w:sz w:val="22"/>
          <w:szCs w:val="22"/>
        </w:rPr>
        <w:t>Účel smlouvy</w:t>
      </w:r>
    </w:p>
    <w:p w14:paraId="3BCDF686" w14:textId="77777777" w:rsidR="006F77B5" w:rsidRPr="00582232" w:rsidRDefault="006F77B5" w:rsidP="00F66E50">
      <w:pPr>
        <w:tabs>
          <w:tab w:val="left" w:pos="2835"/>
        </w:tabs>
        <w:rPr>
          <w:rFonts w:asciiTheme="minorHAnsi" w:hAnsiTheme="minorHAnsi" w:cstheme="minorHAnsi"/>
          <w:sz w:val="22"/>
          <w:szCs w:val="22"/>
        </w:rPr>
      </w:pPr>
    </w:p>
    <w:p w14:paraId="677739B6" w14:textId="3F0ADB1B" w:rsidR="006F77B5" w:rsidRPr="00582232" w:rsidRDefault="006F77B5" w:rsidP="00F66E50">
      <w:pPr>
        <w:numPr>
          <w:ilvl w:val="0"/>
          <w:numId w:val="1"/>
        </w:numPr>
        <w:ind w:left="0" w:firstLine="0"/>
        <w:jc w:val="both"/>
        <w:rPr>
          <w:rFonts w:asciiTheme="minorHAnsi" w:hAnsiTheme="minorHAnsi" w:cstheme="minorHAnsi"/>
          <w:color w:val="000000"/>
          <w:sz w:val="22"/>
          <w:szCs w:val="22"/>
        </w:rPr>
      </w:pPr>
      <w:r w:rsidRPr="00582232">
        <w:rPr>
          <w:rFonts w:asciiTheme="minorHAnsi" w:hAnsiTheme="minorHAnsi" w:cstheme="minorHAnsi"/>
          <w:sz w:val="22"/>
          <w:szCs w:val="22"/>
        </w:rPr>
        <w:t xml:space="preserve">Objednatel má zájem realizovat projekt </w:t>
      </w:r>
      <w:r w:rsidRPr="00582232">
        <w:rPr>
          <w:rFonts w:asciiTheme="minorHAnsi" w:hAnsiTheme="minorHAnsi" w:cstheme="minorHAnsi"/>
          <w:b/>
          <w:sz w:val="22"/>
          <w:szCs w:val="22"/>
        </w:rPr>
        <w:t>„Podpora výuky digitálních technologií a přírodních věd</w:t>
      </w:r>
      <w:r w:rsidR="00D77121" w:rsidRPr="00582232">
        <w:rPr>
          <w:rFonts w:asciiTheme="minorHAnsi" w:hAnsiTheme="minorHAnsi" w:cstheme="minorHAnsi"/>
          <w:b/>
          <w:sz w:val="22"/>
          <w:szCs w:val="22"/>
        </w:rPr>
        <w:t>,</w:t>
      </w:r>
      <w:r w:rsidRPr="00582232">
        <w:rPr>
          <w:rFonts w:asciiTheme="minorHAnsi" w:hAnsiTheme="minorHAnsi" w:cstheme="minorHAnsi"/>
          <w:b/>
          <w:sz w:val="22"/>
          <w:szCs w:val="22"/>
        </w:rPr>
        <w:t xml:space="preserve"> ZŠ Fr. Kupky, Dobruška“</w:t>
      </w:r>
      <w:r w:rsidRPr="00582232">
        <w:rPr>
          <w:rFonts w:asciiTheme="minorHAnsi" w:hAnsiTheme="minorHAnsi" w:cstheme="minorHAnsi"/>
          <w:sz w:val="22"/>
          <w:szCs w:val="22"/>
        </w:rPr>
        <w:t xml:space="preserve"> (dále jen „Projekt“). Předmětem Projektu je </w:t>
      </w:r>
      <w:r w:rsidRPr="00582232">
        <w:rPr>
          <w:rFonts w:asciiTheme="minorHAnsi" w:hAnsiTheme="minorHAnsi" w:cstheme="minorHAnsi"/>
          <w:color w:val="000000"/>
          <w:sz w:val="22"/>
          <w:szCs w:val="22"/>
        </w:rPr>
        <w:t>modernizace odborn</w:t>
      </w:r>
      <w:r w:rsidR="002A0774">
        <w:rPr>
          <w:rFonts w:asciiTheme="minorHAnsi" w:hAnsiTheme="minorHAnsi" w:cstheme="minorHAnsi"/>
          <w:color w:val="000000"/>
          <w:sz w:val="22"/>
          <w:szCs w:val="22"/>
        </w:rPr>
        <w:t>é</w:t>
      </w:r>
      <w:r w:rsidRPr="00582232">
        <w:rPr>
          <w:rFonts w:asciiTheme="minorHAnsi" w:hAnsiTheme="minorHAnsi" w:cstheme="minorHAnsi"/>
          <w:color w:val="000000"/>
          <w:sz w:val="22"/>
          <w:szCs w:val="22"/>
        </w:rPr>
        <w:t xml:space="preserve"> učebn</w:t>
      </w:r>
      <w:r w:rsidR="002A0774">
        <w:rPr>
          <w:rFonts w:asciiTheme="minorHAnsi" w:hAnsiTheme="minorHAnsi" w:cstheme="minorHAnsi"/>
          <w:color w:val="000000"/>
          <w:sz w:val="22"/>
          <w:szCs w:val="22"/>
        </w:rPr>
        <w:t>y</w:t>
      </w:r>
      <w:r w:rsidRPr="00582232">
        <w:rPr>
          <w:rFonts w:asciiTheme="minorHAnsi" w:hAnsiTheme="minorHAnsi" w:cstheme="minorHAnsi"/>
          <w:color w:val="000000"/>
          <w:sz w:val="22"/>
          <w:szCs w:val="22"/>
        </w:rPr>
        <w:t xml:space="preserve"> </w:t>
      </w:r>
      <w:r w:rsidR="006C70F7" w:rsidRPr="00582232">
        <w:rPr>
          <w:rFonts w:asciiTheme="minorHAnsi" w:hAnsiTheme="minorHAnsi" w:cstheme="minorHAnsi"/>
          <w:color w:val="000000"/>
          <w:sz w:val="22"/>
          <w:szCs w:val="22"/>
        </w:rPr>
        <w:t>přírodních věd</w:t>
      </w:r>
      <w:r w:rsidRPr="00582232">
        <w:rPr>
          <w:rFonts w:asciiTheme="minorHAnsi" w:hAnsiTheme="minorHAnsi" w:cstheme="minorHAnsi"/>
          <w:color w:val="000000"/>
          <w:sz w:val="22"/>
          <w:szCs w:val="22"/>
        </w:rPr>
        <w:t xml:space="preserve"> </w:t>
      </w:r>
      <w:r w:rsidR="00CD7F7E" w:rsidRPr="00582232">
        <w:rPr>
          <w:rFonts w:asciiTheme="minorHAnsi" w:hAnsiTheme="minorHAnsi" w:cstheme="minorHAnsi"/>
          <w:color w:val="000000"/>
          <w:sz w:val="22"/>
          <w:szCs w:val="22"/>
        </w:rPr>
        <w:t>vč. kabinetu, počítačové učebny a</w:t>
      </w:r>
      <w:r w:rsidR="006C70F7" w:rsidRPr="00582232">
        <w:rPr>
          <w:rFonts w:asciiTheme="minorHAnsi" w:hAnsiTheme="minorHAnsi" w:cstheme="minorHAnsi"/>
          <w:color w:val="000000"/>
          <w:sz w:val="22"/>
          <w:szCs w:val="22"/>
        </w:rPr>
        <w:t xml:space="preserve"> </w:t>
      </w:r>
      <w:r w:rsidR="00CD7F7E" w:rsidRPr="00582232">
        <w:rPr>
          <w:rFonts w:asciiTheme="minorHAnsi" w:hAnsiTheme="minorHAnsi" w:cstheme="minorHAnsi"/>
          <w:color w:val="000000"/>
          <w:sz w:val="22"/>
          <w:szCs w:val="22"/>
        </w:rPr>
        <w:t xml:space="preserve">učebny </w:t>
      </w:r>
      <w:r w:rsidR="006C70F7" w:rsidRPr="00582232">
        <w:rPr>
          <w:rFonts w:asciiTheme="minorHAnsi" w:hAnsiTheme="minorHAnsi" w:cstheme="minorHAnsi"/>
          <w:color w:val="000000"/>
          <w:sz w:val="22"/>
          <w:szCs w:val="22"/>
        </w:rPr>
        <w:t>výtvarné výchovy a multimédií</w:t>
      </w:r>
      <w:r w:rsidRPr="00582232">
        <w:rPr>
          <w:rFonts w:asciiTheme="minorHAnsi" w:hAnsiTheme="minorHAnsi" w:cstheme="minorHAnsi"/>
          <w:color w:val="000000"/>
          <w:sz w:val="22"/>
          <w:szCs w:val="22"/>
        </w:rPr>
        <w:t xml:space="preserve">. Projekt zahrnuje pořízení </w:t>
      </w:r>
      <w:r w:rsidR="009833D9" w:rsidRPr="00582232">
        <w:rPr>
          <w:rFonts w:asciiTheme="minorHAnsi" w:hAnsiTheme="minorHAnsi" w:cstheme="minorHAnsi"/>
          <w:color w:val="000000"/>
          <w:sz w:val="22"/>
          <w:szCs w:val="22"/>
        </w:rPr>
        <w:t>jejich vybavení</w:t>
      </w:r>
      <w:r w:rsidR="00CD7F7E" w:rsidRPr="00582232">
        <w:rPr>
          <w:rFonts w:asciiTheme="minorHAnsi" w:hAnsiTheme="minorHAnsi" w:cstheme="minorHAnsi"/>
          <w:color w:val="000000"/>
          <w:sz w:val="22"/>
          <w:szCs w:val="22"/>
        </w:rPr>
        <w:t xml:space="preserve"> nábytkem a výpočetní technikou</w:t>
      </w:r>
      <w:r w:rsidRPr="00582232">
        <w:rPr>
          <w:rFonts w:asciiTheme="minorHAnsi" w:hAnsiTheme="minorHAnsi" w:cstheme="minorHAnsi"/>
          <w:color w:val="000000"/>
          <w:sz w:val="22"/>
          <w:szCs w:val="22"/>
        </w:rPr>
        <w:t xml:space="preserve">. </w:t>
      </w:r>
    </w:p>
    <w:p w14:paraId="63EDEAD5" w14:textId="77777777" w:rsidR="006F77B5" w:rsidRPr="00582232" w:rsidRDefault="006F77B5" w:rsidP="00F66E50">
      <w:pPr>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Výdaje nad rámec celkových způsobilých výdajů Projektu budou hrazeny z vlastních zdrojů objednatele.</w:t>
      </w:r>
    </w:p>
    <w:p w14:paraId="3956E6EA" w14:textId="77777777" w:rsidR="00E91D11" w:rsidRPr="00582232" w:rsidRDefault="00E91D11" w:rsidP="00F66E50">
      <w:pPr>
        <w:jc w:val="both"/>
        <w:rPr>
          <w:rFonts w:asciiTheme="minorHAnsi" w:hAnsiTheme="minorHAnsi" w:cstheme="minorHAnsi"/>
          <w:color w:val="000000"/>
          <w:sz w:val="22"/>
          <w:szCs w:val="22"/>
        </w:rPr>
      </w:pPr>
    </w:p>
    <w:p w14:paraId="55E56A4F" w14:textId="5F8E0FFA" w:rsidR="00E91D11" w:rsidRPr="00582232" w:rsidRDefault="003D2AF9" w:rsidP="00F66E50">
      <w:pPr>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Objednatel má zájem čerpat na realizaci Projektu podporu z Integrovaného regionálního operačního programu 2021-2027, priorita 5 „Komunitně vedený místní rozvoj“, specifický cíl 5.1 „Podpora integrovaného a inkluzivního sociálního, hospodářského a environmentálního místního rozvoje, kultury, přírodního dědictví, udržitelného cestovního ruchu a bezpečnosti v jiných než městských oblastech“, výzva č. 48 „VZDĚLÁVÁNÍ – SC 5.1 (CLLD)“, prostřednictvím Místní akční skupiny POHODA VENKOVA, z. </w:t>
      </w:r>
      <w:proofErr w:type="gramStart"/>
      <w:r w:rsidRPr="00582232">
        <w:rPr>
          <w:rFonts w:asciiTheme="minorHAnsi" w:hAnsiTheme="minorHAnsi" w:cstheme="minorHAnsi"/>
          <w:sz w:val="22"/>
          <w:szCs w:val="22"/>
        </w:rPr>
        <w:t>s.</w:t>
      </w:r>
      <w:proofErr w:type="gramEnd"/>
      <w:r w:rsidRPr="00582232">
        <w:rPr>
          <w:rFonts w:asciiTheme="minorHAnsi" w:hAnsiTheme="minorHAnsi" w:cstheme="minorHAnsi"/>
          <w:sz w:val="22"/>
          <w:szCs w:val="22"/>
        </w:rPr>
        <w:t xml:space="preserve"> (dále jen „MAS“), jakožto nositele strategie komunitně vedeného místního rozvoje v rámci jí </w:t>
      </w:r>
      <w:r w:rsidR="00CD7F7E" w:rsidRPr="00582232">
        <w:rPr>
          <w:rFonts w:asciiTheme="minorHAnsi" w:hAnsiTheme="minorHAnsi" w:cstheme="minorHAnsi"/>
          <w:sz w:val="22"/>
          <w:szCs w:val="22"/>
        </w:rPr>
        <w:t>vyhlášené</w:t>
      </w:r>
      <w:r w:rsidRPr="00582232">
        <w:rPr>
          <w:rFonts w:asciiTheme="minorHAnsi" w:hAnsiTheme="minorHAnsi" w:cstheme="minorHAnsi"/>
          <w:sz w:val="22"/>
          <w:szCs w:val="22"/>
        </w:rPr>
        <w:t xml:space="preserve"> 9. výzvy k předkládání žádostí o podporu z Integrovaného regionálního operačního programu „MAS POHODA venkova – IROP 2021 – Vzdělávání II“ (dále jen „Program“), přičemž jednou z aktivit směřujících k naplnění výše uvedeného specifického cíle je i vybudování, </w:t>
      </w:r>
      <w:r w:rsidRPr="00582232">
        <w:rPr>
          <w:rFonts w:asciiTheme="minorHAnsi" w:hAnsiTheme="minorHAnsi" w:cstheme="minorHAnsi"/>
          <w:sz w:val="22"/>
          <w:szCs w:val="22"/>
        </w:rPr>
        <w:lastRenderedPageBreak/>
        <w:t>modernizace a vybavení odborných učeben ZŠ ve vazbě na přírodní vědy, polytechnické vzdělávání, cizí jazyky a práci s digitálními technologiemi.</w:t>
      </w:r>
    </w:p>
    <w:p w14:paraId="24B0FC59" w14:textId="1B2874C5" w:rsidR="003D2AF9" w:rsidRPr="00582232" w:rsidRDefault="003D2AF9" w:rsidP="00F66E50">
      <w:pPr>
        <w:jc w:val="both"/>
        <w:rPr>
          <w:rFonts w:asciiTheme="minorHAnsi" w:hAnsiTheme="minorHAnsi" w:cstheme="minorHAnsi"/>
          <w:sz w:val="22"/>
          <w:szCs w:val="22"/>
        </w:rPr>
      </w:pPr>
    </w:p>
    <w:p w14:paraId="4BFB5D52" w14:textId="77777777" w:rsidR="003D2AF9" w:rsidRPr="00582232" w:rsidRDefault="003D2AF9"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3. </w:t>
      </w:r>
      <w:r w:rsidRPr="00582232">
        <w:rPr>
          <w:rFonts w:asciiTheme="minorHAnsi" w:hAnsiTheme="minorHAnsi" w:cstheme="minorHAnsi"/>
          <w:sz w:val="22"/>
          <w:szCs w:val="22"/>
        </w:rPr>
        <w:tab/>
        <w:t xml:space="preserve">Účelem této smlouvy o dílo se smlouvou příkazní je získání potřebných podkladů a výkon nezbytných činností pro realizaci Projektu objednatelem a získání a udržení podpory objednatelem na realizaci Projektu z Programu. </w:t>
      </w:r>
    </w:p>
    <w:p w14:paraId="0537EB5C" w14:textId="77777777" w:rsidR="003D2AF9" w:rsidRPr="00582232" w:rsidRDefault="003D2AF9" w:rsidP="00F66E50">
      <w:pPr>
        <w:jc w:val="both"/>
        <w:rPr>
          <w:rFonts w:asciiTheme="minorHAnsi" w:hAnsiTheme="minorHAnsi" w:cstheme="minorHAnsi"/>
          <w:sz w:val="22"/>
          <w:szCs w:val="22"/>
        </w:rPr>
      </w:pPr>
    </w:p>
    <w:p w14:paraId="4D4CD05C" w14:textId="77777777" w:rsidR="003D2AF9" w:rsidRPr="00582232" w:rsidRDefault="003D2AF9" w:rsidP="00F66E50">
      <w:pPr>
        <w:jc w:val="both"/>
        <w:rPr>
          <w:rFonts w:asciiTheme="minorHAnsi" w:hAnsiTheme="minorHAnsi" w:cstheme="minorHAnsi"/>
          <w:sz w:val="22"/>
          <w:szCs w:val="22"/>
        </w:rPr>
      </w:pPr>
      <w:r w:rsidRPr="00582232">
        <w:rPr>
          <w:rFonts w:asciiTheme="minorHAnsi" w:hAnsiTheme="minorHAnsi" w:cstheme="minorHAnsi"/>
          <w:sz w:val="22"/>
          <w:szCs w:val="22"/>
        </w:rPr>
        <w:t xml:space="preserve">4. </w:t>
      </w:r>
      <w:r w:rsidRPr="00582232">
        <w:rPr>
          <w:rFonts w:asciiTheme="minorHAnsi" w:hAnsiTheme="minorHAnsi" w:cstheme="minorHAnsi"/>
          <w:sz w:val="22"/>
          <w:szCs w:val="22"/>
        </w:rPr>
        <w:tab/>
        <w:t>Tato listina (dále jen „smlouva“) obsahuje smlouvu o dílo a zároveň smlouvu příkazní, jež jsou vzájemně oddělitelné a samostatně ukončitelné. Nevyplývá-li z textu smlouvy něco jiného, platí ujednání obsažená ve smlouvě pro obě tyto smlouvy.</w:t>
      </w:r>
    </w:p>
    <w:p w14:paraId="16E22C25" w14:textId="77777777" w:rsidR="003D2AF9" w:rsidRPr="00582232" w:rsidRDefault="003D2AF9" w:rsidP="00F66E50">
      <w:pPr>
        <w:jc w:val="both"/>
        <w:rPr>
          <w:rFonts w:asciiTheme="minorHAnsi" w:hAnsiTheme="minorHAnsi" w:cstheme="minorHAnsi"/>
          <w:sz w:val="22"/>
          <w:szCs w:val="22"/>
        </w:rPr>
      </w:pPr>
    </w:p>
    <w:p w14:paraId="7DC44F4B" w14:textId="77777777" w:rsidR="003D2AF9" w:rsidRPr="00582232" w:rsidRDefault="003D2AF9" w:rsidP="00F66E50">
      <w:pPr>
        <w:jc w:val="both"/>
        <w:rPr>
          <w:rFonts w:asciiTheme="minorHAnsi" w:hAnsiTheme="minorHAnsi" w:cstheme="minorHAnsi"/>
          <w:sz w:val="22"/>
          <w:szCs w:val="22"/>
        </w:rPr>
      </w:pPr>
    </w:p>
    <w:p w14:paraId="6F22F7DD" w14:textId="77777777" w:rsidR="003D2AF9" w:rsidRPr="00582232" w:rsidRDefault="003D2AF9" w:rsidP="00F66E50">
      <w:pPr>
        <w:pStyle w:val="Nadpis2"/>
        <w:numPr>
          <w:ilvl w:val="0"/>
          <w:numId w:val="0"/>
        </w:numPr>
        <w:jc w:val="center"/>
        <w:rPr>
          <w:rFonts w:asciiTheme="minorHAnsi" w:hAnsiTheme="minorHAnsi" w:cstheme="minorHAnsi"/>
          <w:sz w:val="22"/>
          <w:szCs w:val="22"/>
        </w:rPr>
      </w:pPr>
      <w:r w:rsidRPr="00582232">
        <w:rPr>
          <w:rFonts w:asciiTheme="minorHAnsi" w:hAnsiTheme="minorHAnsi" w:cstheme="minorHAnsi"/>
          <w:sz w:val="22"/>
          <w:szCs w:val="22"/>
        </w:rPr>
        <w:t>II.</w:t>
      </w:r>
    </w:p>
    <w:p w14:paraId="2B8BD0CC" w14:textId="77777777" w:rsidR="003D2AF9" w:rsidRPr="00582232" w:rsidRDefault="003D2AF9"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Předmět smlouvy</w:t>
      </w:r>
    </w:p>
    <w:p w14:paraId="2DD5F129" w14:textId="77777777" w:rsidR="003D2AF9" w:rsidRPr="00582232" w:rsidRDefault="003D2AF9" w:rsidP="00F66E50">
      <w:pPr>
        <w:rPr>
          <w:rFonts w:asciiTheme="minorHAnsi" w:hAnsiTheme="minorHAnsi" w:cstheme="minorHAnsi"/>
          <w:sz w:val="22"/>
          <w:szCs w:val="22"/>
        </w:rPr>
      </w:pPr>
    </w:p>
    <w:p w14:paraId="7A146056" w14:textId="2E72777D" w:rsidR="003D2AF9" w:rsidRPr="00582232" w:rsidRDefault="003D2AF9" w:rsidP="00F66E50">
      <w:pPr>
        <w:jc w:val="both"/>
        <w:rPr>
          <w:rFonts w:asciiTheme="minorHAnsi" w:hAnsiTheme="minorHAnsi" w:cstheme="minorHAnsi"/>
          <w:sz w:val="22"/>
          <w:szCs w:val="22"/>
        </w:rPr>
      </w:pPr>
      <w:r w:rsidRPr="00582232">
        <w:rPr>
          <w:rFonts w:asciiTheme="minorHAnsi" w:hAnsiTheme="minorHAnsi" w:cstheme="minorHAnsi"/>
          <w:sz w:val="22"/>
          <w:szCs w:val="22"/>
        </w:rPr>
        <w:t>1.</w:t>
      </w:r>
      <w:r w:rsidRPr="00582232">
        <w:rPr>
          <w:rFonts w:asciiTheme="minorHAnsi" w:hAnsiTheme="minorHAnsi" w:cstheme="minorHAnsi"/>
          <w:sz w:val="22"/>
          <w:szCs w:val="22"/>
        </w:rPr>
        <w:tab/>
        <w:t>Zhotovitel se smlouvou o dílo zavazuje provést na svůj náklad a na své nebezpečí pro objednatele toto dílo:</w:t>
      </w:r>
    </w:p>
    <w:p w14:paraId="785EC036" w14:textId="5AB85281" w:rsidR="003D2AF9" w:rsidRPr="00582232" w:rsidRDefault="003D2AF9" w:rsidP="00F66E50">
      <w:pPr>
        <w:jc w:val="both"/>
        <w:rPr>
          <w:rFonts w:asciiTheme="minorHAnsi" w:hAnsiTheme="minorHAnsi" w:cstheme="minorHAnsi"/>
          <w:sz w:val="22"/>
          <w:szCs w:val="22"/>
        </w:rPr>
      </w:pPr>
    </w:p>
    <w:p w14:paraId="7E7FF008" w14:textId="77777777" w:rsidR="003D2AF9" w:rsidRPr="00582232" w:rsidRDefault="003D2AF9" w:rsidP="00F66E50">
      <w:pPr>
        <w:numPr>
          <w:ilvl w:val="1"/>
          <w:numId w:val="3"/>
        </w:numPr>
        <w:jc w:val="both"/>
        <w:rPr>
          <w:rFonts w:asciiTheme="minorHAnsi" w:hAnsiTheme="minorHAnsi" w:cstheme="minorHAnsi"/>
          <w:sz w:val="22"/>
          <w:szCs w:val="22"/>
        </w:rPr>
      </w:pPr>
      <w:r w:rsidRPr="00582232">
        <w:rPr>
          <w:rFonts w:asciiTheme="minorHAnsi" w:hAnsiTheme="minorHAnsi" w:cstheme="minorHAnsi"/>
          <w:b/>
          <w:bCs/>
          <w:sz w:val="22"/>
          <w:szCs w:val="22"/>
        </w:rPr>
        <w:t>Vypracování projektového záměru pro Projekt za těchto podmínek:</w:t>
      </w:r>
    </w:p>
    <w:p w14:paraId="0D28637D" w14:textId="77777777" w:rsidR="003D2AF9" w:rsidRPr="00582232" w:rsidRDefault="003D2AF9" w:rsidP="00F66E50">
      <w:pPr>
        <w:jc w:val="both"/>
        <w:rPr>
          <w:rFonts w:asciiTheme="minorHAnsi" w:hAnsiTheme="minorHAnsi" w:cstheme="minorHAnsi"/>
          <w:sz w:val="22"/>
          <w:szCs w:val="22"/>
        </w:rPr>
      </w:pPr>
    </w:p>
    <w:p w14:paraId="6C41FE78" w14:textId="3D71FF8C" w:rsidR="003D2AF9" w:rsidRPr="00582232" w:rsidRDefault="003D2AF9" w:rsidP="00F66E50">
      <w:pPr>
        <w:pStyle w:val="Odstavecseseznamem"/>
        <w:numPr>
          <w:ilvl w:val="0"/>
          <w:numId w:val="4"/>
        </w:numPr>
        <w:ind w:left="426" w:hanging="426"/>
        <w:jc w:val="both"/>
        <w:rPr>
          <w:rFonts w:asciiTheme="minorHAnsi" w:hAnsiTheme="minorHAnsi" w:cstheme="minorHAnsi"/>
          <w:sz w:val="22"/>
          <w:szCs w:val="22"/>
        </w:rPr>
      </w:pPr>
      <w:r w:rsidRPr="00582232">
        <w:rPr>
          <w:rFonts w:asciiTheme="minorHAnsi" w:hAnsiTheme="minorHAnsi" w:cstheme="minorHAnsi"/>
          <w:sz w:val="22"/>
          <w:szCs w:val="22"/>
        </w:rPr>
        <w:t>Forma, struktura a obsah projektového záměru musí plně odpovídat požadavkům stanoveným ve výzvě MAS k podání žádosti o podporu z Programu uvedené v odst. 2 čl. I smlouvy a ve všech dokumentech, na něž se bude tato výzva odkazovat.</w:t>
      </w:r>
    </w:p>
    <w:p w14:paraId="59657B25" w14:textId="702FA218" w:rsidR="00A75DB5" w:rsidRPr="00582232" w:rsidRDefault="00A75DB5" w:rsidP="00F66E50">
      <w:pPr>
        <w:pStyle w:val="Odstavecseseznamem"/>
        <w:numPr>
          <w:ilvl w:val="0"/>
          <w:numId w:val="4"/>
        </w:numPr>
        <w:ind w:left="426" w:hanging="426"/>
        <w:jc w:val="both"/>
        <w:rPr>
          <w:rFonts w:asciiTheme="minorHAnsi" w:hAnsiTheme="minorHAnsi" w:cstheme="minorHAnsi"/>
          <w:sz w:val="22"/>
          <w:szCs w:val="22"/>
        </w:rPr>
      </w:pPr>
      <w:r w:rsidRPr="00582232">
        <w:rPr>
          <w:rFonts w:asciiTheme="minorHAnsi" w:hAnsiTheme="minorHAnsi" w:cstheme="minorHAnsi"/>
          <w:sz w:val="22"/>
          <w:szCs w:val="22"/>
        </w:rPr>
        <w:t>Zahrnuje i projednání projektového záměru s</w:t>
      </w:r>
      <w:r w:rsidR="0002633E" w:rsidRPr="00582232">
        <w:rPr>
          <w:rFonts w:asciiTheme="minorHAnsi" w:hAnsiTheme="minorHAnsi" w:cstheme="minorHAnsi"/>
          <w:sz w:val="22"/>
          <w:szCs w:val="22"/>
        </w:rPr>
        <w:t> </w:t>
      </w:r>
      <w:r w:rsidRPr="00582232">
        <w:rPr>
          <w:rFonts w:asciiTheme="minorHAnsi" w:hAnsiTheme="minorHAnsi" w:cstheme="minorHAnsi"/>
          <w:sz w:val="22"/>
          <w:szCs w:val="22"/>
        </w:rPr>
        <w:t>MAS</w:t>
      </w:r>
      <w:r w:rsidR="002E73C5" w:rsidRPr="00582232">
        <w:rPr>
          <w:rFonts w:asciiTheme="minorHAnsi" w:hAnsiTheme="minorHAnsi" w:cstheme="minorHAnsi"/>
          <w:sz w:val="22"/>
          <w:szCs w:val="22"/>
        </w:rPr>
        <w:t>.</w:t>
      </w:r>
      <w:r w:rsidRPr="00582232">
        <w:rPr>
          <w:rFonts w:asciiTheme="minorHAnsi" w:hAnsiTheme="minorHAnsi" w:cstheme="minorHAnsi"/>
          <w:sz w:val="22"/>
          <w:szCs w:val="22"/>
        </w:rPr>
        <w:t xml:space="preserve"> </w:t>
      </w:r>
    </w:p>
    <w:p w14:paraId="6CE9E31D" w14:textId="7728B2C6" w:rsidR="003D2AF9" w:rsidRPr="00582232" w:rsidRDefault="003D2AF9" w:rsidP="00F66E50">
      <w:pPr>
        <w:jc w:val="both"/>
        <w:rPr>
          <w:rFonts w:asciiTheme="minorHAnsi" w:hAnsiTheme="minorHAnsi" w:cstheme="minorHAnsi"/>
          <w:sz w:val="22"/>
          <w:szCs w:val="22"/>
        </w:rPr>
      </w:pPr>
    </w:p>
    <w:p w14:paraId="3E8FEFCD" w14:textId="77777777" w:rsidR="003D2AF9" w:rsidRPr="00582232" w:rsidRDefault="003D2AF9" w:rsidP="00F66E50">
      <w:pPr>
        <w:numPr>
          <w:ilvl w:val="1"/>
          <w:numId w:val="3"/>
        </w:numPr>
        <w:jc w:val="both"/>
        <w:rPr>
          <w:rFonts w:asciiTheme="minorHAnsi" w:hAnsiTheme="minorHAnsi" w:cstheme="minorHAnsi"/>
          <w:sz w:val="22"/>
          <w:szCs w:val="22"/>
        </w:rPr>
      </w:pPr>
      <w:r w:rsidRPr="00582232">
        <w:rPr>
          <w:rFonts w:asciiTheme="minorHAnsi" w:hAnsiTheme="minorHAnsi" w:cstheme="minorHAnsi"/>
          <w:b/>
          <w:bCs/>
          <w:sz w:val="22"/>
          <w:szCs w:val="22"/>
        </w:rPr>
        <w:t xml:space="preserve">Vypracování </w:t>
      </w:r>
      <w:r w:rsidRPr="00582232">
        <w:rPr>
          <w:rFonts w:asciiTheme="minorHAnsi" w:hAnsiTheme="minorHAnsi" w:cstheme="minorHAnsi"/>
          <w:b/>
          <w:sz w:val="22"/>
          <w:szCs w:val="22"/>
        </w:rPr>
        <w:t>podkladů pro hodnocení žádosti o podporu</w:t>
      </w:r>
      <w:r w:rsidRPr="00582232">
        <w:rPr>
          <w:rFonts w:asciiTheme="minorHAnsi" w:hAnsiTheme="minorHAnsi" w:cstheme="minorHAnsi"/>
          <w:b/>
          <w:bCs/>
          <w:sz w:val="22"/>
          <w:szCs w:val="22"/>
        </w:rPr>
        <w:t xml:space="preserve"> pro Projekt za těchto podmínek:</w:t>
      </w:r>
    </w:p>
    <w:p w14:paraId="32EF72F3" w14:textId="77777777" w:rsidR="003D2AF9" w:rsidRPr="00582232" w:rsidRDefault="003D2AF9" w:rsidP="00F66E50">
      <w:pPr>
        <w:jc w:val="both"/>
        <w:rPr>
          <w:rFonts w:asciiTheme="minorHAnsi" w:hAnsiTheme="minorHAnsi" w:cstheme="minorHAnsi"/>
          <w:sz w:val="22"/>
          <w:szCs w:val="22"/>
        </w:rPr>
      </w:pPr>
    </w:p>
    <w:p w14:paraId="2719A833" w14:textId="77777777" w:rsidR="003D2AF9" w:rsidRPr="00582232" w:rsidRDefault="003D2AF9" w:rsidP="00F66E50">
      <w:pPr>
        <w:numPr>
          <w:ilvl w:val="0"/>
          <w:numId w:val="5"/>
        </w:numPr>
        <w:jc w:val="both"/>
        <w:rPr>
          <w:rFonts w:asciiTheme="minorHAnsi" w:hAnsiTheme="minorHAnsi" w:cstheme="minorHAnsi"/>
          <w:sz w:val="22"/>
          <w:szCs w:val="22"/>
        </w:rPr>
      </w:pPr>
      <w:r w:rsidRPr="00582232">
        <w:rPr>
          <w:rFonts w:asciiTheme="minorHAnsi" w:hAnsiTheme="minorHAnsi" w:cstheme="minorHAnsi"/>
          <w:sz w:val="22"/>
          <w:szCs w:val="22"/>
        </w:rPr>
        <w:t>Forma, struktura a obsah podkladů pro hodnocení žádosti o podporu musí plně odpovídat požadavkům stanoveným ve výzvě MAS k podání žádosti o podporu z Programu uvedené v odst. 2 čl. I smlouvy a ve všech dokumentech, na něž se bude tato výzva odkazovat.</w:t>
      </w:r>
    </w:p>
    <w:p w14:paraId="6F5F3F47" w14:textId="1439DFDA" w:rsidR="003D2AF9" w:rsidRPr="00582232" w:rsidRDefault="003D2AF9" w:rsidP="00F66E50">
      <w:pPr>
        <w:jc w:val="both"/>
        <w:rPr>
          <w:rFonts w:asciiTheme="minorHAnsi" w:hAnsiTheme="minorHAnsi" w:cstheme="minorHAnsi"/>
          <w:sz w:val="22"/>
          <w:szCs w:val="22"/>
        </w:rPr>
      </w:pPr>
    </w:p>
    <w:p w14:paraId="0983EEBB" w14:textId="77777777" w:rsidR="003D2AF9" w:rsidRPr="00582232" w:rsidRDefault="003D2AF9" w:rsidP="00F66E50">
      <w:pPr>
        <w:numPr>
          <w:ilvl w:val="1"/>
          <w:numId w:val="3"/>
        </w:numPr>
        <w:jc w:val="both"/>
        <w:rPr>
          <w:rFonts w:asciiTheme="minorHAnsi" w:hAnsiTheme="minorHAnsi" w:cstheme="minorHAnsi"/>
          <w:b/>
          <w:bCs/>
          <w:sz w:val="22"/>
          <w:szCs w:val="22"/>
        </w:rPr>
      </w:pPr>
      <w:r w:rsidRPr="00582232">
        <w:rPr>
          <w:rFonts w:asciiTheme="minorHAnsi" w:hAnsiTheme="minorHAnsi" w:cstheme="minorHAnsi"/>
          <w:b/>
          <w:bCs/>
          <w:sz w:val="22"/>
          <w:szCs w:val="22"/>
        </w:rPr>
        <w:t xml:space="preserve">Zpracování a kompletace žádosti o podporu na Projekt z Programu </w:t>
      </w:r>
      <w:r w:rsidRPr="00582232">
        <w:rPr>
          <w:rFonts w:asciiTheme="minorHAnsi" w:hAnsiTheme="minorHAnsi" w:cstheme="minorHAnsi"/>
          <w:sz w:val="22"/>
          <w:szCs w:val="22"/>
        </w:rPr>
        <w:t>(dále jen „žádost o podporu“)</w:t>
      </w:r>
      <w:r w:rsidRPr="00582232">
        <w:rPr>
          <w:rFonts w:asciiTheme="minorHAnsi" w:hAnsiTheme="minorHAnsi" w:cstheme="minorHAnsi"/>
          <w:b/>
          <w:bCs/>
          <w:sz w:val="22"/>
          <w:szCs w:val="22"/>
        </w:rPr>
        <w:t>, což zahrnuje:</w:t>
      </w:r>
    </w:p>
    <w:p w14:paraId="777E2BBC" w14:textId="77777777"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zpracování žádosti o podporu v aplikaci IS KP 2021+, přičemž žádost o podporu bude zpracována na uživatelském účtu města, v rámci něhož objednatel zajistí založení žádosti o podporu a zpřístupní ji zástupci zhotovitele spolu s příslušnými právy editace,</w:t>
      </w:r>
    </w:p>
    <w:p w14:paraId="3E60B77E" w14:textId="77777777"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 xml:space="preserve">zpracování všech povinných příloh žádosti o podporu s výjimkou příloh, které zajišťuje objednatel (všechny přílohy zajišťované objednatelem jsou uvedeny v příloze č. 2 </w:t>
      </w:r>
      <w:proofErr w:type="gramStart"/>
      <w:r w:rsidRPr="00582232">
        <w:rPr>
          <w:rFonts w:asciiTheme="minorHAnsi" w:hAnsiTheme="minorHAnsi" w:cstheme="minorHAnsi"/>
          <w:sz w:val="22"/>
          <w:szCs w:val="22"/>
        </w:rPr>
        <w:t>této</w:t>
      </w:r>
      <w:proofErr w:type="gramEnd"/>
      <w:r w:rsidRPr="00582232">
        <w:rPr>
          <w:rFonts w:asciiTheme="minorHAnsi" w:hAnsiTheme="minorHAnsi" w:cstheme="minorHAnsi"/>
          <w:sz w:val="22"/>
          <w:szCs w:val="22"/>
        </w:rPr>
        <w:t xml:space="preserve"> smlouvy),</w:t>
      </w:r>
    </w:p>
    <w:p w14:paraId="1F6C41B4" w14:textId="77777777"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kontrola příloh zajišťovaných objednatelem z hlediska souladu s podmínkami Programu,</w:t>
      </w:r>
    </w:p>
    <w:p w14:paraId="17216392" w14:textId="77777777"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kompletace žádosti o podporu a všech jejích příloh, vložení příloh do aplikace IS KP 2021+,</w:t>
      </w:r>
    </w:p>
    <w:p w14:paraId="76F58EF5" w14:textId="77777777"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finalizace žádosti o podporu a její příprava na podání objednatelem (tímto okamžikem zároveň dojde k předání podkladů pro hodnocení žádosti o podporu a žádosti o podporu objednateli),</w:t>
      </w:r>
    </w:p>
    <w:p w14:paraId="457A52AD" w14:textId="2691ABFB" w:rsidR="003D2AF9" w:rsidRPr="00582232" w:rsidRDefault="003D2AF9"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pomoc při vypořádání požadavků na základě kontroly přijatelnosti a formálních náležitostí žádosti o podporu, metodická pomoc při přípravě potřebných podkladů a jejich dokládání, podpora při jednání s poskytovatelem dotace (Ministerstvo pro místní rozvoj –  MMR) a jeho zprostředkujícím subjektem (MAS, Centrum pro regionální rozvoj – CRR).</w:t>
      </w:r>
    </w:p>
    <w:p w14:paraId="0B4D6B0A" w14:textId="6D2F6C04" w:rsidR="003D2AF9" w:rsidRPr="00582232" w:rsidRDefault="003D2AF9" w:rsidP="00F66E50">
      <w:pPr>
        <w:jc w:val="both"/>
        <w:rPr>
          <w:rFonts w:asciiTheme="minorHAnsi" w:hAnsiTheme="minorHAnsi" w:cstheme="minorHAnsi"/>
          <w:sz w:val="22"/>
          <w:szCs w:val="22"/>
        </w:rPr>
      </w:pPr>
    </w:p>
    <w:p w14:paraId="2AE7FF4D" w14:textId="16709B10" w:rsidR="009833D9" w:rsidRPr="00582232" w:rsidRDefault="009833D9" w:rsidP="00F66E50">
      <w:pPr>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Smlouvou příkazní se zhotovitel zavazuje vykonávat pro objednatele tyto záležitosti:</w:t>
      </w:r>
    </w:p>
    <w:p w14:paraId="213A06E4" w14:textId="6204079C" w:rsidR="009833D9" w:rsidRPr="00582232" w:rsidRDefault="009833D9" w:rsidP="00F66E50">
      <w:pPr>
        <w:jc w:val="both"/>
        <w:rPr>
          <w:rFonts w:asciiTheme="minorHAnsi" w:hAnsiTheme="minorHAnsi" w:cstheme="minorHAnsi"/>
          <w:bCs/>
          <w:sz w:val="22"/>
          <w:szCs w:val="22"/>
        </w:rPr>
      </w:pPr>
    </w:p>
    <w:p w14:paraId="4FA4D5C5" w14:textId="6E317978" w:rsidR="00236BE8" w:rsidRPr="00582232" w:rsidRDefault="00236BE8" w:rsidP="00F66E50">
      <w:pPr>
        <w:jc w:val="both"/>
        <w:rPr>
          <w:rFonts w:asciiTheme="minorHAnsi" w:hAnsiTheme="minorHAnsi" w:cstheme="minorHAnsi"/>
          <w:bCs/>
          <w:sz w:val="22"/>
          <w:szCs w:val="22"/>
        </w:rPr>
      </w:pPr>
    </w:p>
    <w:p w14:paraId="7B0DD272" w14:textId="77777777" w:rsidR="00236BE8" w:rsidRPr="00582232" w:rsidRDefault="00236BE8" w:rsidP="00F66E50">
      <w:pPr>
        <w:jc w:val="both"/>
        <w:rPr>
          <w:rFonts w:asciiTheme="minorHAnsi" w:hAnsiTheme="minorHAnsi" w:cstheme="minorHAnsi"/>
          <w:bCs/>
          <w:sz w:val="22"/>
          <w:szCs w:val="22"/>
        </w:rPr>
      </w:pPr>
    </w:p>
    <w:p w14:paraId="12651E5A" w14:textId="77777777" w:rsidR="008D4BAC" w:rsidRPr="00582232" w:rsidRDefault="008D4BAC" w:rsidP="00F66E50">
      <w:pPr>
        <w:jc w:val="both"/>
        <w:rPr>
          <w:rFonts w:asciiTheme="minorHAnsi" w:hAnsiTheme="minorHAnsi" w:cstheme="minorHAnsi"/>
          <w:bCs/>
          <w:sz w:val="22"/>
          <w:szCs w:val="22"/>
        </w:rPr>
      </w:pPr>
    </w:p>
    <w:p w14:paraId="4A270B1B" w14:textId="5F8C8EB9" w:rsidR="009833D9" w:rsidRPr="00582232" w:rsidRDefault="009833D9" w:rsidP="00F66E50">
      <w:pPr>
        <w:jc w:val="both"/>
        <w:rPr>
          <w:rFonts w:asciiTheme="minorHAnsi" w:hAnsiTheme="minorHAnsi" w:cstheme="minorHAnsi"/>
          <w:bCs/>
          <w:sz w:val="22"/>
          <w:szCs w:val="22"/>
        </w:rPr>
      </w:pPr>
      <w:r w:rsidRPr="00582232">
        <w:rPr>
          <w:rFonts w:asciiTheme="minorHAnsi" w:hAnsiTheme="minorHAnsi" w:cstheme="minorHAnsi"/>
          <w:bCs/>
          <w:sz w:val="22"/>
          <w:szCs w:val="22"/>
        </w:rPr>
        <w:lastRenderedPageBreak/>
        <w:t>2.1</w:t>
      </w:r>
      <w:r w:rsidRPr="00582232">
        <w:rPr>
          <w:rFonts w:asciiTheme="minorHAnsi" w:hAnsiTheme="minorHAnsi" w:cstheme="minorHAnsi"/>
          <w:bCs/>
          <w:sz w:val="22"/>
          <w:szCs w:val="22"/>
        </w:rPr>
        <w:tab/>
      </w:r>
      <w:r w:rsidRPr="00582232">
        <w:rPr>
          <w:rFonts w:asciiTheme="minorHAnsi" w:hAnsiTheme="minorHAnsi" w:cstheme="minorHAnsi"/>
          <w:b/>
          <w:bCs/>
          <w:sz w:val="22"/>
          <w:szCs w:val="22"/>
        </w:rPr>
        <w:t>Organizační zajištění výběrového řízení</w:t>
      </w:r>
      <w:r w:rsidRPr="00582232">
        <w:rPr>
          <w:rFonts w:asciiTheme="minorHAnsi" w:hAnsiTheme="minorHAnsi" w:cstheme="minorHAnsi"/>
          <w:bCs/>
          <w:sz w:val="22"/>
          <w:szCs w:val="22"/>
        </w:rPr>
        <w:t xml:space="preserve"> </w:t>
      </w:r>
    </w:p>
    <w:p w14:paraId="56E1E013" w14:textId="77777777" w:rsidR="009833D9" w:rsidRPr="00582232" w:rsidRDefault="009833D9" w:rsidP="00F66E50">
      <w:pPr>
        <w:jc w:val="both"/>
        <w:rPr>
          <w:rFonts w:asciiTheme="minorHAnsi" w:hAnsiTheme="minorHAnsi" w:cstheme="minorHAnsi"/>
          <w:bCs/>
          <w:sz w:val="22"/>
          <w:szCs w:val="22"/>
        </w:rPr>
      </w:pPr>
    </w:p>
    <w:p w14:paraId="325E2DDE" w14:textId="756067A4" w:rsidR="009833D9" w:rsidRPr="00582232" w:rsidRDefault="009833D9" w:rsidP="00F66E50">
      <w:pPr>
        <w:suppressAutoHyphens/>
        <w:jc w:val="both"/>
        <w:rPr>
          <w:rFonts w:asciiTheme="minorHAnsi" w:hAnsiTheme="minorHAnsi" w:cstheme="minorHAnsi"/>
          <w:bCs/>
          <w:sz w:val="22"/>
          <w:szCs w:val="22"/>
        </w:rPr>
      </w:pPr>
      <w:r w:rsidRPr="00582232">
        <w:rPr>
          <w:rFonts w:asciiTheme="minorHAnsi" w:hAnsiTheme="minorHAnsi" w:cstheme="minorHAnsi"/>
          <w:sz w:val="22"/>
          <w:szCs w:val="22"/>
        </w:rPr>
        <w:t>Z</w:t>
      </w:r>
      <w:r w:rsidRPr="00582232">
        <w:rPr>
          <w:rFonts w:asciiTheme="minorHAnsi" w:hAnsiTheme="minorHAnsi" w:cstheme="minorHAnsi"/>
          <w:bCs/>
          <w:sz w:val="22"/>
          <w:szCs w:val="22"/>
        </w:rPr>
        <w:t>astoupení objednatele a organizační zajištění výběrov</w:t>
      </w:r>
      <w:r w:rsidR="00D06FC0" w:rsidRPr="00582232">
        <w:rPr>
          <w:rFonts w:asciiTheme="minorHAnsi" w:hAnsiTheme="minorHAnsi" w:cstheme="minorHAnsi"/>
          <w:bCs/>
          <w:sz w:val="22"/>
          <w:szCs w:val="22"/>
        </w:rPr>
        <w:t>ého</w:t>
      </w:r>
      <w:r w:rsidRPr="00582232">
        <w:rPr>
          <w:rFonts w:asciiTheme="minorHAnsi" w:hAnsiTheme="minorHAnsi" w:cstheme="minorHAnsi"/>
          <w:bCs/>
          <w:sz w:val="22"/>
          <w:szCs w:val="22"/>
        </w:rPr>
        <w:t xml:space="preserve"> řízení na dodavatele nábytku pro Projekt v souladu s aktuálně platným Metodickým pokynem pro oblast zadávání zakázek pro programové období 2021-2027, se zásadami uvedenými v § 6 zák. č. 134/2016 Sb., o zadávání veřejných zakázek, ve znění pozdějších předpisů, a v souladu s aktuálně platnou vnitřní směrnicí objednatele „Zadávání veřejných zakázek malého rozsahu“.</w:t>
      </w:r>
    </w:p>
    <w:p w14:paraId="0641AF41" w14:textId="77777777" w:rsidR="00F66E50" w:rsidRPr="00582232" w:rsidRDefault="00F66E50" w:rsidP="00F66E50">
      <w:pPr>
        <w:jc w:val="both"/>
        <w:rPr>
          <w:rFonts w:asciiTheme="minorHAnsi" w:hAnsiTheme="minorHAnsi" w:cstheme="minorHAnsi"/>
          <w:snapToGrid w:val="0"/>
          <w:sz w:val="22"/>
          <w:szCs w:val="22"/>
        </w:rPr>
      </w:pPr>
    </w:p>
    <w:p w14:paraId="621265E1" w14:textId="3335BD26" w:rsidR="009833D9" w:rsidRPr="00582232" w:rsidRDefault="009833D9" w:rsidP="00F66E50">
      <w:pPr>
        <w:jc w:val="both"/>
        <w:rPr>
          <w:rFonts w:asciiTheme="minorHAnsi" w:hAnsiTheme="minorHAnsi" w:cstheme="minorHAnsi"/>
          <w:sz w:val="22"/>
          <w:szCs w:val="22"/>
        </w:rPr>
      </w:pPr>
      <w:r w:rsidRPr="00582232">
        <w:rPr>
          <w:rFonts w:asciiTheme="minorHAnsi" w:hAnsiTheme="minorHAnsi" w:cstheme="minorHAnsi"/>
          <w:snapToGrid w:val="0"/>
          <w:sz w:val="22"/>
          <w:szCs w:val="22"/>
        </w:rPr>
        <w:t>Zastoupením objednatele a organizačním zajištěním výběrov</w:t>
      </w:r>
      <w:r w:rsidR="00D06FC0" w:rsidRPr="00582232">
        <w:rPr>
          <w:rFonts w:asciiTheme="minorHAnsi" w:hAnsiTheme="minorHAnsi" w:cstheme="minorHAnsi"/>
          <w:snapToGrid w:val="0"/>
          <w:sz w:val="22"/>
          <w:szCs w:val="22"/>
        </w:rPr>
        <w:t>ého</w:t>
      </w:r>
      <w:r w:rsidRPr="00582232">
        <w:rPr>
          <w:rFonts w:asciiTheme="minorHAnsi" w:hAnsiTheme="minorHAnsi" w:cstheme="minorHAnsi"/>
          <w:snapToGrid w:val="0"/>
          <w:sz w:val="22"/>
          <w:szCs w:val="22"/>
        </w:rPr>
        <w:t xml:space="preserve"> řízení se pro účely této smlouvy rozumí provedení všech úkonů nutných k řádnému provedení výběrov</w:t>
      </w:r>
      <w:r w:rsidR="00D06FC0" w:rsidRPr="00582232">
        <w:rPr>
          <w:rFonts w:asciiTheme="minorHAnsi" w:hAnsiTheme="minorHAnsi" w:cstheme="minorHAnsi"/>
          <w:snapToGrid w:val="0"/>
          <w:sz w:val="22"/>
          <w:szCs w:val="22"/>
        </w:rPr>
        <w:t>ého</w:t>
      </w:r>
      <w:r w:rsidRPr="00582232">
        <w:rPr>
          <w:rFonts w:asciiTheme="minorHAnsi" w:hAnsiTheme="minorHAnsi" w:cstheme="minorHAnsi"/>
          <w:snapToGrid w:val="0"/>
          <w:sz w:val="22"/>
          <w:szCs w:val="22"/>
        </w:rPr>
        <w:t xml:space="preserve"> řízení podle podmínek uvedených výše s výjimkou rozhodnutí o zahájení výběrového řízení a schválení zadávacích podmínek a </w:t>
      </w:r>
      <w:r w:rsidRPr="00582232">
        <w:rPr>
          <w:rFonts w:asciiTheme="minorHAnsi" w:hAnsiTheme="minorHAnsi" w:cstheme="minorHAnsi"/>
          <w:sz w:val="22"/>
          <w:szCs w:val="22"/>
        </w:rPr>
        <w:t xml:space="preserve">úkonů a činností, u nichž právní předpisy nepřipouští zastoupení zadavatele třetí osobou. </w:t>
      </w:r>
    </w:p>
    <w:p w14:paraId="182AA1A0" w14:textId="77777777" w:rsidR="00D06FC0" w:rsidRPr="00582232" w:rsidRDefault="00D06FC0" w:rsidP="00F66E50">
      <w:pPr>
        <w:autoSpaceDE w:val="0"/>
        <w:autoSpaceDN w:val="0"/>
        <w:adjustRightInd w:val="0"/>
        <w:jc w:val="both"/>
        <w:rPr>
          <w:rFonts w:asciiTheme="minorHAnsi" w:hAnsiTheme="minorHAnsi" w:cstheme="minorHAnsi"/>
          <w:sz w:val="22"/>
          <w:szCs w:val="22"/>
        </w:rPr>
      </w:pPr>
    </w:p>
    <w:p w14:paraId="76DB4678" w14:textId="431331AA" w:rsidR="009833D9" w:rsidRPr="00582232" w:rsidRDefault="009833D9" w:rsidP="00F66E50">
      <w:pPr>
        <w:autoSpaceDE w:val="0"/>
        <w:autoSpaceDN w:val="0"/>
        <w:adjustRightInd w:val="0"/>
        <w:jc w:val="both"/>
        <w:rPr>
          <w:rFonts w:asciiTheme="minorHAnsi" w:hAnsiTheme="minorHAnsi" w:cstheme="minorHAnsi"/>
          <w:sz w:val="22"/>
          <w:szCs w:val="22"/>
        </w:rPr>
      </w:pPr>
      <w:r w:rsidRPr="00582232">
        <w:rPr>
          <w:rFonts w:asciiTheme="minorHAnsi" w:hAnsiTheme="minorHAnsi" w:cstheme="minorHAnsi"/>
          <w:sz w:val="22"/>
          <w:szCs w:val="22"/>
        </w:rPr>
        <w:t>Zhotovitel je oprávněn jednat a podepisovat za objednatele ve všech záležitostech týkajících se výběrov</w:t>
      </w:r>
      <w:r w:rsidR="00D06FC0" w:rsidRPr="00582232">
        <w:rPr>
          <w:rFonts w:asciiTheme="minorHAnsi" w:hAnsiTheme="minorHAnsi" w:cstheme="minorHAnsi"/>
          <w:sz w:val="22"/>
          <w:szCs w:val="22"/>
        </w:rPr>
        <w:t>é</w:t>
      </w:r>
      <w:r w:rsidRPr="00582232">
        <w:rPr>
          <w:rFonts w:asciiTheme="minorHAnsi" w:hAnsiTheme="minorHAnsi" w:cstheme="minorHAnsi"/>
          <w:sz w:val="22"/>
          <w:szCs w:val="22"/>
        </w:rPr>
        <w:t>h</w:t>
      </w:r>
      <w:r w:rsidR="00D06FC0" w:rsidRPr="00582232">
        <w:rPr>
          <w:rFonts w:asciiTheme="minorHAnsi" w:hAnsiTheme="minorHAnsi" w:cstheme="minorHAnsi"/>
          <w:sz w:val="22"/>
          <w:szCs w:val="22"/>
        </w:rPr>
        <w:t>o</w:t>
      </w:r>
      <w:r w:rsidRPr="00582232">
        <w:rPr>
          <w:rFonts w:asciiTheme="minorHAnsi" w:hAnsiTheme="minorHAnsi" w:cstheme="minorHAnsi"/>
          <w:sz w:val="22"/>
          <w:szCs w:val="22"/>
        </w:rPr>
        <w:t xml:space="preserve"> řízení s výjimkou záležitostí, v nichž je rozhodování vyhrazeno objednateli, mezi něž patří:</w:t>
      </w:r>
    </w:p>
    <w:p w14:paraId="552B72B6" w14:textId="77777777" w:rsidR="009833D9" w:rsidRPr="00582232" w:rsidRDefault="009833D9" w:rsidP="00F66E50">
      <w:pPr>
        <w:numPr>
          <w:ilvl w:val="0"/>
          <w:numId w:val="7"/>
        </w:numPr>
        <w:tabs>
          <w:tab w:val="clear" w:pos="1068"/>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schválení konečné verze zadávací dokumentace; </w:t>
      </w:r>
    </w:p>
    <w:p w14:paraId="7EDC998A" w14:textId="77777777" w:rsidR="009833D9" w:rsidRPr="00582232" w:rsidRDefault="009833D9" w:rsidP="00F66E50">
      <w:pPr>
        <w:numPr>
          <w:ilvl w:val="0"/>
          <w:numId w:val="7"/>
        </w:numPr>
        <w:tabs>
          <w:tab w:val="clear" w:pos="1068"/>
          <w:tab w:val="num" w:pos="426"/>
          <w:tab w:val="left" w:pos="1134"/>
        </w:tabs>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rozhodnutí o složení komise pro otevírání nabídek, posouzení splnění podmínek účasti a hodnocení nabídek (dále jen „Komise“);</w:t>
      </w:r>
    </w:p>
    <w:p w14:paraId="6FFB32C6" w14:textId="77777777" w:rsidR="009833D9" w:rsidRPr="00582232" w:rsidRDefault="009833D9" w:rsidP="00F66E50">
      <w:pPr>
        <w:numPr>
          <w:ilvl w:val="0"/>
          <w:numId w:val="7"/>
        </w:numPr>
        <w:tabs>
          <w:tab w:val="clear" w:pos="1068"/>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rozhodnutí o vyloučení účastníka, o způsobu vypořádání námitek účastníků, o výběru nejvhodnější nabídky a o zrušení výběrového řízení;</w:t>
      </w:r>
    </w:p>
    <w:p w14:paraId="12D7C8A6" w14:textId="77777777" w:rsidR="009833D9" w:rsidRPr="00582232" w:rsidRDefault="009833D9" w:rsidP="00F66E50">
      <w:pPr>
        <w:numPr>
          <w:ilvl w:val="0"/>
          <w:numId w:val="7"/>
        </w:numPr>
        <w:tabs>
          <w:tab w:val="clear" w:pos="1068"/>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rozhodnutí o způsobu hodnocení nabídek (způsob hodnocení nabídek navrhne zhotovitel).</w:t>
      </w:r>
    </w:p>
    <w:p w14:paraId="7B393F60" w14:textId="77777777" w:rsidR="009833D9" w:rsidRPr="00582232" w:rsidRDefault="009833D9" w:rsidP="00F66E50">
      <w:pPr>
        <w:jc w:val="both"/>
        <w:rPr>
          <w:rFonts w:asciiTheme="minorHAnsi" w:hAnsiTheme="minorHAnsi" w:cstheme="minorHAnsi"/>
          <w:sz w:val="22"/>
          <w:szCs w:val="22"/>
        </w:rPr>
      </w:pPr>
    </w:p>
    <w:p w14:paraId="5E41331E" w14:textId="77777777" w:rsidR="009833D9" w:rsidRPr="00582232" w:rsidRDefault="009833D9" w:rsidP="00F66E50">
      <w:pPr>
        <w:jc w:val="both"/>
        <w:rPr>
          <w:rFonts w:asciiTheme="minorHAnsi" w:hAnsiTheme="minorHAnsi" w:cstheme="minorHAnsi"/>
          <w:bCs/>
          <w:sz w:val="22"/>
          <w:szCs w:val="22"/>
        </w:rPr>
      </w:pPr>
      <w:r w:rsidRPr="00582232">
        <w:rPr>
          <w:rFonts w:asciiTheme="minorHAnsi" w:hAnsiTheme="minorHAnsi" w:cstheme="minorHAnsi"/>
          <w:sz w:val="22"/>
          <w:szCs w:val="22"/>
        </w:rPr>
        <w:t xml:space="preserve">Činnosti, které zhotovitel v rámci plnění smlouvy zajistí, jsou </w:t>
      </w:r>
      <w:proofErr w:type="spellStart"/>
      <w:r w:rsidRPr="00582232">
        <w:rPr>
          <w:rFonts w:asciiTheme="minorHAnsi" w:hAnsiTheme="minorHAnsi" w:cstheme="minorHAnsi"/>
          <w:sz w:val="22"/>
          <w:szCs w:val="22"/>
        </w:rPr>
        <w:t>příkladmo</w:t>
      </w:r>
      <w:proofErr w:type="spellEnd"/>
      <w:r w:rsidRPr="00582232">
        <w:rPr>
          <w:rFonts w:asciiTheme="minorHAnsi" w:hAnsiTheme="minorHAnsi" w:cstheme="minorHAnsi"/>
          <w:sz w:val="22"/>
          <w:szCs w:val="22"/>
        </w:rPr>
        <w:t xml:space="preserve"> uvedeny v její příloze č. 1</w:t>
      </w:r>
      <w:r w:rsidRPr="00582232">
        <w:rPr>
          <w:rFonts w:asciiTheme="minorHAnsi" w:hAnsiTheme="minorHAnsi" w:cstheme="minorHAnsi"/>
          <w:color w:val="000000"/>
          <w:sz w:val="22"/>
          <w:szCs w:val="22"/>
        </w:rPr>
        <w:t>. Přitom platí, že zhotovitel je povinen připravit pro objednatele veškeré podklady, zorganizovat veškeré činnosti a připravit dokumenty požadované výše uvedenými předpisy</w:t>
      </w:r>
      <w:r w:rsidRPr="00582232">
        <w:rPr>
          <w:rFonts w:asciiTheme="minorHAnsi" w:hAnsiTheme="minorHAnsi" w:cstheme="minorHAnsi"/>
          <w:sz w:val="22"/>
          <w:szCs w:val="22"/>
        </w:rPr>
        <w:t>, není-li ve smlouvě či její příloze výslovně uvedeno, že dané činnosti, úkony či podklady zhotovitel nezajišťuje.</w:t>
      </w:r>
    </w:p>
    <w:p w14:paraId="4F4FC552" w14:textId="058544B1" w:rsidR="009833D9" w:rsidRPr="00582232" w:rsidRDefault="009833D9" w:rsidP="00F66E50">
      <w:pPr>
        <w:jc w:val="both"/>
        <w:rPr>
          <w:rFonts w:asciiTheme="minorHAnsi" w:hAnsiTheme="minorHAnsi" w:cstheme="minorHAnsi"/>
          <w:sz w:val="22"/>
          <w:szCs w:val="22"/>
        </w:rPr>
      </w:pPr>
    </w:p>
    <w:p w14:paraId="1D341600" w14:textId="77777777" w:rsidR="00D06FC0" w:rsidRPr="00582232" w:rsidRDefault="00D06FC0" w:rsidP="00F66E50">
      <w:pPr>
        <w:jc w:val="both"/>
        <w:rPr>
          <w:rFonts w:asciiTheme="minorHAnsi" w:hAnsiTheme="minorHAnsi" w:cstheme="minorHAnsi"/>
          <w:sz w:val="22"/>
          <w:szCs w:val="22"/>
        </w:rPr>
      </w:pPr>
      <w:r w:rsidRPr="00582232">
        <w:rPr>
          <w:rFonts w:asciiTheme="minorHAnsi" w:hAnsiTheme="minorHAnsi" w:cstheme="minorHAnsi"/>
          <w:bCs/>
          <w:sz w:val="22"/>
          <w:szCs w:val="22"/>
        </w:rPr>
        <w:t>2.2</w:t>
      </w:r>
      <w:r w:rsidRPr="00582232">
        <w:rPr>
          <w:rFonts w:asciiTheme="minorHAnsi" w:hAnsiTheme="minorHAnsi" w:cstheme="minorHAnsi"/>
          <w:b/>
          <w:bCs/>
          <w:sz w:val="22"/>
          <w:szCs w:val="22"/>
        </w:rPr>
        <w:tab/>
        <w:t>Výkon dotačního managementu Projektu v následujícím rozsahu</w:t>
      </w:r>
      <w:r w:rsidRPr="00582232">
        <w:rPr>
          <w:rFonts w:asciiTheme="minorHAnsi" w:hAnsiTheme="minorHAnsi" w:cstheme="minorHAnsi"/>
          <w:b/>
          <w:sz w:val="22"/>
          <w:szCs w:val="22"/>
        </w:rPr>
        <w:t>:</w:t>
      </w:r>
    </w:p>
    <w:p w14:paraId="723CAE7A" w14:textId="77777777" w:rsidR="00D06FC0" w:rsidRPr="00582232" w:rsidRDefault="00D06FC0" w:rsidP="00F66E50">
      <w:pPr>
        <w:jc w:val="both"/>
        <w:rPr>
          <w:rFonts w:asciiTheme="minorHAnsi" w:hAnsiTheme="minorHAnsi" w:cstheme="minorHAnsi"/>
          <w:sz w:val="22"/>
          <w:szCs w:val="22"/>
        </w:rPr>
      </w:pPr>
    </w:p>
    <w:p w14:paraId="1CFE6C2B"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vyplňování všech relevantních údajů v aplikaci IS KP 2021+,</w:t>
      </w:r>
    </w:p>
    <w:p w14:paraId="67886C2F"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monitoring a metodická pomoc při přípravě všech dokladů vyžadovaných MAS a CRR,</w:t>
      </w:r>
    </w:p>
    <w:p w14:paraId="77AB3A9C"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poradenská a monitorovací činnost v průběhu realizace Projektu,</w:t>
      </w:r>
    </w:p>
    <w:p w14:paraId="7EF47651" w14:textId="520751B2"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příprava a realizace změnových řízení Projektu na základě pokynů objednatele, zpracování žádostí o změnu, projednání změn Projektu s MAS, CRR, případně s MMR,</w:t>
      </w:r>
    </w:p>
    <w:p w14:paraId="036C072D"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poradenská podpora při jednání s MAS a CRR,</w:t>
      </w:r>
    </w:p>
    <w:p w14:paraId="625C05AA"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dohled nad dodržováním termínů stanovených podmínkami Programu a Právního aktu/Rozhodnutí o poskytnutí dotace,</w:t>
      </w:r>
    </w:p>
    <w:p w14:paraId="7F522D0F" w14:textId="77777777"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doporučení vhodných opatření nutných k dodržení pravidel publicity, dohled nad správností jejich provádění,</w:t>
      </w:r>
    </w:p>
    <w:p w14:paraId="0E97A4A5" w14:textId="5FB02C94" w:rsidR="00D06FC0" w:rsidRPr="00582232" w:rsidRDefault="00D06FC0" w:rsidP="00F66E50">
      <w:pPr>
        <w:numPr>
          <w:ilvl w:val="0"/>
          <w:numId w:val="6"/>
        </w:numPr>
        <w:jc w:val="both"/>
        <w:rPr>
          <w:rFonts w:asciiTheme="minorHAnsi" w:hAnsiTheme="minorHAnsi" w:cstheme="minorHAnsi"/>
          <w:sz w:val="22"/>
          <w:szCs w:val="22"/>
        </w:rPr>
      </w:pPr>
      <w:r w:rsidRPr="00582232">
        <w:rPr>
          <w:rFonts w:asciiTheme="minorHAnsi" w:hAnsiTheme="minorHAnsi" w:cstheme="minorHAnsi"/>
          <w:sz w:val="22"/>
          <w:szCs w:val="22"/>
        </w:rPr>
        <w:t>zpracování zpráv o realizaci Projektu a žádostí o platbu včetně všech Programem požadovaných příloh a jejich finalizace a příprava na podání objednatelem v aplikaci IS KP 2021+.</w:t>
      </w:r>
    </w:p>
    <w:p w14:paraId="64A8EC33" w14:textId="16F317E7" w:rsidR="00D06FC0" w:rsidRPr="00582232" w:rsidRDefault="00D06FC0" w:rsidP="00F66E50">
      <w:pPr>
        <w:jc w:val="both"/>
        <w:rPr>
          <w:rFonts w:asciiTheme="minorHAnsi" w:hAnsiTheme="minorHAnsi" w:cstheme="minorHAnsi"/>
          <w:sz w:val="22"/>
          <w:szCs w:val="22"/>
        </w:rPr>
      </w:pPr>
    </w:p>
    <w:p w14:paraId="143EB54B" w14:textId="77777777" w:rsidR="00D06FC0" w:rsidRPr="00582232" w:rsidRDefault="00D06FC0" w:rsidP="00F66E50">
      <w:pPr>
        <w:autoSpaceDE w:val="0"/>
        <w:autoSpaceDN w:val="0"/>
        <w:adjustRightInd w:val="0"/>
        <w:jc w:val="both"/>
        <w:rPr>
          <w:rFonts w:asciiTheme="minorHAnsi" w:hAnsiTheme="minorHAnsi" w:cstheme="minorHAnsi"/>
          <w:sz w:val="22"/>
          <w:szCs w:val="22"/>
        </w:rPr>
      </w:pPr>
      <w:r w:rsidRPr="00582232">
        <w:rPr>
          <w:rFonts w:asciiTheme="minorHAnsi" w:hAnsiTheme="minorHAnsi" w:cstheme="minorHAnsi"/>
          <w:sz w:val="22"/>
          <w:szCs w:val="22"/>
        </w:rPr>
        <w:t>3.</w:t>
      </w:r>
      <w:r w:rsidRPr="00582232">
        <w:rPr>
          <w:rFonts w:asciiTheme="minorHAnsi" w:hAnsiTheme="minorHAnsi" w:cstheme="minorHAnsi"/>
          <w:sz w:val="22"/>
          <w:szCs w:val="22"/>
        </w:rPr>
        <w:tab/>
        <w:t xml:space="preserve">Záležitosti uvedené v odst. 2 tohoto článku smlouvy bude zhotovitel zařizovat pouze v případě, že objednatelem podaná žádost o podporu bude schválena k financování. </w:t>
      </w:r>
    </w:p>
    <w:p w14:paraId="44BDB65E" w14:textId="77777777" w:rsidR="00D06FC0" w:rsidRPr="00582232" w:rsidRDefault="00D06FC0" w:rsidP="00F66E50">
      <w:pPr>
        <w:pStyle w:val="Normodsaz"/>
        <w:numPr>
          <w:ilvl w:val="0"/>
          <w:numId w:val="0"/>
        </w:numPr>
        <w:ind w:left="576" w:hanging="576"/>
        <w:rPr>
          <w:rFonts w:asciiTheme="minorHAnsi" w:hAnsiTheme="minorHAnsi" w:cstheme="minorHAnsi"/>
          <w:sz w:val="22"/>
          <w:szCs w:val="22"/>
        </w:rPr>
      </w:pPr>
    </w:p>
    <w:p w14:paraId="3D0A0FDC" w14:textId="77777777" w:rsidR="00D06FC0" w:rsidRPr="00582232" w:rsidRDefault="00D06FC0" w:rsidP="00F66E50">
      <w:pPr>
        <w:jc w:val="both"/>
        <w:rPr>
          <w:rFonts w:asciiTheme="minorHAnsi" w:hAnsiTheme="minorHAnsi" w:cstheme="minorHAnsi"/>
          <w:sz w:val="22"/>
          <w:szCs w:val="22"/>
        </w:rPr>
      </w:pPr>
      <w:r w:rsidRPr="00582232">
        <w:rPr>
          <w:rFonts w:asciiTheme="minorHAnsi" w:hAnsiTheme="minorHAnsi" w:cstheme="minorHAnsi"/>
          <w:sz w:val="22"/>
          <w:szCs w:val="22"/>
        </w:rPr>
        <w:t>4.</w:t>
      </w:r>
      <w:r w:rsidRPr="00582232">
        <w:rPr>
          <w:rFonts w:asciiTheme="minorHAnsi" w:hAnsiTheme="minorHAnsi" w:cstheme="minorHAnsi"/>
          <w:sz w:val="22"/>
          <w:szCs w:val="22"/>
        </w:rPr>
        <w:tab/>
        <w:t>Objednatel se zavazuje uhradit za dílo uvedené v odst. 1 tohoto článku smlouvy a za zařízení záležitostí uvedených v odst. 2 tohoto článku smlouvy zhotoviteli ceny sjednané v čl. IV. smlouvy.</w:t>
      </w:r>
    </w:p>
    <w:p w14:paraId="06E8A820" w14:textId="52293662" w:rsidR="00D06FC0" w:rsidRPr="00582232" w:rsidRDefault="00D06FC0" w:rsidP="00F66E50">
      <w:pPr>
        <w:jc w:val="both"/>
        <w:rPr>
          <w:rFonts w:asciiTheme="minorHAnsi" w:hAnsiTheme="minorHAnsi" w:cstheme="minorHAnsi"/>
          <w:sz w:val="22"/>
          <w:szCs w:val="22"/>
        </w:rPr>
      </w:pPr>
    </w:p>
    <w:p w14:paraId="1218268B" w14:textId="45E85B4C" w:rsidR="008D4BAC" w:rsidRPr="00582232" w:rsidRDefault="008D4BAC" w:rsidP="00F66E50">
      <w:pPr>
        <w:jc w:val="both"/>
        <w:rPr>
          <w:rFonts w:asciiTheme="minorHAnsi" w:hAnsiTheme="minorHAnsi" w:cstheme="minorHAnsi"/>
          <w:sz w:val="22"/>
          <w:szCs w:val="22"/>
        </w:rPr>
      </w:pPr>
    </w:p>
    <w:p w14:paraId="7E0339B6" w14:textId="54C02B97" w:rsidR="00F7627E" w:rsidRPr="00582232" w:rsidRDefault="00F7627E" w:rsidP="00F66E50">
      <w:pPr>
        <w:jc w:val="both"/>
        <w:rPr>
          <w:rFonts w:asciiTheme="minorHAnsi" w:hAnsiTheme="minorHAnsi" w:cstheme="minorHAnsi"/>
          <w:sz w:val="22"/>
          <w:szCs w:val="22"/>
        </w:rPr>
      </w:pPr>
    </w:p>
    <w:p w14:paraId="6B55277B" w14:textId="50B3F6B0" w:rsidR="00F7627E" w:rsidRPr="00582232" w:rsidRDefault="00F7627E" w:rsidP="00F66E50">
      <w:pPr>
        <w:jc w:val="both"/>
        <w:rPr>
          <w:rFonts w:asciiTheme="minorHAnsi" w:hAnsiTheme="minorHAnsi" w:cstheme="minorHAnsi"/>
          <w:sz w:val="22"/>
          <w:szCs w:val="22"/>
        </w:rPr>
      </w:pPr>
    </w:p>
    <w:p w14:paraId="230B99BA" w14:textId="77777777" w:rsidR="00F7627E" w:rsidRPr="00582232" w:rsidRDefault="00F7627E" w:rsidP="00F66E50">
      <w:pPr>
        <w:jc w:val="both"/>
        <w:rPr>
          <w:rFonts w:asciiTheme="minorHAnsi" w:hAnsiTheme="minorHAnsi" w:cstheme="minorHAnsi"/>
          <w:sz w:val="22"/>
          <w:szCs w:val="22"/>
        </w:rPr>
      </w:pPr>
    </w:p>
    <w:p w14:paraId="316496A2" w14:textId="77777777" w:rsidR="00D06FC0" w:rsidRPr="00582232" w:rsidRDefault="00D06FC0" w:rsidP="00F66E50">
      <w:pPr>
        <w:jc w:val="center"/>
        <w:rPr>
          <w:rFonts w:asciiTheme="minorHAnsi" w:hAnsiTheme="minorHAnsi" w:cstheme="minorHAnsi"/>
          <w:b/>
          <w:bCs/>
          <w:color w:val="000000"/>
          <w:sz w:val="22"/>
          <w:szCs w:val="22"/>
        </w:rPr>
      </w:pPr>
      <w:r w:rsidRPr="00582232">
        <w:rPr>
          <w:rFonts w:asciiTheme="minorHAnsi" w:hAnsiTheme="minorHAnsi" w:cstheme="minorHAnsi"/>
          <w:b/>
          <w:bCs/>
          <w:color w:val="000000"/>
          <w:sz w:val="22"/>
          <w:szCs w:val="22"/>
        </w:rPr>
        <w:lastRenderedPageBreak/>
        <w:t>III.</w:t>
      </w:r>
    </w:p>
    <w:p w14:paraId="7AF396E5" w14:textId="77777777" w:rsidR="00D06FC0" w:rsidRPr="00582232" w:rsidRDefault="00D06FC0" w:rsidP="00F66E50">
      <w:pPr>
        <w:jc w:val="center"/>
        <w:rPr>
          <w:rFonts w:asciiTheme="minorHAnsi" w:hAnsiTheme="minorHAnsi" w:cstheme="minorHAnsi"/>
          <w:b/>
          <w:bCs/>
          <w:color w:val="000000"/>
          <w:sz w:val="22"/>
          <w:szCs w:val="22"/>
        </w:rPr>
      </w:pPr>
      <w:r w:rsidRPr="00582232">
        <w:rPr>
          <w:rFonts w:asciiTheme="minorHAnsi" w:hAnsiTheme="minorHAnsi" w:cstheme="minorHAnsi"/>
          <w:b/>
          <w:bCs/>
          <w:color w:val="000000"/>
          <w:sz w:val="22"/>
          <w:szCs w:val="22"/>
        </w:rPr>
        <w:t>Termíny plnění</w:t>
      </w:r>
    </w:p>
    <w:p w14:paraId="6DF0CB6C" w14:textId="77777777" w:rsidR="00D06FC0" w:rsidRPr="00582232" w:rsidRDefault="00D06FC0" w:rsidP="00F66E50">
      <w:pPr>
        <w:jc w:val="center"/>
        <w:rPr>
          <w:rFonts w:asciiTheme="minorHAnsi" w:hAnsiTheme="minorHAnsi" w:cstheme="minorHAnsi"/>
          <w:b/>
          <w:bCs/>
          <w:color w:val="000000"/>
          <w:sz w:val="22"/>
          <w:szCs w:val="22"/>
        </w:rPr>
      </w:pPr>
    </w:p>
    <w:p w14:paraId="49B8CE5E" w14:textId="77777777" w:rsidR="00D06FC0" w:rsidRPr="00582232" w:rsidRDefault="00D06FC0" w:rsidP="00F66E50">
      <w:pPr>
        <w:suppressAutoHyphens/>
        <w:jc w:val="both"/>
        <w:rPr>
          <w:rFonts w:asciiTheme="minorHAnsi" w:hAnsiTheme="minorHAnsi" w:cstheme="minorHAnsi"/>
          <w:sz w:val="22"/>
          <w:szCs w:val="22"/>
        </w:rPr>
      </w:pPr>
      <w:r w:rsidRPr="00582232">
        <w:rPr>
          <w:rFonts w:asciiTheme="minorHAnsi" w:hAnsiTheme="minorHAnsi" w:cstheme="minorHAnsi"/>
          <w:color w:val="000000"/>
          <w:sz w:val="22"/>
          <w:szCs w:val="22"/>
        </w:rPr>
        <w:t xml:space="preserve">1. </w:t>
      </w:r>
      <w:r w:rsidRPr="00582232">
        <w:rPr>
          <w:rFonts w:asciiTheme="minorHAnsi" w:hAnsiTheme="minorHAnsi" w:cstheme="minorHAnsi"/>
          <w:color w:val="000000"/>
          <w:sz w:val="22"/>
          <w:szCs w:val="22"/>
        </w:rPr>
        <w:tab/>
        <w:t xml:space="preserve">Zhotovitel se zavazuje dokončit </w:t>
      </w:r>
      <w:r w:rsidRPr="00582232">
        <w:rPr>
          <w:rFonts w:asciiTheme="minorHAnsi" w:hAnsiTheme="minorHAnsi" w:cstheme="minorHAnsi"/>
          <w:sz w:val="22"/>
          <w:szCs w:val="22"/>
        </w:rPr>
        <w:t>dílo vymezené v čl. II. odst. 1. v bodech 1.1, 1.2 a 1.3 této smlouvy a předat jej objednateli v níže uvedených termínech:</w:t>
      </w:r>
    </w:p>
    <w:p w14:paraId="51D1C7C9" w14:textId="77777777" w:rsidR="00D06FC0" w:rsidRPr="00582232" w:rsidRDefault="00D06FC0" w:rsidP="00F66E50">
      <w:pPr>
        <w:suppressAutoHyphens/>
        <w:jc w:val="both"/>
        <w:rPr>
          <w:rFonts w:asciiTheme="minorHAnsi" w:hAnsiTheme="minorHAnsi" w:cstheme="minorHAnsi"/>
          <w:sz w:val="22"/>
          <w:szCs w:val="22"/>
        </w:rPr>
      </w:pPr>
    </w:p>
    <w:p w14:paraId="77EA497A" w14:textId="213F42F8" w:rsidR="00D06FC0" w:rsidRPr="00582232" w:rsidRDefault="00D06FC0" w:rsidP="00F66E50">
      <w:pPr>
        <w:suppressAutoHyphens/>
        <w:jc w:val="both"/>
        <w:rPr>
          <w:rFonts w:asciiTheme="minorHAnsi" w:hAnsiTheme="minorHAnsi" w:cstheme="minorHAnsi"/>
          <w:sz w:val="22"/>
          <w:szCs w:val="22"/>
        </w:rPr>
      </w:pPr>
      <w:proofErr w:type="gramStart"/>
      <w:r w:rsidRPr="00582232">
        <w:rPr>
          <w:rFonts w:asciiTheme="minorHAnsi" w:hAnsiTheme="minorHAnsi" w:cstheme="minorHAnsi"/>
          <w:sz w:val="22"/>
          <w:szCs w:val="22"/>
        </w:rPr>
        <w:t>1.1</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 xml:space="preserve">projektový záměr pro Projekt – nejpozději do </w:t>
      </w:r>
      <w:r w:rsidR="00B35F59" w:rsidRPr="00582232">
        <w:rPr>
          <w:rFonts w:asciiTheme="minorHAnsi" w:hAnsiTheme="minorHAnsi" w:cstheme="minorHAnsi"/>
          <w:sz w:val="22"/>
          <w:szCs w:val="22"/>
        </w:rPr>
        <w:t>31</w:t>
      </w:r>
      <w:r w:rsidRPr="00582232">
        <w:rPr>
          <w:rFonts w:asciiTheme="minorHAnsi" w:hAnsiTheme="minorHAnsi" w:cstheme="minorHAnsi"/>
          <w:sz w:val="22"/>
          <w:szCs w:val="22"/>
        </w:rPr>
        <w:t>.0</w:t>
      </w:r>
      <w:r w:rsidR="00B35F59" w:rsidRPr="00582232">
        <w:rPr>
          <w:rFonts w:asciiTheme="minorHAnsi" w:hAnsiTheme="minorHAnsi" w:cstheme="minorHAnsi"/>
          <w:sz w:val="22"/>
          <w:szCs w:val="22"/>
        </w:rPr>
        <w:t>3</w:t>
      </w:r>
      <w:r w:rsidRPr="00582232">
        <w:rPr>
          <w:rFonts w:asciiTheme="minorHAnsi" w:hAnsiTheme="minorHAnsi" w:cstheme="minorHAnsi"/>
          <w:sz w:val="22"/>
          <w:szCs w:val="22"/>
        </w:rPr>
        <w:t xml:space="preserve">.2026; </w:t>
      </w:r>
    </w:p>
    <w:p w14:paraId="7211B6E4" w14:textId="58D2B928" w:rsidR="00D06FC0" w:rsidRPr="00582232" w:rsidRDefault="00D06FC0" w:rsidP="00F66E50">
      <w:pPr>
        <w:suppressAutoHyphens/>
        <w:ind w:left="705" w:hanging="705"/>
        <w:jc w:val="both"/>
        <w:rPr>
          <w:rFonts w:asciiTheme="minorHAnsi" w:hAnsiTheme="minorHAnsi" w:cstheme="minorHAnsi"/>
          <w:sz w:val="22"/>
          <w:szCs w:val="22"/>
        </w:rPr>
      </w:pPr>
      <w:r w:rsidRPr="00582232">
        <w:rPr>
          <w:rFonts w:asciiTheme="minorHAnsi" w:hAnsiTheme="minorHAnsi" w:cstheme="minorHAnsi"/>
          <w:sz w:val="22"/>
          <w:szCs w:val="22"/>
        </w:rPr>
        <w:t>1.2</w:t>
      </w:r>
      <w:r w:rsidRPr="00582232">
        <w:rPr>
          <w:rFonts w:asciiTheme="minorHAnsi" w:hAnsiTheme="minorHAnsi" w:cstheme="minorHAnsi"/>
          <w:sz w:val="22"/>
          <w:szCs w:val="22"/>
        </w:rPr>
        <w:tab/>
        <w:t xml:space="preserve">podklady pro hodnocení žádosti o podporu a žádost o podporu – nejpozději do </w:t>
      </w:r>
      <w:r w:rsidR="00C8428D" w:rsidRPr="00582232">
        <w:rPr>
          <w:rFonts w:asciiTheme="minorHAnsi" w:hAnsiTheme="minorHAnsi" w:cstheme="minorHAnsi"/>
          <w:sz w:val="22"/>
          <w:szCs w:val="22"/>
        </w:rPr>
        <w:t>55</w:t>
      </w:r>
      <w:r w:rsidRPr="00582232">
        <w:rPr>
          <w:rFonts w:asciiTheme="minorHAnsi" w:hAnsiTheme="minorHAnsi" w:cstheme="minorHAnsi"/>
          <w:sz w:val="22"/>
          <w:szCs w:val="22"/>
        </w:rPr>
        <w:t xml:space="preserve"> kalendářních dní od vydání kladného vyjádření MAS k projektovému záměru.</w:t>
      </w:r>
    </w:p>
    <w:p w14:paraId="50C5D18F" w14:textId="77777777" w:rsidR="00D06FC0" w:rsidRPr="00582232" w:rsidRDefault="00D06FC0" w:rsidP="00F66E50">
      <w:pPr>
        <w:suppressAutoHyphens/>
        <w:jc w:val="both"/>
        <w:rPr>
          <w:rFonts w:asciiTheme="minorHAnsi" w:hAnsiTheme="minorHAnsi" w:cstheme="minorHAnsi"/>
          <w:sz w:val="22"/>
          <w:szCs w:val="22"/>
        </w:rPr>
      </w:pPr>
    </w:p>
    <w:p w14:paraId="2CA2467C" w14:textId="34CA5258" w:rsidR="00D06FC0" w:rsidRPr="00582232" w:rsidRDefault="00D06FC0" w:rsidP="00F66E50">
      <w:pPr>
        <w:suppressAutoHyphens/>
        <w:jc w:val="both"/>
        <w:rPr>
          <w:rFonts w:asciiTheme="minorHAnsi" w:hAnsiTheme="minorHAnsi" w:cstheme="minorHAnsi"/>
          <w:sz w:val="22"/>
          <w:szCs w:val="22"/>
        </w:rPr>
      </w:pPr>
      <w:r w:rsidRPr="00582232">
        <w:rPr>
          <w:rFonts w:asciiTheme="minorHAnsi" w:hAnsiTheme="minorHAnsi" w:cstheme="minorHAnsi"/>
          <w:sz w:val="22"/>
          <w:szCs w:val="22"/>
        </w:rPr>
        <w:t xml:space="preserve">Objednatel se zavazuje odeslat projektový záměr opatřený podpisem starosty města prostřednictvím datové schránky MAS a elektronicky podepsat žádost o podporu neobsahující vady bez zbytečného odkladu po předání příslušné části díla. </w:t>
      </w:r>
    </w:p>
    <w:p w14:paraId="207877F1" w14:textId="77777777" w:rsidR="0002633E" w:rsidRPr="00582232" w:rsidRDefault="0002633E" w:rsidP="00F66E50">
      <w:pPr>
        <w:suppressAutoHyphens/>
        <w:jc w:val="both"/>
        <w:rPr>
          <w:rFonts w:asciiTheme="minorHAnsi" w:hAnsiTheme="minorHAnsi" w:cstheme="minorHAnsi"/>
          <w:sz w:val="22"/>
          <w:szCs w:val="22"/>
        </w:rPr>
      </w:pPr>
    </w:p>
    <w:p w14:paraId="7D7C2950" w14:textId="21BE66BF" w:rsidR="00D06FC0" w:rsidRPr="00582232" w:rsidRDefault="00D06FC0" w:rsidP="00F66E50">
      <w:pPr>
        <w:suppressAutoHyphens/>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Výběrov</w:t>
      </w:r>
      <w:r w:rsidR="001F1A26" w:rsidRPr="00582232">
        <w:rPr>
          <w:rFonts w:asciiTheme="minorHAnsi" w:hAnsiTheme="minorHAnsi" w:cstheme="minorHAnsi"/>
          <w:sz w:val="22"/>
          <w:szCs w:val="22"/>
        </w:rPr>
        <w:t>é</w:t>
      </w:r>
      <w:r w:rsidRPr="00582232">
        <w:rPr>
          <w:rFonts w:asciiTheme="minorHAnsi" w:hAnsiTheme="minorHAnsi" w:cstheme="minorHAnsi"/>
          <w:sz w:val="22"/>
          <w:szCs w:val="22"/>
        </w:rPr>
        <w:t xml:space="preserve"> řízení dle čl. I</w:t>
      </w:r>
      <w:r w:rsidR="001F1A26" w:rsidRPr="00582232">
        <w:rPr>
          <w:rFonts w:asciiTheme="minorHAnsi" w:hAnsiTheme="minorHAnsi" w:cstheme="minorHAnsi"/>
          <w:sz w:val="22"/>
          <w:szCs w:val="22"/>
        </w:rPr>
        <w:t>I</w:t>
      </w:r>
      <w:r w:rsidRPr="00582232">
        <w:rPr>
          <w:rFonts w:asciiTheme="minorHAnsi" w:hAnsiTheme="minorHAnsi" w:cstheme="minorHAnsi"/>
          <w:sz w:val="22"/>
          <w:szCs w:val="22"/>
        </w:rPr>
        <w:t xml:space="preserve"> je zhotovitel povinen realizovat (tj. provést a dokončit) nejpozději do </w:t>
      </w:r>
      <w:proofErr w:type="gramStart"/>
      <w:r w:rsidRPr="00582232">
        <w:rPr>
          <w:rFonts w:asciiTheme="minorHAnsi" w:hAnsiTheme="minorHAnsi" w:cstheme="minorHAnsi"/>
          <w:sz w:val="22"/>
          <w:szCs w:val="22"/>
        </w:rPr>
        <w:t>31.</w:t>
      </w:r>
      <w:r w:rsidR="001F1A26" w:rsidRPr="00582232">
        <w:rPr>
          <w:rFonts w:asciiTheme="minorHAnsi" w:hAnsiTheme="minorHAnsi" w:cstheme="minorHAnsi"/>
          <w:sz w:val="22"/>
          <w:szCs w:val="22"/>
        </w:rPr>
        <w:t>05</w:t>
      </w:r>
      <w:r w:rsidRPr="00582232">
        <w:rPr>
          <w:rFonts w:asciiTheme="minorHAnsi" w:hAnsiTheme="minorHAnsi" w:cstheme="minorHAnsi"/>
          <w:sz w:val="22"/>
          <w:szCs w:val="22"/>
        </w:rPr>
        <w:t>.202</w:t>
      </w:r>
      <w:r w:rsidR="001F1A26" w:rsidRPr="00582232">
        <w:rPr>
          <w:rFonts w:asciiTheme="minorHAnsi" w:hAnsiTheme="minorHAnsi" w:cstheme="minorHAnsi"/>
          <w:sz w:val="22"/>
          <w:szCs w:val="22"/>
        </w:rPr>
        <w:t>7</w:t>
      </w:r>
      <w:proofErr w:type="gramEnd"/>
      <w:r w:rsidRPr="00582232">
        <w:rPr>
          <w:rFonts w:asciiTheme="minorHAnsi" w:hAnsiTheme="minorHAnsi" w:cstheme="minorHAnsi"/>
          <w:sz w:val="22"/>
          <w:szCs w:val="22"/>
        </w:rPr>
        <w:t xml:space="preserve">. </w:t>
      </w:r>
    </w:p>
    <w:p w14:paraId="616C0A50" w14:textId="77777777" w:rsidR="00D06FC0" w:rsidRPr="00582232" w:rsidRDefault="00D06FC0" w:rsidP="00F66E50">
      <w:pPr>
        <w:tabs>
          <w:tab w:val="num" w:pos="300"/>
        </w:tabs>
        <w:jc w:val="both"/>
        <w:rPr>
          <w:rFonts w:asciiTheme="minorHAnsi" w:hAnsiTheme="minorHAnsi" w:cstheme="minorHAnsi"/>
          <w:sz w:val="22"/>
          <w:szCs w:val="22"/>
        </w:rPr>
      </w:pPr>
    </w:p>
    <w:p w14:paraId="1F49E111" w14:textId="7F5B0216" w:rsidR="00D06FC0" w:rsidRPr="00582232" w:rsidRDefault="00D06FC0" w:rsidP="00F66E50">
      <w:pPr>
        <w:tabs>
          <w:tab w:val="num" w:pos="300"/>
        </w:tabs>
        <w:jc w:val="both"/>
        <w:rPr>
          <w:rFonts w:asciiTheme="minorHAnsi" w:hAnsiTheme="minorHAnsi" w:cstheme="minorHAnsi"/>
          <w:sz w:val="22"/>
          <w:szCs w:val="22"/>
        </w:rPr>
      </w:pPr>
      <w:r w:rsidRPr="00582232">
        <w:rPr>
          <w:rFonts w:asciiTheme="minorHAnsi" w:hAnsiTheme="minorHAnsi" w:cstheme="minorHAnsi"/>
          <w:sz w:val="22"/>
          <w:szCs w:val="22"/>
        </w:rPr>
        <w:t xml:space="preserve">Doba pro provedení výběrového řízení se prodlužuje: </w:t>
      </w:r>
    </w:p>
    <w:p w14:paraId="704C1E84" w14:textId="77777777" w:rsidR="00D06FC0" w:rsidRPr="00582232" w:rsidRDefault="00D06FC0" w:rsidP="00F66E50">
      <w:pPr>
        <w:numPr>
          <w:ilvl w:val="3"/>
          <w:numId w:val="8"/>
        </w:numPr>
        <w:tabs>
          <w:tab w:val="clear" w:pos="2880"/>
          <w:tab w:val="num" w:pos="426"/>
        </w:tabs>
        <w:ind w:left="426" w:hanging="426"/>
        <w:jc w:val="both"/>
        <w:rPr>
          <w:rFonts w:asciiTheme="minorHAnsi" w:hAnsiTheme="minorHAnsi" w:cstheme="minorHAnsi"/>
          <w:sz w:val="22"/>
          <w:szCs w:val="22"/>
        </w:rPr>
      </w:pPr>
      <w:r w:rsidRPr="00582232">
        <w:rPr>
          <w:rFonts w:asciiTheme="minorHAnsi" w:hAnsiTheme="minorHAnsi" w:cstheme="minorHAnsi"/>
          <w:sz w:val="22"/>
          <w:szCs w:val="22"/>
        </w:rPr>
        <w:t xml:space="preserve">o dobu prodlení objednatele s poskytnutím sjednané součinnosti zhotoviteli, </w:t>
      </w:r>
    </w:p>
    <w:p w14:paraId="333BA9E3" w14:textId="77777777" w:rsidR="00D06FC0" w:rsidRPr="00582232" w:rsidRDefault="00D06FC0" w:rsidP="00F66E50">
      <w:pPr>
        <w:numPr>
          <w:ilvl w:val="3"/>
          <w:numId w:val="8"/>
        </w:numPr>
        <w:tabs>
          <w:tab w:val="clear" w:pos="2880"/>
          <w:tab w:val="num" w:pos="426"/>
        </w:tabs>
        <w:ind w:left="426" w:hanging="426"/>
        <w:jc w:val="both"/>
        <w:rPr>
          <w:rFonts w:asciiTheme="minorHAnsi" w:hAnsiTheme="minorHAnsi" w:cstheme="minorHAnsi"/>
          <w:sz w:val="22"/>
          <w:szCs w:val="22"/>
        </w:rPr>
      </w:pPr>
      <w:r w:rsidRPr="00582232">
        <w:rPr>
          <w:rFonts w:asciiTheme="minorHAnsi" w:hAnsiTheme="minorHAnsi" w:cstheme="minorHAnsi"/>
          <w:sz w:val="22"/>
          <w:szCs w:val="22"/>
        </w:rPr>
        <w:t>o dobu, o níž bude z důvodů nezaviněných zhotovitelem nutné v průběhu zadávacího řízení prodloužit lhůtu pro podání nabídek,</w:t>
      </w:r>
    </w:p>
    <w:p w14:paraId="12F12DBA" w14:textId="77777777" w:rsidR="00D06FC0" w:rsidRPr="00582232" w:rsidRDefault="00D06FC0" w:rsidP="00F66E50">
      <w:pPr>
        <w:numPr>
          <w:ilvl w:val="3"/>
          <w:numId w:val="8"/>
        </w:numPr>
        <w:tabs>
          <w:tab w:val="clear" w:pos="2880"/>
          <w:tab w:val="num" w:pos="426"/>
        </w:tabs>
        <w:ind w:left="426" w:hanging="426"/>
        <w:jc w:val="both"/>
        <w:rPr>
          <w:rFonts w:asciiTheme="minorHAnsi" w:hAnsiTheme="minorHAnsi" w:cstheme="minorHAnsi"/>
          <w:sz w:val="22"/>
          <w:szCs w:val="22"/>
        </w:rPr>
      </w:pPr>
      <w:r w:rsidRPr="00582232">
        <w:rPr>
          <w:rFonts w:asciiTheme="minorHAnsi" w:hAnsiTheme="minorHAnsi" w:cstheme="minorHAnsi"/>
          <w:sz w:val="22"/>
          <w:szCs w:val="22"/>
        </w:rPr>
        <w:t>i z jiných důvodů, které jsou na straně objednatele – doba prodloužení bude smluvními stranami dohodnuta s ohledem na důvod prodloužení.</w:t>
      </w:r>
    </w:p>
    <w:p w14:paraId="7E4AAFEF" w14:textId="48B43070" w:rsidR="00D06FC0" w:rsidRPr="00582232" w:rsidRDefault="00D06FC0" w:rsidP="00F66E50">
      <w:pPr>
        <w:jc w:val="both"/>
        <w:rPr>
          <w:rFonts w:asciiTheme="minorHAnsi" w:hAnsiTheme="minorHAnsi" w:cstheme="minorHAnsi"/>
          <w:sz w:val="22"/>
          <w:szCs w:val="22"/>
        </w:rPr>
      </w:pPr>
    </w:p>
    <w:p w14:paraId="43B31094" w14:textId="356D7FC8" w:rsidR="00A75DB5" w:rsidRPr="00582232" w:rsidRDefault="00A75DB5" w:rsidP="00F66E50">
      <w:pPr>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3.</w:t>
      </w:r>
      <w:r w:rsidRPr="00582232">
        <w:rPr>
          <w:rFonts w:asciiTheme="minorHAnsi" w:hAnsiTheme="minorHAnsi" w:cstheme="minorHAnsi"/>
          <w:color w:val="000000"/>
          <w:sz w:val="22"/>
          <w:szCs w:val="22"/>
        </w:rPr>
        <w:tab/>
        <w:t>V případě, že z důvodů jiných než na straně zhotovitele bude nutné vyhlášení a provedení nového výběrového řízení, a bude-li jeh</w:t>
      </w:r>
      <w:r w:rsidR="00C8428D" w:rsidRPr="00582232">
        <w:rPr>
          <w:rFonts w:asciiTheme="minorHAnsi" w:hAnsiTheme="minorHAnsi" w:cstheme="minorHAnsi"/>
          <w:color w:val="000000"/>
          <w:sz w:val="22"/>
          <w:szCs w:val="22"/>
        </w:rPr>
        <w:t>o</w:t>
      </w:r>
      <w:r w:rsidRPr="00582232">
        <w:rPr>
          <w:rFonts w:asciiTheme="minorHAnsi" w:hAnsiTheme="minorHAnsi" w:cstheme="minorHAnsi"/>
          <w:color w:val="000000"/>
          <w:sz w:val="22"/>
          <w:szCs w:val="22"/>
        </w:rPr>
        <w:t xml:space="preserve"> provedení zhotovitelem objednatel požadovat, provede zhotovitel na výzvu objednatele nové výběrové řízení za podmínek obdobných těm, které stanovuje tato smlouva. Cena za realizaci nového výběrového řízení bude stanovena hodinovou sazbou ve výši </w:t>
      </w:r>
      <w:r w:rsidRPr="00582232">
        <w:rPr>
          <w:rFonts w:asciiTheme="minorHAnsi" w:hAnsiTheme="minorHAnsi" w:cstheme="minorHAnsi"/>
          <w:b/>
          <w:bCs/>
          <w:color w:val="000000"/>
          <w:sz w:val="22"/>
          <w:szCs w:val="22"/>
        </w:rPr>
        <w:t xml:space="preserve">1.000 Kč </w:t>
      </w:r>
      <w:r w:rsidRPr="00582232">
        <w:rPr>
          <w:rFonts w:asciiTheme="minorHAnsi" w:hAnsiTheme="minorHAnsi" w:cstheme="minorHAnsi"/>
          <w:color w:val="000000"/>
          <w:sz w:val="22"/>
          <w:szCs w:val="22"/>
        </w:rPr>
        <w:t>(slovy: jeden tisíc korun českých)</w:t>
      </w:r>
      <w:r w:rsidRPr="00582232">
        <w:rPr>
          <w:rFonts w:asciiTheme="minorHAnsi" w:hAnsiTheme="minorHAnsi" w:cstheme="minorHAnsi"/>
          <w:b/>
          <w:bCs/>
          <w:color w:val="000000"/>
          <w:sz w:val="22"/>
          <w:szCs w:val="22"/>
        </w:rPr>
        <w:t xml:space="preserve"> za hodinu bez DPH, přičemž celková cena za realizaci nového výběrového řízení může činit maximálně 28.000 Kč bez DPH. </w:t>
      </w:r>
      <w:r w:rsidRPr="00582232">
        <w:rPr>
          <w:rFonts w:asciiTheme="minorHAnsi" w:hAnsiTheme="minorHAnsi" w:cstheme="minorHAnsi"/>
          <w:color w:val="000000"/>
          <w:sz w:val="22"/>
          <w:szCs w:val="22"/>
        </w:rPr>
        <w:t>Odměna bude fakturována podle počtu skutečně odpracovaných hodin na základě přehledu odpracovaných hodin s uvedením jména pracovníka, počtu hodin a poskytovaných služeb, a to až do vyčerpání shora uvedeného limitu.</w:t>
      </w:r>
    </w:p>
    <w:p w14:paraId="37F379E7" w14:textId="52D9B46C" w:rsidR="00A75DB5" w:rsidRPr="00582232" w:rsidRDefault="00A75DB5" w:rsidP="00F66E50">
      <w:pPr>
        <w:jc w:val="both"/>
        <w:rPr>
          <w:rFonts w:asciiTheme="minorHAnsi" w:hAnsiTheme="minorHAnsi" w:cstheme="minorHAnsi"/>
          <w:sz w:val="22"/>
          <w:szCs w:val="22"/>
        </w:rPr>
      </w:pPr>
    </w:p>
    <w:p w14:paraId="04EB7E16" w14:textId="216A0920" w:rsidR="00A75DB5" w:rsidRPr="00582232" w:rsidRDefault="00A75DB5" w:rsidP="00F66E50">
      <w:pPr>
        <w:jc w:val="both"/>
        <w:rPr>
          <w:rFonts w:asciiTheme="minorHAnsi" w:hAnsiTheme="minorHAnsi" w:cstheme="minorHAnsi"/>
          <w:sz w:val="22"/>
          <w:szCs w:val="22"/>
        </w:rPr>
      </w:pPr>
      <w:r w:rsidRPr="00582232">
        <w:rPr>
          <w:rFonts w:asciiTheme="minorHAnsi" w:hAnsiTheme="minorHAnsi" w:cstheme="minorHAnsi"/>
          <w:sz w:val="22"/>
          <w:szCs w:val="22"/>
        </w:rPr>
        <w:t>4.</w:t>
      </w:r>
      <w:r w:rsidRPr="00582232">
        <w:rPr>
          <w:rFonts w:asciiTheme="minorHAnsi" w:hAnsiTheme="minorHAnsi" w:cstheme="minorHAnsi"/>
          <w:sz w:val="22"/>
          <w:szCs w:val="22"/>
        </w:rPr>
        <w:tab/>
        <w:t xml:space="preserve">Kompletní dokumentaci veřejné zakázky v rozsahu dle </w:t>
      </w:r>
      <w:r w:rsidRPr="00582232">
        <w:rPr>
          <w:rFonts w:asciiTheme="minorHAnsi" w:hAnsiTheme="minorHAnsi" w:cstheme="minorHAnsi"/>
          <w:snapToGrid w:val="0"/>
          <w:sz w:val="22"/>
          <w:szCs w:val="22"/>
        </w:rPr>
        <w:t>požadavků</w:t>
      </w:r>
      <w:r w:rsidRPr="00582232">
        <w:rPr>
          <w:rFonts w:asciiTheme="minorHAnsi" w:hAnsiTheme="minorHAnsi" w:cstheme="minorHAnsi"/>
          <w:sz w:val="22"/>
          <w:szCs w:val="22"/>
        </w:rPr>
        <w:t xml:space="preserve"> </w:t>
      </w:r>
      <w:r w:rsidRPr="00582232">
        <w:rPr>
          <w:rFonts w:asciiTheme="minorHAnsi" w:hAnsiTheme="minorHAnsi" w:cstheme="minorHAnsi"/>
          <w:bCs/>
          <w:sz w:val="22"/>
          <w:szCs w:val="22"/>
        </w:rPr>
        <w:t>Metodického pokynu pro oblast zadávání zakázek pro programové období 2021-2027</w:t>
      </w:r>
      <w:r w:rsidRPr="00582232">
        <w:rPr>
          <w:rFonts w:asciiTheme="minorHAnsi" w:hAnsiTheme="minorHAnsi" w:cstheme="minorHAnsi"/>
          <w:b/>
          <w:bCs/>
          <w:sz w:val="22"/>
          <w:szCs w:val="22"/>
        </w:rPr>
        <w:t xml:space="preserve"> </w:t>
      </w:r>
      <w:r w:rsidRPr="00582232">
        <w:rPr>
          <w:rFonts w:asciiTheme="minorHAnsi" w:hAnsiTheme="minorHAnsi" w:cstheme="minorHAnsi"/>
          <w:sz w:val="22"/>
          <w:szCs w:val="22"/>
        </w:rPr>
        <w:t>zhotovitel objednateli předá nejpozději do 10 dnů po uzavření příslušné smlouvy s vybraným dodavatelem.</w:t>
      </w:r>
    </w:p>
    <w:p w14:paraId="7BECC78B" w14:textId="79DDBE1A" w:rsidR="00A75DB5" w:rsidRPr="00582232" w:rsidRDefault="00A75DB5" w:rsidP="00F66E50">
      <w:pPr>
        <w:jc w:val="both"/>
        <w:rPr>
          <w:rFonts w:asciiTheme="minorHAnsi" w:hAnsiTheme="minorHAnsi" w:cstheme="minorHAnsi"/>
          <w:sz w:val="22"/>
          <w:szCs w:val="22"/>
        </w:rPr>
      </w:pPr>
    </w:p>
    <w:p w14:paraId="4AD2D9AA" w14:textId="3E5392AF" w:rsidR="00A75DB5" w:rsidRPr="00582232" w:rsidRDefault="00A75DB5" w:rsidP="00F66E50">
      <w:pPr>
        <w:jc w:val="both"/>
        <w:rPr>
          <w:rFonts w:asciiTheme="minorHAnsi" w:hAnsiTheme="minorHAnsi" w:cstheme="minorHAnsi"/>
          <w:sz w:val="22"/>
          <w:szCs w:val="22"/>
        </w:rPr>
      </w:pPr>
      <w:r w:rsidRPr="00582232">
        <w:rPr>
          <w:rFonts w:asciiTheme="minorHAnsi" w:hAnsiTheme="minorHAnsi" w:cstheme="minorHAnsi"/>
          <w:sz w:val="22"/>
          <w:szCs w:val="22"/>
        </w:rPr>
        <w:t xml:space="preserve">5.  </w:t>
      </w:r>
      <w:r w:rsidRPr="00582232">
        <w:rPr>
          <w:rFonts w:asciiTheme="minorHAnsi" w:hAnsiTheme="minorHAnsi" w:cstheme="minorHAnsi"/>
          <w:sz w:val="22"/>
          <w:szCs w:val="22"/>
        </w:rPr>
        <w:tab/>
        <w:t>Záležitosti uvedené v čl. II. odst. 2.2 této smlouvy je zhotovitel povinen vykonávat ode dne vyrozumění objednatele o schválení jeho žádosti o podporu k financování, a to tak, aby byly dodrženy termíny stanovené podmínkami Programu, v žádosti o podporu a v Právním aktu/Rozhodnutí o poskytnutí dotace. Tyto záležitosti se zhotovitel zavazuje pro objednatele vykonávat po dobu nejvýše 1</w:t>
      </w:r>
      <w:r w:rsidR="005044CB" w:rsidRPr="00582232">
        <w:rPr>
          <w:rFonts w:asciiTheme="minorHAnsi" w:hAnsiTheme="minorHAnsi" w:cstheme="minorHAnsi"/>
          <w:sz w:val="22"/>
          <w:szCs w:val="22"/>
        </w:rPr>
        <w:t>2</w:t>
      </w:r>
      <w:r w:rsidRPr="00582232">
        <w:rPr>
          <w:rFonts w:asciiTheme="minorHAnsi" w:hAnsiTheme="minorHAnsi" w:cstheme="minorHAnsi"/>
          <w:sz w:val="22"/>
          <w:szCs w:val="22"/>
        </w:rPr>
        <w:t xml:space="preserve"> měsíců od data vydání Právního aktu/Rozhodnutí o poskytnutí dotace.</w:t>
      </w:r>
    </w:p>
    <w:p w14:paraId="6085E727" w14:textId="3DE24355" w:rsidR="00A75DB5" w:rsidRPr="00582232" w:rsidRDefault="00A75DB5" w:rsidP="00F66E50">
      <w:pPr>
        <w:jc w:val="both"/>
        <w:rPr>
          <w:rFonts w:asciiTheme="minorHAnsi" w:hAnsiTheme="minorHAnsi" w:cstheme="minorHAnsi"/>
          <w:sz w:val="22"/>
          <w:szCs w:val="22"/>
        </w:rPr>
      </w:pPr>
    </w:p>
    <w:p w14:paraId="2C3DF271" w14:textId="45082458" w:rsidR="00A75DB5" w:rsidRPr="00582232" w:rsidRDefault="00A75DB5" w:rsidP="00F66E50">
      <w:pPr>
        <w:jc w:val="both"/>
        <w:rPr>
          <w:rFonts w:asciiTheme="minorHAnsi" w:hAnsiTheme="minorHAnsi" w:cstheme="minorHAnsi"/>
          <w:sz w:val="22"/>
          <w:szCs w:val="22"/>
        </w:rPr>
      </w:pPr>
    </w:p>
    <w:p w14:paraId="66D00404" w14:textId="77777777" w:rsidR="00A75DB5" w:rsidRPr="00582232" w:rsidRDefault="00A75DB5" w:rsidP="00F66E50">
      <w:pPr>
        <w:pStyle w:val="Normodsaz"/>
        <w:numPr>
          <w:ilvl w:val="0"/>
          <w:numId w:val="0"/>
        </w:numPr>
        <w:jc w:val="center"/>
        <w:rPr>
          <w:rFonts w:asciiTheme="minorHAnsi" w:hAnsiTheme="minorHAnsi" w:cstheme="minorHAnsi"/>
          <w:b/>
          <w:sz w:val="22"/>
          <w:szCs w:val="22"/>
        </w:rPr>
      </w:pPr>
      <w:r w:rsidRPr="00582232">
        <w:rPr>
          <w:rFonts w:asciiTheme="minorHAnsi" w:hAnsiTheme="minorHAnsi" w:cstheme="minorHAnsi"/>
          <w:b/>
          <w:sz w:val="22"/>
          <w:szCs w:val="22"/>
        </w:rPr>
        <w:t xml:space="preserve">IV. </w:t>
      </w:r>
    </w:p>
    <w:p w14:paraId="5536FAEC" w14:textId="77777777" w:rsidR="00A75DB5" w:rsidRPr="00582232" w:rsidRDefault="00A75DB5" w:rsidP="00F66E50">
      <w:pPr>
        <w:pStyle w:val="Normodsaz"/>
        <w:numPr>
          <w:ilvl w:val="0"/>
          <w:numId w:val="0"/>
        </w:numPr>
        <w:jc w:val="center"/>
        <w:rPr>
          <w:rFonts w:asciiTheme="minorHAnsi" w:hAnsiTheme="minorHAnsi" w:cstheme="minorHAnsi"/>
          <w:b/>
          <w:sz w:val="22"/>
          <w:szCs w:val="22"/>
        </w:rPr>
      </w:pPr>
      <w:r w:rsidRPr="00582232">
        <w:rPr>
          <w:rFonts w:asciiTheme="minorHAnsi" w:hAnsiTheme="minorHAnsi" w:cstheme="minorHAnsi"/>
          <w:b/>
          <w:sz w:val="22"/>
          <w:szCs w:val="22"/>
        </w:rPr>
        <w:t>Cena a platební podmínky</w:t>
      </w:r>
    </w:p>
    <w:p w14:paraId="39451809" w14:textId="77777777" w:rsidR="00A75DB5" w:rsidRPr="00582232" w:rsidRDefault="00A75DB5" w:rsidP="00F66E50">
      <w:pPr>
        <w:jc w:val="both"/>
        <w:rPr>
          <w:rFonts w:asciiTheme="minorHAnsi" w:hAnsiTheme="minorHAnsi" w:cstheme="minorHAnsi"/>
          <w:sz w:val="22"/>
          <w:szCs w:val="22"/>
        </w:rPr>
      </w:pPr>
    </w:p>
    <w:p w14:paraId="2AB7E51E" w14:textId="77777777" w:rsidR="00A75DB5" w:rsidRPr="00582232" w:rsidRDefault="00A75DB5"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1.</w:t>
      </w:r>
      <w:r w:rsidRPr="00582232">
        <w:rPr>
          <w:rFonts w:asciiTheme="minorHAnsi" w:hAnsiTheme="minorHAnsi" w:cstheme="minorHAnsi"/>
          <w:sz w:val="22"/>
          <w:szCs w:val="22"/>
        </w:rPr>
        <w:tab/>
        <w:t xml:space="preserve">Smluvní strany sjednávají cenu za provedení díla uvedeného v čl. II. odst. 1 takto: </w:t>
      </w:r>
    </w:p>
    <w:p w14:paraId="6BDD6D30" w14:textId="77777777" w:rsidR="00A75DB5" w:rsidRPr="00582232" w:rsidRDefault="00A75DB5" w:rsidP="00F66E50">
      <w:pPr>
        <w:pStyle w:val="Normodsaz"/>
        <w:numPr>
          <w:ilvl w:val="0"/>
          <w:numId w:val="0"/>
        </w:numPr>
        <w:ind w:left="360"/>
        <w:rPr>
          <w:rFonts w:asciiTheme="minorHAnsi" w:hAnsiTheme="minorHAnsi" w:cstheme="minorHAnsi"/>
          <w:sz w:val="22"/>
          <w:szCs w:val="22"/>
        </w:rPr>
      </w:pPr>
    </w:p>
    <w:p w14:paraId="28B2BA9B" w14:textId="5C01FD04" w:rsidR="00A75DB5" w:rsidRPr="00582232" w:rsidRDefault="00A75DB5" w:rsidP="00F66E50">
      <w:pPr>
        <w:pStyle w:val="Normodsaz"/>
        <w:numPr>
          <w:ilvl w:val="0"/>
          <w:numId w:val="0"/>
        </w:numPr>
        <w:rPr>
          <w:rFonts w:asciiTheme="minorHAnsi" w:hAnsiTheme="minorHAnsi" w:cstheme="minorHAnsi"/>
          <w:sz w:val="22"/>
          <w:szCs w:val="22"/>
        </w:rPr>
      </w:pPr>
      <w:proofErr w:type="gramStart"/>
      <w:r w:rsidRPr="00582232">
        <w:rPr>
          <w:rFonts w:asciiTheme="minorHAnsi" w:hAnsiTheme="minorHAnsi" w:cstheme="minorHAnsi"/>
          <w:sz w:val="22"/>
          <w:szCs w:val="22"/>
        </w:rPr>
        <w:t>1.1</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vypracování projektového záměru pro Projekt</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0002633E" w:rsidRPr="00582232">
        <w:rPr>
          <w:rFonts w:asciiTheme="minorHAnsi" w:hAnsiTheme="minorHAnsi" w:cstheme="minorHAnsi"/>
          <w:b/>
          <w:sz w:val="22"/>
          <w:szCs w:val="22"/>
        </w:rPr>
        <w:t>14</w:t>
      </w:r>
      <w:r w:rsidRPr="00582232">
        <w:rPr>
          <w:rFonts w:asciiTheme="minorHAnsi" w:hAnsiTheme="minorHAnsi" w:cstheme="minorHAnsi"/>
          <w:b/>
          <w:sz w:val="22"/>
          <w:szCs w:val="22"/>
        </w:rPr>
        <w:t xml:space="preserve">.000 Kč </w:t>
      </w:r>
    </w:p>
    <w:p w14:paraId="6BADA300" w14:textId="2FEA8A99" w:rsidR="00A75DB5" w:rsidRPr="00582232" w:rsidRDefault="00A75DB5" w:rsidP="00F66E50">
      <w:pPr>
        <w:pStyle w:val="Normodsaz"/>
        <w:numPr>
          <w:ilvl w:val="0"/>
          <w:numId w:val="0"/>
        </w:numPr>
        <w:ind w:left="3900" w:firstLine="348"/>
        <w:rPr>
          <w:rFonts w:asciiTheme="minorHAnsi" w:hAnsiTheme="minorHAnsi" w:cstheme="minorHAnsi"/>
          <w:sz w:val="22"/>
          <w:szCs w:val="22"/>
        </w:rPr>
      </w:pPr>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 xml:space="preserve">(slovy: </w:t>
      </w:r>
      <w:proofErr w:type="spellStart"/>
      <w:r w:rsidR="0002633E" w:rsidRPr="00582232">
        <w:rPr>
          <w:rFonts w:asciiTheme="minorHAnsi" w:hAnsiTheme="minorHAnsi" w:cstheme="minorHAnsi"/>
          <w:sz w:val="22"/>
          <w:szCs w:val="22"/>
        </w:rPr>
        <w:t>čtrnáct</w:t>
      </w:r>
      <w:r w:rsidRPr="00582232">
        <w:rPr>
          <w:rFonts w:asciiTheme="minorHAnsi" w:hAnsiTheme="minorHAnsi" w:cstheme="minorHAnsi"/>
          <w:sz w:val="22"/>
          <w:szCs w:val="22"/>
        </w:rPr>
        <w:t>tisíckorunčeských</w:t>
      </w:r>
      <w:proofErr w:type="spellEnd"/>
      <w:r w:rsidRPr="00582232">
        <w:rPr>
          <w:rFonts w:asciiTheme="minorHAnsi" w:hAnsiTheme="minorHAnsi" w:cstheme="minorHAnsi"/>
          <w:sz w:val="22"/>
          <w:szCs w:val="22"/>
        </w:rPr>
        <w:t>);</w:t>
      </w:r>
    </w:p>
    <w:p w14:paraId="31A2AF4E" w14:textId="0F8E44EF" w:rsidR="00A75DB5" w:rsidRPr="00582232" w:rsidRDefault="00A75DB5" w:rsidP="00F66E50">
      <w:pPr>
        <w:pStyle w:val="Normodsaz"/>
        <w:numPr>
          <w:ilvl w:val="0"/>
          <w:numId w:val="0"/>
        </w:numPr>
        <w:rPr>
          <w:rFonts w:asciiTheme="minorHAnsi" w:hAnsiTheme="minorHAnsi" w:cstheme="minorHAnsi"/>
          <w:sz w:val="22"/>
          <w:szCs w:val="22"/>
        </w:rPr>
      </w:pPr>
      <w:proofErr w:type="gramStart"/>
      <w:r w:rsidRPr="00582232">
        <w:rPr>
          <w:rFonts w:asciiTheme="minorHAnsi" w:hAnsiTheme="minorHAnsi" w:cstheme="minorHAnsi"/>
          <w:sz w:val="22"/>
          <w:szCs w:val="22"/>
        </w:rPr>
        <w:lastRenderedPageBreak/>
        <w:t>1.2</w:t>
      </w:r>
      <w:proofErr w:type="gramEnd"/>
      <w:r w:rsidRPr="00582232">
        <w:rPr>
          <w:rFonts w:asciiTheme="minorHAnsi" w:hAnsiTheme="minorHAnsi" w:cstheme="minorHAnsi"/>
          <w:sz w:val="22"/>
          <w:szCs w:val="22"/>
        </w:rPr>
        <w:t>.</w:t>
      </w:r>
      <w:r w:rsidRPr="00582232">
        <w:rPr>
          <w:rFonts w:asciiTheme="minorHAnsi" w:hAnsiTheme="minorHAnsi" w:cstheme="minorHAnsi"/>
          <w:sz w:val="22"/>
          <w:szCs w:val="22"/>
        </w:rPr>
        <w:tab/>
        <w:t>vypracování podkladů pro hodnocení žádosti o podporu</w:t>
      </w:r>
      <w:r w:rsidR="0002633E" w:rsidRPr="00582232">
        <w:rPr>
          <w:rFonts w:asciiTheme="minorHAnsi" w:hAnsiTheme="minorHAnsi" w:cstheme="minorHAnsi"/>
          <w:sz w:val="22"/>
          <w:szCs w:val="22"/>
        </w:rPr>
        <w:t xml:space="preserve"> a zpracování žádosti o podporu</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sz w:val="22"/>
          <w:szCs w:val="22"/>
        </w:rPr>
        <w:tab/>
      </w:r>
      <w:r w:rsidR="0002633E" w:rsidRPr="00582232">
        <w:rPr>
          <w:rFonts w:asciiTheme="minorHAnsi" w:hAnsiTheme="minorHAnsi" w:cstheme="minorHAnsi"/>
          <w:b/>
          <w:sz w:val="22"/>
          <w:szCs w:val="22"/>
        </w:rPr>
        <w:t>43</w:t>
      </w:r>
      <w:r w:rsidRPr="00582232">
        <w:rPr>
          <w:rFonts w:asciiTheme="minorHAnsi" w:hAnsiTheme="minorHAnsi" w:cstheme="minorHAnsi"/>
          <w:b/>
          <w:sz w:val="22"/>
          <w:szCs w:val="22"/>
        </w:rPr>
        <w:t xml:space="preserve">.000 Kč </w:t>
      </w:r>
    </w:p>
    <w:p w14:paraId="492C01E7" w14:textId="4CDF9A36" w:rsidR="00A75DB5" w:rsidRPr="00582232" w:rsidRDefault="00A75DB5" w:rsidP="00F66E50">
      <w:pPr>
        <w:pStyle w:val="Normodsaz"/>
        <w:numPr>
          <w:ilvl w:val="0"/>
          <w:numId w:val="0"/>
        </w:numPr>
        <w:ind w:left="3900" w:firstLine="348"/>
        <w:rPr>
          <w:rFonts w:asciiTheme="minorHAnsi" w:hAnsiTheme="minorHAnsi" w:cstheme="minorHAnsi"/>
          <w:sz w:val="22"/>
          <w:szCs w:val="22"/>
        </w:rPr>
      </w:pPr>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 xml:space="preserve">(slovy: </w:t>
      </w:r>
      <w:proofErr w:type="spellStart"/>
      <w:r w:rsidR="0002633E" w:rsidRPr="00582232">
        <w:rPr>
          <w:rFonts w:asciiTheme="minorHAnsi" w:hAnsiTheme="minorHAnsi" w:cstheme="minorHAnsi"/>
          <w:sz w:val="22"/>
          <w:szCs w:val="22"/>
        </w:rPr>
        <w:t>čtyřicettři</w:t>
      </w:r>
      <w:r w:rsidRPr="00582232">
        <w:rPr>
          <w:rFonts w:asciiTheme="minorHAnsi" w:hAnsiTheme="minorHAnsi" w:cstheme="minorHAnsi"/>
          <w:sz w:val="22"/>
          <w:szCs w:val="22"/>
        </w:rPr>
        <w:t>tisíckorunčeských</w:t>
      </w:r>
      <w:proofErr w:type="spellEnd"/>
      <w:r w:rsidRPr="00582232">
        <w:rPr>
          <w:rFonts w:asciiTheme="minorHAnsi" w:hAnsiTheme="minorHAnsi" w:cstheme="minorHAnsi"/>
          <w:sz w:val="22"/>
          <w:szCs w:val="22"/>
        </w:rPr>
        <w:t>);</w:t>
      </w:r>
    </w:p>
    <w:p w14:paraId="3851C818" w14:textId="77777777" w:rsidR="00A75DB5" w:rsidRPr="00582232" w:rsidRDefault="00A75DB5" w:rsidP="00F66E50">
      <w:pPr>
        <w:tabs>
          <w:tab w:val="left" w:pos="480"/>
        </w:tabs>
        <w:jc w:val="both"/>
        <w:rPr>
          <w:rFonts w:asciiTheme="minorHAnsi" w:hAnsiTheme="minorHAnsi" w:cstheme="minorHAnsi"/>
          <w:sz w:val="22"/>
          <w:szCs w:val="22"/>
        </w:rPr>
      </w:pPr>
    </w:p>
    <w:p w14:paraId="24830120" w14:textId="77777777" w:rsidR="00A75DB5" w:rsidRPr="00582232" w:rsidRDefault="00A75DB5" w:rsidP="00F66E50">
      <w:pPr>
        <w:pStyle w:val="Normodsaz"/>
        <w:numPr>
          <w:ilvl w:val="0"/>
          <w:numId w:val="0"/>
        </w:numPr>
        <w:tabs>
          <w:tab w:val="left" w:pos="1800"/>
        </w:tabs>
        <w:ind w:left="576" w:hanging="576"/>
        <w:rPr>
          <w:rFonts w:asciiTheme="minorHAnsi" w:hAnsiTheme="minorHAnsi" w:cstheme="minorHAnsi"/>
          <w:b/>
          <w:sz w:val="22"/>
          <w:szCs w:val="22"/>
        </w:rPr>
      </w:pPr>
      <w:r w:rsidRPr="00582232">
        <w:rPr>
          <w:rFonts w:asciiTheme="minorHAnsi" w:hAnsiTheme="minorHAnsi" w:cstheme="minorHAnsi"/>
          <w:b/>
          <w:sz w:val="22"/>
          <w:szCs w:val="22"/>
        </w:rPr>
        <w:t xml:space="preserve">Celkem </w:t>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t xml:space="preserve">57.000 Kč </w:t>
      </w:r>
    </w:p>
    <w:p w14:paraId="50CEE1B8" w14:textId="77777777" w:rsidR="00A75DB5" w:rsidRPr="00582232" w:rsidRDefault="00A75DB5" w:rsidP="00F66E50">
      <w:pPr>
        <w:pStyle w:val="Normodsaz"/>
        <w:numPr>
          <w:ilvl w:val="0"/>
          <w:numId w:val="0"/>
        </w:numPr>
        <w:tabs>
          <w:tab w:val="left" w:pos="1800"/>
        </w:tabs>
        <w:ind w:left="576" w:hanging="576"/>
        <w:rPr>
          <w:rFonts w:asciiTheme="minorHAnsi" w:hAnsiTheme="minorHAnsi" w:cstheme="minorHAnsi"/>
          <w:sz w:val="22"/>
          <w:szCs w:val="22"/>
        </w:rPr>
      </w:pP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b/>
          <w:sz w:val="22"/>
          <w:szCs w:val="22"/>
        </w:rPr>
        <w:tab/>
      </w:r>
      <w:r w:rsidRPr="00582232">
        <w:rPr>
          <w:rFonts w:asciiTheme="minorHAnsi" w:hAnsiTheme="minorHAnsi" w:cstheme="minorHAnsi"/>
          <w:sz w:val="22"/>
          <w:szCs w:val="22"/>
        </w:rPr>
        <w:t xml:space="preserve">(slovy: </w:t>
      </w:r>
      <w:proofErr w:type="spellStart"/>
      <w:r w:rsidRPr="00582232">
        <w:rPr>
          <w:rFonts w:asciiTheme="minorHAnsi" w:hAnsiTheme="minorHAnsi" w:cstheme="minorHAnsi"/>
          <w:sz w:val="22"/>
          <w:szCs w:val="22"/>
        </w:rPr>
        <w:t>padesátsedmtisíckorunčeských</w:t>
      </w:r>
      <w:proofErr w:type="spellEnd"/>
      <w:r w:rsidRPr="00582232">
        <w:rPr>
          <w:rFonts w:asciiTheme="minorHAnsi" w:hAnsiTheme="minorHAnsi" w:cstheme="minorHAnsi"/>
          <w:sz w:val="22"/>
          <w:szCs w:val="22"/>
        </w:rPr>
        <w:t>).</w:t>
      </w:r>
    </w:p>
    <w:p w14:paraId="64670AB3" w14:textId="05216EEE" w:rsidR="00A75DB5" w:rsidRPr="00582232" w:rsidRDefault="00A75DB5" w:rsidP="00F66E50">
      <w:pPr>
        <w:jc w:val="both"/>
        <w:rPr>
          <w:rFonts w:asciiTheme="minorHAnsi" w:hAnsiTheme="minorHAnsi" w:cstheme="minorHAnsi"/>
          <w:sz w:val="22"/>
          <w:szCs w:val="22"/>
        </w:rPr>
      </w:pPr>
    </w:p>
    <w:p w14:paraId="254D2596" w14:textId="4F59A507" w:rsidR="0002633E" w:rsidRPr="00582232" w:rsidRDefault="0002633E"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 xml:space="preserve">2.   </w:t>
      </w:r>
      <w:r w:rsidRPr="00582232">
        <w:rPr>
          <w:rFonts w:asciiTheme="minorHAnsi" w:hAnsiTheme="minorHAnsi" w:cstheme="minorHAnsi"/>
          <w:sz w:val="22"/>
          <w:szCs w:val="22"/>
        </w:rPr>
        <w:tab/>
        <w:t xml:space="preserve">Smluvní strany sjednávají za řádné zařízení záležitostí uvedených v čl. II. odst. 2 </w:t>
      </w:r>
      <w:proofErr w:type="gramStart"/>
      <w:r w:rsidRPr="00582232">
        <w:rPr>
          <w:rFonts w:asciiTheme="minorHAnsi" w:hAnsiTheme="minorHAnsi" w:cstheme="minorHAnsi"/>
          <w:sz w:val="22"/>
          <w:szCs w:val="22"/>
        </w:rPr>
        <w:t>této</w:t>
      </w:r>
      <w:proofErr w:type="gramEnd"/>
      <w:r w:rsidRPr="00582232">
        <w:rPr>
          <w:rFonts w:asciiTheme="minorHAnsi" w:hAnsiTheme="minorHAnsi" w:cstheme="minorHAnsi"/>
          <w:sz w:val="22"/>
          <w:szCs w:val="22"/>
        </w:rPr>
        <w:t xml:space="preserve"> smlouvy odměnu zhotovitele v celkové výši</w:t>
      </w:r>
      <w:r w:rsidRPr="00582232">
        <w:rPr>
          <w:rFonts w:asciiTheme="minorHAnsi" w:hAnsiTheme="minorHAnsi" w:cstheme="minorHAnsi"/>
          <w:b/>
          <w:sz w:val="22"/>
          <w:szCs w:val="22"/>
        </w:rPr>
        <w:t xml:space="preserve"> 78.000 Kč </w:t>
      </w:r>
      <w:r w:rsidRPr="00582232">
        <w:rPr>
          <w:rFonts w:asciiTheme="minorHAnsi" w:hAnsiTheme="minorHAnsi" w:cstheme="minorHAnsi"/>
          <w:sz w:val="22"/>
          <w:szCs w:val="22"/>
        </w:rPr>
        <w:t xml:space="preserve">(slovy: </w:t>
      </w:r>
      <w:proofErr w:type="spellStart"/>
      <w:r w:rsidRPr="00582232">
        <w:rPr>
          <w:rFonts w:asciiTheme="minorHAnsi" w:hAnsiTheme="minorHAnsi" w:cstheme="minorHAnsi"/>
          <w:sz w:val="22"/>
          <w:szCs w:val="22"/>
        </w:rPr>
        <w:t>sedmdesátosmtisíckorun</w:t>
      </w:r>
      <w:proofErr w:type="spellEnd"/>
      <w:r w:rsidRPr="00582232">
        <w:rPr>
          <w:rFonts w:asciiTheme="minorHAnsi" w:hAnsiTheme="minorHAnsi" w:cstheme="minorHAnsi"/>
          <w:sz w:val="22"/>
          <w:szCs w:val="22"/>
        </w:rPr>
        <w:t xml:space="preserve"> českých), z níž činí odměna: </w:t>
      </w:r>
    </w:p>
    <w:p w14:paraId="1FAB3F25" w14:textId="77777777" w:rsidR="0002633E" w:rsidRPr="00582232" w:rsidRDefault="0002633E" w:rsidP="00F66E50">
      <w:pPr>
        <w:pStyle w:val="Normodsaz"/>
        <w:numPr>
          <w:ilvl w:val="0"/>
          <w:numId w:val="0"/>
        </w:numPr>
        <w:ind w:left="500" w:hanging="500"/>
        <w:rPr>
          <w:rFonts w:asciiTheme="minorHAnsi" w:hAnsiTheme="minorHAnsi" w:cstheme="minorHAnsi"/>
          <w:sz w:val="22"/>
          <w:szCs w:val="22"/>
        </w:rPr>
      </w:pPr>
    </w:p>
    <w:p w14:paraId="1BA7C4A9" w14:textId="78B29C20" w:rsidR="0002633E" w:rsidRPr="00582232" w:rsidRDefault="0002633E" w:rsidP="00F66E50">
      <w:pPr>
        <w:pStyle w:val="Normodsaz"/>
        <w:numPr>
          <w:ilvl w:val="0"/>
          <w:numId w:val="0"/>
        </w:numPr>
        <w:ind w:left="500" w:hanging="500"/>
        <w:rPr>
          <w:rFonts w:asciiTheme="minorHAnsi" w:hAnsiTheme="minorHAnsi" w:cstheme="minorHAnsi"/>
          <w:sz w:val="22"/>
          <w:szCs w:val="22"/>
        </w:rPr>
      </w:pPr>
      <w:proofErr w:type="gramStart"/>
      <w:r w:rsidRPr="00582232">
        <w:rPr>
          <w:rFonts w:asciiTheme="minorHAnsi" w:hAnsiTheme="minorHAnsi" w:cstheme="minorHAnsi"/>
          <w:sz w:val="22"/>
          <w:szCs w:val="22"/>
        </w:rPr>
        <w:t>2.1</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za výkon dotačního managementu</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b/>
          <w:sz w:val="22"/>
          <w:szCs w:val="22"/>
        </w:rPr>
        <w:t>50.000 Kč</w:t>
      </w:r>
      <w:r w:rsidRPr="00582232">
        <w:rPr>
          <w:rFonts w:asciiTheme="minorHAnsi" w:hAnsiTheme="minorHAnsi" w:cstheme="minorHAnsi"/>
          <w:sz w:val="22"/>
          <w:szCs w:val="22"/>
        </w:rPr>
        <w:t xml:space="preserve"> </w:t>
      </w:r>
    </w:p>
    <w:p w14:paraId="0E3040B8" w14:textId="77777777" w:rsidR="0002633E" w:rsidRPr="00582232" w:rsidRDefault="0002633E" w:rsidP="00F66E50">
      <w:pPr>
        <w:tabs>
          <w:tab w:val="left" w:pos="720"/>
        </w:tabs>
        <w:ind w:left="500" w:hanging="500"/>
        <w:jc w:val="both"/>
        <w:rPr>
          <w:rFonts w:asciiTheme="minorHAnsi" w:hAnsiTheme="minorHAnsi" w:cstheme="minorHAnsi"/>
          <w:sz w:val="22"/>
          <w:szCs w:val="22"/>
        </w:rPr>
      </w:pP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t xml:space="preserve">                    </w:t>
      </w:r>
      <w:r w:rsidRPr="00582232">
        <w:rPr>
          <w:rFonts w:asciiTheme="minorHAnsi" w:hAnsiTheme="minorHAnsi" w:cstheme="minorHAnsi"/>
          <w:sz w:val="22"/>
          <w:szCs w:val="22"/>
        </w:rPr>
        <w:tab/>
        <w:t xml:space="preserve">(slovy: </w:t>
      </w:r>
      <w:proofErr w:type="spellStart"/>
      <w:r w:rsidRPr="00582232">
        <w:rPr>
          <w:rFonts w:asciiTheme="minorHAnsi" w:hAnsiTheme="minorHAnsi" w:cstheme="minorHAnsi"/>
          <w:sz w:val="22"/>
          <w:szCs w:val="22"/>
        </w:rPr>
        <w:t>padesáttisíckorunčeských</w:t>
      </w:r>
      <w:proofErr w:type="spellEnd"/>
      <w:r w:rsidRPr="00582232">
        <w:rPr>
          <w:rFonts w:asciiTheme="minorHAnsi" w:hAnsiTheme="minorHAnsi" w:cstheme="minorHAnsi"/>
          <w:sz w:val="22"/>
          <w:szCs w:val="22"/>
        </w:rPr>
        <w:t>);</w:t>
      </w:r>
    </w:p>
    <w:p w14:paraId="6C2F8498" w14:textId="77777777" w:rsidR="0002633E" w:rsidRPr="00582232" w:rsidRDefault="0002633E" w:rsidP="00F66E50">
      <w:pPr>
        <w:tabs>
          <w:tab w:val="left" w:pos="720"/>
        </w:tabs>
        <w:jc w:val="both"/>
        <w:rPr>
          <w:rFonts w:asciiTheme="minorHAnsi" w:hAnsiTheme="minorHAnsi" w:cstheme="minorHAnsi"/>
          <w:sz w:val="22"/>
          <w:szCs w:val="22"/>
        </w:rPr>
      </w:pPr>
    </w:p>
    <w:p w14:paraId="75FEAC6F" w14:textId="6BFBE34B" w:rsidR="0002633E" w:rsidRPr="00582232" w:rsidRDefault="0002633E" w:rsidP="00F66E50">
      <w:pPr>
        <w:tabs>
          <w:tab w:val="left" w:pos="720"/>
        </w:tabs>
        <w:ind w:left="500" w:hanging="500"/>
        <w:rPr>
          <w:rFonts w:asciiTheme="minorHAnsi" w:hAnsiTheme="minorHAnsi" w:cstheme="minorHAnsi"/>
          <w:sz w:val="22"/>
          <w:szCs w:val="22"/>
        </w:rPr>
      </w:pPr>
      <w:proofErr w:type="gramStart"/>
      <w:r w:rsidRPr="00582232">
        <w:rPr>
          <w:rFonts w:asciiTheme="minorHAnsi" w:hAnsiTheme="minorHAnsi" w:cstheme="minorHAnsi"/>
          <w:sz w:val="22"/>
          <w:szCs w:val="22"/>
        </w:rPr>
        <w:t>2.2</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 xml:space="preserve">za organizaci </w:t>
      </w:r>
      <w:r w:rsidR="00C455F1" w:rsidRPr="00582232">
        <w:rPr>
          <w:rFonts w:asciiTheme="minorHAnsi" w:hAnsiTheme="minorHAnsi" w:cstheme="minorHAnsi"/>
          <w:sz w:val="22"/>
          <w:szCs w:val="22"/>
        </w:rPr>
        <w:t xml:space="preserve">jednoho </w:t>
      </w:r>
      <w:r w:rsidRPr="00582232">
        <w:rPr>
          <w:rFonts w:asciiTheme="minorHAnsi" w:hAnsiTheme="minorHAnsi" w:cstheme="minorHAnsi"/>
          <w:sz w:val="22"/>
          <w:szCs w:val="22"/>
        </w:rPr>
        <w:t>výběrov</w:t>
      </w:r>
      <w:r w:rsidR="00C8428D" w:rsidRPr="00582232">
        <w:rPr>
          <w:rFonts w:asciiTheme="minorHAnsi" w:hAnsiTheme="minorHAnsi" w:cstheme="minorHAnsi"/>
          <w:sz w:val="22"/>
          <w:szCs w:val="22"/>
        </w:rPr>
        <w:t>ého</w:t>
      </w:r>
      <w:r w:rsidRPr="00582232">
        <w:rPr>
          <w:rFonts w:asciiTheme="minorHAnsi" w:hAnsiTheme="minorHAnsi" w:cstheme="minorHAnsi"/>
          <w:sz w:val="22"/>
          <w:szCs w:val="22"/>
        </w:rPr>
        <w:t xml:space="preserve"> řízení</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00C8428D"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b/>
          <w:sz w:val="22"/>
          <w:szCs w:val="22"/>
        </w:rPr>
        <w:t>28.000 Kč</w:t>
      </w:r>
      <w:r w:rsidRPr="00582232">
        <w:rPr>
          <w:rFonts w:asciiTheme="minorHAnsi" w:hAnsiTheme="minorHAnsi" w:cstheme="minorHAnsi"/>
          <w:sz w:val="22"/>
          <w:szCs w:val="22"/>
        </w:rPr>
        <w:t xml:space="preserve"> </w:t>
      </w:r>
    </w:p>
    <w:p w14:paraId="462A09D9" w14:textId="02101B1B" w:rsidR="0002633E" w:rsidRPr="00582232" w:rsidRDefault="0002633E" w:rsidP="00F66E50">
      <w:pPr>
        <w:tabs>
          <w:tab w:val="left" w:pos="720"/>
        </w:tabs>
        <w:ind w:left="500" w:hanging="500"/>
        <w:rPr>
          <w:rFonts w:asciiTheme="minorHAnsi" w:hAnsiTheme="minorHAnsi" w:cstheme="minorHAnsi"/>
          <w:sz w:val="22"/>
          <w:szCs w:val="22"/>
        </w:rPr>
      </w:pP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t xml:space="preserve">(slovy: </w:t>
      </w:r>
      <w:proofErr w:type="spellStart"/>
      <w:r w:rsidRPr="00582232">
        <w:rPr>
          <w:rFonts w:asciiTheme="minorHAnsi" w:hAnsiTheme="minorHAnsi" w:cstheme="minorHAnsi"/>
          <w:sz w:val="22"/>
          <w:szCs w:val="22"/>
        </w:rPr>
        <w:t>dvacetosmtisíckorunčeských</w:t>
      </w:r>
      <w:proofErr w:type="spellEnd"/>
      <w:r w:rsidRPr="00582232">
        <w:rPr>
          <w:rFonts w:asciiTheme="minorHAnsi" w:hAnsiTheme="minorHAnsi" w:cstheme="minorHAnsi"/>
          <w:sz w:val="22"/>
          <w:szCs w:val="22"/>
        </w:rPr>
        <w:t>).</w:t>
      </w:r>
    </w:p>
    <w:p w14:paraId="6EA9646B" w14:textId="17072602" w:rsidR="0002633E" w:rsidRPr="00582232" w:rsidRDefault="0002633E" w:rsidP="00F66E50">
      <w:pPr>
        <w:jc w:val="both"/>
        <w:rPr>
          <w:rFonts w:asciiTheme="minorHAnsi" w:hAnsiTheme="minorHAnsi" w:cstheme="minorHAnsi"/>
          <w:sz w:val="22"/>
          <w:szCs w:val="22"/>
        </w:rPr>
      </w:pPr>
    </w:p>
    <w:p w14:paraId="742F2F3E" w14:textId="77777777" w:rsidR="00B35F59" w:rsidRPr="00582232" w:rsidRDefault="00B35F59"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 xml:space="preserve">3.  </w:t>
      </w:r>
      <w:r w:rsidRPr="00582232">
        <w:rPr>
          <w:rFonts w:asciiTheme="minorHAnsi" w:hAnsiTheme="minorHAnsi" w:cstheme="minorHAnsi"/>
          <w:sz w:val="22"/>
          <w:szCs w:val="22"/>
        </w:rPr>
        <w:tab/>
        <w:t>Ceny uvedené v odst. 1 a odst. 2 tohoto článku smlouvy jsou cenami konečnými a bez DPH. Zhotovitel bude k těmto cenám připočítávat DPH v sazbě platné ke dni uskutečnění zdanitelného plnění.</w:t>
      </w:r>
    </w:p>
    <w:p w14:paraId="51344B71" w14:textId="77777777" w:rsidR="00B35F59" w:rsidRPr="00582232" w:rsidRDefault="00B35F59" w:rsidP="00F66E50">
      <w:pPr>
        <w:pStyle w:val="Normodsaz"/>
        <w:numPr>
          <w:ilvl w:val="0"/>
          <w:numId w:val="0"/>
        </w:numPr>
        <w:ind w:left="500" w:hanging="500"/>
        <w:rPr>
          <w:rFonts w:asciiTheme="minorHAnsi" w:hAnsiTheme="minorHAnsi" w:cstheme="minorHAnsi"/>
          <w:sz w:val="22"/>
          <w:szCs w:val="22"/>
        </w:rPr>
      </w:pPr>
    </w:p>
    <w:p w14:paraId="5E3F19DF" w14:textId="77777777" w:rsidR="00B35F59" w:rsidRPr="00582232" w:rsidRDefault="00B35F59" w:rsidP="00F66E50">
      <w:pPr>
        <w:pStyle w:val="Normodsaz"/>
        <w:numPr>
          <w:ilvl w:val="0"/>
          <w:numId w:val="0"/>
        </w:numPr>
        <w:rPr>
          <w:rFonts w:asciiTheme="minorHAnsi" w:hAnsiTheme="minorHAnsi" w:cstheme="minorHAnsi"/>
          <w:color w:val="FF0000"/>
          <w:sz w:val="22"/>
          <w:szCs w:val="22"/>
        </w:rPr>
      </w:pPr>
      <w:r w:rsidRPr="00582232">
        <w:rPr>
          <w:rFonts w:asciiTheme="minorHAnsi" w:hAnsiTheme="minorHAnsi" w:cstheme="minorHAnsi"/>
          <w:sz w:val="22"/>
          <w:szCs w:val="22"/>
        </w:rPr>
        <w:t xml:space="preserve">4. </w:t>
      </w:r>
      <w:r w:rsidRPr="00582232">
        <w:rPr>
          <w:rFonts w:asciiTheme="minorHAnsi" w:hAnsiTheme="minorHAnsi" w:cstheme="minorHAnsi"/>
          <w:sz w:val="22"/>
          <w:szCs w:val="22"/>
        </w:rPr>
        <w:tab/>
        <w:t xml:space="preserve">V cenách uvedených v odst. 1 a 2 jsou zahrnuty veškeré náklady zhotovitele na poskytnutí příslušných plnění a přiměřený zisk zhotovitele. </w:t>
      </w:r>
    </w:p>
    <w:p w14:paraId="35D06876" w14:textId="77777777" w:rsidR="00B35F59" w:rsidRPr="00582232" w:rsidRDefault="00B35F59" w:rsidP="00F66E50">
      <w:pPr>
        <w:pStyle w:val="Normodsaz"/>
        <w:numPr>
          <w:ilvl w:val="0"/>
          <w:numId w:val="0"/>
        </w:numPr>
        <w:ind w:left="500" w:hanging="500"/>
        <w:rPr>
          <w:rFonts w:asciiTheme="minorHAnsi" w:hAnsiTheme="minorHAnsi" w:cstheme="minorHAnsi"/>
          <w:sz w:val="22"/>
          <w:szCs w:val="22"/>
        </w:rPr>
      </w:pPr>
    </w:p>
    <w:p w14:paraId="174458A7" w14:textId="77777777" w:rsidR="00B35F59" w:rsidRPr="00582232" w:rsidRDefault="00B35F59"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5.</w:t>
      </w:r>
      <w:r w:rsidRPr="00582232">
        <w:rPr>
          <w:rFonts w:asciiTheme="minorHAnsi" w:hAnsiTheme="minorHAnsi" w:cstheme="minorHAnsi"/>
          <w:sz w:val="22"/>
          <w:szCs w:val="22"/>
        </w:rPr>
        <w:tab/>
        <w:t>Cena za vypracování projektového záměru dle odst. 1.1 tohoto článku smlouvy bude objednatelem zhotoviteli uhrazena na základě faktury vystavené zhotovitelem po jeho předání objednateli.</w:t>
      </w:r>
    </w:p>
    <w:p w14:paraId="0849D3AD" w14:textId="5653260E" w:rsidR="00B35F59" w:rsidRPr="00582232" w:rsidRDefault="00B35F59" w:rsidP="00F66E50">
      <w:pPr>
        <w:jc w:val="both"/>
        <w:rPr>
          <w:rFonts w:asciiTheme="minorHAnsi" w:hAnsiTheme="minorHAnsi" w:cstheme="minorHAnsi"/>
          <w:sz w:val="22"/>
          <w:szCs w:val="22"/>
        </w:rPr>
      </w:pPr>
    </w:p>
    <w:p w14:paraId="631183E3" w14:textId="663FA3DB" w:rsidR="00B35F59" w:rsidRPr="00582232" w:rsidRDefault="00B35F59"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 xml:space="preserve">6.    </w:t>
      </w:r>
      <w:r w:rsidRPr="00582232">
        <w:rPr>
          <w:rFonts w:asciiTheme="minorHAnsi" w:hAnsiTheme="minorHAnsi" w:cstheme="minorHAnsi"/>
          <w:sz w:val="22"/>
          <w:szCs w:val="22"/>
        </w:rPr>
        <w:tab/>
        <w:t xml:space="preserve">Cena za vypracování podkladů pro hodnocení žádosti o podporu a cena za zpracování žádosti o podporu dle odst. 1.2 tohoto článku smlouvy budou objednatelem zhotoviteli uhrazeny na základě faktury vystavené zhotovitelem po předání žádosti o podporu objednateli. </w:t>
      </w:r>
    </w:p>
    <w:p w14:paraId="31FD7DC6" w14:textId="77777777" w:rsidR="00B35F59" w:rsidRPr="00582232" w:rsidRDefault="00B35F59" w:rsidP="00F66E50">
      <w:pPr>
        <w:pStyle w:val="Normodsaz"/>
        <w:numPr>
          <w:ilvl w:val="0"/>
          <w:numId w:val="0"/>
        </w:numPr>
        <w:rPr>
          <w:rFonts w:asciiTheme="minorHAnsi" w:hAnsiTheme="minorHAnsi" w:cstheme="minorHAnsi"/>
          <w:sz w:val="22"/>
          <w:szCs w:val="22"/>
        </w:rPr>
      </w:pPr>
    </w:p>
    <w:p w14:paraId="64CED464" w14:textId="77777777" w:rsidR="00B35F59" w:rsidRPr="00582232" w:rsidRDefault="00B35F59"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7.</w:t>
      </w:r>
      <w:r w:rsidRPr="00582232">
        <w:rPr>
          <w:rFonts w:asciiTheme="minorHAnsi" w:hAnsiTheme="minorHAnsi" w:cstheme="minorHAnsi"/>
          <w:sz w:val="22"/>
          <w:szCs w:val="22"/>
        </w:rPr>
        <w:tab/>
        <w:t xml:space="preserve">Odměny dle odst. 2 budou objednatelem zhotoviteli uhrazeny takto: </w:t>
      </w:r>
    </w:p>
    <w:p w14:paraId="6DB6FAC2" w14:textId="77777777" w:rsidR="00B35F59" w:rsidRPr="00582232" w:rsidRDefault="00B35F59" w:rsidP="00F66E50">
      <w:pPr>
        <w:pStyle w:val="Normodsaz"/>
        <w:numPr>
          <w:ilvl w:val="0"/>
          <w:numId w:val="0"/>
        </w:numPr>
        <w:ind w:left="576" w:hanging="576"/>
        <w:rPr>
          <w:rFonts w:asciiTheme="minorHAnsi" w:hAnsiTheme="minorHAnsi" w:cstheme="minorHAnsi"/>
          <w:sz w:val="22"/>
          <w:szCs w:val="22"/>
        </w:rPr>
      </w:pPr>
    </w:p>
    <w:p w14:paraId="1FBEDD0A" w14:textId="03665127" w:rsidR="00B35F59" w:rsidRPr="00582232" w:rsidRDefault="00B35F59" w:rsidP="00F66E50">
      <w:pPr>
        <w:tabs>
          <w:tab w:val="left" w:pos="0"/>
        </w:tabs>
        <w:jc w:val="both"/>
        <w:rPr>
          <w:rFonts w:asciiTheme="minorHAnsi" w:hAnsiTheme="minorHAnsi" w:cstheme="minorHAnsi"/>
          <w:sz w:val="22"/>
          <w:szCs w:val="22"/>
        </w:rPr>
      </w:pPr>
      <w:proofErr w:type="gramStart"/>
      <w:r w:rsidRPr="00582232">
        <w:rPr>
          <w:rFonts w:asciiTheme="minorHAnsi" w:hAnsiTheme="minorHAnsi" w:cstheme="minorHAnsi"/>
          <w:sz w:val="22"/>
          <w:szCs w:val="22"/>
        </w:rPr>
        <w:t>7.1</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odměna za výkon dotačního managementu dle článku II. odst. 2 bodu 2.1. 50.000 Kč + DPH bude uhrazena na základě dvou faktur zhotovitele vystavených k těmto datům:</w:t>
      </w:r>
    </w:p>
    <w:p w14:paraId="78328625" w14:textId="77777777" w:rsidR="00B35F59" w:rsidRPr="00582232" w:rsidRDefault="00B35F59" w:rsidP="00F66E50">
      <w:pPr>
        <w:tabs>
          <w:tab w:val="left" w:pos="0"/>
        </w:tabs>
        <w:jc w:val="both"/>
        <w:rPr>
          <w:rFonts w:asciiTheme="minorHAnsi" w:hAnsiTheme="minorHAnsi" w:cstheme="minorHAnsi"/>
          <w:sz w:val="22"/>
          <w:szCs w:val="22"/>
        </w:rPr>
      </w:pPr>
    </w:p>
    <w:p w14:paraId="45513E84" w14:textId="77777777" w:rsidR="00B35F59" w:rsidRPr="00582232" w:rsidRDefault="00B35F59" w:rsidP="00F66E50">
      <w:pPr>
        <w:numPr>
          <w:ilvl w:val="0"/>
          <w:numId w:val="9"/>
        </w:num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1. část odměny ve výši 15.000 Kč + DPH – k datu vydání Rozhodnutí o poskytnutí dotace,</w:t>
      </w:r>
    </w:p>
    <w:p w14:paraId="58D81835" w14:textId="77777777" w:rsidR="00B35F59" w:rsidRPr="00582232" w:rsidRDefault="00B35F59" w:rsidP="00F66E50">
      <w:pPr>
        <w:tabs>
          <w:tab w:val="left" w:pos="0"/>
        </w:tabs>
        <w:ind w:left="720"/>
        <w:jc w:val="both"/>
        <w:rPr>
          <w:rFonts w:asciiTheme="minorHAnsi" w:hAnsiTheme="minorHAnsi" w:cstheme="minorHAnsi"/>
          <w:sz w:val="22"/>
          <w:szCs w:val="22"/>
        </w:rPr>
      </w:pPr>
    </w:p>
    <w:p w14:paraId="75258351" w14:textId="77777777" w:rsidR="00B35F59" w:rsidRPr="00582232" w:rsidRDefault="00B35F59" w:rsidP="00F66E50">
      <w:pPr>
        <w:numPr>
          <w:ilvl w:val="0"/>
          <w:numId w:val="9"/>
        </w:num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2. část odměny ve výši 35.000 Kč + DPH – k datu obdržení dotace na účet objednatele;</w:t>
      </w:r>
    </w:p>
    <w:p w14:paraId="4EE7B83C" w14:textId="2E7D989B" w:rsidR="00B35F59" w:rsidRPr="00582232" w:rsidRDefault="00B35F59" w:rsidP="00F66E50">
      <w:pPr>
        <w:jc w:val="both"/>
        <w:rPr>
          <w:rFonts w:asciiTheme="minorHAnsi" w:hAnsiTheme="minorHAnsi" w:cstheme="minorHAnsi"/>
          <w:sz w:val="22"/>
          <w:szCs w:val="22"/>
        </w:rPr>
      </w:pPr>
    </w:p>
    <w:p w14:paraId="4C54F872" w14:textId="19078CD7" w:rsidR="00B35F59" w:rsidRPr="00582232" w:rsidRDefault="00B35F59" w:rsidP="00F66E50">
      <w:pPr>
        <w:pStyle w:val="Normodsaz"/>
        <w:numPr>
          <w:ilvl w:val="0"/>
          <w:numId w:val="0"/>
        </w:numPr>
        <w:rPr>
          <w:rFonts w:asciiTheme="minorHAnsi" w:hAnsiTheme="minorHAnsi" w:cstheme="minorHAnsi"/>
          <w:sz w:val="22"/>
          <w:szCs w:val="22"/>
        </w:rPr>
      </w:pPr>
      <w:proofErr w:type="gramStart"/>
      <w:r w:rsidRPr="00582232">
        <w:rPr>
          <w:rFonts w:asciiTheme="minorHAnsi" w:hAnsiTheme="minorHAnsi" w:cstheme="minorHAnsi"/>
          <w:sz w:val="22"/>
          <w:szCs w:val="22"/>
        </w:rPr>
        <w:t>7.2</w:t>
      </w:r>
      <w:proofErr w:type="gramEnd"/>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t>odměna za organizaci výběrového řízení dle článku II. odst. 2 bodu 2.2. 28.000 Kč bude uhrazena na základě dvou samostatných faktur takto:</w:t>
      </w:r>
    </w:p>
    <w:p w14:paraId="72CC0B99" w14:textId="77777777" w:rsidR="00B35F59" w:rsidRPr="00582232" w:rsidRDefault="00B35F59" w:rsidP="00F66E50">
      <w:pPr>
        <w:pStyle w:val="Normodsaz"/>
        <w:numPr>
          <w:ilvl w:val="0"/>
          <w:numId w:val="0"/>
        </w:numPr>
        <w:rPr>
          <w:rFonts w:asciiTheme="minorHAnsi" w:hAnsiTheme="minorHAnsi" w:cstheme="minorHAnsi"/>
          <w:sz w:val="22"/>
          <w:szCs w:val="22"/>
        </w:rPr>
      </w:pPr>
    </w:p>
    <w:p w14:paraId="18E5D2C9" w14:textId="248C4A1C" w:rsidR="00B35F59" w:rsidRPr="00582232" w:rsidRDefault="00B35F59" w:rsidP="00F66E50">
      <w:pPr>
        <w:pStyle w:val="Normodsaz"/>
        <w:numPr>
          <w:ilvl w:val="0"/>
          <w:numId w:val="10"/>
        </w:numPr>
        <w:tabs>
          <w:tab w:val="clear" w:pos="960"/>
          <w:tab w:val="num" w:pos="851"/>
        </w:tabs>
        <w:ind w:left="851" w:hanging="425"/>
        <w:rPr>
          <w:rFonts w:asciiTheme="minorHAnsi" w:hAnsiTheme="minorHAnsi" w:cstheme="minorHAnsi"/>
          <w:sz w:val="22"/>
          <w:szCs w:val="22"/>
        </w:rPr>
      </w:pPr>
      <w:r w:rsidRPr="00582232">
        <w:rPr>
          <w:rFonts w:asciiTheme="minorHAnsi" w:hAnsiTheme="minorHAnsi" w:cstheme="minorHAnsi"/>
          <w:sz w:val="22"/>
          <w:szCs w:val="22"/>
        </w:rPr>
        <w:t>1. splátka ve výši 1</w:t>
      </w:r>
      <w:r w:rsidR="009D416D" w:rsidRPr="00582232">
        <w:rPr>
          <w:rFonts w:asciiTheme="minorHAnsi" w:hAnsiTheme="minorHAnsi" w:cstheme="minorHAnsi"/>
          <w:sz w:val="22"/>
          <w:szCs w:val="22"/>
        </w:rPr>
        <w:t>4</w:t>
      </w:r>
      <w:r w:rsidRPr="00582232">
        <w:rPr>
          <w:rFonts w:asciiTheme="minorHAnsi" w:hAnsiTheme="minorHAnsi" w:cstheme="minorHAnsi"/>
          <w:sz w:val="22"/>
          <w:szCs w:val="22"/>
        </w:rPr>
        <w:t>.000 Kč + DPH bude uhrazena po schválení zadávací dokumentace příslušným orgánem objednatele a na základě této skutečnosti bude zhotovitelem vystavena faktura,</w:t>
      </w:r>
    </w:p>
    <w:p w14:paraId="43D43991" w14:textId="77777777" w:rsidR="00B35F59" w:rsidRPr="00582232" w:rsidRDefault="00B35F59" w:rsidP="00F66E50">
      <w:pPr>
        <w:pStyle w:val="Normodsaz"/>
        <w:numPr>
          <w:ilvl w:val="0"/>
          <w:numId w:val="0"/>
        </w:numPr>
        <w:tabs>
          <w:tab w:val="num" w:pos="851"/>
        </w:tabs>
        <w:ind w:left="851" w:hanging="425"/>
        <w:rPr>
          <w:rFonts w:asciiTheme="minorHAnsi" w:hAnsiTheme="minorHAnsi" w:cstheme="minorHAnsi"/>
          <w:sz w:val="22"/>
          <w:szCs w:val="22"/>
        </w:rPr>
      </w:pPr>
    </w:p>
    <w:p w14:paraId="3FB153A1" w14:textId="7D96B045" w:rsidR="00B35F59" w:rsidRPr="00582232" w:rsidRDefault="00B35F59" w:rsidP="00F66E50">
      <w:pPr>
        <w:pStyle w:val="Normodsaz"/>
        <w:numPr>
          <w:ilvl w:val="0"/>
          <w:numId w:val="10"/>
        </w:numPr>
        <w:tabs>
          <w:tab w:val="clear" w:pos="960"/>
          <w:tab w:val="num" w:pos="851"/>
        </w:tabs>
        <w:ind w:left="851" w:hanging="425"/>
        <w:rPr>
          <w:rFonts w:asciiTheme="minorHAnsi" w:hAnsiTheme="minorHAnsi" w:cstheme="minorHAnsi"/>
          <w:sz w:val="22"/>
          <w:szCs w:val="22"/>
        </w:rPr>
      </w:pPr>
      <w:r w:rsidRPr="00582232">
        <w:rPr>
          <w:rFonts w:asciiTheme="minorHAnsi" w:hAnsiTheme="minorHAnsi" w:cstheme="minorHAnsi"/>
          <w:sz w:val="22"/>
          <w:szCs w:val="22"/>
        </w:rPr>
        <w:t>2. splátka ve výši 1</w:t>
      </w:r>
      <w:r w:rsidR="009D416D" w:rsidRPr="00582232">
        <w:rPr>
          <w:rFonts w:asciiTheme="minorHAnsi" w:hAnsiTheme="minorHAnsi" w:cstheme="minorHAnsi"/>
          <w:sz w:val="22"/>
          <w:szCs w:val="22"/>
        </w:rPr>
        <w:t>4</w:t>
      </w:r>
      <w:r w:rsidRPr="00582232">
        <w:rPr>
          <w:rFonts w:asciiTheme="minorHAnsi" w:hAnsiTheme="minorHAnsi" w:cstheme="minorHAnsi"/>
          <w:sz w:val="22"/>
          <w:szCs w:val="22"/>
        </w:rPr>
        <w:t>.000 Kč + DPH bude uhrazena po předání kompletní dokumentace výběrového řízení objednateli a na základě této skutečnosti bude zhotovitelem vystavena faktura.</w:t>
      </w:r>
    </w:p>
    <w:p w14:paraId="748D81D0" w14:textId="772BBD9D" w:rsidR="00B35F59" w:rsidRPr="00582232" w:rsidRDefault="00B35F59" w:rsidP="00F66E50">
      <w:pPr>
        <w:jc w:val="both"/>
        <w:rPr>
          <w:rFonts w:asciiTheme="minorHAnsi" w:hAnsiTheme="minorHAnsi" w:cstheme="minorHAnsi"/>
          <w:sz w:val="22"/>
          <w:szCs w:val="22"/>
        </w:rPr>
      </w:pPr>
      <w:r w:rsidRPr="00582232">
        <w:rPr>
          <w:rFonts w:asciiTheme="minorHAnsi" w:hAnsiTheme="minorHAnsi" w:cstheme="minorHAnsi"/>
          <w:bCs/>
          <w:sz w:val="22"/>
          <w:szCs w:val="22"/>
        </w:rPr>
        <w:lastRenderedPageBreak/>
        <w:t xml:space="preserve">8. </w:t>
      </w:r>
      <w:r w:rsidRPr="00582232">
        <w:rPr>
          <w:rFonts w:asciiTheme="minorHAnsi" w:hAnsiTheme="minorHAnsi" w:cstheme="minorHAnsi"/>
          <w:bCs/>
          <w:sz w:val="22"/>
          <w:szCs w:val="22"/>
        </w:rPr>
        <w:tab/>
        <w:t xml:space="preserve">Všechny faktury zhotovitele budou mít náležitosti daňového dokladu dle platných právních předpisů. </w:t>
      </w:r>
      <w:r w:rsidRPr="00582232">
        <w:rPr>
          <w:rFonts w:asciiTheme="minorHAnsi" w:hAnsiTheme="minorHAnsi" w:cstheme="minorHAnsi"/>
          <w:sz w:val="22"/>
          <w:szCs w:val="22"/>
        </w:rPr>
        <w:t>Faktura bude vždy obsahovat specifikaci smlouvy, název Projektu a po podání žádosti o podporu v ISKP 2021+ i jeho číslo</w:t>
      </w:r>
      <w:r w:rsidR="009C2BB4" w:rsidRPr="00582232">
        <w:rPr>
          <w:rFonts w:asciiTheme="minorHAnsi" w:hAnsiTheme="minorHAnsi" w:cstheme="minorHAnsi"/>
          <w:sz w:val="22"/>
          <w:szCs w:val="22"/>
        </w:rPr>
        <w:t>, které mu bude tímto informačním systémem přiděleno</w:t>
      </w:r>
      <w:r w:rsidRPr="00582232">
        <w:rPr>
          <w:rFonts w:asciiTheme="minorHAnsi" w:hAnsiTheme="minorHAnsi" w:cstheme="minorHAnsi"/>
          <w:sz w:val="22"/>
          <w:szCs w:val="22"/>
        </w:rPr>
        <w:t xml:space="preserve">, číslo a datum vystavení faktury, specifikaci účtovaných plnění, datum předání díla/dokončení zařizování záležitosti, označení banky a číslo účtu, na který musí být zaplaceno, lhůtu splatnosti faktury a jméno osoby, která fakturu vyhotovila, včetně jejího kontaktního telefonu. </w:t>
      </w:r>
    </w:p>
    <w:p w14:paraId="73BA035E" w14:textId="77777777" w:rsidR="00B35F59" w:rsidRPr="00582232" w:rsidRDefault="00B35F59" w:rsidP="00F66E50">
      <w:pPr>
        <w:pStyle w:val="Normodsaz"/>
        <w:numPr>
          <w:ilvl w:val="0"/>
          <w:numId w:val="0"/>
        </w:numPr>
        <w:ind w:left="360"/>
        <w:rPr>
          <w:rFonts w:asciiTheme="minorHAnsi" w:hAnsiTheme="minorHAnsi" w:cstheme="minorHAnsi"/>
          <w:sz w:val="22"/>
          <w:szCs w:val="22"/>
        </w:rPr>
      </w:pPr>
      <w:r w:rsidRPr="00582232">
        <w:rPr>
          <w:rFonts w:asciiTheme="minorHAnsi" w:hAnsiTheme="minorHAnsi" w:cstheme="minorHAnsi"/>
          <w:sz w:val="22"/>
          <w:szCs w:val="22"/>
        </w:rPr>
        <w:t xml:space="preserve"> </w:t>
      </w:r>
    </w:p>
    <w:p w14:paraId="6FEEDA38" w14:textId="3E617225" w:rsidR="00B35F59" w:rsidRPr="00582232" w:rsidRDefault="00B35F59" w:rsidP="00F66E50">
      <w:pPr>
        <w:jc w:val="both"/>
        <w:rPr>
          <w:rFonts w:asciiTheme="minorHAnsi" w:hAnsiTheme="minorHAnsi" w:cstheme="minorHAnsi"/>
          <w:sz w:val="22"/>
          <w:szCs w:val="22"/>
        </w:rPr>
      </w:pPr>
      <w:r w:rsidRPr="00582232">
        <w:rPr>
          <w:rFonts w:asciiTheme="minorHAnsi" w:hAnsiTheme="minorHAnsi" w:cstheme="minorHAnsi"/>
          <w:sz w:val="22"/>
          <w:szCs w:val="22"/>
        </w:rPr>
        <w:t xml:space="preserve">9.  </w:t>
      </w:r>
      <w:r w:rsidRPr="00582232">
        <w:rPr>
          <w:rFonts w:asciiTheme="minorHAnsi" w:hAnsiTheme="minorHAnsi" w:cstheme="minorHAnsi"/>
          <w:sz w:val="22"/>
          <w:szCs w:val="22"/>
        </w:rPr>
        <w:tab/>
        <w:t>Smluvní strany sjednávají splatnost veškerých faktur vystavených zhotovitelem na 21 dnů ode dne doručení faktury objednateli. Za den úhrady faktury je smluvními stranami považován den, kdy objednatel předal příkaz k úhradě peněžnímu ústavu zhotovitele.</w:t>
      </w:r>
    </w:p>
    <w:p w14:paraId="3B64CC35" w14:textId="747803A5" w:rsidR="00EC62A4" w:rsidRPr="00582232" w:rsidRDefault="00EC62A4" w:rsidP="00F66E50">
      <w:pPr>
        <w:jc w:val="both"/>
        <w:rPr>
          <w:rFonts w:asciiTheme="minorHAnsi" w:hAnsiTheme="minorHAnsi" w:cstheme="minorHAnsi"/>
          <w:sz w:val="22"/>
          <w:szCs w:val="22"/>
        </w:rPr>
      </w:pPr>
    </w:p>
    <w:p w14:paraId="473FF414" w14:textId="77777777" w:rsidR="00EC62A4" w:rsidRPr="00582232" w:rsidRDefault="00EC62A4"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10. </w:t>
      </w:r>
      <w:r w:rsidRPr="00582232">
        <w:rPr>
          <w:rFonts w:asciiTheme="minorHAnsi" w:hAnsiTheme="minorHAnsi" w:cstheme="minorHAnsi"/>
          <w:sz w:val="22"/>
          <w:szCs w:val="22"/>
        </w:rPr>
        <w:tab/>
        <w:t>Jestliže faktura nebude obsahovat stanovené náležitosti (případně bude obsahovat chybné údaje), je objednatel oprávněn takovou fakturu doporučeně či 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21 dnů od jejího doručení objednateli.</w:t>
      </w:r>
    </w:p>
    <w:p w14:paraId="7B837250" w14:textId="77777777" w:rsidR="00EC62A4" w:rsidRPr="00582232" w:rsidRDefault="00EC62A4" w:rsidP="00F66E50">
      <w:pPr>
        <w:tabs>
          <w:tab w:val="left" w:pos="0"/>
        </w:tabs>
        <w:jc w:val="both"/>
        <w:rPr>
          <w:rFonts w:asciiTheme="minorHAnsi" w:hAnsiTheme="minorHAnsi" w:cstheme="minorHAnsi"/>
          <w:sz w:val="22"/>
          <w:szCs w:val="22"/>
        </w:rPr>
      </w:pPr>
    </w:p>
    <w:p w14:paraId="3B30BFB0" w14:textId="2BF4BF01" w:rsidR="00EC62A4" w:rsidRPr="00582232" w:rsidRDefault="00EC62A4" w:rsidP="00F66E50">
      <w:pPr>
        <w:jc w:val="both"/>
        <w:rPr>
          <w:rFonts w:asciiTheme="minorHAnsi" w:hAnsiTheme="minorHAnsi" w:cstheme="minorHAnsi"/>
          <w:sz w:val="22"/>
          <w:szCs w:val="22"/>
        </w:rPr>
      </w:pPr>
      <w:r w:rsidRPr="00582232">
        <w:rPr>
          <w:rFonts w:asciiTheme="minorHAnsi" w:hAnsiTheme="minorHAnsi" w:cstheme="minorHAnsi"/>
          <w:sz w:val="22"/>
          <w:szCs w:val="22"/>
        </w:rPr>
        <w:t>11.</w:t>
      </w:r>
      <w:r w:rsidRPr="00582232">
        <w:rPr>
          <w:rFonts w:asciiTheme="minorHAnsi" w:hAnsiTheme="minorHAnsi" w:cstheme="minorHAnsi"/>
          <w:sz w:val="22"/>
          <w:szCs w:val="22"/>
        </w:rPr>
        <w:tab/>
        <w:t>V případě prodlení objednatele se zaplacením jakékoliv faktury zhotovitele je objednatel povinen zaplatit zhotoviteli smluvní úrok z prodlení ve výši 0,05 % z dlužné částky za každý i započatý den prodlení.</w:t>
      </w:r>
    </w:p>
    <w:p w14:paraId="3E69DFEA" w14:textId="77777777" w:rsidR="00EC62A4" w:rsidRPr="00582232" w:rsidRDefault="00EC62A4" w:rsidP="00F66E50">
      <w:pPr>
        <w:pStyle w:val="Nadpis2"/>
        <w:numPr>
          <w:ilvl w:val="0"/>
          <w:numId w:val="0"/>
        </w:numPr>
        <w:jc w:val="center"/>
        <w:rPr>
          <w:rFonts w:asciiTheme="minorHAnsi" w:hAnsiTheme="minorHAnsi" w:cstheme="minorHAnsi"/>
          <w:bCs w:val="0"/>
          <w:sz w:val="22"/>
          <w:szCs w:val="22"/>
        </w:rPr>
      </w:pPr>
    </w:p>
    <w:p w14:paraId="7EBFD7D0" w14:textId="77777777" w:rsidR="00EC62A4" w:rsidRPr="00582232" w:rsidRDefault="00EC62A4" w:rsidP="00F66E50">
      <w:pPr>
        <w:pStyle w:val="Nadpis2"/>
        <w:numPr>
          <w:ilvl w:val="0"/>
          <w:numId w:val="0"/>
        </w:numPr>
        <w:jc w:val="center"/>
        <w:rPr>
          <w:rFonts w:asciiTheme="minorHAnsi" w:hAnsiTheme="minorHAnsi" w:cstheme="minorHAnsi"/>
          <w:bCs w:val="0"/>
          <w:sz w:val="22"/>
          <w:szCs w:val="22"/>
        </w:rPr>
      </w:pPr>
    </w:p>
    <w:p w14:paraId="20C75587" w14:textId="77777777" w:rsidR="00EC62A4" w:rsidRPr="00582232" w:rsidRDefault="00EC62A4" w:rsidP="00F66E50">
      <w:pPr>
        <w:pStyle w:val="Nadpis2"/>
        <w:numPr>
          <w:ilvl w:val="0"/>
          <w:numId w:val="0"/>
        </w:numPr>
        <w:jc w:val="center"/>
        <w:rPr>
          <w:rFonts w:asciiTheme="minorHAnsi" w:hAnsiTheme="minorHAnsi" w:cstheme="minorHAnsi"/>
          <w:bCs w:val="0"/>
          <w:sz w:val="22"/>
          <w:szCs w:val="22"/>
        </w:rPr>
      </w:pPr>
      <w:r w:rsidRPr="00582232">
        <w:rPr>
          <w:rFonts w:asciiTheme="minorHAnsi" w:hAnsiTheme="minorHAnsi" w:cstheme="minorHAnsi"/>
          <w:bCs w:val="0"/>
          <w:sz w:val="22"/>
          <w:szCs w:val="22"/>
        </w:rPr>
        <w:t>V.</w:t>
      </w:r>
    </w:p>
    <w:p w14:paraId="1A28E567" w14:textId="77777777" w:rsidR="00EC62A4" w:rsidRPr="00582232" w:rsidRDefault="00EC62A4" w:rsidP="00F66E50">
      <w:pPr>
        <w:pStyle w:val="Normodsaz"/>
        <w:numPr>
          <w:ilvl w:val="0"/>
          <w:numId w:val="0"/>
        </w:numPr>
        <w:jc w:val="center"/>
        <w:rPr>
          <w:rFonts w:asciiTheme="minorHAnsi" w:hAnsiTheme="minorHAnsi" w:cstheme="minorHAnsi"/>
          <w:color w:val="000000"/>
          <w:sz w:val="22"/>
          <w:szCs w:val="22"/>
        </w:rPr>
      </w:pPr>
      <w:r w:rsidRPr="00582232">
        <w:rPr>
          <w:rFonts w:asciiTheme="minorHAnsi" w:hAnsiTheme="minorHAnsi" w:cstheme="minorHAnsi"/>
          <w:b/>
          <w:bCs/>
          <w:sz w:val="22"/>
          <w:szCs w:val="22"/>
        </w:rPr>
        <w:t>Práva a povinnosti smluvních stran</w:t>
      </w:r>
    </w:p>
    <w:p w14:paraId="2DF54D3A" w14:textId="77777777" w:rsidR="00EC62A4" w:rsidRPr="00582232" w:rsidRDefault="00EC62A4" w:rsidP="00F66E50">
      <w:pPr>
        <w:rPr>
          <w:rFonts w:asciiTheme="minorHAnsi" w:hAnsiTheme="minorHAnsi" w:cstheme="minorHAnsi"/>
          <w:sz w:val="22"/>
          <w:szCs w:val="22"/>
        </w:rPr>
      </w:pPr>
    </w:p>
    <w:p w14:paraId="36A07560" w14:textId="77777777" w:rsidR="00EC62A4" w:rsidRPr="00582232" w:rsidRDefault="00EC62A4"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1. </w:t>
      </w:r>
      <w:r w:rsidRPr="00582232">
        <w:rPr>
          <w:rFonts w:asciiTheme="minorHAnsi" w:hAnsiTheme="minorHAnsi" w:cstheme="minorHAnsi"/>
          <w:sz w:val="22"/>
          <w:szCs w:val="22"/>
        </w:rPr>
        <w:tab/>
        <w:t>Zhotovitel je povinen při plnění smlouvy postupovat s odbornou péčí, v souladu s podmínkami příslušného dotačního titulu, s požadavky MAS, CRR a případně i MMR, se zájmy a pokyny objednatele a s touto smlouvou. Zhotovitel odpovídá za obsahový a formální soulad všech výsledků své činnosti dle této smlouvy s podmínkami Programu platnými v době výkonu příslušné činnosti uvedené v čl. II. smlouvy.</w:t>
      </w:r>
    </w:p>
    <w:p w14:paraId="44C3AC68" w14:textId="77777777" w:rsidR="00EC62A4" w:rsidRPr="00582232" w:rsidRDefault="00EC62A4" w:rsidP="00F66E50">
      <w:pPr>
        <w:tabs>
          <w:tab w:val="left" w:pos="0"/>
        </w:tabs>
        <w:jc w:val="both"/>
        <w:rPr>
          <w:rFonts w:asciiTheme="minorHAnsi" w:hAnsiTheme="minorHAnsi" w:cstheme="minorHAnsi"/>
          <w:sz w:val="22"/>
          <w:szCs w:val="22"/>
        </w:rPr>
      </w:pPr>
    </w:p>
    <w:p w14:paraId="21B9E507" w14:textId="77777777" w:rsidR="00EC62A4" w:rsidRPr="00582232" w:rsidRDefault="00EC62A4"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r>
      <w:r w:rsidRPr="00582232">
        <w:rPr>
          <w:rFonts w:asciiTheme="minorHAnsi" w:hAnsiTheme="minorHAnsi" w:cstheme="minorHAnsi"/>
          <w:color w:val="000000"/>
          <w:sz w:val="22"/>
          <w:szCs w:val="22"/>
        </w:rPr>
        <w:t xml:space="preserve">Objednatel je </w:t>
      </w:r>
      <w:r w:rsidRPr="00582232">
        <w:rPr>
          <w:rFonts w:asciiTheme="minorHAnsi" w:hAnsiTheme="minorHAnsi" w:cstheme="minorHAnsi"/>
          <w:sz w:val="22"/>
          <w:szCs w:val="22"/>
        </w:rPr>
        <w:t xml:space="preserve">povinen zajistit a předat zhotoviteli </w:t>
      </w:r>
      <w:r w:rsidRPr="00582232">
        <w:rPr>
          <w:rFonts w:asciiTheme="minorHAnsi" w:hAnsiTheme="minorHAnsi" w:cstheme="minorHAnsi"/>
          <w:color w:val="000000"/>
          <w:sz w:val="22"/>
          <w:szCs w:val="22"/>
        </w:rPr>
        <w:t>všechny podklady uvedené v příloze č. 2 smlouvy v termínech stanovených v této příloze</w:t>
      </w:r>
      <w:r w:rsidRPr="00582232">
        <w:rPr>
          <w:rFonts w:asciiTheme="minorHAnsi" w:hAnsiTheme="minorHAnsi" w:cstheme="minorHAnsi"/>
          <w:sz w:val="22"/>
          <w:szCs w:val="22"/>
        </w:rPr>
        <w:t>. Všechny ostatní podklady potřebné pro zpracování žádosti o podporu a podkladů pro hodnocení žádosti o podporu je povinen zajistit zhotovitel. Objednatel je povinen poskytnout k tomu zhotoviteli potřebnou součinnost, a to vždy nejpozději do 3 pracovních dnů od doručení písemné výzvy zhotovitele k poskytnutí součinnosti.</w:t>
      </w:r>
    </w:p>
    <w:p w14:paraId="73940FD0" w14:textId="77777777" w:rsidR="00EC62A4" w:rsidRPr="00582232" w:rsidRDefault="00EC62A4" w:rsidP="00F66E50">
      <w:pPr>
        <w:tabs>
          <w:tab w:val="left" w:pos="0"/>
        </w:tabs>
        <w:jc w:val="both"/>
        <w:rPr>
          <w:rFonts w:asciiTheme="minorHAnsi" w:hAnsiTheme="minorHAnsi" w:cstheme="minorHAnsi"/>
          <w:sz w:val="22"/>
          <w:szCs w:val="22"/>
        </w:rPr>
      </w:pPr>
    </w:p>
    <w:p w14:paraId="122F8957" w14:textId="2B46F778" w:rsidR="00EC62A4" w:rsidRPr="00582232" w:rsidRDefault="00EC62A4" w:rsidP="00F66E50">
      <w:pPr>
        <w:jc w:val="both"/>
        <w:rPr>
          <w:rFonts w:asciiTheme="minorHAnsi" w:hAnsiTheme="minorHAnsi" w:cstheme="minorHAnsi"/>
          <w:sz w:val="22"/>
          <w:szCs w:val="22"/>
        </w:rPr>
      </w:pPr>
      <w:r w:rsidRPr="00582232">
        <w:rPr>
          <w:rFonts w:asciiTheme="minorHAnsi" w:hAnsiTheme="minorHAnsi" w:cstheme="minorHAnsi"/>
          <w:color w:val="000000"/>
          <w:sz w:val="22"/>
          <w:szCs w:val="22"/>
        </w:rPr>
        <w:t>3.</w:t>
      </w:r>
      <w:r w:rsidRPr="00582232">
        <w:rPr>
          <w:rFonts w:asciiTheme="minorHAnsi" w:hAnsiTheme="minorHAnsi" w:cstheme="minorHAnsi"/>
          <w:color w:val="000000"/>
          <w:sz w:val="22"/>
          <w:szCs w:val="22"/>
        </w:rPr>
        <w:tab/>
        <w:t>V případě, že objednatel nedodá zhotoviteli někter</w:t>
      </w:r>
      <w:r w:rsidR="00D555EC" w:rsidRPr="00582232">
        <w:rPr>
          <w:rFonts w:asciiTheme="minorHAnsi" w:hAnsiTheme="minorHAnsi" w:cstheme="minorHAnsi"/>
          <w:color w:val="000000"/>
          <w:sz w:val="22"/>
          <w:szCs w:val="22"/>
        </w:rPr>
        <w:t>ý</w:t>
      </w:r>
      <w:r w:rsidRPr="00582232">
        <w:rPr>
          <w:rFonts w:asciiTheme="minorHAnsi" w:hAnsiTheme="minorHAnsi" w:cstheme="minorHAnsi"/>
          <w:color w:val="000000"/>
          <w:sz w:val="22"/>
          <w:szCs w:val="22"/>
        </w:rPr>
        <w:t xml:space="preserve"> z</w:t>
      </w:r>
      <w:r w:rsidR="00D555EC" w:rsidRPr="00582232">
        <w:rPr>
          <w:rFonts w:asciiTheme="minorHAnsi" w:hAnsiTheme="minorHAnsi" w:cstheme="minorHAnsi"/>
          <w:color w:val="000000"/>
          <w:sz w:val="22"/>
          <w:szCs w:val="22"/>
        </w:rPr>
        <w:t> </w:t>
      </w:r>
      <w:r w:rsidRPr="00582232">
        <w:rPr>
          <w:rFonts w:asciiTheme="minorHAnsi" w:hAnsiTheme="minorHAnsi" w:cstheme="minorHAnsi"/>
          <w:color w:val="000000"/>
          <w:sz w:val="22"/>
          <w:szCs w:val="22"/>
        </w:rPr>
        <w:t>p</w:t>
      </w:r>
      <w:r w:rsidR="00D555EC" w:rsidRPr="00582232">
        <w:rPr>
          <w:rFonts w:asciiTheme="minorHAnsi" w:hAnsiTheme="minorHAnsi" w:cstheme="minorHAnsi"/>
          <w:color w:val="000000"/>
          <w:sz w:val="22"/>
          <w:szCs w:val="22"/>
        </w:rPr>
        <w:t>odkladů pro zpracování projektového záměru či</w:t>
      </w:r>
      <w:r w:rsidRPr="00582232">
        <w:rPr>
          <w:rFonts w:asciiTheme="minorHAnsi" w:hAnsiTheme="minorHAnsi" w:cstheme="minorHAnsi"/>
          <w:color w:val="000000"/>
          <w:sz w:val="22"/>
          <w:szCs w:val="22"/>
        </w:rPr>
        <w:t xml:space="preserve"> žádosti o podporu v termínu stanoveném v příloze č. </w:t>
      </w:r>
      <w:r w:rsidR="00D555EC" w:rsidRPr="00582232">
        <w:rPr>
          <w:rFonts w:asciiTheme="minorHAnsi" w:hAnsiTheme="minorHAnsi" w:cstheme="minorHAnsi"/>
          <w:color w:val="000000"/>
          <w:sz w:val="22"/>
          <w:szCs w:val="22"/>
        </w:rPr>
        <w:t>2</w:t>
      </w:r>
      <w:r w:rsidRPr="00582232">
        <w:rPr>
          <w:rFonts w:asciiTheme="minorHAnsi" w:hAnsiTheme="minorHAnsi" w:cstheme="minorHAnsi"/>
          <w:color w:val="000000"/>
          <w:sz w:val="22"/>
          <w:szCs w:val="22"/>
        </w:rPr>
        <w:t xml:space="preserve"> smlouvy, je zhotovitel oprávněn zpracovat a předat objednateli</w:t>
      </w:r>
      <w:r w:rsidR="00D555EC" w:rsidRPr="00582232">
        <w:rPr>
          <w:rFonts w:asciiTheme="minorHAnsi" w:hAnsiTheme="minorHAnsi" w:cstheme="minorHAnsi"/>
          <w:color w:val="000000"/>
          <w:sz w:val="22"/>
          <w:szCs w:val="22"/>
        </w:rPr>
        <w:t xml:space="preserve"> projektový záměr či</w:t>
      </w:r>
      <w:r w:rsidRPr="00582232">
        <w:rPr>
          <w:rFonts w:asciiTheme="minorHAnsi" w:hAnsiTheme="minorHAnsi" w:cstheme="minorHAnsi"/>
          <w:color w:val="000000"/>
          <w:sz w:val="22"/>
          <w:szCs w:val="22"/>
        </w:rPr>
        <w:t xml:space="preserve"> </w:t>
      </w:r>
      <w:r w:rsidRPr="00582232">
        <w:rPr>
          <w:rFonts w:asciiTheme="minorHAnsi" w:hAnsiTheme="minorHAnsi" w:cstheme="minorHAnsi"/>
          <w:sz w:val="22"/>
          <w:szCs w:val="22"/>
        </w:rPr>
        <w:t>žádost o podporu a podklady pro hodnocení žádosti o podporu v rozsahu, v němž je to možné bez těchto nedodaných příloh provést. Sjednaný termín pro dokončení a předání díla tím</w:t>
      </w:r>
      <w:r w:rsidRPr="00582232">
        <w:rPr>
          <w:rFonts w:asciiTheme="minorHAnsi" w:hAnsiTheme="minorHAnsi" w:cstheme="minorHAnsi"/>
          <w:color w:val="000000"/>
          <w:sz w:val="22"/>
          <w:szCs w:val="22"/>
        </w:rPr>
        <w:t xml:space="preserve"> není dotčen.</w:t>
      </w:r>
    </w:p>
    <w:p w14:paraId="67504C1F" w14:textId="5D457F6A" w:rsidR="00EC62A4" w:rsidRPr="00582232" w:rsidRDefault="00EC62A4" w:rsidP="00F66E50">
      <w:pPr>
        <w:jc w:val="both"/>
        <w:rPr>
          <w:rFonts w:asciiTheme="minorHAnsi" w:hAnsiTheme="minorHAnsi" w:cstheme="minorHAnsi"/>
          <w:sz w:val="22"/>
          <w:szCs w:val="22"/>
        </w:rPr>
      </w:pPr>
    </w:p>
    <w:p w14:paraId="763750B5" w14:textId="77777777" w:rsidR="00D555EC" w:rsidRPr="00582232" w:rsidRDefault="00D555EC" w:rsidP="00F66E50">
      <w:pPr>
        <w:tabs>
          <w:tab w:val="left" w:pos="0"/>
        </w:tabs>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4.   </w:t>
      </w:r>
      <w:r w:rsidRPr="00582232">
        <w:rPr>
          <w:rFonts w:asciiTheme="minorHAnsi" w:hAnsiTheme="minorHAnsi" w:cstheme="minorHAnsi"/>
          <w:color w:val="000000"/>
          <w:sz w:val="22"/>
          <w:szCs w:val="22"/>
        </w:rPr>
        <w:tab/>
        <w:t>Zhotovitel je povinen průběžně informovat objednatele o stavu plnění smlouvy.</w:t>
      </w:r>
    </w:p>
    <w:p w14:paraId="43201F66" w14:textId="77777777" w:rsidR="00D555EC" w:rsidRPr="00582232" w:rsidRDefault="00D555EC" w:rsidP="00F66E50">
      <w:pPr>
        <w:tabs>
          <w:tab w:val="left" w:pos="0"/>
        </w:tabs>
        <w:jc w:val="both"/>
        <w:rPr>
          <w:rFonts w:asciiTheme="minorHAnsi" w:hAnsiTheme="minorHAnsi" w:cstheme="minorHAnsi"/>
          <w:color w:val="000000"/>
          <w:sz w:val="22"/>
          <w:szCs w:val="22"/>
        </w:rPr>
      </w:pPr>
    </w:p>
    <w:p w14:paraId="42615868" w14:textId="31453D87" w:rsidR="00D555EC" w:rsidRPr="00582232" w:rsidRDefault="00D555EC"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5.    </w:t>
      </w:r>
      <w:r w:rsidRPr="00582232">
        <w:rPr>
          <w:rFonts w:asciiTheme="minorHAnsi" w:hAnsiTheme="minorHAnsi" w:cstheme="minorHAnsi"/>
          <w:sz w:val="22"/>
          <w:szCs w:val="22"/>
        </w:rPr>
        <w:tab/>
        <w:t xml:space="preserve">Zhotovitel se zavazuje projektový záměr, podklady pro hodnocení žádosti o podporu a veškeré dokumenty a jiné výstupy jím vypracované při zařizování záležitostí dle čl. II. odst. 2 smlouvy zaslat objednateli předem k připomínkování. Nesdělí-li objednatel zhotoviteli připomínky k dokumentům a jiným výstupům předloženým zhotovitelem nejpozději do 3 pracovních dnů od jejich předložení, platí, že k nim připomínky nemá a zhotovitel je oprávněn je použít k plnění jeho závazků dle smlouvy. Odpovědnost zhotovitele za jejich formální správnost dle podmínek Programu tím není dotčena. </w:t>
      </w:r>
    </w:p>
    <w:p w14:paraId="4E35E9C3" w14:textId="495D1A70" w:rsidR="00D555EC" w:rsidRPr="00582232" w:rsidRDefault="00D555EC" w:rsidP="00F66E50">
      <w:pPr>
        <w:jc w:val="both"/>
        <w:rPr>
          <w:rFonts w:asciiTheme="minorHAnsi" w:hAnsiTheme="minorHAnsi" w:cstheme="minorHAnsi"/>
          <w:snapToGrid w:val="0"/>
          <w:sz w:val="22"/>
          <w:szCs w:val="22"/>
        </w:rPr>
      </w:pPr>
      <w:r w:rsidRPr="00582232">
        <w:rPr>
          <w:rFonts w:asciiTheme="minorHAnsi" w:hAnsiTheme="minorHAnsi" w:cstheme="minorHAnsi"/>
          <w:sz w:val="22"/>
          <w:szCs w:val="22"/>
        </w:rPr>
        <w:lastRenderedPageBreak/>
        <w:t xml:space="preserve">6.   </w:t>
      </w:r>
      <w:r w:rsidRPr="00582232">
        <w:rPr>
          <w:rFonts w:asciiTheme="minorHAnsi" w:hAnsiTheme="minorHAnsi" w:cstheme="minorHAnsi"/>
          <w:sz w:val="22"/>
          <w:szCs w:val="22"/>
        </w:rPr>
        <w:tab/>
        <w:t xml:space="preserve">Objednatel se zavazuje poskytovat zhotoviteli potřebnou součinnost k řádnému plnění této smlouvy, zejména </w:t>
      </w:r>
      <w:r w:rsidRPr="00582232">
        <w:rPr>
          <w:rFonts w:asciiTheme="minorHAnsi" w:hAnsiTheme="minorHAnsi" w:cstheme="minorHAnsi"/>
          <w:snapToGrid w:val="0"/>
          <w:sz w:val="22"/>
          <w:szCs w:val="22"/>
        </w:rPr>
        <w:t>bez zbytečného odkladu projednávat a rozhodovat záležitosti potřebné pro plnění této smlouvy, tj. pro zpracování žádosti o podporu a jejich povinných příloh vč. podkladů pro hodnocení žádosti o podporu a pro řádný průběh výběrov</w:t>
      </w:r>
      <w:r w:rsidR="00FA41FE" w:rsidRPr="00582232">
        <w:rPr>
          <w:rFonts w:asciiTheme="minorHAnsi" w:hAnsiTheme="minorHAnsi" w:cstheme="minorHAnsi"/>
          <w:snapToGrid w:val="0"/>
          <w:sz w:val="22"/>
          <w:szCs w:val="22"/>
        </w:rPr>
        <w:t>ého</w:t>
      </w:r>
      <w:r w:rsidRPr="00582232">
        <w:rPr>
          <w:rFonts w:asciiTheme="minorHAnsi" w:hAnsiTheme="minorHAnsi" w:cstheme="minorHAnsi"/>
          <w:snapToGrid w:val="0"/>
          <w:sz w:val="22"/>
          <w:szCs w:val="22"/>
        </w:rPr>
        <w:t xml:space="preserve"> řízení, průběžně na výzvu zhotovitele konzultovat další postup apod. a zajistit na výzvu zhotovitele podpisy statutárního zástupce žadatele na příslušných dokumentech. Zhotovitel v této souvislosti bere na vědomí a je povinen při plnění této smlouvy zohlednit, že k projednání a rozhodování záležitostí v zadávacím řízení je u objednatele příslušná rada města, která zasedá obvykle 1 x za 14 dnů, přičemž podklady pro její jednání se předkládají nejméně 5 dnů předem. Veškeré podklady vyžadující schválení je proto nutno předkládat objednateli nejméně 7 dnů před příslušným jednáním rady města. Objednatel se zavazuje sdělit zhotoviteli písemně nebo e-mailem termíny zasedání rady města, jakmile mu budou známy. Mimořádné zasedání rady města bude objednatel svolávat pouze tehdy, bude-li to nezbytné k dodržení lhůty stanovené předpisy pro zadávání veřejných zakázek platnými v době zahájení výběrového řízení pro příslušný úkon zadavatele ve výběrovém řízení.</w:t>
      </w:r>
    </w:p>
    <w:p w14:paraId="13CC23AA" w14:textId="6BD0E516" w:rsidR="00852FDE" w:rsidRPr="00582232" w:rsidRDefault="00852FDE" w:rsidP="00F66E50">
      <w:pPr>
        <w:jc w:val="both"/>
        <w:rPr>
          <w:rFonts w:asciiTheme="minorHAnsi" w:hAnsiTheme="minorHAnsi" w:cstheme="minorHAnsi"/>
          <w:snapToGrid w:val="0"/>
          <w:sz w:val="22"/>
          <w:szCs w:val="22"/>
        </w:rPr>
      </w:pPr>
    </w:p>
    <w:p w14:paraId="146A0E2C" w14:textId="77777777" w:rsidR="00852FDE" w:rsidRPr="00582232" w:rsidRDefault="00852FDE" w:rsidP="00F66E50">
      <w:pPr>
        <w:tabs>
          <w:tab w:val="left" w:pos="0"/>
        </w:tabs>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7.</w:t>
      </w:r>
      <w:r w:rsidRPr="00582232">
        <w:rPr>
          <w:rFonts w:asciiTheme="minorHAnsi" w:hAnsiTheme="minorHAnsi" w:cstheme="minorHAnsi"/>
          <w:snapToGrid w:val="0"/>
          <w:sz w:val="22"/>
          <w:szCs w:val="22"/>
        </w:rPr>
        <w:tab/>
        <w:t>Objednatel je povinen bez zbytečného odkladu informovat zhotovitele o všech skutečnostech, o kterých se dozvěděl a které by mohly mít vliv na plnění smlouvy ze strany zhotovitele.</w:t>
      </w:r>
    </w:p>
    <w:p w14:paraId="6629B83D" w14:textId="77777777" w:rsidR="00CD4930" w:rsidRPr="00582232" w:rsidRDefault="00CD4930" w:rsidP="00F66E50">
      <w:pPr>
        <w:tabs>
          <w:tab w:val="left" w:pos="0"/>
        </w:tabs>
        <w:jc w:val="both"/>
        <w:rPr>
          <w:rFonts w:asciiTheme="minorHAnsi" w:hAnsiTheme="minorHAnsi" w:cstheme="minorHAnsi"/>
          <w:sz w:val="22"/>
          <w:szCs w:val="22"/>
        </w:rPr>
      </w:pPr>
    </w:p>
    <w:p w14:paraId="1436D988" w14:textId="31AA1D10" w:rsidR="00852FDE" w:rsidRPr="00582232" w:rsidRDefault="00852FDE"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8.   </w:t>
      </w:r>
      <w:r w:rsidRPr="00582232">
        <w:rPr>
          <w:rFonts w:asciiTheme="minorHAnsi" w:hAnsiTheme="minorHAnsi" w:cstheme="minorHAnsi"/>
          <w:sz w:val="22"/>
          <w:szCs w:val="22"/>
        </w:rPr>
        <w:tab/>
        <w:t>Objednatel je povinen umožnit zhotoviteli získat ty podklady, dokumenty a informace, jež jsou nezbytně nutné k věcnému plnění této smlouvy o dílo se smlouvou příkazní, které zhotovitel objednateli definuje a identifikuje v předstihu nezbytném pro pořízení těchto podkladů. Objednatel nemusí poskytovat zhotoviteli informace dostupné z veřejných zdrojů. V tomto případě postačuje pouze odkaz na tyto zveřejněné informace. Objednatel je povinen předat zhotoviteli tyto podklady v k tomu přiměřené lhůtě po jejich vyžádání zhotovitelem.</w:t>
      </w:r>
    </w:p>
    <w:p w14:paraId="17440323" w14:textId="77777777" w:rsidR="00852FDE" w:rsidRPr="00582232" w:rsidRDefault="00852FDE" w:rsidP="00F66E50">
      <w:pPr>
        <w:tabs>
          <w:tab w:val="left" w:pos="0"/>
        </w:tabs>
        <w:jc w:val="both"/>
        <w:rPr>
          <w:rFonts w:asciiTheme="minorHAnsi" w:hAnsiTheme="minorHAnsi" w:cstheme="minorHAnsi"/>
          <w:sz w:val="22"/>
          <w:szCs w:val="22"/>
        </w:rPr>
      </w:pPr>
    </w:p>
    <w:p w14:paraId="27390931" w14:textId="77777777" w:rsidR="00852FDE" w:rsidRPr="00582232" w:rsidRDefault="00852FDE"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9.  </w:t>
      </w:r>
      <w:r w:rsidRPr="00582232">
        <w:rPr>
          <w:rFonts w:asciiTheme="minorHAnsi" w:hAnsiTheme="minorHAnsi" w:cstheme="minorHAnsi"/>
          <w:sz w:val="22"/>
          <w:szCs w:val="22"/>
        </w:rPr>
        <w:tab/>
        <w:t>Zhotovitel se zavazuje nevyužít neveřejné údaje získané od objednatele v souvislosti se smlouvou k jiným účelům než k účelům stanoveným ve smlouvě bez předchozího písemného souhlasu objednatele.</w:t>
      </w:r>
    </w:p>
    <w:p w14:paraId="52226E79" w14:textId="77777777" w:rsidR="00852FDE" w:rsidRPr="00582232" w:rsidRDefault="00852FDE" w:rsidP="00F66E50">
      <w:pPr>
        <w:tabs>
          <w:tab w:val="left" w:pos="0"/>
        </w:tabs>
        <w:jc w:val="both"/>
        <w:rPr>
          <w:rFonts w:asciiTheme="minorHAnsi" w:hAnsiTheme="minorHAnsi" w:cstheme="minorHAnsi"/>
          <w:sz w:val="22"/>
          <w:szCs w:val="22"/>
        </w:rPr>
      </w:pPr>
    </w:p>
    <w:p w14:paraId="0DF4F15A" w14:textId="77777777" w:rsidR="00852FDE" w:rsidRPr="00582232" w:rsidRDefault="00852FDE" w:rsidP="00F66E50">
      <w:pPr>
        <w:suppressAutoHyphens/>
        <w:jc w:val="both"/>
        <w:rPr>
          <w:rFonts w:asciiTheme="minorHAnsi" w:hAnsiTheme="minorHAnsi" w:cstheme="minorHAnsi"/>
          <w:sz w:val="22"/>
          <w:szCs w:val="22"/>
        </w:rPr>
      </w:pPr>
      <w:r w:rsidRPr="00582232">
        <w:rPr>
          <w:rFonts w:asciiTheme="minorHAnsi" w:hAnsiTheme="minorHAnsi" w:cstheme="minorHAnsi"/>
          <w:sz w:val="22"/>
          <w:szCs w:val="22"/>
        </w:rPr>
        <w:t xml:space="preserve">10.  </w:t>
      </w:r>
      <w:r w:rsidRPr="00582232">
        <w:rPr>
          <w:rFonts w:asciiTheme="minorHAnsi" w:hAnsiTheme="minorHAnsi" w:cstheme="minorHAnsi"/>
          <w:sz w:val="22"/>
          <w:szCs w:val="22"/>
        </w:rPr>
        <w:tab/>
      </w:r>
      <w:r w:rsidRPr="00582232">
        <w:rPr>
          <w:rFonts w:asciiTheme="minorHAnsi" w:hAnsiTheme="minorHAnsi" w:cstheme="minorHAnsi"/>
          <w:color w:val="000000"/>
          <w:sz w:val="22"/>
          <w:szCs w:val="22"/>
        </w:rPr>
        <w:t xml:space="preserve">Při plnění smlouvy bude zhotovitel vycházet z materiálů a údajů dodaných objednatelem a z těch, které zajistí vlastní činností. Zhotovitel je povinen upozornit objednatele na nevhodný pokyn a všestranně chránit jeho zájmy. </w:t>
      </w:r>
      <w:r w:rsidRPr="00582232">
        <w:rPr>
          <w:rFonts w:asciiTheme="minorHAnsi" w:hAnsiTheme="minorHAnsi" w:cstheme="minorHAnsi"/>
          <w:sz w:val="22"/>
          <w:szCs w:val="22"/>
        </w:rPr>
        <w:t>Obdrží-li zhotovitel od objednatele pokyn zjevně nesprávný, upozorní ho na to a splní takový pokyn jen tehdy, když na tom objednatel i přes upozornění na jeho nesprávnost trvá. V takovém případě však zhotovitel nenese odpovědnost za škody, které v důsledku této skutečnosti objednateli vzniknou.</w:t>
      </w:r>
    </w:p>
    <w:p w14:paraId="08DBB190" w14:textId="77777777" w:rsidR="00852FDE" w:rsidRPr="00582232" w:rsidRDefault="00852FDE" w:rsidP="00F66E50">
      <w:pPr>
        <w:pStyle w:val="Odstavecseseznamem"/>
        <w:rPr>
          <w:rFonts w:asciiTheme="minorHAnsi" w:hAnsiTheme="minorHAnsi" w:cstheme="minorHAnsi"/>
          <w:sz w:val="22"/>
          <w:szCs w:val="22"/>
        </w:rPr>
      </w:pPr>
    </w:p>
    <w:p w14:paraId="6F3786B3" w14:textId="77777777" w:rsidR="00852FDE" w:rsidRPr="00582232" w:rsidRDefault="00852FDE" w:rsidP="00F66E50">
      <w:pPr>
        <w:suppressAutoHyphens/>
        <w:jc w:val="both"/>
        <w:rPr>
          <w:rFonts w:asciiTheme="minorHAnsi" w:hAnsiTheme="minorHAnsi" w:cstheme="minorHAnsi"/>
          <w:sz w:val="22"/>
          <w:szCs w:val="22"/>
        </w:rPr>
      </w:pPr>
      <w:r w:rsidRPr="00582232">
        <w:rPr>
          <w:rFonts w:asciiTheme="minorHAnsi" w:hAnsiTheme="minorHAnsi" w:cstheme="minorHAnsi"/>
          <w:sz w:val="22"/>
          <w:szCs w:val="22"/>
        </w:rPr>
        <w:t>11.</w:t>
      </w:r>
      <w:r w:rsidRPr="00582232">
        <w:rPr>
          <w:rFonts w:asciiTheme="minorHAnsi" w:hAnsiTheme="minorHAnsi" w:cstheme="minorHAnsi"/>
          <w:sz w:val="22"/>
          <w:szCs w:val="22"/>
        </w:rPr>
        <w:tab/>
        <w:t>Zhotovitel je povinen upozornit objednatele na neúplné nebo chybné podklady a dokumenty, které mu byly předloženy za účelem plnění předmětu smlouvy. V případě, že objednatel nedodá podklady nebo dokumenty, které jsou dle názoru zhotovitele dostačující, nenese zhotovitel odpovědnost za škody, které v důsledku této skutečnosti objednateli vzniknou.</w:t>
      </w:r>
    </w:p>
    <w:p w14:paraId="4037735E" w14:textId="77777777" w:rsidR="00852FDE" w:rsidRPr="00582232" w:rsidRDefault="00852FDE" w:rsidP="00F66E50">
      <w:pPr>
        <w:jc w:val="both"/>
        <w:rPr>
          <w:rFonts w:asciiTheme="minorHAnsi" w:hAnsiTheme="minorHAnsi" w:cstheme="minorHAnsi"/>
          <w:color w:val="000000"/>
          <w:sz w:val="22"/>
          <w:szCs w:val="22"/>
        </w:rPr>
      </w:pPr>
    </w:p>
    <w:p w14:paraId="2A51BE2F" w14:textId="77777777" w:rsidR="00852FDE" w:rsidRPr="00582232" w:rsidRDefault="00852FDE"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12.</w:t>
      </w:r>
      <w:r w:rsidRPr="00582232">
        <w:rPr>
          <w:rFonts w:asciiTheme="minorHAnsi" w:hAnsiTheme="minorHAnsi" w:cstheme="minorHAnsi"/>
          <w:sz w:val="22"/>
          <w:szCs w:val="22"/>
        </w:rPr>
        <w:tab/>
        <w:t>Objednatel je povinen zdržet se jakýchkoli úprav a zásahů do elektronického formuláře žádosti o podporu a všech dalších dokumentů zpracovávaných zhotovitelem v rámci dotačního managementu v aplikaci IS KP 2021+ bez předchozího souhlasu zhotovitele.</w:t>
      </w:r>
    </w:p>
    <w:p w14:paraId="1CF9CD2B" w14:textId="77777777" w:rsidR="00852FDE" w:rsidRPr="00582232" w:rsidRDefault="00852FDE" w:rsidP="00F66E50">
      <w:pPr>
        <w:tabs>
          <w:tab w:val="left" w:pos="0"/>
        </w:tabs>
        <w:jc w:val="both"/>
        <w:rPr>
          <w:rFonts w:asciiTheme="minorHAnsi" w:hAnsiTheme="minorHAnsi" w:cstheme="minorHAnsi"/>
          <w:sz w:val="22"/>
          <w:szCs w:val="22"/>
        </w:rPr>
      </w:pPr>
    </w:p>
    <w:p w14:paraId="3640B806" w14:textId="77777777" w:rsidR="00852FDE" w:rsidRPr="00582232" w:rsidRDefault="00852FDE"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13. </w:t>
      </w:r>
      <w:r w:rsidRPr="00582232">
        <w:rPr>
          <w:rFonts w:asciiTheme="minorHAnsi" w:hAnsiTheme="minorHAnsi" w:cstheme="minorHAnsi"/>
          <w:sz w:val="22"/>
          <w:szCs w:val="22"/>
        </w:rPr>
        <w:tab/>
        <w:t>Zhotovitel je se souhlasem objednatele oprávněn použít ke splnění předmětu smlouvy i jiných osob, přičemž jeho odpovědnost objednateli za řádné splnění předmětu smlouvy v plném rozsahu, jakož i za zachování mlčenlivosti tím není nijak dotčena.</w:t>
      </w:r>
    </w:p>
    <w:p w14:paraId="47F16FA2" w14:textId="07F5FA84" w:rsidR="00852FDE" w:rsidRPr="00582232" w:rsidRDefault="00852FDE" w:rsidP="00F66E50">
      <w:pPr>
        <w:jc w:val="both"/>
        <w:rPr>
          <w:rFonts w:asciiTheme="minorHAnsi" w:hAnsiTheme="minorHAnsi" w:cstheme="minorHAnsi"/>
          <w:snapToGrid w:val="0"/>
          <w:sz w:val="22"/>
          <w:szCs w:val="22"/>
        </w:rPr>
      </w:pPr>
    </w:p>
    <w:p w14:paraId="02985C6B" w14:textId="6ACCF989" w:rsidR="00852FDE" w:rsidRPr="00582232" w:rsidRDefault="00852FDE" w:rsidP="00F66E50">
      <w:pPr>
        <w:jc w:val="both"/>
        <w:rPr>
          <w:rFonts w:asciiTheme="minorHAnsi" w:hAnsiTheme="minorHAnsi" w:cstheme="minorHAnsi"/>
          <w:sz w:val="22"/>
          <w:szCs w:val="22"/>
        </w:rPr>
      </w:pPr>
    </w:p>
    <w:p w14:paraId="548DF27B" w14:textId="69A5E4F6" w:rsidR="008D4BAC" w:rsidRPr="00582232" w:rsidRDefault="008D4BAC" w:rsidP="00F66E50">
      <w:pPr>
        <w:jc w:val="both"/>
        <w:rPr>
          <w:rFonts w:asciiTheme="minorHAnsi" w:hAnsiTheme="minorHAnsi" w:cstheme="minorHAnsi"/>
          <w:sz w:val="22"/>
          <w:szCs w:val="22"/>
        </w:rPr>
      </w:pPr>
    </w:p>
    <w:p w14:paraId="1C4D9254" w14:textId="77777777" w:rsidR="008D4BAC" w:rsidRPr="00582232" w:rsidRDefault="008D4BAC" w:rsidP="00F66E50">
      <w:pPr>
        <w:jc w:val="both"/>
        <w:rPr>
          <w:rFonts w:asciiTheme="minorHAnsi" w:hAnsiTheme="minorHAnsi" w:cstheme="minorHAnsi"/>
          <w:sz w:val="22"/>
          <w:szCs w:val="22"/>
        </w:rPr>
      </w:pPr>
    </w:p>
    <w:p w14:paraId="2B54A053" w14:textId="77777777" w:rsidR="00B5006D" w:rsidRPr="00582232" w:rsidRDefault="00B5006D" w:rsidP="00F66E50">
      <w:pPr>
        <w:pStyle w:val="Nadpis3"/>
        <w:numPr>
          <w:ilvl w:val="8"/>
          <w:numId w:val="11"/>
        </w:numPr>
        <w:suppressAutoHyphens/>
        <w:spacing w:before="0" w:after="0"/>
        <w:jc w:val="center"/>
        <w:rPr>
          <w:rFonts w:asciiTheme="minorHAnsi" w:hAnsiTheme="minorHAnsi" w:cstheme="minorHAnsi"/>
          <w:sz w:val="22"/>
          <w:szCs w:val="22"/>
        </w:rPr>
      </w:pPr>
      <w:r w:rsidRPr="00582232">
        <w:rPr>
          <w:rFonts w:asciiTheme="minorHAnsi" w:hAnsiTheme="minorHAnsi" w:cstheme="minorHAnsi"/>
          <w:sz w:val="22"/>
          <w:szCs w:val="22"/>
        </w:rPr>
        <w:lastRenderedPageBreak/>
        <w:t>VI.</w:t>
      </w:r>
    </w:p>
    <w:p w14:paraId="68976A84" w14:textId="77777777" w:rsidR="00B5006D" w:rsidRPr="00582232" w:rsidRDefault="00B5006D" w:rsidP="00F66E50">
      <w:pPr>
        <w:pStyle w:val="Nadpis3"/>
        <w:numPr>
          <w:ilvl w:val="8"/>
          <w:numId w:val="11"/>
        </w:numPr>
        <w:suppressAutoHyphens/>
        <w:spacing w:before="0" w:after="0"/>
        <w:jc w:val="center"/>
        <w:rPr>
          <w:rFonts w:asciiTheme="minorHAnsi" w:hAnsiTheme="minorHAnsi" w:cstheme="minorHAnsi"/>
          <w:sz w:val="22"/>
          <w:szCs w:val="22"/>
        </w:rPr>
      </w:pPr>
      <w:r w:rsidRPr="00582232">
        <w:rPr>
          <w:rFonts w:asciiTheme="minorHAnsi" w:hAnsiTheme="minorHAnsi" w:cstheme="minorHAnsi"/>
          <w:sz w:val="22"/>
          <w:szCs w:val="22"/>
        </w:rPr>
        <w:t>Předání projektového záměru, podkladů pro hodnocení žádosti o podporu a žádosti o podporu</w:t>
      </w:r>
    </w:p>
    <w:p w14:paraId="13DE260B" w14:textId="77777777" w:rsidR="00B5006D" w:rsidRPr="00582232" w:rsidRDefault="00B5006D" w:rsidP="00F66E50">
      <w:pPr>
        <w:rPr>
          <w:rFonts w:asciiTheme="minorHAnsi" w:hAnsiTheme="minorHAnsi" w:cstheme="minorHAnsi"/>
          <w:sz w:val="22"/>
          <w:szCs w:val="22"/>
        </w:rPr>
      </w:pPr>
    </w:p>
    <w:p w14:paraId="4C66308A" w14:textId="77777777" w:rsidR="00B5006D" w:rsidRPr="00582232" w:rsidRDefault="00B5006D" w:rsidP="00F66E50">
      <w:pPr>
        <w:pStyle w:val="Nadpis3"/>
        <w:numPr>
          <w:ilvl w:val="0"/>
          <w:numId w:val="12"/>
        </w:numPr>
        <w:suppressAutoHyphens/>
        <w:spacing w:before="0" w:after="0"/>
        <w:ind w:left="0" w:firstLine="0"/>
        <w:jc w:val="both"/>
        <w:rPr>
          <w:rFonts w:asciiTheme="minorHAnsi" w:hAnsiTheme="minorHAnsi" w:cstheme="minorHAnsi"/>
          <w:b w:val="0"/>
          <w:bCs w:val="0"/>
          <w:sz w:val="22"/>
          <w:szCs w:val="22"/>
        </w:rPr>
      </w:pPr>
      <w:r w:rsidRPr="00582232">
        <w:rPr>
          <w:rFonts w:asciiTheme="minorHAnsi" w:hAnsiTheme="minorHAnsi" w:cstheme="minorHAnsi"/>
          <w:b w:val="0"/>
          <w:bCs w:val="0"/>
          <w:sz w:val="22"/>
          <w:szCs w:val="22"/>
        </w:rPr>
        <w:t xml:space="preserve">Projektový záměr zhotovitel objednateli předá v elektronické podobě ve </w:t>
      </w:r>
      <w:proofErr w:type="gramStart"/>
      <w:r w:rsidRPr="00582232">
        <w:rPr>
          <w:rFonts w:asciiTheme="minorHAnsi" w:hAnsiTheme="minorHAnsi" w:cstheme="minorHAnsi"/>
          <w:b w:val="0"/>
          <w:bCs w:val="0"/>
          <w:sz w:val="22"/>
          <w:szCs w:val="22"/>
        </w:rPr>
        <w:t>formátu .doc</w:t>
      </w:r>
      <w:proofErr w:type="gramEnd"/>
      <w:r w:rsidRPr="00582232">
        <w:rPr>
          <w:rFonts w:asciiTheme="minorHAnsi" w:hAnsiTheme="minorHAnsi" w:cstheme="minorHAnsi"/>
          <w:b w:val="0"/>
          <w:bCs w:val="0"/>
          <w:sz w:val="22"/>
          <w:szCs w:val="22"/>
        </w:rPr>
        <w:t xml:space="preserve"> a .</w:t>
      </w:r>
      <w:proofErr w:type="spellStart"/>
      <w:r w:rsidRPr="00582232">
        <w:rPr>
          <w:rFonts w:asciiTheme="minorHAnsi" w:hAnsiTheme="minorHAnsi" w:cstheme="minorHAnsi"/>
          <w:b w:val="0"/>
          <w:bCs w:val="0"/>
          <w:sz w:val="22"/>
          <w:szCs w:val="22"/>
        </w:rPr>
        <w:t>pdf</w:t>
      </w:r>
      <w:proofErr w:type="spellEnd"/>
      <w:r w:rsidRPr="00582232">
        <w:rPr>
          <w:rFonts w:asciiTheme="minorHAnsi" w:hAnsiTheme="minorHAnsi" w:cstheme="minorHAnsi"/>
          <w:b w:val="0"/>
          <w:bCs w:val="0"/>
          <w:sz w:val="22"/>
          <w:szCs w:val="22"/>
        </w:rPr>
        <w:t>.</w:t>
      </w:r>
    </w:p>
    <w:p w14:paraId="0760EEFC" w14:textId="77777777" w:rsidR="00B5006D" w:rsidRPr="00582232" w:rsidRDefault="00B5006D" w:rsidP="00F66E50">
      <w:pPr>
        <w:rPr>
          <w:rFonts w:asciiTheme="minorHAnsi" w:hAnsiTheme="minorHAnsi" w:cstheme="minorHAnsi"/>
          <w:sz w:val="22"/>
          <w:szCs w:val="22"/>
        </w:rPr>
      </w:pPr>
    </w:p>
    <w:p w14:paraId="2CBCECA6" w14:textId="77777777" w:rsidR="00B5006D" w:rsidRPr="00582232" w:rsidRDefault="00B5006D" w:rsidP="00F66E50">
      <w:pPr>
        <w:pStyle w:val="Nadpis3"/>
        <w:numPr>
          <w:ilvl w:val="0"/>
          <w:numId w:val="12"/>
        </w:numPr>
        <w:suppressAutoHyphens/>
        <w:spacing w:before="0" w:after="0"/>
        <w:ind w:left="0" w:firstLine="0"/>
        <w:jc w:val="both"/>
        <w:rPr>
          <w:rFonts w:asciiTheme="minorHAnsi" w:hAnsiTheme="minorHAnsi" w:cstheme="minorHAnsi"/>
          <w:b w:val="0"/>
          <w:bCs w:val="0"/>
          <w:sz w:val="22"/>
          <w:szCs w:val="22"/>
        </w:rPr>
      </w:pPr>
      <w:r w:rsidRPr="00582232">
        <w:rPr>
          <w:rFonts w:asciiTheme="minorHAnsi" w:hAnsiTheme="minorHAnsi" w:cstheme="minorHAnsi"/>
          <w:b w:val="0"/>
          <w:bCs w:val="0"/>
          <w:sz w:val="22"/>
          <w:szCs w:val="22"/>
        </w:rPr>
        <w:t>Podklady pro hodnocení žádosti o podporu a žádost o podporu zhotovitel objednateli předá prostřednictvím IS KP 2021+, přičemž okamžikem předání díla je finalizace žádosti o podporu.</w:t>
      </w:r>
      <w:r w:rsidRPr="00582232">
        <w:rPr>
          <w:rFonts w:asciiTheme="minorHAnsi" w:hAnsiTheme="minorHAnsi" w:cstheme="minorHAnsi"/>
          <w:sz w:val="22"/>
          <w:szCs w:val="22"/>
        </w:rPr>
        <w:t xml:space="preserve"> </w:t>
      </w:r>
    </w:p>
    <w:p w14:paraId="66CF717F" w14:textId="77777777" w:rsidR="00B5006D" w:rsidRPr="00582232" w:rsidRDefault="00B5006D" w:rsidP="00F66E50">
      <w:pPr>
        <w:rPr>
          <w:rFonts w:asciiTheme="minorHAnsi" w:hAnsiTheme="minorHAnsi" w:cstheme="minorHAnsi"/>
          <w:sz w:val="22"/>
          <w:szCs w:val="22"/>
        </w:rPr>
      </w:pPr>
    </w:p>
    <w:p w14:paraId="3F420322" w14:textId="77777777" w:rsidR="00B5006D" w:rsidRPr="00582232" w:rsidRDefault="00B5006D" w:rsidP="00F66E50">
      <w:pPr>
        <w:numPr>
          <w:ilvl w:val="0"/>
          <w:numId w:val="12"/>
        </w:numPr>
        <w:suppressAutoHyphens/>
        <w:ind w:left="0" w:firstLine="0"/>
        <w:jc w:val="both"/>
        <w:rPr>
          <w:rFonts w:asciiTheme="minorHAnsi" w:hAnsiTheme="minorHAnsi" w:cstheme="minorHAnsi"/>
          <w:sz w:val="22"/>
          <w:szCs w:val="22"/>
        </w:rPr>
      </w:pPr>
      <w:r w:rsidRPr="00582232">
        <w:rPr>
          <w:rFonts w:asciiTheme="minorHAnsi" w:hAnsiTheme="minorHAnsi" w:cstheme="minorHAnsi"/>
          <w:sz w:val="22"/>
          <w:szCs w:val="22"/>
        </w:rPr>
        <w:t>Žádost o podporu zpřístupněná zhotovitelem v aplikaci IS KP 2021+ musí být ke dni předání příslušné části díla kompletní (tj. včetně všech příloh) a musí být nastavena tak, aby jejím podepsáním kvalifikovaným elektronickým podpisem objednatele automaticky došlo, tj. bez nutnosti provádění jakéhokoliv dalšího úkonu objednatelem, k řádnému podání žádosti o podporu v souladu s podmínkami Programu.</w:t>
      </w:r>
    </w:p>
    <w:p w14:paraId="627EFBB4" w14:textId="77777777" w:rsidR="00B5006D" w:rsidRPr="00582232" w:rsidRDefault="00B5006D" w:rsidP="00F66E50">
      <w:pPr>
        <w:suppressAutoHyphens/>
        <w:jc w:val="both"/>
        <w:rPr>
          <w:rFonts w:asciiTheme="minorHAnsi" w:hAnsiTheme="minorHAnsi" w:cstheme="minorHAnsi"/>
          <w:sz w:val="22"/>
          <w:szCs w:val="22"/>
        </w:rPr>
      </w:pPr>
    </w:p>
    <w:p w14:paraId="3C8B05C0" w14:textId="77777777" w:rsidR="00B5006D" w:rsidRPr="00582232" w:rsidRDefault="00B5006D" w:rsidP="00F66E50">
      <w:pPr>
        <w:numPr>
          <w:ilvl w:val="0"/>
          <w:numId w:val="12"/>
        </w:numPr>
        <w:suppressAutoHyphens/>
        <w:ind w:left="0" w:firstLine="0"/>
        <w:jc w:val="both"/>
        <w:rPr>
          <w:rFonts w:asciiTheme="minorHAnsi" w:hAnsiTheme="minorHAnsi" w:cstheme="minorHAnsi"/>
          <w:sz w:val="22"/>
          <w:szCs w:val="22"/>
        </w:rPr>
      </w:pPr>
      <w:r w:rsidRPr="00582232">
        <w:rPr>
          <w:rFonts w:asciiTheme="minorHAnsi" w:hAnsiTheme="minorHAnsi" w:cstheme="minorHAnsi"/>
          <w:sz w:val="22"/>
          <w:szCs w:val="22"/>
        </w:rPr>
        <w:t xml:space="preserve">O předání každé části díla bude sepsán předávací protokol, v němž bude výslovně uvedeno, zda objednatel dílo přebírá či nikoliv. Dílo se považuje za předané a převzaté oboustranným podpisem předávacího protokolu. </w:t>
      </w:r>
    </w:p>
    <w:p w14:paraId="3C687D07" w14:textId="77777777" w:rsidR="00B5006D" w:rsidRPr="00582232" w:rsidRDefault="00B5006D" w:rsidP="00F66E50">
      <w:pPr>
        <w:suppressAutoHyphens/>
        <w:jc w:val="both"/>
        <w:rPr>
          <w:rFonts w:asciiTheme="minorHAnsi" w:hAnsiTheme="minorHAnsi" w:cstheme="minorHAnsi"/>
          <w:sz w:val="22"/>
          <w:szCs w:val="22"/>
        </w:rPr>
      </w:pPr>
    </w:p>
    <w:p w14:paraId="1391C936" w14:textId="47AB6DD7" w:rsidR="00B5006D" w:rsidRPr="00582232" w:rsidRDefault="00B5006D" w:rsidP="00F66E50">
      <w:pPr>
        <w:jc w:val="both"/>
        <w:rPr>
          <w:rFonts w:asciiTheme="minorHAnsi" w:hAnsiTheme="minorHAnsi" w:cstheme="minorHAnsi"/>
          <w:sz w:val="22"/>
          <w:szCs w:val="22"/>
        </w:rPr>
      </w:pPr>
      <w:r w:rsidRPr="00582232">
        <w:rPr>
          <w:rFonts w:asciiTheme="minorHAnsi" w:hAnsiTheme="minorHAnsi" w:cstheme="minorHAnsi"/>
          <w:sz w:val="22"/>
          <w:szCs w:val="22"/>
        </w:rPr>
        <w:t>5.</w:t>
      </w:r>
      <w:r w:rsidRPr="00582232">
        <w:rPr>
          <w:rFonts w:asciiTheme="minorHAnsi" w:hAnsiTheme="minorHAnsi" w:cstheme="minorHAnsi"/>
          <w:sz w:val="22"/>
          <w:szCs w:val="22"/>
        </w:rPr>
        <w:tab/>
        <w:t>Objednatel není povinen převzít dílo s jakýmikoliv vadami či nedodělky.</w:t>
      </w:r>
    </w:p>
    <w:p w14:paraId="16A1A015" w14:textId="2B2109C3" w:rsidR="00B5006D" w:rsidRPr="00582232" w:rsidRDefault="00B5006D" w:rsidP="00F66E50">
      <w:pPr>
        <w:jc w:val="both"/>
        <w:rPr>
          <w:rFonts w:asciiTheme="minorHAnsi" w:hAnsiTheme="minorHAnsi" w:cstheme="minorHAnsi"/>
          <w:sz w:val="22"/>
          <w:szCs w:val="22"/>
        </w:rPr>
      </w:pPr>
    </w:p>
    <w:p w14:paraId="33E64200" w14:textId="77777777" w:rsidR="00B5006D" w:rsidRPr="00582232" w:rsidRDefault="00B5006D" w:rsidP="00F66E50">
      <w:pPr>
        <w:suppressAutoHyphens/>
        <w:jc w:val="both"/>
        <w:rPr>
          <w:rFonts w:asciiTheme="minorHAnsi" w:hAnsiTheme="minorHAnsi" w:cstheme="minorHAnsi"/>
          <w:sz w:val="22"/>
          <w:szCs w:val="22"/>
        </w:rPr>
      </w:pPr>
      <w:r w:rsidRPr="00582232">
        <w:rPr>
          <w:rFonts w:asciiTheme="minorHAnsi" w:hAnsiTheme="minorHAnsi" w:cstheme="minorHAnsi"/>
          <w:sz w:val="22"/>
          <w:szCs w:val="22"/>
        </w:rPr>
        <w:t>6.</w:t>
      </w:r>
      <w:r w:rsidRPr="00582232">
        <w:rPr>
          <w:rFonts w:asciiTheme="minorHAnsi" w:hAnsiTheme="minorHAnsi" w:cstheme="minorHAnsi"/>
          <w:sz w:val="22"/>
          <w:szCs w:val="22"/>
        </w:rPr>
        <w:tab/>
        <w:t xml:space="preserve">Objednatel není povinen převzít částečné plnění díla. </w:t>
      </w:r>
    </w:p>
    <w:p w14:paraId="2D80434D" w14:textId="1291800E" w:rsidR="00B5006D" w:rsidRPr="00582232" w:rsidRDefault="00B5006D" w:rsidP="00F66E50">
      <w:pPr>
        <w:jc w:val="both"/>
        <w:rPr>
          <w:rFonts w:asciiTheme="minorHAnsi" w:hAnsiTheme="minorHAnsi" w:cstheme="minorHAnsi"/>
          <w:sz w:val="22"/>
          <w:szCs w:val="22"/>
        </w:rPr>
      </w:pPr>
    </w:p>
    <w:p w14:paraId="72EA4F55" w14:textId="77356A56" w:rsidR="00B5006D" w:rsidRPr="00582232" w:rsidRDefault="00B5006D" w:rsidP="00F66E50">
      <w:pPr>
        <w:jc w:val="both"/>
        <w:rPr>
          <w:rFonts w:asciiTheme="minorHAnsi" w:hAnsiTheme="minorHAnsi" w:cstheme="minorHAnsi"/>
          <w:sz w:val="22"/>
          <w:szCs w:val="22"/>
        </w:rPr>
      </w:pPr>
    </w:p>
    <w:p w14:paraId="044C83D4" w14:textId="77777777" w:rsidR="00B5006D" w:rsidRPr="00582232" w:rsidRDefault="00B5006D" w:rsidP="00F66E50">
      <w:pPr>
        <w:pStyle w:val="Zkladntext"/>
        <w:rPr>
          <w:rFonts w:asciiTheme="minorHAnsi" w:hAnsiTheme="minorHAnsi" w:cstheme="minorHAnsi"/>
          <w:b/>
          <w:bCs/>
          <w:sz w:val="22"/>
          <w:szCs w:val="22"/>
        </w:rPr>
      </w:pPr>
      <w:r w:rsidRPr="00582232">
        <w:rPr>
          <w:rFonts w:asciiTheme="minorHAnsi" w:hAnsiTheme="minorHAnsi" w:cstheme="minorHAnsi"/>
          <w:b/>
          <w:bCs/>
          <w:sz w:val="22"/>
          <w:szCs w:val="22"/>
        </w:rPr>
        <w:t>VII.</w:t>
      </w:r>
    </w:p>
    <w:p w14:paraId="0669FEF0" w14:textId="77777777" w:rsidR="00B5006D" w:rsidRPr="00582232" w:rsidRDefault="00B5006D" w:rsidP="00F66E50">
      <w:pPr>
        <w:pStyle w:val="Zkladntext"/>
        <w:rPr>
          <w:rFonts w:asciiTheme="minorHAnsi" w:hAnsiTheme="minorHAnsi" w:cstheme="minorHAnsi"/>
          <w:b/>
          <w:bCs/>
          <w:sz w:val="22"/>
          <w:szCs w:val="22"/>
        </w:rPr>
      </w:pPr>
      <w:r w:rsidRPr="00582232">
        <w:rPr>
          <w:rFonts w:asciiTheme="minorHAnsi" w:hAnsiTheme="minorHAnsi" w:cstheme="minorHAnsi"/>
          <w:b/>
          <w:bCs/>
          <w:sz w:val="22"/>
          <w:szCs w:val="22"/>
        </w:rPr>
        <w:t>Vady plnění</w:t>
      </w:r>
    </w:p>
    <w:p w14:paraId="2B65E307" w14:textId="77777777" w:rsidR="00B5006D" w:rsidRPr="00582232" w:rsidRDefault="00B5006D" w:rsidP="00F66E50">
      <w:pPr>
        <w:pStyle w:val="Zkladntext"/>
        <w:ind w:left="4956"/>
        <w:jc w:val="both"/>
        <w:rPr>
          <w:rFonts w:asciiTheme="minorHAnsi" w:hAnsiTheme="minorHAnsi" w:cstheme="minorHAnsi"/>
          <w:sz w:val="22"/>
          <w:szCs w:val="22"/>
        </w:rPr>
      </w:pPr>
    </w:p>
    <w:p w14:paraId="7EC352F7" w14:textId="77777777" w:rsidR="00B5006D" w:rsidRPr="00582232" w:rsidRDefault="00B5006D"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1. </w:t>
      </w:r>
      <w:r w:rsidRPr="00582232">
        <w:rPr>
          <w:rFonts w:asciiTheme="minorHAnsi" w:hAnsiTheme="minorHAnsi" w:cstheme="minorHAnsi"/>
          <w:sz w:val="22"/>
          <w:szCs w:val="22"/>
        </w:rPr>
        <w:tab/>
        <w:t>Dílo uvedené v čl. II. odst. 1 má vady, jestliže jeho provedení neodpovídá smlouvě.</w:t>
      </w:r>
    </w:p>
    <w:p w14:paraId="2652BC40" w14:textId="77777777" w:rsidR="00B5006D" w:rsidRPr="00582232" w:rsidRDefault="00B5006D" w:rsidP="00F66E50">
      <w:pPr>
        <w:tabs>
          <w:tab w:val="left" w:pos="0"/>
        </w:tabs>
        <w:jc w:val="both"/>
        <w:rPr>
          <w:rFonts w:asciiTheme="minorHAnsi" w:hAnsiTheme="minorHAnsi" w:cstheme="minorHAnsi"/>
          <w:sz w:val="22"/>
          <w:szCs w:val="22"/>
        </w:rPr>
      </w:pPr>
    </w:p>
    <w:p w14:paraId="4F0CBA17" w14:textId="197A70C2" w:rsidR="00B5006D" w:rsidRPr="00582232" w:rsidRDefault="00B5006D"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V případě vad díla, tj. projektového záměru, podkladů pro hodnocení žádosti o podporu či žádosti o podporu, má objednatel v souladu s </w:t>
      </w:r>
      <w:proofErr w:type="spellStart"/>
      <w:r w:rsidRPr="00582232">
        <w:rPr>
          <w:rFonts w:asciiTheme="minorHAnsi" w:hAnsiTheme="minorHAnsi" w:cstheme="minorHAnsi"/>
          <w:sz w:val="22"/>
          <w:szCs w:val="22"/>
        </w:rPr>
        <w:t>ust</w:t>
      </w:r>
      <w:proofErr w:type="spellEnd"/>
      <w:r w:rsidRPr="00582232">
        <w:rPr>
          <w:rFonts w:asciiTheme="minorHAnsi" w:hAnsiTheme="minorHAnsi" w:cstheme="minorHAnsi"/>
          <w:sz w:val="22"/>
          <w:szCs w:val="22"/>
        </w:rPr>
        <w:t xml:space="preserve">. § 2615 občanského zákoníku volbu práva z odpovědnosti za vady podle § 2106 a násl. občanského zákoníku. Volbu práva z odpovědnosti za vady objednatel zhotoviteli oznamuje, s výjimkou případů uvedených v odst. 3 tohoto článku smlouvy, v oznámení vady, které zasílá zhotoviteli emailem na emailovou adresu zhotovitele </w:t>
      </w:r>
      <w:r w:rsidR="00B63CA6" w:rsidRPr="00B63CA6">
        <w:rPr>
          <w:rFonts w:asciiTheme="minorHAnsi" w:hAnsiTheme="minorHAnsi" w:cstheme="minorHAnsi"/>
          <w:sz w:val="22"/>
          <w:szCs w:val="22"/>
          <w:highlight w:val="black"/>
        </w:rPr>
        <w:t>XXXXXXXXXXXXXXXXX</w:t>
      </w:r>
      <w:r w:rsidRPr="00582232">
        <w:rPr>
          <w:rFonts w:asciiTheme="minorHAnsi" w:hAnsiTheme="minorHAnsi" w:cstheme="minorHAnsi"/>
          <w:sz w:val="22"/>
          <w:szCs w:val="22"/>
        </w:rPr>
        <w:t xml:space="preserve"> či jiným písemným oznámením doručeným zhotoviteli na adresu jeho sídla či osobně. Požaduje-li objednatel odstranění oznámených vad díla, je zhotovitel povinen tyto vady odstranit nejpozději v den následující po jejich oznámení objednatelem, nedohodnou-li se smluvní strany v konkrétním případě na jiném termínu. </w:t>
      </w:r>
    </w:p>
    <w:p w14:paraId="364BF234" w14:textId="77777777" w:rsidR="00B5006D" w:rsidRPr="00582232" w:rsidRDefault="00B5006D" w:rsidP="00F66E50">
      <w:pPr>
        <w:tabs>
          <w:tab w:val="left" w:pos="0"/>
        </w:tabs>
        <w:jc w:val="both"/>
        <w:rPr>
          <w:rFonts w:asciiTheme="minorHAnsi" w:hAnsiTheme="minorHAnsi" w:cstheme="minorHAnsi"/>
          <w:sz w:val="22"/>
          <w:szCs w:val="22"/>
        </w:rPr>
      </w:pPr>
    </w:p>
    <w:p w14:paraId="1A97734F" w14:textId="32CCA7B3" w:rsidR="00B5006D" w:rsidRPr="00582232" w:rsidRDefault="00B5006D"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V případě neodstranění vad ve sjednaném termínu je objednatel oprávněn odstoupit od smlouvy. Zjevné vady díla je objednatel povinen zhotoviteli oznámit nejpozději v den následující po dni převzetí díla, a to emailem na adresu zhotovitele </w:t>
      </w:r>
      <w:r w:rsidR="00B63CA6" w:rsidRPr="00B63CA6">
        <w:rPr>
          <w:rFonts w:asciiTheme="minorHAnsi" w:hAnsiTheme="minorHAnsi" w:cstheme="minorHAnsi"/>
          <w:sz w:val="22"/>
          <w:szCs w:val="22"/>
          <w:highlight w:val="black"/>
        </w:rPr>
        <w:t>XXXXXXXXXXXXXXXXXXX</w:t>
      </w:r>
      <w:r w:rsidRPr="00582232">
        <w:rPr>
          <w:rFonts w:asciiTheme="minorHAnsi" w:hAnsiTheme="minorHAnsi" w:cstheme="minorHAnsi"/>
          <w:sz w:val="22"/>
          <w:szCs w:val="22"/>
        </w:rPr>
        <w:t>. Zjevné vady díla oznámené objednatelem zhotoviteli před uplynutím lhůty pro podání žádosti o podporu je zhotovitel povinen odstranit ještě před jejím podáním tak, aby bylo možné žádost o podporu a studii proveditelnosti podat již bez těchto vad.</w:t>
      </w:r>
    </w:p>
    <w:p w14:paraId="3F2F5CF0" w14:textId="77777777" w:rsidR="00B5006D" w:rsidRPr="00582232" w:rsidRDefault="00B5006D" w:rsidP="00F66E50">
      <w:pPr>
        <w:tabs>
          <w:tab w:val="left" w:pos="0"/>
        </w:tabs>
        <w:jc w:val="both"/>
        <w:rPr>
          <w:rFonts w:asciiTheme="minorHAnsi" w:hAnsiTheme="minorHAnsi" w:cstheme="minorHAnsi"/>
          <w:sz w:val="22"/>
          <w:szCs w:val="22"/>
        </w:rPr>
      </w:pPr>
    </w:p>
    <w:p w14:paraId="170D48B8" w14:textId="77777777" w:rsidR="00B5006D" w:rsidRPr="00582232" w:rsidRDefault="00B5006D"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3. </w:t>
      </w:r>
      <w:r w:rsidRPr="00582232">
        <w:rPr>
          <w:rFonts w:asciiTheme="minorHAnsi" w:hAnsiTheme="minorHAnsi" w:cstheme="minorHAnsi"/>
          <w:sz w:val="22"/>
          <w:szCs w:val="22"/>
        </w:rPr>
        <w:tab/>
        <w:t>Vady díla, k jejichž odstranění vyzvala MAS či CRR, objednatel zhotoviteli neoznamuje, zhotovitel kontroluje sám, zda MAS či CRR požaduje odstranění vad podané žádosti o podporu. Zhotovitel je povinen tyto vady odstranit ve lhůtách a způsobem stanoveným MAS či CRR.</w:t>
      </w:r>
    </w:p>
    <w:p w14:paraId="73AB730A" w14:textId="77777777" w:rsidR="00B5006D" w:rsidRPr="00582232" w:rsidRDefault="00B5006D" w:rsidP="00F66E50">
      <w:pPr>
        <w:tabs>
          <w:tab w:val="left" w:pos="0"/>
        </w:tabs>
        <w:jc w:val="both"/>
        <w:rPr>
          <w:rFonts w:asciiTheme="minorHAnsi" w:hAnsiTheme="minorHAnsi" w:cstheme="minorHAnsi"/>
          <w:sz w:val="22"/>
          <w:szCs w:val="22"/>
        </w:rPr>
      </w:pPr>
    </w:p>
    <w:p w14:paraId="13692951" w14:textId="77777777" w:rsidR="00B5006D" w:rsidRPr="00582232" w:rsidRDefault="00B5006D"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4. </w:t>
      </w:r>
      <w:r w:rsidRPr="00582232">
        <w:rPr>
          <w:rFonts w:asciiTheme="minorHAnsi" w:hAnsiTheme="minorHAnsi" w:cstheme="minorHAnsi"/>
          <w:sz w:val="22"/>
          <w:szCs w:val="22"/>
        </w:rPr>
        <w:tab/>
        <w:t xml:space="preserve">V případě vadného zařizování záležitostí dle čl. II. odst. 2 smlouvy, jímž se rozumí jejich zařizování v rozporu s povinnostmi zhotovitele uvedenými v čl. V. smlouvy, je objednatel oprávněn požadovat odstranění vad příslušného výstupu činnosti zhotovitele. Vady, k jejichž odstranění vyzvala </w:t>
      </w:r>
      <w:r w:rsidRPr="00582232">
        <w:rPr>
          <w:rFonts w:asciiTheme="minorHAnsi" w:hAnsiTheme="minorHAnsi" w:cstheme="minorHAnsi"/>
          <w:sz w:val="22"/>
          <w:szCs w:val="22"/>
        </w:rPr>
        <w:lastRenderedPageBreak/>
        <w:t>MAS či CRR, je zhotovitel povinen odstranit ve lhůtách a způsobem stanoveným MAS či CRR. Pokud tak zhotovitel neučiní, je objednatel oprávněn od smlouvy příkazní odstoupit.</w:t>
      </w:r>
    </w:p>
    <w:p w14:paraId="4462C472" w14:textId="77777777" w:rsidR="00B5006D" w:rsidRPr="00582232" w:rsidRDefault="00B5006D" w:rsidP="00F66E50">
      <w:pPr>
        <w:tabs>
          <w:tab w:val="left" w:pos="0"/>
        </w:tabs>
        <w:jc w:val="both"/>
        <w:rPr>
          <w:rFonts w:asciiTheme="minorHAnsi" w:hAnsiTheme="minorHAnsi" w:cstheme="minorHAnsi"/>
          <w:sz w:val="22"/>
          <w:szCs w:val="22"/>
        </w:rPr>
      </w:pPr>
    </w:p>
    <w:p w14:paraId="573D4AEB" w14:textId="2DCFADF7" w:rsidR="00B5006D" w:rsidRPr="00582232" w:rsidRDefault="00B5006D" w:rsidP="00F66E50">
      <w:pPr>
        <w:jc w:val="both"/>
        <w:rPr>
          <w:rFonts w:asciiTheme="minorHAnsi" w:hAnsiTheme="minorHAnsi" w:cstheme="minorHAnsi"/>
          <w:sz w:val="22"/>
          <w:szCs w:val="22"/>
        </w:rPr>
      </w:pPr>
      <w:r w:rsidRPr="00582232">
        <w:rPr>
          <w:rFonts w:asciiTheme="minorHAnsi" w:hAnsiTheme="minorHAnsi" w:cstheme="minorHAnsi"/>
          <w:sz w:val="22"/>
          <w:szCs w:val="22"/>
        </w:rPr>
        <w:t xml:space="preserve">6. </w:t>
      </w:r>
      <w:r w:rsidRPr="00582232">
        <w:rPr>
          <w:rFonts w:asciiTheme="minorHAnsi" w:hAnsiTheme="minorHAnsi" w:cstheme="minorHAnsi"/>
          <w:sz w:val="22"/>
          <w:szCs w:val="22"/>
        </w:rPr>
        <w:tab/>
        <w:t>Zhotovitel neodpovídá za vady jeho plnění, jestliže tyto vady byly způsobeny v důsledku prodlení objednatele s poskytnutím součinnosti nebo použitím podkladů, informací a věcí předaných mu ke zpracování objednatelem, nemohl-li jejich vadnost či nevhodnost odhalit ani při vynaložení odborné péče či na jejichž použití objednatel trval i přes upozornění zhotovitele na jejich nevhodnost či vadnost.</w:t>
      </w:r>
    </w:p>
    <w:p w14:paraId="135195C1" w14:textId="3156E006" w:rsidR="00266C67" w:rsidRPr="00582232" w:rsidRDefault="00266C67" w:rsidP="00F66E50">
      <w:pPr>
        <w:jc w:val="both"/>
        <w:rPr>
          <w:rFonts w:asciiTheme="minorHAnsi" w:hAnsiTheme="minorHAnsi" w:cstheme="minorHAnsi"/>
          <w:sz w:val="22"/>
          <w:szCs w:val="22"/>
        </w:rPr>
      </w:pPr>
    </w:p>
    <w:p w14:paraId="6CDD0471" w14:textId="67172090" w:rsidR="00266C67" w:rsidRPr="00582232" w:rsidRDefault="00266C67" w:rsidP="00F66E50">
      <w:pPr>
        <w:jc w:val="both"/>
        <w:rPr>
          <w:rFonts w:asciiTheme="minorHAnsi" w:hAnsiTheme="minorHAnsi" w:cstheme="minorHAnsi"/>
          <w:sz w:val="22"/>
          <w:szCs w:val="22"/>
        </w:rPr>
      </w:pPr>
    </w:p>
    <w:p w14:paraId="2B5890E1" w14:textId="77777777" w:rsidR="00266C67" w:rsidRPr="00582232" w:rsidRDefault="00266C67"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VIII.</w:t>
      </w:r>
    </w:p>
    <w:p w14:paraId="7FBAD30A" w14:textId="77777777" w:rsidR="00266C67" w:rsidRPr="00582232" w:rsidRDefault="00266C67"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Ukončení smluvního vztahu</w:t>
      </w:r>
    </w:p>
    <w:p w14:paraId="3D3F1587" w14:textId="77777777" w:rsidR="00266C67" w:rsidRPr="00582232" w:rsidRDefault="00266C67" w:rsidP="00F66E50">
      <w:pPr>
        <w:jc w:val="center"/>
        <w:rPr>
          <w:rFonts w:asciiTheme="minorHAnsi" w:hAnsiTheme="minorHAnsi" w:cstheme="minorHAnsi"/>
          <w:b/>
          <w:bCs/>
          <w:sz w:val="22"/>
          <w:szCs w:val="22"/>
        </w:rPr>
      </w:pPr>
    </w:p>
    <w:p w14:paraId="3829AF4A"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1.</w:t>
      </w:r>
      <w:r w:rsidRPr="00582232">
        <w:rPr>
          <w:rFonts w:asciiTheme="minorHAnsi" w:hAnsiTheme="minorHAnsi" w:cstheme="minorHAnsi"/>
          <w:sz w:val="22"/>
          <w:szCs w:val="22"/>
        </w:rPr>
        <w:tab/>
        <w:t>Smlouvu o dílo je možno ukončit:</w:t>
      </w:r>
    </w:p>
    <w:p w14:paraId="32367C28" w14:textId="77777777" w:rsidR="00266C67" w:rsidRPr="00582232" w:rsidRDefault="00266C67" w:rsidP="00F66E50">
      <w:pPr>
        <w:pStyle w:val="Zkladntext"/>
        <w:jc w:val="both"/>
        <w:rPr>
          <w:rFonts w:asciiTheme="minorHAnsi" w:hAnsiTheme="minorHAnsi" w:cstheme="minorHAnsi"/>
          <w:sz w:val="22"/>
          <w:szCs w:val="22"/>
        </w:rPr>
      </w:pPr>
    </w:p>
    <w:p w14:paraId="6F45CEF0" w14:textId="77777777" w:rsidR="00266C67" w:rsidRPr="00582232" w:rsidRDefault="00266C67" w:rsidP="00F66E50">
      <w:pPr>
        <w:pStyle w:val="Zkladntext"/>
        <w:numPr>
          <w:ilvl w:val="0"/>
          <w:numId w:val="13"/>
        </w:numPr>
        <w:jc w:val="both"/>
        <w:rPr>
          <w:rFonts w:asciiTheme="minorHAnsi" w:hAnsiTheme="minorHAnsi" w:cstheme="minorHAnsi"/>
          <w:sz w:val="22"/>
          <w:szCs w:val="22"/>
        </w:rPr>
      </w:pPr>
      <w:r w:rsidRPr="00582232">
        <w:rPr>
          <w:rFonts w:asciiTheme="minorHAnsi" w:hAnsiTheme="minorHAnsi" w:cstheme="minorHAnsi"/>
          <w:sz w:val="22"/>
          <w:szCs w:val="22"/>
        </w:rPr>
        <w:t xml:space="preserve">písemnou dohodou smluvních stran; </w:t>
      </w:r>
    </w:p>
    <w:p w14:paraId="6420C72B" w14:textId="77777777" w:rsidR="00266C67" w:rsidRPr="00582232" w:rsidRDefault="00266C67" w:rsidP="00F66E50">
      <w:pPr>
        <w:pStyle w:val="Zkladntext"/>
        <w:numPr>
          <w:ilvl w:val="0"/>
          <w:numId w:val="13"/>
        </w:numPr>
        <w:jc w:val="both"/>
        <w:rPr>
          <w:rFonts w:asciiTheme="minorHAnsi" w:hAnsiTheme="minorHAnsi" w:cstheme="minorHAnsi"/>
          <w:sz w:val="22"/>
          <w:szCs w:val="22"/>
        </w:rPr>
      </w:pPr>
      <w:r w:rsidRPr="00582232">
        <w:rPr>
          <w:rFonts w:asciiTheme="minorHAnsi" w:hAnsiTheme="minorHAnsi" w:cstheme="minorHAnsi"/>
          <w:sz w:val="22"/>
          <w:szCs w:val="22"/>
        </w:rPr>
        <w:t xml:space="preserve">písemným odstoupením od smlouvy z důvodů stanovených smlouvou či při podstatném porušení smlouvy o dílo. </w:t>
      </w:r>
    </w:p>
    <w:p w14:paraId="5885B1BC" w14:textId="77777777" w:rsidR="00266C67" w:rsidRPr="00582232" w:rsidRDefault="00266C67" w:rsidP="00F66E50">
      <w:pPr>
        <w:pStyle w:val="Zkladntext"/>
        <w:jc w:val="both"/>
        <w:rPr>
          <w:rFonts w:asciiTheme="minorHAnsi" w:hAnsiTheme="minorHAnsi" w:cstheme="minorHAnsi"/>
          <w:sz w:val="22"/>
          <w:szCs w:val="22"/>
        </w:rPr>
      </w:pPr>
    </w:p>
    <w:p w14:paraId="1C004F78"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 xml:space="preserve">2. </w:t>
      </w:r>
      <w:r w:rsidRPr="00582232">
        <w:rPr>
          <w:rFonts w:asciiTheme="minorHAnsi" w:hAnsiTheme="minorHAnsi" w:cstheme="minorHAnsi"/>
          <w:sz w:val="22"/>
          <w:szCs w:val="22"/>
        </w:rPr>
        <w:tab/>
        <w:t xml:space="preserve">Za podstatné porušení smlouvy o dílo objednatelem se zejména považuje opakované neposkytnutí požadované součinnosti zhotoviteli podle článku V. této smlouvy nebo prodlení s uhrazením faktury zhotovitele na jakoukoliv část ceny díla delší 14 dnů.   </w:t>
      </w:r>
    </w:p>
    <w:p w14:paraId="52F55DB9" w14:textId="77777777" w:rsidR="00266C67" w:rsidRPr="00582232" w:rsidRDefault="00266C67" w:rsidP="00F66E50">
      <w:pPr>
        <w:pStyle w:val="Zkladntext"/>
        <w:jc w:val="both"/>
        <w:rPr>
          <w:rFonts w:asciiTheme="minorHAnsi" w:hAnsiTheme="minorHAnsi" w:cstheme="minorHAnsi"/>
          <w:sz w:val="22"/>
          <w:szCs w:val="22"/>
        </w:rPr>
      </w:pPr>
    </w:p>
    <w:p w14:paraId="2A1965B7"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 xml:space="preserve">3. </w:t>
      </w:r>
      <w:r w:rsidRPr="00582232">
        <w:rPr>
          <w:rFonts w:asciiTheme="minorHAnsi" w:hAnsiTheme="minorHAnsi" w:cstheme="minorHAnsi"/>
          <w:sz w:val="22"/>
          <w:szCs w:val="22"/>
        </w:rPr>
        <w:tab/>
        <w:t xml:space="preserve">Odstoupením od smlouvy o dílo se smlouva o dílo od počátku ruší. Odstoupí-li od smlouvy o dílo objednatel, smluvní strany si vrátí již poskytnutá plnění. Odstoupí-li od smlouvy o dílo zhotovitel, náleží mu sjednaná cena za dílo s výjimkou toho, co zhotovitel případným neprovedením celého díla ušetřil. </w:t>
      </w:r>
    </w:p>
    <w:p w14:paraId="651B5EFB" w14:textId="77777777" w:rsidR="00100483" w:rsidRPr="00582232" w:rsidRDefault="00100483" w:rsidP="00F66E50">
      <w:pPr>
        <w:pStyle w:val="Zkladntext"/>
        <w:jc w:val="both"/>
        <w:rPr>
          <w:rFonts w:asciiTheme="minorHAnsi" w:hAnsiTheme="minorHAnsi" w:cstheme="minorHAnsi"/>
          <w:sz w:val="22"/>
          <w:szCs w:val="22"/>
        </w:rPr>
      </w:pPr>
    </w:p>
    <w:p w14:paraId="17220A32" w14:textId="4A8ED8AE"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 xml:space="preserve">4. </w:t>
      </w:r>
      <w:r w:rsidRPr="00582232">
        <w:rPr>
          <w:rFonts w:asciiTheme="minorHAnsi" w:hAnsiTheme="minorHAnsi" w:cstheme="minorHAnsi"/>
          <w:sz w:val="22"/>
          <w:szCs w:val="22"/>
        </w:rPr>
        <w:tab/>
        <w:t xml:space="preserve">Smluvní strany dále sjednávají, že smlouva o dílo se bez dalšího od počátku zrušuje v těchto případech: </w:t>
      </w:r>
    </w:p>
    <w:p w14:paraId="0FEDD1FF" w14:textId="77777777" w:rsidR="00266C67" w:rsidRPr="00582232" w:rsidRDefault="00266C67" w:rsidP="00F66E50">
      <w:pPr>
        <w:pStyle w:val="Zkladntext"/>
        <w:numPr>
          <w:ilvl w:val="0"/>
          <w:numId w:val="14"/>
        </w:numPr>
        <w:jc w:val="both"/>
        <w:rPr>
          <w:rFonts w:asciiTheme="minorHAnsi" w:hAnsiTheme="minorHAnsi" w:cstheme="minorHAnsi"/>
          <w:sz w:val="22"/>
          <w:szCs w:val="22"/>
        </w:rPr>
      </w:pPr>
      <w:r w:rsidRPr="00582232">
        <w:rPr>
          <w:rFonts w:asciiTheme="minorHAnsi" w:hAnsiTheme="minorHAnsi" w:cstheme="minorHAnsi"/>
          <w:sz w:val="22"/>
          <w:szCs w:val="22"/>
        </w:rPr>
        <w:t xml:space="preserve">zhotovitel nepředá dílo objednateli tak, aby bylo možné žádost o podporu podat ve lhůtě stanovené ve výzvě MAS k podání žádosti o podporu z Programu uvedené v odst. 2 čl. I; </w:t>
      </w:r>
    </w:p>
    <w:p w14:paraId="319DCF19" w14:textId="77777777" w:rsidR="00266C67" w:rsidRPr="00582232" w:rsidRDefault="00266C67" w:rsidP="00F66E50">
      <w:pPr>
        <w:pStyle w:val="Zkladntext"/>
        <w:numPr>
          <w:ilvl w:val="0"/>
          <w:numId w:val="14"/>
        </w:numPr>
        <w:jc w:val="both"/>
        <w:rPr>
          <w:rFonts w:asciiTheme="minorHAnsi" w:hAnsiTheme="minorHAnsi" w:cstheme="minorHAnsi"/>
          <w:sz w:val="22"/>
          <w:szCs w:val="22"/>
        </w:rPr>
      </w:pPr>
      <w:r w:rsidRPr="00582232">
        <w:rPr>
          <w:rFonts w:asciiTheme="minorHAnsi" w:hAnsiTheme="minorHAnsi" w:cstheme="minorHAnsi"/>
          <w:sz w:val="22"/>
          <w:szCs w:val="22"/>
        </w:rPr>
        <w:t xml:space="preserve">zhotovitel bez zavinění objednatele nejpozději před uplynutím lhůty stanovené ve výzvě MAS k podání žádosti o podporu z Programu uvedené v odst. 2 čl. I neodstraní objednatelem včas oznámené zjevné vady díla;    </w:t>
      </w:r>
    </w:p>
    <w:p w14:paraId="4AC79958" w14:textId="77777777" w:rsidR="00266C67" w:rsidRPr="00582232" w:rsidRDefault="00266C67" w:rsidP="00F66E50">
      <w:pPr>
        <w:pStyle w:val="Zkladntext"/>
        <w:numPr>
          <w:ilvl w:val="0"/>
          <w:numId w:val="14"/>
        </w:numPr>
        <w:jc w:val="both"/>
        <w:rPr>
          <w:rFonts w:asciiTheme="minorHAnsi" w:hAnsiTheme="minorHAnsi" w:cstheme="minorHAnsi"/>
          <w:sz w:val="22"/>
          <w:szCs w:val="22"/>
        </w:rPr>
      </w:pPr>
      <w:r w:rsidRPr="00582232">
        <w:rPr>
          <w:rFonts w:asciiTheme="minorHAnsi" w:hAnsiTheme="minorHAnsi" w:cstheme="minorHAnsi"/>
          <w:sz w:val="22"/>
          <w:szCs w:val="22"/>
        </w:rPr>
        <w:t xml:space="preserve">zhotovitel řádně neodstraní ve lhůtě k tomu stanovené MAS či CRR vady podané žádosti o podporu. </w:t>
      </w:r>
    </w:p>
    <w:p w14:paraId="66529178" w14:textId="77777777" w:rsidR="00266C67" w:rsidRPr="00582232" w:rsidRDefault="00266C67" w:rsidP="00F66E50">
      <w:pPr>
        <w:pStyle w:val="Zkladntext"/>
        <w:jc w:val="both"/>
        <w:rPr>
          <w:rFonts w:asciiTheme="minorHAnsi" w:hAnsiTheme="minorHAnsi" w:cstheme="minorHAnsi"/>
          <w:sz w:val="22"/>
          <w:szCs w:val="22"/>
        </w:rPr>
      </w:pPr>
    </w:p>
    <w:p w14:paraId="08A393E5" w14:textId="77777777" w:rsidR="00266C67" w:rsidRPr="00582232" w:rsidRDefault="00266C67"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t>V případě zrušení smlouvy o dílo dle tohoto odstavce zhotovitel nemá nárok na zaplacení jakékoliv části ceny za dílo. Zrušením smlouvy není dotčeno právo smluvních stran na náhradu škody, na níž dosud vznikl smluvním stranám nárok.</w:t>
      </w:r>
    </w:p>
    <w:p w14:paraId="7D49248D" w14:textId="06BC174E" w:rsidR="00266C67" w:rsidRPr="00582232" w:rsidRDefault="00266C67" w:rsidP="00F66E50">
      <w:pPr>
        <w:jc w:val="both"/>
        <w:rPr>
          <w:rFonts w:asciiTheme="minorHAnsi" w:hAnsiTheme="minorHAnsi" w:cstheme="minorHAnsi"/>
          <w:sz w:val="22"/>
          <w:szCs w:val="22"/>
        </w:rPr>
      </w:pPr>
    </w:p>
    <w:p w14:paraId="68B94B4E"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 xml:space="preserve">5. </w:t>
      </w:r>
      <w:r w:rsidRPr="00582232">
        <w:rPr>
          <w:rFonts w:asciiTheme="minorHAnsi" w:hAnsiTheme="minorHAnsi" w:cstheme="minorHAnsi"/>
          <w:sz w:val="22"/>
          <w:szCs w:val="22"/>
        </w:rPr>
        <w:tab/>
        <w:t xml:space="preserve">Smlouva příkazní je uzavřena na dobu určitou, a to ode dne podpisu této smlouvy do doby úplného zařízení záležitostí uvedených v čl. II. odst. 2 tohoto článku smlouvy. Před uplynutím této doby lze tento smluvní vztah ukončit pouze </w:t>
      </w:r>
    </w:p>
    <w:p w14:paraId="278AEB1F" w14:textId="77777777" w:rsidR="00266C67" w:rsidRPr="00582232" w:rsidRDefault="00266C67" w:rsidP="00F66E50">
      <w:pPr>
        <w:pStyle w:val="Zkladntext"/>
        <w:numPr>
          <w:ilvl w:val="0"/>
          <w:numId w:val="15"/>
        </w:numPr>
        <w:tabs>
          <w:tab w:val="clear" w:pos="660"/>
          <w:tab w:val="num" w:pos="360"/>
        </w:tabs>
        <w:ind w:left="360"/>
        <w:jc w:val="both"/>
        <w:rPr>
          <w:rFonts w:asciiTheme="minorHAnsi" w:hAnsiTheme="minorHAnsi" w:cstheme="minorHAnsi"/>
          <w:sz w:val="22"/>
          <w:szCs w:val="22"/>
        </w:rPr>
      </w:pPr>
      <w:r w:rsidRPr="00582232">
        <w:rPr>
          <w:rFonts w:asciiTheme="minorHAnsi" w:hAnsiTheme="minorHAnsi" w:cstheme="minorHAnsi"/>
          <w:sz w:val="22"/>
          <w:szCs w:val="22"/>
        </w:rPr>
        <w:t xml:space="preserve">písemnou dohodou smluvních stran;  </w:t>
      </w:r>
    </w:p>
    <w:p w14:paraId="176ABA70" w14:textId="77777777" w:rsidR="00266C67" w:rsidRPr="00582232" w:rsidRDefault="00266C67" w:rsidP="00F66E50">
      <w:pPr>
        <w:pStyle w:val="Zkladntext"/>
        <w:numPr>
          <w:ilvl w:val="0"/>
          <w:numId w:val="15"/>
        </w:numPr>
        <w:tabs>
          <w:tab w:val="clear" w:pos="660"/>
          <w:tab w:val="num" w:pos="360"/>
        </w:tabs>
        <w:ind w:left="360"/>
        <w:jc w:val="both"/>
        <w:rPr>
          <w:rFonts w:asciiTheme="minorHAnsi" w:hAnsiTheme="minorHAnsi" w:cstheme="minorHAnsi"/>
          <w:sz w:val="22"/>
          <w:szCs w:val="22"/>
        </w:rPr>
      </w:pPr>
      <w:r w:rsidRPr="00582232">
        <w:rPr>
          <w:rFonts w:asciiTheme="minorHAnsi" w:hAnsiTheme="minorHAnsi" w:cstheme="minorHAnsi"/>
          <w:sz w:val="22"/>
          <w:szCs w:val="22"/>
        </w:rPr>
        <w:t xml:space="preserve">písemným odstoupením od smlouvy z důvodu podstatného porušení této smlouvy druhou smluvní stranou.  </w:t>
      </w:r>
    </w:p>
    <w:p w14:paraId="747F1AAC" w14:textId="77777777" w:rsidR="00266C67" w:rsidRPr="00582232" w:rsidRDefault="00266C67" w:rsidP="00F66E50">
      <w:pPr>
        <w:tabs>
          <w:tab w:val="left" w:pos="0"/>
        </w:tabs>
        <w:jc w:val="both"/>
        <w:rPr>
          <w:rFonts w:asciiTheme="minorHAnsi" w:hAnsiTheme="minorHAnsi" w:cstheme="minorHAnsi"/>
          <w:sz w:val="22"/>
          <w:szCs w:val="22"/>
        </w:rPr>
      </w:pPr>
    </w:p>
    <w:p w14:paraId="4B2F3D55"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 xml:space="preserve">6. </w:t>
      </w:r>
      <w:r w:rsidRPr="00582232">
        <w:rPr>
          <w:rFonts w:asciiTheme="minorHAnsi" w:hAnsiTheme="minorHAnsi" w:cstheme="minorHAnsi"/>
          <w:sz w:val="22"/>
          <w:szCs w:val="22"/>
        </w:rPr>
        <w:tab/>
        <w:t xml:space="preserve">Za podstatné porušení smlouvy příkazní zhotovitelem se považuje zejména: </w:t>
      </w:r>
    </w:p>
    <w:p w14:paraId="6E50C1AA" w14:textId="773A82F5" w:rsidR="00266C67" w:rsidRPr="00582232" w:rsidRDefault="00266C67" w:rsidP="00F66E50">
      <w:pPr>
        <w:pStyle w:val="Zkladntext"/>
        <w:numPr>
          <w:ilvl w:val="0"/>
          <w:numId w:val="16"/>
        </w:numPr>
        <w:jc w:val="both"/>
        <w:rPr>
          <w:rFonts w:asciiTheme="minorHAnsi" w:hAnsiTheme="minorHAnsi" w:cstheme="minorHAnsi"/>
          <w:sz w:val="22"/>
          <w:szCs w:val="22"/>
        </w:rPr>
      </w:pPr>
      <w:r w:rsidRPr="00582232">
        <w:rPr>
          <w:rFonts w:asciiTheme="minorHAnsi" w:hAnsiTheme="minorHAnsi" w:cstheme="minorHAnsi"/>
          <w:sz w:val="22"/>
          <w:szCs w:val="22"/>
        </w:rPr>
        <w:t xml:space="preserve">opakované porušování povinností dle této smlouvy zhotovitelem i přes písemné upozornění objednatele (emailem) na emailovou adresu zhotovitele </w:t>
      </w:r>
      <w:r w:rsidR="00002D35" w:rsidRPr="00002D35">
        <w:rPr>
          <w:rFonts w:asciiTheme="minorHAnsi" w:hAnsiTheme="minorHAnsi" w:cstheme="minorHAnsi"/>
          <w:sz w:val="22"/>
          <w:szCs w:val="22"/>
          <w:highlight w:val="black"/>
        </w:rPr>
        <w:t>XXXXXXXXXXXXXXXXXX</w:t>
      </w:r>
      <w:r w:rsidRPr="00582232">
        <w:rPr>
          <w:rFonts w:asciiTheme="minorHAnsi" w:hAnsiTheme="minorHAnsi" w:cstheme="minorHAnsi"/>
          <w:sz w:val="22"/>
          <w:szCs w:val="22"/>
        </w:rPr>
        <w:t xml:space="preserve">;  </w:t>
      </w:r>
    </w:p>
    <w:p w14:paraId="2B228428" w14:textId="77777777" w:rsidR="00266C67" w:rsidRPr="00582232" w:rsidRDefault="00266C67" w:rsidP="00F66E50">
      <w:pPr>
        <w:pStyle w:val="Zkladntext"/>
        <w:numPr>
          <w:ilvl w:val="0"/>
          <w:numId w:val="16"/>
        </w:numPr>
        <w:jc w:val="both"/>
        <w:rPr>
          <w:rFonts w:asciiTheme="minorHAnsi" w:hAnsiTheme="minorHAnsi" w:cstheme="minorHAnsi"/>
          <w:sz w:val="22"/>
          <w:szCs w:val="22"/>
        </w:rPr>
      </w:pPr>
      <w:r w:rsidRPr="00582232">
        <w:rPr>
          <w:rFonts w:asciiTheme="minorHAnsi" w:hAnsiTheme="minorHAnsi" w:cstheme="minorHAnsi"/>
          <w:sz w:val="22"/>
          <w:szCs w:val="22"/>
        </w:rPr>
        <w:lastRenderedPageBreak/>
        <w:t xml:space="preserve">jakékoliv jiné vadné plnění smlouvy, v jehož důsledku nebude vydáno Rozhodnutí o poskytnutí dotace, vydané Rozhodnutí o poskytnutí dotace bude zrušeno či objednateli vznikne povinnost již poskytnutou dotaci vrátit. </w:t>
      </w:r>
    </w:p>
    <w:p w14:paraId="6634AD7F" w14:textId="77777777" w:rsidR="00266C67" w:rsidRPr="00582232" w:rsidRDefault="00266C67" w:rsidP="00F66E50">
      <w:pPr>
        <w:pStyle w:val="Zkladntext"/>
        <w:jc w:val="both"/>
        <w:rPr>
          <w:rFonts w:asciiTheme="minorHAnsi" w:hAnsiTheme="minorHAnsi" w:cstheme="minorHAnsi"/>
          <w:sz w:val="22"/>
          <w:szCs w:val="22"/>
        </w:rPr>
      </w:pPr>
    </w:p>
    <w:p w14:paraId="0DF0DF78" w14:textId="77777777" w:rsidR="00266C67" w:rsidRPr="00582232" w:rsidRDefault="00266C67" w:rsidP="00F66E50">
      <w:pPr>
        <w:pStyle w:val="Zkladntext"/>
        <w:jc w:val="both"/>
        <w:rPr>
          <w:rFonts w:asciiTheme="minorHAnsi" w:hAnsiTheme="minorHAnsi" w:cstheme="minorHAnsi"/>
          <w:sz w:val="22"/>
          <w:szCs w:val="22"/>
        </w:rPr>
      </w:pPr>
      <w:r w:rsidRPr="00582232">
        <w:rPr>
          <w:rFonts w:asciiTheme="minorHAnsi" w:hAnsiTheme="minorHAnsi" w:cstheme="minorHAnsi"/>
          <w:sz w:val="22"/>
          <w:szCs w:val="22"/>
        </w:rPr>
        <w:t>7.</w:t>
      </w:r>
      <w:r w:rsidRPr="00582232">
        <w:rPr>
          <w:rFonts w:asciiTheme="minorHAnsi" w:hAnsiTheme="minorHAnsi" w:cstheme="minorHAnsi"/>
          <w:sz w:val="22"/>
          <w:szCs w:val="22"/>
        </w:rPr>
        <w:tab/>
        <w:t xml:space="preserve">Za podstatné porušení smlouvy příkazní objednatelem se považuje: </w:t>
      </w:r>
    </w:p>
    <w:p w14:paraId="6CB9BB82" w14:textId="77777777" w:rsidR="00266C67" w:rsidRPr="00582232" w:rsidRDefault="00266C67" w:rsidP="00F66E50">
      <w:pPr>
        <w:pStyle w:val="Zkladntext"/>
        <w:numPr>
          <w:ilvl w:val="0"/>
          <w:numId w:val="17"/>
        </w:numPr>
        <w:tabs>
          <w:tab w:val="clear" w:pos="360"/>
          <w:tab w:val="num" w:pos="0"/>
          <w:tab w:val="num" w:pos="400"/>
          <w:tab w:val="num" w:pos="426"/>
        </w:tabs>
        <w:ind w:left="400" w:hanging="400"/>
        <w:jc w:val="both"/>
        <w:rPr>
          <w:rFonts w:asciiTheme="minorHAnsi" w:hAnsiTheme="minorHAnsi" w:cstheme="minorHAnsi"/>
          <w:sz w:val="22"/>
          <w:szCs w:val="22"/>
        </w:rPr>
      </w:pPr>
      <w:r w:rsidRPr="00582232">
        <w:rPr>
          <w:rFonts w:asciiTheme="minorHAnsi" w:hAnsiTheme="minorHAnsi" w:cstheme="minorHAnsi"/>
          <w:sz w:val="22"/>
          <w:szCs w:val="22"/>
        </w:rPr>
        <w:t xml:space="preserve">opakované porušení povinností dle čl. V. odst. 6, 7, 8 či 12 této smlouvy objednatelem, </w:t>
      </w:r>
    </w:p>
    <w:p w14:paraId="2C5B5DEB" w14:textId="77777777" w:rsidR="00266C67" w:rsidRPr="00582232" w:rsidRDefault="00266C67" w:rsidP="00F66E50">
      <w:pPr>
        <w:pStyle w:val="Zkladntext"/>
        <w:numPr>
          <w:ilvl w:val="0"/>
          <w:numId w:val="17"/>
        </w:numPr>
        <w:tabs>
          <w:tab w:val="clear" w:pos="360"/>
          <w:tab w:val="num" w:pos="0"/>
          <w:tab w:val="num" w:pos="400"/>
          <w:tab w:val="num" w:pos="426"/>
        </w:tabs>
        <w:ind w:left="400" w:hanging="400"/>
        <w:jc w:val="both"/>
        <w:rPr>
          <w:rFonts w:asciiTheme="minorHAnsi" w:hAnsiTheme="minorHAnsi" w:cstheme="minorHAnsi"/>
          <w:sz w:val="22"/>
          <w:szCs w:val="22"/>
        </w:rPr>
      </w:pPr>
      <w:r w:rsidRPr="00582232">
        <w:rPr>
          <w:rFonts w:asciiTheme="minorHAnsi" w:hAnsiTheme="minorHAnsi" w:cstheme="minorHAnsi"/>
          <w:sz w:val="22"/>
          <w:szCs w:val="22"/>
        </w:rPr>
        <w:t>prodlení s uhrazením faktury zhotovitele na jakoukoliv část odměny dle čl. IV. odst. 2 delší než 30 dnů.</w:t>
      </w:r>
    </w:p>
    <w:p w14:paraId="482EC53B" w14:textId="77777777" w:rsidR="00266C67" w:rsidRPr="00582232" w:rsidRDefault="00266C67" w:rsidP="00F66E50">
      <w:pPr>
        <w:pStyle w:val="Zkladntext"/>
        <w:tabs>
          <w:tab w:val="num" w:pos="360"/>
          <w:tab w:val="num" w:pos="400"/>
        </w:tabs>
        <w:jc w:val="both"/>
        <w:rPr>
          <w:rFonts w:asciiTheme="minorHAnsi" w:hAnsiTheme="minorHAnsi" w:cstheme="minorHAnsi"/>
          <w:sz w:val="22"/>
          <w:szCs w:val="22"/>
        </w:rPr>
      </w:pPr>
    </w:p>
    <w:p w14:paraId="45513F80" w14:textId="77777777" w:rsidR="00266C67" w:rsidRPr="00582232" w:rsidRDefault="00266C67"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sz w:val="22"/>
          <w:szCs w:val="22"/>
        </w:rPr>
        <w:t>8.</w:t>
      </w:r>
      <w:r w:rsidRPr="00582232">
        <w:rPr>
          <w:rFonts w:asciiTheme="minorHAnsi" w:hAnsiTheme="minorHAnsi" w:cstheme="minorHAnsi"/>
          <w:sz w:val="22"/>
          <w:szCs w:val="22"/>
        </w:rPr>
        <w:tab/>
        <w:t>Objednatel je oprávněn si zvolit, zda odstoupí od smlouvy příkazní v celém jejím rozsahu či pouze ohledně některé části plnění uvedené v čl. II. odst. 2 smlouvy. Tuto volbu je objednatel povinen uvést v písemném oznámení o odstoupení od smlouvy, jinak platí, že odstupuje od smlouvy jako celku. Částečné odstoupení od smlouvy nevylučuje právo objednatele odstoupit v budoucnu i od zbývající části plnění dle smlouvy příkazní, nastanou-li důvody, které objednatele k odstoupení od smlouvy opravňují.</w:t>
      </w:r>
    </w:p>
    <w:p w14:paraId="58FDEDE3" w14:textId="77777777" w:rsidR="00266C67" w:rsidRPr="00582232" w:rsidRDefault="00266C67" w:rsidP="00F66E50">
      <w:pPr>
        <w:pStyle w:val="Zkladntext"/>
        <w:tabs>
          <w:tab w:val="num" w:pos="0"/>
        </w:tabs>
        <w:jc w:val="both"/>
        <w:rPr>
          <w:rFonts w:asciiTheme="minorHAnsi" w:hAnsiTheme="minorHAnsi" w:cstheme="minorHAnsi"/>
          <w:sz w:val="22"/>
          <w:szCs w:val="22"/>
        </w:rPr>
      </w:pPr>
    </w:p>
    <w:p w14:paraId="209BF5E2" w14:textId="77777777" w:rsidR="00266C67" w:rsidRPr="00582232" w:rsidRDefault="00266C67" w:rsidP="00F66E50">
      <w:pPr>
        <w:tabs>
          <w:tab w:val="left" w:pos="0"/>
        </w:tabs>
        <w:suppressAutoHyphens/>
        <w:ind w:right="-108"/>
        <w:jc w:val="both"/>
        <w:rPr>
          <w:rFonts w:asciiTheme="minorHAnsi" w:hAnsiTheme="minorHAnsi" w:cstheme="minorHAnsi"/>
          <w:sz w:val="22"/>
          <w:szCs w:val="22"/>
        </w:rPr>
      </w:pPr>
      <w:r w:rsidRPr="00582232">
        <w:rPr>
          <w:rFonts w:asciiTheme="minorHAnsi" w:hAnsiTheme="minorHAnsi" w:cstheme="minorHAnsi"/>
          <w:sz w:val="22"/>
          <w:szCs w:val="22"/>
        </w:rPr>
        <w:t xml:space="preserve">9. </w:t>
      </w:r>
      <w:r w:rsidRPr="00582232">
        <w:rPr>
          <w:rFonts w:asciiTheme="minorHAnsi" w:hAnsiTheme="minorHAnsi" w:cstheme="minorHAnsi"/>
          <w:sz w:val="22"/>
          <w:szCs w:val="22"/>
        </w:rPr>
        <w:tab/>
        <w:t xml:space="preserve">V případě odstoupení od smlouvy příkazní objednatelem </w:t>
      </w:r>
      <w:r w:rsidRPr="00582232">
        <w:rPr>
          <w:rFonts w:asciiTheme="minorHAnsi" w:hAnsiTheme="minorHAnsi" w:cstheme="minorHAnsi"/>
          <w:color w:val="000000"/>
          <w:sz w:val="22"/>
          <w:szCs w:val="22"/>
        </w:rPr>
        <w:t xml:space="preserve">náleží zhotoviteli poměrná část sjednané </w:t>
      </w:r>
      <w:r w:rsidRPr="00582232">
        <w:rPr>
          <w:rFonts w:asciiTheme="minorHAnsi" w:hAnsiTheme="minorHAnsi" w:cstheme="minorHAnsi"/>
          <w:sz w:val="22"/>
          <w:szCs w:val="22"/>
        </w:rPr>
        <w:t xml:space="preserve">odměny za ty části plnění, ohledně nichž objednatel od smlouvy odstupuje, připadající na zhotovitelem řádně vykonanou činnost v rámci těch částí plnění, jejíž výsledky jsou pro objednatele i po odstoupení od smlouvy dále využitelné. </w:t>
      </w:r>
    </w:p>
    <w:p w14:paraId="1A349F78" w14:textId="77777777" w:rsidR="00266C67" w:rsidRPr="00582232" w:rsidRDefault="00266C67" w:rsidP="00F66E50">
      <w:pPr>
        <w:tabs>
          <w:tab w:val="left" w:pos="0"/>
        </w:tabs>
        <w:suppressAutoHyphens/>
        <w:ind w:right="-108"/>
        <w:jc w:val="both"/>
        <w:rPr>
          <w:rFonts w:asciiTheme="minorHAnsi" w:hAnsiTheme="minorHAnsi" w:cstheme="minorHAnsi"/>
          <w:sz w:val="22"/>
          <w:szCs w:val="22"/>
        </w:rPr>
      </w:pPr>
      <w:r w:rsidRPr="00582232">
        <w:rPr>
          <w:rFonts w:asciiTheme="minorHAnsi" w:hAnsiTheme="minorHAnsi" w:cstheme="minorHAnsi"/>
          <w:color w:val="000000"/>
          <w:sz w:val="22"/>
          <w:szCs w:val="22"/>
        </w:rPr>
        <w:t xml:space="preserve">Smluvní strany výslovně sjednávají, že výsledky jakékoliv činnosti zhotovitele dle čl. II. odst. 2 smlouvy nejsou pro objednatele využitelné, jestliže objednatel z důvodu jakéhokoliv vadného plnění smlouvy zhotovitelem ztratil nárok na dotaci na Projekt z Programu. </w:t>
      </w:r>
    </w:p>
    <w:p w14:paraId="6FD67331" w14:textId="77777777" w:rsidR="00266C67" w:rsidRPr="00582232" w:rsidRDefault="00266C67" w:rsidP="00F66E50">
      <w:pPr>
        <w:tabs>
          <w:tab w:val="left" w:pos="0"/>
        </w:tabs>
        <w:suppressAutoHyphens/>
        <w:ind w:right="-108"/>
        <w:jc w:val="both"/>
        <w:rPr>
          <w:rFonts w:asciiTheme="minorHAnsi" w:hAnsiTheme="minorHAnsi" w:cstheme="minorHAnsi"/>
          <w:color w:val="000000"/>
          <w:sz w:val="22"/>
          <w:szCs w:val="22"/>
        </w:rPr>
      </w:pPr>
    </w:p>
    <w:p w14:paraId="110E0C46" w14:textId="77777777" w:rsidR="00266C67" w:rsidRPr="00582232" w:rsidRDefault="00266C67" w:rsidP="00F66E50">
      <w:pPr>
        <w:tabs>
          <w:tab w:val="left" w:pos="0"/>
        </w:tabs>
        <w:suppressAutoHyphens/>
        <w:ind w:right="-108"/>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10. </w:t>
      </w:r>
      <w:r w:rsidRPr="00582232">
        <w:rPr>
          <w:rFonts w:asciiTheme="minorHAnsi" w:hAnsiTheme="minorHAnsi" w:cstheme="minorHAnsi"/>
          <w:color w:val="000000"/>
          <w:sz w:val="22"/>
          <w:szCs w:val="22"/>
        </w:rPr>
        <w:tab/>
        <w:t xml:space="preserve">V případě odstoupení od smlouvy příkazní zhotovitelem náleží zhotoviteli poměrná část sjednané odměny připadající na jím dosud řádně vykonanou činnost. </w:t>
      </w:r>
    </w:p>
    <w:p w14:paraId="62F99B71" w14:textId="77777777" w:rsidR="00266C67" w:rsidRPr="00582232" w:rsidRDefault="00266C67" w:rsidP="00F66E50">
      <w:pPr>
        <w:rPr>
          <w:rFonts w:asciiTheme="minorHAnsi" w:hAnsiTheme="minorHAnsi" w:cstheme="minorHAnsi"/>
          <w:sz w:val="22"/>
          <w:szCs w:val="22"/>
        </w:rPr>
      </w:pPr>
    </w:p>
    <w:p w14:paraId="1CCD18DE" w14:textId="77777777" w:rsidR="00266C67" w:rsidRPr="00582232" w:rsidRDefault="00266C67"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11. </w:t>
      </w:r>
      <w:r w:rsidRPr="00582232">
        <w:rPr>
          <w:rFonts w:asciiTheme="minorHAnsi" w:hAnsiTheme="minorHAnsi" w:cstheme="minorHAnsi"/>
          <w:sz w:val="22"/>
          <w:szCs w:val="22"/>
        </w:rPr>
        <w:tab/>
        <w:t>V případě odstoupení od smlouvy příkazní smluvní strany provedou vzájemné finanční vypořádání nejpozději do 30 dnů od odstoupení od smlouvy. Zhotovitel nejpozději do 14 dnů od odstoupení zpracuje a předloží objednateli písemné vyúčtování odměny, na níž mu vznikl v souladu s odst. 9 či 10 tohoto článku smlouvy nárok. V případě, že takto vyúčtovaná odměna je nižší než již objednatelem zhotoviteli zaplacená odměna za části plnění, ohledně nichž některá smluvní strana od smlouvy odstoupila, vrátí zhotovitel objednateli částku tvořící příslušný rozdíl.</w:t>
      </w:r>
    </w:p>
    <w:p w14:paraId="033FB5D3" w14:textId="77777777" w:rsidR="00266C67" w:rsidRPr="00582232" w:rsidRDefault="00266C67" w:rsidP="00F66E50">
      <w:pPr>
        <w:pStyle w:val="Zkladntext"/>
        <w:tabs>
          <w:tab w:val="num" w:pos="0"/>
        </w:tabs>
        <w:jc w:val="both"/>
        <w:rPr>
          <w:rFonts w:asciiTheme="minorHAnsi" w:hAnsiTheme="minorHAnsi" w:cstheme="minorHAnsi"/>
          <w:sz w:val="22"/>
          <w:szCs w:val="22"/>
        </w:rPr>
      </w:pPr>
    </w:p>
    <w:p w14:paraId="3E2F0378" w14:textId="77777777" w:rsidR="00266C67" w:rsidRPr="00582232" w:rsidRDefault="00266C67" w:rsidP="00F66E50">
      <w:pPr>
        <w:pStyle w:val="Zkladntext"/>
        <w:tabs>
          <w:tab w:val="num" w:pos="0"/>
        </w:tabs>
        <w:jc w:val="both"/>
        <w:rPr>
          <w:rFonts w:asciiTheme="minorHAnsi" w:hAnsiTheme="minorHAnsi" w:cstheme="minorHAnsi"/>
          <w:color w:val="000000"/>
          <w:sz w:val="22"/>
          <w:szCs w:val="22"/>
        </w:rPr>
      </w:pPr>
      <w:r w:rsidRPr="00582232">
        <w:rPr>
          <w:rFonts w:asciiTheme="minorHAnsi" w:hAnsiTheme="minorHAnsi" w:cstheme="minorHAnsi"/>
          <w:sz w:val="22"/>
          <w:szCs w:val="22"/>
        </w:rPr>
        <w:t xml:space="preserve">12. </w:t>
      </w:r>
      <w:r w:rsidRPr="00582232">
        <w:rPr>
          <w:rFonts w:asciiTheme="minorHAnsi" w:hAnsiTheme="minorHAnsi" w:cstheme="minorHAnsi"/>
          <w:sz w:val="22"/>
          <w:szCs w:val="22"/>
        </w:rPr>
        <w:tab/>
      </w:r>
      <w:r w:rsidRPr="00582232">
        <w:rPr>
          <w:rFonts w:asciiTheme="minorHAnsi" w:hAnsiTheme="minorHAnsi" w:cstheme="minorHAnsi"/>
          <w:color w:val="000000"/>
          <w:sz w:val="22"/>
          <w:szCs w:val="22"/>
        </w:rPr>
        <w:t>Odstoupením od smlouvy není dotčen nárok na zaplacení úroků z prodlení a na náhradu škody.</w:t>
      </w:r>
    </w:p>
    <w:p w14:paraId="2CA4E5B1" w14:textId="77777777" w:rsidR="00266C67" w:rsidRPr="00582232" w:rsidRDefault="00266C67" w:rsidP="00F66E50">
      <w:pPr>
        <w:pStyle w:val="Zkladntext"/>
        <w:tabs>
          <w:tab w:val="num" w:pos="0"/>
        </w:tabs>
        <w:jc w:val="both"/>
        <w:rPr>
          <w:rFonts w:asciiTheme="minorHAnsi" w:hAnsiTheme="minorHAnsi" w:cstheme="minorHAnsi"/>
          <w:color w:val="000000"/>
          <w:sz w:val="22"/>
          <w:szCs w:val="22"/>
        </w:rPr>
      </w:pPr>
    </w:p>
    <w:p w14:paraId="78D6BAB0" w14:textId="59FE0D7D" w:rsidR="00266C67" w:rsidRPr="00582232" w:rsidRDefault="00266C67" w:rsidP="00F66E50">
      <w:pPr>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13. </w:t>
      </w:r>
      <w:r w:rsidRPr="00582232">
        <w:rPr>
          <w:rFonts w:asciiTheme="minorHAnsi" w:hAnsiTheme="minorHAnsi" w:cstheme="minorHAnsi"/>
          <w:color w:val="000000"/>
          <w:sz w:val="22"/>
          <w:szCs w:val="22"/>
        </w:rPr>
        <w:tab/>
        <w:t>Smluvní strany sjednávají, že v případě odstoupení od smlouvy kteroukoliv smluvní stranou není objednatel povinen vrátit zhotoviteli jakákoliv zhotovitelem poskytnutá plnění, za která zhotoviteli náleží i po odstoupení od smlouvy dle této smlouvy odměna, a plnění, která byla předána MAS či CRR.</w:t>
      </w:r>
    </w:p>
    <w:p w14:paraId="02584E1A" w14:textId="27A916E5" w:rsidR="0063464E" w:rsidRPr="00582232" w:rsidRDefault="0063464E" w:rsidP="00F66E50">
      <w:pPr>
        <w:jc w:val="both"/>
        <w:rPr>
          <w:rFonts w:asciiTheme="minorHAnsi" w:hAnsiTheme="minorHAnsi" w:cstheme="minorHAnsi"/>
          <w:color w:val="000000"/>
          <w:sz w:val="22"/>
          <w:szCs w:val="22"/>
        </w:rPr>
      </w:pPr>
    </w:p>
    <w:p w14:paraId="1CE0096A" w14:textId="3E19FBFE" w:rsidR="0063464E" w:rsidRPr="00582232" w:rsidRDefault="0063464E" w:rsidP="00F66E50">
      <w:pPr>
        <w:jc w:val="both"/>
        <w:rPr>
          <w:rFonts w:asciiTheme="minorHAnsi" w:hAnsiTheme="minorHAnsi" w:cstheme="minorHAnsi"/>
          <w:color w:val="000000"/>
          <w:sz w:val="22"/>
          <w:szCs w:val="22"/>
        </w:rPr>
      </w:pPr>
    </w:p>
    <w:p w14:paraId="227F0681" w14:textId="77777777" w:rsidR="0063464E" w:rsidRPr="00582232" w:rsidRDefault="0063464E"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IX.</w:t>
      </w:r>
    </w:p>
    <w:p w14:paraId="7E294D7D" w14:textId="77777777" w:rsidR="0063464E" w:rsidRPr="00582232" w:rsidRDefault="0063464E" w:rsidP="00F66E50">
      <w:pPr>
        <w:jc w:val="center"/>
        <w:rPr>
          <w:rFonts w:asciiTheme="minorHAnsi" w:hAnsiTheme="minorHAnsi" w:cstheme="minorHAnsi"/>
          <w:b/>
          <w:bCs/>
          <w:sz w:val="22"/>
          <w:szCs w:val="22"/>
        </w:rPr>
      </w:pPr>
      <w:r w:rsidRPr="00582232">
        <w:rPr>
          <w:rFonts w:asciiTheme="minorHAnsi" w:hAnsiTheme="minorHAnsi" w:cstheme="minorHAnsi"/>
          <w:b/>
          <w:bCs/>
          <w:sz w:val="22"/>
          <w:szCs w:val="22"/>
        </w:rPr>
        <w:t>Náhrada škody</w:t>
      </w:r>
    </w:p>
    <w:p w14:paraId="118EB152" w14:textId="77777777" w:rsidR="0063464E" w:rsidRPr="00582232" w:rsidRDefault="0063464E" w:rsidP="00F66E50">
      <w:pPr>
        <w:rPr>
          <w:rFonts w:asciiTheme="minorHAnsi" w:hAnsiTheme="minorHAnsi" w:cstheme="minorHAnsi"/>
          <w:sz w:val="22"/>
          <w:szCs w:val="22"/>
        </w:rPr>
      </w:pPr>
    </w:p>
    <w:p w14:paraId="2A354279" w14:textId="77777777" w:rsidR="0063464E" w:rsidRPr="00582232" w:rsidRDefault="0063464E" w:rsidP="00F66E50">
      <w:pPr>
        <w:autoSpaceDE w:val="0"/>
        <w:autoSpaceDN w:val="0"/>
        <w:adjustRightInd w:val="0"/>
        <w:jc w:val="both"/>
        <w:rPr>
          <w:rFonts w:asciiTheme="minorHAnsi" w:hAnsiTheme="minorHAnsi" w:cstheme="minorHAnsi"/>
          <w:sz w:val="22"/>
          <w:szCs w:val="22"/>
        </w:rPr>
      </w:pPr>
      <w:r w:rsidRPr="00582232">
        <w:rPr>
          <w:rFonts w:asciiTheme="minorHAnsi" w:hAnsiTheme="minorHAnsi" w:cstheme="minorHAnsi"/>
          <w:sz w:val="22"/>
          <w:szCs w:val="22"/>
        </w:rPr>
        <w:t xml:space="preserve">1. </w:t>
      </w:r>
      <w:r w:rsidRPr="00582232">
        <w:rPr>
          <w:rFonts w:asciiTheme="minorHAnsi" w:hAnsiTheme="minorHAnsi" w:cstheme="minorHAnsi"/>
          <w:sz w:val="22"/>
          <w:szCs w:val="22"/>
        </w:rPr>
        <w:tab/>
        <w:t>Zhotovitel odpovídá objednateli za veškeré škody vzniklé objednateli jednoznačně prokazatelným porušením povinností dle této smlouvy zhotovitelem.</w:t>
      </w:r>
    </w:p>
    <w:p w14:paraId="5843F1D3" w14:textId="77777777" w:rsidR="0063464E" w:rsidRPr="00582232" w:rsidRDefault="0063464E" w:rsidP="00F66E50">
      <w:pPr>
        <w:pStyle w:val="Zkladntext"/>
        <w:tabs>
          <w:tab w:val="num" w:pos="0"/>
        </w:tabs>
        <w:jc w:val="both"/>
        <w:rPr>
          <w:rFonts w:asciiTheme="minorHAnsi" w:hAnsiTheme="minorHAnsi" w:cstheme="minorHAnsi"/>
          <w:sz w:val="22"/>
          <w:szCs w:val="22"/>
        </w:rPr>
      </w:pPr>
    </w:p>
    <w:p w14:paraId="41A10BA3" w14:textId="04A9F5C2" w:rsidR="0063464E" w:rsidRPr="00582232" w:rsidRDefault="0063464E"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2. </w:t>
      </w:r>
      <w:r w:rsidRPr="00582232">
        <w:rPr>
          <w:rFonts w:asciiTheme="minorHAnsi" w:hAnsiTheme="minorHAnsi" w:cstheme="minorHAnsi"/>
          <w:sz w:val="22"/>
          <w:szCs w:val="22"/>
        </w:rPr>
        <w:tab/>
        <w:t xml:space="preserve">Smluvní strany výslovně sjednávají, že pokud v důsledku jednoznačně prokazatelného vadného plnění této smlouvy zhotovitelem objednatel nezíská dotaci z Programu na Projekt (Rozhodnutí o poskytnutí dotace nebude vydáno, vydané Rozhodnutí o poskytnutí dotace bude zrušeno, dotace uvedená v Rozhodnutí o poskytnutí dotace nebude objednateli vyplacena nebo objednatel bude </w:t>
      </w:r>
      <w:r w:rsidRPr="00582232">
        <w:rPr>
          <w:rFonts w:asciiTheme="minorHAnsi" w:hAnsiTheme="minorHAnsi" w:cstheme="minorHAnsi"/>
          <w:sz w:val="22"/>
          <w:szCs w:val="22"/>
        </w:rPr>
        <w:lastRenderedPageBreak/>
        <w:t xml:space="preserve">povinen již vyplacenou dotaci vrátit), je objednatel oprávněn požadovat po zhotoviteli v rámci náhrady škody mj. i částku odpovídající výši nákladů vynaložených objednatelem v souvislosti se zpracováním projektového záměru, žádosti o podporu a </w:t>
      </w:r>
      <w:r w:rsidR="00516EA5" w:rsidRPr="00582232">
        <w:rPr>
          <w:rFonts w:asciiTheme="minorHAnsi" w:hAnsiTheme="minorHAnsi" w:cstheme="minorHAnsi"/>
          <w:sz w:val="22"/>
          <w:szCs w:val="22"/>
        </w:rPr>
        <w:t xml:space="preserve">podkladů pro hodnocení žádosti o podporu </w:t>
      </w:r>
      <w:r w:rsidRPr="00582232">
        <w:rPr>
          <w:rFonts w:asciiTheme="minorHAnsi" w:hAnsiTheme="minorHAnsi" w:cstheme="minorHAnsi"/>
          <w:sz w:val="22"/>
          <w:szCs w:val="22"/>
        </w:rPr>
        <w:t xml:space="preserve">včetně ceny zaplacené objednatelem zhotoviteli za jejich zpracování, a to za předpokladu, že objednatel využije všech řádných i možných mimořádných opravných prostředků proti rozhodnutí dotačního orgánu o nepřiznání dotace a v případě výtek ze strany dotačního orgánu postupoval v souladu s pokyny a doporučeními zhotovitele. </w:t>
      </w:r>
    </w:p>
    <w:p w14:paraId="5A4839D7" w14:textId="77777777" w:rsidR="0063464E" w:rsidRPr="00582232" w:rsidRDefault="0063464E" w:rsidP="00F66E50">
      <w:pPr>
        <w:pStyle w:val="Zkladntext"/>
        <w:tabs>
          <w:tab w:val="num" w:pos="0"/>
        </w:tabs>
        <w:jc w:val="both"/>
        <w:rPr>
          <w:rFonts w:asciiTheme="minorHAnsi" w:hAnsiTheme="minorHAnsi" w:cstheme="minorHAnsi"/>
          <w:sz w:val="22"/>
          <w:szCs w:val="22"/>
        </w:rPr>
      </w:pPr>
    </w:p>
    <w:p w14:paraId="1FDFCDD7" w14:textId="77777777" w:rsidR="0063464E" w:rsidRPr="00582232" w:rsidRDefault="0063464E" w:rsidP="00F66E50">
      <w:pPr>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3. </w:t>
      </w:r>
      <w:r w:rsidRPr="00582232">
        <w:rPr>
          <w:rFonts w:asciiTheme="minorHAnsi" w:hAnsiTheme="minorHAnsi" w:cstheme="minorHAnsi"/>
          <w:color w:val="000000"/>
          <w:sz w:val="22"/>
          <w:szCs w:val="22"/>
        </w:rPr>
        <w:tab/>
        <w:t xml:space="preserve">Objednatel je srozuměn s tím, že na poskytnutí dotace neexistuje právní nárok a v případě, že dotace nebude přidělena z jiných důvodů než z důvodu porušení povinnosti zhotovitelem, nemá nárok na náhradu vzniklé škody ani jiné plnění.  </w:t>
      </w:r>
    </w:p>
    <w:p w14:paraId="67E877B0" w14:textId="77777777" w:rsidR="0063464E" w:rsidRPr="00582232" w:rsidRDefault="0063464E" w:rsidP="00F66E50">
      <w:pPr>
        <w:jc w:val="both"/>
        <w:rPr>
          <w:rFonts w:asciiTheme="minorHAnsi" w:hAnsiTheme="minorHAnsi" w:cstheme="minorHAnsi"/>
          <w:color w:val="000000"/>
          <w:sz w:val="22"/>
          <w:szCs w:val="22"/>
        </w:rPr>
      </w:pPr>
    </w:p>
    <w:p w14:paraId="5C4478D2" w14:textId="77777777" w:rsidR="0063464E" w:rsidRPr="00582232" w:rsidRDefault="0063464E" w:rsidP="00F66E50">
      <w:pPr>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4.</w:t>
      </w:r>
      <w:r w:rsidRPr="00582232">
        <w:rPr>
          <w:rFonts w:asciiTheme="minorHAnsi" w:hAnsiTheme="minorHAnsi" w:cstheme="minorHAnsi"/>
          <w:color w:val="000000"/>
          <w:sz w:val="22"/>
          <w:szCs w:val="22"/>
        </w:rPr>
        <w:tab/>
      </w:r>
      <w:r w:rsidRPr="00582232">
        <w:rPr>
          <w:rFonts w:asciiTheme="minorHAnsi" w:hAnsiTheme="minorHAnsi" w:cstheme="minorHAnsi"/>
          <w:sz w:val="22"/>
          <w:szCs w:val="22"/>
        </w:rPr>
        <w:t>V případě, že objednatel provede na základě kontrolního nebo auditního zjištění poskytovatele dotace k jeho výzvě opatření k nápravě spočívající ve vrácení dotace nebo její části, je zhotovitel povinen nahradit objednateli škodu ve výši takto vrácené částky, pokud důvodem výzvy poskytovatele dotace bylo porušení povinností, za jejichž splnění odpovídal podle této smlouvy zhotovitel. V případě uložení odvodu za porušení rozpočtové kázně objednateli je zhotovitel povinen nahradit objednateli újmu ve výši uloženého odvodu s příslušenstvím, pokud důvodem pro uložení odvodu bylo porušení povinností, za jejichž splnění odpovídal podle smlouvy zhotovitel.</w:t>
      </w:r>
    </w:p>
    <w:p w14:paraId="49DC00FB" w14:textId="77777777" w:rsidR="0063464E" w:rsidRPr="00582232" w:rsidRDefault="0063464E" w:rsidP="00F66E50">
      <w:pPr>
        <w:pStyle w:val="Zkladntext"/>
        <w:tabs>
          <w:tab w:val="num" w:pos="0"/>
        </w:tabs>
        <w:jc w:val="both"/>
        <w:rPr>
          <w:rFonts w:asciiTheme="minorHAnsi" w:hAnsiTheme="minorHAnsi" w:cstheme="minorHAnsi"/>
          <w:color w:val="000000"/>
          <w:sz w:val="22"/>
          <w:szCs w:val="22"/>
        </w:rPr>
      </w:pPr>
    </w:p>
    <w:p w14:paraId="181E7E38" w14:textId="77777777" w:rsidR="0063464E" w:rsidRPr="00582232" w:rsidRDefault="0063464E" w:rsidP="00F66E50">
      <w:pPr>
        <w:pStyle w:val="Zkladntext"/>
        <w:tabs>
          <w:tab w:val="num" w:pos="0"/>
        </w:tabs>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5. </w:t>
      </w:r>
      <w:r w:rsidRPr="00582232">
        <w:rPr>
          <w:rFonts w:asciiTheme="minorHAnsi" w:hAnsiTheme="minorHAnsi" w:cstheme="minorHAnsi"/>
          <w:color w:val="000000"/>
          <w:sz w:val="22"/>
          <w:szCs w:val="22"/>
        </w:rPr>
        <w:tab/>
        <w:t>V případě, kdy po podání žádosti o podporu či zpracování dokumentů dle této smlouvy neposkytne objednatel potřebnou součinnost a/nebo nedodá zhotoviteli řádně a včas poklady nutné k odstranění nedostatků a dojde k nepřidělení či odnětí již přidělených finančních prostředků z jednoho nebo z obou těchto důvodů, není objednatel oprávněn požadovat po zhotoviteli náhradu tím vzniklé škody ani jiné plnění.</w:t>
      </w:r>
    </w:p>
    <w:p w14:paraId="05E5130C" w14:textId="2AB9FFCE" w:rsidR="0063464E" w:rsidRPr="00582232" w:rsidRDefault="0063464E" w:rsidP="00F66E50">
      <w:pPr>
        <w:jc w:val="both"/>
        <w:rPr>
          <w:rFonts w:asciiTheme="minorHAnsi" w:hAnsiTheme="minorHAnsi" w:cstheme="minorHAnsi"/>
          <w:sz w:val="22"/>
          <w:szCs w:val="22"/>
        </w:rPr>
      </w:pPr>
    </w:p>
    <w:p w14:paraId="3C97542F" w14:textId="1172BD86" w:rsidR="0063464E" w:rsidRPr="00582232" w:rsidRDefault="0063464E" w:rsidP="00F66E50">
      <w:pPr>
        <w:jc w:val="both"/>
        <w:rPr>
          <w:rFonts w:asciiTheme="minorHAnsi" w:hAnsiTheme="minorHAnsi" w:cstheme="minorHAnsi"/>
          <w:sz w:val="22"/>
          <w:szCs w:val="22"/>
        </w:rPr>
      </w:pPr>
    </w:p>
    <w:p w14:paraId="2482C179" w14:textId="77777777" w:rsidR="0063464E" w:rsidRPr="00582232" w:rsidRDefault="0063464E" w:rsidP="00F66E50">
      <w:pPr>
        <w:pStyle w:val="Normodsaz"/>
        <w:numPr>
          <w:ilvl w:val="0"/>
          <w:numId w:val="0"/>
        </w:numPr>
        <w:jc w:val="center"/>
        <w:rPr>
          <w:rFonts w:asciiTheme="minorHAnsi" w:hAnsiTheme="minorHAnsi" w:cstheme="minorHAnsi"/>
          <w:b/>
          <w:sz w:val="22"/>
          <w:szCs w:val="22"/>
        </w:rPr>
      </w:pPr>
      <w:r w:rsidRPr="00582232">
        <w:rPr>
          <w:rFonts w:asciiTheme="minorHAnsi" w:hAnsiTheme="minorHAnsi" w:cstheme="minorHAnsi"/>
          <w:b/>
          <w:sz w:val="22"/>
          <w:szCs w:val="22"/>
        </w:rPr>
        <w:t>X.</w:t>
      </w:r>
    </w:p>
    <w:p w14:paraId="4744FC66" w14:textId="77777777" w:rsidR="0063464E" w:rsidRPr="00582232" w:rsidRDefault="0063464E" w:rsidP="00F66E50">
      <w:pPr>
        <w:pStyle w:val="Normodsaz"/>
        <w:numPr>
          <w:ilvl w:val="0"/>
          <w:numId w:val="0"/>
        </w:numPr>
        <w:jc w:val="center"/>
        <w:rPr>
          <w:rFonts w:asciiTheme="minorHAnsi" w:hAnsiTheme="minorHAnsi" w:cstheme="minorHAnsi"/>
          <w:b/>
          <w:sz w:val="22"/>
          <w:szCs w:val="22"/>
        </w:rPr>
      </w:pPr>
      <w:r w:rsidRPr="00582232">
        <w:rPr>
          <w:rFonts w:asciiTheme="minorHAnsi" w:hAnsiTheme="minorHAnsi" w:cstheme="minorHAnsi"/>
          <w:b/>
          <w:sz w:val="22"/>
          <w:szCs w:val="22"/>
        </w:rPr>
        <w:t>Plná moc</w:t>
      </w:r>
    </w:p>
    <w:p w14:paraId="3C93ACCC" w14:textId="77777777" w:rsidR="0063464E" w:rsidRPr="00582232" w:rsidRDefault="0063464E" w:rsidP="00F66E50">
      <w:pPr>
        <w:pStyle w:val="Normodsaz"/>
        <w:numPr>
          <w:ilvl w:val="0"/>
          <w:numId w:val="0"/>
        </w:numPr>
        <w:ind w:left="576" w:hanging="576"/>
        <w:rPr>
          <w:rFonts w:asciiTheme="minorHAnsi" w:hAnsiTheme="minorHAnsi" w:cstheme="minorHAnsi"/>
          <w:b/>
          <w:sz w:val="22"/>
          <w:szCs w:val="22"/>
        </w:rPr>
      </w:pPr>
    </w:p>
    <w:p w14:paraId="0858DC7D" w14:textId="4945B72D" w:rsidR="0063464E" w:rsidRPr="00582232" w:rsidRDefault="0063464E" w:rsidP="00F66E50">
      <w:pPr>
        <w:pStyle w:val="Zkladntext"/>
        <w:jc w:val="both"/>
        <w:rPr>
          <w:rFonts w:asciiTheme="minorHAnsi" w:hAnsiTheme="minorHAnsi" w:cstheme="minorHAnsi"/>
          <w:color w:val="000000"/>
          <w:sz w:val="22"/>
          <w:szCs w:val="22"/>
        </w:rPr>
      </w:pPr>
      <w:r w:rsidRPr="00582232">
        <w:rPr>
          <w:rFonts w:asciiTheme="minorHAnsi" w:eastAsia="ArialMT" w:hAnsiTheme="minorHAnsi" w:cstheme="minorHAnsi"/>
          <w:sz w:val="22"/>
          <w:szCs w:val="22"/>
          <w:lang w:eastAsia="en-US"/>
        </w:rPr>
        <w:t xml:space="preserve">Podpisem smlouvy uděluje objednatel zhotoviteli plnou moc k zastupování objednatele a jednání jeho jménem při všech úkonech v rámci výběrových řízení na dodavatele </w:t>
      </w:r>
      <w:r w:rsidRPr="00582232">
        <w:rPr>
          <w:rFonts w:asciiTheme="minorHAnsi" w:hAnsiTheme="minorHAnsi" w:cstheme="minorHAnsi"/>
          <w:bCs/>
          <w:sz w:val="22"/>
          <w:szCs w:val="22"/>
        </w:rPr>
        <w:t>pro Projekt</w:t>
      </w:r>
      <w:r w:rsidRPr="00582232">
        <w:rPr>
          <w:rFonts w:asciiTheme="minorHAnsi" w:eastAsia="ArialMT" w:hAnsiTheme="minorHAnsi" w:cstheme="minorHAnsi"/>
          <w:sz w:val="22"/>
          <w:szCs w:val="22"/>
          <w:lang w:eastAsia="en-US"/>
        </w:rPr>
        <w:t xml:space="preserve"> vyjma úkonů uvedených v čl. II. odst. 2.1 smlouvy </w:t>
      </w:r>
      <w:r w:rsidRPr="00582232">
        <w:rPr>
          <w:rFonts w:asciiTheme="minorHAnsi" w:hAnsiTheme="minorHAnsi" w:cstheme="minorHAnsi"/>
          <w:sz w:val="22"/>
          <w:szCs w:val="22"/>
        </w:rPr>
        <w:t>(kromě podepisování v záležitostech svěřených objednatelem k rozhodování komisi jím určené).</w:t>
      </w:r>
    </w:p>
    <w:p w14:paraId="79DD7CD7" w14:textId="1BD5F0AA" w:rsidR="0063464E" w:rsidRPr="00582232" w:rsidRDefault="0063464E" w:rsidP="00F66E50">
      <w:pPr>
        <w:jc w:val="both"/>
        <w:rPr>
          <w:rFonts w:asciiTheme="minorHAnsi" w:hAnsiTheme="minorHAnsi" w:cstheme="minorHAnsi"/>
          <w:sz w:val="22"/>
          <w:szCs w:val="22"/>
        </w:rPr>
      </w:pPr>
    </w:p>
    <w:p w14:paraId="797E665F" w14:textId="410C045A" w:rsidR="0063464E" w:rsidRPr="00582232" w:rsidRDefault="0063464E" w:rsidP="00F66E50">
      <w:pPr>
        <w:jc w:val="both"/>
        <w:rPr>
          <w:rFonts w:asciiTheme="minorHAnsi" w:hAnsiTheme="minorHAnsi" w:cstheme="minorHAnsi"/>
          <w:sz w:val="22"/>
          <w:szCs w:val="22"/>
        </w:rPr>
      </w:pPr>
    </w:p>
    <w:p w14:paraId="6A9A8FDE" w14:textId="77777777" w:rsidR="0063464E" w:rsidRPr="00582232" w:rsidRDefault="0063464E" w:rsidP="00F66E50">
      <w:pPr>
        <w:pStyle w:val="Normodsaz"/>
        <w:numPr>
          <w:ilvl w:val="0"/>
          <w:numId w:val="0"/>
        </w:numPr>
        <w:jc w:val="center"/>
        <w:rPr>
          <w:rStyle w:val="Zdraznn"/>
          <w:rFonts w:asciiTheme="minorHAnsi" w:hAnsiTheme="minorHAnsi" w:cstheme="minorHAnsi"/>
          <w:i w:val="0"/>
          <w:color w:val="000000"/>
          <w:sz w:val="22"/>
          <w:szCs w:val="22"/>
        </w:rPr>
      </w:pPr>
      <w:r w:rsidRPr="00582232">
        <w:rPr>
          <w:rFonts w:asciiTheme="minorHAnsi" w:hAnsiTheme="minorHAnsi" w:cstheme="minorHAnsi"/>
          <w:b/>
          <w:sz w:val="22"/>
          <w:szCs w:val="22"/>
        </w:rPr>
        <w:t>XI.</w:t>
      </w:r>
    </w:p>
    <w:p w14:paraId="468E2651" w14:textId="77777777" w:rsidR="0063464E" w:rsidRPr="00582232" w:rsidRDefault="0063464E" w:rsidP="00F66E50">
      <w:pPr>
        <w:pStyle w:val="2odrky"/>
        <w:numPr>
          <w:ilvl w:val="0"/>
          <w:numId w:val="0"/>
        </w:numPr>
        <w:spacing w:before="0"/>
        <w:jc w:val="center"/>
        <w:rPr>
          <w:rFonts w:asciiTheme="minorHAnsi" w:hAnsiTheme="minorHAnsi" w:cstheme="minorHAnsi"/>
          <w:b/>
        </w:rPr>
      </w:pPr>
      <w:r w:rsidRPr="00582232">
        <w:rPr>
          <w:rFonts w:asciiTheme="minorHAnsi" w:hAnsiTheme="minorHAnsi" w:cstheme="minorHAnsi"/>
          <w:b/>
        </w:rPr>
        <w:t>Umožnění kontroly třetích osob</w:t>
      </w:r>
    </w:p>
    <w:p w14:paraId="5660D621" w14:textId="77777777" w:rsidR="0063464E" w:rsidRPr="00582232" w:rsidRDefault="0063464E" w:rsidP="00F66E50">
      <w:pPr>
        <w:pStyle w:val="2odrky"/>
        <w:numPr>
          <w:ilvl w:val="0"/>
          <w:numId w:val="0"/>
        </w:numPr>
        <w:spacing w:before="0"/>
        <w:jc w:val="center"/>
        <w:rPr>
          <w:rFonts w:asciiTheme="minorHAnsi" w:hAnsiTheme="minorHAnsi" w:cstheme="minorHAnsi"/>
          <w:b/>
        </w:rPr>
      </w:pPr>
    </w:p>
    <w:p w14:paraId="5C038E9F" w14:textId="77777777" w:rsidR="0063464E" w:rsidRPr="00582232" w:rsidRDefault="0063464E" w:rsidP="00F66E50">
      <w:pPr>
        <w:jc w:val="both"/>
        <w:rPr>
          <w:rFonts w:asciiTheme="minorHAnsi" w:hAnsiTheme="minorHAnsi" w:cstheme="minorHAnsi"/>
          <w:sz w:val="22"/>
          <w:szCs w:val="22"/>
        </w:rPr>
      </w:pPr>
      <w:r w:rsidRPr="00582232">
        <w:rPr>
          <w:rFonts w:asciiTheme="minorHAnsi" w:hAnsiTheme="minorHAnsi" w:cstheme="minorHAnsi"/>
          <w:sz w:val="22"/>
          <w:szCs w:val="22"/>
        </w:rPr>
        <w:t xml:space="preserve">1. </w:t>
      </w:r>
      <w:r w:rsidRPr="00582232">
        <w:rPr>
          <w:rFonts w:asciiTheme="minorHAnsi" w:hAnsiTheme="minorHAnsi" w:cstheme="minorHAnsi"/>
          <w:sz w:val="22"/>
          <w:szCs w:val="22"/>
        </w:rPr>
        <w:tab/>
        <w:t>Zhotovitel je povinen uchovávat veškerou dokumentaci související s realizací Projektu včetně účetních dokladů minimálně do konce roku 2035. Pokud je v českých právních předpisech stanovena lhůta delší, musí ji zhotovitel použít.</w:t>
      </w:r>
    </w:p>
    <w:p w14:paraId="0F83536A" w14:textId="77777777" w:rsidR="0063464E" w:rsidRPr="00582232" w:rsidRDefault="0063464E" w:rsidP="00F66E50">
      <w:pPr>
        <w:jc w:val="both"/>
        <w:rPr>
          <w:rFonts w:asciiTheme="minorHAnsi" w:hAnsiTheme="minorHAnsi" w:cstheme="minorHAnsi"/>
          <w:sz w:val="22"/>
          <w:szCs w:val="22"/>
        </w:rPr>
      </w:pPr>
    </w:p>
    <w:p w14:paraId="3C23C154" w14:textId="77777777" w:rsidR="0063464E" w:rsidRPr="00582232" w:rsidRDefault="0063464E" w:rsidP="00F66E50">
      <w:pPr>
        <w:jc w:val="both"/>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Zhotovitel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50FBF39" w14:textId="0A356661" w:rsidR="0063464E" w:rsidRPr="00582232" w:rsidRDefault="0063464E" w:rsidP="00F66E50">
      <w:pPr>
        <w:jc w:val="both"/>
        <w:rPr>
          <w:rFonts w:asciiTheme="minorHAnsi" w:hAnsiTheme="minorHAnsi" w:cstheme="minorHAnsi"/>
          <w:sz w:val="22"/>
          <w:szCs w:val="22"/>
        </w:rPr>
      </w:pPr>
    </w:p>
    <w:p w14:paraId="3DA54CBD" w14:textId="11AA712F" w:rsidR="00C13ED2" w:rsidRPr="00582232" w:rsidRDefault="00C13ED2" w:rsidP="00F66E50">
      <w:pPr>
        <w:jc w:val="both"/>
        <w:rPr>
          <w:rFonts w:asciiTheme="minorHAnsi" w:hAnsiTheme="minorHAnsi" w:cstheme="minorHAnsi"/>
          <w:sz w:val="22"/>
          <w:szCs w:val="22"/>
        </w:rPr>
      </w:pPr>
    </w:p>
    <w:p w14:paraId="52C4DA4F" w14:textId="0FD3D53A" w:rsidR="00B4071E" w:rsidRPr="00582232" w:rsidRDefault="00B4071E" w:rsidP="00F66E50">
      <w:pPr>
        <w:jc w:val="both"/>
        <w:rPr>
          <w:rFonts w:asciiTheme="minorHAnsi" w:hAnsiTheme="minorHAnsi" w:cstheme="minorHAnsi"/>
          <w:sz w:val="22"/>
          <w:szCs w:val="22"/>
        </w:rPr>
      </w:pPr>
    </w:p>
    <w:p w14:paraId="646E4EB4" w14:textId="77777777" w:rsidR="00C13ED2" w:rsidRPr="00582232" w:rsidRDefault="00C13ED2" w:rsidP="00F66E50">
      <w:pPr>
        <w:autoSpaceDE w:val="0"/>
        <w:autoSpaceDN w:val="0"/>
        <w:adjustRightInd w:val="0"/>
        <w:jc w:val="center"/>
        <w:rPr>
          <w:rFonts w:asciiTheme="minorHAnsi" w:hAnsiTheme="minorHAnsi" w:cstheme="minorHAnsi"/>
          <w:caps/>
          <w:sz w:val="22"/>
          <w:szCs w:val="22"/>
        </w:rPr>
      </w:pPr>
      <w:r w:rsidRPr="00582232">
        <w:rPr>
          <w:rFonts w:asciiTheme="minorHAnsi" w:hAnsiTheme="minorHAnsi" w:cstheme="minorHAnsi"/>
          <w:b/>
          <w:caps/>
          <w:sz w:val="22"/>
          <w:szCs w:val="22"/>
        </w:rPr>
        <w:lastRenderedPageBreak/>
        <w:t>XII.</w:t>
      </w:r>
    </w:p>
    <w:p w14:paraId="76CE3584" w14:textId="77777777" w:rsidR="00C13ED2" w:rsidRPr="00582232" w:rsidRDefault="00C13ED2" w:rsidP="00F66E50">
      <w:pPr>
        <w:tabs>
          <w:tab w:val="left" w:pos="1440"/>
          <w:tab w:val="left" w:pos="3420"/>
        </w:tabs>
        <w:jc w:val="center"/>
        <w:rPr>
          <w:rFonts w:asciiTheme="minorHAnsi" w:hAnsiTheme="minorHAnsi" w:cstheme="minorHAnsi"/>
          <w:b/>
          <w:sz w:val="22"/>
          <w:szCs w:val="22"/>
        </w:rPr>
      </w:pPr>
      <w:r w:rsidRPr="00582232">
        <w:rPr>
          <w:rFonts w:asciiTheme="minorHAnsi" w:hAnsiTheme="minorHAnsi" w:cstheme="minorHAnsi"/>
          <w:b/>
          <w:sz w:val="22"/>
          <w:szCs w:val="22"/>
        </w:rPr>
        <w:t>Zástupci smluvních stran</w:t>
      </w:r>
    </w:p>
    <w:p w14:paraId="5FE7F8E5" w14:textId="77777777" w:rsidR="00C13ED2" w:rsidRPr="00582232" w:rsidRDefault="00C13ED2" w:rsidP="00F66E50">
      <w:pPr>
        <w:tabs>
          <w:tab w:val="left" w:pos="1440"/>
          <w:tab w:val="left" w:pos="3420"/>
        </w:tabs>
        <w:jc w:val="both"/>
        <w:rPr>
          <w:rFonts w:asciiTheme="minorHAnsi" w:hAnsiTheme="minorHAnsi" w:cstheme="minorHAnsi"/>
          <w:b/>
          <w:caps/>
          <w:sz w:val="22"/>
          <w:szCs w:val="22"/>
        </w:rPr>
      </w:pPr>
    </w:p>
    <w:p w14:paraId="6144516A" w14:textId="77777777" w:rsidR="00C13ED2" w:rsidRPr="00582232" w:rsidRDefault="00C13ED2" w:rsidP="00F66E50">
      <w:pPr>
        <w:tabs>
          <w:tab w:val="left" w:pos="3420"/>
        </w:tabs>
        <w:suppressAutoHyphens/>
        <w:jc w:val="both"/>
        <w:rPr>
          <w:rFonts w:asciiTheme="minorHAnsi" w:hAnsiTheme="minorHAnsi" w:cstheme="minorHAnsi"/>
          <w:sz w:val="22"/>
          <w:szCs w:val="22"/>
        </w:rPr>
      </w:pPr>
      <w:r w:rsidRPr="00582232">
        <w:rPr>
          <w:rFonts w:asciiTheme="minorHAnsi" w:hAnsiTheme="minorHAnsi" w:cstheme="minorHAnsi"/>
          <w:sz w:val="22"/>
          <w:szCs w:val="22"/>
        </w:rPr>
        <w:t xml:space="preserve">Zástupci smluvních stran pro plnění této smlouvy jsou: </w:t>
      </w:r>
    </w:p>
    <w:p w14:paraId="14F442C0" w14:textId="77777777" w:rsidR="00C13ED2" w:rsidRPr="00582232" w:rsidRDefault="00C13ED2" w:rsidP="00F66E50">
      <w:pPr>
        <w:tabs>
          <w:tab w:val="left" w:pos="3420"/>
        </w:tabs>
        <w:suppressAutoHyphens/>
        <w:jc w:val="both"/>
        <w:rPr>
          <w:rFonts w:asciiTheme="minorHAnsi" w:hAnsiTheme="minorHAnsi" w:cstheme="minorHAnsi"/>
          <w:sz w:val="22"/>
          <w:szCs w:val="22"/>
        </w:rPr>
      </w:pPr>
    </w:p>
    <w:p w14:paraId="79B18129" w14:textId="77777777" w:rsidR="00C13ED2" w:rsidRPr="00582232" w:rsidRDefault="00C13ED2" w:rsidP="00F66E50">
      <w:pPr>
        <w:rPr>
          <w:rFonts w:asciiTheme="minorHAnsi" w:hAnsiTheme="minorHAnsi" w:cstheme="minorHAnsi"/>
          <w:sz w:val="22"/>
          <w:szCs w:val="22"/>
          <w:u w:val="single"/>
        </w:rPr>
      </w:pPr>
      <w:r w:rsidRPr="00582232">
        <w:rPr>
          <w:rFonts w:asciiTheme="minorHAnsi" w:hAnsiTheme="minorHAnsi" w:cstheme="minorHAnsi"/>
          <w:sz w:val="22"/>
          <w:szCs w:val="22"/>
          <w:u w:val="single"/>
        </w:rPr>
        <w:t xml:space="preserve">a) na straně objednatele: </w:t>
      </w:r>
    </w:p>
    <w:p w14:paraId="29B4F1B0" w14:textId="77777777" w:rsidR="00C13ED2" w:rsidRPr="00582232" w:rsidRDefault="00C13ED2" w:rsidP="00F66E50">
      <w:pPr>
        <w:rPr>
          <w:rFonts w:asciiTheme="minorHAnsi" w:hAnsiTheme="minorHAnsi" w:cstheme="minorHAnsi"/>
          <w:sz w:val="22"/>
          <w:szCs w:val="22"/>
        </w:rPr>
      </w:pPr>
      <w:r w:rsidRPr="00582232">
        <w:rPr>
          <w:rFonts w:asciiTheme="minorHAnsi" w:hAnsiTheme="minorHAnsi" w:cstheme="minorHAnsi"/>
          <w:sz w:val="22"/>
          <w:szCs w:val="22"/>
        </w:rPr>
        <w:t xml:space="preserve">Martin Pošvář, referent regionálního rozvoje </w:t>
      </w:r>
    </w:p>
    <w:p w14:paraId="1DA8C714" w14:textId="667272F5" w:rsidR="00C13ED2" w:rsidRPr="00582232" w:rsidRDefault="00C13ED2" w:rsidP="00F66E50">
      <w:pPr>
        <w:rPr>
          <w:rFonts w:asciiTheme="minorHAnsi" w:hAnsiTheme="minorHAnsi" w:cstheme="minorHAnsi"/>
          <w:sz w:val="22"/>
          <w:szCs w:val="22"/>
        </w:rPr>
      </w:pPr>
      <w:bookmarkStart w:id="0" w:name="_GoBack"/>
      <w:r w:rsidRPr="00582232">
        <w:rPr>
          <w:rFonts w:asciiTheme="minorHAnsi" w:hAnsiTheme="minorHAnsi" w:cstheme="minorHAnsi"/>
          <w:sz w:val="22"/>
          <w:szCs w:val="22"/>
        </w:rPr>
        <w:t>mobil</w:t>
      </w:r>
      <w:bookmarkEnd w:id="0"/>
      <w:r w:rsidRPr="00582232">
        <w:rPr>
          <w:rFonts w:asciiTheme="minorHAnsi" w:hAnsiTheme="minorHAnsi" w:cstheme="minorHAnsi"/>
          <w:sz w:val="22"/>
          <w:szCs w:val="22"/>
        </w:rPr>
        <w:t xml:space="preserve">: </w:t>
      </w:r>
      <w:r w:rsidR="00FA1BCC" w:rsidRPr="00FA1BCC">
        <w:rPr>
          <w:rFonts w:asciiTheme="minorHAnsi" w:hAnsiTheme="minorHAnsi" w:cstheme="minorHAnsi"/>
          <w:sz w:val="22"/>
          <w:szCs w:val="22"/>
          <w:highlight w:val="black"/>
        </w:rPr>
        <w:t>XXXXXXXXXXX</w:t>
      </w:r>
    </w:p>
    <w:p w14:paraId="24AC31AF" w14:textId="5A08E37E" w:rsidR="00C13ED2" w:rsidRPr="00582232" w:rsidRDefault="00C13ED2" w:rsidP="00F66E50">
      <w:pPr>
        <w:rPr>
          <w:rFonts w:asciiTheme="minorHAnsi" w:hAnsiTheme="minorHAnsi" w:cstheme="minorHAnsi"/>
          <w:sz w:val="22"/>
          <w:szCs w:val="22"/>
        </w:rPr>
      </w:pPr>
      <w:r w:rsidRPr="00582232">
        <w:rPr>
          <w:rFonts w:asciiTheme="minorHAnsi" w:hAnsiTheme="minorHAnsi" w:cstheme="minorHAnsi"/>
          <w:sz w:val="22"/>
          <w:szCs w:val="22"/>
        </w:rPr>
        <w:t xml:space="preserve">e-mail: </w:t>
      </w:r>
      <w:r w:rsidR="00FA1BCC" w:rsidRPr="00FA1BCC">
        <w:rPr>
          <w:rFonts w:asciiTheme="minorHAnsi" w:hAnsiTheme="minorHAnsi" w:cstheme="minorHAnsi"/>
          <w:sz w:val="22"/>
          <w:szCs w:val="22"/>
          <w:highlight w:val="black"/>
        </w:rPr>
        <w:t>XXXXXXXXXXXXXXXXXXXXX</w:t>
      </w:r>
    </w:p>
    <w:p w14:paraId="7CFAD65F" w14:textId="77777777" w:rsidR="00C13ED2" w:rsidRPr="00582232" w:rsidRDefault="00C13ED2" w:rsidP="00F66E50">
      <w:pPr>
        <w:rPr>
          <w:rFonts w:asciiTheme="minorHAnsi" w:hAnsiTheme="minorHAnsi" w:cstheme="minorHAnsi"/>
          <w:sz w:val="22"/>
          <w:szCs w:val="22"/>
        </w:rPr>
      </w:pPr>
    </w:p>
    <w:p w14:paraId="3DFEE583" w14:textId="36B67151" w:rsidR="00C13ED2" w:rsidRPr="00582232" w:rsidRDefault="00C13ED2" w:rsidP="00F66E50">
      <w:pPr>
        <w:rPr>
          <w:rFonts w:asciiTheme="minorHAnsi" w:hAnsiTheme="minorHAnsi" w:cstheme="minorHAnsi"/>
          <w:sz w:val="22"/>
          <w:szCs w:val="22"/>
          <w:u w:val="single"/>
        </w:rPr>
      </w:pPr>
      <w:r w:rsidRPr="00582232">
        <w:rPr>
          <w:rFonts w:asciiTheme="minorHAnsi" w:hAnsiTheme="minorHAnsi" w:cstheme="minorHAnsi"/>
          <w:sz w:val="22"/>
          <w:szCs w:val="22"/>
          <w:u w:val="single"/>
        </w:rPr>
        <w:t xml:space="preserve">b) na straně </w:t>
      </w:r>
      <w:r w:rsidR="00DE0926" w:rsidRPr="00582232">
        <w:rPr>
          <w:rFonts w:asciiTheme="minorHAnsi" w:hAnsiTheme="minorHAnsi" w:cstheme="minorHAnsi"/>
          <w:sz w:val="22"/>
          <w:szCs w:val="22"/>
          <w:u w:val="single"/>
        </w:rPr>
        <w:t>zhotovitele</w:t>
      </w:r>
      <w:r w:rsidRPr="00582232">
        <w:rPr>
          <w:rFonts w:asciiTheme="minorHAnsi" w:hAnsiTheme="minorHAnsi" w:cstheme="minorHAnsi"/>
          <w:sz w:val="22"/>
          <w:szCs w:val="22"/>
          <w:u w:val="single"/>
        </w:rPr>
        <w:t xml:space="preserve">: </w:t>
      </w:r>
    </w:p>
    <w:p w14:paraId="76B794C0" w14:textId="77777777" w:rsidR="00C13ED2" w:rsidRPr="00582232" w:rsidRDefault="00C13ED2" w:rsidP="00F66E50">
      <w:pPr>
        <w:rPr>
          <w:rFonts w:asciiTheme="minorHAnsi" w:hAnsiTheme="minorHAnsi" w:cstheme="minorHAnsi"/>
          <w:sz w:val="22"/>
          <w:szCs w:val="22"/>
        </w:rPr>
      </w:pPr>
      <w:r w:rsidRPr="00582232">
        <w:rPr>
          <w:rFonts w:asciiTheme="minorHAnsi" w:hAnsiTheme="minorHAnsi" w:cstheme="minorHAnsi"/>
          <w:sz w:val="22"/>
          <w:szCs w:val="22"/>
        </w:rPr>
        <w:t>Bc. Jiří Černý, jednatel</w:t>
      </w:r>
    </w:p>
    <w:p w14:paraId="7BD2727F" w14:textId="0A30AE5D" w:rsidR="00C13ED2" w:rsidRPr="00582232" w:rsidRDefault="00C13ED2" w:rsidP="00F66E50">
      <w:pPr>
        <w:rPr>
          <w:rFonts w:asciiTheme="minorHAnsi" w:hAnsiTheme="minorHAnsi" w:cstheme="minorHAnsi"/>
          <w:sz w:val="22"/>
          <w:szCs w:val="22"/>
        </w:rPr>
      </w:pPr>
      <w:r w:rsidRPr="00582232">
        <w:rPr>
          <w:rFonts w:asciiTheme="minorHAnsi" w:hAnsiTheme="minorHAnsi" w:cstheme="minorHAnsi"/>
          <w:sz w:val="22"/>
          <w:szCs w:val="22"/>
        </w:rPr>
        <w:t xml:space="preserve">mobil: </w:t>
      </w:r>
      <w:r w:rsidR="002B78B8" w:rsidRPr="00FA1BCC">
        <w:rPr>
          <w:rFonts w:asciiTheme="minorHAnsi" w:hAnsiTheme="minorHAnsi" w:cstheme="minorHAnsi"/>
          <w:sz w:val="22"/>
          <w:szCs w:val="22"/>
          <w:highlight w:val="black"/>
        </w:rPr>
        <w:t>XXXXXXXXX</w:t>
      </w:r>
    </w:p>
    <w:p w14:paraId="537F6FF1" w14:textId="5B11EFB9" w:rsidR="00C13ED2" w:rsidRPr="00582232" w:rsidRDefault="00C13ED2"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sz w:val="22"/>
          <w:szCs w:val="22"/>
        </w:rPr>
        <w:t xml:space="preserve">e-mail: </w:t>
      </w:r>
      <w:r w:rsidR="00FA1BCC" w:rsidRPr="00FA1BCC">
        <w:rPr>
          <w:rFonts w:asciiTheme="minorHAnsi" w:hAnsiTheme="minorHAnsi" w:cstheme="minorHAnsi"/>
          <w:sz w:val="22"/>
          <w:szCs w:val="22"/>
          <w:highlight w:val="black"/>
        </w:rPr>
        <w:t>XXXXXXXXXXXXXXXX</w:t>
      </w:r>
    </w:p>
    <w:p w14:paraId="5F5B47AE" w14:textId="6FAE2B6C" w:rsidR="00C13ED2" w:rsidRPr="00582232" w:rsidRDefault="00C13ED2" w:rsidP="00F66E50">
      <w:pPr>
        <w:jc w:val="both"/>
        <w:rPr>
          <w:rFonts w:asciiTheme="minorHAnsi" w:hAnsiTheme="minorHAnsi" w:cstheme="minorHAnsi"/>
          <w:sz w:val="22"/>
          <w:szCs w:val="22"/>
        </w:rPr>
      </w:pPr>
    </w:p>
    <w:p w14:paraId="07C4CB85" w14:textId="4B370A31" w:rsidR="00F50564" w:rsidRPr="00582232" w:rsidRDefault="00F50564" w:rsidP="00F66E50">
      <w:pPr>
        <w:jc w:val="both"/>
        <w:rPr>
          <w:rFonts w:asciiTheme="minorHAnsi" w:hAnsiTheme="minorHAnsi" w:cstheme="minorHAnsi"/>
          <w:sz w:val="22"/>
          <w:szCs w:val="22"/>
        </w:rPr>
      </w:pPr>
    </w:p>
    <w:p w14:paraId="1460103B" w14:textId="77777777" w:rsidR="00F50564" w:rsidRPr="00582232" w:rsidRDefault="00F50564" w:rsidP="00F66E50">
      <w:pPr>
        <w:jc w:val="center"/>
        <w:rPr>
          <w:rFonts w:asciiTheme="minorHAnsi" w:hAnsiTheme="minorHAnsi" w:cstheme="minorHAnsi"/>
          <w:b/>
          <w:sz w:val="22"/>
          <w:szCs w:val="22"/>
        </w:rPr>
      </w:pPr>
      <w:r w:rsidRPr="00582232">
        <w:rPr>
          <w:rFonts w:asciiTheme="minorHAnsi" w:hAnsiTheme="minorHAnsi" w:cstheme="minorHAnsi"/>
          <w:b/>
          <w:sz w:val="22"/>
          <w:szCs w:val="22"/>
        </w:rPr>
        <w:t>XIII.</w:t>
      </w:r>
    </w:p>
    <w:p w14:paraId="445B63D3" w14:textId="77777777" w:rsidR="00F50564" w:rsidRPr="00582232" w:rsidRDefault="00F50564" w:rsidP="00F66E50">
      <w:pPr>
        <w:jc w:val="center"/>
        <w:rPr>
          <w:rFonts w:asciiTheme="minorHAnsi" w:hAnsiTheme="minorHAnsi" w:cstheme="minorHAnsi"/>
          <w:b/>
          <w:sz w:val="22"/>
          <w:szCs w:val="22"/>
        </w:rPr>
      </w:pPr>
      <w:r w:rsidRPr="00582232">
        <w:rPr>
          <w:rFonts w:asciiTheme="minorHAnsi" w:hAnsiTheme="minorHAnsi" w:cstheme="minorHAnsi"/>
          <w:b/>
          <w:sz w:val="22"/>
          <w:szCs w:val="22"/>
        </w:rPr>
        <w:t>Závěrečná ustanovení</w:t>
      </w:r>
    </w:p>
    <w:p w14:paraId="01117EEE" w14:textId="77777777" w:rsidR="00F50564" w:rsidRPr="00582232" w:rsidRDefault="00F50564" w:rsidP="00F66E50">
      <w:pPr>
        <w:jc w:val="center"/>
        <w:rPr>
          <w:rFonts w:asciiTheme="minorHAnsi" w:hAnsiTheme="minorHAnsi" w:cstheme="minorHAnsi"/>
          <w:b/>
          <w:sz w:val="22"/>
          <w:szCs w:val="22"/>
        </w:rPr>
      </w:pPr>
    </w:p>
    <w:p w14:paraId="173F2BCF" w14:textId="77F077F7" w:rsidR="00F50564" w:rsidRPr="00582232" w:rsidRDefault="00F50564"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 xml:space="preserve">1.   </w:t>
      </w:r>
      <w:r w:rsidRPr="00582232">
        <w:rPr>
          <w:rFonts w:asciiTheme="minorHAnsi" w:hAnsiTheme="minorHAnsi" w:cstheme="minorHAnsi"/>
          <w:sz w:val="22"/>
          <w:szCs w:val="22"/>
        </w:rPr>
        <w:tab/>
        <w:t>Tato smlouva nabývá platnosti dnem jejího podepsání oběma smluvními stranami, tj. připojením platného kvalifikovaného elektronického podpisu objednatele dle zákona č. 297/2016 Sb., o službách vytvářejících důvěru pro elektronické transakce, ve znění pozdějších předpisů, a uznávaného elektronického podpisu či zaručeného elektronického podpisu zhotovitele dle téhož zákona do této smlouvy</w:t>
      </w:r>
      <w:r w:rsidR="00DE0926" w:rsidRPr="00582232">
        <w:rPr>
          <w:rFonts w:asciiTheme="minorHAnsi" w:hAnsiTheme="minorHAnsi" w:cstheme="minorHAnsi"/>
          <w:sz w:val="22"/>
          <w:szCs w:val="22"/>
        </w:rPr>
        <w:t>,</w:t>
      </w:r>
      <w:r w:rsidRPr="00582232">
        <w:rPr>
          <w:rFonts w:asciiTheme="minorHAnsi" w:hAnsiTheme="minorHAnsi" w:cstheme="minorHAnsi"/>
          <w:sz w:val="22"/>
          <w:szCs w:val="22"/>
        </w:rPr>
        <w:t xml:space="preserve"> a účinnosti dnem jejího uveřejnění v registru smluv dle zákona č. 340/2015 Sb., o zvláštních podmínkách účinnosti některých smluv, uveřejňování těchto smluv a o registru smluv (zákon o registru smluv). Smluvní strany se dohodly, že uveřejnění smlouvy v registru smluv zajistí objednatel.</w:t>
      </w:r>
    </w:p>
    <w:p w14:paraId="6D805247" w14:textId="77777777" w:rsidR="00F50564" w:rsidRPr="00582232" w:rsidRDefault="00F50564" w:rsidP="00F66E50">
      <w:pPr>
        <w:pStyle w:val="Normodsaz"/>
        <w:numPr>
          <w:ilvl w:val="0"/>
          <w:numId w:val="0"/>
        </w:numPr>
        <w:tabs>
          <w:tab w:val="left" w:pos="0"/>
        </w:tabs>
        <w:ind w:left="576" w:hanging="576"/>
        <w:rPr>
          <w:rFonts w:asciiTheme="minorHAnsi" w:hAnsiTheme="minorHAnsi" w:cstheme="minorHAnsi"/>
          <w:sz w:val="22"/>
          <w:szCs w:val="22"/>
        </w:rPr>
      </w:pPr>
    </w:p>
    <w:p w14:paraId="6EE16E54" w14:textId="77777777" w:rsidR="00F50564" w:rsidRPr="00582232" w:rsidRDefault="00F50564"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2.</w:t>
      </w:r>
      <w:r w:rsidRPr="00582232">
        <w:rPr>
          <w:rFonts w:asciiTheme="minorHAnsi" w:hAnsiTheme="minorHAnsi" w:cstheme="minorHAnsi"/>
          <w:sz w:val="22"/>
          <w:szCs w:val="22"/>
        </w:rPr>
        <w:tab/>
        <w:t xml:space="preserve">Vztahy neupravené smlouvou se řídí příslušnými ustanoveními občanského zákoníku. </w:t>
      </w:r>
    </w:p>
    <w:p w14:paraId="11C25BE5" w14:textId="77777777" w:rsidR="00F50564" w:rsidRPr="00582232" w:rsidRDefault="00F50564" w:rsidP="00F66E50">
      <w:pPr>
        <w:pStyle w:val="Normodsaz"/>
        <w:numPr>
          <w:ilvl w:val="0"/>
          <w:numId w:val="0"/>
        </w:numPr>
        <w:rPr>
          <w:rFonts w:asciiTheme="minorHAnsi" w:hAnsiTheme="minorHAnsi" w:cstheme="minorHAnsi"/>
          <w:snapToGrid w:val="0"/>
          <w:sz w:val="22"/>
          <w:szCs w:val="22"/>
        </w:rPr>
      </w:pPr>
    </w:p>
    <w:p w14:paraId="595290C3" w14:textId="52AB5400" w:rsidR="00F50564" w:rsidRPr="00582232" w:rsidRDefault="00F50564" w:rsidP="00F66E50">
      <w:pPr>
        <w:pStyle w:val="Normodsaz"/>
        <w:numPr>
          <w:ilvl w:val="0"/>
          <w:numId w:val="0"/>
        </w:numPr>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3.  </w:t>
      </w:r>
      <w:r w:rsidRPr="00582232">
        <w:rPr>
          <w:rFonts w:asciiTheme="minorHAnsi" w:hAnsiTheme="minorHAnsi" w:cstheme="minorHAnsi"/>
          <w:snapToGrid w:val="0"/>
          <w:sz w:val="22"/>
          <w:szCs w:val="22"/>
        </w:rPr>
        <w:tab/>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4F88799B" w14:textId="77777777" w:rsidR="00F50564" w:rsidRPr="00582232" w:rsidRDefault="00F50564" w:rsidP="00F66E50">
      <w:pPr>
        <w:pStyle w:val="Normodsaz"/>
        <w:numPr>
          <w:ilvl w:val="0"/>
          <w:numId w:val="0"/>
        </w:numPr>
        <w:rPr>
          <w:rFonts w:asciiTheme="minorHAnsi" w:hAnsiTheme="minorHAnsi" w:cstheme="minorHAnsi"/>
          <w:sz w:val="22"/>
          <w:szCs w:val="22"/>
        </w:rPr>
      </w:pPr>
    </w:p>
    <w:p w14:paraId="41AE174F" w14:textId="77777777" w:rsidR="00F50564" w:rsidRPr="00582232" w:rsidRDefault="00F50564" w:rsidP="00F66E50">
      <w:pPr>
        <w:jc w:val="both"/>
        <w:rPr>
          <w:rFonts w:asciiTheme="minorHAnsi" w:hAnsiTheme="minorHAnsi" w:cstheme="minorHAnsi"/>
          <w:sz w:val="22"/>
          <w:szCs w:val="22"/>
        </w:rPr>
      </w:pPr>
      <w:r w:rsidRPr="00582232">
        <w:rPr>
          <w:rFonts w:asciiTheme="minorHAnsi" w:hAnsiTheme="minorHAnsi" w:cstheme="minorHAnsi"/>
          <w:sz w:val="22"/>
          <w:szCs w:val="22"/>
        </w:rPr>
        <w:t>4.</w:t>
      </w:r>
      <w:r w:rsidRPr="00582232">
        <w:rPr>
          <w:rFonts w:asciiTheme="minorHAnsi" w:hAnsiTheme="minorHAnsi" w:cstheme="minorHAnsi"/>
          <w:sz w:val="22"/>
          <w:szCs w:val="22"/>
        </w:rPr>
        <w:tab/>
        <w:t>Objednatel v souladu s </w:t>
      </w:r>
      <w:proofErr w:type="spellStart"/>
      <w:r w:rsidRPr="00582232">
        <w:rPr>
          <w:rFonts w:asciiTheme="minorHAnsi" w:hAnsiTheme="minorHAnsi" w:cstheme="minorHAnsi"/>
          <w:sz w:val="22"/>
          <w:szCs w:val="22"/>
        </w:rPr>
        <w:t>ust</w:t>
      </w:r>
      <w:proofErr w:type="spellEnd"/>
      <w:r w:rsidRPr="00582232">
        <w:rPr>
          <w:rFonts w:asciiTheme="minorHAnsi" w:hAnsiTheme="minorHAnsi" w:cstheme="minorHAnsi"/>
          <w:sz w:val="22"/>
          <w:szCs w:val="22"/>
        </w:rPr>
        <w:t xml:space="preserve">. § 1740 odst. 3 občanského zákoníku výslovně vylučuje přijetí návrhu této smlouvy zhotovitelem s dodatkem či s jakoukoliv, byť nepodstatnou, odchylkou. </w:t>
      </w:r>
    </w:p>
    <w:p w14:paraId="4EC11009" w14:textId="77777777" w:rsidR="00F50564" w:rsidRPr="00582232" w:rsidRDefault="00F50564" w:rsidP="00F66E50">
      <w:pPr>
        <w:pStyle w:val="Normodsaz"/>
        <w:numPr>
          <w:ilvl w:val="0"/>
          <w:numId w:val="0"/>
        </w:numPr>
        <w:rPr>
          <w:rFonts w:asciiTheme="minorHAnsi" w:hAnsiTheme="minorHAnsi" w:cstheme="minorHAnsi"/>
          <w:sz w:val="22"/>
          <w:szCs w:val="22"/>
        </w:rPr>
      </w:pPr>
    </w:p>
    <w:p w14:paraId="71971175" w14:textId="77777777" w:rsidR="00F50564" w:rsidRPr="00582232" w:rsidRDefault="00F50564" w:rsidP="00F66E50">
      <w:pPr>
        <w:pStyle w:val="Normodsaz"/>
        <w:numPr>
          <w:ilvl w:val="0"/>
          <w:numId w:val="0"/>
        </w:numPr>
        <w:rPr>
          <w:rFonts w:asciiTheme="minorHAnsi" w:hAnsiTheme="minorHAnsi" w:cstheme="minorHAnsi"/>
          <w:sz w:val="22"/>
          <w:szCs w:val="22"/>
        </w:rPr>
      </w:pPr>
      <w:r w:rsidRPr="00582232">
        <w:rPr>
          <w:rFonts w:asciiTheme="minorHAnsi" w:hAnsiTheme="minorHAnsi" w:cstheme="minorHAnsi"/>
          <w:sz w:val="22"/>
          <w:szCs w:val="22"/>
        </w:rPr>
        <w:t xml:space="preserve">6. </w:t>
      </w:r>
      <w:r w:rsidRPr="00582232">
        <w:rPr>
          <w:rFonts w:asciiTheme="minorHAnsi" w:hAnsiTheme="minorHAnsi" w:cstheme="minorHAnsi"/>
          <w:sz w:val="22"/>
          <w:szCs w:val="22"/>
        </w:rPr>
        <w:tab/>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4B85BA80" w14:textId="78750F0B" w:rsidR="00F50564" w:rsidRPr="00582232" w:rsidRDefault="00F50564" w:rsidP="00F66E50">
      <w:pPr>
        <w:tabs>
          <w:tab w:val="left" w:pos="1440"/>
          <w:tab w:val="left" w:pos="3420"/>
          <w:tab w:val="num" w:pos="5040"/>
        </w:tabs>
        <w:jc w:val="both"/>
        <w:rPr>
          <w:rFonts w:asciiTheme="minorHAnsi" w:hAnsiTheme="minorHAnsi" w:cstheme="minorHAnsi"/>
          <w:sz w:val="22"/>
          <w:szCs w:val="22"/>
        </w:rPr>
      </w:pPr>
    </w:p>
    <w:p w14:paraId="4500177E" w14:textId="77777777" w:rsidR="00DE0926" w:rsidRPr="00582232" w:rsidRDefault="00DE0926" w:rsidP="00F66E50">
      <w:pPr>
        <w:tabs>
          <w:tab w:val="left" w:pos="0"/>
        </w:tabs>
        <w:jc w:val="both"/>
        <w:rPr>
          <w:rFonts w:asciiTheme="minorHAnsi" w:hAnsiTheme="minorHAnsi" w:cstheme="minorHAnsi"/>
          <w:sz w:val="22"/>
          <w:szCs w:val="22"/>
        </w:rPr>
      </w:pPr>
    </w:p>
    <w:p w14:paraId="7090589B" w14:textId="77777777" w:rsidR="00DE0926" w:rsidRPr="00582232" w:rsidRDefault="00DE0926" w:rsidP="00F66E50">
      <w:pPr>
        <w:tabs>
          <w:tab w:val="left" w:pos="0"/>
        </w:tabs>
        <w:jc w:val="both"/>
        <w:rPr>
          <w:rFonts w:asciiTheme="minorHAnsi" w:hAnsiTheme="minorHAnsi" w:cstheme="minorHAnsi"/>
          <w:sz w:val="22"/>
          <w:szCs w:val="22"/>
        </w:rPr>
      </w:pPr>
    </w:p>
    <w:p w14:paraId="1E6138B1" w14:textId="77777777" w:rsidR="00DE0926" w:rsidRPr="00582232" w:rsidRDefault="00DE0926" w:rsidP="00F66E50">
      <w:pPr>
        <w:tabs>
          <w:tab w:val="left" w:pos="0"/>
        </w:tabs>
        <w:jc w:val="both"/>
        <w:rPr>
          <w:rFonts w:asciiTheme="minorHAnsi" w:hAnsiTheme="minorHAnsi" w:cstheme="minorHAnsi"/>
          <w:sz w:val="22"/>
          <w:szCs w:val="22"/>
        </w:rPr>
      </w:pPr>
    </w:p>
    <w:p w14:paraId="6210E33E" w14:textId="77777777" w:rsidR="00DE0926" w:rsidRPr="00582232" w:rsidRDefault="00DE0926" w:rsidP="00F66E50">
      <w:pPr>
        <w:tabs>
          <w:tab w:val="left" w:pos="0"/>
        </w:tabs>
        <w:jc w:val="both"/>
        <w:rPr>
          <w:rFonts w:asciiTheme="minorHAnsi" w:hAnsiTheme="minorHAnsi" w:cstheme="minorHAnsi"/>
          <w:sz w:val="22"/>
          <w:szCs w:val="22"/>
        </w:rPr>
      </w:pPr>
    </w:p>
    <w:p w14:paraId="5E2F2B2F" w14:textId="77777777" w:rsidR="00DE0926" w:rsidRPr="00582232" w:rsidRDefault="00DE0926" w:rsidP="00F66E50">
      <w:pPr>
        <w:tabs>
          <w:tab w:val="left" w:pos="0"/>
        </w:tabs>
        <w:jc w:val="both"/>
        <w:rPr>
          <w:rFonts w:asciiTheme="minorHAnsi" w:hAnsiTheme="minorHAnsi" w:cstheme="minorHAnsi"/>
          <w:sz w:val="22"/>
          <w:szCs w:val="22"/>
        </w:rPr>
      </w:pPr>
    </w:p>
    <w:p w14:paraId="0637D93B" w14:textId="77777777" w:rsidR="00DE0926" w:rsidRPr="00582232" w:rsidRDefault="00DE0926" w:rsidP="00F66E50">
      <w:pPr>
        <w:tabs>
          <w:tab w:val="left" w:pos="0"/>
        </w:tabs>
        <w:jc w:val="both"/>
        <w:rPr>
          <w:rFonts w:asciiTheme="minorHAnsi" w:hAnsiTheme="minorHAnsi" w:cstheme="minorHAnsi"/>
          <w:sz w:val="22"/>
          <w:szCs w:val="22"/>
        </w:rPr>
      </w:pPr>
    </w:p>
    <w:p w14:paraId="7BBBAE91" w14:textId="77777777" w:rsidR="00DE0926" w:rsidRPr="00582232" w:rsidRDefault="00DE0926" w:rsidP="00F66E50">
      <w:pPr>
        <w:tabs>
          <w:tab w:val="left" w:pos="0"/>
        </w:tabs>
        <w:jc w:val="both"/>
        <w:rPr>
          <w:rFonts w:asciiTheme="minorHAnsi" w:hAnsiTheme="minorHAnsi" w:cstheme="minorHAnsi"/>
          <w:sz w:val="22"/>
          <w:szCs w:val="22"/>
        </w:rPr>
      </w:pPr>
    </w:p>
    <w:p w14:paraId="4CB3CD4F" w14:textId="77777777" w:rsidR="00DE0926" w:rsidRPr="00582232" w:rsidRDefault="00DE0926" w:rsidP="00F66E50">
      <w:pPr>
        <w:tabs>
          <w:tab w:val="left" w:pos="0"/>
        </w:tabs>
        <w:jc w:val="both"/>
        <w:rPr>
          <w:rFonts w:asciiTheme="minorHAnsi" w:hAnsiTheme="minorHAnsi" w:cstheme="minorHAnsi"/>
          <w:sz w:val="22"/>
          <w:szCs w:val="22"/>
        </w:rPr>
      </w:pPr>
    </w:p>
    <w:p w14:paraId="0FB9D301" w14:textId="77777777" w:rsidR="00DE0926" w:rsidRPr="00582232" w:rsidRDefault="00DE0926" w:rsidP="00F66E50">
      <w:pPr>
        <w:tabs>
          <w:tab w:val="left" w:pos="0"/>
        </w:tabs>
        <w:jc w:val="both"/>
        <w:rPr>
          <w:rFonts w:asciiTheme="minorHAnsi" w:hAnsiTheme="minorHAnsi" w:cstheme="minorHAnsi"/>
          <w:sz w:val="22"/>
          <w:szCs w:val="22"/>
        </w:rPr>
      </w:pPr>
    </w:p>
    <w:p w14:paraId="6450AA39" w14:textId="3D58B8E4" w:rsidR="00F50564" w:rsidRPr="00582232" w:rsidRDefault="00F50564" w:rsidP="00F66E50">
      <w:pPr>
        <w:tabs>
          <w:tab w:val="left" w:pos="0"/>
        </w:tabs>
        <w:jc w:val="both"/>
        <w:rPr>
          <w:rFonts w:asciiTheme="minorHAnsi" w:hAnsiTheme="minorHAnsi" w:cstheme="minorHAnsi"/>
          <w:sz w:val="22"/>
          <w:szCs w:val="22"/>
        </w:rPr>
      </w:pPr>
      <w:r w:rsidRPr="00582232">
        <w:rPr>
          <w:rFonts w:asciiTheme="minorHAnsi" w:hAnsiTheme="minorHAnsi" w:cstheme="minorHAnsi"/>
          <w:sz w:val="22"/>
          <w:szCs w:val="22"/>
        </w:rPr>
        <w:lastRenderedPageBreak/>
        <w:t>7.</w:t>
      </w:r>
      <w:r w:rsidRPr="00582232">
        <w:rPr>
          <w:rFonts w:asciiTheme="minorHAnsi" w:hAnsiTheme="minorHAnsi" w:cstheme="minorHAnsi"/>
          <w:sz w:val="22"/>
          <w:szCs w:val="22"/>
        </w:rPr>
        <w:tab/>
        <w:t>Nedílnou součástí této smlouvy je:</w:t>
      </w:r>
    </w:p>
    <w:p w14:paraId="059F31DD" w14:textId="6F7F98DE" w:rsidR="00F50564" w:rsidRPr="00582232" w:rsidRDefault="00F50564" w:rsidP="00F66E50">
      <w:pPr>
        <w:numPr>
          <w:ilvl w:val="0"/>
          <w:numId w:val="19"/>
        </w:numPr>
        <w:tabs>
          <w:tab w:val="left" w:pos="1440"/>
          <w:tab w:val="left" w:pos="3420"/>
        </w:tabs>
        <w:jc w:val="both"/>
        <w:rPr>
          <w:rFonts w:asciiTheme="minorHAnsi" w:hAnsiTheme="minorHAnsi" w:cstheme="minorHAnsi"/>
          <w:sz w:val="22"/>
          <w:szCs w:val="22"/>
        </w:rPr>
      </w:pPr>
      <w:r w:rsidRPr="00582232">
        <w:rPr>
          <w:rFonts w:asciiTheme="minorHAnsi" w:hAnsiTheme="minorHAnsi" w:cstheme="minorHAnsi"/>
          <w:sz w:val="22"/>
          <w:szCs w:val="22"/>
        </w:rPr>
        <w:t>Příloha č. 1 – Organizace výběrov</w:t>
      </w:r>
      <w:r w:rsidR="00E40EBD" w:rsidRPr="00582232">
        <w:rPr>
          <w:rFonts w:asciiTheme="minorHAnsi" w:hAnsiTheme="minorHAnsi" w:cstheme="minorHAnsi"/>
          <w:sz w:val="22"/>
          <w:szCs w:val="22"/>
        </w:rPr>
        <w:t>é</w:t>
      </w:r>
      <w:r w:rsidRPr="00582232">
        <w:rPr>
          <w:rFonts w:asciiTheme="minorHAnsi" w:hAnsiTheme="minorHAnsi" w:cstheme="minorHAnsi"/>
          <w:sz w:val="22"/>
          <w:szCs w:val="22"/>
        </w:rPr>
        <w:t>h</w:t>
      </w:r>
      <w:r w:rsidR="00E40EBD" w:rsidRPr="00582232">
        <w:rPr>
          <w:rFonts w:asciiTheme="minorHAnsi" w:hAnsiTheme="minorHAnsi" w:cstheme="minorHAnsi"/>
          <w:sz w:val="22"/>
          <w:szCs w:val="22"/>
        </w:rPr>
        <w:t>o</w:t>
      </w:r>
      <w:r w:rsidRPr="00582232">
        <w:rPr>
          <w:rFonts w:asciiTheme="minorHAnsi" w:hAnsiTheme="minorHAnsi" w:cstheme="minorHAnsi"/>
          <w:sz w:val="22"/>
          <w:szCs w:val="22"/>
        </w:rPr>
        <w:t xml:space="preserve"> řízení – </w:t>
      </w:r>
      <w:proofErr w:type="spellStart"/>
      <w:r w:rsidRPr="00582232">
        <w:rPr>
          <w:rFonts w:asciiTheme="minorHAnsi" w:hAnsiTheme="minorHAnsi" w:cstheme="minorHAnsi"/>
          <w:sz w:val="22"/>
          <w:szCs w:val="22"/>
        </w:rPr>
        <w:t>příkladmý</w:t>
      </w:r>
      <w:proofErr w:type="spellEnd"/>
      <w:r w:rsidRPr="00582232">
        <w:rPr>
          <w:rFonts w:asciiTheme="minorHAnsi" w:hAnsiTheme="minorHAnsi" w:cstheme="minorHAnsi"/>
          <w:sz w:val="22"/>
          <w:szCs w:val="22"/>
        </w:rPr>
        <w:t xml:space="preserve"> výčet činností zhotovitele</w:t>
      </w:r>
    </w:p>
    <w:p w14:paraId="198EC9AD" w14:textId="1A86719B" w:rsidR="00F50564" w:rsidRPr="00582232" w:rsidRDefault="00F50564" w:rsidP="00F66E50">
      <w:pPr>
        <w:numPr>
          <w:ilvl w:val="0"/>
          <w:numId w:val="19"/>
        </w:numPr>
        <w:tabs>
          <w:tab w:val="left" w:pos="1440"/>
          <w:tab w:val="left" w:pos="3420"/>
        </w:tabs>
        <w:jc w:val="both"/>
        <w:rPr>
          <w:rFonts w:asciiTheme="minorHAnsi" w:hAnsiTheme="minorHAnsi" w:cstheme="minorHAnsi"/>
          <w:sz w:val="22"/>
          <w:szCs w:val="22"/>
        </w:rPr>
      </w:pPr>
      <w:r w:rsidRPr="00582232">
        <w:rPr>
          <w:rFonts w:asciiTheme="minorHAnsi" w:hAnsiTheme="minorHAnsi" w:cstheme="minorHAnsi"/>
          <w:sz w:val="22"/>
          <w:szCs w:val="22"/>
        </w:rPr>
        <w:t>Příloha č. 2 – Seznam podkladů, které zajišťuje objednatel</w:t>
      </w:r>
      <w:r w:rsidRPr="00582232">
        <w:rPr>
          <w:rFonts w:asciiTheme="minorHAnsi" w:hAnsiTheme="minorHAnsi" w:cstheme="minorHAnsi"/>
          <w:snapToGrid w:val="0"/>
          <w:sz w:val="22"/>
          <w:szCs w:val="22"/>
        </w:rPr>
        <w:t>.</w:t>
      </w:r>
    </w:p>
    <w:p w14:paraId="41907654" w14:textId="5FD82410" w:rsidR="00F50564" w:rsidRPr="00582232" w:rsidRDefault="00F50564" w:rsidP="00F66E50">
      <w:pPr>
        <w:tabs>
          <w:tab w:val="left" w:pos="1440"/>
          <w:tab w:val="left" w:pos="3420"/>
        </w:tabs>
        <w:jc w:val="both"/>
        <w:rPr>
          <w:rFonts w:asciiTheme="minorHAnsi" w:hAnsiTheme="minorHAnsi" w:cstheme="minorHAnsi"/>
          <w:snapToGrid w:val="0"/>
          <w:sz w:val="22"/>
          <w:szCs w:val="22"/>
        </w:rPr>
      </w:pPr>
    </w:p>
    <w:p w14:paraId="01EC64E4" w14:textId="03759600" w:rsidR="00DE0926" w:rsidRPr="00582232" w:rsidRDefault="00DE0926" w:rsidP="00F66E50">
      <w:pPr>
        <w:tabs>
          <w:tab w:val="left" w:pos="1440"/>
          <w:tab w:val="left" w:pos="3420"/>
        </w:tabs>
        <w:jc w:val="both"/>
        <w:rPr>
          <w:rFonts w:asciiTheme="minorHAnsi" w:hAnsiTheme="minorHAnsi" w:cstheme="minorHAnsi"/>
          <w:snapToGrid w:val="0"/>
          <w:sz w:val="22"/>
          <w:szCs w:val="22"/>
        </w:rPr>
      </w:pPr>
    </w:p>
    <w:p w14:paraId="51083C90" w14:textId="0DE2E840" w:rsidR="00DE0926" w:rsidRPr="00582232" w:rsidRDefault="00DE0926" w:rsidP="00F66E50">
      <w:pPr>
        <w:tabs>
          <w:tab w:val="left" w:pos="1440"/>
          <w:tab w:val="left" w:pos="3420"/>
        </w:tabs>
        <w:jc w:val="both"/>
        <w:rPr>
          <w:rFonts w:asciiTheme="minorHAnsi" w:hAnsiTheme="minorHAnsi" w:cstheme="minorHAnsi"/>
          <w:snapToGrid w:val="0"/>
          <w:sz w:val="22"/>
          <w:szCs w:val="22"/>
        </w:rPr>
      </w:pPr>
    </w:p>
    <w:p w14:paraId="54F49B57" w14:textId="77777777" w:rsidR="00DE0926" w:rsidRPr="00582232" w:rsidRDefault="00DE0926" w:rsidP="00F66E50">
      <w:pPr>
        <w:tabs>
          <w:tab w:val="left" w:pos="1440"/>
          <w:tab w:val="left" w:pos="3420"/>
        </w:tabs>
        <w:jc w:val="both"/>
        <w:rPr>
          <w:rFonts w:asciiTheme="minorHAnsi" w:hAnsiTheme="minorHAnsi" w:cstheme="minorHAnsi"/>
          <w:snapToGrid w:val="0"/>
          <w:sz w:val="22"/>
          <w:szCs w:val="22"/>
        </w:rPr>
      </w:pPr>
    </w:p>
    <w:p w14:paraId="35496C8F" w14:textId="77777777" w:rsidR="00F50564" w:rsidRPr="00582232" w:rsidRDefault="00F50564" w:rsidP="00F66E50">
      <w:pPr>
        <w:rPr>
          <w:rFonts w:asciiTheme="minorHAnsi" w:hAnsiTheme="minorHAnsi" w:cstheme="minorHAnsi"/>
          <w:sz w:val="22"/>
          <w:szCs w:val="22"/>
        </w:rPr>
      </w:pPr>
      <w:r w:rsidRPr="00582232">
        <w:rPr>
          <w:rFonts w:asciiTheme="minorHAnsi" w:hAnsiTheme="minorHAnsi" w:cstheme="minorHAnsi"/>
          <w:sz w:val="22"/>
          <w:szCs w:val="22"/>
        </w:rPr>
        <w:t xml:space="preserve">Objednatel:                                                                          </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t xml:space="preserve">Zhotovitel: </w:t>
      </w:r>
    </w:p>
    <w:p w14:paraId="159B1668" w14:textId="77777777" w:rsidR="00DE0926" w:rsidRPr="00582232" w:rsidRDefault="00DE0926" w:rsidP="00F66E50">
      <w:pPr>
        <w:tabs>
          <w:tab w:val="left" w:pos="8355"/>
        </w:tabs>
        <w:rPr>
          <w:rFonts w:asciiTheme="minorHAnsi" w:hAnsiTheme="minorHAnsi" w:cstheme="minorHAnsi"/>
          <w:sz w:val="22"/>
          <w:szCs w:val="22"/>
        </w:rPr>
      </w:pPr>
    </w:p>
    <w:p w14:paraId="32A0B2E4" w14:textId="77777777" w:rsidR="00DE0926" w:rsidRPr="00582232" w:rsidRDefault="00DE0926" w:rsidP="00F66E50">
      <w:pPr>
        <w:tabs>
          <w:tab w:val="left" w:pos="8355"/>
        </w:tabs>
        <w:rPr>
          <w:rFonts w:asciiTheme="minorHAnsi" w:hAnsiTheme="minorHAnsi" w:cstheme="minorHAnsi"/>
          <w:sz w:val="22"/>
          <w:szCs w:val="22"/>
        </w:rPr>
      </w:pPr>
    </w:p>
    <w:p w14:paraId="3E2179A6" w14:textId="77777777" w:rsidR="00DE0926" w:rsidRPr="00582232" w:rsidRDefault="00DE0926" w:rsidP="00F66E50">
      <w:pPr>
        <w:tabs>
          <w:tab w:val="left" w:pos="8355"/>
        </w:tabs>
        <w:rPr>
          <w:rFonts w:asciiTheme="minorHAnsi" w:hAnsiTheme="minorHAnsi" w:cstheme="minorHAnsi"/>
          <w:sz w:val="22"/>
          <w:szCs w:val="22"/>
        </w:rPr>
      </w:pPr>
    </w:p>
    <w:p w14:paraId="59749714" w14:textId="77777777" w:rsidR="00DE0926" w:rsidRPr="00582232" w:rsidRDefault="00DE0926" w:rsidP="00F66E50">
      <w:pPr>
        <w:tabs>
          <w:tab w:val="left" w:pos="8355"/>
        </w:tabs>
        <w:rPr>
          <w:rFonts w:asciiTheme="minorHAnsi" w:hAnsiTheme="minorHAnsi" w:cstheme="minorHAnsi"/>
          <w:sz w:val="22"/>
          <w:szCs w:val="22"/>
        </w:rPr>
      </w:pPr>
    </w:p>
    <w:p w14:paraId="63C4C652" w14:textId="1C49E220" w:rsidR="00F50564" w:rsidRPr="00582232" w:rsidRDefault="00F50564" w:rsidP="00F66E50">
      <w:pPr>
        <w:tabs>
          <w:tab w:val="left" w:pos="8355"/>
        </w:tabs>
        <w:rPr>
          <w:rFonts w:asciiTheme="minorHAnsi" w:hAnsiTheme="minorHAnsi" w:cstheme="minorHAnsi"/>
          <w:sz w:val="22"/>
          <w:szCs w:val="22"/>
        </w:rPr>
      </w:pPr>
      <w:r w:rsidRPr="00582232">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5861546" wp14:editId="63EB047B">
                <wp:simplePos x="0" y="0"/>
                <wp:positionH relativeFrom="column">
                  <wp:posOffset>3702685</wp:posOffset>
                </wp:positionH>
                <wp:positionV relativeFrom="paragraph">
                  <wp:posOffset>123825</wp:posOffset>
                </wp:positionV>
                <wp:extent cx="1714500" cy="0"/>
                <wp:effectExtent l="11430" t="13970" r="762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614803"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5pt,9.75pt" to="426.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" strokeweight=".26mm">
                <v:stroke joinstyle="miter"/>
              </v:line>
            </w:pict>
          </mc:Fallback>
        </mc:AlternateContent>
      </w:r>
      <w:r w:rsidRPr="00582232">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A17CBA8" wp14:editId="0DECD83B">
                <wp:simplePos x="0" y="0"/>
                <wp:positionH relativeFrom="column">
                  <wp:posOffset>0</wp:posOffset>
                </wp:positionH>
                <wp:positionV relativeFrom="paragraph">
                  <wp:posOffset>91440</wp:posOffset>
                </wp:positionV>
                <wp:extent cx="1714500" cy="0"/>
                <wp:effectExtent l="13970" t="10160" r="5080" b="889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149F7A"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" strokeweight=".26mm">
                <v:stroke joinstyle="miter"/>
              </v:line>
            </w:pict>
          </mc:Fallback>
        </mc:AlternateContent>
      </w:r>
      <w:r w:rsidRPr="00582232">
        <w:rPr>
          <w:rFonts w:asciiTheme="minorHAnsi" w:hAnsiTheme="minorHAnsi" w:cstheme="minorHAnsi"/>
          <w:sz w:val="22"/>
          <w:szCs w:val="22"/>
        </w:rPr>
        <w:t xml:space="preserve">                                                                                                     </w:t>
      </w:r>
      <w:r w:rsidRPr="00582232">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2300DFF" wp14:editId="1895E32E">
                <wp:simplePos x="0" y="0"/>
                <wp:positionH relativeFrom="column">
                  <wp:posOffset>0</wp:posOffset>
                </wp:positionH>
                <wp:positionV relativeFrom="paragraph">
                  <wp:posOffset>91440</wp:posOffset>
                </wp:positionV>
                <wp:extent cx="1714500" cy="0"/>
                <wp:effectExtent l="13970" t="10160" r="5080" b="889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178546"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" strokeweight=".26mm">
                <v:stroke joinstyle="miter"/>
              </v:line>
            </w:pict>
          </mc:Fallback>
        </mc:AlternateContent>
      </w:r>
    </w:p>
    <w:p w14:paraId="0EF91527" w14:textId="77777777" w:rsidR="00F50564" w:rsidRPr="00582232" w:rsidRDefault="00F50564" w:rsidP="00F66E50">
      <w:pPr>
        <w:tabs>
          <w:tab w:val="left" w:pos="0"/>
        </w:tabs>
        <w:rPr>
          <w:rFonts w:asciiTheme="minorHAnsi" w:hAnsiTheme="minorHAnsi" w:cstheme="minorHAnsi"/>
          <w:sz w:val="22"/>
          <w:szCs w:val="22"/>
        </w:rPr>
      </w:pPr>
      <w:r w:rsidRPr="00582232">
        <w:rPr>
          <w:rFonts w:asciiTheme="minorHAnsi" w:hAnsiTheme="minorHAnsi" w:cstheme="minorHAnsi"/>
          <w:sz w:val="22"/>
          <w:szCs w:val="22"/>
        </w:rPr>
        <w:t xml:space="preserve">Mgr. Martin Vídeňský  </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t>Bc. Jiří Černý</w:t>
      </w:r>
    </w:p>
    <w:p w14:paraId="04AD3916" w14:textId="77777777" w:rsidR="00F50564" w:rsidRPr="00582232" w:rsidRDefault="00F50564"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sz w:val="22"/>
          <w:szCs w:val="22"/>
        </w:rPr>
        <w:t>vedoucí odboru rozvoje města</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t>jednatel</w:t>
      </w:r>
    </w:p>
    <w:p w14:paraId="0473B226" w14:textId="77777777" w:rsidR="00F50564" w:rsidRPr="00582232" w:rsidRDefault="00F50564" w:rsidP="00F66E50">
      <w:pPr>
        <w:pStyle w:val="Zkladntext"/>
        <w:tabs>
          <w:tab w:val="num" w:pos="0"/>
        </w:tabs>
        <w:jc w:val="both"/>
        <w:rPr>
          <w:rFonts w:asciiTheme="minorHAnsi" w:hAnsiTheme="minorHAnsi" w:cstheme="minorHAnsi"/>
          <w:sz w:val="22"/>
          <w:szCs w:val="22"/>
        </w:rPr>
      </w:pPr>
      <w:r w:rsidRPr="00582232">
        <w:rPr>
          <w:rFonts w:asciiTheme="minorHAnsi" w:hAnsiTheme="minorHAnsi" w:cstheme="minorHAnsi"/>
          <w:i/>
          <w:sz w:val="22"/>
          <w:szCs w:val="22"/>
        </w:rPr>
        <w:t>podepsáno elektronicky</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i/>
          <w:sz w:val="22"/>
          <w:szCs w:val="22"/>
        </w:rPr>
        <w:t>podepsáno elektronicky</w:t>
      </w:r>
    </w:p>
    <w:p w14:paraId="61AEDD04" w14:textId="345AC0D4" w:rsidR="00B4071E" w:rsidRPr="00582232" w:rsidRDefault="00B4071E" w:rsidP="00F66E50">
      <w:pPr>
        <w:spacing w:after="160"/>
        <w:rPr>
          <w:rFonts w:asciiTheme="minorHAnsi" w:hAnsiTheme="minorHAnsi" w:cstheme="minorHAnsi"/>
          <w:sz w:val="22"/>
          <w:szCs w:val="22"/>
        </w:rPr>
      </w:pPr>
      <w:r w:rsidRPr="00582232">
        <w:rPr>
          <w:rFonts w:asciiTheme="minorHAnsi" w:hAnsiTheme="minorHAnsi" w:cstheme="minorHAnsi"/>
          <w:sz w:val="22"/>
          <w:szCs w:val="22"/>
        </w:rPr>
        <w:br w:type="page"/>
      </w:r>
    </w:p>
    <w:p w14:paraId="01D2B0F3" w14:textId="77777777" w:rsidR="00B4071E" w:rsidRPr="00582232" w:rsidRDefault="00B4071E" w:rsidP="00F66E50">
      <w:pPr>
        <w:pStyle w:val="Zkladntext"/>
        <w:tabs>
          <w:tab w:val="num" w:pos="0"/>
        </w:tabs>
        <w:jc w:val="both"/>
        <w:rPr>
          <w:rFonts w:asciiTheme="minorHAnsi" w:hAnsiTheme="minorHAnsi" w:cstheme="minorHAnsi"/>
          <w:b/>
          <w:snapToGrid w:val="0"/>
          <w:sz w:val="22"/>
          <w:szCs w:val="22"/>
          <w:u w:val="single"/>
        </w:rPr>
      </w:pPr>
      <w:r w:rsidRPr="00582232">
        <w:rPr>
          <w:rFonts w:asciiTheme="minorHAnsi" w:hAnsiTheme="minorHAnsi" w:cstheme="minorHAnsi"/>
          <w:b/>
          <w:sz w:val="22"/>
          <w:szCs w:val="22"/>
        </w:rPr>
        <w:lastRenderedPageBreak/>
        <w:t>Příloha č. 1 ke Smlouvě o dílo se smlouvou příkazní</w:t>
      </w:r>
    </w:p>
    <w:p w14:paraId="0ADB0AD6" w14:textId="77777777" w:rsidR="00B4071E" w:rsidRPr="00582232" w:rsidRDefault="00B4071E" w:rsidP="00F66E50">
      <w:pPr>
        <w:jc w:val="center"/>
        <w:rPr>
          <w:rFonts w:asciiTheme="minorHAnsi" w:hAnsiTheme="minorHAnsi" w:cstheme="minorHAnsi"/>
          <w:b/>
          <w:snapToGrid w:val="0"/>
          <w:sz w:val="22"/>
          <w:szCs w:val="22"/>
          <w:u w:val="single"/>
        </w:rPr>
      </w:pPr>
    </w:p>
    <w:p w14:paraId="103B5BD6" w14:textId="62BA2EEB" w:rsidR="00B4071E" w:rsidRPr="00582232" w:rsidRDefault="00B4071E" w:rsidP="00F66E50">
      <w:pPr>
        <w:jc w:val="center"/>
        <w:rPr>
          <w:rFonts w:asciiTheme="minorHAnsi" w:hAnsiTheme="minorHAnsi" w:cstheme="minorHAnsi"/>
          <w:b/>
          <w:snapToGrid w:val="0"/>
          <w:sz w:val="22"/>
          <w:szCs w:val="22"/>
          <w:u w:val="single"/>
        </w:rPr>
      </w:pPr>
      <w:r w:rsidRPr="00582232">
        <w:rPr>
          <w:rFonts w:asciiTheme="minorHAnsi" w:hAnsiTheme="minorHAnsi" w:cstheme="minorHAnsi"/>
          <w:b/>
          <w:snapToGrid w:val="0"/>
          <w:sz w:val="22"/>
          <w:szCs w:val="22"/>
          <w:u w:val="single"/>
        </w:rPr>
        <w:t>Organizace výběrov</w:t>
      </w:r>
      <w:r w:rsidR="00DE0926" w:rsidRPr="00582232">
        <w:rPr>
          <w:rFonts w:asciiTheme="minorHAnsi" w:hAnsiTheme="minorHAnsi" w:cstheme="minorHAnsi"/>
          <w:b/>
          <w:snapToGrid w:val="0"/>
          <w:sz w:val="22"/>
          <w:szCs w:val="22"/>
          <w:u w:val="single"/>
        </w:rPr>
        <w:t>é</w:t>
      </w:r>
      <w:r w:rsidRPr="00582232">
        <w:rPr>
          <w:rFonts w:asciiTheme="minorHAnsi" w:hAnsiTheme="minorHAnsi" w:cstheme="minorHAnsi"/>
          <w:b/>
          <w:snapToGrid w:val="0"/>
          <w:sz w:val="22"/>
          <w:szCs w:val="22"/>
          <w:u w:val="single"/>
        </w:rPr>
        <w:t>h</w:t>
      </w:r>
      <w:r w:rsidR="00DE0926" w:rsidRPr="00582232">
        <w:rPr>
          <w:rFonts w:asciiTheme="minorHAnsi" w:hAnsiTheme="minorHAnsi" w:cstheme="minorHAnsi"/>
          <w:b/>
          <w:snapToGrid w:val="0"/>
          <w:sz w:val="22"/>
          <w:szCs w:val="22"/>
          <w:u w:val="single"/>
        </w:rPr>
        <w:t>o</w:t>
      </w:r>
      <w:r w:rsidRPr="00582232">
        <w:rPr>
          <w:rFonts w:asciiTheme="minorHAnsi" w:hAnsiTheme="minorHAnsi" w:cstheme="minorHAnsi"/>
          <w:b/>
          <w:snapToGrid w:val="0"/>
          <w:sz w:val="22"/>
          <w:szCs w:val="22"/>
          <w:u w:val="single"/>
        </w:rPr>
        <w:t xml:space="preserve"> řízení – </w:t>
      </w:r>
      <w:proofErr w:type="spellStart"/>
      <w:r w:rsidRPr="00582232">
        <w:rPr>
          <w:rFonts w:asciiTheme="minorHAnsi" w:hAnsiTheme="minorHAnsi" w:cstheme="minorHAnsi"/>
          <w:b/>
          <w:snapToGrid w:val="0"/>
          <w:sz w:val="22"/>
          <w:szCs w:val="22"/>
          <w:u w:val="single"/>
        </w:rPr>
        <w:t>příkladmý</w:t>
      </w:r>
      <w:proofErr w:type="spellEnd"/>
      <w:r w:rsidRPr="00582232">
        <w:rPr>
          <w:rFonts w:asciiTheme="minorHAnsi" w:hAnsiTheme="minorHAnsi" w:cstheme="minorHAnsi"/>
          <w:b/>
          <w:snapToGrid w:val="0"/>
          <w:sz w:val="22"/>
          <w:szCs w:val="22"/>
          <w:u w:val="single"/>
        </w:rPr>
        <w:t xml:space="preserve"> výčet činností zhotovitele </w:t>
      </w:r>
    </w:p>
    <w:p w14:paraId="503ECBAB" w14:textId="77777777" w:rsidR="00B4071E" w:rsidRPr="00582232" w:rsidRDefault="00B4071E" w:rsidP="00F66E50">
      <w:pPr>
        <w:rPr>
          <w:rFonts w:asciiTheme="minorHAnsi" w:hAnsiTheme="minorHAnsi" w:cstheme="minorHAnsi"/>
          <w:b/>
          <w:snapToGrid w:val="0"/>
          <w:sz w:val="22"/>
          <w:szCs w:val="22"/>
        </w:rPr>
      </w:pPr>
    </w:p>
    <w:p w14:paraId="14182CCA"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iCs/>
          <w:sz w:val="22"/>
          <w:szCs w:val="22"/>
        </w:rPr>
        <w:t>stanovení předmětu plnění veřejné zakázky, druhu veřejné zakázky, předpokládané hodnoty veřejné zakázky, návrh kvalifikačních předpokladů a hodnotících kritérií na základě podkladů předaných objednatelem,</w:t>
      </w:r>
    </w:p>
    <w:p w14:paraId="7E7AEC17" w14:textId="1B786870" w:rsidR="00B4071E" w:rsidRPr="00582232" w:rsidRDefault="00B4071E" w:rsidP="00F66E50">
      <w:pPr>
        <w:numPr>
          <w:ilvl w:val="0"/>
          <w:numId w:val="20"/>
        </w:numPr>
        <w:tabs>
          <w:tab w:val="num" w:pos="357"/>
          <w:tab w:val="left" w:pos="4800"/>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zpracování návrhu zadávacích podmínek, zejména pak zadávací dokumentace, v rozsahu dle </w:t>
      </w:r>
      <w:r w:rsidRPr="00582232">
        <w:rPr>
          <w:rFonts w:asciiTheme="minorHAnsi" w:hAnsiTheme="minorHAnsi" w:cstheme="minorHAnsi"/>
          <w:bCs/>
          <w:sz w:val="22"/>
          <w:szCs w:val="22"/>
        </w:rPr>
        <w:t>aktuálně platného Metodického pokynu pro oblast zadávání zakázek pro programové období 2021 - 2027</w:t>
      </w:r>
      <w:r w:rsidRPr="00582232">
        <w:rPr>
          <w:rFonts w:asciiTheme="minorHAnsi" w:hAnsiTheme="minorHAnsi" w:cstheme="minorHAnsi"/>
          <w:snapToGrid w:val="0"/>
          <w:sz w:val="22"/>
          <w:szCs w:val="22"/>
        </w:rPr>
        <w:t xml:space="preserve"> (dále jen „Pokyn“) včetně požadavků na kvalifikaci dodavatele, </w:t>
      </w:r>
    </w:p>
    <w:p w14:paraId="4CC01CB9"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úprava zadávacích podmínek dle připomínek objednatele, </w:t>
      </w:r>
    </w:p>
    <w:p w14:paraId="011AD47B"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kompletace zadávacích podmínek po jejich schválení objednatelem, uveřejnění kompletní zadávací dokumentace na jeho profilu zadavatele v případě, že veřejná zakázka bude zadána v otevřené výzvě, </w:t>
      </w:r>
    </w:p>
    <w:p w14:paraId="7D561C0A"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veškerá písemná komunikace s dodavateli v průběhu výběrového řízení, </w:t>
      </w:r>
    </w:p>
    <w:p w14:paraId="6B7EB606"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příjem případných žádostí o vysvětlení zadávací dokumentace a jejich předání objednateli, vypracování vysvětlení zadávací dokumentace, případně změn zadávací dokumentace (za součinnosti objednatele, je-li pro zpracování nezbytná), předání vysvětlení zadávací dokumentace, případně jejích změn, objednateli ke schválení, jejich uveřejnění na profilu zadavatele, návrh adekvátního prodloužení lhůty pro podání nabídek v případě změn zadávací dokumentace,</w:t>
      </w:r>
    </w:p>
    <w:p w14:paraId="7719FC70"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z w:val="22"/>
          <w:szCs w:val="22"/>
        </w:rPr>
        <w:t xml:space="preserve">příprava podkladů ke jmenování členů komise pro otevírání nabídek a pro jejich posouzení a hodnocení (dále jen „komise“) a jejich náhradníků, </w:t>
      </w:r>
    </w:p>
    <w:p w14:paraId="3AF6430F"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předběžné posouzení podaných nabídek (vyjma posouzení jejich souladu s příslušnou projektovou dokumentací a se soupisem prací, dodávek a služeb, který byl součást zadávací podmínek – ověřuje vždy objednatel), návrh dalšího postupu a příprava podkladů pro jednání a rozhodnutí komise, zejména konceptů příslušných protokolů, příprava výzev dodavatelům k objasnění či doplnění nabídek a po jejich schválení komisí jejich odeslání, </w:t>
      </w:r>
    </w:p>
    <w:p w14:paraId="14775F5C"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 xml:space="preserve">vypracování konceptu rozhodnutí o vyloučení účastníka včetně odůvodnění, předání objednateli ke schválení, po rozhodnutí objednatele o vyloučení jeho konečná úprava a předání objednateli k odeslání vyloučenému účastníkovi, </w:t>
      </w:r>
    </w:p>
    <w:p w14:paraId="4291F5C8"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vypracování konceptu rozhodnutí o výběru dodavatele, předání objednateli ke schválení, po rozhodnutí objednatele jeho konečná úprava a předání objednateli k odeslání vyloučenému účastníkovi,</w:t>
      </w:r>
    </w:p>
    <w:p w14:paraId="748EDDAF"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vypracování konceptu rozhodnutí o zrušení výběrového řízení, vypracování oznámení o zrušení výběrového řízení,</w:t>
      </w:r>
    </w:p>
    <w:p w14:paraId="27DB6F39"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napToGrid w:val="0"/>
          <w:sz w:val="22"/>
          <w:szCs w:val="22"/>
        </w:rPr>
      </w:pPr>
      <w:r w:rsidRPr="00582232">
        <w:rPr>
          <w:rFonts w:asciiTheme="minorHAnsi" w:hAnsiTheme="minorHAnsi" w:cstheme="minorHAnsi"/>
          <w:snapToGrid w:val="0"/>
          <w:sz w:val="22"/>
          <w:szCs w:val="22"/>
        </w:rPr>
        <w:t>vedení, zpracovávání, kompletace a předání veškeré dokumentace o průběhu zadávání veřejné zakázky objednateli,</w:t>
      </w:r>
    </w:p>
    <w:p w14:paraId="28469FDF"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z w:val="22"/>
          <w:szCs w:val="22"/>
        </w:rPr>
      </w:pPr>
      <w:r w:rsidRPr="00582232">
        <w:rPr>
          <w:rFonts w:asciiTheme="minorHAnsi" w:hAnsiTheme="minorHAnsi" w:cstheme="minorHAnsi"/>
          <w:sz w:val="22"/>
          <w:szCs w:val="22"/>
        </w:rPr>
        <w:t>dodržování zákonných zásad transparentnosti, rovného zacházení, nediskriminace, přiměřenosti, účelnosti, hospodárnosti a efektivnosti,</w:t>
      </w:r>
    </w:p>
    <w:p w14:paraId="386FF066" w14:textId="77777777" w:rsidR="00B4071E" w:rsidRPr="00582232" w:rsidRDefault="00B4071E" w:rsidP="00F66E50">
      <w:pPr>
        <w:numPr>
          <w:ilvl w:val="0"/>
          <w:numId w:val="20"/>
        </w:numPr>
        <w:tabs>
          <w:tab w:val="num" w:pos="357"/>
        </w:tabs>
        <w:spacing w:before="120"/>
        <w:ind w:left="357" w:hanging="357"/>
        <w:jc w:val="both"/>
        <w:rPr>
          <w:rFonts w:asciiTheme="minorHAnsi" w:hAnsiTheme="minorHAnsi" w:cstheme="minorHAnsi"/>
          <w:sz w:val="22"/>
          <w:szCs w:val="22"/>
        </w:rPr>
      </w:pPr>
      <w:r w:rsidRPr="00582232">
        <w:rPr>
          <w:rFonts w:asciiTheme="minorHAnsi" w:hAnsiTheme="minorHAnsi" w:cstheme="minorHAnsi"/>
          <w:sz w:val="22"/>
          <w:szCs w:val="22"/>
        </w:rPr>
        <w:t>konzultace, revize, kontrola a právní podpora při všech ostatních úkonech objednatele a komise ve výběrovém řízení, a to od počátku přípravy zadávacích podmínek až po úplné ukončení výběrového řízení.</w:t>
      </w:r>
    </w:p>
    <w:p w14:paraId="1AA7B9E5" w14:textId="77777777" w:rsidR="00AD4E60" w:rsidRPr="00582232" w:rsidRDefault="00B4071E" w:rsidP="00F66E50">
      <w:pPr>
        <w:jc w:val="both"/>
        <w:rPr>
          <w:rFonts w:asciiTheme="minorHAnsi" w:hAnsiTheme="minorHAnsi" w:cstheme="minorHAnsi"/>
          <w:b/>
          <w:sz w:val="22"/>
          <w:szCs w:val="22"/>
        </w:rPr>
      </w:pPr>
      <w:r w:rsidRPr="00582232">
        <w:rPr>
          <w:sz w:val="22"/>
          <w:szCs w:val="22"/>
        </w:rPr>
        <w:br w:type="page"/>
      </w:r>
      <w:r w:rsidR="00AD4E60" w:rsidRPr="00582232">
        <w:rPr>
          <w:rFonts w:asciiTheme="minorHAnsi" w:hAnsiTheme="minorHAnsi" w:cstheme="minorHAnsi"/>
          <w:b/>
          <w:sz w:val="22"/>
          <w:szCs w:val="22"/>
        </w:rPr>
        <w:lastRenderedPageBreak/>
        <w:t>Příloha č. 2 ke Smlouvě o dílo se smlouvou příkazní</w:t>
      </w:r>
    </w:p>
    <w:p w14:paraId="2F933D57" w14:textId="77777777" w:rsidR="00AD4E60" w:rsidRPr="00582232" w:rsidRDefault="00AD4E60" w:rsidP="00F66E50">
      <w:pPr>
        <w:tabs>
          <w:tab w:val="left" w:pos="0"/>
        </w:tabs>
        <w:rPr>
          <w:rFonts w:asciiTheme="minorHAnsi" w:hAnsiTheme="minorHAnsi" w:cstheme="minorHAnsi"/>
          <w:sz w:val="22"/>
          <w:szCs w:val="22"/>
        </w:rPr>
      </w:pPr>
    </w:p>
    <w:p w14:paraId="3EA50075" w14:textId="77777777" w:rsidR="00AD4E60" w:rsidRPr="00582232" w:rsidRDefault="00AD4E60" w:rsidP="00F66E50">
      <w:pPr>
        <w:jc w:val="center"/>
        <w:rPr>
          <w:rFonts w:asciiTheme="minorHAnsi" w:hAnsiTheme="minorHAnsi" w:cstheme="minorHAnsi"/>
          <w:sz w:val="22"/>
          <w:szCs w:val="22"/>
          <w:u w:val="single"/>
        </w:rPr>
      </w:pPr>
      <w:r w:rsidRPr="00582232">
        <w:rPr>
          <w:rFonts w:asciiTheme="minorHAnsi" w:hAnsiTheme="minorHAnsi" w:cstheme="minorHAnsi"/>
          <w:b/>
          <w:bCs/>
          <w:snapToGrid w:val="0"/>
          <w:sz w:val="22"/>
          <w:szCs w:val="22"/>
          <w:u w:val="single"/>
        </w:rPr>
        <w:t>Seznam podkladů, které zajišťuje objednatel</w:t>
      </w:r>
    </w:p>
    <w:p w14:paraId="5B0F57C7" w14:textId="6DD48418" w:rsidR="00AD4E60" w:rsidRDefault="00AD4E60" w:rsidP="00F66E50">
      <w:pPr>
        <w:rPr>
          <w:rFonts w:asciiTheme="minorHAnsi" w:hAnsiTheme="minorHAnsi" w:cstheme="minorHAnsi"/>
          <w:sz w:val="22"/>
          <w:szCs w:val="22"/>
        </w:rPr>
      </w:pPr>
    </w:p>
    <w:p w14:paraId="0CDC777F" w14:textId="77777777" w:rsidR="00D3065D" w:rsidRPr="00582232" w:rsidRDefault="00D3065D" w:rsidP="00F66E50">
      <w:pPr>
        <w:rPr>
          <w:rFonts w:asciiTheme="minorHAnsi" w:hAnsiTheme="minorHAnsi" w:cstheme="minorHAnsi"/>
          <w:sz w:val="22"/>
          <w:szCs w:val="22"/>
        </w:rPr>
      </w:pPr>
    </w:p>
    <w:p w14:paraId="76A74DDF" w14:textId="77777777" w:rsidR="00AD4E60" w:rsidRPr="00582232" w:rsidRDefault="00AD4E60" w:rsidP="00F66E50">
      <w:pPr>
        <w:jc w:val="center"/>
        <w:rPr>
          <w:rFonts w:asciiTheme="minorHAnsi" w:hAnsiTheme="minorHAnsi" w:cstheme="minorHAnsi"/>
          <w:b/>
          <w:i/>
          <w:sz w:val="22"/>
          <w:szCs w:val="22"/>
        </w:rPr>
      </w:pPr>
      <w:r w:rsidRPr="00582232">
        <w:rPr>
          <w:rFonts w:asciiTheme="minorHAnsi" w:hAnsiTheme="minorHAnsi" w:cstheme="minorHAnsi"/>
          <w:b/>
          <w:i/>
          <w:sz w:val="22"/>
          <w:szCs w:val="22"/>
        </w:rPr>
        <w:t>Podklady nezbytné pro zpracování projektového záměru:</w:t>
      </w:r>
    </w:p>
    <w:p w14:paraId="0B636963" w14:textId="77777777" w:rsidR="00AD4E60" w:rsidRPr="00582232" w:rsidRDefault="00AD4E60" w:rsidP="00F66E50">
      <w:pPr>
        <w:rPr>
          <w:rFonts w:asciiTheme="minorHAnsi" w:hAnsiTheme="minorHAnsi" w:cstheme="minorHAnsi"/>
          <w:sz w:val="22"/>
          <w:szCs w:val="22"/>
        </w:rPr>
      </w:pPr>
    </w:p>
    <w:p w14:paraId="464FC6D1" w14:textId="7EBED96B" w:rsidR="00AD4E60" w:rsidRPr="00582232" w:rsidRDefault="00AE7B11" w:rsidP="00F66E50">
      <w:pPr>
        <w:numPr>
          <w:ilvl w:val="0"/>
          <w:numId w:val="21"/>
        </w:numPr>
        <w:ind w:left="426" w:hanging="426"/>
        <w:rPr>
          <w:rFonts w:asciiTheme="minorHAnsi" w:hAnsiTheme="minorHAnsi" w:cstheme="minorHAnsi"/>
          <w:sz w:val="22"/>
          <w:szCs w:val="22"/>
        </w:rPr>
      </w:pPr>
      <w:r w:rsidRPr="00582232">
        <w:rPr>
          <w:rFonts w:asciiTheme="minorHAnsi" w:hAnsiTheme="minorHAnsi" w:cstheme="minorHAnsi"/>
          <w:sz w:val="22"/>
          <w:szCs w:val="22"/>
        </w:rPr>
        <w:t>cenová nabídka vybavení učeben</w:t>
      </w:r>
      <w:r w:rsidR="009D0CEF" w:rsidRPr="00582232">
        <w:rPr>
          <w:rFonts w:asciiTheme="minorHAnsi" w:hAnsiTheme="minorHAnsi" w:cstheme="minorHAnsi"/>
          <w:sz w:val="22"/>
          <w:szCs w:val="22"/>
        </w:rPr>
        <w:t xml:space="preserve"> (nábytek, IT)</w:t>
      </w:r>
      <w:r w:rsidRPr="00582232">
        <w:rPr>
          <w:rFonts w:asciiTheme="minorHAnsi" w:hAnsiTheme="minorHAnsi" w:cstheme="minorHAnsi"/>
          <w:sz w:val="22"/>
          <w:szCs w:val="22"/>
        </w:rPr>
        <w:t>.</w:t>
      </w:r>
    </w:p>
    <w:p w14:paraId="21B7ECC2" w14:textId="77777777" w:rsidR="00AD4E60" w:rsidRPr="00582232" w:rsidRDefault="00AD4E60" w:rsidP="00F66E50">
      <w:pPr>
        <w:rPr>
          <w:rFonts w:asciiTheme="minorHAnsi" w:hAnsiTheme="minorHAnsi" w:cstheme="minorHAnsi"/>
          <w:sz w:val="22"/>
          <w:szCs w:val="22"/>
        </w:rPr>
      </w:pPr>
    </w:p>
    <w:p w14:paraId="28028939" w14:textId="66C6CE27" w:rsidR="00AD4E60" w:rsidRPr="00582232" w:rsidRDefault="00AD4E60" w:rsidP="00D3065D">
      <w:pPr>
        <w:jc w:val="center"/>
        <w:rPr>
          <w:rFonts w:asciiTheme="minorHAnsi" w:hAnsiTheme="minorHAnsi" w:cstheme="minorHAnsi"/>
          <w:b/>
          <w:sz w:val="22"/>
          <w:szCs w:val="22"/>
        </w:rPr>
      </w:pPr>
      <w:r w:rsidRPr="00582232">
        <w:rPr>
          <w:rFonts w:asciiTheme="minorHAnsi" w:hAnsiTheme="minorHAnsi" w:cstheme="minorHAnsi"/>
          <w:sz w:val="22"/>
          <w:szCs w:val="22"/>
          <w:u w:val="single"/>
        </w:rPr>
        <w:t>Termín předání zhotoviteli:</w:t>
      </w:r>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009D416D" w:rsidRPr="00582232">
        <w:rPr>
          <w:rFonts w:asciiTheme="minorHAnsi" w:hAnsiTheme="minorHAnsi" w:cstheme="minorHAnsi"/>
          <w:b/>
          <w:sz w:val="22"/>
          <w:szCs w:val="22"/>
        </w:rPr>
        <w:t>při podpisu</w:t>
      </w:r>
      <w:r w:rsidR="00AE7B11" w:rsidRPr="00582232">
        <w:rPr>
          <w:rFonts w:asciiTheme="minorHAnsi" w:hAnsiTheme="minorHAnsi" w:cstheme="minorHAnsi"/>
          <w:b/>
          <w:sz w:val="22"/>
          <w:szCs w:val="22"/>
        </w:rPr>
        <w:t xml:space="preserve"> smlouvy</w:t>
      </w:r>
    </w:p>
    <w:p w14:paraId="045712C6" w14:textId="77777777" w:rsidR="00AD4E60" w:rsidRPr="00582232" w:rsidRDefault="00AD4E60" w:rsidP="00F66E50">
      <w:pPr>
        <w:rPr>
          <w:rFonts w:asciiTheme="minorHAnsi" w:hAnsiTheme="minorHAnsi" w:cstheme="minorHAnsi"/>
          <w:sz w:val="22"/>
          <w:szCs w:val="22"/>
        </w:rPr>
      </w:pPr>
    </w:p>
    <w:p w14:paraId="1B77D8D9" w14:textId="77777777" w:rsidR="00AD4E60" w:rsidRPr="00582232" w:rsidRDefault="00AD4E60" w:rsidP="00F66E50">
      <w:pPr>
        <w:rPr>
          <w:rFonts w:asciiTheme="minorHAnsi" w:hAnsiTheme="minorHAnsi" w:cstheme="minorHAnsi"/>
          <w:sz w:val="22"/>
          <w:szCs w:val="22"/>
        </w:rPr>
      </w:pPr>
    </w:p>
    <w:p w14:paraId="5FC6C908" w14:textId="77777777" w:rsidR="00AD4E60" w:rsidRPr="00582232" w:rsidRDefault="00AD4E60" w:rsidP="00F66E50">
      <w:pPr>
        <w:jc w:val="center"/>
        <w:rPr>
          <w:rFonts w:asciiTheme="minorHAnsi" w:hAnsiTheme="minorHAnsi" w:cstheme="minorHAnsi"/>
          <w:b/>
          <w:i/>
          <w:sz w:val="22"/>
          <w:szCs w:val="22"/>
        </w:rPr>
      </w:pPr>
      <w:r w:rsidRPr="00582232">
        <w:rPr>
          <w:rFonts w:asciiTheme="minorHAnsi" w:hAnsiTheme="minorHAnsi" w:cstheme="minorHAnsi"/>
          <w:b/>
          <w:i/>
          <w:sz w:val="22"/>
          <w:szCs w:val="22"/>
        </w:rPr>
        <w:t>Podklady nezbytné pro zpracování žádosti o dotaci:</w:t>
      </w:r>
    </w:p>
    <w:p w14:paraId="681B2DB1" w14:textId="77777777" w:rsidR="00AD4E60" w:rsidRPr="00582232" w:rsidRDefault="00AD4E60" w:rsidP="00F66E50">
      <w:pPr>
        <w:rPr>
          <w:rFonts w:asciiTheme="minorHAnsi" w:hAnsiTheme="minorHAnsi" w:cstheme="minorHAnsi"/>
          <w:sz w:val="22"/>
          <w:szCs w:val="22"/>
        </w:rPr>
      </w:pPr>
    </w:p>
    <w:p w14:paraId="07D1F6B7" w14:textId="7DE6203F" w:rsidR="00AD4E60" w:rsidRPr="00582232" w:rsidRDefault="00AD4E60" w:rsidP="00F66E50">
      <w:pPr>
        <w:numPr>
          <w:ilvl w:val="0"/>
          <w:numId w:val="23"/>
        </w:numPr>
        <w:suppressAutoHyphens/>
        <w:ind w:left="426" w:hanging="426"/>
        <w:jc w:val="both"/>
        <w:rPr>
          <w:rFonts w:asciiTheme="minorHAnsi" w:hAnsiTheme="minorHAnsi" w:cstheme="minorHAnsi"/>
          <w:sz w:val="22"/>
          <w:szCs w:val="22"/>
        </w:rPr>
      </w:pPr>
      <w:r w:rsidRPr="00582232">
        <w:rPr>
          <w:rFonts w:asciiTheme="minorHAnsi" w:hAnsiTheme="minorHAnsi" w:cstheme="minorHAnsi"/>
          <w:sz w:val="22"/>
          <w:szCs w:val="22"/>
        </w:rPr>
        <w:t xml:space="preserve">průzkum trhu pro účely stanovení ceny </w:t>
      </w:r>
      <w:r w:rsidR="00AE7B11" w:rsidRPr="00582232">
        <w:rPr>
          <w:rFonts w:asciiTheme="minorHAnsi" w:hAnsiTheme="minorHAnsi" w:cstheme="minorHAnsi"/>
          <w:sz w:val="22"/>
          <w:szCs w:val="22"/>
        </w:rPr>
        <w:t xml:space="preserve">vybavení učeben </w:t>
      </w:r>
      <w:r w:rsidRPr="00582232">
        <w:rPr>
          <w:rFonts w:asciiTheme="minorHAnsi" w:hAnsiTheme="minorHAnsi" w:cstheme="minorHAnsi"/>
          <w:sz w:val="22"/>
          <w:szCs w:val="22"/>
        </w:rPr>
        <w:t>do rozpočtu Projektu, pokud bude poskytovatelem dotace požadován</w:t>
      </w:r>
      <w:r w:rsidR="009D416D" w:rsidRPr="00582232">
        <w:rPr>
          <w:rFonts w:asciiTheme="minorHAnsi" w:hAnsiTheme="minorHAnsi" w:cstheme="minorHAnsi"/>
          <w:sz w:val="22"/>
          <w:szCs w:val="22"/>
        </w:rPr>
        <w:t>;</w:t>
      </w:r>
    </w:p>
    <w:p w14:paraId="1A986DF3" w14:textId="77777777" w:rsidR="00AD4E60" w:rsidRPr="00582232" w:rsidRDefault="00AD4E60" w:rsidP="00F66E50">
      <w:pPr>
        <w:pStyle w:val="Odstavecseseznamem"/>
        <w:rPr>
          <w:rFonts w:asciiTheme="minorHAnsi" w:hAnsiTheme="minorHAnsi" w:cstheme="minorHAnsi"/>
          <w:sz w:val="22"/>
          <w:szCs w:val="22"/>
        </w:rPr>
      </w:pPr>
    </w:p>
    <w:p w14:paraId="64BED493" w14:textId="0FFDDD13" w:rsidR="00AD4E60" w:rsidRPr="00582232" w:rsidRDefault="00AD4E60" w:rsidP="00F66E50">
      <w:pPr>
        <w:numPr>
          <w:ilvl w:val="0"/>
          <w:numId w:val="23"/>
        </w:numPr>
        <w:suppressAutoHyphens/>
        <w:ind w:left="426" w:hanging="426"/>
        <w:jc w:val="both"/>
        <w:rPr>
          <w:rFonts w:asciiTheme="minorHAnsi" w:hAnsiTheme="minorHAnsi" w:cstheme="minorHAnsi"/>
          <w:sz w:val="22"/>
          <w:szCs w:val="22"/>
        </w:rPr>
      </w:pPr>
      <w:r w:rsidRPr="00582232">
        <w:rPr>
          <w:rFonts w:asciiTheme="minorHAnsi" w:hAnsiTheme="minorHAnsi" w:cstheme="minorHAnsi"/>
          <w:sz w:val="22"/>
          <w:szCs w:val="22"/>
        </w:rPr>
        <w:t>vyjádření MAS o souladu projektového záměru se schválenou strategií CLLD</w:t>
      </w:r>
      <w:r w:rsidR="009D416D" w:rsidRPr="00582232">
        <w:rPr>
          <w:rFonts w:asciiTheme="minorHAnsi" w:hAnsiTheme="minorHAnsi" w:cstheme="minorHAnsi"/>
          <w:sz w:val="22"/>
          <w:szCs w:val="22"/>
        </w:rPr>
        <w:t>.</w:t>
      </w:r>
    </w:p>
    <w:p w14:paraId="4DE1D31E" w14:textId="77777777" w:rsidR="001F411E" w:rsidRPr="00582232" w:rsidRDefault="001F411E" w:rsidP="00F66E50">
      <w:pPr>
        <w:pStyle w:val="Odstavecseseznamem"/>
        <w:rPr>
          <w:rFonts w:asciiTheme="minorHAnsi" w:hAnsiTheme="minorHAnsi" w:cstheme="minorHAnsi"/>
          <w:sz w:val="22"/>
          <w:szCs w:val="22"/>
        </w:rPr>
      </w:pPr>
    </w:p>
    <w:p w14:paraId="4CF627E4" w14:textId="1DF660B3" w:rsidR="00AD4E60" w:rsidRPr="00582232" w:rsidRDefault="00AD4E60" w:rsidP="00F66E50">
      <w:pPr>
        <w:pStyle w:val="Zkladntext"/>
        <w:rPr>
          <w:rFonts w:asciiTheme="minorHAnsi" w:hAnsiTheme="minorHAnsi" w:cstheme="minorHAnsi"/>
          <w:sz w:val="22"/>
          <w:szCs w:val="22"/>
        </w:rPr>
      </w:pPr>
      <w:r w:rsidRPr="00582232">
        <w:rPr>
          <w:rFonts w:asciiTheme="minorHAnsi" w:hAnsiTheme="minorHAnsi" w:cstheme="minorHAnsi"/>
          <w:sz w:val="22"/>
          <w:szCs w:val="22"/>
          <w:u w:val="single"/>
        </w:rPr>
        <w:t>Termín předání zhotoviteli:</w:t>
      </w:r>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b/>
          <w:sz w:val="22"/>
          <w:szCs w:val="22"/>
        </w:rPr>
        <w:t xml:space="preserve">do </w:t>
      </w:r>
      <w:r w:rsidR="001F411E" w:rsidRPr="00582232">
        <w:rPr>
          <w:rFonts w:asciiTheme="minorHAnsi" w:hAnsiTheme="minorHAnsi" w:cstheme="minorHAnsi"/>
          <w:b/>
          <w:sz w:val="22"/>
          <w:szCs w:val="22"/>
        </w:rPr>
        <w:t>90</w:t>
      </w:r>
      <w:r w:rsidRPr="00582232">
        <w:rPr>
          <w:rFonts w:asciiTheme="minorHAnsi" w:hAnsiTheme="minorHAnsi" w:cstheme="minorHAnsi"/>
          <w:b/>
          <w:sz w:val="22"/>
          <w:szCs w:val="22"/>
        </w:rPr>
        <w:t xml:space="preserve"> dní od nabytí účinnosti této smlouvy</w:t>
      </w:r>
    </w:p>
    <w:p w14:paraId="1A654613" w14:textId="77777777" w:rsidR="00AD4E60" w:rsidRPr="00582232" w:rsidRDefault="00AD4E60" w:rsidP="00F66E50">
      <w:pPr>
        <w:pStyle w:val="Zkladntext"/>
        <w:rPr>
          <w:rFonts w:asciiTheme="minorHAnsi" w:hAnsiTheme="minorHAnsi" w:cstheme="minorHAnsi"/>
          <w:sz w:val="22"/>
          <w:szCs w:val="22"/>
        </w:rPr>
      </w:pPr>
    </w:p>
    <w:p w14:paraId="3A3DFE20" w14:textId="77777777" w:rsidR="00AD4E60" w:rsidRPr="00582232" w:rsidRDefault="00AD4E60" w:rsidP="00F66E50">
      <w:pPr>
        <w:pStyle w:val="Zkladntext"/>
        <w:rPr>
          <w:rFonts w:asciiTheme="minorHAnsi" w:hAnsiTheme="minorHAnsi" w:cstheme="minorHAnsi"/>
          <w:b/>
          <w:i/>
          <w:color w:val="000000"/>
          <w:sz w:val="22"/>
          <w:szCs w:val="22"/>
        </w:rPr>
      </w:pPr>
    </w:p>
    <w:p w14:paraId="774AE671" w14:textId="77777777" w:rsidR="00AD4E60" w:rsidRPr="00582232" w:rsidRDefault="00AD4E60" w:rsidP="00F66E50">
      <w:pPr>
        <w:pStyle w:val="Zkladntext"/>
        <w:rPr>
          <w:rFonts w:asciiTheme="minorHAnsi" w:hAnsiTheme="minorHAnsi" w:cstheme="minorHAnsi"/>
          <w:b/>
          <w:i/>
          <w:color w:val="000000"/>
          <w:sz w:val="22"/>
          <w:szCs w:val="22"/>
        </w:rPr>
      </w:pPr>
      <w:r w:rsidRPr="00582232">
        <w:rPr>
          <w:rFonts w:asciiTheme="minorHAnsi" w:hAnsiTheme="minorHAnsi" w:cstheme="minorHAnsi"/>
          <w:b/>
          <w:i/>
          <w:color w:val="000000"/>
          <w:sz w:val="22"/>
          <w:szCs w:val="22"/>
        </w:rPr>
        <w:t>Podklady nezbytné pro zpracování zadávacích podmínek veřejné zakázky:</w:t>
      </w:r>
    </w:p>
    <w:p w14:paraId="0F776E92" w14:textId="77777777" w:rsidR="00AD4E60" w:rsidRPr="00582232" w:rsidRDefault="00AD4E60" w:rsidP="00F66E50">
      <w:pPr>
        <w:pStyle w:val="Zkladntext"/>
        <w:rPr>
          <w:rFonts w:asciiTheme="minorHAnsi" w:hAnsiTheme="minorHAnsi" w:cstheme="minorHAnsi"/>
          <w:color w:val="000000"/>
          <w:sz w:val="22"/>
          <w:szCs w:val="22"/>
        </w:rPr>
      </w:pPr>
    </w:p>
    <w:p w14:paraId="73D991B5" w14:textId="77777777" w:rsidR="00AD4E60" w:rsidRPr="00582232" w:rsidRDefault="00AD4E60" w:rsidP="00F66E50">
      <w:pPr>
        <w:pStyle w:val="Zkladntext"/>
        <w:numPr>
          <w:ilvl w:val="2"/>
          <w:numId w:val="20"/>
        </w:numPr>
        <w:tabs>
          <w:tab w:val="clear" w:pos="1440"/>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sz w:val="22"/>
          <w:szCs w:val="22"/>
        </w:rPr>
        <w:t>směrnice pro zadávání VZMR;</w:t>
      </w:r>
    </w:p>
    <w:p w14:paraId="7CB7AF35" w14:textId="77777777" w:rsidR="00AD4E60" w:rsidRPr="00582232" w:rsidRDefault="00AD4E60" w:rsidP="00F66E50">
      <w:pPr>
        <w:pStyle w:val="Zkladntext"/>
        <w:tabs>
          <w:tab w:val="num" w:pos="2160"/>
        </w:tabs>
        <w:ind w:left="426"/>
        <w:jc w:val="both"/>
        <w:rPr>
          <w:rFonts w:asciiTheme="minorHAnsi" w:hAnsiTheme="minorHAnsi" w:cstheme="minorHAnsi"/>
          <w:color w:val="000000"/>
          <w:sz w:val="22"/>
          <w:szCs w:val="22"/>
        </w:rPr>
      </w:pPr>
    </w:p>
    <w:p w14:paraId="2DC9782B" w14:textId="58E0C98A" w:rsidR="00AD4E60" w:rsidRPr="00582232" w:rsidRDefault="00AD4E60" w:rsidP="00F66E50">
      <w:pPr>
        <w:pStyle w:val="Zkladntext"/>
        <w:numPr>
          <w:ilvl w:val="2"/>
          <w:numId w:val="20"/>
        </w:numPr>
        <w:tabs>
          <w:tab w:val="clear" w:pos="1440"/>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sz w:val="22"/>
          <w:szCs w:val="22"/>
        </w:rPr>
        <w:t>seznam dodavatelů k oslovení (min. 3 s uvedením IČO a kontaktního emailu)</w:t>
      </w:r>
      <w:r w:rsidR="009D416D" w:rsidRPr="00582232">
        <w:rPr>
          <w:rFonts w:asciiTheme="minorHAnsi" w:hAnsiTheme="minorHAnsi" w:cstheme="minorHAnsi"/>
          <w:sz w:val="22"/>
          <w:szCs w:val="22"/>
        </w:rPr>
        <w:t>;</w:t>
      </w:r>
    </w:p>
    <w:p w14:paraId="2513E376" w14:textId="77777777" w:rsidR="00AD4E60" w:rsidRPr="00582232" w:rsidRDefault="00AD4E60" w:rsidP="00F66E50">
      <w:pPr>
        <w:pStyle w:val="Odstavecseseznamem"/>
        <w:rPr>
          <w:rFonts w:asciiTheme="minorHAnsi" w:hAnsiTheme="minorHAnsi" w:cstheme="minorHAnsi"/>
          <w:color w:val="000000"/>
          <w:sz w:val="22"/>
          <w:szCs w:val="22"/>
        </w:rPr>
      </w:pPr>
    </w:p>
    <w:p w14:paraId="0709F78B" w14:textId="2217F922" w:rsidR="00AD4E60" w:rsidRPr="00582232" w:rsidRDefault="00AD4E60" w:rsidP="00F66E50">
      <w:pPr>
        <w:pStyle w:val="Zkladntext"/>
        <w:numPr>
          <w:ilvl w:val="2"/>
          <w:numId w:val="20"/>
        </w:numPr>
        <w:tabs>
          <w:tab w:val="clear" w:pos="1440"/>
          <w:tab w:val="num" w:pos="426"/>
        </w:tabs>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 xml:space="preserve">soupis dodávek a služeb a kontrolní rozpočet vybavení </w:t>
      </w:r>
      <w:r w:rsidR="00AE7B11" w:rsidRPr="00582232">
        <w:rPr>
          <w:rFonts w:asciiTheme="minorHAnsi" w:hAnsiTheme="minorHAnsi" w:cstheme="minorHAnsi"/>
          <w:color w:val="000000"/>
          <w:sz w:val="22"/>
          <w:szCs w:val="22"/>
        </w:rPr>
        <w:t>učeben</w:t>
      </w:r>
      <w:r w:rsidRPr="00582232">
        <w:rPr>
          <w:rFonts w:asciiTheme="minorHAnsi" w:hAnsiTheme="minorHAnsi" w:cstheme="minorHAnsi"/>
          <w:color w:val="000000"/>
          <w:sz w:val="22"/>
          <w:szCs w:val="22"/>
        </w:rPr>
        <w:t>.</w:t>
      </w:r>
    </w:p>
    <w:p w14:paraId="246A4286" w14:textId="77777777" w:rsidR="00AD4E60" w:rsidRPr="00582232" w:rsidRDefault="00AD4E60" w:rsidP="00F66E50">
      <w:pPr>
        <w:pStyle w:val="Zkladntext"/>
        <w:rPr>
          <w:rFonts w:asciiTheme="minorHAnsi" w:hAnsiTheme="minorHAnsi" w:cstheme="minorHAnsi"/>
          <w:sz w:val="22"/>
          <w:szCs w:val="22"/>
        </w:rPr>
      </w:pPr>
    </w:p>
    <w:p w14:paraId="1B86DCE8" w14:textId="5A1D65D3" w:rsidR="00AD4E60" w:rsidRPr="00582232" w:rsidRDefault="00AD4E60" w:rsidP="00F66E50">
      <w:pPr>
        <w:pStyle w:val="Zkladntext"/>
        <w:rPr>
          <w:rFonts w:asciiTheme="minorHAnsi" w:hAnsiTheme="minorHAnsi" w:cstheme="minorHAnsi"/>
          <w:sz w:val="22"/>
          <w:szCs w:val="22"/>
        </w:rPr>
      </w:pPr>
      <w:r w:rsidRPr="00582232">
        <w:rPr>
          <w:rFonts w:asciiTheme="minorHAnsi" w:hAnsiTheme="minorHAnsi" w:cstheme="minorHAnsi"/>
          <w:sz w:val="22"/>
          <w:szCs w:val="22"/>
          <w:u w:val="single"/>
        </w:rPr>
        <w:t>Termín předání zhotoviteli:</w:t>
      </w:r>
      <w:r w:rsidRPr="00582232">
        <w:rPr>
          <w:rFonts w:asciiTheme="minorHAnsi" w:hAnsiTheme="minorHAnsi" w:cstheme="minorHAnsi"/>
          <w:sz w:val="22"/>
          <w:szCs w:val="22"/>
        </w:rPr>
        <w:t xml:space="preserve"> </w:t>
      </w:r>
      <w:r w:rsidRPr="00582232">
        <w:rPr>
          <w:rFonts w:asciiTheme="minorHAnsi" w:hAnsiTheme="minorHAnsi" w:cstheme="minorHAnsi"/>
          <w:sz w:val="22"/>
          <w:szCs w:val="22"/>
        </w:rPr>
        <w:tab/>
      </w:r>
      <w:r w:rsidRPr="00582232">
        <w:rPr>
          <w:rFonts w:asciiTheme="minorHAnsi" w:hAnsiTheme="minorHAnsi" w:cstheme="minorHAnsi"/>
          <w:sz w:val="22"/>
          <w:szCs w:val="22"/>
        </w:rPr>
        <w:tab/>
      </w:r>
      <w:r w:rsidRPr="00582232">
        <w:rPr>
          <w:rFonts w:asciiTheme="minorHAnsi" w:hAnsiTheme="minorHAnsi" w:cstheme="minorHAnsi"/>
          <w:b/>
          <w:sz w:val="22"/>
          <w:szCs w:val="22"/>
        </w:rPr>
        <w:t xml:space="preserve">do </w:t>
      </w:r>
      <w:r w:rsidR="001F411E" w:rsidRPr="00582232">
        <w:rPr>
          <w:rFonts w:asciiTheme="minorHAnsi" w:hAnsiTheme="minorHAnsi" w:cstheme="minorHAnsi"/>
          <w:b/>
          <w:sz w:val="22"/>
          <w:szCs w:val="22"/>
        </w:rPr>
        <w:t>15</w:t>
      </w:r>
      <w:r w:rsidRPr="00582232">
        <w:rPr>
          <w:rFonts w:asciiTheme="minorHAnsi" w:hAnsiTheme="minorHAnsi" w:cstheme="minorHAnsi"/>
          <w:b/>
          <w:sz w:val="22"/>
          <w:szCs w:val="22"/>
        </w:rPr>
        <w:t>.0</w:t>
      </w:r>
      <w:r w:rsidR="001F411E" w:rsidRPr="00582232">
        <w:rPr>
          <w:rFonts w:asciiTheme="minorHAnsi" w:hAnsiTheme="minorHAnsi" w:cstheme="minorHAnsi"/>
          <w:b/>
          <w:sz w:val="22"/>
          <w:szCs w:val="22"/>
        </w:rPr>
        <w:t>3</w:t>
      </w:r>
      <w:r w:rsidRPr="00582232">
        <w:rPr>
          <w:rFonts w:asciiTheme="minorHAnsi" w:hAnsiTheme="minorHAnsi" w:cstheme="minorHAnsi"/>
          <w:b/>
          <w:sz w:val="22"/>
          <w:szCs w:val="22"/>
        </w:rPr>
        <w:t>.202</w:t>
      </w:r>
      <w:r w:rsidR="001F411E" w:rsidRPr="00582232">
        <w:rPr>
          <w:rFonts w:asciiTheme="minorHAnsi" w:hAnsiTheme="minorHAnsi" w:cstheme="minorHAnsi"/>
          <w:b/>
          <w:sz w:val="22"/>
          <w:szCs w:val="22"/>
        </w:rPr>
        <w:t>7</w:t>
      </w:r>
    </w:p>
    <w:p w14:paraId="1FD57C09" w14:textId="77777777" w:rsidR="00AD4E60" w:rsidRPr="00582232" w:rsidRDefault="00AD4E60" w:rsidP="00F66E50">
      <w:pPr>
        <w:pStyle w:val="Zkladntext"/>
        <w:rPr>
          <w:rFonts w:asciiTheme="minorHAnsi" w:hAnsiTheme="minorHAnsi" w:cstheme="minorHAnsi"/>
          <w:sz w:val="22"/>
          <w:szCs w:val="22"/>
        </w:rPr>
      </w:pPr>
    </w:p>
    <w:p w14:paraId="286B4A3B" w14:textId="77777777" w:rsidR="00DE0926" w:rsidRPr="00582232" w:rsidRDefault="00DE0926" w:rsidP="00F66E50">
      <w:pPr>
        <w:pStyle w:val="Zkladntext"/>
        <w:rPr>
          <w:rFonts w:asciiTheme="minorHAnsi" w:hAnsiTheme="minorHAnsi" w:cstheme="minorHAnsi"/>
          <w:b/>
          <w:i/>
          <w:color w:val="000000"/>
          <w:sz w:val="22"/>
          <w:szCs w:val="22"/>
        </w:rPr>
      </w:pPr>
    </w:p>
    <w:p w14:paraId="3C74754B" w14:textId="49BB1040" w:rsidR="00AD4E60" w:rsidRPr="00582232" w:rsidRDefault="00AD4E60" w:rsidP="00F66E50">
      <w:pPr>
        <w:pStyle w:val="Zkladntext"/>
        <w:rPr>
          <w:rFonts w:asciiTheme="minorHAnsi" w:hAnsiTheme="minorHAnsi" w:cstheme="minorHAnsi"/>
          <w:b/>
          <w:i/>
          <w:color w:val="000000"/>
          <w:sz w:val="22"/>
          <w:szCs w:val="22"/>
        </w:rPr>
      </w:pPr>
      <w:r w:rsidRPr="00582232">
        <w:rPr>
          <w:rFonts w:asciiTheme="minorHAnsi" w:hAnsiTheme="minorHAnsi" w:cstheme="minorHAnsi"/>
          <w:b/>
          <w:i/>
          <w:color w:val="000000"/>
          <w:sz w:val="22"/>
          <w:szCs w:val="22"/>
        </w:rPr>
        <w:t>Podklady nezbytné pro výkon dotačního managementu</w:t>
      </w:r>
      <w:r w:rsidRPr="00582232">
        <w:rPr>
          <w:rFonts w:asciiTheme="minorHAnsi" w:hAnsiTheme="minorHAnsi" w:cstheme="minorHAnsi"/>
          <w:b/>
          <w:i/>
          <w:sz w:val="22"/>
          <w:szCs w:val="22"/>
        </w:rPr>
        <w:t xml:space="preserve"> Projektu za účelem zajištění uzavření Rozhodnutí o poskytnutí dotace</w:t>
      </w:r>
      <w:r w:rsidRPr="00582232">
        <w:rPr>
          <w:rFonts w:asciiTheme="minorHAnsi" w:hAnsiTheme="minorHAnsi" w:cstheme="minorHAnsi"/>
          <w:b/>
          <w:i/>
          <w:color w:val="000000"/>
          <w:sz w:val="22"/>
          <w:szCs w:val="22"/>
        </w:rPr>
        <w:t>:</w:t>
      </w:r>
    </w:p>
    <w:p w14:paraId="5AC4983C" w14:textId="77777777" w:rsidR="00AD4E60" w:rsidRPr="00582232" w:rsidRDefault="00AD4E60" w:rsidP="00F66E50">
      <w:pPr>
        <w:pStyle w:val="Zkladntext"/>
        <w:rPr>
          <w:rFonts w:asciiTheme="minorHAnsi" w:hAnsiTheme="minorHAnsi" w:cstheme="minorHAnsi"/>
          <w:color w:val="000000"/>
          <w:sz w:val="22"/>
          <w:szCs w:val="22"/>
        </w:rPr>
      </w:pPr>
    </w:p>
    <w:p w14:paraId="47E87EE4" w14:textId="038B3718" w:rsidR="00AD4E60" w:rsidRPr="00582232" w:rsidRDefault="00AD4E60" w:rsidP="00F66E50">
      <w:pPr>
        <w:pStyle w:val="Zkladntext"/>
        <w:numPr>
          <w:ilvl w:val="0"/>
          <w:numId w:val="22"/>
        </w:numPr>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doklad o zajištění vlastních zdrojů financování Projektu v rozsahu specifikovaném zhotovitelem;</w:t>
      </w:r>
    </w:p>
    <w:p w14:paraId="0ECD3ACC" w14:textId="77777777" w:rsidR="009D416D" w:rsidRPr="00582232" w:rsidRDefault="009D416D" w:rsidP="009D416D">
      <w:pPr>
        <w:pStyle w:val="Zkladntext"/>
        <w:ind w:left="426"/>
        <w:jc w:val="both"/>
        <w:rPr>
          <w:rFonts w:asciiTheme="minorHAnsi" w:hAnsiTheme="minorHAnsi" w:cstheme="minorHAnsi"/>
          <w:color w:val="000000"/>
          <w:sz w:val="22"/>
          <w:szCs w:val="22"/>
        </w:rPr>
      </w:pPr>
    </w:p>
    <w:p w14:paraId="3D58B936" w14:textId="6E997A0F" w:rsidR="00AD4E60" w:rsidRPr="00582232" w:rsidRDefault="00AD4E60" w:rsidP="00F66E50">
      <w:pPr>
        <w:pStyle w:val="Zkladntext"/>
        <w:numPr>
          <w:ilvl w:val="0"/>
          <w:numId w:val="22"/>
        </w:numPr>
        <w:ind w:left="426" w:hanging="426"/>
        <w:jc w:val="both"/>
        <w:rPr>
          <w:rFonts w:asciiTheme="minorHAnsi" w:hAnsiTheme="minorHAnsi" w:cstheme="minorHAnsi"/>
          <w:color w:val="000000"/>
          <w:sz w:val="22"/>
          <w:szCs w:val="22"/>
        </w:rPr>
      </w:pPr>
      <w:r w:rsidRPr="00582232">
        <w:rPr>
          <w:rFonts w:asciiTheme="minorHAnsi" w:hAnsiTheme="minorHAnsi" w:cstheme="minorHAnsi"/>
          <w:color w:val="000000"/>
          <w:sz w:val="22"/>
          <w:szCs w:val="22"/>
        </w:rPr>
        <w:t>kopie smluv o zřízení a vedení účtu u ČNB, a. s. (příjem dotace) a u KB, a. s., (úhrada výdajů Projektu)</w:t>
      </w:r>
      <w:r w:rsidR="009D416D" w:rsidRPr="00582232">
        <w:rPr>
          <w:rFonts w:asciiTheme="minorHAnsi" w:hAnsiTheme="minorHAnsi" w:cstheme="minorHAnsi"/>
          <w:color w:val="000000"/>
          <w:sz w:val="22"/>
          <w:szCs w:val="22"/>
        </w:rPr>
        <w:t>.</w:t>
      </w:r>
    </w:p>
    <w:p w14:paraId="0FC611EE" w14:textId="77777777" w:rsidR="00AD4E60" w:rsidRPr="00582232" w:rsidRDefault="00AD4E60" w:rsidP="00F66E50">
      <w:pPr>
        <w:pStyle w:val="Zkladntext"/>
        <w:rPr>
          <w:rFonts w:asciiTheme="minorHAnsi" w:hAnsiTheme="minorHAnsi" w:cstheme="minorHAnsi"/>
          <w:color w:val="000000"/>
          <w:sz w:val="22"/>
          <w:szCs w:val="22"/>
        </w:rPr>
      </w:pPr>
    </w:p>
    <w:p w14:paraId="3CAA8B9D" w14:textId="77777777" w:rsidR="00AD4E60" w:rsidRPr="006C3149" w:rsidRDefault="00AD4E60" w:rsidP="00F66E50">
      <w:pPr>
        <w:pStyle w:val="Zkladntext"/>
        <w:ind w:left="3540" w:hanging="3540"/>
        <w:rPr>
          <w:rFonts w:asciiTheme="minorHAnsi" w:hAnsiTheme="minorHAnsi" w:cstheme="minorHAnsi"/>
          <w:color w:val="000000"/>
          <w:sz w:val="22"/>
          <w:szCs w:val="22"/>
        </w:rPr>
      </w:pPr>
      <w:r w:rsidRPr="00582232">
        <w:rPr>
          <w:rFonts w:asciiTheme="minorHAnsi" w:hAnsiTheme="minorHAnsi" w:cstheme="minorHAnsi"/>
          <w:color w:val="000000"/>
          <w:sz w:val="22"/>
          <w:szCs w:val="22"/>
          <w:u w:val="single"/>
        </w:rPr>
        <w:t>Termín předání zhotoviteli:</w:t>
      </w:r>
      <w:r w:rsidRPr="00582232">
        <w:rPr>
          <w:rFonts w:asciiTheme="minorHAnsi" w:hAnsiTheme="minorHAnsi" w:cstheme="minorHAnsi"/>
          <w:color w:val="000000"/>
          <w:sz w:val="22"/>
          <w:szCs w:val="22"/>
        </w:rPr>
        <w:t xml:space="preserve"> </w:t>
      </w:r>
      <w:r w:rsidRPr="00582232">
        <w:rPr>
          <w:rFonts w:asciiTheme="minorHAnsi" w:hAnsiTheme="minorHAnsi" w:cstheme="minorHAnsi"/>
          <w:color w:val="000000"/>
          <w:sz w:val="22"/>
          <w:szCs w:val="22"/>
        </w:rPr>
        <w:tab/>
      </w:r>
      <w:r w:rsidRPr="00582232">
        <w:rPr>
          <w:rFonts w:asciiTheme="minorHAnsi" w:hAnsiTheme="minorHAnsi" w:cstheme="minorHAnsi"/>
          <w:b/>
          <w:color w:val="000000"/>
          <w:sz w:val="22"/>
          <w:szCs w:val="22"/>
        </w:rPr>
        <w:t xml:space="preserve">nejméně 10 (deset) kalendářních dní před </w:t>
      </w:r>
      <w:r w:rsidRPr="00582232">
        <w:rPr>
          <w:rFonts w:asciiTheme="minorHAnsi" w:hAnsiTheme="minorHAnsi" w:cstheme="minorHAnsi"/>
          <w:b/>
          <w:sz w:val="22"/>
          <w:szCs w:val="22"/>
        </w:rPr>
        <w:t>termínem stanoveným podmínkami Programu, případně termínem stanoveným CRR na základě žádosti o prodloužení termínů stanovených podmínkami Programu</w:t>
      </w:r>
      <w:r w:rsidRPr="006C3149">
        <w:rPr>
          <w:rFonts w:asciiTheme="minorHAnsi" w:hAnsiTheme="minorHAnsi" w:cstheme="minorHAnsi"/>
          <w:b/>
          <w:sz w:val="22"/>
          <w:szCs w:val="22"/>
        </w:rPr>
        <w:t xml:space="preserve"> </w:t>
      </w:r>
    </w:p>
    <w:p w14:paraId="75BAC9B1" w14:textId="77777777" w:rsidR="00AD4E60" w:rsidRPr="006C3149" w:rsidRDefault="00AD4E60" w:rsidP="00F66E50">
      <w:pPr>
        <w:pStyle w:val="Zkladntext"/>
        <w:ind w:left="426" w:hanging="426"/>
        <w:jc w:val="both"/>
        <w:rPr>
          <w:rFonts w:asciiTheme="minorHAnsi" w:hAnsiTheme="minorHAnsi" w:cstheme="minorHAnsi"/>
          <w:sz w:val="22"/>
          <w:szCs w:val="22"/>
        </w:rPr>
      </w:pPr>
    </w:p>
    <w:p w14:paraId="19D88C54" w14:textId="77777777" w:rsidR="00AD4E60" w:rsidRPr="006C3149" w:rsidRDefault="00AD4E60" w:rsidP="00F66E50">
      <w:pPr>
        <w:pStyle w:val="Zkladntext"/>
        <w:tabs>
          <w:tab w:val="num" w:pos="0"/>
        </w:tabs>
        <w:jc w:val="both"/>
        <w:rPr>
          <w:rFonts w:asciiTheme="minorHAnsi" w:hAnsiTheme="minorHAnsi" w:cstheme="minorHAnsi"/>
          <w:sz w:val="22"/>
          <w:szCs w:val="22"/>
        </w:rPr>
      </w:pPr>
    </w:p>
    <w:p w14:paraId="18A45411" w14:textId="39665059" w:rsidR="00F50564" w:rsidRPr="006C3149" w:rsidRDefault="00F50564" w:rsidP="00F66E50">
      <w:pPr>
        <w:tabs>
          <w:tab w:val="left" w:pos="1440"/>
          <w:tab w:val="left" w:pos="3420"/>
        </w:tabs>
        <w:jc w:val="both"/>
        <w:rPr>
          <w:rFonts w:asciiTheme="minorHAnsi" w:hAnsiTheme="minorHAnsi" w:cstheme="minorHAnsi"/>
          <w:sz w:val="22"/>
          <w:szCs w:val="22"/>
        </w:rPr>
      </w:pPr>
    </w:p>
    <w:sectPr w:rsidR="00F50564" w:rsidRPr="006C3149" w:rsidSect="006F77B5">
      <w:footerReference w:type="default" r:id="rId7"/>
      <w:pgSz w:w="11906" w:h="16838"/>
      <w:pgMar w:top="1417" w:right="1417" w:bottom="1417"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27454" w16cex:dateUtc="2026-02-20T13:23:00Z"/>
  <w16cex:commentExtensible w16cex:durableId="54BBE669" w16cex:dateUtc="2026-02-20T13:24:00Z"/>
  <w16cex:commentExtensible w16cex:durableId="05540183" w16cex:dateUtc="2026-02-20T13:25:00Z"/>
  <w16cex:commentExtensible w16cex:durableId="1E57C8F6" w16cex:dateUtc="2026-02-20T13:34:00Z"/>
  <w16cex:commentExtensible w16cex:durableId="7A7232D9" w16cex:dateUtc="2026-02-20T13:26:00Z"/>
  <w16cex:commentExtensible w16cex:durableId="2C77201F" w16cex:dateUtc="2026-02-20T13:27:00Z"/>
  <w16cex:commentExtensible w16cex:durableId="3BB3CDE8" w16cex:dateUtc="2026-02-20T13:36:00Z"/>
  <w16cex:commentExtensible w16cex:durableId="68F806E0" w16cex:dateUtc="2026-02-20T13:40:00Z"/>
  <w16cex:commentExtensible w16cex:durableId="3813C0EE" w16cex:dateUtc="2026-02-20T13:41:00Z"/>
  <w16cex:commentExtensible w16cex:durableId="0EE0BE6A" w16cex:dateUtc="2026-02-20T13:42:00Z"/>
  <w16cex:commentExtensible w16cex:durableId="4D9C2EEB" w16cex:dateUtc="2026-02-20T13:43:00Z"/>
  <w16cex:commentExtensible w16cex:durableId="1DF2222F" w16cex:dateUtc="2026-02-20T13:46:00Z"/>
  <w16cex:commentExtensible w16cex:durableId="7B5A971C" w16cex:dateUtc="2026-02-20T13:48:00Z"/>
  <w16cex:commentExtensible w16cex:durableId="04F8EB97" w16cex:dateUtc="2026-02-20T13:51:00Z"/>
  <w16cex:commentExtensible w16cex:durableId="2DD2AB05" w16cex:dateUtc="2026-02-20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64A54" w16cid:durableId="17E64A54"/>
  <w16cid:commentId w16cid:paraId="1B9A4254" w16cid:durableId="7E527454"/>
  <w16cid:commentId w16cid:paraId="61D72BC8" w16cid:durableId="61D72BC8"/>
  <w16cid:commentId w16cid:paraId="20B73357" w16cid:durableId="54BBE669"/>
  <w16cid:commentId w16cid:paraId="426261FC" w16cid:durableId="426261FC"/>
  <w16cid:commentId w16cid:paraId="46CCBE6C" w16cid:durableId="05540183"/>
  <w16cid:commentId w16cid:paraId="54BDEE2E" w16cid:durableId="1E57C8F6"/>
  <w16cid:commentId w16cid:paraId="617F89B4" w16cid:durableId="7A7232D9"/>
  <w16cid:commentId w16cid:paraId="1A698B0F" w16cid:durableId="2C77201F"/>
  <w16cid:commentId w16cid:paraId="272F2416" w16cid:durableId="3BB3CDE8"/>
  <w16cid:commentId w16cid:paraId="7EEF34B8" w16cid:durableId="7EEF34B8"/>
  <w16cid:commentId w16cid:paraId="3DB84248" w16cid:durableId="68F806E0"/>
  <w16cid:commentId w16cid:paraId="0D6A64B8" w16cid:durableId="0D6A64B8"/>
  <w16cid:commentId w16cid:paraId="3304297E" w16cid:durableId="3813C0EE"/>
  <w16cid:commentId w16cid:paraId="458D75B2" w16cid:durableId="458D75B2"/>
  <w16cid:commentId w16cid:paraId="63C60C53" w16cid:durableId="0EE0BE6A"/>
  <w16cid:commentId w16cid:paraId="482F8D8B" w16cid:durableId="482F8D8B"/>
  <w16cid:commentId w16cid:paraId="4A14D383" w16cid:durableId="4D9C2EEB"/>
  <w16cid:commentId w16cid:paraId="23D237E1" w16cid:durableId="23D237E1"/>
  <w16cid:commentId w16cid:paraId="24BA5F28" w16cid:durableId="1DF2222F"/>
  <w16cid:commentId w16cid:paraId="67737987" w16cid:durableId="7B5A971C"/>
  <w16cid:commentId w16cid:paraId="77C5078C" w16cid:durableId="77C5078C"/>
  <w16cid:commentId w16cid:paraId="54D319E6" w16cid:durableId="04F8EB97"/>
  <w16cid:commentId w16cid:paraId="0CC89EA2" w16cid:durableId="2DD2AB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B7C1" w14:textId="77777777" w:rsidR="001823E1" w:rsidRDefault="001823E1" w:rsidP="006F77B5">
      <w:r>
        <w:separator/>
      </w:r>
    </w:p>
  </w:endnote>
  <w:endnote w:type="continuationSeparator" w:id="0">
    <w:p w14:paraId="7A6BF208" w14:textId="77777777" w:rsidR="001823E1" w:rsidRDefault="001823E1" w:rsidP="006F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786886"/>
      <w:docPartObj>
        <w:docPartGallery w:val="Page Numbers (Bottom of Page)"/>
        <w:docPartUnique/>
      </w:docPartObj>
    </w:sdtPr>
    <w:sdtEndPr>
      <w:rPr>
        <w:rFonts w:asciiTheme="minorHAnsi" w:hAnsiTheme="minorHAnsi" w:cstheme="minorHAnsi"/>
        <w:sz w:val="22"/>
        <w:szCs w:val="22"/>
      </w:rPr>
    </w:sdtEndPr>
    <w:sdtContent>
      <w:p w14:paraId="3B89E547" w14:textId="5E4A9ED5" w:rsidR="002E7F0C" w:rsidRPr="008D4BAC" w:rsidRDefault="002E7F0C">
        <w:pPr>
          <w:pStyle w:val="Zpat"/>
          <w:jc w:val="center"/>
          <w:rPr>
            <w:rFonts w:asciiTheme="minorHAnsi" w:hAnsiTheme="minorHAnsi" w:cstheme="minorHAnsi"/>
            <w:sz w:val="22"/>
            <w:szCs w:val="22"/>
          </w:rPr>
        </w:pPr>
        <w:r w:rsidRPr="008D4BAC">
          <w:rPr>
            <w:rFonts w:asciiTheme="minorHAnsi" w:hAnsiTheme="minorHAnsi" w:cstheme="minorHAnsi"/>
            <w:sz w:val="22"/>
            <w:szCs w:val="22"/>
          </w:rPr>
          <w:fldChar w:fldCharType="begin"/>
        </w:r>
        <w:r w:rsidRPr="008D4BAC">
          <w:rPr>
            <w:rFonts w:asciiTheme="minorHAnsi" w:hAnsiTheme="minorHAnsi" w:cstheme="minorHAnsi"/>
            <w:sz w:val="22"/>
            <w:szCs w:val="22"/>
          </w:rPr>
          <w:instrText>PAGE   \* MERGEFORMAT</w:instrText>
        </w:r>
        <w:r w:rsidRPr="008D4BAC">
          <w:rPr>
            <w:rFonts w:asciiTheme="minorHAnsi" w:hAnsiTheme="minorHAnsi" w:cstheme="minorHAnsi"/>
            <w:sz w:val="22"/>
            <w:szCs w:val="22"/>
          </w:rPr>
          <w:fldChar w:fldCharType="separate"/>
        </w:r>
        <w:r w:rsidR="00B63CA6">
          <w:rPr>
            <w:rFonts w:asciiTheme="minorHAnsi" w:hAnsiTheme="minorHAnsi" w:cstheme="minorHAnsi"/>
            <w:noProof/>
            <w:sz w:val="22"/>
            <w:szCs w:val="22"/>
          </w:rPr>
          <w:t>- 13 -</w:t>
        </w:r>
        <w:r w:rsidRPr="008D4BAC">
          <w:rPr>
            <w:rFonts w:asciiTheme="minorHAnsi" w:hAnsiTheme="minorHAnsi" w:cstheme="minorHAnsi"/>
            <w:sz w:val="22"/>
            <w:szCs w:val="22"/>
          </w:rPr>
          <w:fldChar w:fldCharType="end"/>
        </w:r>
      </w:p>
    </w:sdtContent>
  </w:sdt>
  <w:p w14:paraId="342DB813" w14:textId="77777777" w:rsidR="002E7F0C" w:rsidRDefault="002E7F0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5881" w14:textId="77777777" w:rsidR="001823E1" w:rsidRDefault="001823E1" w:rsidP="006F77B5">
      <w:r>
        <w:separator/>
      </w:r>
    </w:p>
  </w:footnote>
  <w:footnote w:type="continuationSeparator" w:id="0">
    <w:p w14:paraId="6E336F82" w14:textId="77777777" w:rsidR="001823E1" w:rsidRDefault="001823E1" w:rsidP="006F77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890C82C"/>
    <w:lvl w:ilvl="0">
      <w:start w:val="1"/>
      <w:numFmt w:val="decimal"/>
      <w:lvlText w:val="%1."/>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0F23E0"/>
    <w:multiLevelType w:val="hybridMultilevel"/>
    <w:tmpl w:val="68867022"/>
    <w:lvl w:ilvl="0" w:tplc="AA9A7278">
      <w:numFmt w:val="bullet"/>
      <w:lvlText w:val="-"/>
      <w:lvlJc w:val="left"/>
      <w:pPr>
        <w:tabs>
          <w:tab w:val="num" w:pos="360"/>
        </w:tabs>
        <w:ind w:left="360" w:hanging="360"/>
      </w:pPr>
      <w:rPr>
        <w:rFonts w:ascii="Times New Roman" w:eastAsia="Times New Roman" w:hAnsi="Times New Roman" w:cs="Times New Roman" w:hint="default"/>
        <w:b w:val="0"/>
        <w:u w:val="none"/>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b w:val="0"/>
        <w:u w:val="none"/>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2711DE"/>
    <w:multiLevelType w:val="hybridMultilevel"/>
    <w:tmpl w:val="3146B6E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cs="Times New Roman" w:hint="default"/>
      </w:rPr>
    </w:lvl>
    <w:lvl w:ilvl="1">
      <w:start w:val="1"/>
      <w:numFmt w:val="decimal"/>
      <w:pStyle w:val="Normodsaz"/>
      <w:lvlText w:val="%1.%2"/>
      <w:lvlJc w:val="left"/>
      <w:pPr>
        <w:tabs>
          <w:tab w:val="num" w:pos="108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15:restartNumberingAfterBreak="0">
    <w:nsid w:val="105C4A5E"/>
    <w:multiLevelType w:val="hybridMultilevel"/>
    <w:tmpl w:val="AABC9B9A"/>
    <w:lvl w:ilvl="0" w:tplc="3F865BA2">
      <w:numFmt w:val="bullet"/>
      <w:lvlText w:val="-"/>
      <w:lvlJc w:val="left"/>
      <w:pPr>
        <w:tabs>
          <w:tab w:val="num" w:pos="360"/>
        </w:tabs>
        <w:ind w:left="360" w:hanging="360"/>
      </w:pPr>
      <w:rPr>
        <w:rFonts w:ascii="Bookman Old Style" w:eastAsia="Times New Roman" w:hAnsi="Bookman Old Style"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A97989"/>
    <w:multiLevelType w:val="hybridMultilevel"/>
    <w:tmpl w:val="966C196C"/>
    <w:lvl w:ilvl="0" w:tplc="C002C58A">
      <w:start w:val="2"/>
      <w:numFmt w:val="bullet"/>
      <w:lvlText w:val=""/>
      <w:lvlJc w:val="left"/>
      <w:pPr>
        <w:tabs>
          <w:tab w:val="num" w:pos="720"/>
        </w:tabs>
        <w:ind w:left="720" w:hanging="360"/>
      </w:pPr>
      <w:rPr>
        <w:rFonts w:ascii="Wingdings" w:hAnsi="Wingdings" w:cs="Wingdings" w:hint="default"/>
      </w:rPr>
    </w:lvl>
    <w:lvl w:ilvl="1" w:tplc="C002C58A">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AA00E7"/>
    <w:multiLevelType w:val="hybridMultilevel"/>
    <w:tmpl w:val="A4BC38F8"/>
    <w:lvl w:ilvl="0" w:tplc="04050001">
      <w:start w:val="1"/>
      <w:numFmt w:val="bullet"/>
      <w:lvlText w:val=""/>
      <w:lvlJc w:val="left"/>
      <w:pPr>
        <w:ind w:left="2136" w:hanging="360"/>
      </w:pPr>
      <w:rPr>
        <w:rFonts w:ascii="Symbol" w:hAnsi="Symbol"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1E5435E5"/>
    <w:multiLevelType w:val="hybridMultilevel"/>
    <w:tmpl w:val="9D6E2C8A"/>
    <w:lvl w:ilvl="0" w:tplc="AD5A02A8">
      <w:start w:val="2"/>
      <w:numFmt w:val="bullet"/>
      <w:lvlText w:val="-"/>
      <w:lvlJc w:val="left"/>
      <w:pPr>
        <w:tabs>
          <w:tab w:val="num" w:pos="1068"/>
        </w:tabs>
        <w:ind w:left="1068" w:hanging="360"/>
      </w:pPr>
      <w:rPr>
        <w:rFonts w:ascii="Times New Roman" w:eastAsia="Arial Unicode MS" w:hAnsi="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8" w15:restartNumberingAfterBreak="0">
    <w:nsid w:val="1F803968"/>
    <w:multiLevelType w:val="hybridMultilevel"/>
    <w:tmpl w:val="48D45730"/>
    <w:lvl w:ilvl="0" w:tplc="C5563038">
      <w:start w:val="1"/>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736D72"/>
    <w:multiLevelType w:val="hybridMultilevel"/>
    <w:tmpl w:val="35F4528A"/>
    <w:lvl w:ilvl="0" w:tplc="5F4E984A">
      <w:start w:val="1"/>
      <w:numFmt w:val="lowerLetter"/>
      <w:lvlText w:val="%1)"/>
      <w:lvlJc w:val="left"/>
      <w:pPr>
        <w:tabs>
          <w:tab w:val="num" w:pos="960"/>
        </w:tabs>
        <w:ind w:left="960" w:hanging="360"/>
      </w:pPr>
      <w:rPr>
        <w:rFonts w:hint="default"/>
      </w:r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0" w15:restartNumberingAfterBreak="0">
    <w:nsid w:val="33655D68"/>
    <w:multiLevelType w:val="hybridMultilevel"/>
    <w:tmpl w:val="E93427CA"/>
    <w:lvl w:ilvl="0" w:tplc="6C847E5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DA37E0"/>
    <w:multiLevelType w:val="hybridMultilevel"/>
    <w:tmpl w:val="B3BC9F84"/>
    <w:lvl w:ilvl="0" w:tplc="4B44BD4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FC477EA"/>
    <w:multiLevelType w:val="hybridMultilevel"/>
    <w:tmpl w:val="7FC651EA"/>
    <w:lvl w:ilvl="0" w:tplc="3F12289A">
      <w:start w:val="1"/>
      <w:numFmt w:val="lowerLetter"/>
      <w:lvlText w:val="%1)"/>
      <w:lvlJc w:val="left"/>
      <w:pPr>
        <w:tabs>
          <w:tab w:val="num" w:pos="360"/>
        </w:tabs>
        <w:ind w:left="360" w:hanging="360"/>
      </w:pPr>
      <w:rPr>
        <w:rFonts w:cs="Times New Roman" w:hint="default"/>
      </w:rPr>
    </w:lvl>
    <w:lvl w:ilvl="1" w:tplc="0C8E07F8">
      <w:start w:val="5"/>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13A0B39"/>
    <w:multiLevelType w:val="singleLevel"/>
    <w:tmpl w:val="79DA0CDE"/>
    <w:lvl w:ilvl="0">
      <w:start w:val="1"/>
      <w:numFmt w:val="lowerLetter"/>
      <w:lvlText w:val="%1)"/>
      <w:lvlJc w:val="left"/>
      <w:pPr>
        <w:tabs>
          <w:tab w:val="num" w:pos="660"/>
        </w:tabs>
        <w:ind w:left="660" w:hanging="360"/>
      </w:pPr>
      <w:rPr>
        <w:rFonts w:cs="Times New Roman" w:hint="default"/>
      </w:rPr>
    </w:lvl>
  </w:abstractNum>
  <w:abstractNum w:abstractNumId="14" w15:restartNumberingAfterBreak="0">
    <w:nsid w:val="418C4A45"/>
    <w:multiLevelType w:val="hybridMultilevel"/>
    <w:tmpl w:val="A420D6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867196"/>
    <w:multiLevelType w:val="hybridMultilevel"/>
    <w:tmpl w:val="D474FAEE"/>
    <w:lvl w:ilvl="0" w:tplc="678A9056">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00"/>
        </w:tabs>
        <w:ind w:left="800" w:hanging="360"/>
      </w:pPr>
      <w:rPr>
        <w:rFonts w:cs="Times New Roman"/>
      </w:rPr>
    </w:lvl>
    <w:lvl w:ilvl="2" w:tplc="0405001B" w:tentative="1">
      <w:start w:val="1"/>
      <w:numFmt w:val="lowerRoman"/>
      <w:lvlText w:val="%3."/>
      <w:lvlJc w:val="right"/>
      <w:pPr>
        <w:tabs>
          <w:tab w:val="num" w:pos="1520"/>
        </w:tabs>
        <w:ind w:left="1520" w:hanging="180"/>
      </w:pPr>
      <w:rPr>
        <w:rFonts w:cs="Times New Roman"/>
      </w:rPr>
    </w:lvl>
    <w:lvl w:ilvl="3" w:tplc="0405000F" w:tentative="1">
      <w:start w:val="1"/>
      <w:numFmt w:val="decimal"/>
      <w:lvlText w:val="%4."/>
      <w:lvlJc w:val="left"/>
      <w:pPr>
        <w:tabs>
          <w:tab w:val="num" w:pos="2240"/>
        </w:tabs>
        <w:ind w:left="2240" w:hanging="360"/>
      </w:pPr>
      <w:rPr>
        <w:rFonts w:cs="Times New Roman"/>
      </w:rPr>
    </w:lvl>
    <w:lvl w:ilvl="4" w:tplc="04050019" w:tentative="1">
      <w:start w:val="1"/>
      <w:numFmt w:val="lowerLetter"/>
      <w:lvlText w:val="%5."/>
      <w:lvlJc w:val="left"/>
      <w:pPr>
        <w:tabs>
          <w:tab w:val="num" w:pos="2960"/>
        </w:tabs>
        <w:ind w:left="2960" w:hanging="360"/>
      </w:pPr>
      <w:rPr>
        <w:rFonts w:cs="Times New Roman"/>
      </w:rPr>
    </w:lvl>
    <w:lvl w:ilvl="5" w:tplc="0405001B" w:tentative="1">
      <w:start w:val="1"/>
      <w:numFmt w:val="lowerRoman"/>
      <w:lvlText w:val="%6."/>
      <w:lvlJc w:val="right"/>
      <w:pPr>
        <w:tabs>
          <w:tab w:val="num" w:pos="3680"/>
        </w:tabs>
        <w:ind w:left="3680" w:hanging="180"/>
      </w:pPr>
      <w:rPr>
        <w:rFonts w:cs="Times New Roman"/>
      </w:rPr>
    </w:lvl>
    <w:lvl w:ilvl="6" w:tplc="0405000F" w:tentative="1">
      <w:start w:val="1"/>
      <w:numFmt w:val="decimal"/>
      <w:lvlText w:val="%7."/>
      <w:lvlJc w:val="left"/>
      <w:pPr>
        <w:tabs>
          <w:tab w:val="num" w:pos="4400"/>
        </w:tabs>
        <w:ind w:left="4400" w:hanging="360"/>
      </w:pPr>
      <w:rPr>
        <w:rFonts w:cs="Times New Roman"/>
      </w:rPr>
    </w:lvl>
    <w:lvl w:ilvl="7" w:tplc="04050019" w:tentative="1">
      <w:start w:val="1"/>
      <w:numFmt w:val="lowerLetter"/>
      <w:lvlText w:val="%8."/>
      <w:lvlJc w:val="left"/>
      <w:pPr>
        <w:tabs>
          <w:tab w:val="num" w:pos="5120"/>
        </w:tabs>
        <w:ind w:left="5120" w:hanging="360"/>
      </w:pPr>
      <w:rPr>
        <w:rFonts w:cs="Times New Roman"/>
      </w:rPr>
    </w:lvl>
    <w:lvl w:ilvl="8" w:tplc="0405001B" w:tentative="1">
      <w:start w:val="1"/>
      <w:numFmt w:val="lowerRoman"/>
      <w:lvlText w:val="%9."/>
      <w:lvlJc w:val="right"/>
      <w:pPr>
        <w:tabs>
          <w:tab w:val="num" w:pos="5840"/>
        </w:tabs>
        <w:ind w:left="5840" w:hanging="180"/>
      </w:pPr>
      <w:rPr>
        <w:rFonts w:cs="Times New Roman"/>
      </w:rPr>
    </w:lvl>
  </w:abstractNum>
  <w:abstractNum w:abstractNumId="16" w15:restartNumberingAfterBreak="0">
    <w:nsid w:val="565A01B9"/>
    <w:multiLevelType w:val="multilevel"/>
    <w:tmpl w:val="266C6E18"/>
    <w:lvl w:ilvl="0">
      <w:start w:val="1"/>
      <w:numFmt w:val="decimal"/>
      <w:lvlText w:val="%1."/>
      <w:lvlJc w:val="center"/>
      <w:pPr>
        <w:tabs>
          <w:tab w:val="num" w:pos="-231"/>
        </w:tabs>
        <w:ind w:left="-231" w:firstLine="231"/>
      </w:pPr>
      <w:rPr>
        <w:rFonts w:hint="default"/>
        <w:b w:val="0"/>
      </w:rPr>
    </w:lvl>
    <w:lvl w:ilvl="1">
      <w:start w:val="1"/>
      <w:numFmt w:val="decimal"/>
      <w:lvlText w:val="%1.%2."/>
      <w:lvlJc w:val="left"/>
      <w:pPr>
        <w:tabs>
          <w:tab w:val="num" w:pos="964"/>
        </w:tabs>
        <w:ind w:left="964" w:hanging="604"/>
      </w:pPr>
      <w:rPr>
        <w:rFonts w:hint="default"/>
        <w:b w:val="0"/>
      </w:rPr>
    </w:lvl>
    <w:lvl w:ilvl="2">
      <w:start w:val="1"/>
      <w:numFmt w:val="decimal"/>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38073D3"/>
    <w:multiLevelType w:val="hybridMultilevel"/>
    <w:tmpl w:val="21B0C06C"/>
    <w:lvl w:ilvl="0" w:tplc="0405000F">
      <w:start w:val="1"/>
      <w:numFmt w:val="decimal"/>
      <w:lvlText w:val="%1."/>
      <w:lvlJc w:val="left"/>
      <w:pPr>
        <w:ind w:left="360" w:hanging="360"/>
      </w:pPr>
      <w:rPr>
        <w:rFonts w:cs="Times New Roman"/>
      </w:rPr>
    </w:lvl>
    <w:lvl w:ilvl="1" w:tplc="04050019">
      <w:start w:val="1"/>
      <w:numFmt w:val="decimal"/>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42B2377"/>
    <w:multiLevelType w:val="hybridMultilevel"/>
    <w:tmpl w:val="C9BA8C92"/>
    <w:lvl w:ilvl="0" w:tplc="CE5C55BA">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40CDC"/>
    <w:multiLevelType w:val="hybridMultilevel"/>
    <w:tmpl w:val="55309D12"/>
    <w:lvl w:ilvl="0" w:tplc="BB0C398E">
      <w:start w:val="1"/>
      <w:numFmt w:val="decimal"/>
      <w:lvlText w:val="%1."/>
      <w:lvlJc w:val="left"/>
      <w:pPr>
        <w:ind w:left="1065" w:hanging="70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CB2A4C"/>
    <w:multiLevelType w:val="hybridMultilevel"/>
    <w:tmpl w:val="6D90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7D5795"/>
    <w:multiLevelType w:val="multilevel"/>
    <w:tmpl w:val="6242FE1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D696902"/>
    <w:multiLevelType w:val="hybridMultilevel"/>
    <w:tmpl w:val="9806AC64"/>
    <w:lvl w:ilvl="0" w:tplc="DA94144A">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19"/>
  </w:num>
  <w:num w:numId="2">
    <w:abstractNumId w:val="3"/>
  </w:num>
  <w:num w:numId="3">
    <w:abstractNumId w:val="21"/>
  </w:num>
  <w:num w:numId="4">
    <w:abstractNumId w:val="10"/>
  </w:num>
  <w:num w:numId="5">
    <w:abstractNumId w:val="8"/>
  </w:num>
  <w:num w:numId="6">
    <w:abstractNumId w:val="4"/>
  </w:num>
  <w:num w:numId="7">
    <w:abstractNumId w:val="7"/>
  </w:num>
  <w:num w:numId="8">
    <w:abstractNumId w:val="5"/>
  </w:num>
  <w:num w:numId="9">
    <w:abstractNumId w:val="14"/>
  </w:num>
  <w:num w:numId="10">
    <w:abstractNumId w:val="9"/>
  </w:num>
  <w:num w:numId="11">
    <w:abstractNumId w:val="0"/>
  </w:num>
  <w:num w:numId="12">
    <w:abstractNumId w:val="17"/>
  </w:num>
  <w:num w:numId="13">
    <w:abstractNumId w:val="11"/>
  </w:num>
  <w:num w:numId="14">
    <w:abstractNumId w:val="2"/>
  </w:num>
  <w:num w:numId="15">
    <w:abstractNumId w:val="13"/>
  </w:num>
  <w:num w:numId="16">
    <w:abstractNumId w:val="12"/>
  </w:num>
  <w:num w:numId="17">
    <w:abstractNumId w:val="15"/>
  </w:num>
  <w:num w:numId="18">
    <w:abstractNumId w:val="18"/>
  </w:num>
  <w:num w:numId="19">
    <w:abstractNumId w:val="1"/>
  </w:num>
  <w:num w:numId="20">
    <w:abstractNumId w:val="16"/>
  </w:num>
  <w:num w:numId="21">
    <w:abstractNumId w:val="6"/>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F7"/>
    <w:rsid w:val="00002D35"/>
    <w:rsid w:val="0002633E"/>
    <w:rsid w:val="00032C3D"/>
    <w:rsid w:val="00036CD9"/>
    <w:rsid w:val="000677BF"/>
    <w:rsid w:val="00074E31"/>
    <w:rsid w:val="000949CB"/>
    <w:rsid w:val="00100483"/>
    <w:rsid w:val="001823E1"/>
    <w:rsid w:val="001D2BD0"/>
    <w:rsid w:val="001D74E9"/>
    <w:rsid w:val="001F1A26"/>
    <w:rsid w:val="001F411E"/>
    <w:rsid w:val="00236BE8"/>
    <w:rsid w:val="00266C67"/>
    <w:rsid w:val="00297685"/>
    <w:rsid w:val="002A0774"/>
    <w:rsid w:val="002B78B8"/>
    <w:rsid w:val="002C57BE"/>
    <w:rsid w:val="002E73C5"/>
    <w:rsid w:val="002E7F0C"/>
    <w:rsid w:val="00334A23"/>
    <w:rsid w:val="003543D5"/>
    <w:rsid w:val="003D2AF9"/>
    <w:rsid w:val="003F1E3E"/>
    <w:rsid w:val="003F1FCB"/>
    <w:rsid w:val="0042426E"/>
    <w:rsid w:val="004464CA"/>
    <w:rsid w:val="00457CB2"/>
    <w:rsid w:val="00463AF7"/>
    <w:rsid w:val="005044CB"/>
    <w:rsid w:val="00516EA5"/>
    <w:rsid w:val="00582232"/>
    <w:rsid w:val="005A5CEF"/>
    <w:rsid w:val="0063464E"/>
    <w:rsid w:val="00640BC7"/>
    <w:rsid w:val="006C3149"/>
    <w:rsid w:val="006C70F7"/>
    <w:rsid w:val="006F0A71"/>
    <w:rsid w:val="006F77B5"/>
    <w:rsid w:val="007E2FCF"/>
    <w:rsid w:val="007F1C87"/>
    <w:rsid w:val="00852FDE"/>
    <w:rsid w:val="00885A2A"/>
    <w:rsid w:val="008D4BAC"/>
    <w:rsid w:val="0096159A"/>
    <w:rsid w:val="009833D9"/>
    <w:rsid w:val="009C2BB4"/>
    <w:rsid w:val="009D0CEF"/>
    <w:rsid w:val="009D416D"/>
    <w:rsid w:val="00A75DB5"/>
    <w:rsid w:val="00AD4E60"/>
    <w:rsid w:val="00AE7B11"/>
    <w:rsid w:val="00B35F59"/>
    <w:rsid w:val="00B4071E"/>
    <w:rsid w:val="00B5006D"/>
    <w:rsid w:val="00B63CA6"/>
    <w:rsid w:val="00C13ED2"/>
    <w:rsid w:val="00C455F1"/>
    <w:rsid w:val="00C8428D"/>
    <w:rsid w:val="00CA3016"/>
    <w:rsid w:val="00CD4930"/>
    <w:rsid w:val="00CD7F7E"/>
    <w:rsid w:val="00D06FC0"/>
    <w:rsid w:val="00D3065D"/>
    <w:rsid w:val="00D555EC"/>
    <w:rsid w:val="00D77121"/>
    <w:rsid w:val="00DE0926"/>
    <w:rsid w:val="00DF2D08"/>
    <w:rsid w:val="00E40EBD"/>
    <w:rsid w:val="00E91D11"/>
    <w:rsid w:val="00EC62A4"/>
    <w:rsid w:val="00F50564"/>
    <w:rsid w:val="00F66E50"/>
    <w:rsid w:val="00F7627E"/>
    <w:rsid w:val="00FA1BCC"/>
    <w:rsid w:val="00FA4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0F73"/>
  <w15:chartTrackingRefBased/>
  <w15:docId w15:val="{9ECA899F-D43C-4AEE-A034-4AA88CD9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AF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D2AF9"/>
    <w:pPr>
      <w:keepNext/>
      <w:numPr>
        <w:numId w:val="2"/>
      </w:numPr>
      <w:outlineLvl w:val="1"/>
    </w:pPr>
    <w:rPr>
      <w:rFonts w:ascii="Arial" w:hAnsi="Arial" w:cs="Arial"/>
      <w:b/>
      <w:bCs/>
      <w:caps/>
      <w:color w:val="000000"/>
      <w:sz w:val="28"/>
      <w:szCs w:val="28"/>
    </w:rPr>
  </w:style>
  <w:style w:type="paragraph" w:styleId="Nadpis3">
    <w:name w:val="heading 3"/>
    <w:basedOn w:val="Normln"/>
    <w:next w:val="Normln"/>
    <w:link w:val="Nadpis3Char"/>
    <w:qFormat/>
    <w:rsid w:val="00B5006D"/>
    <w:pPr>
      <w:keepNext/>
      <w:spacing w:before="240" w:after="60"/>
      <w:outlineLvl w:val="2"/>
    </w:pPr>
    <w:rPr>
      <w:rFonts w:ascii="Cambria" w:hAnsi="Cambria" w:cs="Cambria"/>
      <w:b/>
      <w:bCs/>
      <w:sz w:val="26"/>
      <w:szCs w:val="26"/>
    </w:rPr>
  </w:style>
  <w:style w:type="paragraph" w:styleId="Nadpis5">
    <w:name w:val="heading 5"/>
    <w:basedOn w:val="Normln"/>
    <w:next w:val="Normln"/>
    <w:link w:val="Nadpis5Char"/>
    <w:qFormat/>
    <w:rsid w:val="003D2AF9"/>
    <w:pPr>
      <w:keepNext/>
      <w:numPr>
        <w:ilvl w:val="4"/>
        <w:numId w:val="2"/>
      </w:numPr>
      <w:jc w:val="both"/>
      <w:outlineLvl w:val="4"/>
    </w:pPr>
    <w:rPr>
      <w:rFonts w:ascii="Arial" w:hAnsi="Arial" w:cs="Arial"/>
      <w:b/>
      <w:bCs/>
      <w:sz w:val="24"/>
      <w:szCs w:val="24"/>
    </w:rPr>
  </w:style>
  <w:style w:type="paragraph" w:styleId="Nadpis6">
    <w:name w:val="heading 6"/>
    <w:basedOn w:val="Normln"/>
    <w:next w:val="Normln"/>
    <w:link w:val="Nadpis6Char"/>
    <w:qFormat/>
    <w:rsid w:val="003D2AF9"/>
    <w:pPr>
      <w:keepNext/>
      <w:numPr>
        <w:ilvl w:val="5"/>
        <w:numId w:val="2"/>
      </w:numPr>
      <w:jc w:val="right"/>
      <w:outlineLvl w:val="5"/>
    </w:pPr>
    <w:rPr>
      <w:rFonts w:ascii="Arial" w:hAnsi="Arial" w:cs="Arial"/>
      <w:b/>
      <w:bCs/>
    </w:rPr>
  </w:style>
  <w:style w:type="paragraph" w:styleId="Nadpis7">
    <w:name w:val="heading 7"/>
    <w:basedOn w:val="Normln"/>
    <w:next w:val="Normln"/>
    <w:link w:val="Nadpis7Char"/>
    <w:qFormat/>
    <w:rsid w:val="003D2AF9"/>
    <w:pPr>
      <w:numPr>
        <w:ilvl w:val="6"/>
        <w:numId w:val="2"/>
      </w:numPr>
      <w:spacing w:before="240" w:after="60"/>
      <w:outlineLvl w:val="6"/>
    </w:pPr>
    <w:rPr>
      <w:sz w:val="24"/>
      <w:szCs w:val="24"/>
    </w:rPr>
  </w:style>
  <w:style w:type="paragraph" w:styleId="Nadpis8">
    <w:name w:val="heading 8"/>
    <w:basedOn w:val="Normln"/>
    <w:next w:val="Normln"/>
    <w:link w:val="Nadpis8Char"/>
    <w:qFormat/>
    <w:rsid w:val="003D2AF9"/>
    <w:pPr>
      <w:numPr>
        <w:ilvl w:val="7"/>
        <w:numId w:val="2"/>
      </w:numPr>
      <w:spacing w:before="240" w:after="60"/>
      <w:outlineLvl w:val="7"/>
    </w:pPr>
    <w:rPr>
      <w:i/>
      <w:iCs/>
      <w:sz w:val="24"/>
      <w:szCs w:val="24"/>
    </w:rPr>
  </w:style>
  <w:style w:type="paragraph" w:styleId="Nadpis9">
    <w:name w:val="heading 9"/>
    <w:basedOn w:val="Normln"/>
    <w:next w:val="Normln"/>
    <w:link w:val="Nadpis9Char"/>
    <w:qFormat/>
    <w:rsid w:val="003D2AF9"/>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63AF7"/>
    <w:pPr>
      <w:tabs>
        <w:tab w:val="center" w:pos="4536"/>
        <w:tab w:val="right" w:pos="9072"/>
      </w:tabs>
    </w:pPr>
  </w:style>
  <w:style w:type="character" w:customStyle="1" w:styleId="ZhlavChar">
    <w:name w:val="Záhlaví Char"/>
    <w:basedOn w:val="Standardnpsmoodstavce"/>
    <w:link w:val="Zhlav"/>
    <w:rsid w:val="00463AF7"/>
    <w:rPr>
      <w:rFonts w:ascii="Times New Roman" w:eastAsia="Times New Roman" w:hAnsi="Times New Roman" w:cs="Times New Roman"/>
      <w:sz w:val="20"/>
      <w:szCs w:val="20"/>
      <w:lang w:eastAsia="cs-CZ"/>
    </w:rPr>
  </w:style>
  <w:style w:type="character" w:customStyle="1" w:styleId="platne1">
    <w:name w:val="platne1"/>
    <w:rsid w:val="00463AF7"/>
    <w:rPr>
      <w:rFonts w:cs="Times New Roman"/>
    </w:rPr>
  </w:style>
  <w:style w:type="paragraph" w:styleId="Zpat">
    <w:name w:val="footer"/>
    <w:basedOn w:val="Normln"/>
    <w:link w:val="ZpatChar"/>
    <w:uiPriority w:val="99"/>
    <w:unhideWhenUsed/>
    <w:rsid w:val="006F77B5"/>
    <w:pPr>
      <w:tabs>
        <w:tab w:val="center" w:pos="4536"/>
        <w:tab w:val="right" w:pos="9072"/>
      </w:tabs>
    </w:pPr>
  </w:style>
  <w:style w:type="character" w:customStyle="1" w:styleId="ZpatChar">
    <w:name w:val="Zápatí Char"/>
    <w:basedOn w:val="Standardnpsmoodstavce"/>
    <w:link w:val="Zpat"/>
    <w:uiPriority w:val="99"/>
    <w:rsid w:val="006F77B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E91D11"/>
    <w:rPr>
      <w:sz w:val="16"/>
      <w:szCs w:val="16"/>
    </w:rPr>
  </w:style>
  <w:style w:type="paragraph" w:styleId="Textkomente">
    <w:name w:val="annotation text"/>
    <w:basedOn w:val="Normln"/>
    <w:link w:val="TextkomenteChar"/>
    <w:uiPriority w:val="99"/>
    <w:unhideWhenUsed/>
    <w:rsid w:val="00E91D11"/>
  </w:style>
  <w:style w:type="character" w:customStyle="1" w:styleId="TextkomenteChar">
    <w:name w:val="Text komentáře Char"/>
    <w:basedOn w:val="Standardnpsmoodstavce"/>
    <w:link w:val="Textkomente"/>
    <w:uiPriority w:val="99"/>
    <w:rsid w:val="00E91D1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1D11"/>
    <w:rPr>
      <w:b/>
      <w:bCs/>
    </w:rPr>
  </w:style>
  <w:style w:type="character" w:customStyle="1" w:styleId="PedmtkomenteChar">
    <w:name w:val="Předmět komentáře Char"/>
    <w:basedOn w:val="TextkomenteChar"/>
    <w:link w:val="Pedmtkomente"/>
    <w:uiPriority w:val="99"/>
    <w:semiHidden/>
    <w:rsid w:val="00E91D1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91D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D11"/>
    <w:rPr>
      <w:rFonts w:ascii="Segoe UI" w:eastAsia="Times New Roman" w:hAnsi="Segoe UI" w:cs="Segoe UI"/>
      <w:sz w:val="18"/>
      <w:szCs w:val="18"/>
      <w:lang w:eastAsia="cs-CZ"/>
    </w:rPr>
  </w:style>
  <w:style w:type="paragraph" w:styleId="Odstavecseseznamem">
    <w:name w:val="List Paragraph"/>
    <w:basedOn w:val="Normln"/>
    <w:qFormat/>
    <w:rsid w:val="003D2AF9"/>
    <w:pPr>
      <w:ind w:left="720"/>
      <w:contextualSpacing/>
    </w:pPr>
  </w:style>
  <w:style w:type="character" w:customStyle="1" w:styleId="Nadpis2Char">
    <w:name w:val="Nadpis 2 Char"/>
    <w:basedOn w:val="Standardnpsmoodstavce"/>
    <w:link w:val="Nadpis2"/>
    <w:rsid w:val="003D2AF9"/>
    <w:rPr>
      <w:rFonts w:ascii="Arial" w:eastAsia="Times New Roman" w:hAnsi="Arial" w:cs="Arial"/>
      <w:b/>
      <w:bCs/>
      <w:caps/>
      <w:color w:val="000000"/>
      <w:sz w:val="28"/>
      <w:szCs w:val="28"/>
      <w:lang w:eastAsia="cs-CZ"/>
    </w:rPr>
  </w:style>
  <w:style w:type="character" w:customStyle="1" w:styleId="Nadpis5Char">
    <w:name w:val="Nadpis 5 Char"/>
    <w:basedOn w:val="Standardnpsmoodstavce"/>
    <w:link w:val="Nadpis5"/>
    <w:rsid w:val="003D2AF9"/>
    <w:rPr>
      <w:rFonts w:ascii="Arial" w:eastAsia="Times New Roman" w:hAnsi="Arial" w:cs="Arial"/>
      <w:b/>
      <w:bCs/>
      <w:sz w:val="24"/>
      <w:szCs w:val="24"/>
      <w:lang w:eastAsia="cs-CZ"/>
    </w:rPr>
  </w:style>
  <w:style w:type="character" w:customStyle="1" w:styleId="Nadpis6Char">
    <w:name w:val="Nadpis 6 Char"/>
    <w:basedOn w:val="Standardnpsmoodstavce"/>
    <w:link w:val="Nadpis6"/>
    <w:rsid w:val="003D2AF9"/>
    <w:rPr>
      <w:rFonts w:ascii="Arial" w:eastAsia="Times New Roman" w:hAnsi="Arial" w:cs="Arial"/>
      <w:b/>
      <w:bCs/>
      <w:sz w:val="20"/>
      <w:szCs w:val="20"/>
      <w:lang w:eastAsia="cs-CZ"/>
    </w:rPr>
  </w:style>
  <w:style w:type="character" w:customStyle="1" w:styleId="Nadpis7Char">
    <w:name w:val="Nadpis 7 Char"/>
    <w:basedOn w:val="Standardnpsmoodstavce"/>
    <w:link w:val="Nadpis7"/>
    <w:rsid w:val="003D2AF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D2AF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D2AF9"/>
    <w:rPr>
      <w:rFonts w:ascii="Arial" w:eastAsia="Times New Roman" w:hAnsi="Arial" w:cs="Arial"/>
      <w:lang w:eastAsia="cs-CZ"/>
    </w:rPr>
  </w:style>
  <w:style w:type="paragraph" w:customStyle="1" w:styleId="Normodsaz">
    <w:name w:val="Norm.odsaz."/>
    <w:basedOn w:val="Normln"/>
    <w:rsid w:val="003D2AF9"/>
    <w:pPr>
      <w:numPr>
        <w:ilvl w:val="1"/>
        <w:numId w:val="2"/>
      </w:numPr>
      <w:jc w:val="both"/>
    </w:pPr>
    <w:rPr>
      <w:sz w:val="24"/>
      <w:szCs w:val="24"/>
    </w:rPr>
  </w:style>
  <w:style w:type="character" w:customStyle="1" w:styleId="Nadpis3Char">
    <w:name w:val="Nadpis 3 Char"/>
    <w:basedOn w:val="Standardnpsmoodstavce"/>
    <w:link w:val="Nadpis3"/>
    <w:rsid w:val="00B5006D"/>
    <w:rPr>
      <w:rFonts w:ascii="Cambria" w:eastAsia="Times New Roman" w:hAnsi="Cambria" w:cs="Cambria"/>
      <w:b/>
      <w:bCs/>
      <w:sz w:val="26"/>
      <w:szCs w:val="26"/>
      <w:lang w:eastAsia="cs-CZ"/>
    </w:rPr>
  </w:style>
  <w:style w:type="paragraph" w:styleId="Zkladntext">
    <w:name w:val="Body Text"/>
    <w:basedOn w:val="Normln"/>
    <w:link w:val="ZkladntextChar"/>
    <w:rsid w:val="00B5006D"/>
    <w:pPr>
      <w:jc w:val="center"/>
    </w:pPr>
  </w:style>
  <w:style w:type="character" w:customStyle="1" w:styleId="ZkladntextChar">
    <w:name w:val="Základní text Char"/>
    <w:basedOn w:val="Standardnpsmoodstavce"/>
    <w:link w:val="Zkladntext"/>
    <w:rsid w:val="00B5006D"/>
    <w:rPr>
      <w:rFonts w:ascii="Times New Roman" w:eastAsia="Times New Roman" w:hAnsi="Times New Roman" w:cs="Times New Roman"/>
      <w:sz w:val="20"/>
      <w:szCs w:val="20"/>
      <w:lang w:eastAsia="cs-CZ"/>
    </w:rPr>
  </w:style>
  <w:style w:type="character" w:styleId="Zdraznn">
    <w:name w:val="Emphasis"/>
    <w:qFormat/>
    <w:rsid w:val="0063464E"/>
    <w:rPr>
      <w:i/>
      <w:iCs/>
    </w:rPr>
  </w:style>
  <w:style w:type="paragraph" w:customStyle="1" w:styleId="2odrky">
    <w:name w:val="(2) odrážky"/>
    <w:rsid w:val="0063464E"/>
    <w:pPr>
      <w:numPr>
        <w:numId w:val="18"/>
      </w:numPr>
      <w:spacing w:before="60" w:after="0" w:line="240" w:lineRule="auto"/>
      <w:ind w:left="714" w:hanging="357"/>
      <w:jc w:val="both"/>
    </w:pPr>
    <w:rPr>
      <w:rFonts w:ascii="Times New Roman" w:eastAsia="Times New Roman" w:hAnsi="Times New Roman" w:cs="Times New Roman"/>
      <w:lang w:eastAsia="cs-CZ"/>
    </w:rPr>
  </w:style>
  <w:style w:type="paragraph" w:styleId="Revize">
    <w:name w:val="Revision"/>
    <w:hidden/>
    <w:uiPriority w:val="99"/>
    <w:semiHidden/>
    <w:rsid w:val="005044C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5701</Words>
  <Characters>33639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Martin</dc:creator>
  <cp:keywords/>
  <dc:description/>
  <cp:lastModifiedBy>Votroubek Miloš</cp:lastModifiedBy>
  <cp:revision>6</cp:revision>
  <cp:lastPrinted>2026-03-23T13:19:00Z</cp:lastPrinted>
  <dcterms:created xsi:type="dcterms:W3CDTF">2026-03-23T13:27:00Z</dcterms:created>
  <dcterms:modified xsi:type="dcterms:W3CDTF">2026-03-24T10:45:00Z</dcterms:modified>
</cp:coreProperties>
</file>