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586" w:rsidRPr="00C720AB" w:rsidRDefault="008B2586" w:rsidP="0069657B">
      <w:pPr>
        <w:pStyle w:val="Nzev"/>
        <w:rPr>
          <w:sz w:val="24"/>
          <w:szCs w:val="24"/>
        </w:rPr>
      </w:pPr>
      <w:r w:rsidRPr="00C720AB">
        <w:rPr>
          <w:sz w:val="24"/>
          <w:szCs w:val="24"/>
        </w:rPr>
        <w:t>SMLOUVA O DÍLO</w:t>
      </w:r>
    </w:p>
    <w:p w:rsidR="008B2586" w:rsidRPr="00C720AB" w:rsidRDefault="008B2586"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 2586 a násl. zákona č. 89/2012 Sb., občanský zákoník</w:t>
      </w:r>
    </w:p>
    <w:p w:rsidR="008B2586" w:rsidRPr="00C720AB" w:rsidRDefault="008B2586" w:rsidP="00922B6A">
      <w:pPr>
        <w:spacing w:before="240" w:after="240"/>
        <w:jc w:val="center"/>
        <w:rPr>
          <w:b/>
          <w:sz w:val="17"/>
          <w:szCs w:val="17"/>
        </w:rPr>
      </w:pPr>
      <w:r w:rsidRPr="00C720AB">
        <w:rPr>
          <w:b/>
          <w:sz w:val="17"/>
          <w:szCs w:val="17"/>
        </w:rPr>
        <w:t>mezi</w:t>
      </w:r>
    </w:p>
    <w:p w:rsidR="008B2586" w:rsidRPr="00DE59DB" w:rsidRDefault="00F571AE" w:rsidP="00501D70">
      <w:pPr>
        <w:tabs>
          <w:tab w:val="left" w:pos="2835"/>
        </w:tabs>
        <w:rPr>
          <w:b/>
          <w:sz w:val="17"/>
          <w:szCs w:val="17"/>
        </w:rPr>
      </w:pPr>
      <w:r>
        <w:rPr>
          <w:sz w:val="17"/>
          <w:szCs w:val="17"/>
        </w:rPr>
        <w:t>objednatelem</w:t>
      </w:r>
      <w:r w:rsidR="008B2586" w:rsidRPr="00DE59DB">
        <w:rPr>
          <w:sz w:val="17"/>
          <w:szCs w:val="17"/>
        </w:rPr>
        <w:t>:</w:t>
      </w:r>
      <w:r w:rsidR="008B2586" w:rsidRPr="00DE59DB">
        <w:rPr>
          <w:sz w:val="17"/>
          <w:szCs w:val="17"/>
        </w:rPr>
        <w:tab/>
      </w:r>
      <w:r w:rsidRPr="00410473">
        <w:rPr>
          <w:rFonts w:ascii="Arial" w:hAnsi="Arial" w:cs="Arial"/>
          <w:b/>
          <w:i/>
        </w:rPr>
        <w:t>Základní škola Jana Palacha v Kutné Hoře</w:t>
      </w:r>
    </w:p>
    <w:p w:rsidR="008B2586" w:rsidRPr="00DE59DB" w:rsidRDefault="008B2586" w:rsidP="00501D70">
      <w:pPr>
        <w:tabs>
          <w:tab w:val="left" w:pos="2835"/>
        </w:tabs>
        <w:rPr>
          <w:sz w:val="17"/>
          <w:szCs w:val="17"/>
        </w:rPr>
      </w:pPr>
      <w:r w:rsidRPr="00DE59DB">
        <w:rPr>
          <w:sz w:val="17"/>
          <w:szCs w:val="17"/>
        </w:rPr>
        <w:t>sídlo:</w:t>
      </w:r>
      <w:r w:rsidRPr="00DE59DB">
        <w:rPr>
          <w:sz w:val="17"/>
          <w:szCs w:val="17"/>
        </w:rPr>
        <w:tab/>
      </w:r>
      <w:r w:rsidR="00F571AE" w:rsidRPr="00410473">
        <w:rPr>
          <w:rFonts w:ascii="Arial" w:hAnsi="Arial" w:cs="Arial"/>
          <w:b/>
          <w:i/>
        </w:rPr>
        <w:t>Jana Palacha 166, 284 01 Kutná Hora</w:t>
      </w:r>
    </w:p>
    <w:p w:rsidR="008B2586" w:rsidRDefault="008B2586" w:rsidP="00501D70">
      <w:pPr>
        <w:tabs>
          <w:tab w:val="left" w:pos="2835"/>
        </w:tabs>
        <w:rPr>
          <w:rFonts w:ascii="Arial" w:hAnsi="Arial" w:cs="Arial"/>
          <w:b/>
          <w:i/>
        </w:rPr>
      </w:pPr>
      <w:r w:rsidRPr="00DE59DB">
        <w:rPr>
          <w:sz w:val="17"/>
          <w:szCs w:val="17"/>
        </w:rPr>
        <w:t>IČ:</w:t>
      </w:r>
      <w:r w:rsidRPr="00DE59DB">
        <w:rPr>
          <w:sz w:val="17"/>
          <w:szCs w:val="17"/>
        </w:rPr>
        <w:tab/>
      </w:r>
      <w:r w:rsidR="00F571AE" w:rsidRPr="00410473">
        <w:rPr>
          <w:rFonts w:ascii="Arial" w:hAnsi="Arial" w:cs="Arial"/>
          <w:b/>
          <w:i/>
        </w:rPr>
        <w:t>710 01 131</w:t>
      </w:r>
    </w:p>
    <w:p w:rsidR="00A87564" w:rsidRDefault="00A87564" w:rsidP="00501D70">
      <w:pPr>
        <w:tabs>
          <w:tab w:val="left" w:pos="2835"/>
        </w:tabs>
        <w:rPr>
          <w:sz w:val="17"/>
          <w:szCs w:val="17"/>
        </w:rPr>
      </w:pPr>
      <w:proofErr w:type="gramStart"/>
      <w:r>
        <w:rPr>
          <w:sz w:val="17"/>
          <w:szCs w:val="17"/>
        </w:rPr>
        <w:t xml:space="preserve">DIČ:   </w:t>
      </w:r>
      <w:proofErr w:type="gramEnd"/>
      <w:r>
        <w:rPr>
          <w:sz w:val="17"/>
          <w:szCs w:val="17"/>
        </w:rPr>
        <w:t xml:space="preserve">                                      CZ71001131</w:t>
      </w:r>
    </w:p>
    <w:p w:rsidR="008B2586" w:rsidRDefault="008B2586" w:rsidP="00501D70">
      <w:pPr>
        <w:tabs>
          <w:tab w:val="left" w:pos="2835"/>
        </w:tabs>
        <w:rPr>
          <w:sz w:val="17"/>
          <w:szCs w:val="17"/>
        </w:rPr>
      </w:pPr>
      <w:r w:rsidRPr="00DE59DB">
        <w:rPr>
          <w:sz w:val="17"/>
          <w:szCs w:val="17"/>
        </w:rPr>
        <w:t>číslo účtu:</w:t>
      </w:r>
      <w:r w:rsidRPr="00DE59DB">
        <w:rPr>
          <w:sz w:val="17"/>
          <w:szCs w:val="17"/>
        </w:rPr>
        <w:tab/>
      </w:r>
      <w:r w:rsidR="00A87564">
        <w:rPr>
          <w:sz w:val="17"/>
          <w:szCs w:val="17"/>
        </w:rPr>
        <w:t>27-2110640227/0100</w:t>
      </w:r>
    </w:p>
    <w:p w:rsidR="008B2586" w:rsidRPr="00DE59DB" w:rsidRDefault="008B2586" w:rsidP="003236A8">
      <w:pPr>
        <w:rPr>
          <w:sz w:val="17"/>
          <w:szCs w:val="17"/>
        </w:rPr>
      </w:pPr>
    </w:p>
    <w:p w:rsidR="008B2586" w:rsidRPr="00C720AB" w:rsidRDefault="008B2586" w:rsidP="00501D70">
      <w:pPr>
        <w:tabs>
          <w:tab w:val="left" w:pos="2835"/>
        </w:tabs>
        <w:rPr>
          <w:i/>
          <w:sz w:val="17"/>
          <w:szCs w:val="17"/>
        </w:rPr>
      </w:pPr>
      <w:r w:rsidRPr="00DE59DB">
        <w:rPr>
          <w:i/>
          <w:sz w:val="17"/>
          <w:szCs w:val="17"/>
        </w:rPr>
        <w:t>jednající prostřednictvím:</w:t>
      </w:r>
      <w:r w:rsidRPr="00DE59DB">
        <w:rPr>
          <w:i/>
          <w:sz w:val="17"/>
          <w:szCs w:val="17"/>
        </w:rPr>
        <w:tab/>
      </w:r>
      <w:r w:rsidR="005C752D">
        <w:rPr>
          <w:i/>
          <w:sz w:val="17"/>
          <w:szCs w:val="17"/>
        </w:rPr>
        <w:t>Mgr. Jaroslava Drabešová</w:t>
      </w:r>
      <w:r w:rsidR="00DE3A55">
        <w:rPr>
          <w:i/>
          <w:sz w:val="17"/>
          <w:szCs w:val="17"/>
        </w:rPr>
        <w:t>, MBA</w:t>
      </w:r>
      <w:r w:rsidR="005C752D">
        <w:rPr>
          <w:i/>
          <w:sz w:val="17"/>
          <w:szCs w:val="17"/>
        </w:rPr>
        <w:t xml:space="preserve"> – ředitelka školy</w:t>
      </w:r>
    </w:p>
    <w:p w:rsidR="008B2586" w:rsidRPr="00C720AB" w:rsidRDefault="008B2586" w:rsidP="003236A8">
      <w:pPr>
        <w:rPr>
          <w:sz w:val="17"/>
          <w:szCs w:val="17"/>
        </w:rPr>
      </w:pPr>
    </w:p>
    <w:p w:rsidR="008B2586" w:rsidRPr="00C720AB" w:rsidRDefault="008B2586" w:rsidP="00A43705">
      <w:pPr>
        <w:pStyle w:val="Zkladntext"/>
      </w:pPr>
      <w:r w:rsidRPr="00C720AB">
        <w:t>na straně jedné jakožto objednatelem</w:t>
      </w:r>
    </w:p>
    <w:p w:rsidR="008B2586" w:rsidRPr="00C720AB" w:rsidRDefault="008B2586" w:rsidP="00A43705">
      <w:pPr>
        <w:pStyle w:val="Zkladntext"/>
      </w:pPr>
      <w:r w:rsidRPr="00C720AB">
        <w:t>a</w:t>
      </w:r>
    </w:p>
    <w:p w:rsidR="00DE3A55" w:rsidRDefault="008B2586" w:rsidP="00501D70">
      <w:pPr>
        <w:tabs>
          <w:tab w:val="left" w:pos="2835"/>
        </w:tabs>
        <w:rPr>
          <w:sz w:val="17"/>
          <w:szCs w:val="17"/>
        </w:rPr>
      </w:pPr>
      <w:r w:rsidRPr="00C720AB">
        <w:rPr>
          <w:sz w:val="17"/>
          <w:szCs w:val="17"/>
        </w:rPr>
        <w:t>společností:</w:t>
      </w:r>
      <w:r w:rsidRPr="00C720AB">
        <w:rPr>
          <w:sz w:val="17"/>
          <w:szCs w:val="17"/>
        </w:rPr>
        <w:tab/>
      </w:r>
      <w:proofErr w:type="spellStart"/>
      <w:r w:rsidR="00F92F1A">
        <w:rPr>
          <w:sz w:val="17"/>
          <w:szCs w:val="17"/>
        </w:rPr>
        <w:t>moon</w:t>
      </w:r>
      <w:proofErr w:type="spellEnd"/>
      <w:r w:rsidR="00F92F1A">
        <w:rPr>
          <w:sz w:val="17"/>
          <w:szCs w:val="17"/>
        </w:rPr>
        <w:t xml:space="preserve"> ring</w:t>
      </w:r>
      <w:r w:rsidR="00D04D96">
        <w:rPr>
          <w:sz w:val="17"/>
          <w:szCs w:val="17"/>
        </w:rPr>
        <w:t xml:space="preserve"> s.r.o.</w:t>
      </w:r>
    </w:p>
    <w:p w:rsidR="00A87564" w:rsidRDefault="008B2586" w:rsidP="00501D70">
      <w:pPr>
        <w:tabs>
          <w:tab w:val="left" w:pos="2835"/>
        </w:tabs>
        <w:rPr>
          <w:sz w:val="17"/>
          <w:szCs w:val="17"/>
        </w:rPr>
      </w:pPr>
      <w:r w:rsidRPr="00C720AB">
        <w:rPr>
          <w:sz w:val="17"/>
          <w:szCs w:val="17"/>
        </w:rPr>
        <w:t>sídlo:</w:t>
      </w:r>
      <w:r w:rsidRPr="00C720AB">
        <w:rPr>
          <w:sz w:val="17"/>
          <w:szCs w:val="17"/>
        </w:rPr>
        <w:tab/>
      </w:r>
      <w:r w:rsidR="00F92F1A">
        <w:rPr>
          <w:sz w:val="17"/>
          <w:szCs w:val="17"/>
        </w:rPr>
        <w:t>Jaurisova 515/4, Michle, Praha 4</w:t>
      </w:r>
      <w:r w:rsidR="00A43705">
        <w:rPr>
          <w:sz w:val="17"/>
          <w:szCs w:val="17"/>
        </w:rPr>
        <w:t xml:space="preserve"> </w:t>
      </w:r>
    </w:p>
    <w:p w:rsidR="00F571AE" w:rsidRPr="00C720AB" w:rsidRDefault="00F571AE" w:rsidP="00501D70">
      <w:pPr>
        <w:tabs>
          <w:tab w:val="left" w:pos="2835"/>
        </w:tabs>
        <w:rPr>
          <w:sz w:val="17"/>
          <w:szCs w:val="17"/>
        </w:rPr>
      </w:pPr>
      <w:r>
        <w:rPr>
          <w:sz w:val="17"/>
          <w:szCs w:val="17"/>
        </w:rPr>
        <w:t>provozovna (</w:t>
      </w:r>
      <w:proofErr w:type="spellStart"/>
      <w:proofErr w:type="gramStart"/>
      <w:r>
        <w:rPr>
          <w:sz w:val="17"/>
          <w:szCs w:val="17"/>
        </w:rPr>
        <w:t>koresp.adresa</w:t>
      </w:r>
      <w:proofErr w:type="spellEnd"/>
      <w:proofErr w:type="gramEnd"/>
      <w:r>
        <w:rPr>
          <w:sz w:val="17"/>
          <w:szCs w:val="17"/>
        </w:rPr>
        <w:t>):</w:t>
      </w:r>
      <w:r>
        <w:rPr>
          <w:sz w:val="17"/>
          <w:szCs w:val="17"/>
        </w:rPr>
        <w:tab/>
      </w:r>
    </w:p>
    <w:p w:rsidR="008B2586" w:rsidRPr="00C720AB" w:rsidRDefault="008B2586" w:rsidP="00501D70">
      <w:pPr>
        <w:tabs>
          <w:tab w:val="left" w:pos="2835"/>
        </w:tabs>
        <w:rPr>
          <w:sz w:val="17"/>
          <w:szCs w:val="17"/>
        </w:rPr>
      </w:pPr>
      <w:r w:rsidRPr="00C720AB">
        <w:rPr>
          <w:sz w:val="17"/>
          <w:szCs w:val="17"/>
        </w:rPr>
        <w:t>IČ:</w:t>
      </w:r>
      <w:r w:rsidR="00D04D96">
        <w:rPr>
          <w:sz w:val="17"/>
          <w:szCs w:val="17"/>
        </w:rPr>
        <w:t xml:space="preserve"> </w:t>
      </w:r>
      <w:r w:rsidR="00F92F1A">
        <w:rPr>
          <w:sz w:val="17"/>
          <w:szCs w:val="17"/>
        </w:rPr>
        <w:t>19848242</w:t>
      </w:r>
      <w:r w:rsidRPr="00C720AB">
        <w:rPr>
          <w:sz w:val="17"/>
          <w:szCs w:val="17"/>
        </w:rPr>
        <w:tab/>
        <w:t>DIČ:</w:t>
      </w:r>
      <w:r w:rsidRPr="00C720AB">
        <w:rPr>
          <w:sz w:val="17"/>
          <w:szCs w:val="17"/>
        </w:rPr>
        <w:tab/>
      </w:r>
      <w:r w:rsidR="00D04D96">
        <w:rPr>
          <w:sz w:val="17"/>
          <w:szCs w:val="17"/>
        </w:rPr>
        <w:t>CZ2</w:t>
      </w:r>
      <w:r w:rsidR="00F92F1A">
        <w:rPr>
          <w:sz w:val="17"/>
          <w:szCs w:val="17"/>
        </w:rPr>
        <w:t>19848242</w:t>
      </w:r>
    </w:p>
    <w:p w:rsidR="008B2586" w:rsidRPr="00C720AB" w:rsidRDefault="008B2586" w:rsidP="000F062A">
      <w:pPr>
        <w:tabs>
          <w:tab w:val="left" w:pos="2835"/>
        </w:tabs>
        <w:rPr>
          <w:sz w:val="17"/>
          <w:szCs w:val="17"/>
        </w:rPr>
      </w:pPr>
      <w:r w:rsidRPr="00C720AB">
        <w:rPr>
          <w:sz w:val="17"/>
          <w:szCs w:val="17"/>
        </w:rPr>
        <w:t>číslo účtu:</w:t>
      </w:r>
      <w:r w:rsidRPr="00C720AB">
        <w:rPr>
          <w:sz w:val="17"/>
          <w:szCs w:val="17"/>
        </w:rPr>
        <w:tab/>
      </w:r>
      <w:r w:rsidR="0068091E">
        <w:rPr>
          <w:sz w:val="17"/>
          <w:szCs w:val="17"/>
        </w:rPr>
        <w:t>4363110004/5500</w:t>
      </w:r>
    </w:p>
    <w:p w:rsidR="008B2586" w:rsidRPr="00C720AB" w:rsidRDefault="008B2586" w:rsidP="00501D70">
      <w:pPr>
        <w:tabs>
          <w:tab w:val="left" w:pos="2835"/>
        </w:tabs>
        <w:rPr>
          <w:sz w:val="17"/>
          <w:szCs w:val="17"/>
        </w:rPr>
      </w:pPr>
      <w:r w:rsidRPr="00C720AB">
        <w:rPr>
          <w:sz w:val="17"/>
          <w:szCs w:val="17"/>
        </w:rPr>
        <w:t>bankovní spojení:</w:t>
      </w:r>
      <w:r w:rsidRPr="00C720AB">
        <w:rPr>
          <w:sz w:val="17"/>
          <w:szCs w:val="17"/>
        </w:rPr>
        <w:tab/>
      </w:r>
      <w:proofErr w:type="spellStart"/>
      <w:r w:rsidR="0068091E">
        <w:rPr>
          <w:sz w:val="17"/>
          <w:szCs w:val="17"/>
        </w:rPr>
        <w:t>Raiffeisen</w:t>
      </w:r>
      <w:proofErr w:type="spellEnd"/>
      <w:r w:rsidR="0068091E">
        <w:rPr>
          <w:sz w:val="17"/>
          <w:szCs w:val="17"/>
        </w:rPr>
        <w:t xml:space="preserve"> Bank</w:t>
      </w:r>
    </w:p>
    <w:p w:rsidR="008B2586" w:rsidRPr="00C720AB" w:rsidRDefault="008B2586" w:rsidP="003236A8">
      <w:pPr>
        <w:rPr>
          <w:sz w:val="17"/>
          <w:szCs w:val="17"/>
        </w:rPr>
      </w:pPr>
    </w:p>
    <w:p w:rsidR="008B2586" w:rsidRPr="00C720AB" w:rsidRDefault="008B2586" w:rsidP="00501D70">
      <w:pPr>
        <w:tabs>
          <w:tab w:val="left" w:pos="2835"/>
        </w:tabs>
        <w:rPr>
          <w:i/>
          <w:sz w:val="17"/>
          <w:szCs w:val="17"/>
        </w:rPr>
      </w:pPr>
      <w:r w:rsidRPr="00C720AB">
        <w:rPr>
          <w:i/>
          <w:sz w:val="17"/>
          <w:szCs w:val="17"/>
        </w:rPr>
        <w:t xml:space="preserve">jednající prostřednictvím: </w:t>
      </w:r>
      <w:r w:rsidRPr="00C720AB">
        <w:rPr>
          <w:i/>
          <w:sz w:val="17"/>
          <w:szCs w:val="17"/>
        </w:rPr>
        <w:tab/>
      </w:r>
      <w:r w:rsidR="00F92F1A">
        <w:rPr>
          <w:i/>
          <w:sz w:val="17"/>
          <w:szCs w:val="17"/>
        </w:rPr>
        <w:t>Luděk Šafránek</w:t>
      </w:r>
      <w:r w:rsidR="004E0430">
        <w:rPr>
          <w:i/>
          <w:sz w:val="17"/>
          <w:szCs w:val="17"/>
        </w:rPr>
        <w:t>, jednatel</w:t>
      </w:r>
    </w:p>
    <w:p w:rsidR="008B2586" w:rsidRPr="00C720AB" w:rsidRDefault="008B2586" w:rsidP="003236A8">
      <w:pPr>
        <w:rPr>
          <w:sz w:val="17"/>
          <w:szCs w:val="17"/>
        </w:rPr>
      </w:pPr>
    </w:p>
    <w:p w:rsidR="008B2586" w:rsidRDefault="008B2586" w:rsidP="00A43705">
      <w:pPr>
        <w:pStyle w:val="Zkladntext"/>
      </w:pPr>
      <w:r w:rsidRPr="00C720AB">
        <w:t>na straně druhé jakožto zhotovitelem</w:t>
      </w:r>
    </w:p>
    <w:p w:rsidR="005C752D" w:rsidRPr="00C720AB" w:rsidRDefault="005C752D" w:rsidP="00A43705">
      <w:pPr>
        <w:pStyle w:val="Zkladntext"/>
      </w:pPr>
    </w:p>
    <w:p w:rsidR="008B2586" w:rsidRPr="00C720AB" w:rsidRDefault="008B2586" w:rsidP="00853DFD">
      <w:pPr>
        <w:pStyle w:val="rove1-slolnku"/>
        <w:rPr>
          <w:sz w:val="17"/>
          <w:szCs w:val="17"/>
        </w:rPr>
      </w:pPr>
      <w:bookmarkStart w:id="0" w:name="_Ref374530598"/>
    </w:p>
    <w:bookmarkEnd w:id="0"/>
    <w:p w:rsidR="008B2586" w:rsidRPr="00C720AB" w:rsidRDefault="008B2586" w:rsidP="00853DFD">
      <w:pPr>
        <w:pStyle w:val="rove1-nzevlnku"/>
        <w:rPr>
          <w:sz w:val="17"/>
          <w:szCs w:val="17"/>
        </w:rPr>
      </w:pPr>
      <w:r w:rsidRPr="00C720AB">
        <w:rPr>
          <w:sz w:val="17"/>
          <w:szCs w:val="17"/>
        </w:rPr>
        <w:t>Úvodní ustanovení</w:t>
      </w:r>
    </w:p>
    <w:p w:rsidR="00CB455D" w:rsidRPr="00410473" w:rsidRDefault="008B2586" w:rsidP="00CB455D">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bCs/>
        </w:rPr>
      </w:pPr>
      <w:r w:rsidRPr="00452F87">
        <w:rPr>
          <w:sz w:val="17"/>
          <w:szCs w:val="17"/>
        </w:rPr>
        <w:t>Zhotovitel</w:t>
      </w:r>
      <w:r w:rsidRPr="00452F87">
        <w:rPr>
          <w:sz w:val="17"/>
          <w:szCs w:val="17"/>
          <w:lang w:val="x-none" w:eastAsia="ar-SA"/>
        </w:rPr>
        <w:t xml:space="preserve"> byl vybrán na základě výsledku zadávacího řízení</w:t>
      </w:r>
      <w:r>
        <w:rPr>
          <w:sz w:val="17"/>
          <w:szCs w:val="17"/>
          <w:lang w:val="x-none" w:eastAsia="ar-SA"/>
        </w:rPr>
        <w:t xml:space="preserve"> (pozn. veřejná zakázka malého rozsahu)</w:t>
      </w:r>
      <w:r w:rsidRPr="00452F87">
        <w:rPr>
          <w:sz w:val="17"/>
          <w:szCs w:val="17"/>
          <w:lang w:val="x-none" w:eastAsia="ar-SA"/>
        </w:rPr>
        <w:t xml:space="preserve">, aby se stal zhotovitelem díla: </w:t>
      </w:r>
      <w:bookmarkStart w:id="1" w:name="_Ref374530825"/>
      <w:r w:rsidR="00CB455D" w:rsidRPr="00410473">
        <w:rPr>
          <w:rFonts w:ascii="Arial" w:hAnsi="Arial" w:cs="Arial"/>
          <w:b/>
          <w:bCs/>
        </w:rPr>
        <w:t>„</w:t>
      </w:r>
      <w:r w:rsidR="009406DF">
        <w:rPr>
          <w:rFonts w:ascii="Arial" w:hAnsi="Arial" w:cs="Arial"/>
          <w:b/>
          <w:bCs/>
        </w:rPr>
        <w:t>Oprava toalety v pavilonu CF5</w:t>
      </w:r>
      <w:r w:rsidR="00CB455D" w:rsidRPr="00410473">
        <w:rPr>
          <w:rFonts w:ascii="Arial" w:hAnsi="Arial" w:cs="Arial"/>
          <w:b/>
          <w:bCs/>
        </w:rPr>
        <w:t xml:space="preserve">“ </w:t>
      </w:r>
    </w:p>
    <w:p w:rsidR="008B2586" w:rsidRDefault="008B2586"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svůj náklad a nebezpečí a za podmínek dále uvedených v této smlouvě řádně provést pro objednatele dílo podle této smlouvy</w:t>
      </w:r>
      <w:r w:rsidR="005C752D">
        <w:rPr>
          <w:sz w:val="17"/>
          <w:szCs w:val="17"/>
          <w:lang w:eastAsia="ar-SA"/>
        </w:rPr>
        <w:t>.</w:t>
      </w:r>
      <w:r w:rsidRPr="00C720AB">
        <w:rPr>
          <w:sz w:val="17"/>
          <w:szCs w:val="17"/>
          <w:lang w:eastAsia="ar-SA"/>
        </w:rPr>
        <w:t xml:space="preserve"> Objednatel se zavazuje dílo provedené bez vad a nedodělků převzít a zaplatit zhotoviteli cenu díla sjednanou v této smlouvě.</w:t>
      </w:r>
      <w:bookmarkEnd w:id="1"/>
      <w:r w:rsidRPr="00C720AB">
        <w:rPr>
          <w:sz w:val="17"/>
          <w:szCs w:val="17"/>
          <w:lang w:eastAsia="ar-SA"/>
        </w:rPr>
        <w:t xml:space="preserve"> </w:t>
      </w:r>
    </w:p>
    <w:p w:rsidR="007F55AB" w:rsidRPr="00C720AB" w:rsidRDefault="007F55AB" w:rsidP="007F55AB">
      <w:pPr>
        <w:pStyle w:val="rove2-slovantext"/>
        <w:numPr>
          <w:ilvl w:val="0"/>
          <w:numId w:val="0"/>
        </w:numPr>
        <w:ind w:left="397" w:hanging="397"/>
        <w:rPr>
          <w:sz w:val="17"/>
          <w:szCs w:val="17"/>
          <w:lang w:eastAsia="ar-SA"/>
        </w:rPr>
      </w:pPr>
    </w:p>
    <w:p w:rsidR="008B2586" w:rsidRPr="00C720AB" w:rsidRDefault="008B2586" w:rsidP="00CA1FAB">
      <w:pPr>
        <w:pStyle w:val="rove1-slolnku"/>
        <w:rPr>
          <w:sz w:val="17"/>
          <w:szCs w:val="17"/>
        </w:rPr>
      </w:pPr>
      <w:bookmarkStart w:id="2" w:name="_Ref374529472"/>
    </w:p>
    <w:bookmarkEnd w:id="2"/>
    <w:p w:rsidR="008B2586" w:rsidRPr="00C720AB" w:rsidRDefault="008B2586" w:rsidP="00CA1FAB">
      <w:pPr>
        <w:pStyle w:val="rove1-nzevlnku"/>
        <w:rPr>
          <w:sz w:val="17"/>
          <w:szCs w:val="17"/>
        </w:rPr>
      </w:pPr>
      <w:r w:rsidRPr="00C720AB">
        <w:rPr>
          <w:sz w:val="17"/>
          <w:szCs w:val="17"/>
        </w:rPr>
        <w:t>Předmět díla a místo plnění</w:t>
      </w:r>
    </w:p>
    <w:p w:rsidR="008B2586" w:rsidRPr="00C720AB" w:rsidRDefault="008B2586" w:rsidP="00CA1FAB">
      <w:pPr>
        <w:pStyle w:val="rove2-slovantext"/>
        <w:rPr>
          <w:sz w:val="17"/>
          <w:szCs w:val="17"/>
        </w:rPr>
      </w:pPr>
      <w:r w:rsidRPr="00C720AB">
        <w:rPr>
          <w:bCs/>
          <w:sz w:val="17"/>
          <w:szCs w:val="17"/>
          <w:lang w:eastAsia="ar-SA"/>
        </w:rPr>
        <w:t xml:space="preserve">Zhotovitel se touto smlouvou zavazuje pro objednatele </w:t>
      </w:r>
      <w:r w:rsidRPr="007963A8">
        <w:rPr>
          <w:bCs/>
          <w:sz w:val="17"/>
          <w:szCs w:val="17"/>
          <w:lang w:eastAsia="ar-SA"/>
        </w:rPr>
        <w:t xml:space="preserve">provést </w:t>
      </w:r>
      <w:r w:rsidR="00B54703">
        <w:rPr>
          <w:bCs/>
          <w:sz w:val="17"/>
          <w:szCs w:val="17"/>
          <w:lang w:val="cs-CZ" w:eastAsia="ar-SA"/>
        </w:rPr>
        <w:t>opravu pánské toalety v pavilonu CF5</w:t>
      </w:r>
      <w:r w:rsidR="00F92F1A">
        <w:rPr>
          <w:bCs/>
          <w:sz w:val="17"/>
          <w:szCs w:val="17"/>
          <w:lang w:val="cs-CZ" w:eastAsia="ar-SA"/>
        </w:rPr>
        <w:t xml:space="preserve"> v</w:t>
      </w:r>
      <w:r w:rsidR="003D623B">
        <w:rPr>
          <w:bCs/>
          <w:sz w:val="17"/>
          <w:szCs w:val="17"/>
          <w:lang w:eastAsia="ar-SA"/>
        </w:rPr>
        <w:t xml:space="preserve"> budov</w:t>
      </w:r>
      <w:r w:rsidR="00F92F1A">
        <w:rPr>
          <w:bCs/>
          <w:sz w:val="17"/>
          <w:szCs w:val="17"/>
          <w:lang w:val="cs-CZ" w:eastAsia="ar-SA"/>
        </w:rPr>
        <w:t>ě</w:t>
      </w:r>
      <w:r w:rsidR="003D623B">
        <w:rPr>
          <w:bCs/>
          <w:sz w:val="17"/>
          <w:szCs w:val="17"/>
          <w:lang w:eastAsia="ar-SA"/>
        </w:rPr>
        <w:t xml:space="preserve"> </w:t>
      </w:r>
      <w:r w:rsidR="00F92F1A">
        <w:rPr>
          <w:bCs/>
          <w:sz w:val="17"/>
          <w:szCs w:val="17"/>
          <w:lang w:val="cs-CZ" w:eastAsia="ar-SA"/>
        </w:rPr>
        <w:t>školy</w:t>
      </w:r>
      <w:r w:rsidRPr="00C720AB">
        <w:rPr>
          <w:sz w:val="17"/>
          <w:szCs w:val="17"/>
        </w:rPr>
        <w:t>(dále jen „dílo</w:t>
      </w:r>
      <w:r w:rsidRPr="007963A8">
        <w:rPr>
          <w:sz w:val="17"/>
          <w:szCs w:val="17"/>
        </w:rPr>
        <w:t>“).</w:t>
      </w:r>
      <w:r w:rsidRPr="007963A8">
        <w:rPr>
          <w:rFonts w:cs="Calibri"/>
          <w:sz w:val="20"/>
          <w:lang w:eastAsia="ar-SA"/>
        </w:rPr>
        <w:t xml:space="preserve"> </w:t>
      </w:r>
    </w:p>
    <w:p w:rsidR="008B2586" w:rsidRPr="00472BF2" w:rsidRDefault="00472BF2" w:rsidP="007963A8">
      <w:pPr>
        <w:pStyle w:val="rove2-slovantext"/>
        <w:rPr>
          <w:sz w:val="17"/>
          <w:szCs w:val="17"/>
          <w:lang w:eastAsia="ar-SA"/>
        </w:rPr>
      </w:pPr>
      <w:r w:rsidRPr="00472BF2">
        <w:rPr>
          <w:sz w:val="17"/>
          <w:szCs w:val="17"/>
        </w:rPr>
        <w:t xml:space="preserve">Cenová nabídka byla vypracována na základě monitorování objektu </w:t>
      </w:r>
      <w:r>
        <w:rPr>
          <w:sz w:val="17"/>
          <w:szCs w:val="17"/>
          <w:lang w:val="cs-CZ"/>
        </w:rPr>
        <w:t>objednatele</w:t>
      </w:r>
      <w:r w:rsidRPr="00472BF2">
        <w:rPr>
          <w:sz w:val="17"/>
          <w:szCs w:val="17"/>
        </w:rPr>
        <w:t xml:space="preserve">, které provedl </w:t>
      </w:r>
      <w:r>
        <w:rPr>
          <w:sz w:val="17"/>
          <w:szCs w:val="17"/>
          <w:lang w:val="cs-CZ"/>
        </w:rPr>
        <w:t>z</w:t>
      </w:r>
      <w:r w:rsidRPr="00472BF2">
        <w:rPr>
          <w:sz w:val="17"/>
          <w:szCs w:val="17"/>
        </w:rPr>
        <w:t>hotovitel</w:t>
      </w:r>
      <w:r w:rsidR="00823576" w:rsidRPr="00472BF2">
        <w:rPr>
          <w:sz w:val="17"/>
          <w:szCs w:val="17"/>
          <w:lang w:val="cs-CZ"/>
        </w:rPr>
        <w:t>.</w:t>
      </w:r>
    </w:p>
    <w:p w:rsidR="00823576" w:rsidRPr="007963A8" w:rsidRDefault="00823576" w:rsidP="00823576">
      <w:pPr>
        <w:pStyle w:val="rove2-slovantext"/>
        <w:numPr>
          <w:ilvl w:val="0"/>
          <w:numId w:val="0"/>
        </w:numPr>
        <w:ind w:left="397"/>
        <w:rPr>
          <w:sz w:val="17"/>
          <w:szCs w:val="17"/>
          <w:lang w:eastAsia="ar-SA"/>
        </w:rPr>
      </w:pPr>
    </w:p>
    <w:p w:rsidR="008B2586" w:rsidRPr="00C720AB" w:rsidRDefault="008B2586" w:rsidP="00CA1FAB">
      <w:pPr>
        <w:pStyle w:val="rove2-slovantext"/>
        <w:rPr>
          <w:sz w:val="17"/>
          <w:szCs w:val="17"/>
          <w:lang w:eastAsia="ar-SA"/>
        </w:rPr>
      </w:pPr>
      <w:r w:rsidRPr="00C720AB">
        <w:rPr>
          <w:sz w:val="17"/>
          <w:szCs w:val="17"/>
          <w:lang w:eastAsia="ar-SA"/>
        </w:rPr>
        <w:t>Činnosti související s realizací stavebních prací:</w:t>
      </w:r>
    </w:p>
    <w:p w:rsidR="008B2586" w:rsidRPr="00C720AB" w:rsidRDefault="008B2586" w:rsidP="0055659B">
      <w:pPr>
        <w:pStyle w:val="rove2-text"/>
        <w:rPr>
          <w:sz w:val="17"/>
          <w:szCs w:val="17"/>
          <w:lang w:eastAsia="ar-SA"/>
        </w:rPr>
      </w:pPr>
      <w:r w:rsidRPr="00C720AB">
        <w:rPr>
          <w:sz w:val="17"/>
          <w:szCs w:val="17"/>
          <w:lang w:eastAsia="ar-SA"/>
        </w:rPr>
        <w:lastRenderedPageBreak/>
        <w:t xml:space="preserve">Zhotovitel je povinen v rámci plnění předmětu díla zajistit veškeré níže uvedené další činnosti související s realizací stavebních prací, které jsou zahrnuty v ceně díla dle čl. </w:t>
      </w:r>
      <w:r w:rsidRPr="00C720AB">
        <w:rPr>
          <w:sz w:val="17"/>
          <w:szCs w:val="17"/>
          <w:lang w:eastAsia="ar-SA"/>
        </w:rPr>
        <w:fldChar w:fldCharType="begin"/>
      </w:r>
      <w:r w:rsidRPr="00C720AB">
        <w:rPr>
          <w:sz w:val="17"/>
          <w:szCs w:val="17"/>
          <w:lang w:eastAsia="ar-SA"/>
        </w:rPr>
        <w:instrText xml:space="preserve"> REF _Ref374528434 \w \h  \* MERGEFORMAT </w:instrText>
      </w:r>
      <w:r w:rsidR="00550947" w:rsidRPr="00550947">
        <w:rPr>
          <w:sz w:val="17"/>
          <w:szCs w:val="17"/>
          <w:lang w:eastAsia="ar-SA"/>
        </w:rPr>
      </w:r>
      <w:r w:rsidRPr="00C720AB">
        <w:rPr>
          <w:sz w:val="17"/>
          <w:szCs w:val="17"/>
          <w:lang w:eastAsia="ar-SA"/>
        </w:rPr>
        <w:fldChar w:fldCharType="separate"/>
      </w:r>
      <w:r w:rsidR="00177639">
        <w:rPr>
          <w:sz w:val="17"/>
          <w:szCs w:val="17"/>
          <w:lang w:eastAsia="ar-SA"/>
        </w:rPr>
        <w:t>III</w:t>
      </w:r>
      <w:r w:rsidRPr="00C720AB">
        <w:rPr>
          <w:sz w:val="17"/>
          <w:szCs w:val="17"/>
          <w:lang w:eastAsia="ar-SA"/>
        </w:rPr>
        <w:fldChar w:fldCharType="end"/>
      </w:r>
      <w:r w:rsidRPr="00C720AB">
        <w:rPr>
          <w:sz w:val="17"/>
          <w:szCs w:val="17"/>
          <w:lang w:eastAsia="ar-SA"/>
        </w:rPr>
        <w:t>. této smlouvy, a to zejména:</w:t>
      </w:r>
    </w:p>
    <w:p w:rsidR="008B2586" w:rsidRPr="00C720AB" w:rsidRDefault="008B2586" w:rsidP="00EB2266">
      <w:pPr>
        <w:pStyle w:val="rove3-odrkovtext"/>
        <w:spacing w:before="120" w:after="0"/>
        <w:rPr>
          <w:sz w:val="17"/>
          <w:szCs w:val="17"/>
        </w:rPr>
      </w:pPr>
      <w:r w:rsidRPr="00C720AB">
        <w:rPr>
          <w:sz w:val="17"/>
          <w:szCs w:val="17"/>
        </w:rPr>
        <w:t>zajistit zařízení staveniště a jeho provoz;</w:t>
      </w:r>
    </w:p>
    <w:p w:rsidR="008B2586" w:rsidRPr="00C720AB" w:rsidRDefault="008B2586" w:rsidP="00EB2266">
      <w:pPr>
        <w:pStyle w:val="rove3-odrkovtext"/>
        <w:spacing w:before="120" w:after="0"/>
        <w:rPr>
          <w:sz w:val="17"/>
          <w:szCs w:val="17"/>
        </w:rPr>
      </w:pPr>
      <w:r w:rsidRPr="00C720AB">
        <w:rPr>
          <w:sz w:val="17"/>
          <w:szCs w:val="17"/>
        </w:rPr>
        <w:t>zajistit úklid stavby a odstranit zařízení staveniště ke dni předání a převzetí díla objednatelem;</w:t>
      </w:r>
    </w:p>
    <w:p w:rsidR="008B2586" w:rsidRPr="00C720AB" w:rsidRDefault="008B2586" w:rsidP="00EB2266">
      <w:pPr>
        <w:pStyle w:val="rove3-odrkovtext"/>
        <w:spacing w:before="120" w:after="0"/>
        <w:rPr>
          <w:sz w:val="17"/>
          <w:szCs w:val="17"/>
        </w:rPr>
      </w:pPr>
      <w:r w:rsidRPr="00C720AB">
        <w:rPr>
          <w:sz w:val="17"/>
          <w:szCs w:val="17"/>
        </w:rPr>
        <w:t>zajistit čistotu v místě realizace předmětu plnění a v jeho okolí;</w:t>
      </w:r>
    </w:p>
    <w:p w:rsidR="008B2586" w:rsidRPr="00C720AB" w:rsidRDefault="008B2586" w:rsidP="00EB2266">
      <w:pPr>
        <w:pStyle w:val="rove3-odrkovtext"/>
        <w:spacing w:before="120" w:after="0"/>
        <w:rPr>
          <w:sz w:val="17"/>
          <w:szCs w:val="17"/>
        </w:rPr>
      </w:pPr>
      <w:r w:rsidRPr="00C720AB">
        <w:rPr>
          <w:sz w:val="17"/>
          <w:szCs w:val="17"/>
        </w:rPr>
        <w:t>zajistit bezpečnou manipulaci s odpady;</w:t>
      </w:r>
    </w:p>
    <w:p w:rsidR="008B2586" w:rsidRPr="00C720AB" w:rsidRDefault="008B2586" w:rsidP="00EB2266">
      <w:pPr>
        <w:pStyle w:val="rove3-odrkovtext"/>
        <w:spacing w:before="120" w:after="0"/>
        <w:rPr>
          <w:sz w:val="17"/>
          <w:szCs w:val="17"/>
        </w:rPr>
      </w:pPr>
      <w:r w:rsidRPr="00C720AB">
        <w:rPr>
          <w:sz w:val="17"/>
          <w:szCs w:val="17"/>
        </w:rPr>
        <w:t>zajistit odvoz, uložení a likvidaci odpadů v souladu s příslušnými právními předpisy;</w:t>
      </w:r>
    </w:p>
    <w:p w:rsidR="005C752D" w:rsidRPr="00C720AB" w:rsidRDefault="005C752D" w:rsidP="00B21FEB">
      <w:pPr>
        <w:pStyle w:val="rove2-text"/>
        <w:rPr>
          <w:sz w:val="17"/>
          <w:szCs w:val="17"/>
        </w:rPr>
      </w:pPr>
    </w:p>
    <w:p w:rsidR="008B2586" w:rsidRPr="00C720AB" w:rsidRDefault="008B2586" w:rsidP="00CA1FAB">
      <w:pPr>
        <w:pStyle w:val="rove2-slovantext"/>
        <w:rPr>
          <w:sz w:val="17"/>
          <w:szCs w:val="17"/>
        </w:rPr>
      </w:pPr>
      <w:r w:rsidRPr="00C720AB">
        <w:rPr>
          <w:sz w:val="17"/>
          <w:szCs w:val="17"/>
        </w:rPr>
        <w:t>Identifikační údaje stavby a místo plnění:</w:t>
      </w:r>
    </w:p>
    <w:p w:rsidR="00B113F6" w:rsidRPr="00B113F6" w:rsidRDefault="008B2586" w:rsidP="003423FF">
      <w:pPr>
        <w:pStyle w:val="rove2-text"/>
        <w:tabs>
          <w:tab w:val="left" w:pos="2835"/>
        </w:tabs>
        <w:ind w:left="2835" w:hanging="2438"/>
        <w:rPr>
          <w:rFonts w:ascii="Arial" w:hAnsi="Arial" w:cs="Arial"/>
          <w:b/>
          <w:bCs/>
        </w:rPr>
      </w:pPr>
      <w:r w:rsidRPr="00B113F6">
        <w:rPr>
          <w:i/>
          <w:sz w:val="17"/>
          <w:szCs w:val="17"/>
        </w:rPr>
        <w:t>Název stavby:</w:t>
      </w:r>
      <w:r w:rsidRPr="00B113F6">
        <w:rPr>
          <w:i/>
          <w:sz w:val="17"/>
          <w:szCs w:val="17"/>
        </w:rPr>
        <w:tab/>
      </w:r>
      <w:r w:rsidR="00472BF2" w:rsidRPr="00410473">
        <w:rPr>
          <w:rFonts w:ascii="Arial" w:hAnsi="Arial" w:cs="Arial"/>
          <w:b/>
          <w:bCs/>
        </w:rPr>
        <w:t>„</w:t>
      </w:r>
      <w:r w:rsidR="009406DF">
        <w:rPr>
          <w:rFonts w:ascii="Arial" w:hAnsi="Arial" w:cs="Arial"/>
          <w:b/>
          <w:bCs/>
          <w:lang w:val="cs-CZ"/>
        </w:rPr>
        <w:t>Oprava toalety v pavilonu CF5</w:t>
      </w:r>
      <w:r w:rsidR="00472BF2" w:rsidRPr="00410473">
        <w:rPr>
          <w:rFonts w:ascii="Arial" w:hAnsi="Arial" w:cs="Arial"/>
          <w:b/>
          <w:bCs/>
        </w:rPr>
        <w:t>“</w:t>
      </w:r>
    </w:p>
    <w:p w:rsidR="008B2586" w:rsidRPr="00B113F6" w:rsidRDefault="008B2586" w:rsidP="003423FF">
      <w:pPr>
        <w:pStyle w:val="rove2-text"/>
        <w:tabs>
          <w:tab w:val="left" w:pos="2835"/>
        </w:tabs>
        <w:ind w:left="2835" w:hanging="2438"/>
        <w:rPr>
          <w:i/>
          <w:sz w:val="17"/>
          <w:szCs w:val="17"/>
        </w:rPr>
      </w:pPr>
      <w:r w:rsidRPr="00B113F6">
        <w:rPr>
          <w:i/>
          <w:sz w:val="17"/>
          <w:szCs w:val="17"/>
        </w:rPr>
        <w:t>Místo stavby:</w:t>
      </w:r>
      <w:r w:rsidR="00B113F6" w:rsidRPr="00B113F6">
        <w:rPr>
          <w:i/>
          <w:sz w:val="17"/>
          <w:szCs w:val="17"/>
        </w:rPr>
        <w:tab/>
        <w:t xml:space="preserve">ZŠ Jana Palacha v Kutné Hoře, ul. </w:t>
      </w:r>
      <w:proofErr w:type="spellStart"/>
      <w:r w:rsidR="00B113F6" w:rsidRPr="00B113F6">
        <w:rPr>
          <w:i/>
          <w:sz w:val="17"/>
          <w:szCs w:val="17"/>
        </w:rPr>
        <w:t>J.Palacha</w:t>
      </w:r>
      <w:proofErr w:type="spellEnd"/>
      <w:r w:rsidR="00B113F6" w:rsidRPr="00B113F6">
        <w:rPr>
          <w:i/>
          <w:sz w:val="17"/>
          <w:szCs w:val="17"/>
        </w:rPr>
        <w:t xml:space="preserve"> 166, Kutná Hora</w:t>
      </w:r>
    </w:p>
    <w:p w:rsidR="008B2586" w:rsidRPr="007963A8" w:rsidRDefault="008B2586" w:rsidP="00D03B89">
      <w:pPr>
        <w:pStyle w:val="rove2-text"/>
        <w:tabs>
          <w:tab w:val="left" w:pos="2835"/>
        </w:tabs>
        <w:spacing w:before="0" w:after="0"/>
        <w:rPr>
          <w:i/>
          <w:sz w:val="17"/>
          <w:szCs w:val="17"/>
        </w:rPr>
      </w:pPr>
      <w:r w:rsidRPr="00C720AB">
        <w:rPr>
          <w:i/>
          <w:sz w:val="17"/>
          <w:szCs w:val="17"/>
        </w:rPr>
        <w:t>Kraj:</w:t>
      </w:r>
      <w:r w:rsidRPr="00C720AB">
        <w:rPr>
          <w:i/>
          <w:sz w:val="17"/>
          <w:szCs w:val="17"/>
        </w:rPr>
        <w:tab/>
      </w:r>
      <w:r w:rsidRPr="007963A8">
        <w:rPr>
          <w:i/>
          <w:sz w:val="17"/>
          <w:szCs w:val="17"/>
        </w:rPr>
        <w:t>Středočeský</w:t>
      </w:r>
    </w:p>
    <w:p w:rsidR="008B2586" w:rsidRPr="007963A8" w:rsidRDefault="008B2586" w:rsidP="00D03B89">
      <w:pPr>
        <w:pStyle w:val="rove2-text"/>
        <w:tabs>
          <w:tab w:val="left" w:pos="2835"/>
        </w:tabs>
        <w:spacing w:before="0" w:after="0"/>
        <w:rPr>
          <w:i/>
          <w:sz w:val="17"/>
          <w:szCs w:val="17"/>
        </w:rPr>
      </w:pPr>
      <w:r w:rsidRPr="007963A8">
        <w:rPr>
          <w:i/>
          <w:sz w:val="17"/>
          <w:szCs w:val="17"/>
        </w:rPr>
        <w:t>Okres:</w:t>
      </w:r>
      <w:r w:rsidRPr="007963A8">
        <w:rPr>
          <w:i/>
          <w:sz w:val="17"/>
          <w:szCs w:val="17"/>
        </w:rPr>
        <w:tab/>
        <w:t xml:space="preserve">Kutná </w:t>
      </w:r>
      <w:r w:rsidR="00014279">
        <w:rPr>
          <w:i/>
          <w:sz w:val="17"/>
          <w:szCs w:val="17"/>
          <w:lang w:val="cs-CZ"/>
        </w:rPr>
        <w:t>H</w:t>
      </w:r>
      <w:proofErr w:type="spellStart"/>
      <w:r w:rsidRPr="007963A8">
        <w:rPr>
          <w:i/>
          <w:sz w:val="17"/>
          <w:szCs w:val="17"/>
        </w:rPr>
        <w:t>ora</w:t>
      </w:r>
      <w:proofErr w:type="spellEnd"/>
    </w:p>
    <w:p w:rsidR="008B2586" w:rsidRPr="007963A8" w:rsidRDefault="008B2586" w:rsidP="00D03B89">
      <w:pPr>
        <w:pStyle w:val="rove2-text"/>
        <w:tabs>
          <w:tab w:val="left" w:pos="2835"/>
        </w:tabs>
        <w:spacing w:before="0" w:after="0"/>
        <w:rPr>
          <w:i/>
          <w:sz w:val="17"/>
          <w:szCs w:val="17"/>
        </w:rPr>
      </w:pPr>
      <w:r w:rsidRPr="007963A8">
        <w:rPr>
          <w:i/>
          <w:sz w:val="17"/>
          <w:szCs w:val="17"/>
        </w:rPr>
        <w:t>Obec:</w:t>
      </w:r>
      <w:r w:rsidRPr="007963A8">
        <w:rPr>
          <w:i/>
          <w:sz w:val="17"/>
          <w:szCs w:val="17"/>
        </w:rPr>
        <w:tab/>
        <w:t>Kutná Hora</w:t>
      </w:r>
    </w:p>
    <w:p w:rsidR="00B113F6" w:rsidRPr="00B113F6" w:rsidRDefault="008B2586" w:rsidP="00B113F6">
      <w:pPr>
        <w:pStyle w:val="rove2-text"/>
        <w:tabs>
          <w:tab w:val="left" w:pos="2835"/>
        </w:tabs>
        <w:ind w:left="2835" w:hanging="2438"/>
        <w:rPr>
          <w:i/>
          <w:sz w:val="17"/>
          <w:szCs w:val="17"/>
        </w:rPr>
      </w:pPr>
      <w:r w:rsidRPr="007963A8">
        <w:rPr>
          <w:i/>
          <w:sz w:val="17"/>
          <w:szCs w:val="17"/>
        </w:rPr>
        <w:t>Místo plnění:</w:t>
      </w:r>
      <w:r w:rsidRPr="007963A8">
        <w:rPr>
          <w:i/>
          <w:sz w:val="17"/>
          <w:szCs w:val="17"/>
        </w:rPr>
        <w:tab/>
      </w:r>
      <w:r w:rsidR="00B113F6" w:rsidRPr="00B113F6">
        <w:rPr>
          <w:i/>
          <w:sz w:val="17"/>
          <w:szCs w:val="17"/>
        </w:rPr>
        <w:t xml:space="preserve">ZŠ Jana Palacha v Kutné Hoře, ul. </w:t>
      </w:r>
      <w:proofErr w:type="spellStart"/>
      <w:r w:rsidR="00B113F6" w:rsidRPr="00B113F6">
        <w:rPr>
          <w:i/>
          <w:sz w:val="17"/>
          <w:szCs w:val="17"/>
        </w:rPr>
        <w:t>J.Palacha</w:t>
      </w:r>
      <w:proofErr w:type="spellEnd"/>
      <w:r w:rsidR="00B113F6" w:rsidRPr="00B113F6">
        <w:rPr>
          <w:i/>
          <w:sz w:val="17"/>
          <w:szCs w:val="17"/>
        </w:rPr>
        <w:t xml:space="preserve"> 166, Kutná Hora</w:t>
      </w:r>
    </w:p>
    <w:p w:rsidR="008B2586" w:rsidRPr="00C720AB" w:rsidRDefault="008B2586" w:rsidP="007963A8">
      <w:pPr>
        <w:pStyle w:val="rove2-text"/>
        <w:tabs>
          <w:tab w:val="left" w:pos="2835"/>
        </w:tabs>
        <w:ind w:left="2832" w:hanging="2435"/>
        <w:rPr>
          <w:i/>
          <w:sz w:val="17"/>
          <w:szCs w:val="17"/>
        </w:rPr>
      </w:pPr>
    </w:p>
    <w:p w:rsidR="008B2586" w:rsidRPr="00C720AB" w:rsidRDefault="008B2586" w:rsidP="00CA1FAB">
      <w:pPr>
        <w:pStyle w:val="rove2-slovantext"/>
        <w:rPr>
          <w:sz w:val="17"/>
          <w:szCs w:val="17"/>
        </w:rPr>
      </w:pPr>
      <w:r w:rsidRPr="00C720AB">
        <w:rPr>
          <w:sz w:val="17"/>
          <w:szCs w:val="17"/>
        </w:rPr>
        <w:t xml:space="preserve">Předmětem díla této smlouvy jsou dále tyto činnosti, které jsou zahrnuty v ceně díla dle čl. </w:t>
      </w:r>
      <w:r w:rsidRPr="00C720AB">
        <w:rPr>
          <w:sz w:val="17"/>
          <w:szCs w:val="17"/>
          <w:lang w:eastAsia="ar-SA"/>
        </w:rPr>
        <w:fldChar w:fldCharType="begin"/>
      </w:r>
      <w:r w:rsidRPr="00C720AB">
        <w:rPr>
          <w:sz w:val="17"/>
          <w:szCs w:val="17"/>
          <w:lang w:eastAsia="ar-SA"/>
        </w:rPr>
        <w:instrText xml:space="preserve"> REF _Ref374528434 \w \h  \* MERGEFORMAT </w:instrText>
      </w:r>
      <w:r w:rsidR="00550947" w:rsidRPr="00550947">
        <w:rPr>
          <w:sz w:val="17"/>
          <w:szCs w:val="17"/>
          <w:lang w:eastAsia="ar-SA"/>
        </w:rPr>
      </w:r>
      <w:r w:rsidRPr="00C720AB">
        <w:rPr>
          <w:sz w:val="17"/>
          <w:szCs w:val="17"/>
          <w:lang w:eastAsia="ar-SA"/>
        </w:rPr>
        <w:fldChar w:fldCharType="separate"/>
      </w:r>
      <w:r w:rsidR="00177639">
        <w:rPr>
          <w:sz w:val="17"/>
          <w:szCs w:val="17"/>
          <w:lang w:eastAsia="ar-SA"/>
        </w:rPr>
        <w:t>III</w:t>
      </w:r>
      <w:r w:rsidRPr="00C720AB">
        <w:rPr>
          <w:sz w:val="17"/>
          <w:szCs w:val="17"/>
          <w:lang w:eastAsia="ar-SA"/>
        </w:rPr>
        <w:fldChar w:fldCharType="end"/>
      </w:r>
      <w:r w:rsidRPr="00C720AB">
        <w:rPr>
          <w:sz w:val="17"/>
          <w:szCs w:val="17"/>
          <w:lang w:eastAsia="ar-SA"/>
        </w:rPr>
        <w:t>.</w:t>
      </w:r>
      <w:r w:rsidRPr="00C720AB">
        <w:rPr>
          <w:sz w:val="17"/>
          <w:szCs w:val="17"/>
        </w:rPr>
        <w:t xml:space="preserve"> této Smlouvy:</w:t>
      </w:r>
    </w:p>
    <w:p w:rsidR="005C752D" w:rsidRDefault="008B2586" w:rsidP="00922B6A">
      <w:pPr>
        <w:pStyle w:val="rove3-slovantext"/>
        <w:rPr>
          <w:sz w:val="17"/>
          <w:szCs w:val="17"/>
        </w:rPr>
      </w:pPr>
      <w:r w:rsidRPr="00C720AB">
        <w:rPr>
          <w:sz w:val="17"/>
          <w:szCs w:val="17"/>
        </w:rPr>
        <w:t>Provedení potřebných pomocných konstrukcí, dočasných staveb, přechodných meziproduktů, provedení předepsaných zkoušek</w:t>
      </w:r>
      <w:r w:rsidR="005C752D">
        <w:rPr>
          <w:sz w:val="17"/>
          <w:szCs w:val="17"/>
        </w:rPr>
        <w:t xml:space="preserve"> a pod.</w:t>
      </w:r>
      <w:r w:rsidRPr="00C720AB">
        <w:rPr>
          <w:sz w:val="17"/>
          <w:szCs w:val="17"/>
        </w:rPr>
        <w:t xml:space="preserve"> </w:t>
      </w:r>
    </w:p>
    <w:p w:rsidR="00B113F6" w:rsidRDefault="008B2586" w:rsidP="00922B6A">
      <w:pPr>
        <w:pStyle w:val="rove3-slovantext"/>
        <w:rPr>
          <w:sz w:val="17"/>
          <w:szCs w:val="17"/>
        </w:rPr>
      </w:pPr>
      <w:r w:rsidRPr="00C720AB">
        <w:rPr>
          <w:sz w:val="17"/>
          <w:szCs w:val="17"/>
        </w:rPr>
        <w:t xml:space="preserve">Zhotovitel se zavazuje uvést do původního stavu jím užívané veřejné pozemky (komunikace) resp. dotčené pozemky třetích osob. </w:t>
      </w:r>
    </w:p>
    <w:p w:rsidR="008B2586" w:rsidRDefault="008B2586" w:rsidP="00CA1FAB">
      <w:pPr>
        <w:pStyle w:val="rove2-slovantext"/>
        <w:rPr>
          <w:sz w:val="17"/>
          <w:szCs w:val="17"/>
        </w:rPr>
      </w:pPr>
      <w:r w:rsidRPr="00C720AB">
        <w:rPr>
          <w:sz w:val="17"/>
          <w:szCs w:val="17"/>
        </w:rPr>
        <w:t>Veškeré změny, doplňky nebo rozšíření předmětu díla musí být vždy před jejich realizací písemně odsouhlaseny zástupcem objednatele, vč. jejich ocenění, a to ve formě změnového listu, který bude podkladem pro zpracování dodatku k smlouvě.</w:t>
      </w:r>
      <w:r w:rsidR="00B113F6">
        <w:rPr>
          <w:sz w:val="17"/>
          <w:szCs w:val="17"/>
        </w:rPr>
        <w:t xml:space="preserve"> V</w:t>
      </w:r>
      <w:r w:rsidRPr="00C720AB">
        <w:rPr>
          <w:sz w:val="17"/>
          <w:szCs w:val="17"/>
        </w:rPr>
        <w:t xml:space="preserve"> dodatku budou zohledněny dopady schválených Změnových listů do Smluvní ceny a Termínů dokončení.</w:t>
      </w:r>
    </w:p>
    <w:p w:rsidR="008B2586" w:rsidRPr="00C720AB" w:rsidRDefault="008B2586" w:rsidP="00534FC8">
      <w:pPr>
        <w:pStyle w:val="rove1-slolnku"/>
        <w:rPr>
          <w:sz w:val="17"/>
          <w:szCs w:val="17"/>
        </w:rPr>
      </w:pPr>
      <w:bookmarkStart w:id="3" w:name="_Ref374528434"/>
    </w:p>
    <w:bookmarkEnd w:id="3"/>
    <w:p w:rsidR="008B2586" w:rsidRPr="00C720AB" w:rsidRDefault="008B2586" w:rsidP="00534FC8">
      <w:pPr>
        <w:pStyle w:val="rove1-nzevlnku"/>
        <w:rPr>
          <w:sz w:val="17"/>
          <w:szCs w:val="17"/>
        </w:rPr>
      </w:pPr>
      <w:r w:rsidRPr="00C720AB">
        <w:rPr>
          <w:sz w:val="17"/>
          <w:szCs w:val="17"/>
        </w:rPr>
        <w:t>Cena díla</w:t>
      </w:r>
    </w:p>
    <w:p w:rsidR="008B2586" w:rsidRPr="00C720AB" w:rsidRDefault="008B2586" w:rsidP="00534FC8">
      <w:pPr>
        <w:pStyle w:val="rove2-slovantext"/>
        <w:rPr>
          <w:sz w:val="17"/>
          <w:szCs w:val="17"/>
        </w:rPr>
      </w:pPr>
      <w:bookmarkStart w:id="4" w:name="_Ref374530952"/>
      <w:r w:rsidRPr="00C720AB">
        <w:rPr>
          <w:sz w:val="17"/>
          <w:szCs w:val="17"/>
        </w:rPr>
        <w:t xml:space="preserve">Cena díla je stanovena na základě </w:t>
      </w:r>
      <w:r>
        <w:rPr>
          <w:sz w:val="17"/>
          <w:szCs w:val="17"/>
        </w:rPr>
        <w:t>oceněného soupisu prací</w:t>
      </w:r>
      <w:r w:rsidR="00DB2058">
        <w:rPr>
          <w:sz w:val="17"/>
          <w:szCs w:val="17"/>
          <w:lang w:val="cs-CZ"/>
        </w:rPr>
        <w:t xml:space="preserve"> a materiálů</w:t>
      </w:r>
      <w:r w:rsidRPr="00C720AB">
        <w:rPr>
          <w:sz w:val="17"/>
          <w:szCs w:val="17"/>
        </w:rPr>
        <w:t>, který je nedílnou součástí a PŘÍLOHOU č. </w:t>
      </w:r>
      <w:r>
        <w:rPr>
          <w:sz w:val="17"/>
          <w:szCs w:val="17"/>
        </w:rPr>
        <w:t>1</w:t>
      </w:r>
      <w:r w:rsidRPr="00C720AB">
        <w:rPr>
          <w:sz w:val="17"/>
          <w:szCs w:val="17"/>
        </w:rPr>
        <w:t xml:space="preserve"> této</w:t>
      </w:r>
      <w:r w:rsidR="00B113F6">
        <w:rPr>
          <w:sz w:val="17"/>
          <w:szCs w:val="17"/>
        </w:rPr>
        <w:t xml:space="preserve"> smlouvy</w:t>
      </w:r>
      <w:r w:rsidRPr="00C720AB">
        <w:rPr>
          <w:sz w:val="17"/>
          <w:szCs w:val="17"/>
        </w:rPr>
        <w:t>.</w:t>
      </w:r>
      <w:bookmarkEnd w:id="4"/>
    </w:p>
    <w:p w:rsidR="008B2586" w:rsidRPr="00C720AB" w:rsidRDefault="008B2586" w:rsidP="00534FC8">
      <w:pPr>
        <w:pStyle w:val="rove2-slovantext"/>
        <w:rPr>
          <w:sz w:val="17"/>
          <w:szCs w:val="17"/>
        </w:rPr>
      </w:pPr>
      <w:r w:rsidRPr="00C720AB">
        <w:rPr>
          <w:sz w:val="17"/>
          <w:szCs w:val="17"/>
        </w:rPr>
        <w:t xml:space="preserve">Objednatel se zavazuje, že za provedení díla dle čl. </w:t>
      </w:r>
      <w:r w:rsidRPr="00C720AB">
        <w:rPr>
          <w:sz w:val="17"/>
          <w:szCs w:val="17"/>
        </w:rPr>
        <w:fldChar w:fldCharType="begin"/>
      </w:r>
      <w:r w:rsidRPr="00C720AB">
        <w:rPr>
          <w:sz w:val="17"/>
          <w:szCs w:val="17"/>
        </w:rPr>
        <w:instrText xml:space="preserve"> REF _Ref374529472 \w \h  \* MERGEFORMAT </w:instrText>
      </w:r>
      <w:r w:rsidR="00550947" w:rsidRPr="00550947">
        <w:rPr>
          <w:sz w:val="17"/>
          <w:szCs w:val="17"/>
        </w:rPr>
      </w:r>
      <w:r w:rsidRPr="00C720AB">
        <w:rPr>
          <w:sz w:val="17"/>
          <w:szCs w:val="17"/>
        </w:rPr>
        <w:fldChar w:fldCharType="separate"/>
      </w:r>
      <w:r w:rsidR="00177639">
        <w:rPr>
          <w:sz w:val="17"/>
          <w:szCs w:val="17"/>
        </w:rPr>
        <w:t>II</w:t>
      </w:r>
      <w:r w:rsidRPr="00C720AB">
        <w:rPr>
          <w:sz w:val="17"/>
          <w:szCs w:val="17"/>
        </w:rPr>
        <w:fldChar w:fldCharType="end"/>
      </w:r>
      <w:r w:rsidRPr="00C720AB">
        <w:rPr>
          <w:sz w:val="17"/>
          <w:szCs w:val="17"/>
        </w:rPr>
        <w:t xml:space="preserve">. této smlouvy uhradí zhotoviteli </w:t>
      </w:r>
      <w:r w:rsidR="00B113F6">
        <w:rPr>
          <w:sz w:val="17"/>
          <w:szCs w:val="17"/>
        </w:rPr>
        <w:t>dohodnutou</w:t>
      </w:r>
      <w:r w:rsidRPr="00C720AB">
        <w:rPr>
          <w:sz w:val="17"/>
          <w:szCs w:val="17"/>
        </w:rPr>
        <w:t xml:space="preserve">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2"/>
        <w:gridCol w:w="3979"/>
      </w:tblGrid>
      <w:tr w:rsidR="008B2586" w:rsidRPr="00C720AB">
        <w:trPr>
          <w:trHeight w:val="340"/>
        </w:trPr>
        <w:tc>
          <w:tcPr>
            <w:tcW w:w="5211" w:type="dxa"/>
            <w:vAlign w:val="center"/>
          </w:tcPr>
          <w:p w:rsidR="008B2586" w:rsidRPr="00C720AB" w:rsidRDefault="008B2586" w:rsidP="005C68CE">
            <w:pPr>
              <w:spacing w:line="240" w:lineRule="auto"/>
              <w:rPr>
                <w:b/>
                <w:sz w:val="17"/>
                <w:szCs w:val="17"/>
              </w:rPr>
            </w:pPr>
            <w:r w:rsidRPr="00C720AB">
              <w:rPr>
                <w:b/>
                <w:sz w:val="17"/>
                <w:szCs w:val="17"/>
              </w:rPr>
              <w:t>Celková cena bez DPH:</w:t>
            </w:r>
          </w:p>
        </w:tc>
        <w:tc>
          <w:tcPr>
            <w:tcW w:w="4076" w:type="dxa"/>
            <w:shd w:val="clear" w:color="auto" w:fill="auto"/>
            <w:vAlign w:val="center"/>
          </w:tcPr>
          <w:p w:rsidR="008B2586" w:rsidRPr="00156775" w:rsidRDefault="00177639" w:rsidP="005C68CE">
            <w:pPr>
              <w:spacing w:line="240" w:lineRule="auto"/>
              <w:jc w:val="center"/>
              <w:rPr>
                <w:b/>
                <w:sz w:val="17"/>
                <w:szCs w:val="17"/>
              </w:rPr>
            </w:pPr>
            <w:r>
              <w:rPr>
                <w:b/>
                <w:sz w:val="17"/>
                <w:szCs w:val="17"/>
              </w:rPr>
              <w:t>282 381</w:t>
            </w:r>
            <w:r w:rsidR="00472BF2" w:rsidRPr="00156775">
              <w:rPr>
                <w:b/>
                <w:sz w:val="17"/>
                <w:szCs w:val="17"/>
              </w:rPr>
              <w:t>,</w:t>
            </w:r>
            <w:proofErr w:type="gramStart"/>
            <w:r w:rsidR="00472BF2" w:rsidRPr="00156775">
              <w:rPr>
                <w:b/>
                <w:sz w:val="17"/>
                <w:szCs w:val="17"/>
              </w:rPr>
              <w:t xml:space="preserve">-  </w:t>
            </w:r>
            <w:r w:rsidR="001E4AED" w:rsidRPr="00156775">
              <w:rPr>
                <w:b/>
                <w:sz w:val="17"/>
                <w:szCs w:val="17"/>
              </w:rPr>
              <w:t>Kč</w:t>
            </w:r>
            <w:proofErr w:type="gramEnd"/>
          </w:p>
        </w:tc>
      </w:tr>
      <w:tr w:rsidR="008B2586" w:rsidRPr="00C720AB">
        <w:trPr>
          <w:trHeight w:val="340"/>
        </w:trPr>
        <w:tc>
          <w:tcPr>
            <w:tcW w:w="5211" w:type="dxa"/>
            <w:vAlign w:val="center"/>
          </w:tcPr>
          <w:p w:rsidR="008B2586" w:rsidRPr="00472BF2" w:rsidRDefault="008B2586" w:rsidP="005C68CE">
            <w:pPr>
              <w:spacing w:line="240" w:lineRule="auto"/>
              <w:rPr>
                <w:b/>
                <w:sz w:val="17"/>
                <w:szCs w:val="17"/>
              </w:rPr>
            </w:pPr>
            <w:r w:rsidRPr="00472BF2">
              <w:rPr>
                <w:b/>
                <w:sz w:val="17"/>
                <w:szCs w:val="17"/>
              </w:rPr>
              <w:t>DPH</w:t>
            </w:r>
            <w:r w:rsidR="00DF656A" w:rsidRPr="00472BF2">
              <w:rPr>
                <w:b/>
                <w:sz w:val="17"/>
                <w:szCs w:val="17"/>
              </w:rPr>
              <w:t xml:space="preserve"> </w:t>
            </w:r>
            <w:proofErr w:type="gramStart"/>
            <w:r w:rsidR="00DF656A" w:rsidRPr="00472BF2">
              <w:rPr>
                <w:b/>
                <w:sz w:val="17"/>
                <w:szCs w:val="17"/>
              </w:rPr>
              <w:t>21%</w:t>
            </w:r>
            <w:proofErr w:type="gramEnd"/>
            <w:r w:rsidRPr="00472BF2">
              <w:rPr>
                <w:b/>
                <w:sz w:val="17"/>
                <w:szCs w:val="17"/>
              </w:rPr>
              <w:t>:</w:t>
            </w:r>
          </w:p>
        </w:tc>
        <w:tc>
          <w:tcPr>
            <w:tcW w:w="4076" w:type="dxa"/>
            <w:shd w:val="clear" w:color="auto" w:fill="auto"/>
            <w:vAlign w:val="center"/>
          </w:tcPr>
          <w:p w:rsidR="008B2586" w:rsidRPr="00156775" w:rsidRDefault="00F92F1A" w:rsidP="00F6530B">
            <w:pPr>
              <w:spacing w:line="240" w:lineRule="auto"/>
              <w:jc w:val="center"/>
              <w:rPr>
                <w:sz w:val="17"/>
                <w:szCs w:val="17"/>
              </w:rPr>
            </w:pPr>
            <w:r w:rsidRPr="00156775">
              <w:rPr>
                <w:sz w:val="17"/>
                <w:szCs w:val="17"/>
              </w:rPr>
              <w:t>Není plátcem DPH</w:t>
            </w:r>
          </w:p>
        </w:tc>
      </w:tr>
    </w:tbl>
    <w:p w:rsidR="008B2586" w:rsidRPr="00C720AB" w:rsidRDefault="008B2586" w:rsidP="00534FC8">
      <w:pPr>
        <w:pStyle w:val="rove2-slovantext"/>
        <w:rPr>
          <w:sz w:val="17"/>
          <w:szCs w:val="17"/>
        </w:rPr>
      </w:pPr>
      <w:r w:rsidRPr="00C720AB">
        <w:rPr>
          <w:sz w:val="17"/>
          <w:szCs w:val="17"/>
        </w:rPr>
        <w:t xml:space="preserve">Celková cena je stanovena na podkladě cenové nabídky zhotovitele ze dne </w:t>
      </w:r>
      <w:r w:rsidR="009406DF">
        <w:rPr>
          <w:sz w:val="17"/>
          <w:szCs w:val="17"/>
          <w:lang w:val="cs-CZ"/>
        </w:rPr>
        <w:t>27</w:t>
      </w:r>
      <w:r w:rsidR="0068091E" w:rsidRPr="0068091E">
        <w:rPr>
          <w:sz w:val="17"/>
          <w:szCs w:val="17"/>
          <w:lang w:val="cs-CZ"/>
        </w:rPr>
        <w:t>.0</w:t>
      </w:r>
      <w:r w:rsidR="009406DF">
        <w:rPr>
          <w:sz w:val="17"/>
          <w:szCs w:val="17"/>
          <w:lang w:val="cs-CZ"/>
        </w:rPr>
        <w:t>2</w:t>
      </w:r>
      <w:r w:rsidR="0068091E" w:rsidRPr="0068091E">
        <w:rPr>
          <w:sz w:val="17"/>
          <w:szCs w:val="17"/>
          <w:lang w:val="cs-CZ"/>
        </w:rPr>
        <w:t>.</w:t>
      </w:r>
      <w:r w:rsidR="00472BF2" w:rsidRPr="0068091E">
        <w:rPr>
          <w:sz w:val="17"/>
          <w:szCs w:val="17"/>
          <w:lang w:val="cs-CZ"/>
        </w:rPr>
        <w:t>202</w:t>
      </w:r>
      <w:r w:rsidR="009406DF">
        <w:rPr>
          <w:sz w:val="17"/>
          <w:szCs w:val="17"/>
          <w:lang w:val="cs-CZ"/>
        </w:rPr>
        <w:t>6</w:t>
      </w:r>
      <w:r w:rsidR="0068091E">
        <w:rPr>
          <w:sz w:val="17"/>
          <w:szCs w:val="17"/>
          <w:lang w:val="cs-CZ"/>
        </w:rPr>
        <w:t>.</w:t>
      </w:r>
    </w:p>
    <w:p w:rsidR="008B2586" w:rsidRPr="00C720AB" w:rsidRDefault="008B2586" w:rsidP="00534FC8">
      <w:pPr>
        <w:pStyle w:val="rove2-slovantext"/>
        <w:rPr>
          <w:sz w:val="17"/>
          <w:szCs w:val="17"/>
        </w:rPr>
      </w:pPr>
      <w:r w:rsidRPr="00C720AB">
        <w:rPr>
          <w:sz w:val="17"/>
          <w:szCs w:val="17"/>
        </w:rPr>
        <w:t xml:space="preserve">Celková cena díla je sjednána jako </w:t>
      </w:r>
      <w:r w:rsidR="00B113F6">
        <w:rPr>
          <w:sz w:val="17"/>
          <w:szCs w:val="17"/>
        </w:rPr>
        <w:t>cena smluvní</w:t>
      </w:r>
      <w:r w:rsidRPr="00C720AB">
        <w:rPr>
          <w:sz w:val="17"/>
          <w:szCs w:val="17"/>
        </w:rPr>
        <w:t>.</w:t>
      </w:r>
    </w:p>
    <w:p w:rsidR="008B2586" w:rsidRPr="00C720AB" w:rsidRDefault="008B2586" w:rsidP="00534FC8">
      <w:pPr>
        <w:pStyle w:val="rove2-slovantext"/>
        <w:rPr>
          <w:sz w:val="17"/>
          <w:szCs w:val="17"/>
        </w:rPr>
      </w:pPr>
      <w:bookmarkStart w:id="5" w:name="_Ref374530863"/>
      <w:r w:rsidRPr="00C720AB">
        <w:rPr>
          <w:sz w:val="17"/>
          <w:szCs w:val="17"/>
        </w:rPr>
        <w:t xml:space="preserve">Případné navýšení ceny díla </w:t>
      </w:r>
      <w:r w:rsidR="00123D6A">
        <w:rPr>
          <w:sz w:val="17"/>
          <w:szCs w:val="17"/>
        </w:rPr>
        <w:t>:</w:t>
      </w:r>
      <w:bookmarkEnd w:id="5"/>
      <w:r w:rsidRPr="00C720AB">
        <w:rPr>
          <w:sz w:val="17"/>
          <w:szCs w:val="17"/>
        </w:rPr>
        <w:t xml:space="preserve"> </w:t>
      </w:r>
    </w:p>
    <w:p w:rsidR="008B2586" w:rsidRPr="00C720AB" w:rsidRDefault="008B2586" w:rsidP="00922B6A">
      <w:pPr>
        <w:pStyle w:val="rove3-slovantext"/>
        <w:rPr>
          <w:sz w:val="17"/>
          <w:szCs w:val="17"/>
        </w:rPr>
      </w:pPr>
      <w:r w:rsidRPr="00C720AB">
        <w:rPr>
          <w:sz w:val="17"/>
          <w:szCs w:val="17"/>
        </w:rPr>
        <w:t>pokud dojde ke změně předpisů o DPH;</w:t>
      </w:r>
    </w:p>
    <w:p w:rsidR="008B2586" w:rsidRPr="00C720AB" w:rsidRDefault="008B2586" w:rsidP="00922B6A">
      <w:pPr>
        <w:pStyle w:val="rove3-slovantext"/>
        <w:rPr>
          <w:sz w:val="17"/>
          <w:szCs w:val="17"/>
        </w:rPr>
      </w:pPr>
      <w:bookmarkStart w:id="6" w:name="_Ref374530878"/>
      <w:r w:rsidRPr="00C720AB">
        <w:rPr>
          <w:sz w:val="17"/>
          <w:szCs w:val="17"/>
        </w:rPr>
        <w:t>pokud dojde ke změně předmětu plnění v důsledku zcela mimořádné nepředvídatelné okolnosti, která dokončení díla podstatně ztěžuje;</w:t>
      </w:r>
      <w:bookmarkEnd w:id="6"/>
    </w:p>
    <w:p w:rsidR="008B2586" w:rsidRDefault="008B2586" w:rsidP="00922B6A">
      <w:pPr>
        <w:pStyle w:val="rove3-slovantext"/>
        <w:rPr>
          <w:sz w:val="17"/>
          <w:szCs w:val="17"/>
        </w:rPr>
      </w:pPr>
      <w:bookmarkStart w:id="7" w:name="_Ref374530888"/>
      <w:r w:rsidRPr="00C720AB">
        <w:rPr>
          <w:sz w:val="17"/>
          <w:szCs w:val="17"/>
        </w:rPr>
        <w:lastRenderedPageBreak/>
        <w:t xml:space="preserve">bude-li objednatel požadovat změnu předmětu plnění (vícepráce, </w:t>
      </w:r>
      <w:proofErr w:type="spellStart"/>
      <w:r w:rsidRPr="00C720AB">
        <w:rPr>
          <w:sz w:val="17"/>
          <w:szCs w:val="17"/>
        </w:rPr>
        <w:t>méněpráce</w:t>
      </w:r>
      <w:proofErr w:type="spellEnd"/>
      <w:r w:rsidRPr="00C720AB">
        <w:rPr>
          <w:sz w:val="17"/>
          <w:szCs w:val="17"/>
        </w:rPr>
        <w:t>).</w:t>
      </w:r>
      <w:bookmarkEnd w:id="7"/>
    </w:p>
    <w:p w:rsidR="005C752D" w:rsidRPr="00C720AB" w:rsidRDefault="005C752D" w:rsidP="005C752D">
      <w:pPr>
        <w:pStyle w:val="rove3-slovantext"/>
        <w:numPr>
          <w:ilvl w:val="0"/>
          <w:numId w:val="0"/>
        </w:numPr>
        <w:ind w:left="794" w:hanging="397"/>
        <w:rPr>
          <w:sz w:val="17"/>
          <w:szCs w:val="17"/>
        </w:rPr>
      </w:pPr>
    </w:p>
    <w:p w:rsidR="008B2586" w:rsidRPr="00C720AB" w:rsidRDefault="008B2586" w:rsidP="00087F59">
      <w:pPr>
        <w:pStyle w:val="rove1-slolnku"/>
        <w:rPr>
          <w:sz w:val="17"/>
          <w:szCs w:val="17"/>
        </w:rPr>
      </w:pPr>
      <w:bookmarkStart w:id="8" w:name="_Ref374530114"/>
    </w:p>
    <w:bookmarkEnd w:id="8"/>
    <w:p w:rsidR="008B2586" w:rsidRPr="00C720AB" w:rsidRDefault="008B2586" w:rsidP="00087F59">
      <w:pPr>
        <w:pStyle w:val="rove1-nzevlnku"/>
        <w:rPr>
          <w:sz w:val="17"/>
          <w:szCs w:val="17"/>
        </w:rPr>
      </w:pPr>
      <w:r w:rsidRPr="00C720AB">
        <w:rPr>
          <w:sz w:val="17"/>
          <w:szCs w:val="17"/>
        </w:rPr>
        <w:t>Platební podmínky</w:t>
      </w:r>
    </w:p>
    <w:p w:rsidR="008B2586" w:rsidRPr="00C720AB" w:rsidRDefault="008B2586" w:rsidP="009D2782">
      <w:pPr>
        <w:pStyle w:val="rove2-slovantext"/>
        <w:rPr>
          <w:sz w:val="17"/>
          <w:szCs w:val="17"/>
        </w:rPr>
      </w:pPr>
      <w:r w:rsidRPr="00C720AB">
        <w:rPr>
          <w:sz w:val="17"/>
          <w:szCs w:val="17"/>
        </w:rPr>
        <w:t>Objednatel neposkytuje zhotoviteli zálohy</w:t>
      </w:r>
      <w:r>
        <w:rPr>
          <w:sz w:val="17"/>
          <w:szCs w:val="17"/>
        </w:rPr>
        <w:t xml:space="preserve">, </w:t>
      </w:r>
      <w:r w:rsidRPr="009D2782">
        <w:rPr>
          <w:sz w:val="17"/>
          <w:szCs w:val="17"/>
        </w:rPr>
        <w:t>pokud se objednatel se zhotovitelem nedohodnou jinak</w:t>
      </w:r>
      <w:r w:rsidR="00123D6A">
        <w:rPr>
          <w:sz w:val="17"/>
          <w:szCs w:val="17"/>
        </w:rPr>
        <w:t>.</w:t>
      </w:r>
    </w:p>
    <w:p w:rsidR="008B2586" w:rsidRPr="00C720AB" w:rsidRDefault="008B2586" w:rsidP="00087F59">
      <w:pPr>
        <w:pStyle w:val="rove2-slovantext"/>
        <w:rPr>
          <w:sz w:val="17"/>
          <w:szCs w:val="17"/>
        </w:rPr>
      </w:pPr>
      <w:r w:rsidRPr="00C720AB">
        <w:rPr>
          <w:sz w:val="17"/>
          <w:szCs w:val="17"/>
        </w:rPr>
        <w:t>Objednatel je povinen zaplatit zhotoviteli smluvní cenu díla bezhotovostním převodem na účet zhotovitele uvedený v záhlaví této smlouvy, na základě zhotovitelem vystavených faktur.</w:t>
      </w:r>
    </w:p>
    <w:p w:rsidR="008B2586" w:rsidRPr="007963A8" w:rsidRDefault="008B2586" w:rsidP="007963A8">
      <w:pPr>
        <w:pStyle w:val="rove2-slovantext"/>
        <w:rPr>
          <w:sz w:val="17"/>
          <w:szCs w:val="17"/>
        </w:rPr>
      </w:pPr>
      <w:r w:rsidRPr="007963A8">
        <w:rPr>
          <w:sz w:val="17"/>
          <w:szCs w:val="17"/>
        </w:rPr>
        <w:t>Zhotovitel je oprávněn vystavovat faktury</w:t>
      </w:r>
      <w:r w:rsidR="002A3B4D">
        <w:rPr>
          <w:sz w:val="17"/>
          <w:szCs w:val="17"/>
          <w:lang w:val="cs-CZ"/>
        </w:rPr>
        <w:t xml:space="preserve"> </w:t>
      </w:r>
      <w:r w:rsidRPr="007963A8">
        <w:rPr>
          <w:sz w:val="17"/>
          <w:szCs w:val="17"/>
        </w:rPr>
        <w:t xml:space="preserve">vždy pouze </w:t>
      </w:r>
      <w:r w:rsidRPr="007963A8">
        <w:rPr>
          <w:b/>
          <w:sz w:val="17"/>
          <w:szCs w:val="17"/>
        </w:rPr>
        <w:t>za již provedené práce</w:t>
      </w:r>
      <w:r w:rsidR="00472BF2">
        <w:rPr>
          <w:b/>
          <w:sz w:val="17"/>
          <w:szCs w:val="17"/>
          <w:lang w:val="cs-CZ"/>
        </w:rPr>
        <w:t xml:space="preserve"> nebo nákup materiálu</w:t>
      </w:r>
      <w:r w:rsidRPr="007963A8">
        <w:rPr>
          <w:sz w:val="17"/>
          <w:szCs w:val="17"/>
        </w:rPr>
        <w:t>, kdy přílohou každé faktury musí být zjišťovací protokol (soupis provedených prací</w:t>
      </w:r>
      <w:r w:rsidR="00472BF2">
        <w:rPr>
          <w:sz w:val="17"/>
          <w:szCs w:val="17"/>
          <w:lang w:val="cs-CZ"/>
        </w:rPr>
        <w:t>, zakoupeného materiálu</w:t>
      </w:r>
      <w:r w:rsidRPr="007963A8">
        <w:rPr>
          <w:sz w:val="17"/>
          <w:szCs w:val="17"/>
        </w:rPr>
        <w:t>), potvrzený objednatelem a zástupcem objednatele. Součástí konečné faktury musí být navíc protokol o předání a převzetí díla bez vad a nedodělků (Konečný protokol).</w:t>
      </w:r>
    </w:p>
    <w:p w:rsidR="008B2586" w:rsidRPr="00C720AB" w:rsidRDefault="008B2586" w:rsidP="007963A8">
      <w:pPr>
        <w:pStyle w:val="rove2-slovantext"/>
        <w:rPr>
          <w:sz w:val="17"/>
          <w:szCs w:val="17"/>
        </w:rPr>
      </w:pPr>
      <w:r w:rsidRPr="007963A8">
        <w:rPr>
          <w:sz w:val="17"/>
          <w:szCs w:val="17"/>
        </w:rPr>
        <w:t>Zhotovitel je oprávněn fakturovat</w:t>
      </w:r>
      <w:r w:rsidR="00F6530B">
        <w:rPr>
          <w:sz w:val="17"/>
          <w:szCs w:val="17"/>
          <w:lang w:val="cs-CZ"/>
        </w:rPr>
        <w:t xml:space="preserve"> </w:t>
      </w:r>
      <w:r w:rsidRPr="007963A8">
        <w:rPr>
          <w:sz w:val="17"/>
          <w:szCs w:val="17"/>
        </w:rPr>
        <w:t>maximálně do výše</w:t>
      </w:r>
      <w:r w:rsidRPr="007963A8">
        <w:rPr>
          <w:b/>
          <w:sz w:val="17"/>
          <w:szCs w:val="17"/>
        </w:rPr>
        <w:t xml:space="preserve"> </w:t>
      </w:r>
      <w:r w:rsidRPr="00F6530B">
        <w:rPr>
          <w:sz w:val="17"/>
          <w:szCs w:val="17"/>
        </w:rPr>
        <w:t>90% ceny díla</w:t>
      </w:r>
      <w:r w:rsidRPr="007963A8">
        <w:rPr>
          <w:sz w:val="17"/>
          <w:szCs w:val="17"/>
        </w:rPr>
        <w:t>. Zbývající část ceny díla je zhotovitel oprávněn vyfakturovat až po předání a převzetí díla bez vad a nedodělků</w:t>
      </w:r>
      <w:r w:rsidR="00123D6A">
        <w:rPr>
          <w:sz w:val="17"/>
          <w:szCs w:val="17"/>
        </w:rPr>
        <w:t>.</w:t>
      </w:r>
    </w:p>
    <w:p w:rsidR="00123D6A" w:rsidRDefault="008B2586" w:rsidP="00087F59">
      <w:pPr>
        <w:pStyle w:val="rove2-slovantext"/>
        <w:rPr>
          <w:sz w:val="17"/>
          <w:szCs w:val="17"/>
        </w:rPr>
      </w:pPr>
      <w:r w:rsidRPr="00C720AB">
        <w:rPr>
          <w:sz w:val="17"/>
          <w:szCs w:val="17"/>
        </w:rPr>
        <w:t>Faktura zhotovitele bude obsahovat náležitosti daňového dokladu stanovené zákonem č. 235/2004 </w:t>
      </w:r>
      <w:r>
        <w:rPr>
          <w:sz w:val="17"/>
          <w:szCs w:val="17"/>
        </w:rPr>
        <w:t>Sb., o </w:t>
      </w:r>
      <w:r w:rsidRPr="00C720AB">
        <w:rPr>
          <w:sz w:val="17"/>
          <w:szCs w:val="17"/>
        </w:rPr>
        <w:t xml:space="preserve">dani z přidané hodnoty, ve znění pozdějších předpisů a zákonem č. 563/1991 Sb., o účetnictví, ve znění pozdějších předpisů. </w:t>
      </w:r>
    </w:p>
    <w:p w:rsidR="00123D6A" w:rsidRDefault="008B2586" w:rsidP="00087F59">
      <w:pPr>
        <w:pStyle w:val="rove2-slovantext"/>
        <w:rPr>
          <w:sz w:val="17"/>
          <w:szCs w:val="17"/>
        </w:rPr>
      </w:pPr>
      <w:r w:rsidRPr="00C720AB">
        <w:rPr>
          <w:sz w:val="17"/>
          <w:szCs w:val="17"/>
        </w:rPr>
        <w:t xml:space="preserve">Splatnost faktury oprávněně vystavené zhotovitelem </w:t>
      </w:r>
      <w:r w:rsidRPr="007963A8">
        <w:rPr>
          <w:sz w:val="17"/>
          <w:szCs w:val="17"/>
        </w:rPr>
        <w:t xml:space="preserve">je </w:t>
      </w:r>
      <w:r w:rsidR="00123D6A">
        <w:rPr>
          <w:sz w:val="17"/>
          <w:szCs w:val="17"/>
        </w:rPr>
        <w:t>14</w:t>
      </w:r>
      <w:r w:rsidRPr="007963A8">
        <w:rPr>
          <w:sz w:val="17"/>
          <w:szCs w:val="17"/>
        </w:rPr>
        <w:t xml:space="preserve"> dnů ode</w:t>
      </w:r>
      <w:r w:rsidRPr="00C720AB">
        <w:rPr>
          <w:sz w:val="17"/>
          <w:szCs w:val="17"/>
        </w:rPr>
        <w:t xml:space="preserve"> dne prokazatelného doručení daňového dokladu – faktury, za podmínky jejího řádného vystavení v souladu s touto smlouvou a zákonnými normami, a to doručovanou na doručovací adresu objednatele uvedenou v záhlaví této smlouvy. </w:t>
      </w:r>
    </w:p>
    <w:p w:rsidR="008B2586" w:rsidRPr="00C720AB" w:rsidRDefault="008B2586"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rsidR="008B2586" w:rsidRPr="00C720AB" w:rsidRDefault="008B2586" w:rsidP="00087F59">
      <w:pPr>
        <w:pStyle w:val="rove2-slovantext"/>
        <w:rPr>
          <w:sz w:val="17"/>
          <w:szCs w:val="17"/>
        </w:rPr>
      </w:pPr>
      <w:r w:rsidRPr="00C720AB">
        <w:rPr>
          <w:sz w:val="17"/>
          <w:szCs w:val="17"/>
        </w:rPr>
        <w:t>Peněžitý závazek objednatele se považuje za splněný v den, kdy je dlužná částka připsána na účet zhotovitele.</w:t>
      </w:r>
    </w:p>
    <w:p w:rsidR="008B2586" w:rsidRPr="00C720AB" w:rsidRDefault="008B2586" w:rsidP="00B21FEB">
      <w:pPr>
        <w:pStyle w:val="rove1-slolnku"/>
        <w:rPr>
          <w:sz w:val="17"/>
          <w:szCs w:val="17"/>
        </w:rPr>
      </w:pPr>
      <w:bookmarkStart w:id="9" w:name="_Ref374529129"/>
    </w:p>
    <w:bookmarkEnd w:id="9"/>
    <w:p w:rsidR="008B2586" w:rsidRPr="00C720AB" w:rsidRDefault="008B2586" w:rsidP="00B21FEB">
      <w:pPr>
        <w:pStyle w:val="rove1-nzevlnku"/>
        <w:rPr>
          <w:sz w:val="17"/>
          <w:szCs w:val="17"/>
        </w:rPr>
      </w:pPr>
      <w:r w:rsidRPr="00C720AB">
        <w:rPr>
          <w:sz w:val="17"/>
          <w:szCs w:val="17"/>
        </w:rPr>
        <w:t>Doba provádění díla</w:t>
      </w:r>
    </w:p>
    <w:p w:rsidR="008B2586" w:rsidRPr="00961BB1" w:rsidRDefault="008B2586" w:rsidP="00D03B89">
      <w:pPr>
        <w:pStyle w:val="rove2-slovantext"/>
        <w:tabs>
          <w:tab w:val="left" w:pos="5670"/>
        </w:tabs>
        <w:rPr>
          <w:sz w:val="17"/>
          <w:szCs w:val="17"/>
        </w:rPr>
      </w:pPr>
      <w:bookmarkStart w:id="10" w:name="_Ref374531199"/>
      <w:r>
        <w:rPr>
          <w:sz w:val="17"/>
          <w:szCs w:val="17"/>
        </w:rPr>
        <w:t>Den</w:t>
      </w:r>
      <w:r w:rsidRPr="00C720AB">
        <w:rPr>
          <w:sz w:val="17"/>
          <w:szCs w:val="17"/>
        </w:rPr>
        <w:t xml:space="preserve"> zahájení stavby:</w:t>
      </w:r>
      <w:r w:rsidRPr="00C720AB">
        <w:rPr>
          <w:sz w:val="17"/>
          <w:szCs w:val="17"/>
        </w:rPr>
        <w:tab/>
      </w:r>
      <w:bookmarkEnd w:id="10"/>
      <w:r w:rsidR="003F4068">
        <w:rPr>
          <w:sz w:val="17"/>
          <w:szCs w:val="17"/>
          <w:lang w:val="cs-CZ"/>
        </w:rPr>
        <w:t>10</w:t>
      </w:r>
      <w:r w:rsidR="005272AF">
        <w:rPr>
          <w:sz w:val="17"/>
          <w:szCs w:val="17"/>
          <w:lang w:val="cs-CZ"/>
        </w:rPr>
        <w:t>.03.2026</w:t>
      </w:r>
    </w:p>
    <w:p w:rsidR="008B2586" w:rsidRPr="00472BF2" w:rsidRDefault="008B2586" w:rsidP="00D03B89">
      <w:pPr>
        <w:pStyle w:val="rove2-text"/>
        <w:tabs>
          <w:tab w:val="left" w:pos="5670"/>
        </w:tabs>
        <w:rPr>
          <w:sz w:val="17"/>
          <w:szCs w:val="17"/>
          <w:lang w:val="cs-CZ"/>
        </w:rPr>
      </w:pPr>
      <w:r w:rsidRPr="00961BB1">
        <w:rPr>
          <w:sz w:val="17"/>
          <w:szCs w:val="17"/>
        </w:rPr>
        <w:t>Termín pro dokončení stavby:</w:t>
      </w:r>
      <w:r w:rsidRPr="00961BB1">
        <w:rPr>
          <w:sz w:val="17"/>
          <w:szCs w:val="17"/>
        </w:rPr>
        <w:tab/>
      </w:r>
      <w:r w:rsidR="003F4068">
        <w:rPr>
          <w:sz w:val="17"/>
          <w:szCs w:val="17"/>
          <w:lang w:val="cs-CZ"/>
        </w:rPr>
        <w:t>10</w:t>
      </w:r>
      <w:r w:rsidR="005272AF">
        <w:rPr>
          <w:sz w:val="17"/>
          <w:szCs w:val="17"/>
          <w:lang w:val="cs-CZ"/>
        </w:rPr>
        <w:t>.0</w:t>
      </w:r>
      <w:r w:rsidR="003F4068">
        <w:rPr>
          <w:sz w:val="17"/>
          <w:szCs w:val="17"/>
          <w:lang w:val="cs-CZ"/>
        </w:rPr>
        <w:t>4</w:t>
      </w:r>
      <w:r w:rsidR="005272AF">
        <w:rPr>
          <w:sz w:val="17"/>
          <w:szCs w:val="17"/>
          <w:lang w:val="cs-CZ"/>
        </w:rPr>
        <w:t>.2026</w:t>
      </w:r>
    </w:p>
    <w:p w:rsidR="00123D6A" w:rsidRPr="00961BB1" w:rsidRDefault="00123D6A" w:rsidP="00D03B89">
      <w:pPr>
        <w:pStyle w:val="rove2-text"/>
        <w:tabs>
          <w:tab w:val="left" w:pos="5670"/>
        </w:tabs>
        <w:rPr>
          <w:sz w:val="17"/>
          <w:szCs w:val="17"/>
        </w:rPr>
      </w:pPr>
    </w:p>
    <w:p w:rsidR="00123D6A" w:rsidRDefault="008B2586" w:rsidP="0001797D">
      <w:pPr>
        <w:pStyle w:val="rove2-slovantext"/>
        <w:rPr>
          <w:sz w:val="17"/>
          <w:szCs w:val="17"/>
        </w:rPr>
      </w:pPr>
      <w:bookmarkStart w:id="11" w:name="_Ref374529965"/>
      <w:r w:rsidRPr="00C720AB">
        <w:rPr>
          <w:sz w:val="17"/>
          <w:szCs w:val="17"/>
        </w:rPr>
        <w:t xml:space="preserve">Objednatel se zavazuje předat zhotoviteli místo k provádění díla </w:t>
      </w:r>
      <w:r w:rsidR="00123D6A">
        <w:rPr>
          <w:sz w:val="17"/>
          <w:szCs w:val="17"/>
        </w:rPr>
        <w:t xml:space="preserve">do </w:t>
      </w:r>
      <w:r w:rsidR="003F4068">
        <w:rPr>
          <w:sz w:val="17"/>
          <w:szCs w:val="17"/>
          <w:lang w:val="cs-CZ"/>
        </w:rPr>
        <w:t>10</w:t>
      </w:r>
      <w:r w:rsidR="0068091E" w:rsidRPr="0068091E">
        <w:rPr>
          <w:sz w:val="17"/>
          <w:szCs w:val="17"/>
          <w:lang w:val="cs-CZ"/>
        </w:rPr>
        <w:t>.</w:t>
      </w:r>
      <w:r w:rsidR="005272AF">
        <w:rPr>
          <w:sz w:val="17"/>
          <w:szCs w:val="17"/>
          <w:lang w:val="cs-CZ"/>
        </w:rPr>
        <w:t>03.</w:t>
      </w:r>
      <w:r w:rsidR="00123D6A">
        <w:rPr>
          <w:sz w:val="17"/>
          <w:szCs w:val="17"/>
        </w:rPr>
        <w:t>20</w:t>
      </w:r>
      <w:r w:rsidR="00AC3653">
        <w:rPr>
          <w:sz w:val="17"/>
          <w:szCs w:val="17"/>
          <w:lang w:val="cs-CZ"/>
        </w:rPr>
        <w:t>2</w:t>
      </w:r>
      <w:r w:rsidR="005272AF">
        <w:rPr>
          <w:sz w:val="17"/>
          <w:szCs w:val="17"/>
          <w:lang w:val="cs-CZ"/>
        </w:rPr>
        <w:t>6</w:t>
      </w:r>
      <w:r w:rsidR="00123D6A">
        <w:rPr>
          <w:sz w:val="17"/>
          <w:szCs w:val="17"/>
        </w:rPr>
        <w:t>.</w:t>
      </w:r>
      <w:bookmarkEnd w:id="11"/>
    </w:p>
    <w:p w:rsidR="008B2586" w:rsidRPr="005C752D" w:rsidRDefault="008B2586" w:rsidP="0001797D">
      <w:pPr>
        <w:pStyle w:val="rove2-slovantext"/>
        <w:rPr>
          <w:rFonts w:cs="Arial"/>
          <w:sz w:val="17"/>
          <w:szCs w:val="17"/>
        </w:rPr>
      </w:pPr>
      <w:bookmarkStart w:id="12" w:name="_Ref374529585"/>
      <w:r w:rsidRPr="00C720AB">
        <w:rPr>
          <w:sz w:val="17"/>
          <w:szCs w:val="17"/>
        </w:rPr>
        <w:t>Vyskytne-li se v průběhu plnění díla potřeba víceprací, zhotovitel se zavazuje provést jejich přesný soupis včetně jejich ocenění a písemně je projednat s objednatelem před jejich zahájením formou změnového listu, a to s předpokládaným vlivem na sjednaný termín realizace díla a jeho cenu. Takové práce může zhotovitel zahájit pouze v případě, že s objednatelem uzavře dodatek k této smlouvě, jinak nárok na jejich úhradu nevzniká. Změnový list bude opatřen podpisem TDI a zástupce investora.</w:t>
      </w:r>
      <w:bookmarkEnd w:id="12"/>
    </w:p>
    <w:p w:rsidR="005C752D" w:rsidRPr="00C720AB" w:rsidRDefault="005C752D" w:rsidP="005C752D">
      <w:pPr>
        <w:pStyle w:val="rove2-slovantext"/>
        <w:numPr>
          <w:ilvl w:val="0"/>
          <w:numId w:val="0"/>
        </w:numPr>
        <w:ind w:left="397" w:hanging="397"/>
        <w:rPr>
          <w:rFonts w:cs="Arial"/>
          <w:sz w:val="17"/>
          <w:szCs w:val="17"/>
        </w:rPr>
      </w:pPr>
    </w:p>
    <w:p w:rsidR="008B2586" w:rsidRPr="00C720AB" w:rsidRDefault="008B2586" w:rsidP="0001797D">
      <w:pPr>
        <w:pStyle w:val="rove1-slolnku"/>
        <w:rPr>
          <w:sz w:val="17"/>
          <w:szCs w:val="17"/>
        </w:rPr>
      </w:pPr>
      <w:bookmarkStart w:id="13" w:name="_Ref374530210"/>
    </w:p>
    <w:bookmarkEnd w:id="13"/>
    <w:p w:rsidR="008B2586" w:rsidRPr="00C720AB" w:rsidRDefault="008B2586" w:rsidP="0001797D">
      <w:pPr>
        <w:pStyle w:val="rove1-nzevlnku"/>
        <w:rPr>
          <w:sz w:val="17"/>
          <w:szCs w:val="17"/>
        </w:rPr>
      </w:pPr>
      <w:r w:rsidRPr="00C720AB">
        <w:rPr>
          <w:sz w:val="17"/>
          <w:szCs w:val="17"/>
        </w:rPr>
        <w:t>Staveniště, stavební deník</w:t>
      </w:r>
    </w:p>
    <w:p w:rsidR="008B2586" w:rsidRPr="00C720AB" w:rsidRDefault="008B2586" w:rsidP="0001797D">
      <w:pPr>
        <w:pStyle w:val="rove2-slovantext"/>
        <w:rPr>
          <w:sz w:val="17"/>
          <w:szCs w:val="17"/>
        </w:rPr>
      </w:pPr>
      <w:r w:rsidRPr="00C720AB">
        <w:rPr>
          <w:sz w:val="17"/>
          <w:szCs w:val="17"/>
        </w:rPr>
        <w:t>Objednatel předá zhotoviteli staveniště k užívání ve lhůtě dle čl. V. odst. 3 této smlouvy. Staveniště bude zhotoviteli k dispozici po celou dobu provádění</w:t>
      </w:r>
      <w:r w:rsidR="00D571D8">
        <w:rPr>
          <w:sz w:val="17"/>
          <w:szCs w:val="17"/>
        </w:rPr>
        <w:t xml:space="preserve"> díla</w:t>
      </w:r>
      <w:r w:rsidRPr="00C720AB">
        <w:rPr>
          <w:sz w:val="17"/>
          <w:szCs w:val="17"/>
        </w:rPr>
        <w:t xml:space="preserve">. O předání staveniště objednatelem zhotoviteli bude sepsán protokol. </w:t>
      </w:r>
    </w:p>
    <w:p w:rsidR="008B2586" w:rsidRPr="00C720AB" w:rsidRDefault="008B2586" w:rsidP="0001797D">
      <w:pPr>
        <w:pStyle w:val="rove2-slovantext"/>
        <w:rPr>
          <w:sz w:val="17"/>
          <w:szCs w:val="17"/>
        </w:rPr>
      </w:pPr>
      <w:r w:rsidRPr="00C720AB">
        <w:rPr>
          <w:sz w:val="17"/>
          <w:szCs w:val="17"/>
        </w:rPr>
        <w:t>Objednatel předá při předání staveniště zhotoviteli prostor staveniště pro provádění prací.</w:t>
      </w:r>
    </w:p>
    <w:p w:rsidR="008B2586" w:rsidRPr="00C720AB" w:rsidRDefault="008B2586"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Je též povinen zabezpečit zařízení staveniště, a to v souladu s jeho potřebami a s dokumentací předanou objednatelem. </w:t>
      </w:r>
      <w:r w:rsidR="00D571D8">
        <w:rPr>
          <w:sz w:val="17"/>
          <w:szCs w:val="17"/>
        </w:rPr>
        <w:t>Náklady za spotřebované energie jsou v režii objednatele.</w:t>
      </w:r>
    </w:p>
    <w:p w:rsidR="008B2586" w:rsidRDefault="008B2586" w:rsidP="0001797D">
      <w:pPr>
        <w:pStyle w:val="rove2-slovantext"/>
        <w:rPr>
          <w:sz w:val="17"/>
          <w:szCs w:val="17"/>
        </w:rPr>
      </w:pPr>
      <w:r w:rsidRPr="00C720AB">
        <w:rPr>
          <w:sz w:val="17"/>
          <w:szCs w:val="17"/>
        </w:rPr>
        <w:t xml:space="preserve">Zhotovitel dnem převzetí staveniště odpovídá za dodržování předpisů, týkajících se bezpečnosti a ochrany zdraví, protipožárních předpisů a předpisů o ochraně životního prostředí na staveništi. Během provádění prací zhotovitel odpovídá za znemožnění vstupu nepovolaných osob na </w:t>
      </w:r>
      <w:r w:rsidR="00D571D8">
        <w:rPr>
          <w:sz w:val="17"/>
          <w:szCs w:val="17"/>
        </w:rPr>
        <w:t xml:space="preserve">tu část </w:t>
      </w:r>
      <w:r w:rsidRPr="00C720AB">
        <w:rPr>
          <w:sz w:val="17"/>
          <w:szCs w:val="17"/>
        </w:rPr>
        <w:t>staveniště, ve které provádí práce ke zhotovení díla.</w:t>
      </w:r>
    </w:p>
    <w:p w:rsidR="00D571D8" w:rsidRPr="005C752D" w:rsidRDefault="00D571D8" w:rsidP="005C752D">
      <w:pPr>
        <w:pStyle w:val="rove3-slovantext"/>
        <w:numPr>
          <w:ilvl w:val="0"/>
          <w:numId w:val="0"/>
        </w:numPr>
        <w:ind w:left="426" w:hanging="426"/>
        <w:rPr>
          <w:sz w:val="17"/>
          <w:szCs w:val="17"/>
        </w:rPr>
      </w:pPr>
      <w:bookmarkStart w:id="14" w:name="_Ref374530202"/>
      <w:r w:rsidRPr="009F5BD2">
        <w:rPr>
          <w:sz w:val="17"/>
          <w:szCs w:val="17"/>
        </w:rPr>
        <w:t>5</w:t>
      </w:r>
      <w:r>
        <w:t xml:space="preserve">.  </w:t>
      </w:r>
      <w:r w:rsidR="005C752D">
        <w:t xml:space="preserve"> </w:t>
      </w:r>
      <w:r w:rsidRPr="005C752D">
        <w:rPr>
          <w:sz w:val="17"/>
          <w:szCs w:val="17"/>
        </w:rPr>
        <w:t xml:space="preserve">Zhotovitel je povinen vést ode dne převzetí staveniště o prováděných pracích stavební deník, do kterého je povinen zapisovat průběh realizace díla, jakož i další skutečnosti rozhodné pro provádění díla a plnění svých závazků dle této smlouvy. </w:t>
      </w:r>
      <w:bookmarkEnd w:id="14"/>
      <w:r w:rsidRPr="005C752D">
        <w:rPr>
          <w:sz w:val="17"/>
          <w:szCs w:val="17"/>
        </w:rPr>
        <w:t>Povinnost vést stavební deník končí dnem odstranění poslední vady dle zápisu o předání a převzetí díla.</w:t>
      </w:r>
    </w:p>
    <w:p w:rsidR="008B2586" w:rsidRPr="00C720AB" w:rsidRDefault="008B2586" w:rsidP="0001797D">
      <w:pPr>
        <w:pStyle w:val="rove1-slolnku"/>
        <w:rPr>
          <w:sz w:val="17"/>
          <w:szCs w:val="17"/>
        </w:rPr>
      </w:pPr>
      <w:bookmarkStart w:id="15" w:name="_Ref374529988"/>
    </w:p>
    <w:bookmarkEnd w:id="15"/>
    <w:p w:rsidR="008B2586" w:rsidRPr="00C720AB" w:rsidRDefault="008B2586" w:rsidP="00454FE5">
      <w:pPr>
        <w:pStyle w:val="rove1-nzevlnku"/>
        <w:rPr>
          <w:sz w:val="17"/>
          <w:szCs w:val="17"/>
        </w:rPr>
      </w:pPr>
      <w:r w:rsidRPr="00C720AB">
        <w:rPr>
          <w:sz w:val="17"/>
          <w:szCs w:val="17"/>
        </w:rPr>
        <w:t>Provádění díla</w:t>
      </w:r>
    </w:p>
    <w:p w:rsidR="00D571D8" w:rsidRDefault="008B2586" w:rsidP="0001797D">
      <w:pPr>
        <w:pStyle w:val="rove2-slovantext"/>
        <w:rPr>
          <w:sz w:val="17"/>
          <w:szCs w:val="17"/>
        </w:rPr>
      </w:pPr>
      <w:r w:rsidRPr="00452F87">
        <w:rPr>
          <w:sz w:val="17"/>
          <w:szCs w:val="17"/>
        </w:rPr>
        <w:t>Zhotovitel se zavazuje provést dílo řádně, včas a v odpovídající kvalitě za použití postupů a materiálů, které jsou uvedeny v </w:t>
      </w:r>
      <w:r w:rsidR="00AC3653">
        <w:rPr>
          <w:sz w:val="17"/>
          <w:szCs w:val="17"/>
          <w:lang w:val="cs-CZ"/>
        </w:rPr>
        <w:t>nabídkové</w:t>
      </w:r>
      <w:r w:rsidRPr="00452F87">
        <w:rPr>
          <w:sz w:val="17"/>
          <w:szCs w:val="17"/>
        </w:rPr>
        <w:t xml:space="preserve"> dokumentaci, a dodržovat veškeré podmínky sjednané v této smlouvě a jejích přílohách.  </w:t>
      </w:r>
      <w:bookmarkStart w:id="16" w:name="_Ref374530140"/>
    </w:p>
    <w:p w:rsidR="008B2586" w:rsidRPr="00C720AB" w:rsidRDefault="008B2586" w:rsidP="0001797D">
      <w:pPr>
        <w:pStyle w:val="rove2-slovantext"/>
        <w:rPr>
          <w:sz w:val="17"/>
          <w:szCs w:val="17"/>
        </w:rPr>
      </w:pPr>
      <w:r w:rsidRPr="00C720AB">
        <w:rPr>
          <w:sz w:val="17"/>
          <w:szCs w:val="17"/>
        </w:rPr>
        <w:t>Objednatel je oprávněn pověřit kontrolou provádění díla kromě zástupce pro věci technické také třetí strany – TDI.</w:t>
      </w:r>
      <w:bookmarkEnd w:id="16"/>
      <w:r w:rsidRPr="00C720AB">
        <w:rPr>
          <w:sz w:val="17"/>
          <w:szCs w:val="17"/>
        </w:rPr>
        <w:t xml:space="preserve"> </w:t>
      </w:r>
    </w:p>
    <w:p w:rsidR="008B2586" w:rsidRPr="00C720AB" w:rsidRDefault="008B2586" w:rsidP="0001797D">
      <w:pPr>
        <w:pStyle w:val="rove2-slovantext"/>
        <w:rPr>
          <w:sz w:val="17"/>
          <w:szCs w:val="17"/>
        </w:rPr>
      </w:pPr>
      <w:r w:rsidRPr="00C720AB">
        <w:rPr>
          <w:sz w:val="17"/>
          <w:szCs w:val="17"/>
        </w:rPr>
        <w:t>Zhotovitel v plné míře zodpovídá za bezpečnost a ochranu zdraví osob v prostoru provádění díla, popřípadě té části, ve které provádí práce ke zhotovení díla, a zabezpečí jejich vybavení ochrannými pomůckami.</w:t>
      </w:r>
    </w:p>
    <w:p w:rsidR="008B2586" w:rsidRPr="00C720AB" w:rsidRDefault="008B2586"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rsidR="008B2586" w:rsidRPr="00C720AB" w:rsidRDefault="008B2586" w:rsidP="00ED75F3">
      <w:pPr>
        <w:pStyle w:val="rove1-slolnku"/>
        <w:rPr>
          <w:sz w:val="17"/>
          <w:szCs w:val="17"/>
        </w:rPr>
      </w:pPr>
      <w:bookmarkStart w:id="17" w:name="_Ref374529859"/>
    </w:p>
    <w:bookmarkEnd w:id="17"/>
    <w:p w:rsidR="008B2586" w:rsidRPr="00C720AB" w:rsidRDefault="008B2586" w:rsidP="00ED75F3">
      <w:pPr>
        <w:pStyle w:val="rove1-nzevlnku"/>
        <w:rPr>
          <w:sz w:val="17"/>
          <w:szCs w:val="17"/>
        </w:rPr>
      </w:pPr>
      <w:r w:rsidRPr="00C720AB">
        <w:rPr>
          <w:sz w:val="17"/>
          <w:szCs w:val="17"/>
        </w:rPr>
        <w:t>Předání a převzetí díla</w:t>
      </w:r>
    </w:p>
    <w:p w:rsidR="008B2586" w:rsidRPr="00C720AB" w:rsidRDefault="008B2586" w:rsidP="00ED75F3">
      <w:pPr>
        <w:pStyle w:val="rove2-slovantext"/>
        <w:rPr>
          <w:sz w:val="17"/>
          <w:szCs w:val="17"/>
        </w:rPr>
      </w:pPr>
      <w:r w:rsidRPr="00C720AB">
        <w:rPr>
          <w:sz w:val="17"/>
          <w:szCs w:val="17"/>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rsidR="00B931C8" w:rsidRDefault="008B2586" w:rsidP="00ED75F3">
      <w:pPr>
        <w:pStyle w:val="rove2-slovantext"/>
        <w:rPr>
          <w:sz w:val="17"/>
          <w:szCs w:val="17"/>
        </w:rPr>
      </w:pPr>
      <w:bookmarkStart w:id="18" w:name="_Ref374604621"/>
      <w:r w:rsidRPr="00C720AB">
        <w:rPr>
          <w:sz w:val="17"/>
          <w:szCs w:val="17"/>
        </w:rPr>
        <w:t>Objednatel se zavazuje provedené a dokončené dílo od zhotovitele převzít. Provedeným a dokončeným dílem se rozumí dílo, které je bez vad a nedodělků, nebo které má pouze drobné vady a nedostatky nebránící užívání díla. Tyto vady a nedodělky odstraní zhotovitel bez zbytečného odkladu v termínech dohodnutých s</w:t>
      </w:r>
      <w:r w:rsidR="00B931C8">
        <w:rPr>
          <w:sz w:val="17"/>
          <w:szCs w:val="17"/>
        </w:rPr>
        <w:t> </w:t>
      </w:r>
      <w:r w:rsidRPr="00C720AB">
        <w:rPr>
          <w:sz w:val="17"/>
          <w:szCs w:val="17"/>
        </w:rPr>
        <w:t>objednatelem</w:t>
      </w:r>
      <w:bookmarkEnd w:id="18"/>
      <w:r w:rsidR="00B931C8">
        <w:rPr>
          <w:sz w:val="17"/>
          <w:szCs w:val="17"/>
        </w:rPr>
        <w:t>.</w:t>
      </w:r>
    </w:p>
    <w:p w:rsidR="008B2586" w:rsidRPr="00C720AB" w:rsidRDefault="008B2586"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rsidR="008B2586" w:rsidRPr="00C720AB" w:rsidRDefault="008B2586" w:rsidP="00ED75F3">
      <w:pPr>
        <w:pStyle w:val="rove2-slovantext"/>
        <w:rPr>
          <w:sz w:val="17"/>
          <w:szCs w:val="17"/>
        </w:rPr>
      </w:pPr>
      <w:r w:rsidRPr="00C720AB">
        <w:rPr>
          <w:sz w:val="17"/>
          <w:szCs w:val="17"/>
        </w:rPr>
        <w:t>Místem předání a převzetí díla je místo, kde se dílo provádělo.</w:t>
      </w:r>
    </w:p>
    <w:p w:rsidR="008B2586" w:rsidRPr="00C720AB" w:rsidRDefault="008B2586" w:rsidP="00ED75F3">
      <w:pPr>
        <w:pStyle w:val="rove1-slolnku"/>
        <w:rPr>
          <w:sz w:val="17"/>
          <w:szCs w:val="17"/>
        </w:rPr>
      </w:pPr>
      <w:bookmarkStart w:id="19" w:name="_Ref374530092"/>
    </w:p>
    <w:bookmarkEnd w:id="19"/>
    <w:p w:rsidR="008B2586" w:rsidRPr="00C720AB" w:rsidRDefault="008B2586" w:rsidP="00ED75F3">
      <w:pPr>
        <w:pStyle w:val="rove1-nzevlnku"/>
        <w:rPr>
          <w:sz w:val="17"/>
          <w:szCs w:val="17"/>
        </w:rPr>
      </w:pPr>
      <w:r w:rsidRPr="00C720AB">
        <w:rPr>
          <w:sz w:val="17"/>
          <w:szCs w:val="17"/>
        </w:rPr>
        <w:t>Sankce a smluvní pokuty</w:t>
      </w:r>
    </w:p>
    <w:p w:rsidR="008B2586" w:rsidRPr="00452F87" w:rsidRDefault="00906D8D" w:rsidP="00ED75F3">
      <w:pPr>
        <w:pStyle w:val="rove2-slovantext"/>
        <w:rPr>
          <w:sz w:val="17"/>
          <w:szCs w:val="17"/>
        </w:rPr>
      </w:pPr>
      <w:r>
        <w:rPr>
          <w:sz w:val="17"/>
          <w:szCs w:val="17"/>
        </w:rPr>
        <w:t xml:space="preserve">Objednatel může v případě nedodržení konečného termínu dokončení a předání díla uplatnit na zhotoviteli </w:t>
      </w:r>
      <w:r w:rsidR="008B2586" w:rsidRPr="00452F87">
        <w:rPr>
          <w:sz w:val="17"/>
          <w:szCs w:val="17"/>
        </w:rPr>
        <w:t xml:space="preserve"> smluvní pokutu ve výši 0,05 % z celkové ceny díla za každý i započatý den prodlení.</w:t>
      </w:r>
    </w:p>
    <w:p w:rsidR="008B2586" w:rsidRPr="00C720AB" w:rsidRDefault="00906D8D" w:rsidP="00ED75F3">
      <w:pPr>
        <w:pStyle w:val="rove2-slovantext"/>
        <w:rPr>
          <w:sz w:val="17"/>
          <w:szCs w:val="17"/>
        </w:rPr>
      </w:pPr>
      <w:r>
        <w:rPr>
          <w:sz w:val="17"/>
          <w:szCs w:val="17"/>
        </w:rPr>
        <w:t xml:space="preserve">Zhotovitel může po </w:t>
      </w:r>
      <w:r w:rsidR="008B2586" w:rsidRPr="00C720AB">
        <w:rPr>
          <w:sz w:val="17"/>
          <w:szCs w:val="17"/>
        </w:rPr>
        <w:t>Objednatel</w:t>
      </w:r>
      <w:r>
        <w:rPr>
          <w:sz w:val="17"/>
          <w:szCs w:val="17"/>
        </w:rPr>
        <w:t xml:space="preserve">i v případě prodlení s </w:t>
      </w:r>
      <w:r w:rsidR="008B2586" w:rsidRPr="00C720AB">
        <w:rPr>
          <w:sz w:val="17"/>
          <w:szCs w:val="17"/>
        </w:rPr>
        <w:t xml:space="preserve">placením účtovaných částek </w:t>
      </w:r>
      <w:r>
        <w:rPr>
          <w:sz w:val="17"/>
          <w:szCs w:val="17"/>
        </w:rPr>
        <w:t xml:space="preserve">požadovat zaplatit </w:t>
      </w:r>
      <w:r w:rsidR="008B2586" w:rsidRPr="00C720AB">
        <w:rPr>
          <w:sz w:val="17"/>
          <w:szCs w:val="17"/>
        </w:rPr>
        <w:t>úrok z prodlení ve výši stanovené předpisy práva občanského (zejména pak prováděcími předpisy k občanskému zákoníku).</w:t>
      </w:r>
    </w:p>
    <w:p w:rsidR="008B2586" w:rsidRPr="00C720AB" w:rsidRDefault="008B2586" w:rsidP="00ED75F3">
      <w:pPr>
        <w:pStyle w:val="rove1-slolnku"/>
        <w:rPr>
          <w:sz w:val="17"/>
          <w:szCs w:val="17"/>
        </w:rPr>
      </w:pPr>
      <w:bookmarkStart w:id="20" w:name="_Ref374604848"/>
    </w:p>
    <w:bookmarkEnd w:id="20"/>
    <w:p w:rsidR="008B2586" w:rsidRPr="00C720AB" w:rsidRDefault="008B2586" w:rsidP="00ED75F3">
      <w:pPr>
        <w:pStyle w:val="rove1-nzevlnku"/>
        <w:rPr>
          <w:sz w:val="17"/>
          <w:szCs w:val="17"/>
        </w:rPr>
      </w:pPr>
      <w:r w:rsidRPr="00C720AB">
        <w:rPr>
          <w:sz w:val="17"/>
          <w:szCs w:val="17"/>
        </w:rPr>
        <w:t>Záruční podmínky</w:t>
      </w:r>
    </w:p>
    <w:p w:rsidR="008B2586" w:rsidRPr="00452F87" w:rsidRDefault="008B2586" w:rsidP="00ED75F3">
      <w:pPr>
        <w:pStyle w:val="rove2-slovantext"/>
        <w:rPr>
          <w:sz w:val="17"/>
          <w:szCs w:val="17"/>
        </w:rPr>
      </w:pPr>
      <w:r w:rsidRPr="00C720AB">
        <w:rPr>
          <w:sz w:val="17"/>
          <w:szCs w:val="17"/>
        </w:rPr>
        <w:t>Zhotovitel poskytuje záruku za jakost a bezvadnost provedeného díla</w:t>
      </w:r>
      <w:r w:rsidR="007E7E40">
        <w:rPr>
          <w:sz w:val="17"/>
          <w:szCs w:val="17"/>
        </w:rPr>
        <w:t xml:space="preserve"> </w:t>
      </w:r>
      <w:r w:rsidRPr="00452F87">
        <w:rPr>
          <w:sz w:val="17"/>
          <w:szCs w:val="17"/>
        </w:rPr>
        <w:t xml:space="preserve">po dobu </w:t>
      </w:r>
      <w:r w:rsidR="00B931C8">
        <w:rPr>
          <w:sz w:val="17"/>
          <w:szCs w:val="17"/>
        </w:rPr>
        <w:t>36</w:t>
      </w:r>
      <w:r w:rsidRPr="00452F87">
        <w:rPr>
          <w:sz w:val="17"/>
          <w:szCs w:val="17"/>
        </w:rPr>
        <w:t xml:space="preserve"> měsíců. Po tuto dobu zhotovitel odpovídá za vady, které objednatel zjistil a které včas reklamoval.</w:t>
      </w:r>
    </w:p>
    <w:p w:rsidR="00B931C8" w:rsidRDefault="008B2586" w:rsidP="00ED75F3">
      <w:pPr>
        <w:pStyle w:val="rove2-slovantext"/>
        <w:rPr>
          <w:sz w:val="17"/>
          <w:szCs w:val="17"/>
        </w:rPr>
      </w:pPr>
      <w:r w:rsidRPr="00C720AB">
        <w:rPr>
          <w:sz w:val="17"/>
          <w:szCs w:val="17"/>
        </w:rPr>
        <w:t xml:space="preserve">Záruční doba začíná běžet dnem předání a převzetí objednatelem celého dokončeného díla, tj. podpisem Konečného předávacího protokolu. </w:t>
      </w:r>
    </w:p>
    <w:p w:rsidR="008B2586" w:rsidRPr="00C720AB" w:rsidRDefault="008B2586" w:rsidP="00ED75F3">
      <w:pPr>
        <w:pStyle w:val="rove3-odrkovtext"/>
        <w:rPr>
          <w:sz w:val="17"/>
          <w:szCs w:val="17"/>
        </w:rPr>
      </w:pPr>
      <w:r w:rsidRPr="00C720AB">
        <w:rPr>
          <w:sz w:val="17"/>
          <w:szCs w:val="17"/>
        </w:rPr>
        <w:t xml:space="preserve">Objednatel je povinen vady písemně reklamovat u zhotovitele bez zbytečného odkladu po jejich zjištění, nejpozději však do desíti pracovních dnů ode dne, kdy byla vada zjištěna. V reklamaci musí být reklamovaná vada popsána a uvedeno místo kde a způsob, jak se projevuje. </w:t>
      </w:r>
    </w:p>
    <w:p w:rsidR="008B2586" w:rsidRPr="00C720AB" w:rsidRDefault="008B2586" w:rsidP="00ED75F3">
      <w:pPr>
        <w:pStyle w:val="rove2-slovantext"/>
        <w:rPr>
          <w:sz w:val="17"/>
          <w:szCs w:val="17"/>
        </w:rPr>
      </w:pPr>
      <w:bookmarkStart w:id="21" w:name="_Ref374604907"/>
      <w:r w:rsidRPr="00C720AB">
        <w:rPr>
          <w:sz w:val="17"/>
          <w:szCs w:val="17"/>
        </w:rPr>
        <w:t>Objednatel bude reklamace doručovat poštou jako doporučenou</w:t>
      </w:r>
      <w:r w:rsidR="007E7E40">
        <w:rPr>
          <w:sz w:val="17"/>
          <w:szCs w:val="17"/>
        </w:rPr>
        <w:t xml:space="preserve"> zásilku</w:t>
      </w:r>
      <w:r w:rsidR="00B931C8">
        <w:rPr>
          <w:sz w:val="17"/>
          <w:szCs w:val="17"/>
        </w:rPr>
        <w:t xml:space="preserve">. </w:t>
      </w:r>
      <w:bookmarkEnd w:id="21"/>
    </w:p>
    <w:p w:rsidR="00084D01" w:rsidRDefault="008B2586" w:rsidP="00ED75F3">
      <w:pPr>
        <w:pStyle w:val="rove2-slovantext"/>
        <w:rPr>
          <w:sz w:val="17"/>
          <w:szCs w:val="17"/>
        </w:rPr>
      </w:pPr>
      <w:r w:rsidRPr="00C720AB">
        <w:rPr>
          <w:sz w:val="17"/>
          <w:szCs w:val="17"/>
        </w:rPr>
        <w:t xml:space="preserve">Zhotovitel je povinen </w:t>
      </w:r>
      <w:r w:rsidR="00084D01">
        <w:rPr>
          <w:sz w:val="17"/>
          <w:szCs w:val="17"/>
        </w:rPr>
        <w:t>neprodleně</w:t>
      </w:r>
      <w:r w:rsidRPr="00C720AB">
        <w:rPr>
          <w:sz w:val="17"/>
          <w:szCs w:val="17"/>
        </w:rPr>
        <w:t xml:space="preserve"> po obdržení reklamace písemně oznámit objednateli, zda reklamaci uznává či neuznává. Pokud tak neučiní, má se za to, že reklamaci objednatele uznává. </w:t>
      </w:r>
    </w:p>
    <w:p w:rsidR="008B2586" w:rsidRDefault="008B2586" w:rsidP="00ED75F3">
      <w:pPr>
        <w:pStyle w:val="rove2-slovantext"/>
        <w:rPr>
          <w:sz w:val="17"/>
          <w:szCs w:val="17"/>
        </w:rPr>
      </w:pPr>
      <w:r w:rsidRPr="00C720AB">
        <w:rPr>
          <w:sz w:val="17"/>
          <w:szCs w:val="17"/>
        </w:rPr>
        <w:t>Reklamaci lze uplatnit nejpozději do posledního dne záruční lhůty.</w:t>
      </w:r>
    </w:p>
    <w:p w:rsidR="008B2586" w:rsidRPr="00C720AB" w:rsidRDefault="008B2586" w:rsidP="003236A8">
      <w:pPr>
        <w:pStyle w:val="rove1-slolnku"/>
        <w:rPr>
          <w:sz w:val="17"/>
          <w:szCs w:val="17"/>
        </w:rPr>
      </w:pPr>
      <w:bookmarkStart w:id="22" w:name="_Ref374529339"/>
    </w:p>
    <w:bookmarkEnd w:id="22"/>
    <w:p w:rsidR="008B2586" w:rsidRPr="00C720AB" w:rsidRDefault="008B2586" w:rsidP="00ED75F3">
      <w:pPr>
        <w:pStyle w:val="rove1-nzevlnku"/>
        <w:rPr>
          <w:sz w:val="17"/>
          <w:szCs w:val="17"/>
        </w:rPr>
      </w:pPr>
      <w:r w:rsidRPr="00C720AB">
        <w:rPr>
          <w:sz w:val="17"/>
          <w:szCs w:val="17"/>
        </w:rPr>
        <w:t>Pojištění</w:t>
      </w:r>
    </w:p>
    <w:p w:rsidR="008B2586" w:rsidRPr="00C720AB" w:rsidRDefault="008B2586" w:rsidP="00ED75F3">
      <w:pPr>
        <w:pStyle w:val="rove2-text"/>
        <w:rPr>
          <w:sz w:val="17"/>
          <w:szCs w:val="17"/>
        </w:rPr>
      </w:pPr>
      <w:r w:rsidRPr="00C720AB">
        <w:rPr>
          <w:sz w:val="17"/>
          <w:szCs w:val="17"/>
        </w:rPr>
        <w:t xml:space="preserve">Zhotovitel je povinen být po celou dobu plnění pojištěn proti škodám způsobeným jeho činností včetně možných škod pracovníků zhotovitele, a to </w:t>
      </w:r>
      <w:r w:rsidRPr="00487EBB">
        <w:rPr>
          <w:b/>
          <w:sz w:val="17"/>
          <w:szCs w:val="17"/>
        </w:rPr>
        <w:t>do výše ceny díla bez DPH</w:t>
      </w:r>
      <w:r w:rsidRPr="00452F87">
        <w:rPr>
          <w:sz w:val="17"/>
          <w:szCs w:val="17"/>
        </w:rPr>
        <w:t xml:space="preserve">. </w:t>
      </w:r>
    </w:p>
    <w:p w:rsidR="008B2586" w:rsidRPr="00C720AB" w:rsidRDefault="008B2586" w:rsidP="00B10CC4">
      <w:pPr>
        <w:pStyle w:val="rove1-slolnku"/>
        <w:rPr>
          <w:sz w:val="17"/>
          <w:szCs w:val="17"/>
        </w:rPr>
      </w:pPr>
      <w:bookmarkStart w:id="23" w:name="_Ref374529935"/>
    </w:p>
    <w:bookmarkEnd w:id="23"/>
    <w:p w:rsidR="008B2586" w:rsidRPr="00C720AB" w:rsidRDefault="008B2586" w:rsidP="00B10CC4">
      <w:pPr>
        <w:pStyle w:val="rove1-nzevlnku"/>
        <w:rPr>
          <w:sz w:val="17"/>
          <w:szCs w:val="17"/>
        </w:rPr>
      </w:pPr>
      <w:r w:rsidRPr="00C720AB">
        <w:rPr>
          <w:sz w:val="17"/>
          <w:szCs w:val="17"/>
        </w:rPr>
        <w:t>Oprávněné osoby</w:t>
      </w:r>
    </w:p>
    <w:p w:rsidR="008B2586" w:rsidRPr="00C720AB" w:rsidRDefault="008B2586" w:rsidP="00B10CC4">
      <w:pPr>
        <w:pStyle w:val="rove2-slovantext"/>
        <w:rPr>
          <w:b/>
          <w:sz w:val="17"/>
          <w:szCs w:val="17"/>
        </w:rPr>
      </w:pPr>
      <w:r w:rsidRPr="00C720AB">
        <w:rPr>
          <w:b/>
          <w:sz w:val="17"/>
          <w:szCs w:val="17"/>
        </w:rPr>
        <w:t>Zástupci pro věci smluvní:</w:t>
      </w:r>
    </w:p>
    <w:p w:rsidR="008B2586" w:rsidRPr="00C720AB" w:rsidRDefault="008B2586" w:rsidP="00030924">
      <w:pPr>
        <w:pStyle w:val="rove2-text"/>
        <w:tabs>
          <w:tab w:val="left" w:pos="2835"/>
        </w:tabs>
        <w:rPr>
          <w:sz w:val="17"/>
          <w:szCs w:val="17"/>
        </w:rPr>
      </w:pPr>
      <w:r w:rsidRPr="00452F87">
        <w:rPr>
          <w:sz w:val="17"/>
          <w:szCs w:val="17"/>
        </w:rPr>
        <w:t>Za objednatele:</w:t>
      </w:r>
      <w:r w:rsidRPr="00452F87">
        <w:rPr>
          <w:sz w:val="17"/>
          <w:szCs w:val="17"/>
        </w:rPr>
        <w:tab/>
      </w:r>
      <w:r w:rsidR="00084D01">
        <w:rPr>
          <w:sz w:val="17"/>
          <w:szCs w:val="17"/>
        </w:rPr>
        <w:t>Mgr. Jaroslava Drabešová</w:t>
      </w:r>
      <w:r w:rsidR="00AC3653">
        <w:rPr>
          <w:sz w:val="17"/>
          <w:szCs w:val="17"/>
          <w:lang w:val="cs-CZ"/>
        </w:rPr>
        <w:t>, MBA</w:t>
      </w:r>
      <w:r w:rsidR="00084D01">
        <w:rPr>
          <w:sz w:val="17"/>
          <w:szCs w:val="17"/>
        </w:rPr>
        <w:t xml:space="preserve"> – ředitelka školy</w:t>
      </w:r>
    </w:p>
    <w:p w:rsidR="008B2586" w:rsidRPr="004E0430" w:rsidRDefault="008B2586" w:rsidP="00030924">
      <w:pPr>
        <w:pStyle w:val="rove2-text"/>
        <w:tabs>
          <w:tab w:val="left" w:pos="2835"/>
        </w:tabs>
        <w:rPr>
          <w:sz w:val="17"/>
          <w:szCs w:val="17"/>
          <w:lang w:val="cs-CZ"/>
        </w:rPr>
      </w:pPr>
      <w:r w:rsidRPr="00C720AB">
        <w:rPr>
          <w:sz w:val="17"/>
          <w:szCs w:val="17"/>
        </w:rPr>
        <w:t>Za zhotovitele:</w:t>
      </w:r>
      <w:r w:rsidRPr="00C720AB">
        <w:rPr>
          <w:sz w:val="17"/>
          <w:szCs w:val="17"/>
        </w:rPr>
        <w:tab/>
      </w:r>
      <w:r w:rsidR="003908BA">
        <w:rPr>
          <w:sz w:val="17"/>
          <w:szCs w:val="17"/>
          <w:lang w:val="cs-CZ"/>
        </w:rPr>
        <w:t>Luděk Šafránek</w:t>
      </w:r>
      <w:r w:rsidR="004E0430">
        <w:rPr>
          <w:sz w:val="17"/>
          <w:szCs w:val="17"/>
          <w:lang w:val="cs-CZ"/>
        </w:rPr>
        <w:t>, jednatel</w:t>
      </w:r>
    </w:p>
    <w:p w:rsidR="008B2586" w:rsidRPr="00E11B78" w:rsidRDefault="008B2586" w:rsidP="00B10CC4">
      <w:pPr>
        <w:pStyle w:val="rove2-text"/>
        <w:rPr>
          <w:sz w:val="17"/>
          <w:szCs w:val="17"/>
        </w:rPr>
      </w:pPr>
      <w:r w:rsidRPr="00E11B78">
        <w:rPr>
          <w:sz w:val="17"/>
          <w:szCs w:val="17"/>
        </w:rPr>
        <w:t>Tito uvedení zástupci jsou oprávněni sjednat změnu smlouvy.</w:t>
      </w:r>
    </w:p>
    <w:p w:rsidR="008B2586" w:rsidRPr="00E11B78" w:rsidRDefault="008B2586" w:rsidP="00B10CC4">
      <w:pPr>
        <w:pStyle w:val="rove2-text"/>
        <w:rPr>
          <w:sz w:val="17"/>
          <w:szCs w:val="17"/>
        </w:rPr>
      </w:pPr>
      <w:r w:rsidRPr="00E11B78">
        <w:rPr>
          <w:sz w:val="17"/>
          <w:szCs w:val="17"/>
        </w:rPr>
        <w:t>Zástupci pro věci technické:</w:t>
      </w:r>
    </w:p>
    <w:p w:rsidR="00084D01" w:rsidRDefault="00084D01" w:rsidP="00030924">
      <w:pPr>
        <w:pStyle w:val="rove2-text"/>
        <w:tabs>
          <w:tab w:val="left" w:pos="2835"/>
        </w:tabs>
        <w:rPr>
          <w:sz w:val="17"/>
          <w:szCs w:val="17"/>
        </w:rPr>
      </w:pPr>
      <w:r>
        <w:rPr>
          <w:sz w:val="17"/>
          <w:szCs w:val="17"/>
        </w:rPr>
        <w:t>Za objednatele:</w:t>
      </w:r>
      <w:r>
        <w:rPr>
          <w:sz w:val="17"/>
          <w:szCs w:val="17"/>
        </w:rPr>
        <w:tab/>
        <w:t>Mgr. Jaroslava Drabešová</w:t>
      </w:r>
      <w:r w:rsidR="00AC3653">
        <w:rPr>
          <w:sz w:val="17"/>
          <w:szCs w:val="17"/>
          <w:lang w:val="cs-CZ"/>
        </w:rPr>
        <w:t>, MBA</w:t>
      </w:r>
      <w:r>
        <w:rPr>
          <w:sz w:val="17"/>
          <w:szCs w:val="17"/>
        </w:rPr>
        <w:t xml:space="preserve"> – ředitelka školy</w:t>
      </w:r>
    </w:p>
    <w:p w:rsidR="00930086" w:rsidRPr="004E0430" w:rsidRDefault="008B2586" w:rsidP="00030924">
      <w:pPr>
        <w:pStyle w:val="rove2-text"/>
        <w:tabs>
          <w:tab w:val="left" w:pos="2835"/>
        </w:tabs>
        <w:rPr>
          <w:sz w:val="17"/>
          <w:szCs w:val="17"/>
          <w:lang w:val="cs-CZ"/>
        </w:rPr>
      </w:pPr>
      <w:r w:rsidRPr="00E11B78">
        <w:rPr>
          <w:sz w:val="17"/>
          <w:szCs w:val="17"/>
        </w:rPr>
        <w:t>Za zhotovitele:</w:t>
      </w:r>
      <w:r w:rsidRPr="00E11B78">
        <w:rPr>
          <w:sz w:val="17"/>
          <w:szCs w:val="17"/>
        </w:rPr>
        <w:tab/>
      </w:r>
      <w:r w:rsidR="003908BA">
        <w:rPr>
          <w:sz w:val="17"/>
          <w:szCs w:val="17"/>
          <w:lang w:val="cs-CZ"/>
        </w:rPr>
        <w:t>Luděk Šafránek</w:t>
      </w:r>
      <w:r w:rsidR="004E0430">
        <w:rPr>
          <w:sz w:val="17"/>
          <w:szCs w:val="17"/>
          <w:lang w:val="cs-CZ"/>
        </w:rPr>
        <w:t>, jednatel</w:t>
      </w:r>
    </w:p>
    <w:p w:rsidR="009F5BD2" w:rsidRDefault="00930086" w:rsidP="009F5BD2">
      <w:pPr>
        <w:pStyle w:val="rove2-text"/>
        <w:tabs>
          <w:tab w:val="left" w:pos="2835"/>
        </w:tabs>
        <w:rPr>
          <w:sz w:val="17"/>
          <w:szCs w:val="17"/>
          <w:lang w:val="cs-CZ"/>
        </w:rPr>
      </w:pPr>
      <w:r>
        <w:rPr>
          <w:sz w:val="17"/>
          <w:szCs w:val="17"/>
        </w:rPr>
        <w:tab/>
      </w:r>
    </w:p>
    <w:p w:rsidR="007B342C" w:rsidRPr="00E11B78" w:rsidRDefault="007B342C" w:rsidP="009F5BD2">
      <w:pPr>
        <w:pStyle w:val="rove2-text"/>
        <w:tabs>
          <w:tab w:val="left" w:pos="2835"/>
        </w:tabs>
        <w:rPr>
          <w:sz w:val="17"/>
          <w:szCs w:val="17"/>
        </w:rPr>
      </w:pPr>
      <w:r w:rsidRPr="00E11B78">
        <w:rPr>
          <w:sz w:val="17"/>
          <w:szCs w:val="17"/>
        </w:rPr>
        <w:t xml:space="preserve">Tito uvedení zástupci jsou </w:t>
      </w:r>
      <w:r>
        <w:rPr>
          <w:sz w:val="17"/>
          <w:szCs w:val="17"/>
        </w:rPr>
        <w:t xml:space="preserve">i </w:t>
      </w:r>
      <w:r w:rsidRPr="00E11B78">
        <w:rPr>
          <w:sz w:val="17"/>
          <w:szCs w:val="17"/>
        </w:rPr>
        <w:t xml:space="preserve">oprávněni </w:t>
      </w:r>
      <w:r>
        <w:rPr>
          <w:sz w:val="17"/>
          <w:szCs w:val="17"/>
        </w:rPr>
        <w:t>k předání a převzetí díla</w:t>
      </w:r>
      <w:r w:rsidRPr="00E11B78">
        <w:rPr>
          <w:sz w:val="17"/>
          <w:szCs w:val="17"/>
        </w:rPr>
        <w:t>.</w:t>
      </w:r>
    </w:p>
    <w:p w:rsidR="00084D01" w:rsidRDefault="00084D01" w:rsidP="00030924">
      <w:pPr>
        <w:pStyle w:val="rove2-text"/>
        <w:tabs>
          <w:tab w:val="left" w:pos="2835"/>
        </w:tabs>
        <w:rPr>
          <w:sz w:val="17"/>
          <w:szCs w:val="17"/>
        </w:rPr>
      </w:pPr>
    </w:p>
    <w:p w:rsidR="008B2586" w:rsidRPr="00C720AB" w:rsidRDefault="008B2586" w:rsidP="00A57672">
      <w:pPr>
        <w:pStyle w:val="rove1-slolnku"/>
        <w:rPr>
          <w:sz w:val="17"/>
          <w:szCs w:val="17"/>
        </w:rPr>
      </w:pPr>
    </w:p>
    <w:p w:rsidR="008B2586" w:rsidRDefault="008B2586" w:rsidP="00A57672">
      <w:pPr>
        <w:pStyle w:val="rove1-nzevlnku"/>
        <w:rPr>
          <w:sz w:val="17"/>
          <w:szCs w:val="17"/>
        </w:rPr>
      </w:pPr>
      <w:r w:rsidRPr="00C720AB">
        <w:rPr>
          <w:sz w:val="17"/>
          <w:szCs w:val="17"/>
        </w:rPr>
        <w:t>Závěrečná ustanovení</w:t>
      </w:r>
    </w:p>
    <w:p w:rsidR="008D5541" w:rsidRPr="008D5541" w:rsidRDefault="008D5541" w:rsidP="008D5541">
      <w:pPr>
        <w:pStyle w:val="rove2-slovantext"/>
        <w:rPr>
          <w:sz w:val="17"/>
          <w:szCs w:val="17"/>
          <w:lang w:val="cs-CZ" w:eastAsia="cs-CZ"/>
        </w:rPr>
      </w:pPr>
      <w:r w:rsidRPr="008D5541">
        <w:rPr>
          <w:sz w:val="17"/>
          <w:szCs w:val="17"/>
          <w:lang w:val="cs-CZ" w:eastAsia="cs-CZ"/>
        </w:rPr>
        <w:t>Odstoupení od smlouvy je možné v případě podstatného porušení smlouvy, za které se považuje: vyhlášení konkurzu na majetek kterékoliv ze smluvních stran, bezdůvodné prodlení stavebních prací mající vliv na termín ukončení stavby, neproplácení faktur zhotoviteli v daném termínu</w:t>
      </w:r>
    </w:p>
    <w:p w:rsidR="00084D01" w:rsidRPr="00C720AB" w:rsidRDefault="00084D01" w:rsidP="00084D01">
      <w:pPr>
        <w:pStyle w:val="rove2-slovantext"/>
        <w:rPr>
          <w:sz w:val="17"/>
          <w:szCs w:val="17"/>
        </w:rPr>
      </w:pPr>
      <w:r w:rsidRPr="00C720AB">
        <w:rPr>
          <w:sz w:val="17"/>
          <w:szCs w:val="17"/>
        </w:rPr>
        <w:t>Tuto smlouvu lze měnit a doplňovat jen na základě písemných číslovaných a oprávněnými zástupci podepsaných dodatků, výslovně nazvaných „Dodatek ke smlouvě“. Všechny dodatky, které budou označeny jako dodatky této smlouvy, jsou nedílnou součástí smlouvy. Jiné zápisy, protokoly apod. se za změnu smlouvy nepovažují.</w:t>
      </w:r>
    </w:p>
    <w:p w:rsidR="008B2586" w:rsidRPr="00C720AB" w:rsidRDefault="008B2586" w:rsidP="00A57672">
      <w:pPr>
        <w:pStyle w:val="rove2-slovantext"/>
        <w:rPr>
          <w:sz w:val="17"/>
          <w:szCs w:val="17"/>
        </w:rPr>
      </w:pPr>
      <w:r w:rsidRPr="00C720AB">
        <w:rPr>
          <w:sz w:val="17"/>
          <w:szCs w:val="17"/>
        </w:rPr>
        <w:t xml:space="preserve">Tato smlouva je vyhotovena ve </w:t>
      </w:r>
      <w:r w:rsidR="00084D01">
        <w:rPr>
          <w:sz w:val="17"/>
          <w:szCs w:val="17"/>
        </w:rPr>
        <w:t>dvou</w:t>
      </w:r>
      <w:r w:rsidRPr="00C720AB">
        <w:rPr>
          <w:sz w:val="17"/>
          <w:szCs w:val="17"/>
        </w:rPr>
        <w:t xml:space="preserve"> stejnopisech, z nichž </w:t>
      </w:r>
      <w:r w:rsidR="00084D01">
        <w:rPr>
          <w:sz w:val="17"/>
          <w:szCs w:val="17"/>
        </w:rPr>
        <w:t>jeden</w:t>
      </w:r>
      <w:r w:rsidRPr="00C720AB">
        <w:rPr>
          <w:sz w:val="17"/>
          <w:szCs w:val="17"/>
        </w:rPr>
        <w:t xml:space="preserve"> obdrží objednatel a jeden zhotovitel.</w:t>
      </w:r>
    </w:p>
    <w:p w:rsidR="008B2586" w:rsidRPr="00C720AB" w:rsidRDefault="008B2586" w:rsidP="00A57672">
      <w:pPr>
        <w:pStyle w:val="rove2-slovantext"/>
        <w:rPr>
          <w:sz w:val="17"/>
          <w:szCs w:val="17"/>
        </w:rPr>
      </w:pPr>
      <w:r w:rsidRPr="00C720AB">
        <w:rPr>
          <w:sz w:val="17"/>
          <w:szCs w:val="17"/>
        </w:rPr>
        <w:t xml:space="preserve">Obě smluvní strany prohlašují, že se seznámily s celým textem smlouvy včetně jejich příloh a s celým obsahem smlouvy souhlasí. </w:t>
      </w:r>
    </w:p>
    <w:p w:rsidR="008B2586" w:rsidRDefault="008B2586" w:rsidP="00A57672">
      <w:pPr>
        <w:pStyle w:val="rove2-slovantext"/>
        <w:rPr>
          <w:sz w:val="17"/>
          <w:szCs w:val="17"/>
        </w:rPr>
      </w:pPr>
      <w:r w:rsidRPr="00E86608">
        <w:rPr>
          <w:sz w:val="17"/>
          <w:szCs w:val="17"/>
        </w:rPr>
        <w:t>Tato smlouva nabývá platnosti a účinnosti dnem podpisu smluvními stranami.</w:t>
      </w:r>
    </w:p>
    <w:p w:rsidR="00F72AA1" w:rsidRPr="00F72AA1" w:rsidRDefault="007C71B3" w:rsidP="00F72AA1">
      <w:pPr>
        <w:pStyle w:val="rove2-slovantext"/>
        <w:rPr>
          <w:b/>
          <w:sz w:val="17"/>
          <w:szCs w:val="17"/>
        </w:rPr>
      </w:pPr>
      <w:r w:rsidRPr="00F72AA1">
        <w:rPr>
          <w:sz w:val="17"/>
          <w:szCs w:val="17"/>
        </w:rPr>
        <w:t xml:space="preserve">Smluvní strany souhlasí, že tato smlouva bude zveřejněna v </w:t>
      </w:r>
      <w:r>
        <w:rPr>
          <w:sz w:val="17"/>
          <w:szCs w:val="17"/>
        </w:rPr>
        <w:t xml:space="preserve"> Registru smluv, </w:t>
      </w:r>
      <w:r w:rsidRPr="00F72AA1">
        <w:rPr>
          <w:sz w:val="17"/>
          <w:szCs w:val="17"/>
        </w:rPr>
        <w:t>podle Zákona č. 340/ 2015 Sb., Zákona o zvláštních podmínkách účinnosti některých smluv, uveřejňování těchto smluv a o registru smluv</w:t>
      </w:r>
      <w:r>
        <w:rPr>
          <w:sz w:val="17"/>
          <w:szCs w:val="17"/>
        </w:rPr>
        <w:t>.</w:t>
      </w:r>
    </w:p>
    <w:p w:rsidR="008B2586" w:rsidRPr="007E7E40" w:rsidRDefault="008B2586" w:rsidP="00A43705">
      <w:pPr>
        <w:pStyle w:val="Nadpis2"/>
        <w:rPr>
          <w:sz w:val="24"/>
          <w:szCs w:val="24"/>
        </w:rPr>
      </w:pPr>
      <w:r w:rsidRPr="007E7E40">
        <w:rPr>
          <w:sz w:val="24"/>
          <w:szCs w:val="24"/>
        </w:rPr>
        <w:t>PŘÍLOHY 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B2586" w:rsidRPr="00C720AB">
        <w:trPr>
          <w:trHeight w:val="411"/>
        </w:trPr>
        <w:tc>
          <w:tcPr>
            <w:tcW w:w="1281" w:type="dxa"/>
            <w:vAlign w:val="center"/>
          </w:tcPr>
          <w:p w:rsidR="008B2586" w:rsidRPr="00C720AB" w:rsidRDefault="008B2586" w:rsidP="006F7624">
            <w:pPr>
              <w:rPr>
                <w:sz w:val="17"/>
                <w:szCs w:val="17"/>
              </w:rPr>
            </w:pPr>
            <w:r w:rsidRPr="00C720AB">
              <w:rPr>
                <w:sz w:val="17"/>
                <w:szCs w:val="17"/>
              </w:rPr>
              <w:t>Příloha č. </w:t>
            </w:r>
            <w:r>
              <w:rPr>
                <w:sz w:val="17"/>
                <w:szCs w:val="17"/>
              </w:rPr>
              <w:t>1</w:t>
            </w:r>
          </w:p>
        </w:tc>
        <w:tc>
          <w:tcPr>
            <w:tcW w:w="8389" w:type="dxa"/>
            <w:vAlign w:val="center"/>
          </w:tcPr>
          <w:p w:rsidR="008B2586" w:rsidRPr="00C720AB" w:rsidRDefault="008B2586" w:rsidP="006F7624">
            <w:pPr>
              <w:rPr>
                <w:sz w:val="17"/>
                <w:szCs w:val="17"/>
              </w:rPr>
            </w:pPr>
            <w:r>
              <w:rPr>
                <w:sz w:val="17"/>
                <w:szCs w:val="17"/>
              </w:rPr>
              <w:t xml:space="preserve">Oceněný soupis prací </w:t>
            </w:r>
            <w:r w:rsidR="00AC3653">
              <w:rPr>
                <w:sz w:val="17"/>
                <w:szCs w:val="17"/>
              </w:rPr>
              <w:t xml:space="preserve">a materiálů </w:t>
            </w:r>
            <w:r w:rsidR="00DF68DF">
              <w:rPr>
                <w:sz w:val="17"/>
                <w:szCs w:val="17"/>
              </w:rPr>
              <w:t xml:space="preserve"> - </w:t>
            </w:r>
            <w:proofErr w:type="spellStart"/>
            <w:r w:rsidR="00DF68DF">
              <w:rPr>
                <w:sz w:val="17"/>
                <w:szCs w:val="17"/>
              </w:rPr>
              <w:t>anonymizac</w:t>
            </w:r>
            <w:proofErr w:type="spellEnd"/>
            <w:r w:rsidR="00DF68DF">
              <w:rPr>
                <w:sz w:val="17"/>
                <w:szCs w:val="17"/>
              </w:rPr>
              <w:t xml:space="preserve"> údajů</w:t>
            </w:r>
            <w:bookmarkStart w:id="24" w:name="_GoBack"/>
            <w:bookmarkEnd w:id="24"/>
          </w:p>
        </w:tc>
      </w:tr>
    </w:tbl>
    <w:p w:rsidR="008B2586" w:rsidRPr="00C720AB" w:rsidRDefault="008B2586" w:rsidP="001E57D0">
      <w:pPr>
        <w:rPr>
          <w:sz w:val="17"/>
          <w:szCs w:val="17"/>
        </w:rPr>
      </w:pPr>
    </w:p>
    <w:p w:rsidR="008B2586" w:rsidRPr="00C720AB" w:rsidRDefault="008B2586" w:rsidP="001E57D0">
      <w:pPr>
        <w:rPr>
          <w:sz w:val="17"/>
          <w:szCs w:val="17"/>
        </w:rPr>
      </w:pPr>
    </w:p>
    <w:tbl>
      <w:tblPr>
        <w:tblW w:w="5000" w:type="pct"/>
        <w:tblCellMar>
          <w:left w:w="70" w:type="dxa"/>
          <w:right w:w="70" w:type="dxa"/>
        </w:tblCellMar>
        <w:tblLook w:val="00A0" w:firstRow="1" w:lastRow="0" w:firstColumn="1" w:lastColumn="0" w:noHBand="0" w:noVBand="0"/>
      </w:tblPr>
      <w:tblGrid>
        <w:gridCol w:w="4782"/>
        <w:gridCol w:w="4856"/>
      </w:tblGrid>
      <w:tr w:rsidR="008B2586" w:rsidRPr="00C720AB">
        <w:trPr>
          <w:trHeight w:val="567"/>
        </w:trPr>
        <w:tc>
          <w:tcPr>
            <w:tcW w:w="2481" w:type="pct"/>
          </w:tcPr>
          <w:p w:rsidR="008B2586" w:rsidRPr="00C720AB" w:rsidRDefault="008B2586" w:rsidP="009F5BD2">
            <w:pPr>
              <w:rPr>
                <w:sz w:val="17"/>
                <w:szCs w:val="17"/>
              </w:rPr>
            </w:pPr>
            <w:r w:rsidRPr="00DE59DB">
              <w:rPr>
                <w:sz w:val="17"/>
                <w:szCs w:val="17"/>
              </w:rPr>
              <w:t>V Kutné Hoře dne</w:t>
            </w:r>
            <w:r w:rsidR="007E7E40">
              <w:rPr>
                <w:sz w:val="17"/>
                <w:szCs w:val="17"/>
              </w:rPr>
              <w:t>:</w:t>
            </w:r>
            <w:r w:rsidR="007F48E5">
              <w:rPr>
                <w:sz w:val="17"/>
                <w:szCs w:val="17"/>
              </w:rPr>
              <w:t xml:space="preserve"> </w:t>
            </w:r>
            <w:r w:rsidR="005272AF">
              <w:rPr>
                <w:sz w:val="17"/>
                <w:szCs w:val="17"/>
              </w:rPr>
              <w:t>06.03.2026</w:t>
            </w:r>
          </w:p>
        </w:tc>
        <w:tc>
          <w:tcPr>
            <w:tcW w:w="2519" w:type="pct"/>
          </w:tcPr>
          <w:p w:rsidR="008B2586" w:rsidRPr="00C720AB" w:rsidRDefault="008B2586" w:rsidP="009F5BD2">
            <w:pPr>
              <w:rPr>
                <w:sz w:val="17"/>
                <w:szCs w:val="17"/>
              </w:rPr>
            </w:pPr>
            <w:r w:rsidRPr="00C720AB">
              <w:rPr>
                <w:sz w:val="17"/>
                <w:szCs w:val="17"/>
              </w:rPr>
              <w:t xml:space="preserve">V </w:t>
            </w:r>
            <w:r w:rsidR="00A43705">
              <w:rPr>
                <w:sz w:val="17"/>
                <w:szCs w:val="17"/>
              </w:rPr>
              <w:t>Kutné Hoře</w:t>
            </w:r>
            <w:r w:rsidR="00BE4D53">
              <w:rPr>
                <w:sz w:val="17"/>
                <w:szCs w:val="17"/>
              </w:rPr>
              <w:t xml:space="preserve"> dne:</w:t>
            </w:r>
            <w:r w:rsidR="00A43705">
              <w:rPr>
                <w:sz w:val="17"/>
                <w:szCs w:val="17"/>
              </w:rPr>
              <w:t xml:space="preserve"> </w:t>
            </w:r>
            <w:r w:rsidR="00DE7B5B">
              <w:rPr>
                <w:sz w:val="17"/>
                <w:szCs w:val="17"/>
              </w:rPr>
              <w:t>0</w:t>
            </w:r>
            <w:r w:rsidR="005272AF">
              <w:rPr>
                <w:sz w:val="17"/>
                <w:szCs w:val="17"/>
              </w:rPr>
              <w:t>6.03.2026</w:t>
            </w:r>
          </w:p>
        </w:tc>
      </w:tr>
      <w:tr w:rsidR="008B2586" w:rsidRPr="00C720AB">
        <w:trPr>
          <w:trHeight w:val="567"/>
        </w:trPr>
        <w:tc>
          <w:tcPr>
            <w:tcW w:w="2481" w:type="pct"/>
            <w:vAlign w:val="bottom"/>
          </w:tcPr>
          <w:p w:rsidR="008B2586" w:rsidRPr="00C720AB" w:rsidRDefault="008B2586" w:rsidP="0069657B">
            <w:pPr>
              <w:rPr>
                <w:b/>
                <w:sz w:val="17"/>
                <w:szCs w:val="17"/>
                <w:u w:val="single"/>
              </w:rPr>
            </w:pPr>
            <w:r w:rsidRPr="00C720AB">
              <w:rPr>
                <w:b/>
                <w:sz w:val="17"/>
                <w:szCs w:val="17"/>
              </w:rPr>
              <w:t>Objednatel:</w:t>
            </w:r>
          </w:p>
        </w:tc>
        <w:tc>
          <w:tcPr>
            <w:tcW w:w="2519" w:type="pct"/>
            <w:vAlign w:val="bottom"/>
          </w:tcPr>
          <w:p w:rsidR="008B2586" w:rsidRPr="00C720AB" w:rsidRDefault="008B2586" w:rsidP="0069657B">
            <w:pPr>
              <w:rPr>
                <w:b/>
                <w:sz w:val="17"/>
                <w:szCs w:val="17"/>
                <w:u w:val="single"/>
              </w:rPr>
            </w:pPr>
            <w:r w:rsidRPr="00C720AB">
              <w:rPr>
                <w:b/>
                <w:sz w:val="17"/>
                <w:szCs w:val="17"/>
              </w:rPr>
              <w:t>Zhotovitel:</w:t>
            </w:r>
          </w:p>
        </w:tc>
      </w:tr>
      <w:tr w:rsidR="008B2586" w:rsidRPr="00C720AB">
        <w:trPr>
          <w:trHeight w:val="1701"/>
        </w:trPr>
        <w:tc>
          <w:tcPr>
            <w:tcW w:w="2481" w:type="pct"/>
            <w:vAlign w:val="bottom"/>
          </w:tcPr>
          <w:p w:rsidR="008B2586" w:rsidRPr="00C720AB" w:rsidRDefault="008B2586" w:rsidP="00030924">
            <w:pPr>
              <w:rPr>
                <w:sz w:val="17"/>
                <w:szCs w:val="17"/>
              </w:rPr>
            </w:pPr>
            <w:r w:rsidRPr="00C720AB">
              <w:rPr>
                <w:sz w:val="17"/>
                <w:szCs w:val="17"/>
              </w:rPr>
              <w:t>………………………………………………</w:t>
            </w:r>
          </w:p>
        </w:tc>
        <w:tc>
          <w:tcPr>
            <w:tcW w:w="2519" w:type="pct"/>
            <w:vAlign w:val="bottom"/>
          </w:tcPr>
          <w:p w:rsidR="008B2586" w:rsidRPr="00C720AB" w:rsidRDefault="008B2586" w:rsidP="00030924">
            <w:pPr>
              <w:rPr>
                <w:sz w:val="17"/>
                <w:szCs w:val="17"/>
              </w:rPr>
            </w:pPr>
            <w:r w:rsidRPr="00C720AB">
              <w:rPr>
                <w:sz w:val="17"/>
                <w:szCs w:val="17"/>
              </w:rPr>
              <w:t>………………………………………………</w:t>
            </w:r>
          </w:p>
        </w:tc>
      </w:tr>
    </w:tbl>
    <w:p w:rsidR="008B2586" w:rsidRDefault="008B2586" w:rsidP="0069657B">
      <w:pPr>
        <w:rPr>
          <w:sz w:val="17"/>
          <w:szCs w:val="17"/>
        </w:rPr>
      </w:pPr>
    </w:p>
    <w:sectPr w:rsidR="008B2586" w:rsidSect="007E7E40">
      <w:headerReference w:type="even" r:id="rId8"/>
      <w:headerReference w:type="default" r:id="rId9"/>
      <w:footerReference w:type="default" r:id="rId10"/>
      <w:footerReference w:type="first" r:id="rId11"/>
      <w:pgSz w:w="11906" w:h="16838" w:code="9"/>
      <w:pgMar w:top="993"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C43" w:rsidRDefault="00C61C43">
      <w:r>
        <w:separator/>
      </w:r>
    </w:p>
  </w:endnote>
  <w:endnote w:type="continuationSeparator" w:id="0">
    <w:p w:rsidR="00C61C43" w:rsidRDefault="00C6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D8D" w:rsidRDefault="00906D8D"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762093">
      <w:rPr>
        <w:noProof/>
      </w:rPr>
      <w:t>5</w:t>
    </w:r>
    <w:r w:rsidRPr="001F3026">
      <w:fldChar w:fldCharType="end"/>
    </w:r>
    <w:r w:rsidRPr="001F3026">
      <w:t xml:space="preserve"> z </w:t>
    </w:r>
    <w:r w:rsidRPr="001F3026">
      <w:fldChar w:fldCharType="begin"/>
    </w:r>
    <w:r w:rsidRPr="001F3026">
      <w:instrText>NUMPAGES</w:instrText>
    </w:r>
    <w:r w:rsidRPr="001F3026">
      <w:fldChar w:fldCharType="separate"/>
    </w:r>
    <w:r w:rsidR="00762093">
      <w:rPr>
        <w:noProof/>
      </w:rPr>
      <w:t>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D8D" w:rsidRPr="00A41CF3" w:rsidRDefault="00906D8D"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762093">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762093">
      <w:rPr>
        <w:noProof/>
      </w:rPr>
      <w:t>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C43" w:rsidRDefault="00C61C43">
      <w:r>
        <w:separator/>
      </w:r>
    </w:p>
  </w:footnote>
  <w:footnote w:type="continuationSeparator" w:id="0">
    <w:p w:rsidR="00C61C43" w:rsidRDefault="00C61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D8D" w:rsidRDefault="00906D8D"/>
  <w:p w:rsidR="00906D8D" w:rsidRDefault="00906D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auto"/>
      </w:tblBorders>
      <w:tblLayout w:type="fixed"/>
      <w:tblCellMar>
        <w:left w:w="0" w:type="dxa"/>
        <w:right w:w="0" w:type="dxa"/>
      </w:tblCellMar>
      <w:tblLook w:val="0000" w:firstRow="0" w:lastRow="0" w:firstColumn="0" w:lastColumn="0" w:noHBand="0" w:noVBand="0"/>
    </w:tblPr>
    <w:tblGrid>
      <w:gridCol w:w="9638"/>
    </w:tblGrid>
    <w:tr w:rsidR="00906D8D" w:rsidRPr="00467ECD">
      <w:trPr>
        <w:trHeight w:val="851"/>
      </w:trPr>
      <w:tc>
        <w:tcPr>
          <w:tcW w:w="9638" w:type="dxa"/>
          <w:tcBorders>
            <w:bottom w:val="single" w:sz="4" w:space="0" w:color="auto"/>
          </w:tcBorders>
        </w:tcPr>
        <w:p w:rsidR="00906D8D" w:rsidRPr="00F277AA" w:rsidRDefault="00906D8D" w:rsidP="00902828">
          <w:pPr>
            <w:pStyle w:val="Zhlav"/>
            <w:spacing w:after="120"/>
            <w:jc w:val="center"/>
            <w:rPr>
              <w:rFonts w:cs="Arial"/>
              <w:b/>
              <w:i w:val="0"/>
              <w:lang w:val="cs-CZ" w:eastAsia="cs-CZ"/>
            </w:rPr>
          </w:pPr>
          <w:r w:rsidRPr="00F277AA">
            <w:rPr>
              <w:rFonts w:cs="Arial"/>
              <w:b/>
              <w:lang w:val="cs-CZ" w:eastAsia="cs-CZ"/>
            </w:rPr>
            <w:t>SMLOUVA O DÍLO</w:t>
          </w:r>
        </w:p>
        <w:p w:rsidR="00906D8D" w:rsidRPr="00F277AA" w:rsidRDefault="00906D8D" w:rsidP="00A87564">
          <w:pPr>
            <w:pStyle w:val="Zhlav"/>
            <w:jc w:val="center"/>
            <w:rPr>
              <w:rFonts w:cs="Arial"/>
              <w:szCs w:val="16"/>
              <w:lang w:val="cs-CZ" w:eastAsia="cs-CZ"/>
            </w:rPr>
          </w:pPr>
          <w:r w:rsidRPr="00F277AA">
            <w:rPr>
              <w:rFonts w:cs="Arial"/>
              <w:szCs w:val="16"/>
              <w:lang w:val="cs-CZ" w:eastAsia="cs-CZ"/>
            </w:rPr>
            <w:t xml:space="preserve">Název projektu: </w:t>
          </w:r>
          <w:r w:rsidRPr="00F277AA">
            <w:rPr>
              <w:rFonts w:ascii="Arial" w:hAnsi="Arial" w:cs="Arial"/>
              <w:b/>
              <w:bCs/>
              <w:lang w:val="cs-CZ" w:eastAsia="cs-CZ"/>
            </w:rPr>
            <w:t>„</w:t>
          </w:r>
          <w:r w:rsidR="007C66D0">
            <w:rPr>
              <w:rFonts w:ascii="Arial" w:hAnsi="Arial" w:cs="Arial"/>
              <w:b/>
              <w:bCs/>
              <w:lang w:val="cs-CZ"/>
            </w:rPr>
            <w:t>Oprava toalety v pavilonu CF5</w:t>
          </w:r>
          <w:r w:rsidRPr="00F277AA">
            <w:rPr>
              <w:rFonts w:ascii="Arial" w:hAnsi="Arial" w:cs="Arial"/>
              <w:b/>
              <w:bCs/>
              <w:lang w:val="cs-CZ" w:eastAsia="cs-CZ"/>
            </w:rPr>
            <w:t>“</w:t>
          </w:r>
        </w:p>
      </w:tc>
    </w:tr>
  </w:tbl>
  <w:p w:rsidR="00906D8D" w:rsidRPr="00921474" w:rsidRDefault="00906D8D" w:rsidP="001F30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 w15:restartNumberingAfterBreak="0">
    <w:nsid w:val="1A9C1929"/>
    <w:multiLevelType w:val="multilevel"/>
    <w:tmpl w:val="18BA1368"/>
    <w:lvl w:ilvl="0">
      <w:start w:val="3"/>
      <w:numFmt w:val="upperRoman"/>
      <w:suff w:val="space"/>
      <w:lvlText w:val="%1."/>
      <w:lvlJc w:val="left"/>
      <w:pPr>
        <w:ind w:left="360" w:hanging="360"/>
      </w:pPr>
      <w:rPr>
        <w:rFonts w:cs="Times New Roman" w:hint="default"/>
        <w:b/>
        <w:i/>
      </w:rPr>
    </w:lvl>
    <w:lvl w:ilvl="1">
      <w:start w:val="1"/>
      <w:numFmt w:val="decimal"/>
      <w:pStyle w:val="Nadpis7"/>
      <w:suff w:val="nothing"/>
      <w:lvlText w:val="%1.%2."/>
      <w:lvlJc w:val="left"/>
      <w:pPr>
        <w:ind w:left="737" w:hanging="377"/>
      </w:pPr>
      <w:rPr>
        <w:rFonts w:cs="Times New Roman" w:hint="default"/>
        <w:b w:val="0"/>
        <w:i/>
      </w:rPr>
    </w:lvl>
    <w:lvl w:ilvl="2">
      <w:start w:val="2"/>
      <w:numFmt w:val="decimal"/>
      <w:lvlText w:val="%1.%2.%3."/>
      <w:lvlJc w:val="left"/>
      <w:pPr>
        <w:tabs>
          <w:tab w:val="num" w:pos="1224"/>
        </w:tabs>
        <w:ind w:left="1224" w:hanging="504"/>
      </w:pPr>
      <w:rPr>
        <w:rFonts w:cs="Times New Roman" w:hint="default"/>
      </w:rPr>
    </w:lvl>
    <w:lvl w:ilvl="3">
      <w:start w:val="1"/>
      <w:numFmt w:val="decimal"/>
      <w:lvlText w:val="%1.%2.6.%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CAE7E2A"/>
    <w:multiLevelType w:val="hybridMultilevel"/>
    <w:tmpl w:val="FC76E850"/>
    <w:lvl w:ilvl="0" w:tplc="987C6200">
      <w:start w:val="1"/>
      <w:numFmt w:val="bullet"/>
      <w:pStyle w:val="rove3-odrkovtext"/>
      <w:lvlText w:val=""/>
      <w:lvlJc w:val="left"/>
      <w:pPr>
        <w:tabs>
          <w:tab w:val="num" w:pos="397"/>
        </w:tabs>
        <w:ind w:left="397"/>
      </w:pPr>
      <w:rPr>
        <w:rFonts w:ascii="Symbol" w:hAnsi="Symbol" w:hint="default"/>
        <w:color w:val="auto"/>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1D0B6A69"/>
    <w:multiLevelType w:val="multilevel"/>
    <w:tmpl w:val="F8E4DB2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cs="Times New Roman" w:hint="default"/>
      </w:rPr>
    </w:lvl>
    <w:lvl w:ilvl="1">
      <w:start w:val="1"/>
      <w:numFmt w:val="decimal"/>
      <w:lvlText w:val="%1.%2."/>
      <w:lvlJc w:val="left"/>
      <w:pPr>
        <w:tabs>
          <w:tab w:val="num" w:pos="1080"/>
        </w:tabs>
        <w:ind w:left="720" w:hanging="720"/>
      </w:pPr>
      <w:rPr>
        <w:rFonts w:ascii="Times New Roman" w:hAnsi="Times New Roman" w:cs="Times New Roman" w:hint="default"/>
        <w:b w:val="0"/>
        <w:i w:val="0"/>
      </w:rPr>
    </w:lvl>
    <w:lvl w:ilvl="2">
      <w:start w:val="1"/>
      <w:numFmt w:val="decimal"/>
      <w:lvlText w:val="%1.%2.%3."/>
      <w:lvlJc w:val="left"/>
      <w:pPr>
        <w:tabs>
          <w:tab w:val="num" w:pos="1800"/>
        </w:tabs>
        <w:ind w:left="1191" w:hanging="1191"/>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A4B600E"/>
    <w:multiLevelType w:val="multilevel"/>
    <w:tmpl w:val="02561416"/>
    <w:lvl w:ilvl="0">
      <w:start w:val="1"/>
      <w:numFmt w:val="upperRoman"/>
      <w:pStyle w:val="rove1-slolnku"/>
      <w:suff w:val="nothing"/>
      <w:lvlText w:val="%1."/>
      <w:lvlJc w:val="center"/>
      <w:rPr>
        <w:rFonts w:cs="Times New Roman" w:hint="default"/>
        <w:b/>
        <w:i w:val="0"/>
      </w:rPr>
    </w:lvl>
    <w:lvl w:ilvl="1">
      <w:start w:val="1"/>
      <w:numFmt w:val="decimal"/>
      <w:pStyle w:val="rove2-slovantext"/>
      <w:lvlText w:val="%2."/>
      <w:lvlJc w:val="left"/>
      <w:pPr>
        <w:tabs>
          <w:tab w:val="num" w:pos="397"/>
        </w:tabs>
        <w:ind w:left="397" w:hanging="397"/>
      </w:pPr>
      <w:rPr>
        <w:rFonts w:cs="Times New Roman"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tabs>
          <w:tab w:val="num" w:pos="1134"/>
        </w:tabs>
        <w:ind w:left="1134" w:hanging="567"/>
      </w:pPr>
      <w:rPr>
        <w:rFonts w:cs="Times New Roman" w:hint="default"/>
        <w:b w:val="0"/>
        <w:i w:val="0"/>
      </w:rPr>
    </w:lvl>
    <w:lvl w:ilvl="4">
      <w:start w:val="1"/>
      <w:numFmt w:val="lowerRoman"/>
      <w:lvlText w:val="(%5)"/>
      <w:lvlJc w:val="left"/>
      <w:pPr>
        <w:tabs>
          <w:tab w:val="num" w:pos="1701"/>
        </w:tabs>
        <w:ind w:left="1701" w:hanging="567"/>
      </w:pPr>
      <w:rPr>
        <w:rFonts w:cs="Times New Roman" w:hint="default"/>
        <w:b w:val="0"/>
        <w:i w:val="0"/>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6"/>
  </w:num>
  <w:num w:numId="2">
    <w:abstractNumId w:val="1"/>
  </w:num>
  <w:num w:numId="3">
    <w:abstractNumId w:val="5"/>
  </w:num>
  <w:num w:numId="4">
    <w:abstractNumId w:val="2"/>
  </w:num>
  <w:num w:numId="5">
    <w:abstractNumId w:val="7"/>
  </w:num>
  <w:num w:numId="6">
    <w:abstractNumId w:val="7"/>
  </w:num>
  <w:num w:numId="7">
    <w:abstractNumId w:val="7"/>
  </w:num>
  <w:num w:numId="8">
    <w:abstractNumId w:val="3"/>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9A"/>
    <w:rsid w:val="00012566"/>
    <w:rsid w:val="00012B42"/>
    <w:rsid w:val="000141DD"/>
    <w:rsid w:val="00014279"/>
    <w:rsid w:val="00014D66"/>
    <w:rsid w:val="000161B1"/>
    <w:rsid w:val="0001702E"/>
    <w:rsid w:val="0001797D"/>
    <w:rsid w:val="00017BBA"/>
    <w:rsid w:val="0002187D"/>
    <w:rsid w:val="00022D29"/>
    <w:rsid w:val="00024C5D"/>
    <w:rsid w:val="00025389"/>
    <w:rsid w:val="00030924"/>
    <w:rsid w:val="0003273E"/>
    <w:rsid w:val="00035D88"/>
    <w:rsid w:val="0003724A"/>
    <w:rsid w:val="00041A92"/>
    <w:rsid w:val="000438F1"/>
    <w:rsid w:val="0004470A"/>
    <w:rsid w:val="00044976"/>
    <w:rsid w:val="00044C16"/>
    <w:rsid w:val="00045F42"/>
    <w:rsid w:val="00046653"/>
    <w:rsid w:val="00053E54"/>
    <w:rsid w:val="00055AD5"/>
    <w:rsid w:val="00056B1B"/>
    <w:rsid w:val="00056CFE"/>
    <w:rsid w:val="00057FE9"/>
    <w:rsid w:val="0006000F"/>
    <w:rsid w:val="000637C6"/>
    <w:rsid w:val="00071DD7"/>
    <w:rsid w:val="00072B92"/>
    <w:rsid w:val="00075839"/>
    <w:rsid w:val="00080178"/>
    <w:rsid w:val="00084D01"/>
    <w:rsid w:val="00086587"/>
    <w:rsid w:val="00087F59"/>
    <w:rsid w:val="00091511"/>
    <w:rsid w:val="000934AD"/>
    <w:rsid w:val="00094C4E"/>
    <w:rsid w:val="0009733C"/>
    <w:rsid w:val="000A3F0C"/>
    <w:rsid w:val="000A64A9"/>
    <w:rsid w:val="000B0DD1"/>
    <w:rsid w:val="000B0FB1"/>
    <w:rsid w:val="000B1686"/>
    <w:rsid w:val="000B18EA"/>
    <w:rsid w:val="000B260E"/>
    <w:rsid w:val="000B28D4"/>
    <w:rsid w:val="000B38EA"/>
    <w:rsid w:val="000B4561"/>
    <w:rsid w:val="000B4C35"/>
    <w:rsid w:val="000B5616"/>
    <w:rsid w:val="000B7DAA"/>
    <w:rsid w:val="000C2CFE"/>
    <w:rsid w:val="000C315C"/>
    <w:rsid w:val="000C5A72"/>
    <w:rsid w:val="000D0103"/>
    <w:rsid w:val="000D30F8"/>
    <w:rsid w:val="000D553E"/>
    <w:rsid w:val="000D7F8B"/>
    <w:rsid w:val="000E1320"/>
    <w:rsid w:val="000E7152"/>
    <w:rsid w:val="000E734F"/>
    <w:rsid w:val="000F062A"/>
    <w:rsid w:val="000F7852"/>
    <w:rsid w:val="00101725"/>
    <w:rsid w:val="00104C1C"/>
    <w:rsid w:val="00104FFB"/>
    <w:rsid w:val="00115390"/>
    <w:rsid w:val="00121311"/>
    <w:rsid w:val="00121558"/>
    <w:rsid w:val="00123D6A"/>
    <w:rsid w:val="00124B86"/>
    <w:rsid w:val="00124E96"/>
    <w:rsid w:val="00125E5E"/>
    <w:rsid w:val="001306BB"/>
    <w:rsid w:val="0013666C"/>
    <w:rsid w:val="00141F1A"/>
    <w:rsid w:val="00144D00"/>
    <w:rsid w:val="001451F8"/>
    <w:rsid w:val="00145815"/>
    <w:rsid w:val="00146A7D"/>
    <w:rsid w:val="001472AC"/>
    <w:rsid w:val="00156015"/>
    <w:rsid w:val="00156775"/>
    <w:rsid w:val="00156963"/>
    <w:rsid w:val="00157811"/>
    <w:rsid w:val="00162C2F"/>
    <w:rsid w:val="0017152D"/>
    <w:rsid w:val="001730B0"/>
    <w:rsid w:val="001749A2"/>
    <w:rsid w:val="00177639"/>
    <w:rsid w:val="00177A5D"/>
    <w:rsid w:val="00182A6D"/>
    <w:rsid w:val="001840D2"/>
    <w:rsid w:val="001872CF"/>
    <w:rsid w:val="00190780"/>
    <w:rsid w:val="0019172E"/>
    <w:rsid w:val="00193AAB"/>
    <w:rsid w:val="00194309"/>
    <w:rsid w:val="001A1442"/>
    <w:rsid w:val="001A44FB"/>
    <w:rsid w:val="001A47FD"/>
    <w:rsid w:val="001A4FFB"/>
    <w:rsid w:val="001A5355"/>
    <w:rsid w:val="001A7A5F"/>
    <w:rsid w:val="001B0569"/>
    <w:rsid w:val="001B08A6"/>
    <w:rsid w:val="001B22CA"/>
    <w:rsid w:val="001B6C67"/>
    <w:rsid w:val="001C3A61"/>
    <w:rsid w:val="001D0244"/>
    <w:rsid w:val="001D08B5"/>
    <w:rsid w:val="001D3FD6"/>
    <w:rsid w:val="001E2534"/>
    <w:rsid w:val="001E4AED"/>
    <w:rsid w:val="001E57D0"/>
    <w:rsid w:val="001F0BD8"/>
    <w:rsid w:val="001F28A5"/>
    <w:rsid w:val="001F3026"/>
    <w:rsid w:val="001F3A1E"/>
    <w:rsid w:val="001F48A7"/>
    <w:rsid w:val="00201970"/>
    <w:rsid w:val="002037C2"/>
    <w:rsid w:val="00212D6C"/>
    <w:rsid w:val="0021597B"/>
    <w:rsid w:val="00215FDD"/>
    <w:rsid w:val="00216641"/>
    <w:rsid w:val="00217865"/>
    <w:rsid w:val="002201DF"/>
    <w:rsid w:val="00220EFC"/>
    <w:rsid w:val="002249F2"/>
    <w:rsid w:val="00225A0C"/>
    <w:rsid w:val="0022778A"/>
    <w:rsid w:val="00235DF7"/>
    <w:rsid w:val="00236CEE"/>
    <w:rsid w:val="002412F7"/>
    <w:rsid w:val="002429AC"/>
    <w:rsid w:val="00242E7F"/>
    <w:rsid w:val="0024339E"/>
    <w:rsid w:val="00243DAD"/>
    <w:rsid w:val="00244E71"/>
    <w:rsid w:val="00246112"/>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13C7"/>
    <w:rsid w:val="00282D48"/>
    <w:rsid w:val="00283AAC"/>
    <w:rsid w:val="00284CD0"/>
    <w:rsid w:val="0028575C"/>
    <w:rsid w:val="00285AFE"/>
    <w:rsid w:val="002870A9"/>
    <w:rsid w:val="00290094"/>
    <w:rsid w:val="00292A14"/>
    <w:rsid w:val="00297086"/>
    <w:rsid w:val="002A2216"/>
    <w:rsid w:val="002A34A5"/>
    <w:rsid w:val="002A3B4D"/>
    <w:rsid w:val="002A7D41"/>
    <w:rsid w:val="002B0D45"/>
    <w:rsid w:val="002B2998"/>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47F5"/>
    <w:rsid w:val="002E498E"/>
    <w:rsid w:val="002F3003"/>
    <w:rsid w:val="00302A21"/>
    <w:rsid w:val="00305EE4"/>
    <w:rsid w:val="003078A4"/>
    <w:rsid w:val="00311EEF"/>
    <w:rsid w:val="00314BC7"/>
    <w:rsid w:val="00316B16"/>
    <w:rsid w:val="0032032B"/>
    <w:rsid w:val="00322BF5"/>
    <w:rsid w:val="003236A8"/>
    <w:rsid w:val="0032456D"/>
    <w:rsid w:val="00324A1D"/>
    <w:rsid w:val="003257B6"/>
    <w:rsid w:val="003304DC"/>
    <w:rsid w:val="00330C9E"/>
    <w:rsid w:val="0033313E"/>
    <w:rsid w:val="00334B56"/>
    <w:rsid w:val="0034234E"/>
    <w:rsid w:val="003423FF"/>
    <w:rsid w:val="003425CA"/>
    <w:rsid w:val="00343E01"/>
    <w:rsid w:val="003442D3"/>
    <w:rsid w:val="00350BCC"/>
    <w:rsid w:val="00351BC5"/>
    <w:rsid w:val="00351D23"/>
    <w:rsid w:val="003525C5"/>
    <w:rsid w:val="003540CA"/>
    <w:rsid w:val="00354C6D"/>
    <w:rsid w:val="00357AF9"/>
    <w:rsid w:val="00361AEE"/>
    <w:rsid w:val="0036331F"/>
    <w:rsid w:val="00377684"/>
    <w:rsid w:val="00380D2A"/>
    <w:rsid w:val="0038343F"/>
    <w:rsid w:val="0038397F"/>
    <w:rsid w:val="003847A0"/>
    <w:rsid w:val="00386A07"/>
    <w:rsid w:val="00387160"/>
    <w:rsid w:val="00387724"/>
    <w:rsid w:val="003908BA"/>
    <w:rsid w:val="00392C05"/>
    <w:rsid w:val="00393013"/>
    <w:rsid w:val="003A0A01"/>
    <w:rsid w:val="003A333D"/>
    <w:rsid w:val="003A4A60"/>
    <w:rsid w:val="003A62FB"/>
    <w:rsid w:val="003A6ADA"/>
    <w:rsid w:val="003B04AB"/>
    <w:rsid w:val="003B0C8E"/>
    <w:rsid w:val="003B32E3"/>
    <w:rsid w:val="003B5DE4"/>
    <w:rsid w:val="003B772F"/>
    <w:rsid w:val="003C23C9"/>
    <w:rsid w:val="003C2E7B"/>
    <w:rsid w:val="003C36D6"/>
    <w:rsid w:val="003C3D53"/>
    <w:rsid w:val="003C4AE3"/>
    <w:rsid w:val="003C7FB3"/>
    <w:rsid w:val="003D0025"/>
    <w:rsid w:val="003D0AD1"/>
    <w:rsid w:val="003D45ED"/>
    <w:rsid w:val="003D4917"/>
    <w:rsid w:val="003D623B"/>
    <w:rsid w:val="003E402D"/>
    <w:rsid w:val="003E6739"/>
    <w:rsid w:val="003E702B"/>
    <w:rsid w:val="003F0FA2"/>
    <w:rsid w:val="003F2693"/>
    <w:rsid w:val="003F3846"/>
    <w:rsid w:val="003F4068"/>
    <w:rsid w:val="00403FCD"/>
    <w:rsid w:val="00404580"/>
    <w:rsid w:val="00404AFA"/>
    <w:rsid w:val="00405FDC"/>
    <w:rsid w:val="004137F9"/>
    <w:rsid w:val="004145B9"/>
    <w:rsid w:val="0041534A"/>
    <w:rsid w:val="00416200"/>
    <w:rsid w:val="00416FB4"/>
    <w:rsid w:val="004240C1"/>
    <w:rsid w:val="00431118"/>
    <w:rsid w:val="00432020"/>
    <w:rsid w:val="004330B5"/>
    <w:rsid w:val="004330CB"/>
    <w:rsid w:val="0043323D"/>
    <w:rsid w:val="00433B35"/>
    <w:rsid w:val="00441549"/>
    <w:rsid w:val="0044165E"/>
    <w:rsid w:val="0044387E"/>
    <w:rsid w:val="00445AD3"/>
    <w:rsid w:val="00447A2D"/>
    <w:rsid w:val="004502D0"/>
    <w:rsid w:val="0045115C"/>
    <w:rsid w:val="00452F87"/>
    <w:rsid w:val="0045445E"/>
    <w:rsid w:val="00454FE5"/>
    <w:rsid w:val="00455ECD"/>
    <w:rsid w:val="00457630"/>
    <w:rsid w:val="004610C0"/>
    <w:rsid w:val="004622B6"/>
    <w:rsid w:val="004624A1"/>
    <w:rsid w:val="004637D1"/>
    <w:rsid w:val="004645F0"/>
    <w:rsid w:val="00466C2C"/>
    <w:rsid w:val="00467ECD"/>
    <w:rsid w:val="0047062B"/>
    <w:rsid w:val="00471EF7"/>
    <w:rsid w:val="0047267A"/>
    <w:rsid w:val="00472BF2"/>
    <w:rsid w:val="00472E24"/>
    <w:rsid w:val="00474A42"/>
    <w:rsid w:val="00474C12"/>
    <w:rsid w:val="004754FE"/>
    <w:rsid w:val="004801B6"/>
    <w:rsid w:val="00480751"/>
    <w:rsid w:val="00480BC0"/>
    <w:rsid w:val="00484DF4"/>
    <w:rsid w:val="00487A77"/>
    <w:rsid w:val="00487EBB"/>
    <w:rsid w:val="0049054C"/>
    <w:rsid w:val="00491FC8"/>
    <w:rsid w:val="004920F3"/>
    <w:rsid w:val="00494CA6"/>
    <w:rsid w:val="00497A55"/>
    <w:rsid w:val="004A0B07"/>
    <w:rsid w:val="004A1D67"/>
    <w:rsid w:val="004B12CE"/>
    <w:rsid w:val="004B40C5"/>
    <w:rsid w:val="004B4A98"/>
    <w:rsid w:val="004B5496"/>
    <w:rsid w:val="004C03CE"/>
    <w:rsid w:val="004C2FF5"/>
    <w:rsid w:val="004C406B"/>
    <w:rsid w:val="004C47E4"/>
    <w:rsid w:val="004D1328"/>
    <w:rsid w:val="004D4945"/>
    <w:rsid w:val="004D7BD5"/>
    <w:rsid w:val="004E0430"/>
    <w:rsid w:val="004E7C11"/>
    <w:rsid w:val="004E7E98"/>
    <w:rsid w:val="004F20FF"/>
    <w:rsid w:val="004F32B3"/>
    <w:rsid w:val="004F387D"/>
    <w:rsid w:val="004F538C"/>
    <w:rsid w:val="0050029F"/>
    <w:rsid w:val="00501D70"/>
    <w:rsid w:val="00501FEB"/>
    <w:rsid w:val="005048B9"/>
    <w:rsid w:val="00505EA7"/>
    <w:rsid w:val="005074F9"/>
    <w:rsid w:val="005108B7"/>
    <w:rsid w:val="005115B2"/>
    <w:rsid w:val="005135A9"/>
    <w:rsid w:val="005150E8"/>
    <w:rsid w:val="00521822"/>
    <w:rsid w:val="00522E76"/>
    <w:rsid w:val="0052699C"/>
    <w:rsid w:val="00526AB5"/>
    <w:rsid w:val="005272AF"/>
    <w:rsid w:val="0053227F"/>
    <w:rsid w:val="00533385"/>
    <w:rsid w:val="00533794"/>
    <w:rsid w:val="00534182"/>
    <w:rsid w:val="00534FC8"/>
    <w:rsid w:val="00541672"/>
    <w:rsid w:val="00550604"/>
    <w:rsid w:val="00550947"/>
    <w:rsid w:val="00552EFA"/>
    <w:rsid w:val="0055505D"/>
    <w:rsid w:val="00555D06"/>
    <w:rsid w:val="0055659B"/>
    <w:rsid w:val="00556AA8"/>
    <w:rsid w:val="00560415"/>
    <w:rsid w:val="00564104"/>
    <w:rsid w:val="005651A2"/>
    <w:rsid w:val="00565597"/>
    <w:rsid w:val="0057059C"/>
    <w:rsid w:val="005777C3"/>
    <w:rsid w:val="00581767"/>
    <w:rsid w:val="00586035"/>
    <w:rsid w:val="005875B6"/>
    <w:rsid w:val="005907D8"/>
    <w:rsid w:val="005938A5"/>
    <w:rsid w:val="005952E6"/>
    <w:rsid w:val="005A1A3A"/>
    <w:rsid w:val="005A3665"/>
    <w:rsid w:val="005A61AE"/>
    <w:rsid w:val="005B0536"/>
    <w:rsid w:val="005B160A"/>
    <w:rsid w:val="005B409F"/>
    <w:rsid w:val="005B4E15"/>
    <w:rsid w:val="005C1215"/>
    <w:rsid w:val="005C4905"/>
    <w:rsid w:val="005C57A2"/>
    <w:rsid w:val="005C68CE"/>
    <w:rsid w:val="005C752D"/>
    <w:rsid w:val="005D21ED"/>
    <w:rsid w:val="005D2ECD"/>
    <w:rsid w:val="005D463C"/>
    <w:rsid w:val="005D64E6"/>
    <w:rsid w:val="005E0DFD"/>
    <w:rsid w:val="005E6062"/>
    <w:rsid w:val="005F55BD"/>
    <w:rsid w:val="005F6417"/>
    <w:rsid w:val="005F6750"/>
    <w:rsid w:val="00602B6B"/>
    <w:rsid w:val="00603F27"/>
    <w:rsid w:val="006102D6"/>
    <w:rsid w:val="00610510"/>
    <w:rsid w:val="006125E8"/>
    <w:rsid w:val="006136EC"/>
    <w:rsid w:val="006170D7"/>
    <w:rsid w:val="00621130"/>
    <w:rsid w:val="00621744"/>
    <w:rsid w:val="00621ABE"/>
    <w:rsid w:val="00622C04"/>
    <w:rsid w:val="00624CCB"/>
    <w:rsid w:val="006300AB"/>
    <w:rsid w:val="0063400C"/>
    <w:rsid w:val="00634EBE"/>
    <w:rsid w:val="00636E0D"/>
    <w:rsid w:val="00637AD0"/>
    <w:rsid w:val="00647D47"/>
    <w:rsid w:val="00647D62"/>
    <w:rsid w:val="00652996"/>
    <w:rsid w:val="006564B3"/>
    <w:rsid w:val="00657523"/>
    <w:rsid w:val="00657B34"/>
    <w:rsid w:val="006635D0"/>
    <w:rsid w:val="0067160F"/>
    <w:rsid w:val="006716A9"/>
    <w:rsid w:val="00673780"/>
    <w:rsid w:val="00673F09"/>
    <w:rsid w:val="006746E0"/>
    <w:rsid w:val="00674952"/>
    <w:rsid w:val="0068091E"/>
    <w:rsid w:val="00680C24"/>
    <w:rsid w:val="00683ABE"/>
    <w:rsid w:val="006842B3"/>
    <w:rsid w:val="00684938"/>
    <w:rsid w:val="00685104"/>
    <w:rsid w:val="00686178"/>
    <w:rsid w:val="00691C5C"/>
    <w:rsid w:val="00692E77"/>
    <w:rsid w:val="0069657B"/>
    <w:rsid w:val="00696816"/>
    <w:rsid w:val="00696F4A"/>
    <w:rsid w:val="006A109E"/>
    <w:rsid w:val="006A184A"/>
    <w:rsid w:val="006A1ABC"/>
    <w:rsid w:val="006A5EEC"/>
    <w:rsid w:val="006A713D"/>
    <w:rsid w:val="006B010D"/>
    <w:rsid w:val="006B040F"/>
    <w:rsid w:val="006B06C1"/>
    <w:rsid w:val="006B0FE6"/>
    <w:rsid w:val="006B35D1"/>
    <w:rsid w:val="006B379B"/>
    <w:rsid w:val="006B3A64"/>
    <w:rsid w:val="006B4A87"/>
    <w:rsid w:val="006B4D29"/>
    <w:rsid w:val="006B62AA"/>
    <w:rsid w:val="006C0EB9"/>
    <w:rsid w:val="006C2601"/>
    <w:rsid w:val="006C34B4"/>
    <w:rsid w:val="006D289B"/>
    <w:rsid w:val="006D38DC"/>
    <w:rsid w:val="006D612C"/>
    <w:rsid w:val="006D7F46"/>
    <w:rsid w:val="006E323C"/>
    <w:rsid w:val="006E5271"/>
    <w:rsid w:val="006F2C7A"/>
    <w:rsid w:val="006F51A8"/>
    <w:rsid w:val="006F559D"/>
    <w:rsid w:val="006F74CA"/>
    <w:rsid w:val="006F7624"/>
    <w:rsid w:val="00703998"/>
    <w:rsid w:val="0071118A"/>
    <w:rsid w:val="00711805"/>
    <w:rsid w:val="0072250C"/>
    <w:rsid w:val="0072346A"/>
    <w:rsid w:val="00723496"/>
    <w:rsid w:val="00724F12"/>
    <w:rsid w:val="0072665C"/>
    <w:rsid w:val="00727567"/>
    <w:rsid w:val="0073322B"/>
    <w:rsid w:val="007337A4"/>
    <w:rsid w:val="00733BD2"/>
    <w:rsid w:val="00740132"/>
    <w:rsid w:val="00745477"/>
    <w:rsid w:val="00750300"/>
    <w:rsid w:val="0075294A"/>
    <w:rsid w:val="00752A14"/>
    <w:rsid w:val="007554E1"/>
    <w:rsid w:val="00757095"/>
    <w:rsid w:val="00762093"/>
    <w:rsid w:val="00767DB2"/>
    <w:rsid w:val="00773933"/>
    <w:rsid w:val="00776BC8"/>
    <w:rsid w:val="0077752C"/>
    <w:rsid w:val="007824F3"/>
    <w:rsid w:val="0078534E"/>
    <w:rsid w:val="00790A7E"/>
    <w:rsid w:val="007963A8"/>
    <w:rsid w:val="007A1CD5"/>
    <w:rsid w:val="007A3635"/>
    <w:rsid w:val="007A6CAD"/>
    <w:rsid w:val="007B1753"/>
    <w:rsid w:val="007B281A"/>
    <w:rsid w:val="007B342C"/>
    <w:rsid w:val="007B7DFC"/>
    <w:rsid w:val="007C0F55"/>
    <w:rsid w:val="007C11E2"/>
    <w:rsid w:val="007C13C6"/>
    <w:rsid w:val="007C157C"/>
    <w:rsid w:val="007C5028"/>
    <w:rsid w:val="007C5B9C"/>
    <w:rsid w:val="007C66D0"/>
    <w:rsid w:val="007C71B3"/>
    <w:rsid w:val="007D4EA4"/>
    <w:rsid w:val="007D5311"/>
    <w:rsid w:val="007D6221"/>
    <w:rsid w:val="007D75C3"/>
    <w:rsid w:val="007E04B4"/>
    <w:rsid w:val="007E174A"/>
    <w:rsid w:val="007E4089"/>
    <w:rsid w:val="007E7E40"/>
    <w:rsid w:val="007F48E5"/>
    <w:rsid w:val="007F4CA2"/>
    <w:rsid w:val="007F55AB"/>
    <w:rsid w:val="007F7D7D"/>
    <w:rsid w:val="008001B4"/>
    <w:rsid w:val="0080162C"/>
    <w:rsid w:val="00804CC4"/>
    <w:rsid w:val="00806671"/>
    <w:rsid w:val="00807991"/>
    <w:rsid w:val="00812C69"/>
    <w:rsid w:val="00823576"/>
    <w:rsid w:val="008235EB"/>
    <w:rsid w:val="00831745"/>
    <w:rsid w:val="00832101"/>
    <w:rsid w:val="00837783"/>
    <w:rsid w:val="00847C2F"/>
    <w:rsid w:val="00850D6B"/>
    <w:rsid w:val="00853DFD"/>
    <w:rsid w:val="008556D0"/>
    <w:rsid w:val="00857D1B"/>
    <w:rsid w:val="00857E16"/>
    <w:rsid w:val="008609B5"/>
    <w:rsid w:val="00863012"/>
    <w:rsid w:val="0086330D"/>
    <w:rsid w:val="00866D0D"/>
    <w:rsid w:val="00867AC8"/>
    <w:rsid w:val="00873A03"/>
    <w:rsid w:val="00873E0D"/>
    <w:rsid w:val="00874674"/>
    <w:rsid w:val="008748F4"/>
    <w:rsid w:val="00874983"/>
    <w:rsid w:val="00875308"/>
    <w:rsid w:val="008759CA"/>
    <w:rsid w:val="00876004"/>
    <w:rsid w:val="00882F80"/>
    <w:rsid w:val="00883B4B"/>
    <w:rsid w:val="00884C78"/>
    <w:rsid w:val="00887F89"/>
    <w:rsid w:val="00890EE4"/>
    <w:rsid w:val="00892E4B"/>
    <w:rsid w:val="00894E60"/>
    <w:rsid w:val="00894FF9"/>
    <w:rsid w:val="008952C8"/>
    <w:rsid w:val="00897A86"/>
    <w:rsid w:val="008A2D1C"/>
    <w:rsid w:val="008A5E92"/>
    <w:rsid w:val="008B0FED"/>
    <w:rsid w:val="008B1BE4"/>
    <w:rsid w:val="008B2586"/>
    <w:rsid w:val="008B2BE4"/>
    <w:rsid w:val="008B43BD"/>
    <w:rsid w:val="008B4566"/>
    <w:rsid w:val="008B5573"/>
    <w:rsid w:val="008B7601"/>
    <w:rsid w:val="008C045C"/>
    <w:rsid w:val="008C0F21"/>
    <w:rsid w:val="008C276E"/>
    <w:rsid w:val="008C3D4B"/>
    <w:rsid w:val="008C5188"/>
    <w:rsid w:val="008D3ECA"/>
    <w:rsid w:val="008D5541"/>
    <w:rsid w:val="008D59E8"/>
    <w:rsid w:val="008E30B5"/>
    <w:rsid w:val="008F08F0"/>
    <w:rsid w:val="00902828"/>
    <w:rsid w:val="0090285F"/>
    <w:rsid w:val="00902886"/>
    <w:rsid w:val="00905238"/>
    <w:rsid w:val="009059BE"/>
    <w:rsid w:val="00905A1E"/>
    <w:rsid w:val="00906D8D"/>
    <w:rsid w:val="00911309"/>
    <w:rsid w:val="00912786"/>
    <w:rsid w:val="00914C8E"/>
    <w:rsid w:val="00915350"/>
    <w:rsid w:val="009153BF"/>
    <w:rsid w:val="009208B6"/>
    <w:rsid w:val="00921474"/>
    <w:rsid w:val="00922B6A"/>
    <w:rsid w:val="00924FED"/>
    <w:rsid w:val="009251B9"/>
    <w:rsid w:val="00927691"/>
    <w:rsid w:val="00930086"/>
    <w:rsid w:val="009304E4"/>
    <w:rsid w:val="00933191"/>
    <w:rsid w:val="009341B8"/>
    <w:rsid w:val="00936484"/>
    <w:rsid w:val="00937F67"/>
    <w:rsid w:val="009406DF"/>
    <w:rsid w:val="00943B89"/>
    <w:rsid w:val="00946F64"/>
    <w:rsid w:val="00952C30"/>
    <w:rsid w:val="0095590E"/>
    <w:rsid w:val="0095648B"/>
    <w:rsid w:val="0095774E"/>
    <w:rsid w:val="00961BB1"/>
    <w:rsid w:val="009650A7"/>
    <w:rsid w:val="0096708F"/>
    <w:rsid w:val="00971113"/>
    <w:rsid w:val="00982557"/>
    <w:rsid w:val="00983072"/>
    <w:rsid w:val="00985562"/>
    <w:rsid w:val="009879CE"/>
    <w:rsid w:val="009901E6"/>
    <w:rsid w:val="00990C43"/>
    <w:rsid w:val="00991C02"/>
    <w:rsid w:val="00992BBA"/>
    <w:rsid w:val="009936A0"/>
    <w:rsid w:val="00995353"/>
    <w:rsid w:val="00997AE5"/>
    <w:rsid w:val="009A3B99"/>
    <w:rsid w:val="009A7323"/>
    <w:rsid w:val="009B0014"/>
    <w:rsid w:val="009B0361"/>
    <w:rsid w:val="009B0771"/>
    <w:rsid w:val="009B2D10"/>
    <w:rsid w:val="009B435B"/>
    <w:rsid w:val="009B4419"/>
    <w:rsid w:val="009B5058"/>
    <w:rsid w:val="009B63CC"/>
    <w:rsid w:val="009C0F3C"/>
    <w:rsid w:val="009C3304"/>
    <w:rsid w:val="009C4D6E"/>
    <w:rsid w:val="009D2782"/>
    <w:rsid w:val="009D47CF"/>
    <w:rsid w:val="009D6988"/>
    <w:rsid w:val="009D6A11"/>
    <w:rsid w:val="009D7F43"/>
    <w:rsid w:val="009E4618"/>
    <w:rsid w:val="009E5BC7"/>
    <w:rsid w:val="009E6AA1"/>
    <w:rsid w:val="009E7712"/>
    <w:rsid w:val="009F043F"/>
    <w:rsid w:val="009F0FFA"/>
    <w:rsid w:val="009F1930"/>
    <w:rsid w:val="009F2A2E"/>
    <w:rsid w:val="009F2D1F"/>
    <w:rsid w:val="009F5BD2"/>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11AD"/>
    <w:rsid w:val="00A21994"/>
    <w:rsid w:val="00A21E8B"/>
    <w:rsid w:val="00A25088"/>
    <w:rsid w:val="00A27D8D"/>
    <w:rsid w:val="00A3020E"/>
    <w:rsid w:val="00A30A56"/>
    <w:rsid w:val="00A31B5E"/>
    <w:rsid w:val="00A336CB"/>
    <w:rsid w:val="00A33D23"/>
    <w:rsid w:val="00A35CA9"/>
    <w:rsid w:val="00A36677"/>
    <w:rsid w:val="00A4176A"/>
    <w:rsid w:val="00A41CF3"/>
    <w:rsid w:val="00A4361B"/>
    <w:rsid w:val="00A43705"/>
    <w:rsid w:val="00A444EC"/>
    <w:rsid w:val="00A45BFA"/>
    <w:rsid w:val="00A45C47"/>
    <w:rsid w:val="00A45DE0"/>
    <w:rsid w:val="00A45FBC"/>
    <w:rsid w:val="00A4731B"/>
    <w:rsid w:val="00A558AE"/>
    <w:rsid w:val="00A57672"/>
    <w:rsid w:val="00A62044"/>
    <w:rsid w:val="00A70CA2"/>
    <w:rsid w:val="00A71B5C"/>
    <w:rsid w:val="00A72461"/>
    <w:rsid w:val="00A72E51"/>
    <w:rsid w:val="00A73F0C"/>
    <w:rsid w:val="00A838B5"/>
    <w:rsid w:val="00A87564"/>
    <w:rsid w:val="00A87ACB"/>
    <w:rsid w:val="00A905B1"/>
    <w:rsid w:val="00A90BB0"/>
    <w:rsid w:val="00A92B76"/>
    <w:rsid w:val="00A94F5B"/>
    <w:rsid w:val="00A953D1"/>
    <w:rsid w:val="00A9635C"/>
    <w:rsid w:val="00A96A6C"/>
    <w:rsid w:val="00A97607"/>
    <w:rsid w:val="00A97DB7"/>
    <w:rsid w:val="00AA011D"/>
    <w:rsid w:val="00AA16A5"/>
    <w:rsid w:val="00AA5736"/>
    <w:rsid w:val="00AB131D"/>
    <w:rsid w:val="00AB13CE"/>
    <w:rsid w:val="00AB1B16"/>
    <w:rsid w:val="00AB3444"/>
    <w:rsid w:val="00AB5BC6"/>
    <w:rsid w:val="00AB5E29"/>
    <w:rsid w:val="00AB5E50"/>
    <w:rsid w:val="00AB7674"/>
    <w:rsid w:val="00AB7B65"/>
    <w:rsid w:val="00AC0EA4"/>
    <w:rsid w:val="00AC3653"/>
    <w:rsid w:val="00AC3E55"/>
    <w:rsid w:val="00AC4F80"/>
    <w:rsid w:val="00AC54AC"/>
    <w:rsid w:val="00AD5C73"/>
    <w:rsid w:val="00AE00B4"/>
    <w:rsid w:val="00AE0D06"/>
    <w:rsid w:val="00AE10D2"/>
    <w:rsid w:val="00AE1EED"/>
    <w:rsid w:val="00AE4707"/>
    <w:rsid w:val="00AE529A"/>
    <w:rsid w:val="00AE5DD0"/>
    <w:rsid w:val="00AE6C26"/>
    <w:rsid w:val="00AF5686"/>
    <w:rsid w:val="00AF6040"/>
    <w:rsid w:val="00AF6624"/>
    <w:rsid w:val="00B00F7B"/>
    <w:rsid w:val="00B0158F"/>
    <w:rsid w:val="00B01CFB"/>
    <w:rsid w:val="00B10052"/>
    <w:rsid w:val="00B10CC4"/>
    <w:rsid w:val="00B113F6"/>
    <w:rsid w:val="00B11757"/>
    <w:rsid w:val="00B11CF3"/>
    <w:rsid w:val="00B14C71"/>
    <w:rsid w:val="00B15212"/>
    <w:rsid w:val="00B162BA"/>
    <w:rsid w:val="00B168CB"/>
    <w:rsid w:val="00B16961"/>
    <w:rsid w:val="00B17580"/>
    <w:rsid w:val="00B217E0"/>
    <w:rsid w:val="00B21FEB"/>
    <w:rsid w:val="00B24C5C"/>
    <w:rsid w:val="00B33291"/>
    <w:rsid w:val="00B37A24"/>
    <w:rsid w:val="00B40F50"/>
    <w:rsid w:val="00B4331E"/>
    <w:rsid w:val="00B45612"/>
    <w:rsid w:val="00B46B0B"/>
    <w:rsid w:val="00B46F5A"/>
    <w:rsid w:val="00B47492"/>
    <w:rsid w:val="00B47ECF"/>
    <w:rsid w:val="00B51109"/>
    <w:rsid w:val="00B512DD"/>
    <w:rsid w:val="00B53E76"/>
    <w:rsid w:val="00B53E83"/>
    <w:rsid w:val="00B54703"/>
    <w:rsid w:val="00B6009F"/>
    <w:rsid w:val="00B61668"/>
    <w:rsid w:val="00B666AE"/>
    <w:rsid w:val="00B70D60"/>
    <w:rsid w:val="00B734A8"/>
    <w:rsid w:val="00B74E2B"/>
    <w:rsid w:val="00B759BB"/>
    <w:rsid w:val="00B76667"/>
    <w:rsid w:val="00B76F93"/>
    <w:rsid w:val="00B80620"/>
    <w:rsid w:val="00B85A6A"/>
    <w:rsid w:val="00B905F1"/>
    <w:rsid w:val="00B916C6"/>
    <w:rsid w:val="00B91FAD"/>
    <w:rsid w:val="00B931C8"/>
    <w:rsid w:val="00B9426F"/>
    <w:rsid w:val="00B95262"/>
    <w:rsid w:val="00B95278"/>
    <w:rsid w:val="00B95ECC"/>
    <w:rsid w:val="00BA1252"/>
    <w:rsid w:val="00BA4F31"/>
    <w:rsid w:val="00BA7D4C"/>
    <w:rsid w:val="00BB0BB2"/>
    <w:rsid w:val="00BB1098"/>
    <w:rsid w:val="00BC165C"/>
    <w:rsid w:val="00BC3C5D"/>
    <w:rsid w:val="00BC74BC"/>
    <w:rsid w:val="00BD3A5F"/>
    <w:rsid w:val="00BD50C3"/>
    <w:rsid w:val="00BD641E"/>
    <w:rsid w:val="00BE134A"/>
    <w:rsid w:val="00BE1E9B"/>
    <w:rsid w:val="00BE249A"/>
    <w:rsid w:val="00BE43A3"/>
    <w:rsid w:val="00BE4838"/>
    <w:rsid w:val="00BE4D53"/>
    <w:rsid w:val="00BE5302"/>
    <w:rsid w:val="00BE6B07"/>
    <w:rsid w:val="00BF0889"/>
    <w:rsid w:val="00BF3149"/>
    <w:rsid w:val="00BF36F7"/>
    <w:rsid w:val="00BF5ED0"/>
    <w:rsid w:val="00BF780A"/>
    <w:rsid w:val="00BF7D60"/>
    <w:rsid w:val="00BF7EEF"/>
    <w:rsid w:val="00C0048B"/>
    <w:rsid w:val="00C0147E"/>
    <w:rsid w:val="00C073B0"/>
    <w:rsid w:val="00C07DCE"/>
    <w:rsid w:val="00C1116F"/>
    <w:rsid w:val="00C12B12"/>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4743F"/>
    <w:rsid w:val="00C54702"/>
    <w:rsid w:val="00C56156"/>
    <w:rsid w:val="00C5624B"/>
    <w:rsid w:val="00C602AF"/>
    <w:rsid w:val="00C60EB8"/>
    <w:rsid w:val="00C61C43"/>
    <w:rsid w:val="00C62007"/>
    <w:rsid w:val="00C6292D"/>
    <w:rsid w:val="00C65B37"/>
    <w:rsid w:val="00C663BF"/>
    <w:rsid w:val="00C70A6A"/>
    <w:rsid w:val="00C720AB"/>
    <w:rsid w:val="00C73F97"/>
    <w:rsid w:val="00C764C6"/>
    <w:rsid w:val="00C8253D"/>
    <w:rsid w:val="00C84FDE"/>
    <w:rsid w:val="00C853A8"/>
    <w:rsid w:val="00C854CA"/>
    <w:rsid w:val="00C85877"/>
    <w:rsid w:val="00C87041"/>
    <w:rsid w:val="00C90D1F"/>
    <w:rsid w:val="00C910B1"/>
    <w:rsid w:val="00C92596"/>
    <w:rsid w:val="00C929E6"/>
    <w:rsid w:val="00C948C2"/>
    <w:rsid w:val="00CA14B6"/>
    <w:rsid w:val="00CA1FAB"/>
    <w:rsid w:val="00CA6B92"/>
    <w:rsid w:val="00CB1F1F"/>
    <w:rsid w:val="00CB455D"/>
    <w:rsid w:val="00CB5150"/>
    <w:rsid w:val="00CB648C"/>
    <w:rsid w:val="00CC1FAB"/>
    <w:rsid w:val="00CC2548"/>
    <w:rsid w:val="00CC5157"/>
    <w:rsid w:val="00CC55C7"/>
    <w:rsid w:val="00CD2190"/>
    <w:rsid w:val="00CD2CD3"/>
    <w:rsid w:val="00CD4541"/>
    <w:rsid w:val="00CD65FD"/>
    <w:rsid w:val="00CE2C71"/>
    <w:rsid w:val="00CE3FAB"/>
    <w:rsid w:val="00CE6063"/>
    <w:rsid w:val="00CE66A9"/>
    <w:rsid w:val="00CE6CE8"/>
    <w:rsid w:val="00CE7E54"/>
    <w:rsid w:val="00CF21B0"/>
    <w:rsid w:val="00D03B89"/>
    <w:rsid w:val="00D04119"/>
    <w:rsid w:val="00D04CB7"/>
    <w:rsid w:val="00D04D67"/>
    <w:rsid w:val="00D04D96"/>
    <w:rsid w:val="00D04E51"/>
    <w:rsid w:val="00D14D7C"/>
    <w:rsid w:val="00D220D9"/>
    <w:rsid w:val="00D22164"/>
    <w:rsid w:val="00D2512A"/>
    <w:rsid w:val="00D25F6A"/>
    <w:rsid w:val="00D262E7"/>
    <w:rsid w:val="00D2773D"/>
    <w:rsid w:val="00D27D52"/>
    <w:rsid w:val="00D30398"/>
    <w:rsid w:val="00D36ED7"/>
    <w:rsid w:val="00D37DA6"/>
    <w:rsid w:val="00D40434"/>
    <w:rsid w:val="00D40494"/>
    <w:rsid w:val="00D421C0"/>
    <w:rsid w:val="00D426A7"/>
    <w:rsid w:val="00D459D1"/>
    <w:rsid w:val="00D45B48"/>
    <w:rsid w:val="00D47934"/>
    <w:rsid w:val="00D502AD"/>
    <w:rsid w:val="00D52EAC"/>
    <w:rsid w:val="00D571D8"/>
    <w:rsid w:val="00D57725"/>
    <w:rsid w:val="00D614E3"/>
    <w:rsid w:val="00D62649"/>
    <w:rsid w:val="00D626C9"/>
    <w:rsid w:val="00D628E2"/>
    <w:rsid w:val="00D661F8"/>
    <w:rsid w:val="00D676B7"/>
    <w:rsid w:val="00D67F5E"/>
    <w:rsid w:val="00D70188"/>
    <w:rsid w:val="00D70C94"/>
    <w:rsid w:val="00D73872"/>
    <w:rsid w:val="00D73D79"/>
    <w:rsid w:val="00D740F2"/>
    <w:rsid w:val="00D7608A"/>
    <w:rsid w:val="00D76439"/>
    <w:rsid w:val="00D76A7D"/>
    <w:rsid w:val="00D84FD7"/>
    <w:rsid w:val="00D84FF1"/>
    <w:rsid w:val="00D85E52"/>
    <w:rsid w:val="00D92A76"/>
    <w:rsid w:val="00D95CC5"/>
    <w:rsid w:val="00D96FE4"/>
    <w:rsid w:val="00DA052C"/>
    <w:rsid w:val="00DA3270"/>
    <w:rsid w:val="00DA47FC"/>
    <w:rsid w:val="00DA64F0"/>
    <w:rsid w:val="00DA6EA8"/>
    <w:rsid w:val="00DB2058"/>
    <w:rsid w:val="00DB2317"/>
    <w:rsid w:val="00DB2428"/>
    <w:rsid w:val="00DB3BD1"/>
    <w:rsid w:val="00DB71AB"/>
    <w:rsid w:val="00DB71EB"/>
    <w:rsid w:val="00DC3027"/>
    <w:rsid w:val="00DD0640"/>
    <w:rsid w:val="00DD680F"/>
    <w:rsid w:val="00DD732A"/>
    <w:rsid w:val="00DE3275"/>
    <w:rsid w:val="00DE3A55"/>
    <w:rsid w:val="00DE59DB"/>
    <w:rsid w:val="00DE63C8"/>
    <w:rsid w:val="00DE7473"/>
    <w:rsid w:val="00DE7B5B"/>
    <w:rsid w:val="00DF50E4"/>
    <w:rsid w:val="00DF554A"/>
    <w:rsid w:val="00DF656A"/>
    <w:rsid w:val="00DF68DF"/>
    <w:rsid w:val="00E0451E"/>
    <w:rsid w:val="00E062B5"/>
    <w:rsid w:val="00E10127"/>
    <w:rsid w:val="00E109C4"/>
    <w:rsid w:val="00E11746"/>
    <w:rsid w:val="00E11B78"/>
    <w:rsid w:val="00E1256E"/>
    <w:rsid w:val="00E127D1"/>
    <w:rsid w:val="00E1315F"/>
    <w:rsid w:val="00E15369"/>
    <w:rsid w:val="00E16546"/>
    <w:rsid w:val="00E20DDD"/>
    <w:rsid w:val="00E238B1"/>
    <w:rsid w:val="00E25940"/>
    <w:rsid w:val="00E26EF7"/>
    <w:rsid w:val="00E2745B"/>
    <w:rsid w:val="00E300CF"/>
    <w:rsid w:val="00E31D16"/>
    <w:rsid w:val="00E32698"/>
    <w:rsid w:val="00E36B4A"/>
    <w:rsid w:val="00E374EE"/>
    <w:rsid w:val="00E41567"/>
    <w:rsid w:val="00E41E05"/>
    <w:rsid w:val="00E426B8"/>
    <w:rsid w:val="00E4431F"/>
    <w:rsid w:val="00E47AB1"/>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6264"/>
    <w:rsid w:val="00E86608"/>
    <w:rsid w:val="00E9125F"/>
    <w:rsid w:val="00E91A91"/>
    <w:rsid w:val="00E91DB1"/>
    <w:rsid w:val="00E9338E"/>
    <w:rsid w:val="00EA0ECF"/>
    <w:rsid w:val="00EB1CA1"/>
    <w:rsid w:val="00EB2266"/>
    <w:rsid w:val="00EB30C9"/>
    <w:rsid w:val="00EB4285"/>
    <w:rsid w:val="00EB4293"/>
    <w:rsid w:val="00EB4FE4"/>
    <w:rsid w:val="00EB6A4B"/>
    <w:rsid w:val="00EB6C21"/>
    <w:rsid w:val="00EB7548"/>
    <w:rsid w:val="00EC0C01"/>
    <w:rsid w:val="00EC30DF"/>
    <w:rsid w:val="00EC4F53"/>
    <w:rsid w:val="00EC53DB"/>
    <w:rsid w:val="00ED6A08"/>
    <w:rsid w:val="00ED75F3"/>
    <w:rsid w:val="00EE0B68"/>
    <w:rsid w:val="00EE369C"/>
    <w:rsid w:val="00EE3AEC"/>
    <w:rsid w:val="00EE3E98"/>
    <w:rsid w:val="00EE6C42"/>
    <w:rsid w:val="00EF03CE"/>
    <w:rsid w:val="00EF0AB4"/>
    <w:rsid w:val="00EF2FFB"/>
    <w:rsid w:val="00EF7483"/>
    <w:rsid w:val="00EF77D1"/>
    <w:rsid w:val="00F02A5F"/>
    <w:rsid w:val="00F03C68"/>
    <w:rsid w:val="00F04821"/>
    <w:rsid w:val="00F071D2"/>
    <w:rsid w:val="00F11553"/>
    <w:rsid w:val="00F13E52"/>
    <w:rsid w:val="00F13EFA"/>
    <w:rsid w:val="00F210AD"/>
    <w:rsid w:val="00F213A9"/>
    <w:rsid w:val="00F25A31"/>
    <w:rsid w:val="00F25CC8"/>
    <w:rsid w:val="00F26D54"/>
    <w:rsid w:val="00F277AA"/>
    <w:rsid w:val="00F30002"/>
    <w:rsid w:val="00F30E70"/>
    <w:rsid w:val="00F32722"/>
    <w:rsid w:val="00F3330B"/>
    <w:rsid w:val="00F33C85"/>
    <w:rsid w:val="00F34A14"/>
    <w:rsid w:val="00F37077"/>
    <w:rsid w:val="00F4019C"/>
    <w:rsid w:val="00F40216"/>
    <w:rsid w:val="00F40331"/>
    <w:rsid w:val="00F42796"/>
    <w:rsid w:val="00F44742"/>
    <w:rsid w:val="00F478F3"/>
    <w:rsid w:val="00F5371E"/>
    <w:rsid w:val="00F54AE3"/>
    <w:rsid w:val="00F571AE"/>
    <w:rsid w:val="00F60485"/>
    <w:rsid w:val="00F639F0"/>
    <w:rsid w:val="00F6530B"/>
    <w:rsid w:val="00F6699A"/>
    <w:rsid w:val="00F7037F"/>
    <w:rsid w:val="00F7276F"/>
    <w:rsid w:val="00F72AA1"/>
    <w:rsid w:val="00F73014"/>
    <w:rsid w:val="00F74A7C"/>
    <w:rsid w:val="00F75E07"/>
    <w:rsid w:val="00F775C3"/>
    <w:rsid w:val="00F77CF3"/>
    <w:rsid w:val="00F80AA5"/>
    <w:rsid w:val="00F85D20"/>
    <w:rsid w:val="00F8736F"/>
    <w:rsid w:val="00F9156C"/>
    <w:rsid w:val="00F9206E"/>
    <w:rsid w:val="00F92F1A"/>
    <w:rsid w:val="00F92F6A"/>
    <w:rsid w:val="00F97B60"/>
    <w:rsid w:val="00FA3D30"/>
    <w:rsid w:val="00FA5094"/>
    <w:rsid w:val="00FA7427"/>
    <w:rsid w:val="00FA77A3"/>
    <w:rsid w:val="00FB7E7E"/>
    <w:rsid w:val="00FC047B"/>
    <w:rsid w:val="00FC2A3C"/>
    <w:rsid w:val="00FD04E2"/>
    <w:rsid w:val="00FD20D3"/>
    <w:rsid w:val="00FD2B3B"/>
    <w:rsid w:val="00FD4E68"/>
    <w:rsid w:val="00FD540D"/>
    <w:rsid w:val="00FD6E92"/>
    <w:rsid w:val="00FE3E1B"/>
    <w:rsid w:val="00FE5E06"/>
    <w:rsid w:val="00FE6CC6"/>
    <w:rsid w:val="00FF095D"/>
    <w:rsid w:val="00FF0D73"/>
    <w:rsid w:val="00FF36A7"/>
    <w:rsid w:val="00FF7783"/>
    <w:rsid w:val="00FF7C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4CF74"/>
  <w15:chartTrackingRefBased/>
  <w15:docId w15:val="{FCAD03FE-0838-4CE7-BCDA-4FE057D3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40494"/>
    <w:pPr>
      <w:spacing w:line="312" w:lineRule="auto"/>
    </w:pPr>
    <w:rPr>
      <w:rFonts w:ascii="Verdana" w:hAnsi="Verdana"/>
      <w:sz w:val="18"/>
    </w:rPr>
  </w:style>
  <w:style w:type="paragraph" w:styleId="Nadpis1">
    <w:name w:val="heading 1"/>
    <w:basedOn w:val="Normln"/>
    <w:next w:val="Normln"/>
    <w:qFormat/>
    <w:rsid w:val="006B4D29"/>
    <w:pPr>
      <w:keepNext/>
      <w:spacing w:before="60"/>
      <w:ind w:left="709"/>
      <w:jc w:val="both"/>
      <w:outlineLvl w:val="0"/>
    </w:pPr>
    <w:rPr>
      <w:rFonts w:ascii="Arial" w:hAnsi="Arial"/>
      <w:i/>
      <w:iCs/>
      <w:color w:val="FF0000"/>
    </w:rPr>
  </w:style>
  <w:style w:type="paragraph" w:styleId="Nadpis2">
    <w:name w:val="heading 2"/>
    <w:basedOn w:val="Normln"/>
    <w:next w:val="Normln"/>
    <w:qFormat/>
    <w:rsid w:val="006B4D29"/>
    <w:pPr>
      <w:keepNext/>
      <w:numPr>
        <w:numId w:val="1"/>
      </w:numPr>
      <w:jc w:val="center"/>
      <w:outlineLvl w:val="1"/>
    </w:pPr>
    <w:rPr>
      <w:rFonts w:ascii="Arial" w:hAnsi="Arial" w:cs="Arial"/>
      <w:b/>
      <w:color w:val="000000"/>
      <w:sz w:val="32"/>
    </w:rPr>
  </w:style>
  <w:style w:type="paragraph" w:styleId="Nadpis3">
    <w:name w:val="heading 3"/>
    <w:basedOn w:val="Normln"/>
    <w:next w:val="Normln"/>
    <w:qFormat/>
    <w:rsid w:val="006B4D29"/>
    <w:pPr>
      <w:keepNext/>
      <w:ind w:left="709" w:hanging="709"/>
      <w:jc w:val="center"/>
      <w:outlineLvl w:val="2"/>
    </w:pPr>
    <w:rPr>
      <w:rFonts w:ascii="Arial" w:hAnsi="Arial" w:cs="Arial"/>
      <w:b/>
      <w:bCs/>
      <w:sz w:val="28"/>
    </w:rPr>
  </w:style>
  <w:style w:type="paragraph" w:styleId="Nadpis4">
    <w:name w:val="heading 4"/>
    <w:basedOn w:val="Normln"/>
    <w:next w:val="Normln"/>
    <w:qFormat/>
    <w:rsid w:val="006B4D29"/>
    <w:pPr>
      <w:keepNext/>
      <w:ind w:left="709" w:hanging="709"/>
      <w:jc w:val="both"/>
      <w:outlineLvl w:val="3"/>
    </w:pPr>
    <w:rPr>
      <w:rFonts w:ascii="Arial" w:hAnsi="Arial" w:cs="Arial"/>
      <w:sz w:val="24"/>
    </w:rPr>
  </w:style>
  <w:style w:type="paragraph" w:styleId="Nadpis5">
    <w:name w:val="heading 5"/>
    <w:basedOn w:val="Normln"/>
    <w:next w:val="Normln"/>
    <w:link w:val="Nadpis5Char"/>
    <w:qFormat/>
    <w:rsid w:val="006B4D29"/>
    <w:pPr>
      <w:keepNext/>
      <w:ind w:left="709" w:hanging="709"/>
      <w:jc w:val="both"/>
      <w:outlineLvl w:val="4"/>
    </w:pPr>
    <w:rPr>
      <w:rFonts w:ascii="Arial" w:hAnsi="Arial"/>
      <w:b/>
      <w:sz w:val="24"/>
      <w:u w:val="single"/>
      <w:lang w:val="x-none" w:eastAsia="x-none"/>
    </w:rPr>
  </w:style>
  <w:style w:type="paragraph" w:styleId="Nadpis7">
    <w:name w:val="heading 7"/>
    <w:basedOn w:val="Normln"/>
    <w:next w:val="Normln"/>
    <w:qFormat/>
    <w:rsid w:val="006B4D29"/>
    <w:pPr>
      <w:keepNext/>
      <w:numPr>
        <w:ilvl w:val="1"/>
        <w:numId w:val="2"/>
      </w:numPr>
      <w:tabs>
        <w:tab w:val="left" w:pos="284"/>
      </w:tabs>
      <w:spacing w:before="120"/>
      <w:jc w:val="both"/>
      <w:outlineLvl w:val="6"/>
    </w:pPr>
  </w:style>
  <w:style w:type="paragraph" w:styleId="Nadpis8">
    <w:name w:val="heading 8"/>
    <w:basedOn w:val="Normln"/>
    <w:next w:val="Normln"/>
    <w:link w:val="Nadpis8Char"/>
    <w:qFormat/>
    <w:rsid w:val="006B4D29"/>
    <w:pPr>
      <w:keepNext/>
      <w:ind w:left="709" w:hanging="709"/>
      <w:jc w:val="center"/>
      <w:outlineLvl w:val="7"/>
    </w:pPr>
    <w:rPr>
      <w:rFonts w:ascii="Arial" w:hAnsi="Arial"/>
      <w:b/>
      <w:sz w:val="22"/>
      <w:u w:val="single"/>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rsid w:val="006B4D29"/>
    <w:pPr>
      <w:ind w:left="567" w:hanging="709"/>
      <w:jc w:val="both"/>
    </w:pPr>
    <w:rPr>
      <w:rFonts w:ascii="Arial" w:hAnsi="Arial"/>
      <w:sz w:val="24"/>
      <w:lang w:val="x-none" w:eastAsia="x-none"/>
    </w:rPr>
  </w:style>
  <w:style w:type="paragraph" w:styleId="Zhlav">
    <w:name w:val="header"/>
    <w:basedOn w:val="Normln"/>
    <w:link w:val="ZhlavChar"/>
    <w:rsid w:val="001F3026"/>
    <w:pPr>
      <w:tabs>
        <w:tab w:val="center" w:pos="4536"/>
        <w:tab w:val="right" w:pos="9072"/>
      </w:tabs>
      <w:jc w:val="both"/>
    </w:pPr>
    <w:rPr>
      <w:i/>
      <w:sz w:val="16"/>
      <w:lang w:val="x-none" w:eastAsia="x-none"/>
    </w:rPr>
  </w:style>
  <w:style w:type="character" w:styleId="slostrnky">
    <w:name w:val="page number"/>
    <w:rsid w:val="006B4D29"/>
    <w:rPr>
      <w:rFonts w:cs="Times New Roman"/>
    </w:rPr>
  </w:style>
  <w:style w:type="paragraph" w:styleId="Zpat">
    <w:name w:val="footer"/>
    <w:basedOn w:val="Normln"/>
    <w:link w:val="ZpatChar"/>
    <w:rsid w:val="00A41CF3"/>
    <w:pPr>
      <w:pBdr>
        <w:top w:val="single" w:sz="4" w:space="1" w:color="auto"/>
      </w:pBdr>
      <w:tabs>
        <w:tab w:val="center" w:pos="4536"/>
        <w:tab w:val="right" w:pos="9072"/>
      </w:tabs>
      <w:jc w:val="right"/>
    </w:pPr>
    <w:rPr>
      <w:sz w:val="16"/>
      <w:lang w:val="x-none" w:eastAsia="x-none"/>
    </w:rPr>
  </w:style>
  <w:style w:type="character" w:styleId="Zvraznn">
    <w:name w:val="Zvýraznění"/>
    <w:qFormat/>
    <w:rsid w:val="006B4D29"/>
    <w:rPr>
      <w:i/>
    </w:rPr>
  </w:style>
  <w:style w:type="character" w:styleId="Hypertextovodkaz">
    <w:name w:val="Hyperlink"/>
    <w:rsid w:val="006B4D29"/>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1749A2"/>
    <w:rPr>
      <w:b/>
    </w:rPr>
  </w:style>
  <w:style w:type="paragraph" w:customStyle="1" w:styleId="ListParagraph">
    <w:name w:val="List Paragraph"/>
    <w:aliases w:val="Datum_"/>
    <w:basedOn w:val="Normln"/>
    <w:link w:val="ListParagraphChar"/>
    <w:rsid w:val="00D96FE4"/>
    <w:pPr>
      <w:spacing w:after="210" w:line="300" w:lineRule="auto"/>
      <w:ind w:left="720"/>
      <w:jc w:val="both"/>
    </w:pPr>
    <w:rPr>
      <w:rFonts w:ascii="Arial" w:hAnsi="Arial"/>
      <w:sz w:val="21"/>
      <w:szCs w:val="24"/>
    </w:rPr>
  </w:style>
  <w:style w:type="paragraph" w:styleId="Rozvrendokumentu">
    <w:name w:val="Rozvržení dokumentu"/>
    <w:basedOn w:val="Normln"/>
    <w:semiHidden/>
    <w:rsid w:val="00863012"/>
    <w:pPr>
      <w:shd w:val="clear" w:color="auto" w:fill="000080"/>
    </w:pPr>
    <w:rPr>
      <w:rFonts w:ascii="Tahoma" w:hAnsi="Tahoma" w:cs="Tahoma"/>
    </w:rPr>
  </w:style>
  <w:style w:type="character" w:customStyle="1" w:styleId="Nadpis5Char">
    <w:name w:val="Nadpis 5 Char"/>
    <w:link w:val="Nadpis5"/>
    <w:locked/>
    <w:rsid w:val="001E57D0"/>
    <w:rPr>
      <w:rFonts w:ascii="Arial" w:hAnsi="Arial"/>
      <w:b/>
      <w:sz w:val="24"/>
      <w:u w:val="single"/>
    </w:rPr>
  </w:style>
  <w:style w:type="character" w:customStyle="1" w:styleId="ZkladntextodsazenChar">
    <w:name w:val="Základní text odsazený Char"/>
    <w:link w:val="Zkladntextodsazen"/>
    <w:locked/>
    <w:rsid w:val="00EE3E98"/>
    <w:rPr>
      <w:rFonts w:ascii="Arial" w:hAnsi="Arial"/>
      <w:sz w:val="24"/>
    </w:rPr>
  </w:style>
  <w:style w:type="character" w:customStyle="1" w:styleId="ZpatChar">
    <w:name w:val="Zápatí Char"/>
    <w:link w:val="Zpat"/>
    <w:locked/>
    <w:rsid w:val="00A41CF3"/>
    <w:rPr>
      <w:rFonts w:ascii="Verdana" w:hAnsi="Verdana"/>
      <w:sz w:val="16"/>
    </w:rPr>
  </w:style>
  <w:style w:type="character" w:customStyle="1" w:styleId="Nadpis8Char">
    <w:name w:val="Nadpis 8 Char"/>
    <w:link w:val="Nadpis8"/>
    <w:locked/>
    <w:rsid w:val="001E57D0"/>
    <w:rPr>
      <w:rFonts w:ascii="Arial" w:hAnsi="Arial"/>
      <w:b/>
      <w:sz w:val="22"/>
      <w:u w:val="single"/>
    </w:rPr>
  </w:style>
  <w:style w:type="character" w:customStyle="1" w:styleId="ZhlavChar">
    <w:name w:val="Záhlaví Char"/>
    <w:link w:val="Zhlav"/>
    <w:locked/>
    <w:rsid w:val="009E5BC7"/>
    <w:rPr>
      <w:rFonts w:ascii="Verdana" w:hAnsi="Verdana"/>
      <w:i/>
      <w:sz w:val="16"/>
    </w:rPr>
  </w:style>
  <w:style w:type="character" w:customStyle="1" w:styleId="TextkomenteChar">
    <w:name w:val="Text komentáře Char"/>
    <w:link w:val="Textkomente"/>
    <w:semiHidden/>
    <w:locked/>
    <w:rsid w:val="00892E4B"/>
    <w:rPr>
      <w:rFonts w:cs="Times New Roman"/>
    </w:rPr>
  </w:style>
  <w:style w:type="paragraph" w:customStyle="1" w:styleId="Revision">
    <w:name w:val="Revision"/>
    <w:hidden/>
    <w:semiHidden/>
    <w:rsid w:val="007337A4"/>
  </w:style>
  <w:style w:type="character" w:customStyle="1" w:styleId="ListParagraphChar">
    <w:name w:val="List Paragraph Char"/>
    <w:aliases w:val="Datum_ Char"/>
    <w:link w:val="ListParagraph"/>
    <w:locked/>
    <w:rsid w:val="00D96FE4"/>
    <w:rPr>
      <w:rFonts w:ascii="Arial" w:hAnsi="Arial" w:cs="Times New Roman"/>
      <w:sz w:val="24"/>
      <w:szCs w:val="24"/>
    </w:rPr>
  </w:style>
  <w:style w:type="paragraph" w:customStyle="1" w:styleId="rove1-slolnku">
    <w:name w:val="Úroveň 1 - číslo článku"/>
    <w:basedOn w:val="ListParagraph"/>
    <w:next w:val="rove1-nzevlnku"/>
    <w:link w:val="rove1-slolnkuChar"/>
    <w:rsid w:val="00921474"/>
    <w:pPr>
      <w:keepNext/>
      <w:numPr>
        <w:numId w:val="7"/>
      </w:numPr>
      <w:spacing w:before="360" w:after="0" w:line="312" w:lineRule="auto"/>
      <w:ind w:left="0"/>
      <w:jc w:val="center"/>
    </w:pPr>
    <w:rPr>
      <w:rFonts w:ascii="Verdana" w:hAnsi="Verdana"/>
      <w:sz w:val="18"/>
      <w:szCs w:val="20"/>
      <w:lang w:val="x-none" w:eastAsia="x-none"/>
    </w:rPr>
  </w:style>
  <w:style w:type="character" w:customStyle="1" w:styleId="rove1-slolnkuChar">
    <w:name w:val="Úroveň 1 - číslo článku Char"/>
    <w:link w:val="rove1-slolnku"/>
    <w:locked/>
    <w:rsid w:val="00921474"/>
    <w:rPr>
      <w:rFonts w:ascii="Verdana" w:hAnsi="Verdana"/>
      <w:sz w:val="18"/>
    </w:rPr>
  </w:style>
  <w:style w:type="paragraph" w:customStyle="1" w:styleId="rove2-slovantext">
    <w:name w:val="Úroveň 2 - číslovaný text"/>
    <w:basedOn w:val="ListParagraph"/>
    <w:link w:val="rove2-slovantextChar"/>
    <w:rsid w:val="00D03B89"/>
    <w:pPr>
      <w:numPr>
        <w:ilvl w:val="1"/>
        <w:numId w:val="7"/>
      </w:numPr>
      <w:spacing w:before="120" w:after="120" w:line="312" w:lineRule="auto"/>
    </w:pPr>
    <w:rPr>
      <w:rFonts w:ascii="Verdana" w:hAnsi="Verdana"/>
      <w:sz w:val="24"/>
      <w:szCs w:val="20"/>
      <w:lang w:val="x-none" w:eastAsia="x-none"/>
    </w:rPr>
  </w:style>
  <w:style w:type="character" w:customStyle="1" w:styleId="rove2-slovantextChar">
    <w:name w:val="Úroveň 2 - číslovaný text Char"/>
    <w:link w:val="rove2-slovantext"/>
    <w:locked/>
    <w:rsid w:val="00D03B89"/>
    <w:rPr>
      <w:rFonts w:ascii="Verdana" w:hAnsi="Verdana"/>
      <w:sz w:val="24"/>
    </w:rPr>
  </w:style>
  <w:style w:type="paragraph" w:customStyle="1" w:styleId="rove2-text">
    <w:name w:val="Úroveň 2 - text"/>
    <w:basedOn w:val="Normln"/>
    <w:link w:val="rove2-textChar"/>
    <w:rsid w:val="00D03B89"/>
    <w:pPr>
      <w:spacing w:before="120" w:after="120"/>
      <w:ind w:left="397"/>
      <w:jc w:val="both"/>
    </w:pPr>
    <w:rPr>
      <w:lang w:val="x-none" w:eastAsia="x-none"/>
    </w:rPr>
  </w:style>
  <w:style w:type="character" w:customStyle="1" w:styleId="rove2-textChar">
    <w:name w:val="Úroveň 2 - text Char"/>
    <w:link w:val="rove2-text"/>
    <w:locked/>
    <w:rsid w:val="00D03B89"/>
    <w:rPr>
      <w:rFonts w:ascii="Verdana" w:hAnsi="Verdana"/>
      <w:sz w:val="18"/>
    </w:rPr>
  </w:style>
  <w:style w:type="paragraph" w:customStyle="1" w:styleId="rove2-odrkovtext">
    <w:name w:val="Úroveň 2 - odrážkový text"/>
    <w:basedOn w:val="rove2-text"/>
    <w:link w:val="rove2-odrkovtextChar"/>
    <w:rsid w:val="0055659B"/>
    <w:pPr>
      <w:numPr>
        <w:numId w:val="3"/>
      </w:numPr>
      <w:contextualSpacing/>
    </w:pPr>
  </w:style>
  <w:style w:type="character" w:customStyle="1" w:styleId="rove2-odrkovtextChar">
    <w:name w:val="Úroveň 2 - odrážkový text Char"/>
    <w:link w:val="rove2-odrkovtext"/>
    <w:locked/>
    <w:rsid w:val="0055659B"/>
    <w:rPr>
      <w:rFonts w:ascii="Verdana" w:hAnsi="Verdana"/>
      <w:sz w:val="18"/>
    </w:rPr>
  </w:style>
  <w:style w:type="paragraph" w:customStyle="1" w:styleId="rove3-slovantext">
    <w:name w:val="Úroveň 3 - číslovaný text"/>
    <w:basedOn w:val="ListParagraph"/>
    <w:link w:val="rove3-slovantextChar"/>
    <w:rsid w:val="00454FE5"/>
    <w:pPr>
      <w:numPr>
        <w:ilvl w:val="2"/>
        <w:numId w:val="7"/>
      </w:numPr>
      <w:spacing w:before="120" w:after="120" w:line="312" w:lineRule="auto"/>
    </w:pPr>
    <w:rPr>
      <w:rFonts w:ascii="Verdana" w:hAnsi="Verdana"/>
      <w:sz w:val="24"/>
      <w:szCs w:val="20"/>
      <w:lang w:val="x-none" w:eastAsia="x-none"/>
    </w:rPr>
  </w:style>
  <w:style w:type="character" w:customStyle="1" w:styleId="rove3-slovantextChar">
    <w:name w:val="Úroveň 3 - číslovaný text Char"/>
    <w:link w:val="rove3-slovantext"/>
    <w:locked/>
    <w:rsid w:val="00454FE5"/>
    <w:rPr>
      <w:rFonts w:ascii="Verdana" w:hAnsi="Verdana"/>
      <w:sz w:val="24"/>
    </w:rPr>
  </w:style>
  <w:style w:type="paragraph" w:customStyle="1" w:styleId="rove3-text">
    <w:name w:val="Úroveň 3 - text"/>
    <w:basedOn w:val="Normln"/>
    <w:link w:val="rove3-textChar"/>
    <w:rsid w:val="0055659B"/>
    <w:pPr>
      <w:spacing w:before="60" w:after="60"/>
      <w:ind w:left="794"/>
      <w:jc w:val="both"/>
    </w:pPr>
    <w:rPr>
      <w:lang w:val="x-none" w:eastAsia="x-none"/>
    </w:rPr>
  </w:style>
  <w:style w:type="character" w:customStyle="1" w:styleId="rove3-textChar">
    <w:name w:val="Úroveň 3 - text Char"/>
    <w:link w:val="rove3-text"/>
    <w:locked/>
    <w:rsid w:val="0055659B"/>
    <w:rPr>
      <w:rFonts w:ascii="Verdana" w:hAnsi="Verdana"/>
      <w:sz w:val="18"/>
    </w:rPr>
  </w:style>
  <w:style w:type="paragraph" w:customStyle="1" w:styleId="rove3-odrkovtext">
    <w:name w:val="Úroveň 3 - odrážkový text"/>
    <w:basedOn w:val="rove3-text"/>
    <w:link w:val="rove3-odrkovtextChar"/>
    <w:rsid w:val="0055659B"/>
    <w:pPr>
      <w:numPr>
        <w:numId w:val="4"/>
      </w:numPr>
      <w:ind w:hanging="397"/>
      <w:contextualSpacing/>
    </w:pPr>
  </w:style>
  <w:style w:type="character" w:customStyle="1" w:styleId="rove3-odrkovtextChar">
    <w:name w:val="Úroveň 3 - odrážkový text Char"/>
    <w:link w:val="rove3-odrkovtext"/>
    <w:locked/>
    <w:rsid w:val="0055659B"/>
    <w:rPr>
      <w:rFonts w:ascii="Verdana" w:hAnsi="Verdana"/>
      <w:sz w:val="18"/>
    </w:rPr>
  </w:style>
  <w:style w:type="paragraph" w:customStyle="1" w:styleId="rove1-nzevlnku">
    <w:name w:val="Úroveň 1 - název článku"/>
    <w:basedOn w:val="Normln"/>
    <w:next w:val="rove2-slovantext"/>
    <w:link w:val="rove1-nzevlnkuChar"/>
    <w:rsid w:val="00921474"/>
    <w:pPr>
      <w:keepNext/>
      <w:spacing w:after="240"/>
      <w:jc w:val="center"/>
    </w:pPr>
    <w:rPr>
      <w:rFonts w:cs="Arial"/>
      <w:b/>
      <w:szCs w:val="18"/>
    </w:rPr>
  </w:style>
  <w:style w:type="character" w:customStyle="1" w:styleId="rove1-nzevlnkuChar">
    <w:name w:val="Úroveň 1 - název článku Char"/>
    <w:link w:val="rove1-nzevlnku"/>
    <w:locked/>
    <w:rsid w:val="009E5BC7"/>
    <w:rPr>
      <w:rFonts w:ascii="Verdana" w:hAnsi="Verdana" w:cs="Arial"/>
      <w:b/>
      <w:sz w:val="18"/>
      <w:szCs w:val="18"/>
    </w:rPr>
  </w:style>
  <w:style w:type="character" w:customStyle="1" w:styleId="PlaceholderText">
    <w:name w:val="Placeholder Text"/>
    <w:semiHidden/>
    <w:rsid w:val="00921474"/>
    <w:rPr>
      <w:rFonts w:cs="Times New Roman"/>
      <w:color w:val="808080"/>
    </w:rPr>
  </w:style>
  <w:style w:type="paragraph" w:styleId="Seznam">
    <w:name w:val="List"/>
    <w:basedOn w:val="Normln"/>
    <w:rsid w:val="00A43705"/>
    <w:pPr>
      <w:ind w:left="283" w:hanging="283"/>
    </w:pPr>
  </w:style>
  <w:style w:type="paragraph" w:styleId="Zkladntext">
    <w:name w:val="Body Text"/>
    <w:basedOn w:val="Normln"/>
    <w:rsid w:val="00A4370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7D365-8B3A-4421-8619-D905615C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1828</Words>
  <Characters>10792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Číslo smlouvy objednatele:</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objednatele:</dc:title>
  <dc:subject/>
  <dc:creator>Pavel Toušek</dc:creator>
  <cp:keywords/>
  <cp:lastModifiedBy>Anna Šnajdrová</cp:lastModifiedBy>
  <cp:revision>3</cp:revision>
  <cp:lastPrinted>2026-03-19T11:48:00Z</cp:lastPrinted>
  <dcterms:created xsi:type="dcterms:W3CDTF">2026-03-24T09:21:00Z</dcterms:created>
  <dcterms:modified xsi:type="dcterms:W3CDTF">2026-03-24T09:23:00Z</dcterms:modified>
</cp:coreProperties>
</file>