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91AE" w14:textId="77777777" w:rsidR="00794E78" w:rsidRPr="00794E78" w:rsidRDefault="00794E78" w:rsidP="00310486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333333"/>
          <w:lang w:eastAsia="cs-CZ"/>
        </w:rPr>
      </w:pPr>
    </w:p>
    <w:p w14:paraId="3067807C" w14:textId="77777777" w:rsidR="00794E78" w:rsidRPr="00794E78" w:rsidRDefault="00794E78" w:rsidP="00310486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333333"/>
          <w:lang w:eastAsia="cs-CZ"/>
        </w:rPr>
      </w:pPr>
    </w:p>
    <w:p w14:paraId="60D08179" w14:textId="1F699435" w:rsidR="00F77B13" w:rsidRPr="00794E78" w:rsidRDefault="00F77B13" w:rsidP="00310486">
      <w:pPr>
        <w:spacing w:after="0" w:line="240" w:lineRule="auto"/>
        <w:jc w:val="center"/>
        <w:rPr>
          <w:rFonts w:ascii="Segoe UI" w:eastAsia="Times New Roman" w:hAnsi="Segoe UI" w:cs="Segoe UI"/>
          <w:color w:val="333333"/>
          <w:lang w:eastAsia="cs-CZ"/>
        </w:rPr>
      </w:pPr>
      <w:r w:rsidRPr="00794E78">
        <w:rPr>
          <w:rFonts w:ascii="Segoe UI" w:eastAsia="Times New Roman" w:hAnsi="Segoe UI" w:cs="Segoe UI"/>
          <w:b/>
          <w:bCs/>
          <w:color w:val="333333"/>
          <w:lang w:eastAsia="cs-CZ"/>
        </w:rPr>
        <w:t xml:space="preserve">SMLOUVA </w:t>
      </w:r>
      <w:r w:rsidR="000D0DB9" w:rsidRPr="00794E78">
        <w:rPr>
          <w:rFonts w:ascii="Segoe UI" w:eastAsia="Times New Roman" w:hAnsi="Segoe UI" w:cs="Segoe UI"/>
          <w:b/>
          <w:bCs/>
          <w:color w:val="333333"/>
          <w:lang w:eastAsia="cs-CZ"/>
        </w:rPr>
        <w:t xml:space="preserve">O </w:t>
      </w:r>
      <w:r w:rsidR="00B5088C" w:rsidRPr="00794E78">
        <w:rPr>
          <w:rFonts w:ascii="Segoe UI" w:eastAsia="Times New Roman" w:hAnsi="Segoe UI" w:cs="Segoe UI"/>
          <w:b/>
          <w:bCs/>
          <w:color w:val="333333"/>
          <w:lang w:eastAsia="cs-CZ"/>
        </w:rPr>
        <w:t>DÍLO</w:t>
      </w:r>
      <w:r w:rsidR="004B59B2" w:rsidRPr="00794E78">
        <w:rPr>
          <w:rFonts w:ascii="Segoe UI" w:eastAsia="Times New Roman" w:hAnsi="Segoe UI" w:cs="Segoe UI"/>
          <w:b/>
          <w:bCs/>
          <w:color w:val="333333"/>
          <w:lang w:eastAsia="cs-CZ"/>
        </w:rPr>
        <w:t xml:space="preserve"> </w:t>
      </w:r>
      <w:r w:rsidRPr="00794E78">
        <w:rPr>
          <w:rFonts w:ascii="Segoe UI" w:eastAsia="Times New Roman" w:hAnsi="Segoe UI" w:cs="Segoe UI"/>
          <w:color w:val="333333"/>
          <w:lang w:eastAsia="cs-CZ"/>
        </w:rPr>
        <w:br/>
        <w:t> </w:t>
      </w:r>
    </w:p>
    <w:p w14:paraId="41C62598" w14:textId="60B75702" w:rsidR="001E4BC4" w:rsidRPr="00794E78" w:rsidRDefault="00F77B13" w:rsidP="00310486">
      <w:pPr>
        <w:spacing w:after="0" w:line="240" w:lineRule="auto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Národní zemědělské muzeum, </w:t>
      </w:r>
      <w:proofErr w:type="spellStart"/>
      <w:r w:rsidRPr="00794E78">
        <w:rPr>
          <w:rFonts w:ascii="Segoe UI" w:eastAsia="Times New Roman" w:hAnsi="Segoe UI" w:cs="Segoe UI"/>
          <w:color w:val="000000"/>
          <w:lang w:eastAsia="cs-CZ"/>
        </w:rPr>
        <w:t>s.p.o</w:t>
      </w:r>
      <w:proofErr w:type="spellEnd"/>
      <w:r w:rsidR="00BD1987" w:rsidRPr="00794E78">
        <w:rPr>
          <w:rFonts w:ascii="Segoe UI" w:eastAsia="Times New Roman" w:hAnsi="Segoe UI" w:cs="Segoe UI"/>
          <w:color w:val="000000"/>
          <w:lang w:eastAsia="cs-CZ"/>
        </w:rPr>
        <w:br/>
        <w:t>IČ</w:t>
      </w:r>
      <w:r w:rsidR="00B5088C" w:rsidRPr="00794E78">
        <w:rPr>
          <w:rFonts w:ascii="Segoe UI" w:eastAsia="Times New Roman" w:hAnsi="Segoe UI" w:cs="Segoe UI"/>
          <w:color w:val="000000"/>
          <w:lang w:eastAsia="cs-CZ"/>
        </w:rPr>
        <w:t>O</w:t>
      </w:r>
      <w:r w:rsidR="00BD1987" w:rsidRPr="00794E78">
        <w:rPr>
          <w:rFonts w:ascii="Segoe UI" w:eastAsia="Times New Roman" w:hAnsi="Segoe UI" w:cs="Segoe UI"/>
          <w:color w:val="000000"/>
          <w:lang w:eastAsia="cs-CZ"/>
        </w:rPr>
        <w:t>: 75075741</w:t>
      </w:r>
      <w:r w:rsidR="00BD1987" w:rsidRPr="00794E78">
        <w:rPr>
          <w:rFonts w:ascii="Segoe UI" w:eastAsia="Times New Roman" w:hAnsi="Segoe UI" w:cs="Segoe UI"/>
          <w:color w:val="000000"/>
          <w:lang w:eastAsia="cs-CZ"/>
        </w:rPr>
        <w:br/>
      </w:r>
      <w:r w:rsidRPr="00794E78">
        <w:rPr>
          <w:rFonts w:ascii="Segoe UI" w:eastAsia="Times New Roman" w:hAnsi="Segoe UI" w:cs="Segoe UI"/>
          <w:color w:val="000000"/>
          <w:lang w:eastAsia="cs-CZ"/>
        </w:rPr>
        <w:t>sídlo: Kostelní 44, 170 00 Praha 7</w:t>
      </w:r>
    </w:p>
    <w:p w14:paraId="699D0A30" w14:textId="13CC456C" w:rsidR="000D0DB9" w:rsidRPr="00794E78" w:rsidRDefault="001E4BC4" w:rsidP="00310486">
      <w:pPr>
        <w:spacing w:after="0" w:line="240" w:lineRule="auto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zastoupená </w:t>
      </w:r>
      <w:r w:rsidR="00B5088C" w:rsidRPr="00794E78">
        <w:rPr>
          <w:rFonts w:ascii="Segoe UI" w:eastAsia="Times New Roman" w:hAnsi="Segoe UI" w:cs="Segoe UI"/>
          <w:color w:val="000000"/>
          <w:lang w:eastAsia="cs-CZ"/>
        </w:rPr>
        <w:t xml:space="preserve">generálním ředitelem </w:t>
      </w: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Ing. </w:t>
      </w:r>
      <w:r w:rsidR="00227A21" w:rsidRPr="00794E78">
        <w:rPr>
          <w:rFonts w:ascii="Segoe UI" w:eastAsia="Times New Roman" w:hAnsi="Segoe UI" w:cs="Segoe UI"/>
          <w:color w:val="000000"/>
          <w:lang w:eastAsia="cs-CZ"/>
        </w:rPr>
        <w:t>Zdeňkem Novákem</w:t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br/>
        <w:t>(dále jen jako „</w:t>
      </w:r>
      <w:r w:rsidR="00F77B13" w:rsidRPr="00794E78">
        <w:rPr>
          <w:rFonts w:ascii="Segoe UI" w:eastAsia="Times New Roman" w:hAnsi="Segoe UI" w:cs="Segoe UI"/>
          <w:b/>
          <w:bCs/>
          <w:color w:val="000000"/>
          <w:lang w:eastAsia="cs-CZ"/>
        </w:rPr>
        <w:t>Objedna</w:t>
      </w:r>
      <w:r w:rsidR="002C331C">
        <w:rPr>
          <w:rFonts w:ascii="Segoe UI" w:eastAsia="Times New Roman" w:hAnsi="Segoe UI" w:cs="Segoe UI"/>
          <w:b/>
          <w:bCs/>
          <w:color w:val="000000"/>
          <w:lang w:eastAsia="cs-CZ"/>
        </w:rPr>
        <w:t>va</w:t>
      </w:r>
      <w:r w:rsidR="00F77B13" w:rsidRPr="00794E78">
        <w:rPr>
          <w:rFonts w:ascii="Segoe UI" w:eastAsia="Times New Roman" w:hAnsi="Segoe UI" w:cs="Segoe UI"/>
          <w:b/>
          <w:bCs/>
          <w:color w:val="000000"/>
          <w:lang w:eastAsia="cs-CZ"/>
        </w:rPr>
        <w:t>tel</w:t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t>“ na straně jedné)</w:t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br/>
        <w:t> </w:t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br/>
        <w:t>a</w:t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br/>
      </w:r>
    </w:p>
    <w:p w14:paraId="489CC8B3" w14:textId="16359792" w:rsidR="000D0DB9" w:rsidRPr="00794E78" w:rsidRDefault="000C7C5F" w:rsidP="00310486">
      <w:pPr>
        <w:spacing w:after="0" w:line="240" w:lineRule="auto"/>
        <w:rPr>
          <w:rFonts w:ascii="Segoe UI" w:eastAsia="Times New Roman" w:hAnsi="Segoe UI" w:cs="Segoe UI"/>
          <w:color w:val="000000"/>
          <w:lang w:eastAsia="cs-CZ"/>
        </w:rPr>
      </w:pPr>
      <w:r>
        <w:rPr>
          <w:rFonts w:ascii="Segoe UI" w:eastAsia="Times New Roman" w:hAnsi="Segoe UI" w:cs="Segoe UI"/>
          <w:color w:val="000000"/>
          <w:lang w:eastAsia="cs-CZ"/>
        </w:rPr>
        <w:t>prof</w:t>
      </w:r>
      <w:r w:rsidR="00E0793B" w:rsidRPr="00794E78">
        <w:rPr>
          <w:rFonts w:ascii="Segoe UI" w:eastAsia="Times New Roman" w:hAnsi="Segoe UI" w:cs="Segoe UI"/>
          <w:color w:val="000000"/>
          <w:lang w:eastAsia="cs-CZ"/>
        </w:rPr>
        <w:t xml:space="preserve">. </w:t>
      </w:r>
      <w:r w:rsidR="000D0DB9" w:rsidRPr="00794E78">
        <w:rPr>
          <w:rFonts w:ascii="Segoe UI" w:eastAsia="Times New Roman" w:hAnsi="Segoe UI" w:cs="Segoe UI"/>
          <w:color w:val="000000"/>
          <w:lang w:eastAsia="cs-CZ"/>
        </w:rPr>
        <w:t>I</w:t>
      </w:r>
      <w:r w:rsidR="004B14C8" w:rsidRPr="00794E78">
        <w:rPr>
          <w:rFonts w:ascii="Segoe UI" w:eastAsia="Times New Roman" w:hAnsi="Segoe UI" w:cs="Segoe UI"/>
          <w:color w:val="000000"/>
          <w:lang w:eastAsia="cs-CZ"/>
        </w:rPr>
        <w:t>ng. Michal Plaček, Ph.</w:t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t>D</w:t>
      </w:r>
      <w:r w:rsidR="00E0793B" w:rsidRPr="00794E78">
        <w:rPr>
          <w:rFonts w:ascii="Segoe UI" w:eastAsia="Times New Roman" w:hAnsi="Segoe UI" w:cs="Segoe UI"/>
          <w:color w:val="000000"/>
          <w:lang w:eastAsia="cs-CZ"/>
        </w:rPr>
        <w:t>.</w:t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t xml:space="preserve">, </w:t>
      </w:r>
      <w:proofErr w:type="spellStart"/>
      <w:r w:rsidR="00F77B13" w:rsidRPr="00794E78">
        <w:rPr>
          <w:rFonts w:ascii="Segoe UI" w:eastAsia="Times New Roman" w:hAnsi="Segoe UI" w:cs="Segoe UI"/>
          <w:color w:val="000000"/>
          <w:lang w:eastAsia="cs-CZ"/>
        </w:rPr>
        <w:t>Ms.c</w:t>
      </w:r>
      <w:proofErr w:type="spellEnd"/>
      <w:r w:rsidR="000D0DB9" w:rsidRPr="00794E78">
        <w:rPr>
          <w:rFonts w:ascii="Segoe UI" w:eastAsia="Times New Roman" w:hAnsi="Segoe UI" w:cs="Segoe UI"/>
          <w:color w:val="000000"/>
          <w:lang w:eastAsia="cs-CZ"/>
        </w:rPr>
        <w:t xml:space="preserve">. </w:t>
      </w:r>
    </w:p>
    <w:p w14:paraId="022FF74E" w14:textId="195DA34D" w:rsidR="002240D8" w:rsidRPr="00794E78" w:rsidRDefault="00F77B13" w:rsidP="00310486">
      <w:pPr>
        <w:spacing w:after="0" w:line="240" w:lineRule="auto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>datum narození</w:t>
      </w:r>
      <w:r w:rsidR="002240D8" w:rsidRPr="00794E78">
        <w:rPr>
          <w:rFonts w:ascii="Segoe UI" w:eastAsia="Times New Roman" w:hAnsi="Segoe UI" w:cs="Segoe UI"/>
          <w:color w:val="000000"/>
          <w:lang w:eastAsia="cs-CZ"/>
        </w:rPr>
        <w:t xml:space="preserve">: </w:t>
      </w:r>
      <w:r w:rsidRPr="00794E78">
        <w:rPr>
          <w:rFonts w:ascii="Segoe UI" w:eastAsia="Times New Roman" w:hAnsi="Segoe UI" w:cs="Segoe UI"/>
          <w:color w:val="000000"/>
          <w:lang w:eastAsia="cs-CZ"/>
        </w:rPr>
        <w:t>1.</w:t>
      </w:r>
      <w:r w:rsidR="00FC4BC8" w:rsidRPr="00794E78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Pr="00794E78">
        <w:rPr>
          <w:rFonts w:ascii="Segoe UI" w:eastAsia="Times New Roman" w:hAnsi="Segoe UI" w:cs="Segoe UI"/>
          <w:color w:val="000000"/>
          <w:lang w:eastAsia="cs-CZ"/>
        </w:rPr>
        <w:t>10.</w:t>
      </w:r>
      <w:r w:rsidR="00FC4BC8" w:rsidRPr="00794E78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Pr="00794E78">
        <w:rPr>
          <w:rFonts w:ascii="Segoe UI" w:eastAsia="Times New Roman" w:hAnsi="Segoe UI" w:cs="Segoe UI"/>
          <w:color w:val="000000"/>
          <w:lang w:eastAsia="cs-CZ"/>
        </w:rPr>
        <w:t>1982</w:t>
      </w:r>
      <w:r w:rsidR="00FC4BC8" w:rsidRPr="00794E78">
        <w:rPr>
          <w:rFonts w:ascii="Segoe UI" w:eastAsia="Times New Roman" w:hAnsi="Segoe UI" w:cs="Segoe UI"/>
          <w:color w:val="000000"/>
          <w:lang w:eastAsia="cs-CZ"/>
        </w:rPr>
        <w:t xml:space="preserve"> </w:t>
      </w:r>
    </w:p>
    <w:p w14:paraId="41CC5F22" w14:textId="384E7EDD" w:rsidR="00F77B13" w:rsidRPr="00794E78" w:rsidRDefault="00F77B13" w:rsidP="00310486">
      <w:pPr>
        <w:spacing w:after="0" w:line="240" w:lineRule="auto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>IČO</w:t>
      </w:r>
      <w:r w:rsidR="002240D8" w:rsidRPr="00794E78">
        <w:rPr>
          <w:rFonts w:ascii="Segoe UI" w:eastAsia="Times New Roman" w:hAnsi="Segoe UI" w:cs="Segoe UI"/>
          <w:color w:val="000000"/>
          <w:lang w:eastAsia="cs-CZ"/>
        </w:rPr>
        <w:t>:</w:t>
      </w: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 01029703</w:t>
      </w:r>
    </w:p>
    <w:p w14:paraId="070DF60B" w14:textId="77777777" w:rsidR="00794E78" w:rsidRPr="00794E78" w:rsidRDefault="00F77B13" w:rsidP="00310486">
      <w:pPr>
        <w:spacing w:after="0" w:line="240" w:lineRule="auto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bydliště/sídlo: </w:t>
      </w:r>
      <w:r w:rsidR="009A305E" w:rsidRPr="00794E78">
        <w:rPr>
          <w:rFonts w:ascii="Segoe UI" w:eastAsia="Times New Roman" w:hAnsi="Segoe UI" w:cs="Segoe UI"/>
        </w:rPr>
        <w:t>Za Vodárnou 7, 66904 Znojmo</w:t>
      </w:r>
      <w:r w:rsidR="00EE709E" w:rsidRPr="00794E78" w:rsidDel="00EE709E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Pr="00794E78">
        <w:rPr>
          <w:rFonts w:ascii="Segoe UI" w:eastAsia="Times New Roman" w:hAnsi="Segoe UI" w:cs="Segoe UI"/>
          <w:color w:val="000000"/>
          <w:lang w:eastAsia="cs-CZ"/>
        </w:rPr>
        <w:br/>
        <w:t>(dále jen jako „</w:t>
      </w:r>
      <w:r w:rsidRPr="00794E78">
        <w:rPr>
          <w:rFonts w:ascii="Segoe UI" w:eastAsia="Times New Roman" w:hAnsi="Segoe UI" w:cs="Segoe UI"/>
          <w:b/>
          <w:bCs/>
          <w:color w:val="000000"/>
          <w:lang w:eastAsia="cs-CZ"/>
        </w:rPr>
        <w:t>Zhotovitel</w:t>
      </w:r>
      <w:r w:rsidRPr="00794E78">
        <w:rPr>
          <w:rFonts w:ascii="Segoe UI" w:eastAsia="Times New Roman" w:hAnsi="Segoe UI" w:cs="Segoe UI"/>
          <w:color w:val="000000"/>
          <w:lang w:eastAsia="cs-CZ"/>
        </w:rPr>
        <w:t>“ na straně druhé)</w:t>
      </w:r>
      <w:r w:rsidRPr="00794E78">
        <w:rPr>
          <w:rFonts w:ascii="Segoe UI" w:eastAsia="Times New Roman" w:hAnsi="Segoe UI" w:cs="Segoe UI"/>
          <w:color w:val="000000"/>
          <w:lang w:eastAsia="cs-CZ"/>
        </w:rPr>
        <w:br/>
        <w:t> </w:t>
      </w:r>
      <w:r w:rsidRPr="00794E78">
        <w:rPr>
          <w:rFonts w:ascii="Segoe UI" w:eastAsia="Times New Roman" w:hAnsi="Segoe UI" w:cs="Segoe UI"/>
          <w:color w:val="000000"/>
          <w:lang w:eastAsia="cs-CZ"/>
        </w:rPr>
        <w:br/>
        <w:t xml:space="preserve">uzavírají níže uvedeného dne, měsíce a roku podle </w:t>
      </w:r>
      <w:r w:rsidR="00EE709E" w:rsidRPr="00794E78">
        <w:rPr>
          <w:rFonts w:ascii="Segoe UI" w:eastAsia="Times New Roman" w:hAnsi="Segoe UI" w:cs="Segoe UI"/>
          <w:color w:val="000000"/>
          <w:lang w:eastAsia="cs-CZ"/>
        </w:rPr>
        <w:t xml:space="preserve">§ 1746 a </w:t>
      </w:r>
      <w:r w:rsidRPr="00794E78">
        <w:rPr>
          <w:rFonts w:ascii="Segoe UI" w:eastAsia="Times New Roman" w:hAnsi="Segoe UI" w:cs="Segoe UI"/>
          <w:color w:val="000000"/>
          <w:lang w:eastAsia="cs-CZ"/>
        </w:rPr>
        <w:t>násl. zákona č. 89/2012 Sb., občanský zákoník, ve znění pozdějších předpisů, tuto</w:t>
      </w:r>
      <w:r w:rsidRPr="00794E78">
        <w:rPr>
          <w:rFonts w:ascii="Segoe UI" w:eastAsia="Times New Roman" w:hAnsi="Segoe UI" w:cs="Segoe UI"/>
          <w:color w:val="000000"/>
          <w:lang w:eastAsia="cs-CZ"/>
        </w:rPr>
        <w:br/>
        <w:t> </w:t>
      </w:r>
    </w:p>
    <w:p w14:paraId="586A689A" w14:textId="0DB8D69D" w:rsidR="00F77B13" w:rsidRPr="00794E78" w:rsidRDefault="00F77B13" w:rsidP="00794E78">
      <w:pPr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br/>
      </w:r>
      <w:r w:rsidRPr="00794E78">
        <w:rPr>
          <w:rFonts w:ascii="Segoe UI" w:eastAsia="Times New Roman" w:hAnsi="Segoe UI" w:cs="Segoe UI"/>
          <w:b/>
          <w:bCs/>
          <w:color w:val="000000"/>
          <w:lang w:eastAsia="cs-CZ"/>
        </w:rPr>
        <w:t xml:space="preserve">smlouvu o </w:t>
      </w:r>
      <w:r w:rsidR="00B5088C" w:rsidRPr="00794E78">
        <w:rPr>
          <w:rFonts w:ascii="Segoe UI" w:eastAsia="Times New Roman" w:hAnsi="Segoe UI" w:cs="Segoe UI"/>
          <w:b/>
          <w:bCs/>
          <w:color w:val="000000"/>
          <w:lang w:eastAsia="cs-CZ"/>
        </w:rPr>
        <w:t>dílo</w:t>
      </w:r>
      <w:r w:rsidR="00C1340D" w:rsidRPr="00794E78">
        <w:rPr>
          <w:rFonts w:ascii="Segoe UI" w:eastAsia="Times New Roman" w:hAnsi="Segoe UI" w:cs="Segoe UI"/>
          <w:b/>
          <w:bCs/>
          <w:color w:val="000000"/>
          <w:lang w:eastAsia="cs-CZ"/>
        </w:rPr>
        <w:t xml:space="preserve"> </w:t>
      </w:r>
      <w:r w:rsidRPr="00794E78">
        <w:rPr>
          <w:rFonts w:ascii="Segoe UI" w:eastAsia="Times New Roman" w:hAnsi="Segoe UI" w:cs="Segoe UI"/>
          <w:color w:val="000000"/>
          <w:lang w:eastAsia="cs-CZ"/>
        </w:rPr>
        <w:t>(dále jen „</w:t>
      </w:r>
      <w:r w:rsidRPr="00794E78">
        <w:rPr>
          <w:rFonts w:ascii="Segoe UI" w:eastAsia="Times New Roman" w:hAnsi="Segoe UI" w:cs="Segoe UI"/>
          <w:b/>
          <w:bCs/>
          <w:color w:val="000000"/>
          <w:lang w:eastAsia="cs-CZ"/>
        </w:rPr>
        <w:t>Smlouva</w:t>
      </w:r>
      <w:r w:rsidRPr="00794E78">
        <w:rPr>
          <w:rFonts w:ascii="Segoe UI" w:eastAsia="Times New Roman" w:hAnsi="Segoe UI" w:cs="Segoe UI"/>
          <w:color w:val="000000"/>
          <w:lang w:eastAsia="cs-CZ"/>
        </w:rPr>
        <w:t>“)</w:t>
      </w:r>
      <w:r w:rsidRPr="00794E78">
        <w:rPr>
          <w:rFonts w:ascii="Segoe UI" w:eastAsia="Times New Roman" w:hAnsi="Segoe UI" w:cs="Segoe UI"/>
          <w:color w:val="000000"/>
          <w:lang w:eastAsia="cs-CZ"/>
        </w:rPr>
        <w:br/>
        <w:t> </w:t>
      </w:r>
    </w:p>
    <w:p w14:paraId="5A9E4AF8" w14:textId="05AEFE83" w:rsidR="00DB55D3" w:rsidRPr="00794E78" w:rsidRDefault="00DB55D3" w:rsidP="00310486">
      <w:pPr>
        <w:spacing w:after="0" w:line="240" w:lineRule="auto"/>
        <w:rPr>
          <w:rFonts w:ascii="Segoe UI" w:eastAsia="Times New Roman" w:hAnsi="Segoe UI" w:cs="Segoe UI"/>
          <w:color w:val="000000"/>
          <w:lang w:eastAsia="cs-CZ"/>
        </w:rPr>
      </w:pPr>
    </w:p>
    <w:p w14:paraId="2566A914" w14:textId="77777777" w:rsidR="00DB55D3" w:rsidRPr="00794E78" w:rsidRDefault="00DB55D3" w:rsidP="00310486">
      <w:pPr>
        <w:spacing w:after="0" w:line="240" w:lineRule="auto"/>
        <w:rPr>
          <w:rFonts w:ascii="Segoe UI" w:eastAsia="Times New Roman" w:hAnsi="Segoe UI" w:cs="Segoe UI"/>
          <w:lang w:eastAsia="cs-CZ"/>
        </w:rPr>
      </w:pPr>
    </w:p>
    <w:p w14:paraId="053BC034" w14:textId="77777777" w:rsidR="00F77B13" w:rsidRPr="00794E78" w:rsidRDefault="00F77B13" w:rsidP="00310486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b/>
          <w:bCs/>
          <w:color w:val="000000"/>
          <w:lang w:eastAsia="cs-CZ"/>
        </w:rPr>
        <w:t>I.</w:t>
      </w:r>
      <w:r w:rsidRPr="00794E78">
        <w:rPr>
          <w:rFonts w:ascii="Segoe UI" w:eastAsia="Times New Roman" w:hAnsi="Segoe UI" w:cs="Segoe UI"/>
          <w:color w:val="000000"/>
          <w:lang w:eastAsia="cs-CZ"/>
        </w:rPr>
        <w:br/>
      </w:r>
      <w:r w:rsidRPr="00794E78">
        <w:rPr>
          <w:rFonts w:ascii="Segoe UI" w:eastAsia="Times New Roman" w:hAnsi="Segoe UI" w:cs="Segoe UI"/>
          <w:b/>
          <w:bCs/>
          <w:color w:val="000000"/>
          <w:lang w:eastAsia="cs-CZ"/>
        </w:rPr>
        <w:t>Předmět Smlouvy</w:t>
      </w:r>
      <w:r w:rsidRPr="00794E78">
        <w:rPr>
          <w:rFonts w:ascii="Segoe UI" w:eastAsia="Times New Roman" w:hAnsi="Segoe UI" w:cs="Segoe UI"/>
          <w:color w:val="000000"/>
          <w:lang w:eastAsia="cs-CZ"/>
        </w:rPr>
        <w:br/>
        <w:t> </w:t>
      </w:r>
    </w:p>
    <w:p w14:paraId="60493FB7" w14:textId="1E6006C9" w:rsidR="00A022D5" w:rsidRDefault="00F77B13" w:rsidP="00DA1392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Zhotovitel se touto smlouvou zavazuje </w:t>
      </w:r>
      <w:r w:rsidR="00FC4BC8" w:rsidRPr="00794E78">
        <w:rPr>
          <w:rFonts w:ascii="Segoe UI" w:eastAsia="Times New Roman" w:hAnsi="Segoe UI" w:cs="Segoe UI"/>
          <w:color w:val="000000"/>
          <w:lang w:eastAsia="cs-CZ"/>
        </w:rPr>
        <w:t>pro O</w:t>
      </w:r>
      <w:r w:rsidR="000D0DB9" w:rsidRPr="00794E78">
        <w:rPr>
          <w:rFonts w:ascii="Segoe UI" w:eastAsia="Times New Roman" w:hAnsi="Segoe UI" w:cs="Segoe UI"/>
          <w:color w:val="000000"/>
          <w:lang w:eastAsia="cs-CZ"/>
        </w:rPr>
        <w:t xml:space="preserve">bjednavatele dle jeho pokynů vytvořit následující díla a provést na </w:t>
      </w:r>
      <w:r w:rsidR="00FC4BC8" w:rsidRPr="00794E78">
        <w:rPr>
          <w:rFonts w:ascii="Segoe UI" w:eastAsia="Times New Roman" w:hAnsi="Segoe UI" w:cs="Segoe UI"/>
          <w:color w:val="000000"/>
          <w:lang w:eastAsia="cs-CZ"/>
        </w:rPr>
        <w:t>svůj náklad a nebezpečí pro O</w:t>
      </w:r>
      <w:r w:rsidRPr="00794E78">
        <w:rPr>
          <w:rFonts w:ascii="Segoe UI" w:eastAsia="Times New Roman" w:hAnsi="Segoe UI" w:cs="Segoe UI"/>
          <w:color w:val="000000"/>
          <w:lang w:eastAsia="cs-CZ"/>
        </w:rPr>
        <w:t>bjedna</w:t>
      </w:r>
      <w:r w:rsidR="002C331C">
        <w:rPr>
          <w:rFonts w:ascii="Segoe UI" w:eastAsia="Times New Roman" w:hAnsi="Segoe UI" w:cs="Segoe UI"/>
          <w:color w:val="000000"/>
          <w:lang w:eastAsia="cs-CZ"/>
        </w:rPr>
        <w:t>va</w:t>
      </w: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tele za podmínek </w:t>
      </w:r>
      <w:r w:rsidR="004B59B2" w:rsidRPr="00794E78">
        <w:rPr>
          <w:rFonts w:ascii="Segoe UI" w:eastAsia="Times New Roman" w:hAnsi="Segoe UI" w:cs="Segoe UI"/>
          <w:color w:val="000000"/>
          <w:lang w:eastAsia="cs-CZ"/>
        </w:rPr>
        <w:t>Interního grantového systému Národního zemědělského muzea, s.</w:t>
      </w:r>
      <w:r w:rsidR="00370D9A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="004B59B2" w:rsidRPr="00794E78">
        <w:rPr>
          <w:rFonts w:ascii="Segoe UI" w:eastAsia="Times New Roman" w:hAnsi="Segoe UI" w:cs="Segoe UI"/>
          <w:color w:val="000000"/>
          <w:lang w:eastAsia="cs-CZ"/>
        </w:rPr>
        <w:t>p.</w:t>
      </w:r>
      <w:r w:rsidR="00370D9A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="004B59B2" w:rsidRPr="00794E78">
        <w:rPr>
          <w:rFonts w:ascii="Segoe UI" w:eastAsia="Times New Roman" w:hAnsi="Segoe UI" w:cs="Segoe UI"/>
          <w:color w:val="000000"/>
          <w:lang w:eastAsia="cs-CZ"/>
        </w:rPr>
        <w:t>o</w:t>
      </w:r>
      <w:r w:rsidR="001B6EDC" w:rsidRPr="00794E78">
        <w:rPr>
          <w:rFonts w:ascii="Segoe UI" w:eastAsia="Times New Roman" w:hAnsi="Segoe UI" w:cs="Segoe UI"/>
          <w:color w:val="000000"/>
          <w:lang w:eastAsia="cs-CZ"/>
        </w:rPr>
        <w:t>.</w:t>
      </w:r>
      <w:r w:rsidR="004B59B2" w:rsidRPr="00794E78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Pr="00794E78">
        <w:rPr>
          <w:rFonts w:ascii="Segoe UI" w:eastAsia="Times New Roman" w:hAnsi="Segoe UI" w:cs="Segoe UI"/>
          <w:color w:val="000000"/>
          <w:lang w:eastAsia="cs-CZ"/>
        </w:rPr>
        <w:t>níže uveden</w:t>
      </w:r>
      <w:r w:rsidR="004B59B2" w:rsidRPr="00794E78">
        <w:rPr>
          <w:rFonts w:ascii="Segoe UI" w:eastAsia="Times New Roman" w:hAnsi="Segoe UI" w:cs="Segoe UI"/>
          <w:color w:val="000000"/>
          <w:lang w:eastAsia="cs-CZ"/>
        </w:rPr>
        <w:t xml:space="preserve">ou činnost: </w:t>
      </w:r>
    </w:p>
    <w:p w14:paraId="64F10BA8" w14:textId="77777777" w:rsidR="00F66950" w:rsidRPr="00F66950" w:rsidRDefault="00F66950" w:rsidP="00F66950">
      <w:pPr>
        <w:pStyle w:val="Odstavecseseznamem"/>
        <w:spacing w:after="0" w:line="240" w:lineRule="auto"/>
        <w:ind w:left="357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14:paraId="6F180CD2" w14:textId="12593C7F" w:rsidR="008C4F3E" w:rsidRPr="00F66950" w:rsidRDefault="00F66950" w:rsidP="00F66950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cs-CZ"/>
        </w:rPr>
      </w:pPr>
      <w:r w:rsidRPr="00F66950">
        <w:rPr>
          <w:rFonts w:ascii="Segoe UI" w:hAnsi="Segoe UI" w:cs="Segoe UI"/>
        </w:rPr>
        <w:t xml:space="preserve">Výzkum v oblasti muzeologie na téma: </w:t>
      </w:r>
      <w:r w:rsidRPr="00F66950">
        <w:rPr>
          <w:rFonts w:ascii="Segoe UI" w:hAnsi="Segoe UI" w:cs="Segoe UI"/>
          <w:b/>
          <w:bCs/>
        </w:rPr>
        <w:t>Řešení společenských výzev skrze transformaci tradičních institucí (např. muzeí)</w:t>
      </w:r>
    </w:p>
    <w:p w14:paraId="0958E10F" w14:textId="77777777" w:rsidR="00F66950" w:rsidRPr="00F66950" w:rsidRDefault="00F66950" w:rsidP="00F66950">
      <w:pPr>
        <w:spacing w:after="12"/>
        <w:ind w:right="-57"/>
        <w:rPr>
          <w:rFonts w:ascii="Segoe UI" w:eastAsia="Arial" w:hAnsi="Segoe UI" w:cs="Segoe UI"/>
        </w:rPr>
      </w:pPr>
    </w:p>
    <w:p w14:paraId="4331618D" w14:textId="1CFD487F" w:rsidR="00F66950" w:rsidRPr="00F66950" w:rsidRDefault="00F66950" w:rsidP="00F66950">
      <w:pPr>
        <w:spacing w:after="12"/>
        <w:ind w:right="-57"/>
        <w:jc w:val="both"/>
        <w:rPr>
          <w:rFonts w:ascii="Segoe UI" w:hAnsi="Segoe UI" w:cs="Segoe UI"/>
        </w:rPr>
      </w:pPr>
      <w:r w:rsidRPr="00F66950">
        <w:rPr>
          <w:rFonts w:ascii="Segoe UI" w:eastAsia="Arial" w:hAnsi="Segoe UI" w:cs="Segoe UI"/>
        </w:rPr>
        <w:t xml:space="preserve">a/ Projekt reaguje na rostoucí potřebu transformace tradičních institucí, včetně kulturních institucí (muzeí, galerií) v aktivní hybatele společenské diskuse o udržitelnosti, bezpečnosti, efektivnosti, inovacích a demokracii. Cílem je analyzovat, jakým způsobem mohou muzejní </w:t>
      </w:r>
      <w:r w:rsidRPr="00F66950">
        <w:rPr>
          <w:rFonts w:ascii="Segoe UI" w:eastAsia="Arial" w:hAnsi="Segoe UI" w:cs="Segoe UI"/>
        </w:rPr>
        <w:lastRenderedPageBreak/>
        <w:t xml:space="preserve">instituce </w:t>
      </w:r>
      <w:proofErr w:type="spellStart"/>
      <w:r w:rsidRPr="00F66950">
        <w:rPr>
          <w:rFonts w:ascii="Segoe UI" w:eastAsia="Arial" w:hAnsi="Segoe UI" w:cs="Segoe UI"/>
        </w:rPr>
        <w:t>facilitovat</w:t>
      </w:r>
      <w:proofErr w:type="spellEnd"/>
      <w:r w:rsidRPr="00F66950">
        <w:rPr>
          <w:rFonts w:ascii="Segoe UI" w:eastAsia="Arial" w:hAnsi="Segoe UI" w:cs="Segoe UI"/>
        </w:rPr>
        <w:t xml:space="preserve"> spolupráci mezi různými úrovněmi vlády (od lokální po národní) a aktéry z neziskového sektoru (</w:t>
      </w:r>
      <w:proofErr w:type="spellStart"/>
      <w:r w:rsidRPr="00F66950">
        <w:rPr>
          <w:rFonts w:ascii="Segoe UI" w:eastAsia="Arial" w:hAnsi="Segoe UI" w:cs="Segoe UI"/>
        </w:rPr>
        <w:t>NGOs</w:t>
      </w:r>
      <w:proofErr w:type="spellEnd"/>
      <w:r w:rsidRPr="00F66950">
        <w:rPr>
          <w:rFonts w:ascii="Segoe UI" w:eastAsia="Arial" w:hAnsi="Segoe UI" w:cs="Segoe UI"/>
        </w:rPr>
        <w:t>) a soukromé sféry.</w:t>
      </w:r>
    </w:p>
    <w:p w14:paraId="587833DD" w14:textId="30182F09" w:rsidR="00F66950" w:rsidRPr="00F66950" w:rsidRDefault="00F66950" w:rsidP="00F66950">
      <w:pPr>
        <w:spacing w:after="0"/>
        <w:ind w:right="-57"/>
        <w:jc w:val="both"/>
        <w:rPr>
          <w:rFonts w:ascii="Segoe UI" w:eastAsia="Arial" w:hAnsi="Segoe UI" w:cs="Segoe UI"/>
        </w:rPr>
      </w:pPr>
      <w:r w:rsidRPr="00F66950">
        <w:rPr>
          <w:rFonts w:ascii="Segoe UI" w:eastAsia="Arial" w:hAnsi="Segoe UI" w:cs="Segoe UI"/>
        </w:rPr>
        <w:t xml:space="preserve">Využitím Stakeholder </w:t>
      </w:r>
      <w:proofErr w:type="spellStart"/>
      <w:r w:rsidRPr="00F66950">
        <w:rPr>
          <w:rFonts w:ascii="Segoe UI" w:eastAsia="Arial" w:hAnsi="Segoe UI" w:cs="Segoe UI"/>
        </w:rPr>
        <w:t>Theory</w:t>
      </w:r>
      <w:proofErr w:type="spellEnd"/>
      <w:r w:rsidRPr="00F66950">
        <w:rPr>
          <w:rFonts w:ascii="Segoe UI" w:eastAsia="Arial" w:hAnsi="Segoe UI" w:cs="Segoe UI"/>
        </w:rPr>
        <w:t xml:space="preserve"> (teorie zainteresovaných stran) identifikuje klíčové aktéry v tomto ekosystému. Projekt se zaměří na to, jak tyto skupiny (stát, kulturní instituce – např. muzea, zemědělci, environmentální organizace, vědecká obec) vnímají svou roli v řešení současných výzev. Rovněž zkoumá, zda jsou tyto instituce schopny sloužit jako mediátor a vytvářet prostor pro </w:t>
      </w:r>
      <w:proofErr w:type="spellStart"/>
      <w:r w:rsidRPr="00F66950">
        <w:rPr>
          <w:rFonts w:ascii="Segoe UI" w:eastAsia="Arial" w:hAnsi="Segoe UI" w:cs="Segoe UI"/>
        </w:rPr>
        <w:t>cross-sectoral</w:t>
      </w:r>
      <w:proofErr w:type="spellEnd"/>
      <w:r w:rsidRPr="00F66950">
        <w:rPr>
          <w:rFonts w:ascii="Segoe UI" w:eastAsia="Arial" w:hAnsi="Segoe UI" w:cs="Segoe UI"/>
        </w:rPr>
        <w:t xml:space="preserve"> </w:t>
      </w:r>
      <w:proofErr w:type="spellStart"/>
      <w:r w:rsidRPr="00F66950">
        <w:rPr>
          <w:rFonts w:ascii="Segoe UI" w:eastAsia="Arial" w:hAnsi="Segoe UI" w:cs="Segoe UI"/>
        </w:rPr>
        <w:t>partnership</w:t>
      </w:r>
      <w:proofErr w:type="spellEnd"/>
      <w:r w:rsidRPr="00F66950">
        <w:rPr>
          <w:rFonts w:ascii="Segoe UI" w:eastAsia="Arial" w:hAnsi="Segoe UI" w:cs="Segoe UI"/>
        </w:rPr>
        <w:t>. Výzkum přinese odpovědi na otázku, jak optimalizovat různé formy spolupráce mezi aktéry při implementaci politik, které mají přímý dopad na společnost.</w:t>
      </w:r>
    </w:p>
    <w:p w14:paraId="04C2E0A9" w14:textId="77777777" w:rsidR="00F66950" w:rsidRPr="00F66950" w:rsidRDefault="00F66950" w:rsidP="00F66950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cs-CZ"/>
        </w:rPr>
      </w:pPr>
    </w:p>
    <w:p w14:paraId="286BCC89" w14:textId="747B8FCF" w:rsidR="008C4F3E" w:rsidRPr="00794E78" w:rsidRDefault="00EF2F8D" w:rsidP="00DB55D3">
      <w:pPr>
        <w:spacing w:after="0"/>
        <w:ind w:left="-57" w:right="-57"/>
        <w:rPr>
          <w:rFonts w:ascii="Segoe UI" w:hAnsi="Segoe UI" w:cs="Segoe UI"/>
          <w:u w:val="single"/>
        </w:rPr>
      </w:pPr>
      <w:r w:rsidRPr="00794E78">
        <w:rPr>
          <w:rFonts w:ascii="Segoe UI" w:hAnsi="Segoe UI" w:cs="Segoe UI"/>
          <w:u w:val="single"/>
        </w:rPr>
        <w:t xml:space="preserve">b/ </w:t>
      </w:r>
      <w:r w:rsidR="004B1F12">
        <w:rPr>
          <w:rFonts w:ascii="Segoe UI" w:hAnsi="Segoe UI" w:cs="Segoe UI"/>
          <w:u w:val="single"/>
        </w:rPr>
        <w:t>Použitá metodologie</w:t>
      </w:r>
      <w:r w:rsidR="008C4F3E" w:rsidRPr="00794E78">
        <w:rPr>
          <w:rFonts w:ascii="Segoe UI" w:hAnsi="Segoe UI" w:cs="Segoe UI"/>
          <w:u w:val="single"/>
        </w:rPr>
        <w:t>:</w:t>
      </w:r>
    </w:p>
    <w:p w14:paraId="5B1AFBA6" w14:textId="77777777" w:rsidR="00F66950" w:rsidRPr="00F66950" w:rsidRDefault="00F66950" w:rsidP="00F66950">
      <w:pPr>
        <w:spacing w:after="12"/>
        <w:ind w:left="-57" w:right="-57"/>
        <w:rPr>
          <w:rFonts w:ascii="Segoe UI" w:eastAsia="Arial" w:hAnsi="Segoe UI" w:cs="Segoe UI"/>
        </w:rPr>
      </w:pPr>
      <w:r w:rsidRPr="00F66950">
        <w:rPr>
          <w:rFonts w:ascii="Segoe UI" w:eastAsia="Arial" w:hAnsi="Segoe UI" w:cs="Segoe UI"/>
        </w:rPr>
        <w:t>Metodologický rámec projektu je postaven na interpretativním paradigmatu s důrazem na hloubkové pochopení vazeb mezi aktéry. Vzhledem ke komplexnosti tématu volíme kombinaci následujících postupů:</w:t>
      </w:r>
    </w:p>
    <w:p w14:paraId="3534FEA6" w14:textId="77777777" w:rsidR="00F66950" w:rsidRPr="00F66950" w:rsidRDefault="00F66950" w:rsidP="00F66950">
      <w:pPr>
        <w:numPr>
          <w:ilvl w:val="0"/>
          <w:numId w:val="11"/>
        </w:numPr>
        <w:spacing w:after="12"/>
        <w:ind w:right="-57"/>
        <w:rPr>
          <w:rFonts w:ascii="Segoe UI" w:eastAsia="Arial" w:hAnsi="Segoe UI" w:cs="Segoe UI"/>
        </w:rPr>
      </w:pPr>
      <w:r w:rsidRPr="00F66950">
        <w:rPr>
          <w:rFonts w:ascii="Segoe UI" w:eastAsia="Arial" w:hAnsi="Segoe UI" w:cs="Segoe UI"/>
          <w:u w:val="single"/>
        </w:rPr>
        <w:t>Případová studie (Case Study)</w:t>
      </w:r>
      <w:r w:rsidRPr="00F66950">
        <w:rPr>
          <w:rFonts w:ascii="Segoe UI" w:eastAsia="Arial" w:hAnsi="Segoe UI" w:cs="Segoe UI"/>
        </w:rPr>
        <w:t>: analýza vybraných úspěšných i neúspěšných projektů spolupráce s neziskovým sektorem a samosprávami; tato metoda umožní detailní vhled do dynamiky mezisektorových partnerství v reálném čase.</w:t>
      </w:r>
    </w:p>
    <w:p w14:paraId="4D19FCFF" w14:textId="77777777" w:rsidR="00F66950" w:rsidRPr="00F66950" w:rsidRDefault="00F66950" w:rsidP="00F66950">
      <w:pPr>
        <w:numPr>
          <w:ilvl w:val="0"/>
          <w:numId w:val="11"/>
        </w:numPr>
        <w:spacing w:after="12"/>
        <w:ind w:right="-57"/>
        <w:rPr>
          <w:rFonts w:ascii="Segoe UI" w:eastAsia="Arial" w:hAnsi="Segoe UI" w:cs="Segoe UI"/>
          <w:sz w:val="20"/>
          <w:szCs w:val="20"/>
        </w:rPr>
      </w:pPr>
      <w:r w:rsidRPr="00F66950">
        <w:rPr>
          <w:rFonts w:ascii="Segoe UI" w:eastAsia="Arial" w:hAnsi="Segoe UI" w:cs="Segoe UI"/>
          <w:u w:val="single"/>
        </w:rPr>
        <w:t>Polostrukturované rozhovory (Semi-</w:t>
      </w:r>
      <w:proofErr w:type="spellStart"/>
      <w:r w:rsidRPr="00F66950">
        <w:rPr>
          <w:rFonts w:ascii="Segoe UI" w:eastAsia="Arial" w:hAnsi="Segoe UI" w:cs="Segoe UI"/>
          <w:u w:val="single"/>
        </w:rPr>
        <w:t>structured</w:t>
      </w:r>
      <w:proofErr w:type="spellEnd"/>
      <w:r w:rsidRPr="00F66950">
        <w:rPr>
          <w:rFonts w:ascii="Segoe UI" w:eastAsia="Arial" w:hAnsi="Segoe UI" w:cs="Segoe UI"/>
          <w:u w:val="single"/>
        </w:rPr>
        <w:t xml:space="preserve"> </w:t>
      </w:r>
      <w:proofErr w:type="spellStart"/>
      <w:r w:rsidRPr="00F66950">
        <w:rPr>
          <w:rFonts w:ascii="Segoe UI" w:eastAsia="Arial" w:hAnsi="Segoe UI" w:cs="Segoe UI"/>
          <w:u w:val="single"/>
        </w:rPr>
        <w:t>Interviews</w:t>
      </w:r>
      <w:proofErr w:type="spellEnd"/>
      <w:r w:rsidRPr="00F66950">
        <w:rPr>
          <w:rFonts w:ascii="Segoe UI" w:eastAsia="Arial" w:hAnsi="Segoe UI" w:cs="Segoe UI"/>
          <w:u w:val="single"/>
        </w:rPr>
        <w:t>):</w:t>
      </w:r>
      <w:r w:rsidRPr="00F66950">
        <w:rPr>
          <w:rFonts w:ascii="Segoe UI" w:eastAsia="Arial" w:hAnsi="Segoe UI" w:cs="Segoe UI"/>
        </w:rPr>
        <w:t xml:space="preserve"> rozhovory vedené s reprezentanty klíčových stakeholderů; cílem je identifikace bariéry a katalyzátorů spolupráce na různých </w:t>
      </w:r>
      <w:r w:rsidRPr="00F66950">
        <w:rPr>
          <w:rFonts w:ascii="Segoe UI" w:eastAsia="Arial" w:hAnsi="Segoe UI" w:cs="Segoe UI"/>
          <w:sz w:val="20"/>
          <w:szCs w:val="20"/>
        </w:rPr>
        <w:t>úrovních vlády.</w:t>
      </w:r>
    </w:p>
    <w:p w14:paraId="4D0E5D7D" w14:textId="77777777" w:rsidR="00F66950" w:rsidRPr="00F66950" w:rsidRDefault="00F66950" w:rsidP="00F66950">
      <w:pPr>
        <w:numPr>
          <w:ilvl w:val="0"/>
          <w:numId w:val="11"/>
        </w:numPr>
        <w:spacing w:after="12"/>
        <w:ind w:right="-57"/>
        <w:rPr>
          <w:rFonts w:ascii="Segoe UI" w:eastAsia="Arial" w:hAnsi="Segoe UI" w:cs="Segoe UI"/>
        </w:rPr>
      </w:pPr>
      <w:r w:rsidRPr="00F66950">
        <w:rPr>
          <w:rFonts w:ascii="Segoe UI" w:eastAsia="Arial" w:hAnsi="Segoe UI" w:cs="Segoe UI"/>
          <w:u w:val="single"/>
        </w:rPr>
        <w:t>Analýza dokumentů:</w:t>
      </w:r>
      <w:r w:rsidRPr="00F66950">
        <w:rPr>
          <w:rFonts w:ascii="Segoe UI" w:eastAsia="Arial" w:hAnsi="Segoe UI" w:cs="Segoe UI"/>
        </w:rPr>
        <w:t> průzkum strategických dokumentů a výročních zpráv dotčených institucí, za účelem porovnání deklarovaných cílů spolupráce se skutečnou praxí.</w:t>
      </w:r>
    </w:p>
    <w:p w14:paraId="4D35C31B" w14:textId="3985BFC7" w:rsidR="000E22DB" w:rsidRPr="00F66950" w:rsidRDefault="000E22DB" w:rsidP="00310486">
      <w:pPr>
        <w:spacing w:after="0" w:line="240" w:lineRule="auto"/>
        <w:ind w:right="-57"/>
        <w:jc w:val="both"/>
        <w:rPr>
          <w:rFonts w:ascii="Segoe UI" w:eastAsia="Arial" w:hAnsi="Segoe UI" w:cs="Segoe UI"/>
        </w:rPr>
      </w:pPr>
    </w:p>
    <w:p w14:paraId="48D261DA" w14:textId="77777777" w:rsidR="004B1F12" w:rsidRPr="00794E78" w:rsidRDefault="004B1F12" w:rsidP="00310486">
      <w:pPr>
        <w:spacing w:after="0" w:line="240" w:lineRule="auto"/>
        <w:ind w:right="-57"/>
        <w:jc w:val="both"/>
        <w:rPr>
          <w:rFonts w:ascii="Segoe UI" w:eastAsia="Arial" w:hAnsi="Segoe UI" w:cs="Segoe UI"/>
        </w:rPr>
      </w:pPr>
    </w:p>
    <w:p w14:paraId="4EAE1BA1" w14:textId="04640AD0" w:rsidR="004D4767" w:rsidRPr="00F66950" w:rsidRDefault="00EF2F8D" w:rsidP="00DA1392">
      <w:pPr>
        <w:spacing w:after="0"/>
        <w:ind w:left="-57" w:right="-57"/>
        <w:jc w:val="both"/>
        <w:rPr>
          <w:rFonts w:ascii="Segoe UI" w:eastAsia="Arial" w:hAnsi="Segoe UI" w:cs="Segoe UI"/>
          <w:sz w:val="24"/>
          <w:szCs w:val="24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c/ </w:t>
      </w:r>
      <w:r w:rsidR="00E4282E" w:rsidRPr="00794E78">
        <w:rPr>
          <w:rFonts w:ascii="Segoe UI" w:eastAsia="Times New Roman" w:hAnsi="Segoe UI" w:cs="Segoe UI"/>
          <w:color w:val="000000"/>
          <w:u w:val="single"/>
          <w:lang w:eastAsia="cs-CZ"/>
        </w:rPr>
        <w:t>Publikačními výstupy</w:t>
      </w:r>
      <w:r w:rsidR="00E4282E" w:rsidRPr="00794E78">
        <w:rPr>
          <w:rFonts w:ascii="Segoe UI" w:eastAsia="Times New Roman" w:hAnsi="Segoe UI" w:cs="Segoe UI"/>
          <w:color w:val="000000"/>
          <w:lang w:eastAsia="cs-CZ"/>
        </w:rPr>
        <w:t xml:space="preserve"> budou 2 výsledky</w:t>
      </w:r>
      <w:r w:rsidR="00DA1392" w:rsidRPr="00794E78">
        <w:rPr>
          <w:rFonts w:ascii="Segoe UI" w:eastAsia="Times New Roman" w:hAnsi="Segoe UI" w:cs="Segoe UI"/>
          <w:color w:val="000000"/>
          <w:lang w:eastAsia="cs-CZ"/>
        </w:rPr>
        <w:t xml:space="preserve"> – </w:t>
      </w:r>
      <w:r w:rsidR="00DA1392" w:rsidRPr="00794E78">
        <w:rPr>
          <w:rFonts w:ascii="Segoe UI" w:eastAsia="Arial" w:hAnsi="Segoe UI" w:cs="Segoe UI"/>
        </w:rPr>
        <w:t>články Jimp</w:t>
      </w:r>
      <w:r w:rsidR="00F66950">
        <w:rPr>
          <w:rFonts w:ascii="Segoe UI" w:eastAsia="Arial" w:hAnsi="Segoe UI" w:cs="Segoe UI"/>
        </w:rPr>
        <w:t>; v</w:t>
      </w:r>
      <w:r w:rsidR="000E22DB" w:rsidRPr="00794E78">
        <w:rPr>
          <w:rFonts w:ascii="Segoe UI" w:eastAsia="Arial" w:hAnsi="Segoe UI" w:cs="Segoe UI"/>
        </w:rPr>
        <w:t xml:space="preserve">ýstupy projektu budou primárně cílit na prestižní zahraniční časopisy s impakt faktorem, nebo časopisy indexované v databázi Web </w:t>
      </w:r>
      <w:proofErr w:type="spellStart"/>
      <w:r w:rsidR="000E22DB" w:rsidRPr="00794E78">
        <w:rPr>
          <w:rFonts w:ascii="Segoe UI" w:eastAsia="Arial" w:hAnsi="Segoe UI" w:cs="Segoe UI"/>
        </w:rPr>
        <w:t>of</w:t>
      </w:r>
      <w:proofErr w:type="spellEnd"/>
      <w:r w:rsidR="000E22DB" w:rsidRPr="00794E78">
        <w:rPr>
          <w:rFonts w:ascii="Segoe UI" w:eastAsia="Arial" w:hAnsi="Segoe UI" w:cs="Segoe UI"/>
        </w:rPr>
        <w:t xml:space="preserve"> science </w:t>
      </w:r>
      <w:proofErr w:type="spellStart"/>
      <w:r w:rsidR="000E22DB" w:rsidRPr="00794E78">
        <w:rPr>
          <w:rFonts w:ascii="Segoe UI" w:eastAsia="Arial" w:hAnsi="Segoe UI" w:cs="Segoe UI"/>
        </w:rPr>
        <w:t>arts</w:t>
      </w:r>
      <w:proofErr w:type="spellEnd"/>
      <w:r w:rsidR="000E22DB" w:rsidRPr="00794E78">
        <w:rPr>
          <w:rFonts w:ascii="Segoe UI" w:eastAsia="Arial" w:hAnsi="Segoe UI" w:cs="Segoe UI"/>
        </w:rPr>
        <w:t xml:space="preserve"> and </w:t>
      </w:r>
      <w:proofErr w:type="spellStart"/>
      <w:r w:rsidR="000E22DB" w:rsidRPr="00794E78">
        <w:rPr>
          <w:rFonts w:ascii="Segoe UI" w:eastAsia="Arial" w:hAnsi="Segoe UI" w:cs="Segoe UI"/>
        </w:rPr>
        <w:t>humanities</w:t>
      </w:r>
      <w:proofErr w:type="spellEnd"/>
      <w:r w:rsidR="00F66950">
        <w:rPr>
          <w:rFonts w:ascii="Segoe UI" w:eastAsia="Arial" w:hAnsi="Segoe UI" w:cs="Segoe UI"/>
        </w:rPr>
        <w:t xml:space="preserve">, </w:t>
      </w:r>
      <w:r w:rsidR="00F66950" w:rsidRPr="00F66950">
        <w:rPr>
          <w:rFonts w:ascii="Segoe UI" w:eastAsia="Arial" w:hAnsi="Segoe UI" w:cs="Segoe UI"/>
        </w:rPr>
        <w:t xml:space="preserve">významných nakladatelství: </w:t>
      </w:r>
      <w:proofErr w:type="spellStart"/>
      <w:r w:rsidR="00F66950" w:rsidRPr="00F66950">
        <w:rPr>
          <w:rFonts w:ascii="Segoe UI" w:eastAsia="Arial" w:hAnsi="Segoe UI" w:cs="Segoe UI"/>
        </w:rPr>
        <w:t>Springer</w:t>
      </w:r>
      <w:proofErr w:type="spellEnd"/>
      <w:r w:rsidR="00F66950" w:rsidRPr="00F66950">
        <w:rPr>
          <w:rFonts w:ascii="Segoe UI" w:eastAsia="Arial" w:hAnsi="Segoe UI" w:cs="Segoe UI"/>
        </w:rPr>
        <w:t xml:space="preserve">, Taylor and Francis, </w:t>
      </w:r>
      <w:proofErr w:type="spellStart"/>
      <w:r w:rsidR="00F66950" w:rsidRPr="00F66950">
        <w:rPr>
          <w:rFonts w:ascii="Segoe UI" w:eastAsia="Arial" w:hAnsi="Segoe UI" w:cs="Segoe UI"/>
        </w:rPr>
        <w:t>Sage</w:t>
      </w:r>
      <w:proofErr w:type="spellEnd"/>
      <w:r w:rsidR="00F66950" w:rsidRPr="00F66950">
        <w:rPr>
          <w:rFonts w:ascii="Segoe UI" w:eastAsia="Arial" w:hAnsi="Segoe UI" w:cs="Segoe UI"/>
        </w:rPr>
        <w:t xml:space="preserve">, </w:t>
      </w:r>
      <w:proofErr w:type="spellStart"/>
      <w:r w:rsidR="00F66950" w:rsidRPr="00F66950">
        <w:rPr>
          <w:rFonts w:ascii="Segoe UI" w:eastAsia="Arial" w:hAnsi="Segoe UI" w:cs="Segoe UI"/>
        </w:rPr>
        <w:t>Elsevier</w:t>
      </w:r>
      <w:proofErr w:type="spellEnd"/>
      <w:r w:rsidR="00F66950" w:rsidRPr="00F66950">
        <w:rPr>
          <w:rFonts w:ascii="Segoe UI" w:eastAsia="Arial" w:hAnsi="Segoe UI" w:cs="Segoe UI"/>
        </w:rPr>
        <w:t xml:space="preserve">, </w:t>
      </w:r>
      <w:proofErr w:type="spellStart"/>
      <w:r w:rsidR="00F66950" w:rsidRPr="00F66950">
        <w:rPr>
          <w:rFonts w:ascii="Segoe UI" w:eastAsia="Arial" w:hAnsi="Segoe UI" w:cs="Segoe UI"/>
        </w:rPr>
        <w:t>Wiley</w:t>
      </w:r>
      <w:proofErr w:type="spellEnd"/>
      <w:r w:rsidR="00F66950" w:rsidRPr="00F66950">
        <w:rPr>
          <w:rFonts w:ascii="Segoe UI" w:eastAsia="Arial" w:hAnsi="Segoe UI" w:cs="Segoe UI"/>
        </w:rPr>
        <w:t>.</w:t>
      </w:r>
    </w:p>
    <w:p w14:paraId="68801EE1" w14:textId="77777777" w:rsidR="000E22DB" w:rsidRPr="00794E78" w:rsidRDefault="000E22DB" w:rsidP="00310486">
      <w:pPr>
        <w:pStyle w:val="Odstavecseseznamem"/>
        <w:spacing w:after="0" w:line="240" w:lineRule="auto"/>
        <w:ind w:left="1080" w:right="-57"/>
        <w:jc w:val="both"/>
        <w:rPr>
          <w:rFonts w:ascii="Segoe UI" w:eastAsia="Arial" w:hAnsi="Segoe UI" w:cs="Segoe UI"/>
        </w:rPr>
      </w:pPr>
    </w:p>
    <w:p w14:paraId="162D7987" w14:textId="50A273E5" w:rsidR="00813CDB" w:rsidRPr="00794E78" w:rsidRDefault="00EF2F8D" w:rsidP="00EF2F8D">
      <w:pPr>
        <w:spacing w:after="0" w:line="240" w:lineRule="auto"/>
        <w:ind w:right="-57"/>
        <w:jc w:val="both"/>
        <w:rPr>
          <w:rFonts w:ascii="Segoe UI" w:eastAsia="Arial" w:hAnsi="Segoe UI" w:cs="Segoe UI"/>
        </w:rPr>
      </w:pPr>
      <w:r w:rsidRPr="00794E78">
        <w:rPr>
          <w:rFonts w:ascii="Segoe UI" w:hAnsi="Segoe UI" w:cs="Segoe UI"/>
          <w:color w:val="0A0A0A"/>
          <w:shd w:val="clear" w:color="auto" w:fill="FFFFFF"/>
        </w:rPr>
        <w:t xml:space="preserve">d/ </w:t>
      </w:r>
      <w:r w:rsidR="000E22DB" w:rsidRPr="00794E78">
        <w:rPr>
          <w:rFonts w:ascii="Segoe UI" w:hAnsi="Segoe UI" w:cs="Segoe UI"/>
          <w:color w:val="0A0A0A"/>
          <w:shd w:val="clear" w:color="auto" w:fill="FFFFFF"/>
        </w:rPr>
        <w:t>Odborné výstupy budou</w:t>
      </w:r>
      <w:r w:rsidR="00813CDB" w:rsidRPr="00794E78">
        <w:rPr>
          <w:rFonts w:ascii="Segoe UI" w:hAnsi="Segoe UI" w:cs="Segoe UI"/>
          <w:color w:val="0A0A0A"/>
          <w:shd w:val="clear" w:color="auto" w:fill="FFFFFF"/>
        </w:rPr>
        <w:t xml:space="preserve"> připravovány v souladu s koncepcí DKRVO NZM, konkrétně výzkumným záměrem „Vědecké zhodnocení sbírky Národního zemědělského muzea, s.</w:t>
      </w:r>
      <w:r w:rsidR="00370D9A">
        <w:rPr>
          <w:rFonts w:ascii="Segoe UI" w:hAnsi="Segoe UI" w:cs="Segoe UI"/>
          <w:color w:val="0A0A0A"/>
          <w:shd w:val="clear" w:color="auto" w:fill="FFFFFF"/>
        </w:rPr>
        <w:t xml:space="preserve"> </w:t>
      </w:r>
      <w:r w:rsidR="00813CDB" w:rsidRPr="00794E78">
        <w:rPr>
          <w:rFonts w:ascii="Segoe UI" w:hAnsi="Segoe UI" w:cs="Segoe UI"/>
          <w:color w:val="0A0A0A"/>
          <w:shd w:val="clear" w:color="auto" w:fill="FFFFFF"/>
        </w:rPr>
        <w:t>p.</w:t>
      </w:r>
      <w:r w:rsidR="00370D9A">
        <w:rPr>
          <w:rFonts w:ascii="Segoe UI" w:hAnsi="Segoe UI" w:cs="Segoe UI"/>
          <w:color w:val="0A0A0A"/>
          <w:shd w:val="clear" w:color="auto" w:fill="FFFFFF"/>
        </w:rPr>
        <w:t xml:space="preserve"> </w:t>
      </w:r>
      <w:r w:rsidR="00813CDB" w:rsidRPr="00794E78">
        <w:rPr>
          <w:rFonts w:ascii="Segoe UI" w:hAnsi="Segoe UI" w:cs="Segoe UI"/>
          <w:color w:val="0A0A0A"/>
          <w:shd w:val="clear" w:color="auto" w:fill="FFFFFF"/>
        </w:rPr>
        <w:t>o. I.“, aktivitou „Muzeologie“.</w:t>
      </w:r>
    </w:p>
    <w:p w14:paraId="699BF713" w14:textId="77777777" w:rsidR="00FC4BC8" w:rsidRPr="00794E78" w:rsidRDefault="00FC4BC8" w:rsidP="00310486">
      <w:pPr>
        <w:spacing w:after="0" w:line="240" w:lineRule="auto"/>
        <w:rPr>
          <w:rFonts w:ascii="Segoe UI" w:eastAsia="Times New Roman" w:hAnsi="Segoe UI" w:cs="Segoe UI"/>
          <w:color w:val="000000"/>
          <w:lang w:eastAsia="cs-CZ"/>
        </w:rPr>
      </w:pPr>
    </w:p>
    <w:p w14:paraId="1F62753D" w14:textId="59FC0074" w:rsidR="008B7CE3" w:rsidRPr="00794E78" w:rsidRDefault="00EF2F8D" w:rsidP="008E3CE8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e/ </w:t>
      </w:r>
      <w:r w:rsidR="00FC4BC8" w:rsidRPr="00794E78">
        <w:rPr>
          <w:rFonts w:ascii="Segoe UI" w:eastAsia="Times New Roman" w:hAnsi="Segoe UI" w:cs="Segoe UI"/>
          <w:color w:val="000000"/>
          <w:lang w:eastAsia="cs-CZ"/>
        </w:rPr>
        <w:t>O</w:t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t>bjedna</w:t>
      </w:r>
      <w:r w:rsidR="00E0399C">
        <w:rPr>
          <w:rFonts w:ascii="Segoe UI" w:eastAsia="Times New Roman" w:hAnsi="Segoe UI" w:cs="Segoe UI"/>
          <w:color w:val="000000"/>
          <w:lang w:eastAsia="cs-CZ"/>
        </w:rPr>
        <w:t>va</w:t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t xml:space="preserve">tel se zavazuje </w:t>
      </w:r>
      <w:r w:rsidR="000D0DB9" w:rsidRPr="00794E78">
        <w:rPr>
          <w:rFonts w:ascii="Segoe UI" w:eastAsia="Times New Roman" w:hAnsi="Segoe UI" w:cs="Segoe UI"/>
          <w:color w:val="000000"/>
          <w:lang w:eastAsia="cs-CZ"/>
        </w:rPr>
        <w:t xml:space="preserve">za tuto činnost a její </w:t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t>výsledky</w:t>
      </w:r>
      <w:r w:rsidR="000D0DB9" w:rsidRPr="00794E78">
        <w:rPr>
          <w:rFonts w:ascii="Segoe UI" w:eastAsia="Times New Roman" w:hAnsi="Segoe UI" w:cs="Segoe UI"/>
          <w:color w:val="000000"/>
          <w:lang w:eastAsia="cs-CZ"/>
        </w:rPr>
        <w:t>, které převezme, zaplatit cenu, kter</w:t>
      </w:r>
      <w:r w:rsidR="00E62C19" w:rsidRPr="00794E78">
        <w:rPr>
          <w:rFonts w:ascii="Segoe UI" w:eastAsia="Times New Roman" w:hAnsi="Segoe UI" w:cs="Segoe UI"/>
          <w:color w:val="000000"/>
          <w:lang w:eastAsia="cs-CZ"/>
        </w:rPr>
        <w:t>á</w:t>
      </w:r>
      <w:r w:rsidR="000D0DB9" w:rsidRPr="00794E78">
        <w:rPr>
          <w:rFonts w:ascii="Segoe UI" w:eastAsia="Times New Roman" w:hAnsi="Segoe UI" w:cs="Segoe UI"/>
          <w:color w:val="000000"/>
          <w:lang w:eastAsia="cs-CZ"/>
        </w:rPr>
        <w:t xml:space="preserve"> je </w:t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t>sjednána v čl. II této Smlouvy.</w:t>
      </w:r>
    </w:p>
    <w:p w14:paraId="1F3856C4" w14:textId="77777777" w:rsidR="00FC4BC8" w:rsidRPr="00794E78" w:rsidRDefault="00FC4BC8" w:rsidP="00310486">
      <w:pPr>
        <w:spacing w:after="0" w:line="240" w:lineRule="auto"/>
        <w:rPr>
          <w:rFonts w:ascii="Segoe UI" w:eastAsia="Times New Roman" w:hAnsi="Segoe UI" w:cs="Segoe UI"/>
          <w:lang w:eastAsia="cs-CZ"/>
        </w:rPr>
      </w:pPr>
    </w:p>
    <w:p w14:paraId="408774AE" w14:textId="77777777" w:rsidR="00CE0946" w:rsidRPr="00794E78" w:rsidRDefault="0000449F" w:rsidP="00DA1392">
      <w:pPr>
        <w:pStyle w:val="Odstavecseseznamem"/>
        <w:numPr>
          <w:ilvl w:val="0"/>
          <w:numId w:val="5"/>
        </w:numPr>
        <w:spacing w:after="0" w:line="240" w:lineRule="auto"/>
        <w:ind w:left="0"/>
        <w:jc w:val="both"/>
        <w:rPr>
          <w:rFonts w:ascii="Segoe UI" w:hAnsi="Segoe UI" w:cs="Segoe UI"/>
        </w:rPr>
      </w:pPr>
      <w:r w:rsidRPr="00794E78">
        <w:rPr>
          <w:rFonts w:ascii="Segoe UI" w:hAnsi="Segoe UI" w:cs="Segoe UI"/>
        </w:rPr>
        <w:t xml:space="preserve">Autor prohlašuje, že výstup je výsledkem původního výzkumu a jedná se o jeho první publikaci. Autor se zavazuje při své práci postupovat v souladu s obecnými pravidly autorské etiky. Dále se zavazuje k dodržování Pravidel pro autory. Vše viz </w:t>
      </w:r>
      <w:hyperlink r:id="rId7" w:history="1">
        <w:r w:rsidRPr="00794E78">
          <w:rPr>
            <w:rStyle w:val="Hypertextovodkaz"/>
            <w:rFonts w:ascii="Segoe UI" w:hAnsi="Segoe UI" w:cs="Segoe UI"/>
          </w:rPr>
          <w:t>https://www.nzm.cz/veda-a-vyzkum</w:t>
        </w:r>
      </w:hyperlink>
      <w:r w:rsidRPr="00794E78">
        <w:rPr>
          <w:rFonts w:ascii="Segoe UI" w:hAnsi="Segoe UI" w:cs="Segoe UI"/>
        </w:rPr>
        <w:t>.</w:t>
      </w:r>
    </w:p>
    <w:p w14:paraId="4DC78056" w14:textId="37F8FF43" w:rsidR="0000449F" w:rsidRPr="00794E78" w:rsidRDefault="0000449F" w:rsidP="00DA1392">
      <w:pPr>
        <w:pStyle w:val="Odstavecseseznamem"/>
        <w:spacing w:after="0" w:line="240" w:lineRule="auto"/>
        <w:ind w:left="0"/>
        <w:jc w:val="both"/>
        <w:rPr>
          <w:rFonts w:ascii="Segoe UI" w:hAnsi="Segoe UI" w:cs="Segoe UI"/>
        </w:rPr>
      </w:pPr>
    </w:p>
    <w:p w14:paraId="4E6C92DA" w14:textId="4E1EEF4B" w:rsidR="00CE0946" w:rsidRPr="00794E78" w:rsidRDefault="00CE0946" w:rsidP="00DA1392">
      <w:pPr>
        <w:pStyle w:val="Odstavecseseznamem"/>
        <w:numPr>
          <w:ilvl w:val="0"/>
          <w:numId w:val="5"/>
        </w:numPr>
        <w:spacing w:after="0" w:line="240" w:lineRule="auto"/>
        <w:ind w:left="0"/>
        <w:jc w:val="both"/>
        <w:rPr>
          <w:rFonts w:ascii="Segoe UI" w:hAnsi="Segoe UI" w:cs="Segoe UI"/>
        </w:rPr>
      </w:pPr>
      <w:r w:rsidRPr="00794E78">
        <w:rPr>
          <w:rFonts w:ascii="Segoe UI" w:hAnsi="Segoe UI" w:cs="Segoe UI"/>
        </w:rPr>
        <w:t>Autor tímto prohlašuje a zaručuje se, že se k dílu dle této smlouvy nevztahují nevypořádaná práva duševního vlastnictví třetích osob.</w:t>
      </w:r>
    </w:p>
    <w:p w14:paraId="30A2CC90" w14:textId="77777777" w:rsidR="0000449F" w:rsidRPr="00794E78" w:rsidRDefault="0000449F" w:rsidP="00DA1392">
      <w:pPr>
        <w:pStyle w:val="Odstavecseseznamem"/>
        <w:spacing w:after="0" w:line="240" w:lineRule="auto"/>
        <w:ind w:left="0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4F655A1F" w14:textId="6BE746A9" w:rsidR="008B7CE3" w:rsidRPr="00794E78" w:rsidRDefault="008B7CE3" w:rsidP="00DA1392">
      <w:pPr>
        <w:pStyle w:val="Odstavecseseznamem"/>
        <w:numPr>
          <w:ilvl w:val="0"/>
          <w:numId w:val="5"/>
        </w:numPr>
        <w:spacing w:after="0" w:line="240" w:lineRule="auto"/>
        <w:ind w:left="0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lang w:eastAsia="cs-CZ"/>
        </w:rPr>
        <w:t xml:space="preserve">Zhotovitel poskytuje výslovný souhlas </w:t>
      </w:r>
      <w:r w:rsidR="00FC4BC8" w:rsidRPr="00794E78">
        <w:rPr>
          <w:rFonts w:ascii="Segoe UI" w:eastAsia="Times New Roman" w:hAnsi="Segoe UI" w:cs="Segoe UI"/>
          <w:lang w:eastAsia="cs-CZ"/>
        </w:rPr>
        <w:t>O</w:t>
      </w:r>
      <w:r w:rsidRPr="00794E78">
        <w:rPr>
          <w:rFonts w:ascii="Segoe UI" w:eastAsia="Times New Roman" w:hAnsi="Segoe UI" w:cs="Segoe UI"/>
          <w:lang w:eastAsia="cs-CZ"/>
        </w:rPr>
        <w:t>bjedna</w:t>
      </w:r>
      <w:r w:rsidR="00E0399C">
        <w:rPr>
          <w:rFonts w:ascii="Segoe UI" w:eastAsia="Times New Roman" w:hAnsi="Segoe UI" w:cs="Segoe UI"/>
          <w:lang w:eastAsia="cs-CZ"/>
        </w:rPr>
        <w:t>va</w:t>
      </w:r>
      <w:r w:rsidRPr="00794E78">
        <w:rPr>
          <w:rFonts w:ascii="Segoe UI" w:eastAsia="Times New Roman" w:hAnsi="Segoe UI" w:cs="Segoe UI"/>
          <w:lang w:eastAsia="cs-CZ"/>
        </w:rPr>
        <w:t>teli k předání výše uvedené publikační činnosti do databáze Rejstříku informací o výsledcíc</w:t>
      </w:r>
      <w:r w:rsidR="00FC4BC8" w:rsidRPr="00794E78">
        <w:rPr>
          <w:rFonts w:ascii="Segoe UI" w:eastAsia="Times New Roman" w:hAnsi="Segoe UI" w:cs="Segoe UI"/>
          <w:lang w:eastAsia="cs-CZ"/>
        </w:rPr>
        <w:t>h („RIV“) jménem O</w:t>
      </w:r>
      <w:r w:rsidRPr="00794E78">
        <w:rPr>
          <w:rFonts w:ascii="Segoe UI" w:eastAsia="Times New Roman" w:hAnsi="Segoe UI" w:cs="Segoe UI"/>
          <w:lang w:eastAsia="cs-CZ"/>
        </w:rPr>
        <w:t>bjedn</w:t>
      </w:r>
      <w:r w:rsidR="00BB129B" w:rsidRPr="00794E78">
        <w:rPr>
          <w:rFonts w:ascii="Segoe UI" w:eastAsia="Times New Roman" w:hAnsi="Segoe UI" w:cs="Segoe UI"/>
          <w:lang w:eastAsia="cs-CZ"/>
        </w:rPr>
        <w:t>a</w:t>
      </w:r>
      <w:r w:rsidR="00E0399C">
        <w:rPr>
          <w:rFonts w:ascii="Segoe UI" w:eastAsia="Times New Roman" w:hAnsi="Segoe UI" w:cs="Segoe UI"/>
          <w:lang w:eastAsia="cs-CZ"/>
        </w:rPr>
        <w:t>va</w:t>
      </w:r>
      <w:r w:rsidR="00BB129B" w:rsidRPr="00794E78">
        <w:rPr>
          <w:rFonts w:ascii="Segoe UI" w:eastAsia="Times New Roman" w:hAnsi="Segoe UI" w:cs="Segoe UI"/>
          <w:lang w:eastAsia="cs-CZ"/>
        </w:rPr>
        <w:t>tele (tedy, že autorský podíl Z</w:t>
      </w:r>
      <w:r w:rsidRPr="00794E78">
        <w:rPr>
          <w:rFonts w:ascii="Segoe UI" w:eastAsia="Times New Roman" w:hAnsi="Segoe UI" w:cs="Segoe UI"/>
          <w:lang w:eastAsia="cs-CZ"/>
        </w:rPr>
        <w:t xml:space="preserve">hotovitele připadne </w:t>
      </w:r>
      <w:r w:rsidR="00227A21" w:rsidRPr="00794E78">
        <w:rPr>
          <w:rFonts w:ascii="Segoe UI" w:eastAsia="Times New Roman" w:hAnsi="Segoe UI" w:cs="Segoe UI"/>
          <w:lang w:eastAsia="cs-CZ"/>
        </w:rPr>
        <w:t>O</w:t>
      </w:r>
      <w:r w:rsidRPr="00794E78">
        <w:rPr>
          <w:rFonts w:ascii="Segoe UI" w:eastAsia="Times New Roman" w:hAnsi="Segoe UI" w:cs="Segoe UI"/>
          <w:lang w:eastAsia="cs-CZ"/>
        </w:rPr>
        <w:t>bjedna</w:t>
      </w:r>
      <w:r w:rsidR="00E0399C">
        <w:rPr>
          <w:rFonts w:ascii="Segoe UI" w:eastAsia="Times New Roman" w:hAnsi="Segoe UI" w:cs="Segoe UI"/>
          <w:lang w:eastAsia="cs-CZ"/>
        </w:rPr>
        <w:t>va</w:t>
      </w:r>
      <w:r w:rsidRPr="00794E78">
        <w:rPr>
          <w:rFonts w:ascii="Segoe UI" w:eastAsia="Times New Roman" w:hAnsi="Segoe UI" w:cs="Segoe UI"/>
          <w:lang w:eastAsia="cs-CZ"/>
        </w:rPr>
        <w:t>teli).</w:t>
      </w:r>
      <w:r w:rsidR="000D0DB9" w:rsidRPr="00794E78">
        <w:rPr>
          <w:rFonts w:ascii="Segoe UI" w:eastAsia="Times New Roman" w:hAnsi="Segoe UI" w:cs="Segoe UI"/>
          <w:lang w:eastAsia="cs-CZ"/>
        </w:rPr>
        <w:t xml:space="preserve"> Zhoto</w:t>
      </w:r>
      <w:r w:rsidR="00FC4BC8" w:rsidRPr="00794E78">
        <w:rPr>
          <w:rFonts w:ascii="Segoe UI" w:eastAsia="Times New Roman" w:hAnsi="Segoe UI" w:cs="Segoe UI"/>
          <w:lang w:eastAsia="cs-CZ"/>
        </w:rPr>
        <w:t>vitel dále souhlasí s tím, aby O</w:t>
      </w:r>
      <w:r w:rsidR="000D0DB9" w:rsidRPr="00794E78">
        <w:rPr>
          <w:rFonts w:ascii="Segoe UI" w:eastAsia="Times New Roman" w:hAnsi="Segoe UI" w:cs="Segoe UI"/>
          <w:lang w:eastAsia="cs-CZ"/>
        </w:rPr>
        <w:t>bjedna</w:t>
      </w:r>
      <w:r w:rsidR="00E0399C">
        <w:rPr>
          <w:rFonts w:ascii="Segoe UI" w:eastAsia="Times New Roman" w:hAnsi="Segoe UI" w:cs="Segoe UI"/>
          <w:lang w:eastAsia="cs-CZ"/>
        </w:rPr>
        <w:t>va</w:t>
      </w:r>
      <w:r w:rsidR="000D0DB9" w:rsidRPr="00794E78">
        <w:rPr>
          <w:rFonts w:ascii="Segoe UI" w:eastAsia="Times New Roman" w:hAnsi="Segoe UI" w:cs="Segoe UI"/>
          <w:lang w:eastAsia="cs-CZ"/>
        </w:rPr>
        <w:t xml:space="preserve">tel veškerá díla, která vzniknou na základě této Smlouvy, bez dalšího omezení používal k účelům vyplývajícím z činnosti </w:t>
      </w:r>
      <w:r w:rsidR="00FC4BC8" w:rsidRPr="00794E78">
        <w:rPr>
          <w:rFonts w:ascii="Segoe UI" w:eastAsia="Times New Roman" w:hAnsi="Segoe UI" w:cs="Segoe UI"/>
          <w:lang w:eastAsia="cs-CZ"/>
        </w:rPr>
        <w:t>O</w:t>
      </w:r>
      <w:r w:rsidR="000D0DB9" w:rsidRPr="00794E78">
        <w:rPr>
          <w:rFonts w:ascii="Segoe UI" w:eastAsia="Times New Roman" w:hAnsi="Segoe UI" w:cs="Segoe UI"/>
          <w:lang w:eastAsia="cs-CZ"/>
        </w:rPr>
        <w:t xml:space="preserve">bjednavatele jako muzea a výzkumné organizace. </w:t>
      </w:r>
    </w:p>
    <w:p w14:paraId="7E3F2496" w14:textId="77777777" w:rsidR="005C6A4C" w:rsidRPr="00794E78" w:rsidRDefault="005C6A4C" w:rsidP="00DA139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576B79B7" w14:textId="7D764363" w:rsidR="00F77B13" w:rsidRPr="00794E78" w:rsidRDefault="00A93071" w:rsidP="00DA1392">
      <w:pPr>
        <w:pStyle w:val="Odstavecseseznamem"/>
        <w:numPr>
          <w:ilvl w:val="0"/>
          <w:numId w:val="5"/>
        </w:numPr>
        <w:spacing w:after="0" w:line="240" w:lineRule="auto"/>
        <w:ind w:left="0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Osoby na straně </w:t>
      </w:r>
      <w:r w:rsidR="00FC4BC8" w:rsidRPr="00794E78">
        <w:rPr>
          <w:rFonts w:ascii="Segoe UI" w:eastAsia="Times New Roman" w:hAnsi="Segoe UI" w:cs="Segoe UI"/>
          <w:color w:val="000000"/>
          <w:lang w:eastAsia="cs-CZ"/>
        </w:rPr>
        <w:t>O</w:t>
      </w:r>
      <w:r w:rsidRPr="00794E78">
        <w:rPr>
          <w:rFonts w:ascii="Segoe UI" w:eastAsia="Times New Roman" w:hAnsi="Segoe UI" w:cs="Segoe UI"/>
          <w:color w:val="000000"/>
          <w:lang w:eastAsia="cs-CZ"/>
        </w:rPr>
        <w:t>bjedna</w:t>
      </w:r>
      <w:r w:rsidR="00E0399C">
        <w:rPr>
          <w:rFonts w:ascii="Segoe UI" w:eastAsia="Times New Roman" w:hAnsi="Segoe UI" w:cs="Segoe UI"/>
          <w:color w:val="000000"/>
          <w:lang w:eastAsia="cs-CZ"/>
        </w:rPr>
        <w:t>va</w:t>
      </w: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tele, které jsou oprávněné ukládat </w:t>
      </w:r>
      <w:r w:rsidR="009136EE" w:rsidRPr="00794E78">
        <w:rPr>
          <w:rFonts w:ascii="Segoe UI" w:eastAsia="Times New Roman" w:hAnsi="Segoe UI" w:cs="Segoe UI"/>
          <w:color w:val="000000"/>
          <w:lang w:eastAsia="cs-CZ"/>
        </w:rPr>
        <w:t>Z</w:t>
      </w: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hotoviteli pokyny k plnění dle této Smlouvy, jakož i </w:t>
      </w:r>
      <w:r w:rsidR="00BB129B" w:rsidRPr="00794E78">
        <w:rPr>
          <w:rFonts w:ascii="Segoe UI" w:eastAsia="Times New Roman" w:hAnsi="Segoe UI" w:cs="Segoe UI"/>
          <w:color w:val="000000"/>
          <w:lang w:eastAsia="cs-CZ"/>
        </w:rPr>
        <w:t>převzít výsledky tohoto plnění Z</w:t>
      </w: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hotovitele, jsou </w:t>
      </w:r>
      <w:r w:rsidR="004D6D65">
        <w:rPr>
          <w:rFonts w:ascii="Segoe UI" w:eastAsia="Times New Roman" w:hAnsi="Segoe UI" w:cs="Segoe UI"/>
          <w:color w:val="000000"/>
          <w:lang w:eastAsia="cs-CZ"/>
        </w:rPr>
        <w:t xml:space="preserve">PhDr. </w:t>
      </w:r>
      <w:r w:rsidR="00227A21" w:rsidRPr="00794E78">
        <w:rPr>
          <w:rFonts w:ascii="Segoe UI" w:eastAsia="Times New Roman" w:hAnsi="Segoe UI" w:cs="Segoe UI"/>
          <w:color w:val="000000"/>
          <w:lang w:eastAsia="cs-CZ"/>
        </w:rPr>
        <w:t>Pavel Douša</w:t>
      </w:r>
      <w:r w:rsidR="004D6D65">
        <w:rPr>
          <w:rFonts w:ascii="Segoe UI" w:eastAsia="Times New Roman" w:hAnsi="Segoe UI" w:cs="Segoe UI"/>
          <w:color w:val="000000"/>
          <w:lang w:eastAsia="cs-CZ"/>
        </w:rPr>
        <w:t>, Ph.D.</w:t>
      </w:r>
      <w:r w:rsidR="00022776" w:rsidRPr="00794E78">
        <w:rPr>
          <w:rFonts w:ascii="Segoe UI" w:eastAsia="Times New Roman" w:hAnsi="Segoe UI" w:cs="Segoe UI"/>
          <w:color w:val="000000"/>
          <w:lang w:eastAsia="cs-CZ"/>
        </w:rPr>
        <w:t xml:space="preserve"> nebo </w:t>
      </w:r>
      <w:r w:rsidR="004D6D65">
        <w:rPr>
          <w:rFonts w:ascii="Segoe UI" w:eastAsia="Times New Roman" w:hAnsi="Segoe UI" w:cs="Segoe UI"/>
          <w:color w:val="000000"/>
          <w:lang w:eastAsia="cs-CZ"/>
        </w:rPr>
        <w:t xml:space="preserve">Mgr. </w:t>
      </w:r>
      <w:r w:rsidR="00022776" w:rsidRPr="00794E78">
        <w:rPr>
          <w:rFonts w:ascii="Segoe UI" w:eastAsia="Times New Roman" w:hAnsi="Segoe UI" w:cs="Segoe UI"/>
          <w:color w:val="000000"/>
          <w:lang w:eastAsia="cs-CZ"/>
        </w:rPr>
        <w:t>Jitka Sobotková</w:t>
      </w:r>
      <w:r w:rsidR="004D6D65">
        <w:rPr>
          <w:rFonts w:ascii="Segoe UI" w:eastAsia="Times New Roman" w:hAnsi="Segoe UI" w:cs="Segoe UI"/>
          <w:color w:val="000000"/>
          <w:lang w:eastAsia="cs-CZ"/>
        </w:rPr>
        <w:t xml:space="preserve"> Ph.D.</w:t>
      </w:r>
      <w:r w:rsidRPr="00794E78">
        <w:rPr>
          <w:rFonts w:ascii="Segoe UI" w:eastAsia="Times New Roman" w:hAnsi="Segoe UI" w:cs="Segoe UI"/>
          <w:color w:val="000000"/>
          <w:lang w:eastAsia="cs-CZ"/>
        </w:rPr>
        <w:t>, případně</w:t>
      </w:r>
      <w:r w:rsidR="00FC4BC8" w:rsidRPr="00794E78">
        <w:rPr>
          <w:rFonts w:ascii="Segoe UI" w:eastAsia="Times New Roman" w:hAnsi="Segoe UI" w:cs="Segoe UI"/>
          <w:color w:val="000000"/>
          <w:lang w:eastAsia="cs-CZ"/>
        </w:rPr>
        <w:t xml:space="preserve"> další osoby, které O</w:t>
      </w:r>
      <w:r w:rsidR="00BB129B" w:rsidRPr="00794E78">
        <w:rPr>
          <w:rFonts w:ascii="Segoe UI" w:eastAsia="Times New Roman" w:hAnsi="Segoe UI" w:cs="Segoe UI"/>
          <w:color w:val="000000"/>
          <w:lang w:eastAsia="cs-CZ"/>
        </w:rPr>
        <w:t>bjedna</w:t>
      </w:r>
      <w:r w:rsidR="00E0399C">
        <w:rPr>
          <w:rFonts w:ascii="Segoe UI" w:eastAsia="Times New Roman" w:hAnsi="Segoe UI" w:cs="Segoe UI"/>
          <w:color w:val="000000"/>
          <w:lang w:eastAsia="cs-CZ"/>
        </w:rPr>
        <w:t>va</w:t>
      </w:r>
      <w:r w:rsidR="00BB129B" w:rsidRPr="00794E78">
        <w:rPr>
          <w:rFonts w:ascii="Segoe UI" w:eastAsia="Times New Roman" w:hAnsi="Segoe UI" w:cs="Segoe UI"/>
          <w:color w:val="000000"/>
          <w:lang w:eastAsia="cs-CZ"/>
        </w:rPr>
        <w:t>tel Z</w:t>
      </w:r>
      <w:r w:rsidRPr="00794E78">
        <w:rPr>
          <w:rFonts w:ascii="Segoe UI" w:eastAsia="Times New Roman" w:hAnsi="Segoe UI" w:cs="Segoe UI"/>
          <w:color w:val="000000"/>
          <w:lang w:eastAsia="cs-CZ"/>
        </w:rPr>
        <w:t>hotoviteli označí.</w:t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t> </w:t>
      </w:r>
    </w:p>
    <w:p w14:paraId="5129389F" w14:textId="77777777" w:rsidR="00022776" w:rsidRPr="00794E78" w:rsidRDefault="00022776" w:rsidP="00310486">
      <w:pPr>
        <w:spacing w:after="0" w:line="240" w:lineRule="auto"/>
        <w:rPr>
          <w:rFonts w:ascii="Segoe UI" w:eastAsia="Times New Roman" w:hAnsi="Segoe UI" w:cs="Segoe UI"/>
          <w:color w:val="000000"/>
          <w:lang w:eastAsia="cs-CZ"/>
        </w:rPr>
      </w:pPr>
    </w:p>
    <w:p w14:paraId="356E0F1E" w14:textId="77777777" w:rsidR="00286EF9" w:rsidRPr="00794E78" w:rsidRDefault="00286EF9" w:rsidP="00310486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lang w:eastAsia="cs-CZ"/>
        </w:rPr>
      </w:pPr>
    </w:p>
    <w:p w14:paraId="5A46C631" w14:textId="77777777" w:rsidR="00286EF9" w:rsidRPr="00794E78" w:rsidRDefault="00286EF9" w:rsidP="00310486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lang w:eastAsia="cs-CZ"/>
        </w:rPr>
      </w:pPr>
    </w:p>
    <w:p w14:paraId="682E2CE6" w14:textId="23915F4C" w:rsidR="004B59B2" w:rsidRPr="00794E78" w:rsidRDefault="00F77B13" w:rsidP="00310486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lang w:eastAsia="cs-CZ"/>
        </w:rPr>
      </w:pPr>
      <w:r w:rsidRPr="00794E78">
        <w:rPr>
          <w:rFonts w:ascii="Segoe UI" w:eastAsia="Times New Roman" w:hAnsi="Segoe UI" w:cs="Segoe UI"/>
          <w:b/>
          <w:bCs/>
          <w:color w:val="000000"/>
          <w:lang w:eastAsia="cs-CZ"/>
        </w:rPr>
        <w:t>II.</w:t>
      </w:r>
      <w:r w:rsidRPr="00794E78">
        <w:rPr>
          <w:rFonts w:ascii="Segoe UI" w:eastAsia="Times New Roman" w:hAnsi="Segoe UI" w:cs="Segoe UI"/>
          <w:color w:val="000000"/>
          <w:lang w:eastAsia="cs-CZ"/>
        </w:rPr>
        <w:br/>
      </w:r>
      <w:r w:rsidR="00A93071" w:rsidRPr="00794E78">
        <w:rPr>
          <w:rFonts w:ascii="Segoe UI" w:eastAsia="Times New Roman" w:hAnsi="Segoe UI" w:cs="Segoe UI"/>
          <w:b/>
          <w:bCs/>
          <w:color w:val="000000"/>
          <w:lang w:eastAsia="cs-CZ"/>
        </w:rPr>
        <w:t xml:space="preserve">Odměna a způsob úhrady </w:t>
      </w:r>
    </w:p>
    <w:p w14:paraId="1B01B9EF" w14:textId="77777777" w:rsidR="00794E78" w:rsidRPr="00794E78" w:rsidRDefault="00794E78" w:rsidP="00310486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lang w:eastAsia="cs-CZ"/>
        </w:rPr>
      </w:pPr>
    </w:p>
    <w:p w14:paraId="3D72AF4A" w14:textId="56272E3F" w:rsidR="00F77B13" w:rsidRPr="00C81E23" w:rsidRDefault="004B59B2" w:rsidP="00DA1392">
      <w:pPr>
        <w:pStyle w:val="Odstavecseseznamem"/>
        <w:numPr>
          <w:ilvl w:val="0"/>
          <w:numId w:val="6"/>
        </w:numPr>
        <w:spacing w:after="0" w:line="240" w:lineRule="auto"/>
        <w:ind w:left="0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bCs/>
          <w:color w:val="000000"/>
          <w:lang w:eastAsia="cs-CZ"/>
        </w:rPr>
        <w:t>Smluvní strany se dohodly, že se</w:t>
      </w:r>
      <w:r w:rsidR="00DA1392" w:rsidRPr="00794E78">
        <w:rPr>
          <w:rFonts w:ascii="Segoe UI" w:eastAsia="Times New Roman" w:hAnsi="Segoe UI" w:cs="Segoe UI"/>
          <w:bCs/>
          <w:color w:val="000000"/>
          <w:lang w:eastAsia="cs-CZ"/>
        </w:rPr>
        <w:t>.</w:t>
      </w:r>
      <w:r w:rsidRPr="00794E78">
        <w:rPr>
          <w:rFonts w:ascii="Segoe UI" w:eastAsia="Times New Roman" w:hAnsi="Segoe UI" w:cs="Segoe UI"/>
          <w:bCs/>
          <w:color w:val="000000"/>
          <w:lang w:eastAsia="cs-CZ"/>
        </w:rPr>
        <w:t xml:space="preserve"> stanovuje sazba odměny </w:t>
      </w:r>
      <w:r w:rsidR="00BB129B" w:rsidRPr="00794E78">
        <w:rPr>
          <w:rFonts w:ascii="Segoe UI" w:eastAsia="Times New Roman" w:hAnsi="Segoe UI" w:cs="Segoe UI"/>
          <w:bCs/>
          <w:color w:val="000000"/>
          <w:lang w:eastAsia="cs-CZ"/>
        </w:rPr>
        <w:t>Z</w:t>
      </w:r>
      <w:r w:rsidRPr="00794E78">
        <w:rPr>
          <w:rFonts w:ascii="Segoe UI" w:eastAsia="Times New Roman" w:hAnsi="Segoe UI" w:cs="Segoe UI"/>
          <w:bCs/>
          <w:color w:val="000000"/>
          <w:lang w:eastAsia="cs-CZ"/>
        </w:rPr>
        <w:t>hotovitele na jednu hodinu činnosti pro</w:t>
      </w:r>
      <w:r w:rsidR="00E0399C">
        <w:rPr>
          <w:rFonts w:ascii="Segoe UI" w:eastAsia="Times New Roman" w:hAnsi="Segoe UI" w:cs="Segoe UI"/>
          <w:bCs/>
          <w:color w:val="000000"/>
          <w:lang w:eastAsia="cs-CZ"/>
        </w:rPr>
        <w:t xml:space="preserve"> O</w:t>
      </w:r>
      <w:r w:rsidRPr="00794E78">
        <w:rPr>
          <w:rFonts w:ascii="Segoe UI" w:eastAsia="Times New Roman" w:hAnsi="Segoe UI" w:cs="Segoe UI"/>
          <w:bCs/>
          <w:color w:val="000000"/>
          <w:lang w:eastAsia="cs-CZ"/>
        </w:rPr>
        <w:t xml:space="preserve">bjednavatele dle této Smlouvy ve výši </w:t>
      </w:r>
      <w:r w:rsidR="009E0129">
        <w:rPr>
          <w:rFonts w:ascii="Segoe UI" w:eastAsia="Times New Roman" w:hAnsi="Segoe UI" w:cs="Segoe UI"/>
          <w:bCs/>
          <w:color w:val="000000"/>
          <w:lang w:eastAsia="cs-CZ"/>
        </w:rPr>
        <w:t>40</w:t>
      </w:r>
      <w:r w:rsidRPr="00794E78">
        <w:rPr>
          <w:rFonts w:ascii="Segoe UI" w:eastAsia="Times New Roman" w:hAnsi="Segoe UI" w:cs="Segoe UI"/>
          <w:bCs/>
          <w:color w:val="000000"/>
          <w:lang w:eastAsia="cs-CZ"/>
        </w:rPr>
        <w:t>0,- Kč. Zhotovitel není plátcem DPH, jedná se tak o částku konečno</w:t>
      </w:r>
      <w:r w:rsidR="00BB129B" w:rsidRPr="00794E78">
        <w:rPr>
          <w:rFonts w:ascii="Segoe UI" w:eastAsia="Times New Roman" w:hAnsi="Segoe UI" w:cs="Segoe UI"/>
          <w:bCs/>
          <w:color w:val="000000"/>
          <w:lang w:eastAsia="cs-CZ"/>
        </w:rPr>
        <w:t>u. Maximální počet hodin práce Z</w:t>
      </w:r>
      <w:r w:rsidRPr="00794E78">
        <w:rPr>
          <w:rFonts w:ascii="Segoe UI" w:eastAsia="Times New Roman" w:hAnsi="Segoe UI" w:cs="Segoe UI"/>
          <w:bCs/>
          <w:color w:val="000000"/>
          <w:lang w:eastAsia="cs-CZ"/>
        </w:rPr>
        <w:t xml:space="preserve">hotovitele dle této Smlouvy se stanovuje na </w:t>
      </w:r>
      <w:r w:rsidR="009E0129">
        <w:rPr>
          <w:rFonts w:ascii="Segoe UI" w:eastAsia="Times New Roman" w:hAnsi="Segoe UI" w:cs="Segoe UI"/>
          <w:bCs/>
          <w:color w:val="000000"/>
          <w:lang w:eastAsia="cs-CZ"/>
        </w:rPr>
        <w:t>5</w:t>
      </w:r>
      <w:r w:rsidRPr="00794E78">
        <w:rPr>
          <w:rFonts w:ascii="Segoe UI" w:eastAsia="Times New Roman" w:hAnsi="Segoe UI" w:cs="Segoe UI"/>
          <w:bCs/>
          <w:color w:val="000000"/>
          <w:lang w:eastAsia="cs-CZ"/>
        </w:rPr>
        <w:t>00 hodin.</w:t>
      </w:r>
    </w:p>
    <w:p w14:paraId="38260DEA" w14:textId="77777777" w:rsidR="00C81E23" w:rsidRPr="00C81E23" w:rsidRDefault="00C81E23" w:rsidP="00C81E23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73BB6DB1" w14:textId="225F13BB" w:rsidR="00FF43B2" w:rsidRPr="00794E78" w:rsidRDefault="00F77B13" w:rsidP="00DA1392">
      <w:pPr>
        <w:pStyle w:val="Odstavecseseznamem"/>
        <w:numPr>
          <w:ilvl w:val="0"/>
          <w:numId w:val="6"/>
        </w:numPr>
        <w:spacing w:after="0" w:line="240" w:lineRule="auto"/>
        <w:ind w:left="0"/>
        <w:jc w:val="both"/>
        <w:rPr>
          <w:rFonts w:ascii="Segoe UI" w:eastAsia="Times New Roman" w:hAnsi="Segoe UI" w:cs="Segoe UI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Smluvní strany se dohodly, že celková cena díla </w:t>
      </w:r>
      <w:r w:rsidR="00BD1987" w:rsidRPr="00794E78">
        <w:rPr>
          <w:rFonts w:ascii="Segoe UI" w:eastAsia="Times New Roman" w:hAnsi="Segoe UI" w:cs="Segoe UI"/>
          <w:color w:val="000000"/>
          <w:lang w:eastAsia="cs-CZ"/>
        </w:rPr>
        <w:t>nepřekročí</w:t>
      </w: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 částku ve výši</w:t>
      </w:r>
      <w:r w:rsidR="00D069AB" w:rsidRPr="00794E78">
        <w:rPr>
          <w:rFonts w:ascii="Segoe UI" w:eastAsia="Times New Roman" w:hAnsi="Segoe UI" w:cs="Segoe UI"/>
          <w:color w:val="000000"/>
          <w:lang w:eastAsia="cs-CZ"/>
        </w:rPr>
        <w:t xml:space="preserve"> 200 000</w:t>
      </w:r>
      <w:r w:rsidRPr="00794E78">
        <w:rPr>
          <w:rFonts w:ascii="Segoe UI" w:eastAsia="Times New Roman" w:hAnsi="Segoe UI" w:cs="Segoe UI"/>
          <w:color w:val="000000"/>
          <w:lang w:eastAsia="cs-CZ"/>
        </w:rPr>
        <w:t>,- Kč a bude uhrazena na účet Zhotovitele č.</w:t>
      </w:r>
      <w:r w:rsidR="00FC4BC8" w:rsidRPr="00794E78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794E78">
        <w:rPr>
          <w:rFonts w:ascii="Segoe UI" w:eastAsia="Times New Roman" w:hAnsi="Segoe UI" w:cs="Segoe UI"/>
          <w:color w:val="000000"/>
          <w:lang w:eastAsia="cs-CZ"/>
        </w:rPr>
        <w:t>ú.</w:t>
      </w:r>
      <w:proofErr w:type="spellEnd"/>
      <w:r w:rsidR="004B59B2" w:rsidRPr="00794E78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="00D810CC">
        <w:rPr>
          <w:rFonts w:ascii="Segoe UI" w:eastAsia="Times New Roman" w:hAnsi="Segoe UI" w:cs="Segoe UI"/>
          <w:color w:val="000000"/>
          <w:lang w:eastAsia="cs-CZ"/>
        </w:rPr>
        <w:t xml:space="preserve">                              </w:t>
      </w: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vedený u </w:t>
      </w:r>
      <w:r w:rsidR="00D069AB" w:rsidRPr="00794E78">
        <w:rPr>
          <w:rFonts w:ascii="Segoe UI" w:eastAsia="Times New Roman" w:hAnsi="Segoe UI" w:cs="Segoe UI"/>
          <w:color w:val="000000"/>
          <w:lang w:eastAsia="cs-CZ"/>
        </w:rPr>
        <w:t xml:space="preserve">České spořitelny </w:t>
      </w:r>
      <w:r w:rsidR="00BD1987" w:rsidRPr="00794E78">
        <w:rPr>
          <w:rFonts w:ascii="Segoe UI" w:eastAsia="Times New Roman" w:hAnsi="Segoe UI" w:cs="Segoe UI"/>
          <w:color w:val="000000"/>
          <w:lang w:eastAsia="cs-CZ"/>
        </w:rPr>
        <w:t xml:space="preserve">na základě </w:t>
      </w:r>
      <w:r w:rsidR="00C02D7C" w:rsidRPr="00794E78">
        <w:rPr>
          <w:rFonts w:ascii="Segoe UI" w:eastAsia="Times New Roman" w:hAnsi="Segoe UI" w:cs="Segoe UI"/>
          <w:color w:val="000000"/>
          <w:lang w:eastAsia="cs-CZ"/>
        </w:rPr>
        <w:t xml:space="preserve">dvou </w:t>
      </w:r>
      <w:r w:rsidR="00BD1987" w:rsidRPr="00794E78">
        <w:rPr>
          <w:rFonts w:ascii="Segoe UI" w:eastAsia="Times New Roman" w:hAnsi="Segoe UI" w:cs="Segoe UI"/>
          <w:color w:val="000000"/>
          <w:lang w:eastAsia="cs-CZ"/>
        </w:rPr>
        <w:t>fakturac</w:t>
      </w:r>
      <w:r w:rsidR="00C02D7C" w:rsidRPr="00794E78">
        <w:rPr>
          <w:rFonts w:ascii="Segoe UI" w:eastAsia="Times New Roman" w:hAnsi="Segoe UI" w:cs="Segoe UI"/>
          <w:color w:val="000000"/>
          <w:lang w:eastAsia="cs-CZ"/>
        </w:rPr>
        <w:t>í</w:t>
      </w:r>
      <w:r w:rsidR="00A93071" w:rsidRPr="00794E78">
        <w:rPr>
          <w:rFonts w:ascii="Segoe UI" w:eastAsia="Times New Roman" w:hAnsi="Segoe UI" w:cs="Segoe UI"/>
          <w:color w:val="000000"/>
          <w:lang w:eastAsia="cs-CZ"/>
        </w:rPr>
        <w:t xml:space="preserve">. </w:t>
      </w:r>
      <w:r w:rsidR="005C6A4C" w:rsidRPr="00794E78">
        <w:rPr>
          <w:rFonts w:ascii="Segoe UI" w:eastAsia="Times New Roman" w:hAnsi="Segoe UI" w:cs="Segoe UI"/>
          <w:color w:val="000000"/>
          <w:lang w:eastAsia="cs-CZ"/>
        </w:rPr>
        <w:t xml:space="preserve">Faktury budou mít splatnost 1 </w:t>
      </w:r>
      <w:r w:rsidR="00227A21" w:rsidRPr="00794E78">
        <w:rPr>
          <w:rFonts w:ascii="Segoe UI" w:eastAsia="Times New Roman" w:hAnsi="Segoe UI" w:cs="Segoe UI"/>
          <w:color w:val="000000"/>
          <w:lang w:eastAsia="cs-CZ"/>
        </w:rPr>
        <w:t>měsíc</w:t>
      </w:r>
      <w:r w:rsidR="005C6A4C" w:rsidRPr="00794E78">
        <w:rPr>
          <w:rFonts w:ascii="Segoe UI" w:eastAsia="Times New Roman" w:hAnsi="Segoe UI" w:cs="Segoe UI"/>
          <w:color w:val="000000"/>
          <w:lang w:eastAsia="cs-CZ"/>
        </w:rPr>
        <w:t xml:space="preserve"> a budou zasílány elektronicky nebo poštou.</w:t>
      </w:r>
    </w:p>
    <w:p w14:paraId="786C07E6" w14:textId="77777777" w:rsidR="00F77B13" w:rsidRPr="00794E78" w:rsidRDefault="00F77B13" w:rsidP="00DA1392">
      <w:pPr>
        <w:pStyle w:val="Odstavecseseznamem"/>
        <w:spacing w:after="0" w:line="240" w:lineRule="auto"/>
        <w:ind w:left="0"/>
        <w:jc w:val="both"/>
        <w:rPr>
          <w:rFonts w:ascii="Segoe UI" w:eastAsia="Times New Roman" w:hAnsi="Segoe UI" w:cs="Segoe UI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br/>
        <w:t> </w:t>
      </w:r>
    </w:p>
    <w:p w14:paraId="6377F245" w14:textId="77777777" w:rsidR="00F77B13" w:rsidRPr="00794E78" w:rsidRDefault="00F77B13" w:rsidP="00DA1392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b/>
          <w:bCs/>
          <w:color w:val="000000"/>
          <w:lang w:eastAsia="cs-CZ"/>
        </w:rPr>
        <w:t>III.</w:t>
      </w:r>
      <w:r w:rsidRPr="00794E78">
        <w:rPr>
          <w:rFonts w:ascii="Segoe UI" w:eastAsia="Times New Roman" w:hAnsi="Segoe UI" w:cs="Segoe UI"/>
          <w:color w:val="000000"/>
          <w:lang w:eastAsia="cs-CZ"/>
        </w:rPr>
        <w:br/>
      </w:r>
      <w:r w:rsidRPr="00794E78">
        <w:rPr>
          <w:rFonts w:ascii="Segoe UI" w:eastAsia="Times New Roman" w:hAnsi="Segoe UI" w:cs="Segoe UI"/>
          <w:b/>
          <w:bCs/>
          <w:color w:val="000000"/>
          <w:lang w:eastAsia="cs-CZ"/>
        </w:rPr>
        <w:t xml:space="preserve">Termín zhotovení </w:t>
      </w:r>
      <w:r w:rsidRPr="00794E78">
        <w:rPr>
          <w:rFonts w:ascii="Segoe UI" w:eastAsia="Times New Roman" w:hAnsi="Segoe UI" w:cs="Segoe UI"/>
          <w:color w:val="000000"/>
          <w:lang w:eastAsia="cs-CZ"/>
        </w:rPr>
        <w:br/>
        <w:t> </w:t>
      </w:r>
    </w:p>
    <w:p w14:paraId="0B963AAE" w14:textId="22D73D47" w:rsidR="00FF43B2" w:rsidRPr="00794E78" w:rsidRDefault="00F77B13" w:rsidP="00DA1392">
      <w:pPr>
        <w:pStyle w:val="Odstavecseseznamem"/>
        <w:numPr>
          <w:ilvl w:val="0"/>
          <w:numId w:val="7"/>
        </w:numPr>
        <w:spacing w:after="0" w:line="240" w:lineRule="auto"/>
        <w:ind w:left="0"/>
        <w:jc w:val="both"/>
        <w:rPr>
          <w:rFonts w:ascii="Segoe UI" w:eastAsia="Times New Roman" w:hAnsi="Segoe UI" w:cs="Segoe UI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Smluvní strany se dohodly, že </w:t>
      </w:r>
      <w:r w:rsidR="00D069AB" w:rsidRPr="00794E78">
        <w:rPr>
          <w:rFonts w:ascii="Segoe UI" w:eastAsia="Times New Roman" w:hAnsi="Segoe UI" w:cs="Segoe UI"/>
          <w:color w:val="000000"/>
          <w:lang w:eastAsia="cs-CZ"/>
        </w:rPr>
        <w:t>činnosti definované v předmětu smlouvy</w:t>
      </w: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 bud</w:t>
      </w:r>
      <w:r w:rsidR="00D069AB" w:rsidRPr="00794E78">
        <w:rPr>
          <w:rFonts w:ascii="Segoe UI" w:eastAsia="Times New Roman" w:hAnsi="Segoe UI" w:cs="Segoe UI"/>
          <w:color w:val="000000"/>
          <w:lang w:eastAsia="cs-CZ"/>
        </w:rPr>
        <w:t>ou</w:t>
      </w: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 Zhotovitelem proveden</w:t>
      </w:r>
      <w:r w:rsidR="00D069AB" w:rsidRPr="00794E78">
        <w:rPr>
          <w:rFonts w:ascii="Segoe UI" w:eastAsia="Times New Roman" w:hAnsi="Segoe UI" w:cs="Segoe UI"/>
          <w:color w:val="000000"/>
          <w:lang w:eastAsia="cs-CZ"/>
        </w:rPr>
        <w:t>y</w:t>
      </w: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="009136EE" w:rsidRPr="00794E78">
        <w:rPr>
          <w:rFonts w:ascii="Segoe UI" w:eastAsia="Times New Roman" w:hAnsi="Segoe UI" w:cs="Segoe UI"/>
          <w:color w:val="000000"/>
          <w:lang w:eastAsia="cs-CZ"/>
        </w:rPr>
        <w:t xml:space="preserve">na základě konkrétních pokynů </w:t>
      </w:r>
      <w:r w:rsidR="00FC4BC8" w:rsidRPr="00794E78">
        <w:rPr>
          <w:rFonts w:ascii="Segoe UI" w:eastAsia="Times New Roman" w:hAnsi="Segoe UI" w:cs="Segoe UI"/>
          <w:color w:val="000000"/>
          <w:lang w:eastAsia="cs-CZ"/>
        </w:rPr>
        <w:t>O</w:t>
      </w:r>
      <w:r w:rsidR="009136EE" w:rsidRPr="00794E78">
        <w:rPr>
          <w:rFonts w:ascii="Segoe UI" w:eastAsia="Times New Roman" w:hAnsi="Segoe UI" w:cs="Segoe UI"/>
          <w:color w:val="000000"/>
          <w:lang w:eastAsia="cs-CZ"/>
        </w:rPr>
        <w:t>bjednavatele, v </w:t>
      </w:r>
      <w:r w:rsidR="00FC4BC8" w:rsidRPr="00794E78">
        <w:rPr>
          <w:rFonts w:ascii="Segoe UI" w:eastAsia="Times New Roman" w:hAnsi="Segoe UI" w:cs="Segoe UI"/>
          <w:color w:val="000000"/>
          <w:lang w:eastAsia="cs-CZ"/>
        </w:rPr>
        <w:t>rozsahu a způsobem stanovenými O</w:t>
      </w:r>
      <w:r w:rsidR="009136EE" w:rsidRPr="00794E78">
        <w:rPr>
          <w:rFonts w:ascii="Segoe UI" w:eastAsia="Times New Roman" w:hAnsi="Segoe UI" w:cs="Segoe UI"/>
          <w:color w:val="000000"/>
          <w:lang w:eastAsia="cs-CZ"/>
        </w:rPr>
        <w:t>bje</w:t>
      </w:r>
      <w:r w:rsidR="00FC4BC8" w:rsidRPr="00794E78">
        <w:rPr>
          <w:rFonts w:ascii="Segoe UI" w:eastAsia="Times New Roman" w:hAnsi="Segoe UI" w:cs="Segoe UI"/>
          <w:color w:val="000000"/>
          <w:lang w:eastAsia="cs-CZ"/>
        </w:rPr>
        <w:t>dnavatelem, a to, nestanoví-li O</w:t>
      </w:r>
      <w:r w:rsidR="009136EE" w:rsidRPr="00794E78">
        <w:rPr>
          <w:rFonts w:ascii="Segoe UI" w:eastAsia="Times New Roman" w:hAnsi="Segoe UI" w:cs="Segoe UI"/>
          <w:color w:val="000000"/>
          <w:lang w:eastAsia="cs-CZ"/>
        </w:rPr>
        <w:t>bjednavatel jinak,</w:t>
      </w:r>
      <w:r w:rsidR="00DA1392" w:rsidRPr="00794E78">
        <w:rPr>
          <w:rFonts w:ascii="Segoe UI" w:eastAsia="Times New Roman" w:hAnsi="Segoe UI" w:cs="Segoe UI"/>
          <w:color w:val="000000"/>
          <w:lang w:eastAsia="cs-CZ"/>
        </w:rPr>
        <w:t xml:space="preserve"> do 30.11.202</w:t>
      </w:r>
      <w:r w:rsidR="008E3CE8">
        <w:rPr>
          <w:rFonts w:ascii="Segoe UI" w:eastAsia="Times New Roman" w:hAnsi="Segoe UI" w:cs="Segoe UI"/>
          <w:color w:val="000000"/>
          <w:lang w:eastAsia="cs-CZ"/>
        </w:rPr>
        <w:t>6</w:t>
      </w:r>
      <w:r w:rsidR="00DA1392" w:rsidRPr="00794E78">
        <w:rPr>
          <w:rFonts w:ascii="Segoe UI" w:eastAsia="Times New Roman" w:hAnsi="Segoe UI" w:cs="Segoe UI"/>
          <w:color w:val="000000"/>
          <w:lang w:eastAsia="cs-CZ"/>
        </w:rPr>
        <w:t>.</w:t>
      </w:r>
    </w:p>
    <w:p w14:paraId="1D55D11F" w14:textId="77777777" w:rsidR="00FF43B2" w:rsidRPr="00794E78" w:rsidRDefault="00FF43B2" w:rsidP="00DA1392">
      <w:p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</w:p>
    <w:p w14:paraId="004456AD" w14:textId="435C2AE9" w:rsidR="00FF43B2" w:rsidRPr="00794E78" w:rsidRDefault="00F77B13" w:rsidP="00DA1392">
      <w:pPr>
        <w:pStyle w:val="Odstavecseseznamem"/>
        <w:numPr>
          <w:ilvl w:val="0"/>
          <w:numId w:val="7"/>
        </w:numPr>
        <w:spacing w:after="0" w:line="240" w:lineRule="auto"/>
        <w:ind w:left="0"/>
        <w:jc w:val="both"/>
        <w:rPr>
          <w:rFonts w:ascii="Segoe UI" w:eastAsia="Times New Roman" w:hAnsi="Segoe UI" w:cs="Segoe UI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>Objedna</w:t>
      </w:r>
      <w:r w:rsidR="00E0399C">
        <w:rPr>
          <w:rFonts w:ascii="Segoe UI" w:eastAsia="Times New Roman" w:hAnsi="Segoe UI" w:cs="Segoe UI"/>
          <w:color w:val="000000"/>
          <w:lang w:eastAsia="cs-CZ"/>
        </w:rPr>
        <w:t>va</w:t>
      </w: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tel </w:t>
      </w:r>
      <w:r w:rsidR="00005C8B" w:rsidRPr="00794E78">
        <w:rPr>
          <w:rFonts w:ascii="Segoe UI" w:eastAsia="Times New Roman" w:hAnsi="Segoe UI" w:cs="Segoe UI"/>
          <w:color w:val="000000"/>
          <w:lang w:eastAsia="cs-CZ"/>
        </w:rPr>
        <w:t>se zavazuje poskytnout Zhotoviteli součinnost a všechny potřebné podklady nutné k realizaci předmětu smlouvy.</w:t>
      </w:r>
    </w:p>
    <w:p w14:paraId="58BDD81A" w14:textId="77777777" w:rsidR="00005C8B" w:rsidRPr="00794E78" w:rsidRDefault="00F77B13" w:rsidP="00DA1392">
      <w:p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Pr="00794E78">
        <w:rPr>
          <w:rFonts w:ascii="Segoe UI" w:eastAsia="Times New Roman" w:hAnsi="Segoe UI" w:cs="Segoe UI"/>
          <w:color w:val="000000"/>
          <w:lang w:eastAsia="cs-CZ"/>
        </w:rPr>
        <w:br/>
        <w:t> </w:t>
      </w:r>
    </w:p>
    <w:p w14:paraId="06185290" w14:textId="77777777" w:rsidR="00F77B13" w:rsidRPr="00794E78" w:rsidRDefault="00F77B13" w:rsidP="00DA1392">
      <w:pPr>
        <w:spacing w:after="0" w:line="240" w:lineRule="auto"/>
        <w:rPr>
          <w:rFonts w:ascii="Segoe UI" w:eastAsia="Times New Roman" w:hAnsi="Segoe UI" w:cs="Segoe UI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> </w:t>
      </w:r>
    </w:p>
    <w:p w14:paraId="6E241C80" w14:textId="77777777" w:rsidR="00F77B13" w:rsidRPr="00794E78" w:rsidRDefault="00005C8B" w:rsidP="00DA1392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b/>
          <w:bCs/>
          <w:color w:val="000000"/>
          <w:lang w:eastAsia="cs-CZ"/>
        </w:rPr>
        <w:lastRenderedPageBreak/>
        <w:t>IV</w:t>
      </w:r>
      <w:r w:rsidR="00F77B13" w:rsidRPr="00794E78">
        <w:rPr>
          <w:rFonts w:ascii="Segoe UI" w:eastAsia="Times New Roman" w:hAnsi="Segoe UI" w:cs="Segoe UI"/>
          <w:b/>
          <w:bCs/>
          <w:color w:val="000000"/>
          <w:lang w:eastAsia="cs-CZ"/>
        </w:rPr>
        <w:t>.</w:t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br/>
      </w:r>
      <w:r w:rsidR="00F77B13" w:rsidRPr="00794E78">
        <w:rPr>
          <w:rFonts w:ascii="Segoe UI" w:eastAsia="Times New Roman" w:hAnsi="Segoe UI" w:cs="Segoe UI"/>
          <w:b/>
          <w:bCs/>
          <w:color w:val="000000"/>
          <w:lang w:eastAsia="cs-CZ"/>
        </w:rPr>
        <w:t>Závěrečná ustanovení</w:t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br/>
        <w:t> </w:t>
      </w:r>
    </w:p>
    <w:p w14:paraId="7A66518F" w14:textId="51F76E15" w:rsidR="00286EF9" w:rsidRPr="00794E78" w:rsidRDefault="00F77B13" w:rsidP="00DA1392">
      <w:pPr>
        <w:pStyle w:val="Odstavecseseznamem"/>
        <w:numPr>
          <w:ilvl w:val="0"/>
          <w:numId w:val="8"/>
        </w:numPr>
        <w:spacing w:after="0" w:line="240" w:lineRule="auto"/>
        <w:ind w:left="0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>Tato Smlouva nabývá platnosti dnem jejího po</w:t>
      </w:r>
      <w:r w:rsidR="00286EF9" w:rsidRPr="00794E78">
        <w:rPr>
          <w:rFonts w:ascii="Segoe UI" w:eastAsia="Times New Roman" w:hAnsi="Segoe UI" w:cs="Segoe UI"/>
          <w:color w:val="000000"/>
          <w:lang w:eastAsia="cs-CZ"/>
        </w:rPr>
        <w:t xml:space="preserve">dpisu oběma </w:t>
      </w:r>
      <w:r w:rsidR="00407C4F" w:rsidRPr="00794E78">
        <w:rPr>
          <w:rFonts w:ascii="Segoe UI" w:eastAsia="Times New Roman" w:hAnsi="Segoe UI" w:cs="Segoe UI"/>
          <w:color w:val="000000"/>
          <w:lang w:eastAsia="cs-CZ"/>
        </w:rPr>
        <w:t>s</w:t>
      </w:r>
      <w:r w:rsidR="00286EF9" w:rsidRPr="00794E78">
        <w:rPr>
          <w:rFonts w:ascii="Segoe UI" w:eastAsia="Times New Roman" w:hAnsi="Segoe UI" w:cs="Segoe UI"/>
          <w:color w:val="000000"/>
          <w:lang w:eastAsia="cs-CZ"/>
        </w:rPr>
        <w:t>mluvními stranami a účinnosti dnem zveřejnění v registru smluv.</w:t>
      </w:r>
    </w:p>
    <w:p w14:paraId="4253CCEA" w14:textId="77777777" w:rsidR="00286EF9" w:rsidRPr="00794E78" w:rsidRDefault="00F77B13" w:rsidP="00DA1392">
      <w:pPr>
        <w:pStyle w:val="Odstavecseseznamem"/>
        <w:numPr>
          <w:ilvl w:val="0"/>
          <w:numId w:val="8"/>
        </w:numPr>
        <w:spacing w:after="0" w:line="240" w:lineRule="auto"/>
        <w:ind w:left="0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>Tato Smlouva a vztahy z ní vyplývající se řídí právním řádem České republiky, zejména příslušnými ustanoveními zák. č. 89/2012 Sb., občanský zákoník,</w:t>
      </w:r>
      <w:r w:rsidR="00286EF9" w:rsidRPr="00794E78">
        <w:rPr>
          <w:rFonts w:ascii="Segoe UI" w:eastAsia="Times New Roman" w:hAnsi="Segoe UI" w:cs="Segoe UI"/>
          <w:color w:val="000000"/>
          <w:lang w:eastAsia="cs-CZ"/>
        </w:rPr>
        <w:t xml:space="preserve"> ve znění pozdějších předpisů.</w:t>
      </w:r>
    </w:p>
    <w:p w14:paraId="23E9117D" w14:textId="56B15790" w:rsidR="00286EF9" w:rsidRPr="00794E78" w:rsidRDefault="009136EE" w:rsidP="00DA1392">
      <w:pPr>
        <w:pStyle w:val="Odstavecseseznamem"/>
        <w:numPr>
          <w:ilvl w:val="0"/>
          <w:numId w:val="8"/>
        </w:numPr>
        <w:spacing w:after="0" w:line="240" w:lineRule="auto"/>
        <w:ind w:left="0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>Objednavatel je oprávnění tuto Smlouvu vypovědět i bez udání důvodů ve lhůtě tří měsíců, která počne běžet prvním dnem měsíce následujícího po měsíci, v němž byl</w:t>
      </w:r>
      <w:r w:rsidR="00286EF9" w:rsidRPr="00794E78">
        <w:rPr>
          <w:rFonts w:ascii="Segoe UI" w:eastAsia="Times New Roman" w:hAnsi="Segoe UI" w:cs="Segoe UI"/>
          <w:color w:val="000000"/>
          <w:lang w:eastAsia="cs-CZ"/>
        </w:rPr>
        <w:t>a</w:t>
      </w: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 výpověď doručena druhé smluvní straně. V případě </w:t>
      </w:r>
      <w:r w:rsidR="00BB129B" w:rsidRPr="00794E78">
        <w:rPr>
          <w:rFonts w:ascii="Segoe UI" w:eastAsia="Times New Roman" w:hAnsi="Segoe UI" w:cs="Segoe UI"/>
          <w:color w:val="000000"/>
          <w:lang w:eastAsia="cs-CZ"/>
        </w:rPr>
        <w:t>hrubého porušení Smlouvy Z</w:t>
      </w: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hotovitelem, je </w:t>
      </w:r>
      <w:r w:rsidR="00E0399C">
        <w:rPr>
          <w:rFonts w:ascii="Segoe UI" w:eastAsia="Times New Roman" w:hAnsi="Segoe UI" w:cs="Segoe UI"/>
          <w:color w:val="000000"/>
          <w:lang w:eastAsia="cs-CZ"/>
        </w:rPr>
        <w:t>O</w:t>
      </w: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bjednavatel oprávněn od Smlouvy okamžitě odstoupit. V případě pochybností se má za to, že zásilka byla doručena desátým dnem od jejího odeslání na adresu příslušné smluvní strany uvedenou shora v této Smlouvě. </w:t>
      </w:r>
    </w:p>
    <w:p w14:paraId="3F50B224" w14:textId="77777777" w:rsidR="00286EF9" w:rsidRPr="00794E78" w:rsidRDefault="001F6553" w:rsidP="00DA1392">
      <w:pPr>
        <w:pStyle w:val="Odstavecseseznamem"/>
        <w:numPr>
          <w:ilvl w:val="0"/>
          <w:numId w:val="8"/>
        </w:numPr>
        <w:spacing w:after="0" w:line="240" w:lineRule="auto"/>
        <w:ind w:left="0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>Zhotovitel souhlasí s uveřejněním této smlouvy v registru smluv.</w:t>
      </w:r>
    </w:p>
    <w:p w14:paraId="15CEDEBB" w14:textId="4085CE43" w:rsidR="00286EF9" w:rsidRPr="00794E78" w:rsidRDefault="00F77B13" w:rsidP="00DA1392">
      <w:pPr>
        <w:pStyle w:val="Odstavecseseznamem"/>
        <w:numPr>
          <w:ilvl w:val="0"/>
          <w:numId w:val="8"/>
        </w:numPr>
        <w:spacing w:after="0" w:line="240" w:lineRule="auto"/>
        <w:ind w:left="0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>Smlouva byla vyhotovena ve dvou stejnopisech</w:t>
      </w:r>
      <w:r w:rsidR="009136EE" w:rsidRPr="00794E78">
        <w:rPr>
          <w:rFonts w:ascii="Segoe UI" w:eastAsia="Times New Roman" w:hAnsi="Segoe UI" w:cs="Segoe UI"/>
          <w:color w:val="000000"/>
          <w:lang w:eastAsia="cs-CZ"/>
        </w:rPr>
        <w:t xml:space="preserve"> s platností originálu</w:t>
      </w:r>
      <w:r w:rsidRPr="00794E78">
        <w:rPr>
          <w:rFonts w:ascii="Segoe UI" w:eastAsia="Times New Roman" w:hAnsi="Segoe UI" w:cs="Segoe UI"/>
          <w:color w:val="000000"/>
          <w:lang w:eastAsia="cs-CZ"/>
        </w:rPr>
        <w:t xml:space="preserve">, z nichž každá </w:t>
      </w:r>
      <w:r w:rsidR="00407C4F" w:rsidRPr="00794E78">
        <w:rPr>
          <w:rFonts w:ascii="Segoe UI" w:eastAsia="Times New Roman" w:hAnsi="Segoe UI" w:cs="Segoe UI"/>
          <w:color w:val="000000"/>
          <w:lang w:eastAsia="cs-CZ"/>
        </w:rPr>
        <w:t>s</w:t>
      </w:r>
      <w:r w:rsidRPr="00794E78">
        <w:rPr>
          <w:rFonts w:ascii="Segoe UI" w:eastAsia="Times New Roman" w:hAnsi="Segoe UI" w:cs="Segoe UI"/>
          <w:color w:val="000000"/>
          <w:lang w:eastAsia="cs-CZ"/>
        </w:rPr>
        <w:t>mluvní stran</w:t>
      </w:r>
      <w:r w:rsidR="00286EF9" w:rsidRPr="00794E78">
        <w:rPr>
          <w:rFonts w:ascii="Segoe UI" w:eastAsia="Times New Roman" w:hAnsi="Segoe UI" w:cs="Segoe UI"/>
          <w:color w:val="000000"/>
          <w:lang w:eastAsia="cs-CZ"/>
        </w:rPr>
        <w:t>a obdrží po jednom vyhotovení.</w:t>
      </w:r>
    </w:p>
    <w:p w14:paraId="3C4362A2" w14:textId="77777777" w:rsidR="00286EF9" w:rsidRPr="00794E78" w:rsidRDefault="00F77B13" w:rsidP="00DA1392">
      <w:pPr>
        <w:pStyle w:val="Odstavecseseznamem"/>
        <w:numPr>
          <w:ilvl w:val="0"/>
          <w:numId w:val="8"/>
        </w:numPr>
        <w:spacing w:after="0" w:line="240" w:lineRule="auto"/>
        <w:ind w:left="0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002BAB42" w14:textId="77777777" w:rsidR="00EB2DDE" w:rsidRPr="00794E78" w:rsidRDefault="00F77B13" w:rsidP="00310486">
      <w:pPr>
        <w:pStyle w:val="Odstavecseseznamem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br/>
        <w:t> </w:t>
      </w:r>
    </w:p>
    <w:p w14:paraId="2655C49E" w14:textId="77777777" w:rsidR="00870DA2" w:rsidRPr="00794E78" w:rsidRDefault="00F77B13" w:rsidP="00310486">
      <w:pPr>
        <w:spacing w:after="0" w:line="240" w:lineRule="auto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br/>
      </w:r>
    </w:p>
    <w:p w14:paraId="4364995F" w14:textId="4F3B3518" w:rsidR="00F77B13" w:rsidRPr="00794E78" w:rsidRDefault="0094238A" w:rsidP="00310486">
      <w:pPr>
        <w:spacing w:after="0" w:line="240" w:lineRule="auto"/>
        <w:rPr>
          <w:rFonts w:ascii="Segoe UI" w:eastAsia="Times New Roman" w:hAnsi="Segoe UI" w:cs="Segoe UI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>V Praze, dne</w:t>
      </w:r>
      <w:r w:rsidR="00D810CC">
        <w:rPr>
          <w:rFonts w:ascii="Segoe UI" w:eastAsia="Times New Roman" w:hAnsi="Segoe UI" w:cs="Segoe UI"/>
          <w:color w:val="000000"/>
          <w:lang w:eastAsia="cs-CZ"/>
        </w:rPr>
        <w:t>: 2.3.2026</w:t>
      </w:r>
      <w:r w:rsidR="00DA1392" w:rsidRPr="00794E78">
        <w:rPr>
          <w:rFonts w:ascii="Segoe UI" w:eastAsia="Times New Roman" w:hAnsi="Segoe UI" w:cs="Segoe UI"/>
          <w:color w:val="000000"/>
          <w:lang w:eastAsia="cs-CZ"/>
        </w:rPr>
        <w:tab/>
      </w:r>
      <w:r w:rsidR="00C02D7C" w:rsidRPr="00794E78">
        <w:rPr>
          <w:rFonts w:ascii="Segoe UI" w:eastAsia="Times New Roman" w:hAnsi="Segoe UI" w:cs="Segoe UI"/>
          <w:color w:val="000000"/>
          <w:lang w:eastAsia="cs-CZ"/>
        </w:rPr>
        <w:tab/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t>                            </w:t>
      </w:r>
      <w:r w:rsidR="00E0399C">
        <w:rPr>
          <w:rFonts w:ascii="Segoe UI" w:eastAsia="Times New Roman" w:hAnsi="Segoe UI" w:cs="Segoe UI"/>
          <w:color w:val="000000"/>
          <w:lang w:eastAsia="cs-CZ"/>
        </w:rPr>
        <w:t xml:space="preserve">      </w:t>
      </w:r>
      <w:r w:rsidRPr="00794E78">
        <w:rPr>
          <w:rFonts w:ascii="Segoe UI" w:eastAsia="Times New Roman" w:hAnsi="Segoe UI" w:cs="Segoe UI"/>
          <w:color w:val="000000"/>
          <w:lang w:eastAsia="cs-CZ"/>
        </w:rPr>
        <w:t>V Praze, dne</w:t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br/>
        <w:t> </w:t>
      </w:r>
      <w:r w:rsidR="00F77B13" w:rsidRPr="00794E78">
        <w:rPr>
          <w:rFonts w:ascii="Segoe UI" w:eastAsia="Times New Roman" w:hAnsi="Segoe UI" w:cs="Segoe UI"/>
          <w:color w:val="000000"/>
          <w:lang w:eastAsia="cs-CZ"/>
        </w:rPr>
        <w:br/>
        <w:t> </w:t>
      </w:r>
    </w:p>
    <w:p w14:paraId="055CADAD" w14:textId="3A894E13" w:rsidR="00F77B13" w:rsidRPr="00794E78" w:rsidRDefault="00F77B13" w:rsidP="00310486">
      <w:pPr>
        <w:spacing w:after="0" w:line="240" w:lineRule="auto"/>
        <w:rPr>
          <w:rFonts w:ascii="Segoe UI" w:eastAsia="Times New Roman" w:hAnsi="Segoe UI" w:cs="Segoe UI"/>
          <w:color w:val="000000"/>
          <w:lang w:eastAsia="cs-CZ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>................................................                           </w:t>
      </w:r>
      <w:r w:rsidR="00E0399C">
        <w:rPr>
          <w:rFonts w:ascii="Segoe UI" w:eastAsia="Times New Roman" w:hAnsi="Segoe UI" w:cs="Segoe UI"/>
          <w:color w:val="000000"/>
          <w:lang w:eastAsia="cs-CZ"/>
        </w:rPr>
        <w:t xml:space="preserve">  </w:t>
      </w:r>
      <w:r w:rsidRPr="00794E78">
        <w:rPr>
          <w:rFonts w:ascii="Segoe UI" w:eastAsia="Times New Roman" w:hAnsi="Segoe UI" w:cs="Segoe UI"/>
          <w:color w:val="000000"/>
          <w:lang w:eastAsia="cs-CZ"/>
        </w:rPr>
        <w:t>   ...............................................                                         </w:t>
      </w:r>
    </w:p>
    <w:p w14:paraId="4F7F895C" w14:textId="6E394A25" w:rsidR="00E500AC" w:rsidRPr="00794E78" w:rsidRDefault="00F77B13" w:rsidP="00310486">
      <w:pPr>
        <w:spacing w:after="0" w:line="240" w:lineRule="auto"/>
        <w:rPr>
          <w:rFonts w:ascii="Segoe UI" w:hAnsi="Segoe UI" w:cs="Segoe UI"/>
        </w:rPr>
      </w:pPr>
      <w:r w:rsidRPr="00794E78">
        <w:rPr>
          <w:rFonts w:ascii="Segoe UI" w:eastAsia="Times New Roman" w:hAnsi="Segoe UI" w:cs="Segoe UI"/>
          <w:color w:val="000000"/>
          <w:lang w:eastAsia="cs-CZ"/>
        </w:rPr>
        <w:t>Objedna</w:t>
      </w:r>
      <w:r w:rsidR="00E0399C">
        <w:rPr>
          <w:rFonts w:ascii="Segoe UI" w:eastAsia="Times New Roman" w:hAnsi="Segoe UI" w:cs="Segoe UI"/>
          <w:color w:val="000000"/>
          <w:lang w:eastAsia="cs-CZ"/>
        </w:rPr>
        <w:t>va</w:t>
      </w:r>
      <w:r w:rsidRPr="00794E78">
        <w:rPr>
          <w:rFonts w:ascii="Segoe UI" w:eastAsia="Times New Roman" w:hAnsi="Segoe UI" w:cs="Segoe UI"/>
          <w:color w:val="000000"/>
          <w:lang w:eastAsia="cs-CZ"/>
        </w:rPr>
        <w:t>tel                                          </w:t>
      </w:r>
      <w:r w:rsidR="00E0399C">
        <w:rPr>
          <w:rFonts w:ascii="Segoe UI" w:eastAsia="Times New Roman" w:hAnsi="Segoe UI" w:cs="Segoe UI"/>
          <w:color w:val="000000"/>
          <w:lang w:eastAsia="cs-CZ"/>
        </w:rPr>
        <w:tab/>
      </w:r>
      <w:r w:rsidRPr="00794E78">
        <w:rPr>
          <w:rFonts w:ascii="Segoe UI" w:eastAsia="Times New Roman" w:hAnsi="Segoe UI" w:cs="Segoe UI"/>
          <w:color w:val="000000"/>
          <w:lang w:eastAsia="cs-CZ"/>
        </w:rPr>
        <w:t>Zhotovitel</w:t>
      </w:r>
    </w:p>
    <w:sectPr w:rsidR="00E500AC" w:rsidRPr="00794E78" w:rsidSect="00A116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92B7" w14:textId="77777777" w:rsidR="009B3296" w:rsidRDefault="009B3296" w:rsidP="00892755">
      <w:pPr>
        <w:spacing w:after="0" w:line="240" w:lineRule="auto"/>
      </w:pPr>
      <w:r>
        <w:separator/>
      </w:r>
    </w:p>
  </w:endnote>
  <w:endnote w:type="continuationSeparator" w:id="0">
    <w:p w14:paraId="701402FF" w14:textId="77777777" w:rsidR="009B3296" w:rsidRDefault="009B3296" w:rsidP="0089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5B25" w14:textId="77777777" w:rsidR="009B3296" w:rsidRDefault="009B3296" w:rsidP="00892755">
      <w:pPr>
        <w:spacing w:after="0" w:line="240" w:lineRule="auto"/>
      </w:pPr>
      <w:r>
        <w:separator/>
      </w:r>
    </w:p>
  </w:footnote>
  <w:footnote w:type="continuationSeparator" w:id="0">
    <w:p w14:paraId="1FA77DB1" w14:textId="77777777" w:rsidR="009B3296" w:rsidRDefault="009B3296" w:rsidP="00892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1F2B" w14:textId="36F1AFB4" w:rsidR="001D4409" w:rsidRDefault="001D4409" w:rsidP="001D4409">
    <w:pPr>
      <w:pStyle w:val="Zhlav"/>
    </w:pPr>
    <w:r>
      <w:rPr>
        <w:noProof/>
      </w:rPr>
      <w:drawing>
        <wp:inline distT="0" distB="0" distL="0" distR="0" wp14:anchorId="5200A6B1" wp14:editId="4E95FB67">
          <wp:extent cx="2383790" cy="932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54D85F" w14:textId="40E59FA9" w:rsidR="0094238A" w:rsidRDefault="00892755" w:rsidP="001D4409">
    <w:pPr>
      <w:pStyle w:val="Zhlav"/>
      <w:ind w:left="6372"/>
      <w:jc w:val="right"/>
      <w:rPr>
        <w:rFonts w:ascii="Segoe UI" w:hAnsi="Segoe UI" w:cs="Segoe UI"/>
        <w:sz w:val="20"/>
        <w:szCs w:val="20"/>
      </w:rPr>
    </w:pPr>
    <w:r>
      <w:tab/>
      <w:t xml:space="preserve">                                                                                                                                     </w:t>
    </w:r>
    <w:r w:rsidR="0094238A" w:rsidRPr="00FA5168">
      <w:rPr>
        <w:sz w:val="20"/>
        <w:szCs w:val="20"/>
      </w:rPr>
      <w:t xml:space="preserve">                                                                                                                                    </w:t>
    </w:r>
    <w:r w:rsidR="0094238A">
      <w:rPr>
        <w:sz w:val="20"/>
        <w:szCs w:val="20"/>
      </w:rPr>
      <w:t xml:space="preserve">            </w:t>
    </w:r>
    <w:r w:rsidR="0094238A" w:rsidRPr="00FA5168">
      <w:rPr>
        <w:sz w:val="20"/>
        <w:szCs w:val="20"/>
      </w:rPr>
      <w:t xml:space="preserve"> </w:t>
    </w:r>
    <w:r w:rsidR="0094238A">
      <w:rPr>
        <w:sz w:val="20"/>
        <w:szCs w:val="20"/>
      </w:rPr>
      <w:t xml:space="preserve">            </w:t>
    </w:r>
    <w:r w:rsidR="0094238A" w:rsidRPr="001D4409">
      <w:rPr>
        <w:rFonts w:ascii="Segoe UI" w:hAnsi="Segoe UI" w:cs="Segoe UI"/>
        <w:sz w:val="20"/>
        <w:szCs w:val="20"/>
      </w:rPr>
      <w:t xml:space="preserve">č. j. </w:t>
    </w:r>
    <w:r w:rsidR="003B37AE" w:rsidRPr="003B37AE">
      <w:rPr>
        <w:rFonts w:ascii="Segoe UI" w:hAnsi="Segoe UI" w:cs="Segoe UI"/>
        <w:sz w:val="20"/>
        <w:szCs w:val="20"/>
      </w:rPr>
      <w:t>NZM/202</w:t>
    </w:r>
    <w:r w:rsidR="00F66950">
      <w:rPr>
        <w:rFonts w:ascii="Segoe UI" w:hAnsi="Segoe UI" w:cs="Segoe UI"/>
        <w:sz w:val="20"/>
        <w:szCs w:val="20"/>
      </w:rPr>
      <w:t>6</w:t>
    </w:r>
    <w:r w:rsidR="009075FF">
      <w:rPr>
        <w:rFonts w:ascii="Segoe UI" w:hAnsi="Segoe UI" w:cs="Segoe UI"/>
        <w:sz w:val="20"/>
        <w:szCs w:val="20"/>
      </w:rPr>
      <w:t>/310</w:t>
    </w:r>
  </w:p>
  <w:p w14:paraId="35F4887B" w14:textId="3397B830" w:rsidR="003B37AE" w:rsidRPr="001D4409" w:rsidRDefault="003B37AE" w:rsidP="001D4409">
    <w:pPr>
      <w:pStyle w:val="Zhlav"/>
      <w:ind w:left="6372"/>
      <w:jc w:val="right"/>
      <w:rPr>
        <w:rFonts w:ascii="Segoe UI" w:hAnsi="Segoe UI" w:cs="Segoe UI"/>
        <w:sz w:val="20"/>
        <w:szCs w:val="20"/>
      </w:rPr>
    </w:pPr>
    <w:r>
      <w:rPr>
        <w:rFonts w:ascii="Segoe UI" w:hAnsi="Segoe UI" w:cs="Segoe UI"/>
        <w:sz w:val="20"/>
        <w:szCs w:val="20"/>
      </w:rPr>
      <w:t xml:space="preserve">SML </w:t>
    </w:r>
    <w:r w:rsidR="0079625D">
      <w:rPr>
        <w:rFonts w:ascii="Segoe UI" w:hAnsi="Segoe UI" w:cs="Segoe UI"/>
        <w:sz w:val="20"/>
        <w:szCs w:val="20"/>
      </w:rPr>
      <w:t>68</w:t>
    </w:r>
    <w:r w:rsidR="00F66950">
      <w:rPr>
        <w:rFonts w:ascii="Segoe UI" w:hAnsi="Segoe UI" w:cs="Segoe UI"/>
        <w:sz w:val="20"/>
        <w:szCs w:val="20"/>
      </w:rPr>
      <w:t>/</w:t>
    </w:r>
    <w:r w:rsidR="00191618">
      <w:rPr>
        <w:rFonts w:ascii="Segoe UI" w:hAnsi="Segoe UI" w:cs="Segoe UI"/>
        <w:sz w:val="20"/>
        <w:szCs w:val="20"/>
      </w:rPr>
      <w:t>0</w:t>
    </w:r>
    <w:r w:rsidR="00FB241F">
      <w:rPr>
        <w:rFonts w:ascii="Segoe UI" w:hAnsi="Segoe UI" w:cs="Segoe UI"/>
        <w:sz w:val="20"/>
        <w:szCs w:val="20"/>
      </w:rPr>
      <w:t>05</w:t>
    </w:r>
    <w:r w:rsidR="004B1F12">
      <w:rPr>
        <w:rFonts w:ascii="Segoe UI" w:hAnsi="Segoe UI" w:cs="Segoe UI"/>
        <w:sz w:val="20"/>
        <w:szCs w:val="20"/>
      </w:rPr>
      <w:t>/202</w:t>
    </w:r>
    <w:r w:rsidR="00F66950">
      <w:rPr>
        <w:rFonts w:ascii="Segoe UI" w:hAnsi="Segoe UI" w:cs="Segoe UI"/>
        <w:sz w:val="20"/>
        <w:szCs w:val="20"/>
      </w:rPr>
      <w:t>6</w:t>
    </w:r>
  </w:p>
  <w:p w14:paraId="6CFDA25B" w14:textId="77777777" w:rsidR="00892755" w:rsidRDefault="008927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1C16"/>
    <w:multiLevelType w:val="multilevel"/>
    <w:tmpl w:val="4DEE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E6385"/>
    <w:multiLevelType w:val="hybridMultilevel"/>
    <w:tmpl w:val="E0DE3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742B"/>
    <w:multiLevelType w:val="hybridMultilevel"/>
    <w:tmpl w:val="B4BAE182"/>
    <w:lvl w:ilvl="0" w:tplc="758E378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432FF"/>
    <w:multiLevelType w:val="hybridMultilevel"/>
    <w:tmpl w:val="82D008FA"/>
    <w:lvl w:ilvl="0" w:tplc="897003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B6F1B"/>
    <w:multiLevelType w:val="hybridMultilevel"/>
    <w:tmpl w:val="2D8EF162"/>
    <w:lvl w:ilvl="0" w:tplc="EDB005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8053E"/>
    <w:multiLevelType w:val="hybridMultilevel"/>
    <w:tmpl w:val="51047726"/>
    <w:lvl w:ilvl="0" w:tplc="D49E324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A143AA"/>
    <w:multiLevelType w:val="hybridMultilevel"/>
    <w:tmpl w:val="CBFE8A4A"/>
    <w:lvl w:ilvl="0" w:tplc="5EA44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473EF"/>
    <w:multiLevelType w:val="multilevel"/>
    <w:tmpl w:val="7D0C98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54E34ADB"/>
    <w:multiLevelType w:val="hybridMultilevel"/>
    <w:tmpl w:val="096CC4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72662"/>
    <w:multiLevelType w:val="hybridMultilevel"/>
    <w:tmpl w:val="EE968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789F64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0A0A0A"/>
      </w:rPr>
    </w:lvl>
    <w:lvl w:ilvl="2" w:tplc="DB3AEB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14464"/>
    <w:multiLevelType w:val="hybridMultilevel"/>
    <w:tmpl w:val="34C25AE6"/>
    <w:lvl w:ilvl="0" w:tplc="605C05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13"/>
    <w:rsid w:val="0000449F"/>
    <w:rsid w:val="00005C8B"/>
    <w:rsid w:val="00022776"/>
    <w:rsid w:val="000C7C5F"/>
    <w:rsid w:val="000D0DB9"/>
    <w:rsid w:val="000E141A"/>
    <w:rsid w:val="000E22DB"/>
    <w:rsid w:val="00107ED0"/>
    <w:rsid w:val="001346C9"/>
    <w:rsid w:val="001407A8"/>
    <w:rsid w:val="001516D2"/>
    <w:rsid w:val="001566A9"/>
    <w:rsid w:val="00191618"/>
    <w:rsid w:val="001B6EDC"/>
    <w:rsid w:val="001C2C70"/>
    <w:rsid w:val="001D4409"/>
    <w:rsid w:val="001E4BC4"/>
    <w:rsid w:val="001F6553"/>
    <w:rsid w:val="00223E25"/>
    <w:rsid w:val="002240D8"/>
    <w:rsid w:val="00227A21"/>
    <w:rsid w:val="00286EF9"/>
    <w:rsid w:val="00292EA4"/>
    <w:rsid w:val="002C331C"/>
    <w:rsid w:val="00310486"/>
    <w:rsid w:val="003425C4"/>
    <w:rsid w:val="0035528F"/>
    <w:rsid w:val="00370D9A"/>
    <w:rsid w:val="003A4E00"/>
    <w:rsid w:val="003B37AE"/>
    <w:rsid w:val="003E04EE"/>
    <w:rsid w:val="003E5821"/>
    <w:rsid w:val="00400F88"/>
    <w:rsid w:val="00407C4F"/>
    <w:rsid w:val="00420053"/>
    <w:rsid w:val="00420A86"/>
    <w:rsid w:val="0043514C"/>
    <w:rsid w:val="004A551E"/>
    <w:rsid w:val="004B14C8"/>
    <w:rsid w:val="004B1F12"/>
    <w:rsid w:val="004B59B2"/>
    <w:rsid w:val="004D4767"/>
    <w:rsid w:val="004D6D65"/>
    <w:rsid w:val="004F133C"/>
    <w:rsid w:val="00531F97"/>
    <w:rsid w:val="00570A1A"/>
    <w:rsid w:val="005824EF"/>
    <w:rsid w:val="005C6A4C"/>
    <w:rsid w:val="005E0CDE"/>
    <w:rsid w:val="005E4C38"/>
    <w:rsid w:val="00600D33"/>
    <w:rsid w:val="00606BFD"/>
    <w:rsid w:val="00634A6B"/>
    <w:rsid w:val="00642AAB"/>
    <w:rsid w:val="0066384D"/>
    <w:rsid w:val="00794E78"/>
    <w:rsid w:val="0079625D"/>
    <w:rsid w:val="00813CDB"/>
    <w:rsid w:val="00870DA2"/>
    <w:rsid w:val="00892755"/>
    <w:rsid w:val="008B7CE3"/>
    <w:rsid w:val="008C4F3E"/>
    <w:rsid w:val="008E3CE8"/>
    <w:rsid w:val="009075FF"/>
    <w:rsid w:val="009136EE"/>
    <w:rsid w:val="0094238A"/>
    <w:rsid w:val="00946C17"/>
    <w:rsid w:val="009712DD"/>
    <w:rsid w:val="0098057A"/>
    <w:rsid w:val="009A1553"/>
    <w:rsid w:val="009A305E"/>
    <w:rsid w:val="009B3296"/>
    <w:rsid w:val="009E0129"/>
    <w:rsid w:val="00A009AB"/>
    <w:rsid w:val="00A022D5"/>
    <w:rsid w:val="00A049F8"/>
    <w:rsid w:val="00A116A7"/>
    <w:rsid w:val="00A5580F"/>
    <w:rsid w:val="00A61D1A"/>
    <w:rsid w:val="00A93071"/>
    <w:rsid w:val="00AE72A1"/>
    <w:rsid w:val="00B5088C"/>
    <w:rsid w:val="00BB129B"/>
    <w:rsid w:val="00BD1987"/>
    <w:rsid w:val="00C02D7C"/>
    <w:rsid w:val="00C0746C"/>
    <w:rsid w:val="00C1340D"/>
    <w:rsid w:val="00C81E23"/>
    <w:rsid w:val="00CE0946"/>
    <w:rsid w:val="00D069AB"/>
    <w:rsid w:val="00D6197C"/>
    <w:rsid w:val="00D810CC"/>
    <w:rsid w:val="00DA1392"/>
    <w:rsid w:val="00DB55D3"/>
    <w:rsid w:val="00DF1A48"/>
    <w:rsid w:val="00E0399C"/>
    <w:rsid w:val="00E0793B"/>
    <w:rsid w:val="00E15332"/>
    <w:rsid w:val="00E4282E"/>
    <w:rsid w:val="00E500AC"/>
    <w:rsid w:val="00E62C19"/>
    <w:rsid w:val="00EA53D0"/>
    <w:rsid w:val="00EB2DDE"/>
    <w:rsid w:val="00EB773B"/>
    <w:rsid w:val="00EC07BD"/>
    <w:rsid w:val="00EE709E"/>
    <w:rsid w:val="00EE7BA1"/>
    <w:rsid w:val="00EF067E"/>
    <w:rsid w:val="00EF2F8D"/>
    <w:rsid w:val="00F4140B"/>
    <w:rsid w:val="00F66950"/>
    <w:rsid w:val="00F7675E"/>
    <w:rsid w:val="00F77B13"/>
    <w:rsid w:val="00FA3B1A"/>
    <w:rsid w:val="00FB241F"/>
    <w:rsid w:val="00FC4BC8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E2C596"/>
  <w15:docId w15:val="{C48C8897-8552-47C3-BBFD-E9111408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16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7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77B13"/>
    <w:rPr>
      <w:b/>
      <w:bCs/>
    </w:rPr>
  </w:style>
  <w:style w:type="character" w:customStyle="1" w:styleId="apple-converted-space">
    <w:name w:val="apple-converted-space"/>
    <w:basedOn w:val="Standardnpsmoodstavce"/>
    <w:rsid w:val="00F77B13"/>
  </w:style>
  <w:style w:type="paragraph" w:styleId="Odstavecseseznamem">
    <w:name w:val="List Paragraph"/>
    <w:basedOn w:val="Normln"/>
    <w:uiPriority w:val="34"/>
    <w:qFormat/>
    <w:rsid w:val="00107ED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022D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92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2755"/>
  </w:style>
  <w:style w:type="paragraph" w:styleId="Zpat">
    <w:name w:val="footer"/>
    <w:basedOn w:val="Normln"/>
    <w:link w:val="ZpatChar"/>
    <w:uiPriority w:val="99"/>
    <w:unhideWhenUsed/>
    <w:rsid w:val="00892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2755"/>
  </w:style>
  <w:style w:type="paragraph" w:styleId="Textbubliny">
    <w:name w:val="Balloon Text"/>
    <w:basedOn w:val="Normln"/>
    <w:link w:val="TextbublinyChar"/>
    <w:uiPriority w:val="99"/>
    <w:semiHidden/>
    <w:unhideWhenUsed/>
    <w:rsid w:val="001E4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BC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DA139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zm.cz/veda-a-vyzk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1032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Plaček Michal</dc:creator>
  <cp:keywords/>
  <dc:description/>
  <cp:lastModifiedBy>Vychodilová Gabriela</cp:lastModifiedBy>
  <cp:revision>5</cp:revision>
  <cp:lastPrinted>2025-02-25T09:56:00Z</cp:lastPrinted>
  <dcterms:created xsi:type="dcterms:W3CDTF">2026-02-19T11:38:00Z</dcterms:created>
  <dcterms:modified xsi:type="dcterms:W3CDTF">2026-03-24T07:54:00Z</dcterms:modified>
</cp:coreProperties>
</file>