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58B4" w14:textId="77777777" w:rsidR="00E0530F" w:rsidRPr="008B7472" w:rsidRDefault="00DF79E1">
      <w:pPr>
        <w:keepNext/>
        <w:spacing w:after="0" w:line="240" w:lineRule="auto"/>
        <w:jc w:val="center"/>
        <w:outlineLvl w:val="3"/>
        <w:rPr>
          <w:rFonts w:ascii="Arial" w:eastAsia="Times New Roman" w:hAnsi="Arial" w:cs="Arial"/>
          <w:sz w:val="32"/>
          <w:szCs w:val="32"/>
          <w:lang w:eastAsia="cs-CZ"/>
        </w:rPr>
      </w:pPr>
      <w:r w:rsidRPr="008B7472">
        <w:rPr>
          <w:rFonts w:ascii="Arial" w:eastAsia="Times New Roman" w:hAnsi="Arial" w:cs="Arial"/>
          <w:color w:val="000000"/>
          <w:sz w:val="32"/>
          <w:szCs w:val="32"/>
          <w:lang w:eastAsia="cs-CZ"/>
        </w:rPr>
        <w:t>KUPNÍ SMLOUVA</w:t>
      </w:r>
    </w:p>
    <w:p w14:paraId="3456C1C1" w14:textId="77777777" w:rsidR="00E0530F" w:rsidRPr="008B7472" w:rsidRDefault="00E0530F">
      <w:pPr>
        <w:spacing w:after="0" w:line="240" w:lineRule="auto"/>
        <w:jc w:val="both"/>
        <w:rPr>
          <w:rFonts w:ascii="Arial" w:eastAsia="Times New Roman" w:hAnsi="Arial" w:cs="Arial"/>
          <w:lang w:eastAsia="cs-CZ"/>
        </w:rPr>
      </w:pPr>
    </w:p>
    <w:p w14:paraId="7F53C876" w14:textId="77777777" w:rsidR="00E0530F" w:rsidRPr="008B7472" w:rsidRDefault="00DF79E1">
      <w:pPr>
        <w:spacing w:after="0" w:line="240" w:lineRule="auto"/>
        <w:jc w:val="both"/>
        <w:rPr>
          <w:rFonts w:ascii="Arial" w:eastAsia="Times New Roman" w:hAnsi="Arial" w:cs="Arial"/>
          <w:lang w:eastAsia="cs-CZ"/>
        </w:rPr>
      </w:pPr>
      <w:r w:rsidRPr="008B7472">
        <w:rPr>
          <w:rFonts w:ascii="Arial" w:eastAsia="Times New Roman" w:hAnsi="Arial" w:cs="Arial"/>
          <w:lang w:eastAsia="cs-CZ"/>
        </w:rPr>
        <w:t>uzavřená ve smyslu § 2079 a násl. zákona č. 89/2012 Sb., občanského zákoníku, ve znění pozdějších předpisů (dále jen „občanský zákoník“)</w:t>
      </w:r>
    </w:p>
    <w:p w14:paraId="4C3E5A07" w14:textId="77777777" w:rsidR="00E0530F" w:rsidRPr="008B7472" w:rsidRDefault="00E0530F">
      <w:pPr>
        <w:spacing w:after="0" w:line="240" w:lineRule="auto"/>
        <w:jc w:val="both"/>
        <w:rPr>
          <w:rFonts w:ascii="Arial" w:eastAsia="Times New Roman" w:hAnsi="Arial" w:cs="Arial"/>
          <w:lang w:eastAsia="cs-CZ"/>
        </w:rPr>
      </w:pPr>
    </w:p>
    <w:p w14:paraId="0D5EDA7F" w14:textId="77777777" w:rsidR="00E0530F" w:rsidRPr="008B7472" w:rsidRDefault="00E0530F">
      <w:pPr>
        <w:spacing w:after="0" w:line="240" w:lineRule="auto"/>
        <w:jc w:val="both"/>
        <w:rPr>
          <w:rFonts w:ascii="Arial" w:eastAsia="Times New Roman" w:hAnsi="Arial" w:cs="Arial"/>
          <w:lang w:eastAsia="cs-CZ"/>
        </w:rPr>
      </w:pPr>
    </w:p>
    <w:p w14:paraId="0AF0FDCD" w14:textId="77777777" w:rsidR="00E0530F" w:rsidRPr="008B7472" w:rsidRDefault="00E0530F">
      <w:pPr>
        <w:spacing w:after="0" w:line="240" w:lineRule="auto"/>
        <w:jc w:val="both"/>
        <w:rPr>
          <w:rFonts w:ascii="Arial" w:eastAsia="Times New Roman" w:hAnsi="Arial" w:cs="Arial"/>
          <w:b/>
          <w:bCs/>
          <w:lang w:eastAsia="cs-CZ"/>
        </w:rPr>
      </w:pPr>
    </w:p>
    <w:p w14:paraId="5A4555C5" w14:textId="77777777" w:rsidR="00E0530F" w:rsidRPr="008B7472" w:rsidRDefault="00DF79E1">
      <w:pPr>
        <w:keepNext/>
        <w:spacing w:after="0" w:line="273" w:lineRule="auto"/>
        <w:jc w:val="center"/>
        <w:outlineLvl w:val="2"/>
        <w:rPr>
          <w:rFonts w:ascii="Arial" w:eastAsia="Times New Roman" w:hAnsi="Arial" w:cs="Arial"/>
          <w:b/>
          <w:bCs/>
          <w:color w:val="000000"/>
          <w:u w:val="single"/>
          <w:lang w:eastAsia="cs-CZ"/>
        </w:rPr>
      </w:pPr>
      <w:r w:rsidRPr="008B7472">
        <w:rPr>
          <w:rFonts w:ascii="Arial" w:eastAsia="Times New Roman" w:hAnsi="Arial" w:cs="Arial"/>
          <w:b/>
          <w:bCs/>
          <w:color w:val="000000"/>
          <w:u w:val="single"/>
          <w:lang w:eastAsia="cs-CZ"/>
        </w:rPr>
        <w:t>I. Smluvní strany</w:t>
      </w:r>
    </w:p>
    <w:p w14:paraId="30F85E87" w14:textId="77777777" w:rsidR="00E0530F" w:rsidRPr="008B7472" w:rsidRDefault="00E0530F">
      <w:pPr>
        <w:keepNext/>
        <w:spacing w:after="0" w:line="273" w:lineRule="auto"/>
        <w:jc w:val="center"/>
        <w:outlineLvl w:val="2"/>
        <w:rPr>
          <w:rFonts w:ascii="Arial" w:eastAsia="Times New Roman" w:hAnsi="Arial" w:cs="Arial"/>
          <w:b/>
          <w:bCs/>
          <w:u w:val="single"/>
          <w:lang w:eastAsia="cs-CZ"/>
        </w:rPr>
      </w:pPr>
    </w:p>
    <w:p w14:paraId="434F3377" w14:textId="77777777" w:rsidR="00E0530F" w:rsidRPr="008B7472" w:rsidRDefault="00E0530F">
      <w:pPr>
        <w:spacing w:after="0" w:line="273" w:lineRule="auto"/>
        <w:jc w:val="both"/>
        <w:rPr>
          <w:rFonts w:ascii="Arial" w:eastAsia="Times New Roman" w:hAnsi="Arial" w:cs="Arial"/>
          <w:lang w:eastAsia="cs-CZ"/>
        </w:rPr>
      </w:pPr>
    </w:p>
    <w:p w14:paraId="50762E93" w14:textId="77777777" w:rsidR="00E0530F" w:rsidRPr="008B7472" w:rsidRDefault="00DF79E1">
      <w:pPr>
        <w:spacing w:after="0" w:line="273" w:lineRule="auto"/>
        <w:jc w:val="both"/>
        <w:rPr>
          <w:rFonts w:ascii="Arial" w:eastAsia="Times New Roman" w:hAnsi="Arial" w:cs="Arial"/>
          <w:u w:val="single"/>
          <w:lang w:eastAsia="cs-CZ"/>
        </w:rPr>
      </w:pPr>
      <w:r w:rsidRPr="008B7472">
        <w:rPr>
          <w:rFonts w:ascii="Arial" w:eastAsia="Times New Roman" w:hAnsi="Arial" w:cs="Arial"/>
          <w:color w:val="000000"/>
          <w:u w:val="single"/>
          <w:lang w:eastAsia="cs-CZ"/>
        </w:rPr>
        <w:t>1. Kupující:</w:t>
      </w:r>
      <w:bookmarkStart w:id="0" w:name="txtQte1a"/>
      <w:bookmarkStart w:id="1" w:name="txtQte2a"/>
      <w:bookmarkEnd w:id="0"/>
      <w:bookmarkEnd w:id="1"/>
      <w:r w:rsidRPr="008B7472">
        <w:rPr>
          <w:rFonts w:ascii="Arial" w:eastAsia="Times New Roman" w:hAnsi="Arial" w:cs="Arial"/>
          <w:lang w:eastAsia="cs-CZ"/>
        </w:rPr>
        <w:tab/>
      </w:r>
      <w:r w:rsidRPr="008B7472">
        <w:rPr>
          <w:rFonts w:ascii="Arial" w:eastAsia="Times New Roman" w:hAnsi="Arial" w:cs="Arial"/>
          <w:lang w:eastAsia="cs-CZ"/>
        </w:rPr>
        <w:tab/>
      </w:r>
      <w:r w:rsidRPr="008B7472">
        <w:rPr>
          <w:rFonts w:ascii="Arial" w:eastAsia="Times New Roman" w:hAnsi="Arial" w:cs="Arial"/>
          <w:b/>
          <w:bCs/>
          <w:color w:val="000000"/>
          <w:u w:val="single"/>
          <w:lang w:eastAsia="cs-CZ"/>
        </w:rPr>
        <w:t>Česká republika - Státní zemědělská a potravinářská inspekce</w:t>
      </w:r>
    </w:p>
    <w:p w14:paraId="60E5AF24" w14:textId="77777777" w:rsidR="00E0530F" w:rsidRPr="008B7472" w:rsidRDefault="00E0530F">
      <w:pPr>
        <w:tabs>
          <w:tab w:val="left" w:pos="2160"/>
        </w:tabs>
        <w:spacing w:after="0" w:line="273" w:lineRule="auto"/>
        <w:jc w:val="both"/>
        <w:rPr>
          <w:rFonts w:ascii="Arial" w:eastAsia="Times New Roman" w:hAnsi="Arial" w:cs="Arial"/>
          <w:lang w:eastAsia="cs-CZ"/>
        </w:rPr>
      </w:pPr>
    </w:p>
    <w:p w14:paraId="667CEDF0" w14:textId="77777777" w:rsidR="00E0530F" w:rsidRPr="008B7472" w:rsidRDefault="00DF79E1">
      <w:pPr>
        <w:spacing w:after="0" w:line="240" w:lineRule="auto"/>
        <w:jc w:val="both"/>
        <w:rPr>
          <w:rFonts w:ascii="Arial" w:eastAsia="Times New Roman" w:hAnsi="Arial" w:cs="Arial"/>
          <w:lang w:eastAsia="cs-CZ"/>
        </w:rPr>
      </w:pPr>
      <w:r w:rsidRPr="008B7472">
        <w:rPr>
          <w:rFonts w:ascii="Arial" w:eastAsia="Times New Roman" w:hAnsi="Arial" w:cs="Arial"/>
          <w:lang w:eastAsia="cs-CZ"/>
        </w:rPr>
        <w:t>Sídlo:</w:t>
      </w:r>
      <w:r w:rsidRPr="008B7472">
        <w:rPr>
          <w:rFonts w:ascii="Arial" w:eastAsia="Times New Roman" w:hAnsi="Arial" w:cs="Arial"/>
          <w:lang w:eastAsia="cs-CZ"/>
        </w:rPr>
        <w:tab/>
      </w:r>
      <w:r w:rsidRPr="008B7472">
        <w:rPr>
          <w:rFonts w:ascii="Arial" w:eastAsia="Times New Roman" w:hAnsi="Arial" w:cs="Arial"/>
          <w:lang w:eastAsia="cs-CZ"/>
        </w:rPr>
        <w:tab/>
      </w:r>
      <w:r w:rsidRPr="008B7472">
        <w:rPr>
          <w:rFonts w:ascii="Arial" w:eastAsia="Times New Roman" w:hAnsi="Arial" w:cs="Arial"/>
          <w:lang w:eastAsia="cs-CZ"/>
        </w:rPr>
        <w:tab/>
      </w:r>
      <w:r w:rsidRPr="008B7472">
        <w:rPr>
          <w:rFonts w:ascii="Arial" w:eastAsia="Times New Roman" w:hAnsi="Arial" w:cs="Arial"/>
          <w:lang w:eastAsia="cs-CZ"/>
        </w:rPr>
        <w:tab/>
      </w:r>
      <w:r w:rsidRPr="008B7472">
        <w:rPr>
          <w:rFonts w:ascii="Arial" w:eastAsia="Times New Roman" w:hAnsi="Arial" w:cs="Arial"/>
          <w:color w:val="000000"/>
          <w:lang w:eastAsia="cs-CZ"/>
        </w:rPr>
        <w:t>Květná 15, 603 00 Brno</w:t>
      </w:r>
    </w:p>
    <w:p w14:paraId="61C105AC" w14:textId="77777777" w:rsidR="00E0530F" w:rsidRPr="008B7472" w:rsidRDefault="00DF79E1">
      <w:pPr>
        <w:spacing w:after="0" w:line="240" w:lineRule="auto"/>
        <w:jc w:val="both"/>
        <w:rPr>
          <w:rFonts w:ascii="Arial" w:eastAsia="Times New Roman" w:hAnsi="Arial" w:cs="Arial"/>
          <w:lang w:eastAsia="cs-CZ"/>
        </w:rPr>
      </w:pPr>
      <w:r w:rsidRPr="008B7472">
        <w:rPr>
          <w:rFonts w:ascii="Arial" w:eastAsia="Times New Roman" w:hAnsi="Arial" w:cs="Arial"/>
          <w:lang w:eastAsia="cs-CZ"/>
        </w:rPr>
        <w:t xml:space="preserve">Zastoupená: </w:t>
      </w:r>
      <w:r w:rsidRPr="008B7472">
        <w:rPr>
          <w:rFonts w:ascii="Arial" w:eastAsia="Times New Roman" w:hAnsi="Arial" w:cs="Arial"/>
          <w:lang w:eastAsia="cs-CZ"/>
        </w:rPr>
        <w:tab/>
      </w:r>
      <w:r w:rsidRPr="008B7472">
        <w:rPr>
          <w:rFonts w:ascii="Arial" w:eastAsia="Times New Roman" w:hAnsi="Arial" w:cs="Arial"/>
          <w:lang w:eastAsia="cs-CZ"/>
        </w:rPr>
        <w:tab/>
      </w:r>
      <w:r w:rsidRPr="008B7472">
        <w:rPr>
          <w:rFonts w:ascii="Arial" w:eastAsia="Times New Roman" w:hAnsi="Arial" w:cs="Arial"/>
          <w:lang w:eastAsia="cs-CZ"/>
        </w:rPr>
        <w:tab/>
        <w:t>Ing. Petrem Cuhrou, ředitelem Inspektorátu v Praze</w:t>
      </w:r>
    </w:p>
    <w:p w14:paraId="6E8BE08E" w14:textId="77777777" w:rsidR="00E0530F" w:rsidRPr="008B7472" w:rsidRDefault="00DF79E1">
      <w:pPr>
        <w:tabs>
          <w:tab w:val="left" w:pos="2160"/>
        </w:tabs>
        <w:spacing w:after="0" w:line="273" w:lineRule="auto"/>
        <w:jc w:val="both"/>
        <w:rPr>
          <w:rFonts w:ascii="Arial" w:eastAsia="Times New Roman" w:hAnsi="Arial" w:cs="Arial"/>
          <w:lang w:eastAsia="cs-CZ"/>
        </w:rPr>
      </w:pPr>
      <w:r w:rsidRPr="008B7472">
        <w:rPr>
          <w:rFonts w:ascii="Arial" w:eastAsia="Times New Roman" w:hAnsi="Arial" w:cs="Arial"/>
          <w:color w:val="000000"/>
          <w:lang w:eastAsia="cs-CZ"/>
        </w:rPr>
        <w:t>IČ:</w:t>
      </w:r>
      <w:r w:rsidRPr="008B7472">
        <w:rPr>
          <w:rFonts w:ascii="Arial" w:eastAsia="Times New Roman" w:hAnsi="Arial" w:cs="Arial"/>
          <w:color w:val="000000"/>
          <w:lang w:eastAsia="cs-CZ"/>
        </w:rPr>
        <w:tab/>
      </w:r>
      <w:r w:rsidRPr="008B7472">
        <w:rPr>
          <w:rFonts w:ascii="Arial" w:eastAsia="Times New Roman" w:hAnsi="Arial" w:cs="Arial"/>
          <w:color w:val="000000"/>
          <w:lang w:eastAsia="cs-CZ"/>
        </w:rPr>
        <w:tab/>
        <w:t>75014149</w:t>
      </w:r>
    </w:p>
    <w:p w14:paraId="07329E93" w14:textId="77777777" w:rsidR="00E0530F" w:rsidRPr="008B7472" w:rsidRDefault="00DF79E1">
      <w:pPr>
        <w:tabs>
          <w:tab w:val="left" w:pos="2160"/>
        </w:tabs>
        <w:spacing w:after="0" w:line="273" w:lineRule="auto"/>
        <w:jc w:val="both"/>
        <w:rPr>
          <w:rFonts w:ascii="Arial" w:eastAsia="Times New Roman" w:hAnsi="Arial" w:cs="Arial"/>
          <w:lang w:eastAsia="cs-CZ"/>
        </w:rPr>
      </w:pPr>
      <w:r w:rsidRPr="008B7472">
        <w:rPr>
          <w:rFonts w:ascii="Arial" w:eastAsia="Times New Roman" w:hAnsi="Arial" w:cs="Arial"/>
          <w:color w:val="000000"/>
          <w:lang w:eastAsia="cs-CZ"/>
        </w:rPr>
        <w:t>DIČ:</w:t>
      </w:r>
      <w:r w:rsidRPr="008B7472">
        <w:rPr>
          <w:rFonts w:ascii="Arial" w:eastAsia="Times New Roman" w:hAnsi="Arial" w:cs="Arial"/>
          <w:color w:val="000000"/>
          <w:lang w:eastAsia="cs-CZ"/>
        </w:rPr>
        <w:tab/>
      </w:r>
      <w:r w:rsidRPr="008B7472">
        <w:rPr>
          <w:rFonts w:ascii="Arial" w:eastAsia="Times New Roman" w:hAnsi="Arial" w:cs="Arial"/>
          <w:color w:val="000000"/>
          <w:lang w:eastAsia="cs-CZ"/>
        </w:rPr>
        <w:tab/>
        <w:t xml:space="preserve">CZ75014149, není plátce DPH - správní úřad, </w:t>
      </w:r>
    </w:p>
    <w:p w14:paraId="3BFA31F6" w14:textId="77777777" w:rsidR="00E0530F" w:rsidRPr="008B7472" w:rsidRDefault="00DF79E1">
      <w:pPr>
        <w:tabs>
          <w:tab w:val="left" w:pos="2160"/>
        </w:tabs>
        <w:spacing w:after="0" w:line="273" w:lineRule="auto"/>
        <w:jc w:val="both"/>
        <w:rPr>
          <w:rFonts w:ascii="Arial" w:eastAsia="Times New Roman" w:hAnsi="Arial" w:cs="Arial"/>
          <w:lang w:eastAsia="cs-CZ"/>
        </w:rPr>
      </w:pPr>
      <w:r w:rsidRPr="008B7472">
        <w:rPr>
          <w:rFonts w:ascii="Arial" w:eastAsia="Times New Roman" w:hAnsi="Arial" w:cs="Arial"/>
          <w:color w:val="000000"/>
          <w:lang w:eastAsia="cs-CZ"/>
        </w:rPr>
        <w:tab/>
      </w:r>
      <w:r w:rsidRPr="008B7472">
        <w:rPr>
          <w:rFonts w:ascii="Arial" w:eastAsia="Times New Roman" w:hAnsi="Arial" w:cs="Arial"/>
          <w:color w:val="000000"/>
          <w:lang w:eastAsia="cs-CZ"/>
        </w:rPr>
        <w:tab/>
        <w:t>organizační složka státu</w:t>
      </w:r>
    </w:p>
    <w:p w14:paraId="085B8BED" w14:textId="77777777" w:rsidR="00E0530F" w:rsidRPr="008B7472" w:rsidRDefault="00E0530F">
      <w:pPr>
        <w:tabs>
          <w:tab w:val="left" w:pos="2160"/>
        </w:tabs>
        <w:spacing w:after="0" w:line="273" w:lineRule="auto"/>
        <w:jc w:val="both"/>
        <w:rPr>
          <w:rFonts w:ascii="Arial" w:eastAsia="Times New Roman" w:hAnsi="Arial" w:cs="Arial"/>
          <w:lang w:eastAsia="cs-CZ"/>
        </w:rPr>
      </w:pPr>
    </w:p>
    <w:p w14:paraId="3B13C99B" w14:textId="77777777" w:rsidR="00E0530F" w:rsidRPr="008B7472" w:rsidRDefault="00DF79E1">
      <w:pPr>
        <w:tabs>
          <w:tab w:val="left" w:pos="2160"/>
        </w:tabs>
        <w:spacing w:after="0" w:line="273" w:lineRule="auto"/>
        <w:jc w:val="both"/>
        <w:rPr>
          <w:rFonts w:ascii="Arial" w:eastAsia="Times New Roman" w:hAnsi="Arial" w:cs="Arial"/>
          <w:lang w:eastAsia="cs-CZ"/>
        </w:rPr>
      </w:pPr>
      <w:r w:rsidRPr="008B7472">
        <w:rPr>
          <w:rFonts w:ascii="Arial" w:eastAsia="Times New Roman" w:hAnsi="Arial" w:cs="Arial"/>
          <w:color w:val="000000"/>
          <w:lang w:eastAsia="cs-CZ"/>
        </w:rPr>
        <w:t>Kontaktní poštovní adresa SZPI, inspektorátu v Praze, pro doručení předmětu plnění: Za Opravnou 300/6, 150 00 Praha 5 – Motol</w:t>
      </w:r>
    </w:p>
    <w:p w14:paraId="012A163B" w14:textId="77777777" w:rsidR="00E0530F" w:rsidRPr="008B7472" w:rsidRDefault="00E0530F">
      <w:pPr>
        <w:tabs>
          <w:tab w:val="left" w:pos="2160"/>
        </w:tabs>
        <w:spacing w:after="0" w:line="273" w:lineRule="auto"/>
        <w:jc w:val="both"/>
        <w:rPr>
          <w:rFonts w:ascii="Arial" w:eastAsia="Times New Roman" w:hAnsi="Arial" w:cs="Arial"/>
          <w:lang w:eastAsia="cs-CZ"/>
        </w:rPr>
      </w:pPr>
    </w:p>
    <w:p w14:paraId="091337FB" w14:textId="77777777" w:rsidR="00E0530F" w:rsidRPr="008B7472" w:rsidRDefault="00E0530F">
      <w:pPr>
        <w:tabs>
          <w:tab w:val="left" w:pos="2160"/>
          <w:tab w:val="left" w:pos="7620"/>
        </w:tabs>
        <w:spacing w:after="0" w:line="273" w:lineRule="auto"/>
        <w:jc w:val="both"/>
        <w:rPr>
          <w:rFonts w:ascii="Arial" w:eastAsia="Times New Roman" w:hAnsi="Arial" w:cs="Arial"/>
          <w:color w:val="000000"/>
          <w:lang w:eastAsia="cs-CZ"/>
        </w:rPr>
      </w:pPr>
    </w:p>
    <w:p w14:paraId="41573CE6" w14:textId="77777777" w:rsidR="00E0530F" w:rsidRPr="008B7472" w:rsidRDefault="00DF79E1">
      <w:pPr>
        <w:tabs>
          <w:tab w:val="left" w:pos="2160"/>
          <w:tab w:val="left" w:pos="7620"/>
        </w:tabs>
        <w:spacing w:after="0" w:line="273" w:lineRule="auto"/>
        <w:jc w:val="both"/>
        <w:rPr>
          <w:rFonts w:ascii="Arial" w:eastAsia="Times New Roman" w:hAnsi="Arial" w:cs="Arial"/>
          <w:color w:val="000000"/>
          <w:lang w:eastAsia="cs-CZ"/>
        </w:rPr>
      </w:pPr>
      <w:r w:rsidRPr="008B7472">
        <w:rPr>
          <w:rFonts w:ascii="Arial" w:eastAsia="Times New Roman" w:hAnsi="Arial" w:cs="Arial"/>
          <w:color w:val="000000"/>
          <w:lang w:eastAsia="cs-CZ"/>
        </w:rPr>
        <w:t>SZPI je zřízená zákonem č. 146/2002 Sb., ve znění pozdějších předpisů.</w:t>
      </w:r>
      <w:r w:rsidRPr="008B7472">
        <w:rPr>
          <w:rFonts w:ascii="Arial" w:eastAsia="Times New Roman" w:hAnsi="Arial" w:cs="Arial"/>
          <w:color w:val="000000"/>
          <w:lang w:eastAsia="cs-CZ"/>
        </w:rPr>
        <w:tab/>
      </w:r>
    </w:p>
    <w:p w14:paraId="4AC81D8B" w14:textId="35694598" w:rsidR="00E0530F" w:rsidRDefault="00E0530F">
      <w:pPr>
        <w:tabs>
          <w:tab w:val="left" w:pos="2160"/>
          <w:tab w:val="left" w:pos="7620"/>
        </w:tabs>
        <w:spacing w:after="0" w:line="273" w:lineRule="auto"/>
        <w:jc w:val="both"/>
        <w:rPr>
          <w:rFonts w:ascii="Arial" w:eastAsia="Times New Roman" w:hAnsi="Arial" w:cs="Arial"/>
          <w:highlight w:val="yellow"/>
          <w:lang w:eastAsia="cs-CZ"/>
        </w:rPr>
      </w:pPr>
    </w:p>
    <w:p w14:paraId="229FA40C" w14:textId="6165334E" w:rsidR="008B7472" w:rsidRDefault="008B7472">
      <w:pPr>
        <w:tabs>
          <w:tab w:val="left" w:pos="2160"/>
          <w:tab w:val="left" w:pos="7620"/>
        </w:tabs>
        <w:spacing w:after="0" w:line="273" w:lineRule="auto"/>
        <w:jc w:val="both"/>
        <w:rPr>
          <w:rFonts w:ascii="Arial" w:eastAsia="Times New Roman" w:hAnsi="Arial" w:cs="Arial"/>
          <w:highlight w:val="yellow"/>
          <w:lang w:eastAsia="cs-CZ"/>
        </w:rPr>
      </w:pPr>
    </w:p>
    <w:p w14:paraId="026E141A" w14:textId="77777777" w:rsidR="008B7472" w:rsidRPr="00611C38" w:rsidRDefault="008B7472">
      <w:pPr>
        <w:tabs>
          <w:tab w:val="left" w:pos="2160"/>
          <w:tab w:val="left" w:pos="7620"/>
        </w:tabs>
        <w:spacing w:after="0" w:line="273" w:lineRule="auto"/>
        <w:jc w:val="both"/>
        <w:rPr>
          <w:rFonts w:ascii="Arial" w:eastAsia="Times New Roman" w:hAnsi="Arial" w:cs="Arial"/>
          <w:highlight w:val="yellow"/>
          <w:lang w:eastAsia="cs-CZ"/>
        </w:rPr>
      </w:pPr>
    </w:p>
    <w:p w14:paraId="7A223D1A" w14:textId="77777777" w:rsidR="00E0530F" w:rsidRPr="008B7472" w:rsidRDefault="00E0530F">
      <w:pPr>
        <w:spacing w:after="0" w:line="273" w:lineRule="auto"/>
        <w:jc w:val="both"/>
        <w:rPr>
          <w:rFonts w:ascii="Arial" w:eastAsia="Times New Roman" w:hAnsi="Arial" w:cs="Arial"/>
          <w:lang w:eastAsia="cs-CZ"/>
        </w:rPr>
      </w:pPr>
    </w:p>
    <w:p w14:paraId="1FE4570E" w14:textId="286B6D7D" w:rsidR="00C852BA" w:rsidRPr="008B7472" w:rsidRDefault="00DF79E1" w:rsidP="008B7472">
      <w:pPr>
        <w:rPr>
          <w:rFonts w:ascii="Arial" w:hAnsi="Arial" w:cs="Arial"/>
          <w:iCs/>
          <w:color w:val="FF0000"/>
        </w:rPr>
      </w:pPr>
      <w:r w:rsidRPr="008B7472">
        <w:rPr>
          <w:rFonts w:ascii="Arial" w:eastAsia="Times New Roman" w:hAnsi="Arial" w:cs="Arial"/>
          <w:color w:val="000000"/>
          <w:u w:val="single"/>
          <w:lang w:eastAsia="cs-CZ"/>
        </w:rPr>
        <w:t>2. Prodávající:</w:t>
      </w:r>
      <w:r w:rsidR="00853B84" w:rsidRPr="008B7472">
        <w:rPr>
          <w:rFonts w:ascii="Arial" w:eastAsia="Times New Roman" w:hAnsi="Arial" w:cs="Arial"/>
          <w:color w:val="000000"/>
          <w:lang w:eastAsia="cs-CZ"/>
        </w:rPr>
        <w:tab/>
      </w:r>
      <w:r w:rsidR="00853B84" w:rsidRPr="008B7472">
        <w:rPr>
          <w:rFonts w:eastAsia="Times New Roman" w:cs="Arial"/>
          <w:color w:val="000000"/>
          <w:lang w:eastAsia="cs-CZ"/>
        </w:rPr>
        <w:tab/>
      </w:r>
      <w:r w:rsidR="005D2C8F" w:rsidRPr="00CB1518">
        <w:rPr>
          <w:rFonts w:ascii="Arial" w:eastAsia="Times New Roman" w:hAnsi="Arial" w:cs="Arial"/>
          <w:b/>
          <w:bCs/>
          <w:color w:val="000000"/>
          <w:u w:val="single"/>
          <w:lang w:eastAsia="cs-CZ"/>
        </w:rPr>
        <w:t>VESTE- PROFESNÍ ODĚVY s.r.o.</w:t>
      </w:r>
    </w:p>
    <w:p w14:paraId="602092E8" w14:textId="6A92044C" w:rsidR="00A0365C" w:rsidRPr="008B7472" w:rsidRDefault="00DF79E1" w:rsidP="00A0365C">
      <w:pPr>
        <w:spacing w:after="0" w:line="273" w:lineRule="auto"/>
        <w:rPr>
          <w:rFonts w:ascii="Arial" w:eastAsia="Times New Roman" w:hAnsi="Arial" w:cs="Arial"/>
          <w:lang w:eastAsia="cs-CZ"/>
        </w:rPr>
      </w:pPr>
      <w:r w:rsidRPr="008B7472">
        <w:rPr>
          <w:rFonts w:ascii="Arial" w:eastAsia="Times New Roman" w:hAnsi="Arial" w:cs="Arial"/>
          <w:color w:val="000000"/>
          <w:lang w:eastAsia="cs-CZ"/>
        </w:rPr>
        <w:t>Sídlo:</w:t>
      </w:r>
      <w:r w:rsidRPr="008B7472">
        <w:rPr>
          <w:rFonts w:ascii="Arial" w:eastAsia="Times New Roman" w:hAnsi="Arial" w:cs="Arial"/>
          <w:color w:val="000000"/>
          <w:lang w:eastAsia="cs-CZ"/>
        </w:rPr>
        <w:tab/>
      </w:r>
      <w:r w:rsidRPr="008B7472">
        <w:rPr>
          <w:rFonts w:ascii="Arial" w:eastAsia="Times New Roman" w:hAnsi="Arial" w:cs="Arial"/>
          <w:color w:val="000000"/>
          <w:lang w:eastAsia="cs-CZ"/>
        </w:rPr>
        <w:tab/>
      </w:r>
      <w:r w:rsidRPr="008B7472">
        <w:rPr>
          <w:rFonts w:ascii="Arial" w:eastAsia="Times New Roman" w:hAnsi="Arial" w:cs="Arial"/>
          <w:color w:val="000000"/>
          <w:lang w:eastAsia="cs-CZ"/>
        </w:rPr>
        <w:tab/>
      </w:r>
      <w:r w:rsidR="005D2C8F">
        <w:rPr>
          <w:rFonts w:ascii="Arial" w:eastAsia="Times New Roman" w:hAnsi="Arial" w:cs="Arial"/>
          <w:color w:val="000000"/>
          <w:lang w:eastAsia="cs-CZ"/>
        </w:rPr>
        <w:t>Zázvorkova 2002, 155 00 Praha 5 - Stodůlky</w:t>
      </w:r>
      <w:r w:rsidR="00A0365C" w:rsidRPr="008B7472">
        <w:rPr>
          <w:rFonts w:ascii="Arial" w:eastAsia="Times New Roman" w:hAnsi="Arial" w:cs="Arial"/>
          <w:color w:val="000000"/>
          <w:lang w:eastAsia="cs-CZ"/>
        </w:rPr>
        <w:tab/>
      </w:r>
    </w:p>
    <w:p w14:paraId="7E06747D" w14:textId="77777777" w:rsidR="005D2C8F" w:rsidRDefault="00C852BA" w:rsidP="005D2C8F">
      <w:pPr>
        <w:tabs>
          <w:tab w:val="left" w:pos="2160"/>
        </w:tabs>
        <w:spacing w:after="0" w:line="273" w:lineRule="auto"/>
        <w:jc w:val="both"/>
        <w:rPr>
          <w:rFonts w:ascii="Arial" w:eastAsia="Times New Roman" w:hAnsi="Arial" w:cs="Arial"/>
          <w:lang w:eastAsia="cs-CZ"/>
        </w:rPr>
      </w:pPr>
      <w:r w:rsidRPr="008B7472">
        <w:rPr>
          <w:rFonts w:ascii="Arial" w:eastAsia="Times New Roman" w:hAnsi="Arial" w:cs="Arial"/>
          <w:lang w:eastAsia="cs-CZ"/>
        </w:rPr>
        <w:t>Zapsaná:</w:t>
      </w:r>
      <w:r w:rsidRPr="008B7472">
        <w:rPr>
          <w:rFonts w:ascii="Arial" w:eastAsia="Times New Roman" w:hAnsi="Arial" w:cs="Arial"/>
          <w:lang w:eastAsia="cs-CZ"/>
        </w:rPr>
        <w:tab/>
      </w:r>
      <w:r w:rsidR="005D2C8F">
        <w:rPr>
          <w:rFonts w:ascii="Arial" w:eastAsia="Times New Roman" w:hAnsi="Arial" w:cs="Arial"/>
          <w:lang w:eastAsia="cs-CZ"/>
        </w:rPr>
        <w:t xml:space="preserve">Dodavatel je registrován pod spis. značkou odd. C, vložka 134097 ze </w:t>
      </w:r>
    </w:p>
    <w:p w14:paraId="58AFDF50" w14:textId="77777777" w:rsidR="005D2C8F" w:rsidRPr="008B7472" w:rsidRDefault="005D2C8F" w:rsidP="005D2C8F">
      <w:pPr>
        <w:tabs>
          <w:tab w:val="left" w:pos="2160"/>
        </w:tabs>
        <w:spacing w:after="0" w:line="273" w:lineRule="auto"/>
        <w:jc w:val="both"/>
        <w:rPr>
          <w:rFonts w:ascii="Arial" w:eastAsia="Times New Roman" w:hAnsi="Arial" w:cs="Arial"/>
          <w:lang w:eastAsia="cs-CZ"/>
        </w:rPr>
      </w:pPr>
      <w:r>
        <w:rPr>
          <w:rFonts w:ascii="Arial" w:eastAsia="Times New Roman" w:hAnsi="Arial" w:cs="Arial"/>
          <w:lang w:eastAsia="cs-CZ"/>
        </w:rPr>
        <w:t xml:space="preserve">                                   dne 12.2.2008 u Městského soudu v Praze</w:t>
      </w:r>
      <w:r w:rsidRPr="008B7472">
        <w:rPr>
          <w:rFonts w:ascii="Arial" w:eastAsia="Times New Roman" w:hAnsi="Arial" w:cs="Arial"/>
          <w:lang w:eastAsia="cs-CZ"/>
        </w:rPr>
        <w:tab/>
      </w:r>
    </w:p>
    <w:p w14:paraId="6E16DC4C" w14:textId="77777777" w:rsidR="005D2C8F" w:rsidRPr="008B7472" w:rsidRDefault="005D2C8F" w:rsidP="005D2C8F">
      <w:pPr>
        <w:tabs>
          <w:tab w:val="left" w:pos="2160"/>
        </w:tabs>
        <w:spacing w:after="0" w:line="273" w:lineRule="auto"/>
        <w:jc w:val="both"/>
        <w:rPr>
          <w:rFonts w:ascii="Arial" w:eastAsia="Times New Roman" w:hAnsi="Arial" w:cs="Arial"/>
          <w:i/>
          <w:iCs/>
          <w:lang w:eastAsia="cs-CZ"/>
        </w:rPr>
      </w:pPr>
      <w:r w:rsidRPr="008B7472">
        <w:rPr>
          <w:rFonts w:ascii="Arial" w:eastAsia="Times New Roman" w:hAnsi="Arial" w:cs="Arial"/>
          <w:lang w:eastAsia="cs-CZ"/>
        </w:rPr>
        <w:t>Zastoupená:</w:t>
      </w:r>
      <w:r>
        <w:rPr>
          <w:rFonts w:ascii="Arial" w:eastAsia="Times New Roman" w:hAnsi="Arial" w:cs="Arial"/>
          <w:lang w:eastAsia="cs-CZ"/>
        </w:rPr>
        <w:t xml:space="preserve">               Ing. Marek Pospíšil, jednatel</w:t>
      </w:r>
      <w:r w:rsidRPr="008B7472">
        <w:rPr>
          <w:rFonts w:ascii="Arial" w:eastAsia="Times New Roman" w:hAnsi="Arial" w:cs="Arial"/>
          <w:lang w:eastAsia="cs-CZ"/>
        </w:rPr>
        <w:tab/>
      </w:r>
    </w:p>
    <w:p w14:paraId="7E0E4073" w14:textId="3CD76172" w:rsidR="005D2C8F" w:rsidRPr="008B7472" w:rsidRDefault="005D2C8F" w:rsidP="005D2C8F">
      <w:pPr>
        <w:tabs>
          <w:tab w:val="left" w:pos="2160"/>
        </w:tabs>
        <w:spacing w:after="0" w:line="273" w:lineRule="auto"/>
        <w:jc w:val="both"/>
        <w:rPr>
          <w:rFonts w:ascii="Arial" w:eastAsia="Times New Roman" w:hAnsi="Arial" w:cs="Arial"/>
          <w:i/>
          <w:iCs/>
          <w:lang w:eastAsia="cs-CZ"/>
        </w:rPr>
      </w:pPr>
      <w:r w:rsidRPr="008B7472">
        <w:rPr>
          <w:rFonts w:ascii="Arial" w:eastAsia="Times New Roman" w:hAnsi="Arial" w:cs="Arial"/>
          <w:lang w:eastAsia="cs-CZ"/>
        </w:rPr>
        <w:t>Bankovní spojení:</w:t>
      </w:r>
      <w:r>
        <w:rPr>
          <w:rFonts w:ascii="Arial" w:eastAsia="Times New Roman" w:hAnsi="Arial" w:cs="Arial"/>
          <w:lang w:eastAsia="cs-CZ"/>
        </w:rPr>
        <w:t xml:space="preserve">      </w:t>
      </w:r>
      <w:r w:rsidR="00115AB7">
        <w:rPr>
          <w:rFonts w:ascii="Arial" w:eastAsia="Times New Roman" w:hAnsi="Arial" w:cs="Arial"/>
          <w:lang w:eastAsia="cs-CZ"/>
        </w:rPr>
        <w:t>xxxxxxxxxxxxxxxxxx</w:t>
      </w:r>
      <w:r w:rsidRPr="008B7472">
        <w:rPr>
          <w:rFonts w:ascii="Arial" w:eastAsia="Times New Roman" w:hAnsi="Arial" w:cs="Arial"/>
          <w:lang w:eastAsia="cs-CZ"/>
        </w:rPr>
        <w:tab/>
      </w:r>
    </w:p>
    <w:p w14:paraId="03CB6AE6" w14:textId="77777777" w:rsidR="005D2C8F" w:rsidRPr="008B7472" w:rsidRDefault="005D2C8F" w:rsidP="005D2C8F">
      <w:pPr>
        <w:tabs>
          <w:tab w:val="left" w:pos="2160"/>
        </w:tabs>
        <w:spacing w:after="0" w:line="273" w:lineRule="auto"/>
        <w:jc w:val="both"/>
        <w:rPr>
          <w:rFonts w:ascii="Arial" w:eastAsia="Times New Roman" w:hAnsi="Arial" w:cs="Arial"/>
          <w:i/>
          <w:iCs/>
          <w:lang w:eastAsia="cs-CZ"/>
        </w:rPr>
      </w:pPr>
      <w:r w:rsidRPr="008B7472">
        <w:rPr>
          <w:rFonts w:ascii="Arial" w:eastAsia="Times New Roman" w:hAnsi="Arial" w:cs="Arial"/>
          <w:lang w:eastAsia="cs-CZ"/>
        </w:rPr>
        <w:t>IČO:</w:t>
      </w:r>
      <w:r>
        <w:rPr>
          <w:rFonts w:ascii="Arial" w:eastAsia="Times New Roman" w:hAnsi="Arial" w:cs="Arial"/>
          <w:lang w:eastAsia="cs-CZ"/>
        </w:rPr>
        <w:t xml:space="preserve">                           28232267</w:t>
      </w:r>
      <w:r w:rsidRPr="008B7472">
        <w:rPr>
          <w:rFonts w:ascii="Arial" w:eastAsia="Times New Roman" w:hAnsi="Arial" w:cs="Arial"/>
          <w:lang w:eastAsia="cs-CZ"/>
        </w:rPr>
        <w:tab/>
      </w:r>
    </w:p>
    <w:p w14:paraId="2DD0BB6B" w14:textId="77777777" w:rsidR="005D2C8F" w:rsidRPr="008B7472" w:rsidRDefault="005D2C8F" w:rsidP="005D2C8F">
      <w:pPr>
        <w:tabs>
          <w:tab w:val="left" w:pos="2160"/>
        </w:tabs>
        <w:spacing w:after="0" w:line="273" w:lineRule="auto"/>
        <w:jc w:val="both"/>
        <w:rPr>
          <w:rFonts w:ascii="Arial" w:eastAsia="Times New Roman" w:hAnsi="Arial" w:cs="Arial"/>
          <w:i/>
          <w:iCs/>
          <w:lang w:eastAsia="cs-CZ"/>
        </w:rPr>
      </w:pPr>
      <w:r w:rsidRPr="008B7472">
        <w:rPr>
          <w:rFonts w:ascii="Arial" w:eastAsia="Times New Roman" w:hAnsi="Arial" w:cs="Arial"/>
          <w:lang w:eastAsia="cs-CZ"/>
        </w:rPr>
        <w:t>DIČ:</w:t>
      </w:r>
      <w:r>
        <w:rPr>
          <w:rFonts w:ascii="Arial" w:eastAsia="Times New Roman" w:hAnsi="Arial" w:cs="Arial"/>
          <w:lang w:eastAsia="cs-CZ"/>
        </w:rPr>
        <w:t xml:space="preserve">                           CZ28232267</w:t>
      </w:r>
      <w:r w:rsidRPr="008B7472">
        <w:rPr>
          <w:rFonts w:ascii="Arial" w:eastAsia="Times New Roman" w:hAnsi="Arial" w:cs="Arial"/>
          <w:lang w:eastAsia="cs-CZ"/>
        </w:rPr>
        <w:tab/>
      </w:r>
    </w:p>
    <w:p w14:paraId="3D0C9733" w14:textId="77777777" w:rsidR="00E0530F" w:rsidRPr="008B7472" w:rsidRDefault="00E0530F">
      <w:pPr>
        <w:spacing w:after="0" w:line="273" w:lineRule="auto"/>
        <w:jc w:val="both"/>
        <w:rPr>
          <w:rFonts w:ascii="Arial" w:eastAsia="Times New Roman" w:hAnsi="Arial" w:cs="Arial"/>
          <w:lang w:eastAsia="cs-CZ"/>
        </w:rPr>
      </w:pPr>
    </w:p>
    <w:p w14:paraId="2D8D638C" w14:textId="77777777" w:rsidR="00E3622D" w:rsidRPr="008B7472" w:rsidRDefault="00E3622D">
      <w:pPr>
        <w:spacing w:after="0" w:line="273" w:lineRule="auto"/>
        <w:jc w:val="both"/>
        <w:rPr>
          <w:rFonts w:ascii="Arial" w:eastAsia="Times New Roman" w:hAnsi="Arial" w:cs="Arial"/>
          <w:lang w:eastAsia="cs-CZ"/>
        </w:rPr>
      </w:pPr>
    </w:p>
    <w:p w14:paraId="2430C1E3" w14:textId="77777777" w:rsidR="00E3622D" w:rsidRPr="008B7472" w:rsidRDefault="00E3622D">
      <w:pPr>
        <w:spacing w:after="0" w:line="273" w:lineRule="auto"/>
        <w:jc w:val="both"/>
        <w:rPr>
          <w:rFonts w:ascii="Arial" w:eastAsia="Times New Roman" w:hAnsi="Arial" w:cs="Arial"/>
          <w:lang w:eastAsia="cs-CZ"/>
        </w:rPr>
      </w:pPr>
    </w:p>
    <w:p w14:paraId="7D8AD4A3" w14:textId="77777777" w:rsidR="00E0530F" w:rsidRPr="008B7472" w:rsidRDefault="00DF79E1">
      <w:pPr>
        <w:spacing w:after="0" w:line="273" w:lineRule="auto"/>
        <w:jc w:val="both"/>
        <w:rPr>
          <w:rFonts w:ascii="Arial" w:eastAsia="Times New Roman" w:hAnsi="Arial" w:cs="Arial"/>
          <w:lang w:eastAsia="cs-CZ"/>
        </w:rPr>
      </w:pPr>
      <w:r w:rsidRPr="008B7472">
        <w:rPr>
          <w:rFonts w:ascii="Arial" w:eastAsia="Times New Roman" w:hAnsi="Arial" w:cs="Arial"/>
          <w:lang w:eastAsia="cs-CZ"/>
        </w:rPr>
        <w:t>(dále jako „prodávající“, „kupující“ nebo společně dále také jako „smluvní strany“)</w:t>
      </w:r>
    </w:p>
    <w:p w14:paraId="520C73BD" w14:textId="77777777" w:rsidR="00E0530F" w:rsidRPr="00611C38" w:rsidRDefault="00E0530F">
      <w:pPr>
        <w:widowControl w:val="0"/>
        <w:suppressAutoHyphens/>
        <w:spacing w:after="0" w:line="273" w:lineRule="auto"/>
        <w:ind w:left="709" w:hanging="709"/>
        <w:jc w:val="both"/>
        <w:rPr>
          <w:rFonts w:ascii="Arial" w:eastAsia="Times New Roman" w:hAnsi="Arial" w:cs="Arial"/>
          <w:highlight w:val="yellow"/>
          <w:lang w:eastAsia="cs-CZ"/>
        </w:rPr>
      </w:pPr>
    </w:p>
    <w:p w14:paraId="42C103AF" w14:textId="77777777" w:rsidR="00E3622D" w:rsidRPr="00611C38" w:rsidRDefault="00E3622D">
      <w:pPr>
        <w:widowControl w:val="0"/>
        <w:suppressAutoHyphens/>
        <w:spacing w:after="0" w:line="273" w:lineRule="auto"/>
        <w:ind w:left="709" w:hanging="709"/>
        <w:jc w:val="both"/>
        <w:rPr>
          <w:rFonts w:ascii="Arial" w:eastAsia="Times New Roman" w:hAnsi="Arial" w:cs="Arial"/>
          <w:highlight w:val="yellow"/>
          <w:lang w:eastAsia="cs-CZ"/>
        </w:rPr>
      </w:pPr>
    </w:p>
    <w:p w14:paraId="098968FC" w14:textId="2DDC97CE" w:rsidR="00E0530F" w:rsidRDefault="00E0530F" w:rsidP="00BE1D8D">
      <w:pPr>
        <w:widowControl w:val="0"/>
        <w:suppressAutoHyphens/>
        <w:spacing w:after="0" w:line="273" w:lineRule="auto"/>
        <w:jc w:val="both"/>
        <w:rPr>
          <w:rFonts w:ascii="Arial" w:eastAsia="Times New Roman" w:hAnsi="Arial" w:cs="Arial"/>
          <w:highlight w:val="yellow"/>
          <w:lang w:eastAsia="cs-CZ"/>
        </w:rPr>
      </w:pPr>
    </w:p>
    <w:p w14:paraId="02B88EF5" w14:textId="7D510DAA" w:rsidR="00BE1D8D" w:rsidRDefault="00BE1D8D" w:rsidP="00BE1D8D">
      <w:pPr>
        <w:widowControl w:val="0"/>
        <w:suppressAutoHyphens/>
        <w:spacing w:after="0" w:line="273" w:lineRule="auto"/>
        <w:jc w:val="both"/>
        <w:rPr>
          <w:rFonts w:ascii="Arial" w:eastAsia="Times New Roman" w:hAnsi="Arial" w:cs="Arial"/>
          <w:highlight w:val="yellow"/>
          <w:lang w:eastAsia="cs-CZ"/>
        </w:rPr>
      </w:pPr>
    </w:p>
    <w:p w14:paraId="29862999" w14:textId="1AF6A049" w:rsidR="00BE1D8D" w:rsidRDefault="00BE1D8D" w:rsidP="00BE1D8D">
      <w:pPr>
        <w:widowControl w:val="0"/>
        <w:suppressAutoHyphens/>
        <w:spacing w:after="0" w:line="273" w:lineRule="auto"/>
        <w:jc w:val="both"/>
        <w:rPr>
          <w:rFonts w:ascii="Arial" w:eastAsia="Times New Roman" w:hAnsi="Arial" w:cs="Arial"/>
          <w:highlight w:val="yellow"/>
          <w:lang w:eastAsia="cs-CZ"/>
        </w:rPr>
      </w:pPr>
    </w:p>
    <w:p w14:paraId="026FD1DC" w14:textId="16D2A763" w:rsidR="00BE1D8D" w:rsidRDefault="00BE1D8D" w:rsidP="00BE1D8D">
      <w:pPr>
        <w:widowControl w:val="0"/>
        <w:suppressAutoHyphens/>
        <w:spacing w:after="0" w:line="273" w:lineRule="auto"/>
        <w:jc w:val="both"/>
        <w:rPr>
          <w:rFonts w:ascii="Arial" w:eastAsia="Times New Roman" w:hAnsi="Arial" w:cs="Arial"/>
          <w:highlight w:val="yellow"/>
          <w:lang w:eastAsia="cs-CZ"/>
        </w:rPr>
      </w:pPr>
    </w:p>
    <w:p w14:paraId="2A6C38DE" w14:textId="14CE5419" w:rsidR="00BE1D8D" w:rsidRDefault="00BE1D8D" w:rsidP="00BE1D8D">
      <w:pPr>
        <w:widowControl w:val="0"/>
        <w:suppressAutoHyphens/>
        <w:spacing w:after="0" w:line="273" w:lineRule="auto"/>
        <w:jc w:val="both"/>
        <w:rPr>
          <w:rFonts w:ascii="Arial" w:eastAsia="Times New Roman" w:hAnsi="Arial" w:cs="Arial"/>
          <w:highlight w:val="yellow"/>
          <w:lang w:eastAsia="cs-CZ"/>
        </w:rPr>
      </w:pPr>
    </w:p>
    <w:p w14:paraId="4A7D0671" w14:textId="396D0234" w:rsidR="00BE1D8D" w:rsidRDefault="00BE1D8D" w:rsidP="00BE1D8D">
      <w:pPr>
        <w:widowControl w:val="0"/>
        <w:suppressAutoHyphens/>
        <w:spacing w:after="0" w:line="273" w:lineRule="auto"/>
        <w:jc w:val="both"/>
        <w:rPr>
          <w:rFonts w:ascii="Arial" w:eastAsia="Times New Roman" w:hAnsi="Arial" w:cs="Arial"/>
          <w:highlight w:val="yellow"/>
          <w:lang w:eastAsia="cs-CZ"/>
        </w:rPr>
      </w:pPr>
    </w:p>
    <w:p w14:paraId="25FA66F9" w14:textId="77777777" w:rsidR="00BE1D8D" w:rsidRPr="00611C38" w:rsidRDefault="00BE1D8D" w:rsidP="00BE1D8D">
      <w:pPr>
        <w:widowControl w:val="0"/>
        <w:suppressAutoHyphens/>
        <w:spacing w:after="0" w:line="273" w:lineRule="auto"/>
        <w:jc w:val="both"/>
        <w:rPr>
          <w:rFonts w:ascii="Arial" w:eastAsia="Times New Roman" w:hAnsi="Arial" w:cs="Arial"/>
          <w:highlight w:val="yellow"/>
          <w:lang w:eastAsia="cs-CZ"/>
        </w:rPr>
      </w:pPr>
    </w:p>
    <w:p w14:paraId="778D2E76" w14:textId="77777777" w:rsidR="00E0530F" w:rsidRPr="00454FD6" w:rsidRDefault="00DF79E1">
      <w:pPr>
        <w:keepNext/>
        <w:spacing w:after="0" w:line="273" w:lineRule="auto"/>
        <w:jc w:val="center"/>
        <w:outlineLvl w:val="2"/>
        <w:rPr>
          <w:rFonts w:ascii="Arial" w:eastAsia="Times New Roman" w:hAnsi="Arial" w:cs="Arial"/>
          <w:b/>
          <w:bCs/>
          <w:u w:val="single"/>
          <w:lang w:eastAsia="cs-CZ"/>
        </w:rPr>
      </w:pPr>
      <w:r w:rsidRPr="00454FD6">
        <w:rPr>
          <w:rFonts w:ascii="Arial" w:eastAsia="Times New Roman" w:hAnsi="Arial" w:cs="Arial"/>
          <w:b/>
          <w:bCs/>
          <w:color w:val="000000"/>
          <w:u w:val="single"/>
          <w:lang w:eastAsia="cs-CZ"/>
        </w:rPr>
        <w:lastRenderedPageBreak/>
        <w:t>II. Předmět smlouvy</w:t>
      </w:r>
    </w:p>
    <w:p w14:paraId="7E3C576E" w14:textId="77777777" w:rsidR="00E0530F" w:rsidRPr="00454FD6" w:rsidRDefault="00E0530F">
      <w:pPr>
        <w:spacing w:after="0" w:line="273" w:lineRule="auto"/>
        <w:jc w:val="both"/>
        <w:rPr>
          <w:rFonts w:ascii="Arial" w:eastAsia="Times New Roman" w:hAnsi="Arial" w:cs="Arial"/>
          <w:lang w:eastAsia="cs-CZ"/>
        </w:rPr>
      </w:pPr>
    </w:p>
    <w:p w14:paraId="6BF30CD2" w14:textId="77777777" w:rsidR="00E0530F" w:rsidRPr="000824D2" w:rsidRDefault="00DF79E1">
      <w:pPr>
        <w:numPr>
          <w:ilvl w:val="0"/>
          <w:numId w:val="1"/>
        </w:numPr>
        <w:spacing w:after="0" w:line="273" w:lineRule="auto"/>
        <w:jc w:val="both"/>
        <w:rPr>
          <w:rFonts w:ascii="Arial" w:eastAsia="Times New Roman" w:hAnsi="Arial" w:cs="Arial"/>
          <w:lang w:eastAsia="cs-CZ"/>
        </w:rPr>
      </w:pPr>
      <w:r w:rsidRPr="00454FD6">
        <w:rPr>
          <w:rFonts w:ascii="Arial" w:eastAsia="Times New Roman" w:hAnsi="Arial" w:cs="Arial"/>
          <w:lang w:eastAsia="cs-CZ"/>
        </w:rPr>
        <w:t>Předmětem této smlouvy je závazek prodávajícího dodat kupujícímu pracovní oděvy pro zaměstnance kupujícího</w:t>
      </w:r>
      <w:r w:rsidR="00B95DEB" w:rsidRPr="00454FD6">
        <w:rPr>
          <w:rFonts w:ascii="Arial" w:eastAsia="Times New Roman" w:hAnsi="Arial" w:cs="Arial"/>
          <w:lang w:eastAsia="cs-CZ"/>
        </w:rPr>
        <w:t xml:space="preserve">, </w:t>
      </w:r>
      <w:r w:rsidR="00B95DEB" w:rsidRPr="00454FD6">
        <w:rPr>
          <w:rFonts w:ascii="Arial" w:eastAsia="Times New Roman" w:hAnsi="Arial" w:cs="Arial"/>
          <w:color w:val="000000"/>
          <w:lang w:eastAsia="cs-CZ"/>
        </w:rPr>
        <w:t xml:space="preserve">kteří provedou objednávku dle čl. IV, bodu 4.2 této </w:t>
      </w:r>
      <w:r w:rsidR="00B95DEB" w:rsidRPr="000824D2">
        <w:rPr>
          <w:rFonts w:ascii="Arial" w:eastAsia="Times New Roman" w:hAnsi="Arial" w:cs="Arial"/>
          <w:color w:val="000000"/>
          <w:lang w:eastAsia="cs-CZ"/>
        </w:rPr>
        <w:t>smlouvy,</w:t>
      </w:r>
      <w:r w:rsidRPr="000824D2">
        <w:rPr>
          <w:rFonts w:ascii="Arial" w:eastAsia="Times New Roman" w:hAnsi="Arial" w:cs="Arial"/>
          <w:lang w:eastAsia="cs-CZ"/>
        </w:rPr>
        <w:t xml:space="preserve"> v rozsahu:</w:t>
      </w:r>
    </w:p>
    <w:p w14:paraId="663FC9D9" w14:textId="77777777" w:rsidR="00E0530F" w:rsidRPr="000824D2" w:rsidRDefault="00DF79E1">
      <w:pPr>
        <w:spacing w:after="0" w:line="273" w:lineRule="auto"/>
        <w:ind w:left="720"/>
        <w:jc w:val="both"/>
        <w:rPr>
          <w:rFonts w:ascii="Arial" w:eastAsia="Times New Roman" w:hAnsi="Arial" w:cs="Arial"/>
          <w:lang w:eastAsia="cs-CZ"/>
        </w:rPr>
      </w:pPr>
      <w:r w:rsidRPr="000824D2">
        <w:rPr>
          <w:rFonts w:ascii="Arial" w:eastAsia="Times New Roman" w:hAnsi="Arial" w:cs="Arial"/>
          <w:lang w:eastAsia="cs-CZ"/>
        </w:rPr>
        <w:t>- kalhoty              1x</w:t>
      </w:r>
    </w:p>
    <w:p w14:paraId="382F89E3" w14:textId="77777777" w:rsidR="00E0530F" w:rsidRPr="000824D2" w:rsidRDefault="00DF79E1">
      <w:pPr>
        <w:spacing w:after="0" w:line="273" w:lineRule="auto"/>
        <w:ind w:left="720"/>
        <w:jc w:val="both"/>
        <w:rPr>
          <w:rFonts w:ascii="Arial" w:eastAsia="Times New Roman" w:hAnsi="Arial" w:cs="Arial"/>
          <w:lang w:eastAsia="cs-CZ"/>
        </w:rPr>
      </w:pPr>
      <w:r w:rsidRPr="000824D2">
        <w:rPr>
          <w:rFonts w:ascii="Arial" w:eastAsia="Times New Roman" w:hAnsi="Arial" w:cs="Arial"/>
          <w:lang w:eastAsia="cs-CZ"/>
        </w:rPr>
        <w:t>- bunda letní        1x</w:t>
      </w:r>
    </w:p>
    <w:p w14:paraId="12C98D34" w14:textId="77777777" w:rsidR="00E0530F" w:rsidRPr="000824D2" w:rsidRDefault="00DF79E1">
      <w:pPr>
        <w:spacing w:after="0" w:line="273" w:lineRule="auto"/>
        <w:ind w:left="720"/>
        <w:jc w:val="both"/>
        <w:rPr>
          <w:rFonts w:ascii="Arial" w:eastAsia="Times New Roman" w:hAnsi="Arial" w:cs="Arial"/>
          <w:lang w:eastAsia="cs-CZ"/>
        </w:rPr>
      </w:pPr>
      <w:r w:rsidRPr="000824D2">
        <w:rPr>
          <w:rFonts w:ascii="Arial" w:eastAsia="Times New Roman" w:hAnsi="Arial" w:cs="Arial"/>
          <w:lang w:eastAsia="cs-CZ"/>
        </w:rPr>
        <w:t>- košile                 2x</w:t>
      </w:r>
    </w:p>
    <w:p w14:paraId="593ABF28" w14:textId="77777777" w:rsidR="00E0530F" w:rsidRPr="000824D2" w:rsidRDefault="00DF79E1">
      <w:pPr>
        <w:spacing w:after="0" w:line="273" w:lineRule="auto"/>
        <w:ind w:left="720"/>
        <w:jc w:val="both"/>
        <w:rPr>
          <w:rFonts w:ascii="Arial" w:eastAsia="Times New Roman" w:hAnsi="Arial" w:cs="Arial"/>
          <w:lang w:eastAsia="cs-CZ"/>
        </w:rPr>
      </w:pPr>
      <w:r w:rsidRPr="000824D2">
        <w:rPr>
          <w:rFonts w:ascii="Arial" w:eastAsia="Times New Roman" w:hAnsi="Arial" w:cs="Arial"/>
          <w:lang w:eastAsia="cs-CZ"/>
        </w:rPr>
        <w:t>- polokošile          2x</w:t>
      </w:r>
    </w:p>
    <w:p w14:paraId="3DC4555F" w14:textId="77777777" w:rsidR="00E0530F" w:rsidRPr="00454FD6" w:rsidRDefault="00DF79E1">
      <w:pPr>
        <w:spacing w:after="0" w:line="273" w:lineRule="auto"/>
        <w:ind w:left="720"/>
        <w:jc w:val="both"/>
        <w:rPr>
          <w:rFonts w:ascii="Arial" w:eastAsia="Times New Roman" w:hAnsi="Arial" w:cs="Arial"/>
          <w:lang w:eastAsia="cs-CZ"/>
        </w:rPr>
      </w:pPr>
      <w:r w:rsidRPr="000824D2">
        <w:rPr>
          <w:rFonts w:ascii="Arial" w:eastAsia="Times New Roman" w:hAnsi="Arial" w:cs="Arial"/>
          <w:lang w:eastAsia="cs-CZ"/>
        </w:rPr>
        <w:t>pro jednoho zaměstnance (dále jako „zboží“).</w:t>
      </w:r>
    </w:p>
    <w:p w14:paraId="300BF04F" w14:textId="4FF021F4" w:rsidR="00E0530F" w:rsidRPr="00611C38" w:rsidRDefault="00DF79E1">
      <w:pPr>
        <w:spacing w:after="0" w:line="273" w:lineRule="auto"/>
        <w:ind w:left="720"/>
        <w:jc w:val="both"/>
        <w:rPr>
          <w:rFonts w:ascii="Arial" w:eastAsia="Times New Roman" w:hAnsi="Arial" w:cs="Arial"/>
          <w:highlight w:val="yellow"/>
          <w:lang w:eastAsia="cs-CZ"/>
        </w:rPr>
      </w:pPr>
      <w:r w:rsidRPr="00454FD6">
        <w:rPr>
          <w:rFonts w:ascii="Arial" w:eastAsia="Times New Roman" w:hAnsi="Arial" w:cs="Arial"/>
          <w:color w:val="000000"/>
          <w:lang w:eastAsia="cs-CZ"/>
        </w:rPr>
        <w:t xml:space="preserve">v rámci veřejné zakázky malého rozsahu </w:t>
      </w:r>
      <w:r w:rsidRPr="00454FD6">
        <w:rPr>
          <w:rFonts w:ascii="Arial" w:eastAsia="Times New Roman" w:hAnsi="Arial" w:cs="Arial"/>
          <w:lang w:eastAsia="cs-CZ"/>
        </w:rPr>
        <w:t>na nákup pracovních oděvů, v rozsahu odpovídající</w:t>
      </w:r>
      <w:r w:rsidR="00A0365C" w:rsidRPr="00454FD6">
        <w:rPr>
          <w:rFonts w:ascii="Arial" w:eastAsia="Times New Roman" w:hAnsi="Arial" w:cs="Arial"/>
          <w:lang w:eastAsia="cs-CZ"/>
        </w:rPr>
        <w:t>mu nabídce prodávajícího ze dn</w:t>
      </w:r>
      <w:r w:rsidR="005D2C8F">
        <w:rPr>
          <w:rFonts w:ascii="Arial" w:eastAsia="Times New Roman" w:hAnsi="Arial" w:cs="Arial"/>
          <w:lang w:eastAsia="cs-CZ"/>
        </w:rPr>
        <w:t xml:space="preserve">e </w:t>
      </w:r>
      <w:r w:rsidR="000B3D10">
        <w:rPr>
          <w:rFonts w:ascii="Arial" w:eastAsia="Times New Roman" w:hAnsi="Arial" w:cs="Arial"/>
          <w:lang w:eastAsia="cs-CZ"/>
        </w:rPr>
        <w:t>19</w:t>
      </w:r>
      <w:r w:rsidR="005D2C8F">
        <w:rPr>
          <w:rFonts w:ascii="Arial" w:eastAsia="Times New Roman" w:hAnsi="Arial" w:cs="Arial"/>
          <w:lang w:eastAsia="cs-CZ"/>
        </w:rPr>
        <w:t>.</w:t>
      </w:r>
      <w:r w:rsidR="000B3D10">
        <w:rPr>
          <w:rFonts w:ascii="Arial" w:eastAsia="Times New Roman" w:hAnsi="Arial" w:cs="Arial"/>
          <w:lang w:eastAsia="cs-CZ"/>
        </w:rPr>
        <w:t>2</w:t>
      </w:r>
      <w:r w:rsidR="005D2C8F">
        <w:rPr>
          <w:rFonts w:ascii="Arial" w:eastAsia="Times New Roman" w:hAnsi="Arial" w:cs="Arial"/>
          <w:lang w:eastAsia="cs-CZ"/>
        </w:rPr>
        <w:t>.202</w:t>
      </w:r>
      <w:r w:rsidR="000B3D10">
        <w:rPr>
          <w:rFonts w:ascii="Arial" w:eastAsia="Times New Roman" w:hAnsi="Arial" w:cs="Arial"/>
          <w:lang w:eastAsia="cs-CZ"/>
        </w:rPr>
        <w:t>6</w:t>
      </w:r>
      <w:r w:rsidR="005D2C8F">
        <w:rPr>
          <w:rFonts w:ascii="Arial" w:eastAsia="Times New Roman" w:hAnsi="Arial" w:cs="Arial"/>
          <w:lang w:eastAsia="cs-CZ"/>
        </w:rPr>
        <w:t>.</w:t>
      </w:r>
    </w:p>
    <w:p w14:paraId="550ED586" w14:textId="77777777" w:rsidR="00E0530F" w:rsidRPr="00611C38" w:rsidRDefault="00E0530F">
      <w:pPr>
        <w:spacing w:after="0" w:line="273" w:lineRule="auto"/>
        <w:ind w:left="720"/>
        <w:jc w:val="both"/>
        <w:rPr>
          <w:rFonts w:ascii="Arial" w:eastAsia="Times New Roman" w:hAnsi="Arial" w:cs="Arial"/>
          <w:highlight w:val="yellow"/>
          <w:lang w:eastAsia="cs-CZ"/>
        </w:rPr>
      </w:pPr>
    </w:p>
    <w:p w14:paraId="352252D1" w14:textId="001F840B" w:rsidR="00E0530F" w:rsidRPr="00B4162E" w:rsidRDefault="00DF79E1">
      <w:pPr>
        <w:spacing w:after="0" w:line="240" w:lineRule="auto"/>
        <w:jc w:val="both"/>
        <w:rPr>
          <w:rFonts w:ascii="Arial" w:hAnsi="Arial" w:cs="Arial"/>
        </w:rPr>
      </w:pPr>
      <w:r w:rsidRPr="00B4162E">
        <w:rPr>
          <w:rFonts w:ascii="Arial" w:hAnsi="Arial" w:cs="Arial"/>
        </w:rPr>
        <w:tab/>
      </w:r>
      <w:r w:rsidR="00853B84" w:rsidRPr="00B4162E">
        <w:rPr>
          <w:rFonts w:ascii="Arial" w:hAnsi="Arial" w:cs="Arial"/>
        </w:rPr>
        <w:t xml:space="preserve">Celkový počet </w:t>
      </w:r>
      <w:r w:rsidR="00B05A58" w:rsidRPr="00B4162E">
        <w:rPr>
          <w:rFonts w:ascii="Arial" w:hAnsi="Arial" w:cs="Arial"/>
        </w:rPr>
        <w:t xml:space="preserve">zaměstnanců je </w:t>
      </w:r>
      <w:r w:rsidR="008917E5">
        <w:rPr>
          <w:rFonts w:ascii="Arial" w:hAnsi="Arial" w:cs="Arial"/>
        </w:rPr>
        <w:t>5</w:t>
      </w:r>
      <w:r w:rsidR="000B3D10">
        <w:rPr>
          <w:rFonts w:ascii="Arial" w:hAnsi="Arial" w:cs="Arial"/>
        </w:rPr>
        <w:t>8</w:t>
      </w:r>
      <w:r w:rsidRPr="00B4162E">
        <w:rPr>
          <w:rFonts w:ascii="Arial" w:hAnsi="Arial" w:cs="Arial"/>
        </w:rPr>
        <w:t xml:space="preserve">. Jmenný seznam zaměstnanců kupujícího tvoří </w:t>
      </w:r>
      <w:r w:rsidRPr="00B4162E">
        <w:rPr>
          <w:rFonts w:ascii="Arial" w:hAnsi="Arial" w:cs="Arial"/>
        </w:rPr>
        <w:tab/>
        <w:t>přílohu č. 1 této smlouvy.</w:t>
      </w:r>
    </w:p>
    <w:p w14:paraId="00CFED4D" w14:textId="77777777" w:rsidR="00E0530F" w:rsidRPr="00B4162E" w:rsidRDefault="00E0530F">
      <w:pPr>
        <w:spacing w:after="0" w:line="273" w:lineRule="auto"/>
        <w:ind w:left="720"/>
        <w:jc w:val="both"/>
        <w:rPr>
          <w:rFonts w:ascii="Arial" w:eastAsia="Times New Roman" w:hAnsi="Arial" w:cs="Arial"/>
          <w:lang w:eastAsia="cs-CZ"/>
        </w:rPr>
      </w:pPr>
    </w:p>
    <w:p w14:paraId="43CF607D" w14:textId="77777777" w:rsidR="00E0530F" w:rsidRPr="008B7472" w:rsidRDefault="00DF79E1">
      <w:pPr>
        <w:numPr>
          <w:ilvl w:val="0"/>
          <w:numId w:val="1"/>
        </w:numPr>
        <w:spacing w:after="0" w:line="273" w:lineRule="auto"/>
        <w:jc w:val="both"/>
        <w:rPr>
          <w:rFonts w:ascii="Arial" w:eastAsia="Times New Roman" w:hAnsi="Arial" w:cs="Arial"/>
          <w:lang w:eastAsia="cs-CZ"/>
        </w:rPr>
      </w:pPr>
      <w:r w:rsidRPr="008B7472">
        <w:rPr>
          <w:rFonts w:ascii="Arial" w:hAnsi="Arial" w:cs="Arial"/>
        </w:rPr>
        <w:t>Prodávající se touto smlouvou zavazuje dodat kupujícímu zboží podle této smlouvy a převést na něj vlastnické právo ke zboží.</w:t>
      </w:r>
    </w:p>
    <w:p w14:paraId="05B57A20" w14:textId="77777777" w:rsidR="00E0530F" w:rsidRPr="008B7472" w:rsidRDefault="00E0530F">
      <w:pPr>
        <w:spacing w:after="0" w:line="273" w:lineRule="auto"/>
        <w:ind w:left="720"/>
        <w:jc w:val="both"/>
        <w:rPr>
          <w:rFonts w:ascii="Arial" w:eastAsia="Times New Roman" w:hAnsi="Arial" w:cs="Arial"/>
          <w:lang w:eastAsia="cs-CZ"/>
        </w:rPr>
      </w:pPr>
    </w:p>
    <w:p w14:paraId="1E1ACCFB" w14:textId="77777777" w:rsidR="00E0530F" w:rsidRPr="008B7472" w:rsidRDefault="00DF79E1">
      <w:pPr>
        <w:numPr>
          <w:ilvl w:val="0"/>
          <w:numId w:val="1"/>
        </w:numPr>
        <w:spacing w:after="0" w:line="273" w:lineRule="auto"/>
        <w:jc w:val="both"/>
        <w:rPr>
          <w:rFonts w:ascii="Arial" w:eastAsia="Times New Roman" w:hAnsi="Arial" w:cs="Arial"/>
          <w:lang w:eastAsia="cs-CZ"/>
        </w:rPr>
      </w:pPr>
      <w:r w:rsidRPr="008B7472">
        <w:rPr>
          <w:rFonts w:ascii="Arial" w:hAnsi="Arial" w:cs="Arial"/>
        </w:rPr>
        <w:t>Kupující je povinen zboží bez vad dodané převzít a zaplatit za něj prodávajícímu dohodnutou cenu dle čl. III. této smlouvy.</w:t>
      </w:r>
    </w:p>
    <w:p w14:paraId="05368B3C" w14:textId="77777777" w:rsidR="00E0530F" w:rsidRPr="008B7472" w:rsidRDefault="00E0530F">
      <w:pPr>
        <w:spacing w:after="0" w:line="273" w:lineRule="auto"/>
        <w:ind w:left="720"/>
        <w:jc w:val="both"/>
        <w:rPr>
          <w:rFonts w:ascii="Arial" w:eastAsia="Times New Roman" w:hAnsi="Arial" w:cs="Arial"/>
          <w:lang w:eastAsia="cs-CZ"/>
        </w:rPr>
      </w:pPr>
    </w:p>
    <w:p w14:paraId="3B1865F5" w14:textId="144ABAA9" w:rsidR="00E0530F" w:rsidRPr="00BE1D8D" w:rsidRDefault="00DF79E1" w:rsidP="00BE1D8D">
      <w:pPr>
        <w:numPr>
          <w:ilvl w:val="0"/>
          <w:numId w:val="1"/>
        </w:numPr>
        <w:spacing w:after="0" w:line="273" w:lineRule="auto"/>
        <w:jc w:val="both"/>
        <w:rPr>
          <w:rFonts w:ascii="Arial" w:eastAsia="Times New Roman" w:hAnsi="Arial" w:cs="Arial"/>
          <w:lang w:eastAsia="cs-CZ"/>
        </w:rPr>
      </w:pPr>
      <w:r w:rsidRPr="008B7472">
        <w:rPr>
          <w:rFonts w:ascii="Arial" w:hAnsi="Arial" w:cs="Arial"/>
        </w:rPr>
        <w:t xml:space="preserve">Prodávající je vlastníkem zboží a nese nebezpečí škody na něm do nabytí vlastnického práva ke zboží kupujícím. </w:t>
      </w:r>
    </w:p>
    <w:p w14:paraId="320C35A1" w14:textId="77777777" w:rsidR="00E0530F" w:rsidRPr="00454FD6" w:rsidRDefault="00E0530F">
      <w:pPr>
        <w:spacing w:after="0" w:line="273" w:lineRule="auto"/>
        <w:jc w:val="both"/>
        <w:rPr>
          <w:rFonts w:ascii="Arial" w:eastAsia="Times New Roman" w:hAnsi="Arial" w:cs="Arial"/>
          <w:lang w:eastAsia="cs-CZ"/>
        </w:rPr>
      </w:pPr>
    </w:p>
    <w:p w14:paraId="19724239" w14:textId="77777777" w:rsidR="00E0530F" w:rsidRPr="00454FD6" w:rsidRDefault="00DF79E1">
      <w:pPr>
        <w:spacing w:after="0" w:line="273" w:lineRule="auto"/>
        <w:jc w:val="center"/>
        <w:rPr>
          <w:rFonts w:ascii="Arial" w:eastAsia="Times New Roman" w:hAnsi="Arial" w:cs="Arial"/>
          <w:b/>
          <w:bCs/>
          <w:u w:val="single"/>
          <w:lang w:eastAsia="cs-CZ"/>
        </w:rPr>
      </w:pPr>
      <w:r w:rsidRPr="00454FD6">
        <w:rPr>
          <w:rFonts w:ascii="Arial" w:eastAsia="Times New Roman" w:hAnsi="Arial" w:cs="Arial"/>
          <w:b/>
          <w:bCs/>
          <w:color w:val="000000"/>
          <w:u w:val="single"/>
          <w:lang w:eastAsia="cs-CZ"/>
        </w:rPr>
        <w:t>III. Kupní cena</w:t>
      </w:r>
    </w:p>
    <w:p w14:paraId="4F634B4A" w14:textId="77777777" w:rsidR="00E0530F" w:rsidRPr="00454FD6" w:rsidRDefault="00E0530F">
      <w:pPr>
        <w:spacing w:after="0" w:line="273" w:lineRule="auto"/>
        <w:jc w:val="both"/>
        <w:rPr>
          <w:rFonts w:ascii="Arial" w:eastAsia="Times New Roman" w:hAnsi="Arial" w:cs="Arial"/>
          <w:b/>
          <w:bCs/>
          <w:lang w:eastAsia="cs-CZ"/>
        </w:rPr>
      </w:pPr>
    </w:p>
    <w:p w14:paraId="2F4C33C5" w14:textId="77777777" w:rsidR="00E0530F" w:rsidRPr="00454FD6" w:rsidRDefault="00DF79E1">
      <w:pPr>
        <w:numPr>
          <w:ilvl w:val="0"/>
          <w:numId w:val="12"/>
        </w:numPr>
        <w:spacing w:after="0" w:line="273" w:lineRule="auto"/>
        <w:contextualSpacing/>
        <w:jc w:val="both"/>
        <w:rPr>
          <w:rFonts w:ascii="Arial" w:eastAsia="Times New Roman" w:hAnsi="Arial" w:cs="Arial"/>
          <w:lang w:eastAsia="cs-CZ"/>
        </w:rPr>
      </w:pPr>
      <w:r w:rsidRPr="00454FD6">
        <w:rPr>
          <w:rFonts w:ascii="Arial" w:hAnsi="Arial" w:cs="Arial"/>
        </w:rPr>
        <w:t>Celková kupní cena je stanovena dohodou smluvních stran jako cena maximální a činí:</w:t>
      </w:r>
    </w:p>
    <w:p w14:paraId="196AD6E6"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315E3DFA" w14:textId="0892C6E0" w:rsidR="00A0365C" w:rsidRPr="00454FD6" w:rsidRDefault="00C852BA" w:rsidP="00A0365C">
      <w:pPr>
        <w:pStyle w:val="Bezmezer"/>
        <w:rPr>
          <w:rFonts w:cs="Arial"/>
          <w:b/>
          <w:color w:val="FF0000"/>
          <w:u w:val="single"/>
        </w:rPr>
      </w:pPr>
      <w:r w:rsidRPr="00454FD6">
        <w:rPr>
          <w:rFonts w:cs="Arial"/>
        </w:rPr>
        <w:tab/>
      </w:r>
      <w:r w:rsidR="00A0365C" w:rsidRPr="00454FD6">
        <w:rPr>
          <w:rFonts w:cs="Arial"/>
        </w:rPr>
        <w:t>Kupní cena bez DPH</w:t>
      </w:r>
      <w:r w:rsidR="00A0365C" w:rsidRPr="00454FD6">
        <w:rPr>
          <w:rFonts w:cs="Arial"/>
          <w:b/>
          <w:color w:val="FF0000"/>
        </w:rPr>
        <w:t xml:space="preserve"> </w:t>
      </w:r>
      <w:r w:rsidR="005D2C8F">
        <w:rPr>
          <w:rFonts w:cs="Arial"/>
          <w:b/>
        </w:rPr>
        <w:t>1</w:t>
      </w:r>
      <w:r w:rsidR="000B3D10">
        <w:rPr>
          <w:rFonts w:cs="Arial"/>
          <w:b/>
        </w:rPr>
        <w:t>67 768,60</w:t>
      </w:r>
      <w:r w:rsidR="00454FD6" w:rsidRPr="00454FD6">
        <w:rPr>
          <w:rFonts w:cs="Arial"/>
          <w:b/>
        </w:rPr>
        <w:t xml:space="preserve"> </w:t>
      </w:r>
      <w:r w:rsidR="00A0365C" w:rsidRPr="00454FD6">
        <w:rPr>
          <w:rFonts w:cs="Arial"/>
          <w:b/>
          <w:bCs/>
        </w:rPr>
        <w:t>Kč</w:t>
      </w:r>
    </w:p>
    <w:p w14:paraId="077C6163" w14:textId="1C0D41E1" w:rsidR="00A0365C" w:rsidRPr="005D2C8F" w:rsidRDefault="00A0365C" w:rsidP="00A0365C">
      <w:pPr>
        <w:pStyle w:val="Bezmezer"/>
        <w:rPr>
          <w:rFonts w:cs="Arial"/>
          <w:b/>
          <w:u w:val="single"/>
        </w:rPr>
      </w:pPr>
      <w:r w:rsidRPr="00454FD6">
        <w:rPr>
          <w:rFonts w:cs="Arial"/>
        </w:rPr>
        <w:tab/>
        <w:t xml:space="preserve">DPH </w:t>
      </w:r>
      <w:r w:rsidRPr="005D2C8F">
        <w:rPr>
          <w:rFonts w:cs="Arial"/>
        </w:rPr>
        <w:t>21%</w:t>
      </w:r>
      <w:r w:rsidRPr="005D2C8F">
        <w:rPr>
          <w:rFonts w:cs="Arial"/>
          <w:b/>
        </w:rPr>
        <w:t xml:space="preserve"> </w:t>
      </w:r>
      <w:r w:rsidR="000B3D10" w:rsidRPr="000B3D10">
        <w:rPr>
          <w:rFonts w:cs="Arial"/>
          <w:b/>
        </w:rPr>
        <w:t>35231.4</w:t>
      </w:r>
      <w:r w:rsidR="000B3D10">
        <w:rPr>
          <w:rFonts w:cs="Arial"/>
          <w:b/>
        </w:rPr>
        <w:t>0</w:t>
      </w:r>
      <w:r w:rsidR="005D2C8F">
        <w:rPr>
          <w:rFonts w:cs="Arial"/>
          <w:b/>
        </w:rPr>
        <w:t xml:space="preserve"> </w:t>
      </w:r>
      <w:r w:rsidRPr="005D2C8F">
        <w:rPr>
          <w:rFonts w:cs="Arial"/>
          <w:b/>
          <w:bCs/>
        </w:rPr>
        <w:t>K</w:t>
      </w:r>
      <w:r w:rsidRPr="005D2C8F">
        <w:rPr>
          <w:rFonts w:cs="Arial"/>
          <w:b/>
        </w:rPr>
        <w:t xml:space="preserve">č </w:t>
      </w:r>
    </w:p>
    <w:p w14:paraId="49B0C3F8" w14:textId="6BDDC4B8" w:rsidR="00A0365C" w:rsidRPr="00454FD6" w:rsidRDefault="00A0365C" w:rsidP="00A0365C">
      <w:pPr>
        <w:pStyle w:val="Bezmezer"/>
        <w:rPr>
          <w:rFonts w:cs="Arial"/>
          <w:b/>
          <w:color w:val="FF0000"/>
          <w:u w:val="single"/>
        </w:rPr>
      </w:pPr>
      <w:r w:rsidRPr="00454FD6">
        <w:rPr>
          <w:rFonts w:cs="Arial"/>
        </w:rPr>
        <w:tab/>
        <w:t xml:space="preserve">Kupní cena s DPH </w:t>
      </w:r>
      <w:r w:rsidR="000B3D10">
        <w:rPr>
          <w:rFonts w:cs="Arial"/>
          <w:b/>
        </w:rPr>
        <w:t>203 000</w:t>
      </w:r>
      <w:r w:rsidR="005D2C8F">
        <w:rPr>
          <w:rFonts w:cs="Arial"/>
          <w:b/>
        </w:rPr>
        <w:t xml:space="preserve"> </w:t>
      </w:r>
      <w:r w:rsidRPr="00454FD6">
        <w:rPr>
          <w:rFonts w:cs="Arial"/>
          <w:b/>
          <w:bCs/>
        </w:rPr>
        <w:t>Kč</w:t>
      </w:r>
    </w:p>
    <w:p w14:paraId="48401C4C" w14:textId="72E0B3CA" w:rsidR="00E0530F" w:rsidRPr="00611C38" w:rsidRDefault="00E0530F" w:rsidP="00A0365C">
      <w:pPr>
        <w:pStyle w:val="Bezmezer"/>
        <w:rPr>
          <w:rFonts w:eastAsia="Times New Roman" w:cs="Arial"/>
          <w:highlight w:val="yellow"/>
          <w:lang w:eastAsia="cs-CZ"/>
        </w:rPr>
      </w:pPr>
    </w:p>
    <w:p w14:paraId="5E8A6999" w14:textId="5186FD1E" w:rsidR="00E0530F" w:rsidRPr="00454FD6" w:rsidRDefault="00DF79E1">
      <w:pPr>
        <w:numPr>
          <w:ilvl w:val="0"/>
          <w:numId w:val="12"/>
        </w:numPr>
        <w:spacing w:after="0" w:line="273" w:lineRule="auto"/>
        <w:contextualSpacing/>
        <w:jc w:val="both"/>
        <w:rPr>
          <w:rFonts w:ascii="Arial" w:eastAsia="Times New Roman" w:hAnsi="Arial" w:cs="Arial"/>
          <w:lang w:eastAsia="cs-CZ"/>
        </w:rPr>
      </w:pPr>
      <w:r w:rsidRPr="00454FD6">
        <w:rPr>
          <w:rFonts w:ascii="Arial" w:hAnsi="Arial" w:cs="Arial"/>
        </w:rPr>
        <w:t xml:space="preserve">Kupní cena obsahuje veškeré náklady prodávajícího spojené s dodáním zboží do místa plnění uvedeného v čl. </w:t>
      </w:r>
      <w:r w:rsidR="008C0EF1">
        <w:rPr>
          <w:rFonts w:ascii="Arial" w:hAnsi="Arial" w:cs="Arial"/>
        </w:rPr>
        <w:t>IV</w:t>
      </w:r>
      <w:r w:rsidRPr="00454FD6">
        <w:rPr>
          <w:rFonts w:ascii="Arial" w:hAnsi="Arial" w:cs="Arial"/>
        </w:rPr>
        <w:t xml:space="preserve"> bod 4.1 této smlouvy, jako dopravné, balné, manipulační a expediční poplatek, pojištění atd.</w:t>
      </w:r>
    </w:p>
    <w:p w14:paraId="7F01F230" w14:textId="77777777" w:rsidR="003F675B" w:rsidRPr="00454FD6" w:rsidRDefault="003F675B" w:rsidP="003F675B">
      <w:pPr>
        <w:spacing w:after="0" w:line="273" w:lineRule="auto"/>
        <w:ind w:left="720"/>
        <w:contextualSpacing/>
        <w:jc w:val="both"/>
        <w:rPr>
          <w:rFonts w:ascii="Arial" w:eastAsia="Times New Roman" w:hAnsi="Arial" w:cs="Arial"/>
          <w:lang w:eastAsia="cs-CZ"/>
        </w:rPr>
      </w:pPr>
    </w:p>
    <w:p w14:paraId="25A4C354" w14:textId="6C52A971" w:rsidR="00E0530F" w:rsidRPr="00BE1D8D" w:rsidRDefault="003F675B" w:rsidP="00BE1D8D">
      <w:pPr>
        <w:numPr>
          <w:ilvl w:val="0"/>
          <w:numId w:val="12"/>
        </w:numPr>
        <w:spacing w:after="0" w:line="273" w:lineRule="auto"/>
        <w:contextualSpacing/>
        <w:jc w:val="both"/>
        <w:rPr>
          <w:rFonts w:ascii="Arial" w:eastAsia="Times New Roman" w:hAnsi="Arial" w:cs="Arial"/>
          <w:lang w:eastAsia="cs-CZ"/>
        </w:rPr>
      </w:pPr>
      <w:r w:rsidRPr="00454FD6">
        <w:rPr>
          <w:rFonts w:ascii="Arial" w:eastAsia="Times New Roman" w:hAnsi="Arial" w:cs="Arial"/>
          <w:lang w:eastAsia="cs-CZ"/>
        </w:rPr>
        <w:t>Prodávající se zároveň zavazuje účtovat (fakturovat) kupujícímu pouze kupní cenu dle uskutečněných objednávek zboží zaměstnanci kupujícího</w:t>
      </w:r>
      <w:r w:rsidR="00415C50" w:rsidRPr="00454FD6">
        <w:rPr>
          <w:rFonts w:ascii="Arial" w:eastAsia="Times New Roman" w:hAnsi="Arial" w:cs="Arial"/>
          <w:lang w:eastAsia="cs-CZ"/>
        </w:rPr>
        <w:t xml:space="preserve"> v souladu s čl.</w:t>
      </w:r>
      <w:r w:rsidR="00165CA5" w:rsidRPr="00454FD6">
        <w:rPr>
          <w:rFonts w:ascii="Arial" w:eastAsia="Times New Roman" w:hAnsi="Arial" w:cs="Arial"/>
          <w:lang w:eastAsia="cs-CZ"/>
        </w:rPr>
        <w:t xml:space="preserve"> IV</w:t>
      </w:r>
      <w:r w:rsidR="00415C50" w:rsidRPr="00454FD6">
        <w:rPr>
          <w:rFonts w:ascii="Arial" w:eastAsia="Times New Roman" w:hAnsi="Arial" w:cs="Arial"/>
          <w:lang w:eastAsia="cs-CZ"/>
        </w:rPr>
        <w:t xml:space="preserve"> bod 4.2</w:t>
      </w:r>
      <w:r w:rsidRPr="00454FD6">
        <w:rPr>
          <w:rFonts w:ascii="Arial" w:eastAsia="Times New Roman" w:hAnsi="Arial" w:cs="Arial"/>
          <w:lang w:eastAsia="cs-CZ"/>
        </w:rPr>
        <w:t xml:space="preserve">.  </w:t>
      </w:r>
    </w:p>
    <w:p w14:paraId="3CE63932" w14:textId="77777777" w:rsidR="00E0530F" w:rsidRPr="00611C38" w:rsidRDefault="00E0530F">
      <w:pPr>
        <w:spacing w:after="0" w:line="273" w:lineRule="auto"/>
        <w:ind w:left="720"/>
        <w:contextualSpacing/>
        <w:jc w:val="both"/>
        <w:rPr>
          <w:rFonts w:ascii="Arial" w:eastAsia="Times New Roman" w:hAnsi="Arial" w:cs="Arial"/>
          <w:highlight w:val="yellow"/>
          <w:lang w:eastAsia="cs-CZ"/>
        </w:rPr>
      </w:pPr>
    </w:p>
    <w:p w14:paraId="672CF82C" w14:textId="77777777" w:rsidR="00E0530F" w:rsidRPr="00454FD6" w:rsidRDefault="00DF79E1">
      <w:pPr>
        <w:keepNext/>
        <w:spacing w:after="0" w:line="273" w:lineRule="auto"/>
        <w:jc w:val="center"/>
        <w:outlineLvl w:val="2"/>
        <w:rPr>
          <w:rFonts w:ascii="Arial" w:eastAsia="Times New Roman" w:hAnsi="Arial" w:cs="Arial"/>
          <w:b/>
          <w:bCs/>
          <w:u w:val="single"/>
          <w:lang w:eastAsia="cs-CZ"/>
        </w:rPr>
      </w:pPr>
      <w:r w:rsidRPr="00454FD6">
        <w:rPr>
          <w:rFonts w:ascii="Arial" w:eastAsia="Times New Roman" w:hAnsi="Arial" w:cs="Arial"/>
          <w:b/>
          <w:bCs/>
          <w:color w:val="000000"/>
          <w:u w:val="single"/>
          <w:lang w:eastAsia="cs-CZ"/>
        </w:rPr>
        <w:t>IV. Dodací podmínky, objednávka zboží a doba plnění</w:t>
      </w:r>
    </w:p>
    <w:p w14:paraId="433994FD" w14:textId="77777777" w:rsidR="00E0530F" w:rsidRPr="00454FD6" w:rsidRDefault="00E0530F">
      <w:pPr>
        <w:spacing w:after="0" w:line="273" w:lineRule="auto"/>
        <w:jc w:val="both"/>
        <w:rPr>
          <w:rFonts w:ascii="Arial" w:eastAsia="Times New Roman" w:hAnsi="Arial" w:cs="Arial"/>
          <w:lang w:eastAsia="cs-CZ"/>
        </w:rPr>
      </w:pPr>
    </w:p>
    <w:p w14:paraId="1315820F" w14:textId="77777777" w:rsidR="00E0530F" w:rsidRPr="00454FD6" w:rsidRDefault="00C74661" w:rsidP="00853B84">
      <w:pPr>
        <w:numPr>
          <w:ilvl w:val="0"/>
          <w:numId w:val="3"/>
        </w:numPr>
        <w:spacing w:after="0" w:line="273" w:lineRule="auto"/>
        <w:contextualSpacing/>
        <w:jc w:val="both"/>
      </w:pPr>
      <w:r w:rsidRPr="00454FD6">
        <w:rPr>
          <w:rFonts w:ascii="Arial" w:eastAsia="Times New Roman" w:hAnsi="Arial" w:cs="Arial"/>
          <w:color w:val="000000"/>
          <w:lang w:eastAsia="cs-CZ"/>
        </w:rPr>
        <w:t>Místo plnění předmětu smlouvy</w:t>
      </w:r>
      <w:r w:rsidR="00807C0E" w:rsidRPr="00454FD6">
        <w:rPr>
          <w:rFonts w:ascii="Arial" w:eastAsia="Times New Roman" w:hAnsi="Arial" w:cs="Arial"/>
          <w:color w:val="000000"/>
          <w:lang w:eastAsia="cs-CZ"/>
        </w:rPr>
        <w:t xml:space="preserve">: </w:t>
      </w:r>
      <w:r w:rsidRPr="00454FD6">
        <w:rPr>
          <w:rFonts w:ascii="Arial" w:eastAsia="Times New Roman" w:hAnsi="Arial" w:cs="Arial"/>
          <w:color w:val="000000"/>
          <w:lang w:eastAsia="cs-CZ"/>
        </w:rPr>
        <w:t xml:space="preserve">Inspektorát SZPI v Praze, Za Opravnou 300/6, 150 00, Praha 5 – Motol. </w:t>
      </w:r>
    </w:p>
    <w:p w14:paraId="3B2B2C40" w14:textId="77777777" w:rsidR="00E0530F" w:rsidRPr="00454FD6" w:rsidRDefault="00E0530F">
      <w:pPr>
        <w:spacing w:after="0" w:line="273" w:lineRule="auto"/>
        <w:ind w:left="720"/>
        <w:contextualSpacing/>
        <w:jc w:val="both"/>
        <w:rPr>
          <w:rFonts w:ascii="Arial" w:eastAsia="Times New Roman" w:hAnsi="Arial" w:cs="Arial"/>
          <w:b/>
          <w:bCs/>
          <w:lang w:eastAsia="cs-CZ"/>
        </w:rPr>
      </w:pPr>
    </w:p>
    <w:p w14:paraId="024D72F0" w14:textId="44E2EEE0" w:rsidR="00E0530F" w:rsidRPr="007B4A7F" w:rsidRDefault="00DF79E1" w:rsidP="00454FD6">
      <w:pPr>
        <w:numPr>
          <w:ilvl w:val="0"/>
          <w:numId w:val="3"/>
        </w:numPr>
        <w:spacing w:after="0" w:line="273" w:lineRule="auto"/>
        <w:contextualSpacing/>
        <w:jc w:val="both"/>
      </w:pPr>
      <w:r w:rsidRPr="00B4162E">
        <w:rPr>
          <w:rFonts w:ascii="Arial" w:eastAsia="Times New Roman" w:hAnsi="Arial" w:cs="Arial"/>
          <w:bCs/>
          <w:lang w:eastAsia="cs-CZ"/>
        </w:rPr>
        <w:t>Za kupujícího bude objednávka zboží provedena jednotlivými zaměstnanci kupujícího dle přílohy č. 1 této smlouvy. Objednávku jsou zaměstnanci oprávněni učinit e</w:t>
      </w:r>
      <w:r w:rsidR="00A0365C" w:rsidRPr="00B4162E">
        <w:rPr>
          <w:rFonts w:ascii="Arial" w:eastAsia="Times New Roman" w:hAnsi="Arial" w:cs="Arial"/>
          <w:bCs/>
          <w:lang w:eastAsia="cs-CZ"/>
        </w:rPr>
        <w:t>lektronicky na emailové adrese:</w:t>
      </w:r>
      <w:r w:rsidR="00115AB7">
        <w:rPr>
          <w:rFonts w:ascii="Arial" w:eastAsia="Times New Roman" w:hAnsi="Arial" w:cs="Arial"/>
          <w:bCs/>
          <w:lang w:eastAsia="cs-CZ"/>
        </w:rPr>
        <w:t xml:space="preserve"> xxxxxxx </w:t>
      </w:r>
      <w:r w:rsidRPr="005D2C8F">
        <w:rPr>
          <w:rFonts w:ascii="Arial" w:eastAsia="Times New Roman" w:hAnsi="Arial" w:cs="Arial"/>
          <w:bCs/>
          <w:lang w:eastAsia="cs-CZ"/>
        </w:rPr>
        <w:t>n</w:t>
      </w:r>
      <w:r w:rsidRPr="00B4162E">
        <w:rPr>
          <w:rFonts w:ascii="Arial" w:eastAsia="Times New Roman" w:hAnsi="Arial" w:cs="Arial"/>
          <w:bCs/>
          <w:lang w:eastAsia="cs-CZ"/>
        </w:rPr>
        <w:t>ebo telefonicky na telefonním čísle:</w:t>
      </w:r>
      <w:r w:rsidR="00115AB7">
        <w:rPr>
          <w:rFonts w:ascii="Arial" w:hAnsi="Arial" w:cs="Arial"/>
          <w:b/>
          <w:color w:val="FF0000"/>
        </w:rPr>
        <w:t xml:space="preserve"> </w:t>
      </w:r>
      <w:r w:rsidR="00115AB7" w:rsidRPr="00115AB7">
        <w:rPr>
          <w:rFonts w:ascii="Arial" w:hAnsi="Arial" w:cs="Arial"/>
          <w:b/>
        </w:rPr>
        <w:lastRenderedPageBreak/>
        <w:t>xxxxxxxx</w:t>
      </w:r>
      <w:r w:rsidR="00CF0A1A" w:rsidRPr="00115AB7">
        <w:rPr>
          <w:rFonts w:ascii="Arial" w:eastAsia="Times New Roman" w:hAnsi="Arial" w:cs="Arial"/>
          <w:bCs/>
          <w:lang w:eastAsia="cs-CZ"/>
        </w:rPr>
        <w:t xml:space="preserve">, </w:t>
      </w:r>
      <w:r w:rsidRPr="00115AB7">
        <w:rPr>
          <w:rFonts w:ascii="Arial" w:eastAsia="Times New Roman" w:hAnsi="Arial" w:cs="Arial"/>
          <w:lang w:eastAsia="cs-CZ"/>
        </w:rPr>
        <w:t>p</w:t>
      </w:r>
      <w:r w:rsidRPr="00B4162E">
        <w:rPr>
          <w:rFonts w:ascii="Arial" w:eastAsia="Times New Roman" w:hAnsi="Arial" w:cs="Arial"/>
          <w:lang w:eastAsia="cs-CZ"/>
        </w:rPr>
        <w:t xml:space="preserve">řičemž do předmětu emailové zprávy uvedou číslo této smlouvy nebo sdělí oprávněnému zaměstnanci prodávajícího, že se jedná o předmět plnění z této smlouvy s připojením svého jména a seznamem objednávaného zboží. </w:t>
      </w:r>
      <w:r w:rsidR="00C74661" w:rsidRPr="00B4162E">
        <w:rPr>
          <w:rFonts w:ascii="Arial" w:eastAsia="Times New Roman" w:hAnsi="Arial" w:cs="Arial"/>
          <w:lang w:eastAsia="cs-CZ"/>
        </w:rPr>
        <w:t xml:space="preserve">Lhůta pro uskutečnění objednávek započne běžet dnem </w:t>
      </w:r>
      <w:r w:rsidR="007B4A7F" w:rsidRPr="007B4A7F">
        <w:rPr>
          <w:rFonts w:ascii="Arial" w:hAnsi="Arial" w:cs="Arial"/>
        </w:rPr>
        <w:t>1</w:t>
      </w:r>
      <w:r w:rsidR="00895783" w:rsidRPr="007B4A7F">
        <w:rPr>
          <w:rFonts w:ascii="Arial" w:hAnsi="Arial" w:cs="Arial"/>
        </w:rPr>
        <w:t xml:space="preserve">. </w:t>
      </w:r>
      <w:r w:rsidR="0022214F" w:rsidRPr="007B4A7F">
        <w:rPr>
          <w:rFonts w:ascii="Arial" w:hAnsi="Arial" w:cs="Arial"/>
        </w:rPr>
        <w:t>4</w:t>
      </w:r>
      <w:r w:rsidR="00C74661" w:rsidRPr="007B4A7F">
        <w:rPr>
          <w:rFonts w:ascii="Arial" w:hAnsi="Arial" w:cs="Arial"/>
        </w:rPr>
        <w:t>. 20</w:t>
      </w:r>
      <w:r w:rsidR="00917D36" w:rsidRPr="007B4A7F">
        <w:rPr>
          <w:rFonts w:ascii="Arial" w:hAnsi="Arial" w:cs="Arial"/>
        </w:rPr>
        <w:t>2</w:t>
      </w:r>
      <w:r w:rsidR="007B4A7F" w:rsidRPr="007B4A7F">
        <w:rPr>
          <w:rFonts w:ascii="Arial" w:hAnsi="Arial" w:cs="Arial"/>
        </w:rPr>
        <w:t>6</w:t>
      </w:r>
      <w:r w:rsidR="00895783" w:rsidRPr="007B4A7F">
        <w:rPr>
          <w:rFonts w:ascii="Arial" w:hAnsi="Arial" w:cs="Arial"/>
        </w:rPr>
        <w:t xml:space="preserve"> a skončí nejpozději dne </w:t>
      </w:r>
      <w:r w:rsidR="007B4A7F" w:rsidRPr="007B4A7F">
        <w:rPr>
          <w:rFonts w:ascii="Arial" w:hAnsi="Arial" w:cs="Arial"/>
        </w:rPr>
        <w:t>2</w:t>
      </w:r>
      <w:r w:rsidR="0022214F" w:rsidRPr="007B4A7F">
        <w:rPr>
          <w:rFonts w:ascii="Arial" w:hAnsi="Arial" w:cs="Arial"/>
        </w:rPr>
        <w:t>2</w:t>
      </w:r>
      <w:r w:rsidR="00895783" w:rsidRPr="007B4A7F">
        <w:rPr>
          <w:rFonts w:ascii="Arial" w:hAnsi="Arial" w:cs="Arial"/>
        </w:rPr>
        <w:t>.</w:t>
      </w:r>
      <w:r w:rsidR="007B4A7F" w:rsidRPr="007B4A7F">
        <w:rPr>
          <w:rFonts w:ascii="Arial" w:hAnsi="Arial" w:cs="Arial"/>
        </w:rPr>
        <w:t>4</w:t>
      </w:r>
      <w:r w:rsidR="00895783" w:rsidRPr="007B4A7F">
        <w:rPr>
          <w:rFonts w:ascii="Arial" w:hAnsi="Arial" w:cs="Arial"/>
        </w:rPr>
        <w:t>. 202</w:t>
      </w:r>
      <w:r w:rsidR="007B4A7F" w:rsidRPr="007B4A7F">
        <w:rPr>
          <w:rFonts w:ascii="Arial" w:hAnsi="Arial" w:cs="Arial"/>
        </w:rPr>
        <w:t>6</w:t>
      </w:r>
      <w:r w:rsidR="00895783" w:rsidRPr="007B4A7F">
        <w:rPr>
          <w:rFonts w:ascii="Arial" w:hAnsi="Arial" w:cs="Arial"/>
        </w:rPr>
        <w:t>.</w:t>
      </w:r>
    </w:p>
    <w:p w14:paraId="703F12F0" w14:textId="77777777" w:rsidR="00E0530F" w:rsidRPr="00454FD6" w:rsidRDefault="00E0530F">
      <w:pPr>
        <w:spacing w:after="0" w:line="273" w:lineRule="auto"/>
        <w:ind w:left="720"/>
        <w:contextualSpacing/>
        <w:jc w:val="both"/>
        <w:rPr>
          <w:rFonts w:ascii="Arial" w:eastAsia="Times New Roman" w:hAnsi="Arial" w:cs="Arial"/>
          <w:b/>
          <w:bCs/>
          <w:lang w:eastAsia="cs-CZ"/>
        </w:rPr>
      </w:pPr>
    </w:p>
    <w:p w14:paraId="3EC67268" w14:textId="77777777" w:rsidR="00E0530F" w:rsidRPr="00454FD6" w:rsidRDefault="00DF79E1">
      <w:pPr>
        <w:pStyle w:val="Odstavecseseznamem"/>
        <w:numPr>
          <w:ilvl w:val="0"/>
          <w:numId w:val="3"/>
        </w:numPr>
        <w:jc w:val="both"/>
        <w:rPr>
          <w:rFonts w:ascii="Arial" w:hAnsi="Arial" w:cs="Arial"/>
        </w:rPr>
      </w:pPr>
      <w:r w:rsidRPr="00454FD6">
        <w:rPr>
          <w:rFonts w:ascii="Arial" w:hAnsi="Arial" w:cs="Arial"/>
        </w:rPr>
        <w:t xml:space="preserve">Kupující nabývá vlastnické právo ke zboží jeho převzetím v místě plnění jednotlivými zaměstnanci kupujícího, uvedenými v příloze č. 1 této smlouvy a potvrzením dodacího listu jednotlivými zaměstnanci kupujícího. </w:t>
      </w:r>
    </w:p>
    <w:p w14:paraId="5E1FDBDE" w14:textId="77777777" w:rsidR="00E0530F" w:rsidRPr="00611C38" w:rsidRDefault="00E0530F">
      <w:pPr>
        <w:pStyle w:val="Odstavecseseznamem"/>
        <w:jc w:val="both"/>
        <w:rPr>
          <w:rFonts w:ascii="Arial" w:hAnsi="Arial" w:cs="Arial"/>
          <w:highlight w:val="yellow"/>
        </w:rPr>
      </w:pPr>
    </w:p>
    <w:p w14:paraId="0742B68F" w14:textId="4319D410" w:rsidR="00E0530F" w:rsidRPr="00B4162E" w:rsidRDefault="00DF79E1">
      <w:pPr>
        <w:numPr>
          <w:ilvl w:val="0"/>
          <w:numId w:val="3"/>
        </w:numPr>
        <w:spacing w:after="0" w:line="273" w:lineRule="auto"/>
        <w:contextualSpacing/>
        <w:jc w:val="both"/>
        <w:rPr>
          <w:rFonts w:ascii="Arial" w:eastAsia="Times New Roman" w:hAnsi="Arial" w:cs="Arial"/>
          <w:b/>
          <w:bCs/>
          <w:lang w:eastAsia="cs-CZ"/>
        </w:rPr>
      </w:pPr>
      <w:r w:rsidRPr="00B4162E">
        <w:rPr>
          <w:rFonts w:ascii="Arial" w:hAnsi="Arial" w:cs="Arial"/>
        </w:rPr>
        <w:t xml:space="preserve">Prodávající se zavazuje zboží dodat </w:t>
      </w:r>
      <w:r w:rsidR="00C74661" w:rsidRPr="00B4162E">
        <w:rPr>
          <w:rFonts w:ascii="Arial" w:hAnsi="Arial" w:cs="Arial"/>
        </w:rPr>
        <w:t xml:space="preserve">do místa plnění </w:t>
      </w:r>
      <w:r w:rsidRPr="00B4162E">
        <w:rPr>
          <w:rFonts w:ascii="Arial" w:hAnsi="Arial" w:cs="Arial"/>
        </w:rPr>
        <w:t xml:space="preserve">ve lhůtě, která započne běžet </w:t>
      </w:r>
      <w:r w:rsidRPr="007B4A7F">
        <w:rPr>
          <w:rFonts w:ascii="Arial" w:hAnsi="Arial" w:cs="Arial"/>
        </w:rPr>
        <w:t>dnem 1</w:t>
      </w:r>
      <w:r w:rsidR="007B4A7F" w:rsidRPr="007B4A7F">
        <w:rPr>
          <w:rFonts w:ascii="Arial" w:hAnsi="Arial" w:cs="Arial"/>
        </w:rPr>
        <w:t>5</w:t>
      </w:r>
      <w:r w:rsidR="00895783" w:rsidRPr="007B4A7F">
        <w:rPr>
          <w:rFonts w:ascii="Arial" w:hAnsi="Arial" w:cs="Arial"/>
        </w:rPr>
        <w:t>.</w:t>
      </w:r>
      <w:r w:rsidR="007B4A7F" w:rsidRPr="007B4A7F">
        <w:rPr>
          <w:rFonts w:ascii="Arial" w:hAnsi="Arial" w:cs="Arial"/>
        </w:rPr>
        <w:t>5</w:t>
      </w:r>
      <w:r w:rsidR="00117FE8" w:rsidRPr="007B4A7F">
        <w:rPr>
          <w:rFonts w:ascii="Arial" w:hAnsi="Arial" w:cs="Arial"/>
        </w:rPr>
        <w:t>.</w:t>
      </w:r>
      <w:r w:rsidR="00895783" w:rsidRPr="007B4A7F">
        <w:rPr>
          <w:rFonts w:ascii="Arial" w:hAnsi="Arial" w:cs="Arial"/>
        </w:rPr>
        <w:t>202</w:t>
      </w:r>
      <w:r w:rsidR="007B4A7F" w:rsidRPr="007B4A7F">
        <w:rPr>
          <w:rFonts w:ascii="Arial" w:hAnsi="Arial" w:cs="Arial"/>
        </w:rPr>
        <w:t>6</w:t>
      </w:r>
      <w:r w:rsidR="00C74661" w:rsidRPr="007B4A7F">
        <w:rPr>
          <w:rFonts w:ascii="Arial" w:hAnsi="Arial" w:cs="Arial"/>
        </w:rPr>
        <w:t xml:space="preserve"> a skončí nejpozději dne </w:t>
      </w:r>
      <w:r w:rsidR="007B4A7F" w:rsidRPr="007B4A7F">
        <w:rPr>
          <w:rFonts w:ascii="Arial" w:hAnsi="Arial" w:cs="Arial"/>
        </w:rPr>
        <w:t>15</w:t>
      </w:r>
      <w:r w:rsidR="00117FE8" w:rsidRPr="007B4A7F">
        <w:rPr>
          <w:rFonts w:ascii="Arial" w:hAnsi="Arial" w:cs="Arial"/>
        </w:rPr>
        <w:t>.</w:t>
      </w:r>
      <w:r w:rsidR="00917D36" w:rsidRPr="007B4A7F">
        <w:rPr>
          <w:rFonts w:ascii="Arial" w:hAnsi="Arial" w:cs="Arial"/>
        </w:rPr>
        <w:t>6</w:t>
      </w:r>
      <w:r w:rsidR="00895783" w:rsidRPr="007B4A7F">
        <w:rPr>
          <w:rFonts w:ascii="Arial" w:hAnsi="Arial" w:cs="Arial"/>
        </w:rPr>
        <w:t>.202</w:t>
      </w:r>
      <w:r w:rsidR="007B4A7F" w:rsidRPr="007B4A7F">
        <w:rPr>
          <w:rFonts w:ascii="Arial" w:hAnsi="Arial" w:cs="Arial"/>
        </w:rPr>
        <w:t>6</w:t>
      </w:r>
      <w:r w:rsidRPr="007B4A7F">
        <w:rPr>
          <w:rFonts w:ascii="Arial" w:hAnsi="Arial" w:cs="Arial"/>
        </w:rPr>
        <w:t xml:space="preserve">. </w:t>
      </w:r>
      <w:r w:rsidRPr="00B4162E">
        <w:rPr>
          <w:rFonts w:ascii="Arial" w:hAnsi="Arial" w:cs="Arial"/>
        </w:rPr>
        <w:t>Kupující se zavazuje v této lhůtě a v místě plnění zboží převzít.</w:t>
      </w:r>
    </w:p>
    <w:p w14:paraId="43CF19CA" w14:textId="77777777" w:rsidR="00E0530F" w:rsidRPr="00B4162E" w:rsidRDefault="00E0530F" w:rsidP="00BE1D8D">
      <w:pPr>
        <w:spacing w:after="0" w:line="273" w:lineRule="auto"/>
        <w:contextualSpacing/>
        <w:jc w:val="both"/>
        <w:rPr>
          <w:rFonts w:ascii="Arial" w:eastAsia="Times New Roman" w:hAnsi="Arial" w:cs="Arial"/>
          <w:b/>
          <w:bCs/>
          <w:lang w:eastAsia="cs-CZ"/>
        </w:rPr>
      </w:pPr>
    </w:p>
    <w:p w14:paraId="7B1D2F93" w14:textId="77777777" w:rsidR="00E0530F" w:rsidRPr="00454FD6" w:rsidRDefault="00DF79E1">
      <w:pPr>
        <w:keepNext/>
        <w:spacing w:after="0" w:line="273" w:lineRule="auto"/>
        <w:jc w:val="center"/>
        <w:outlineLvl w:val="2"/>
        <w:rPr>
          <w:rFonts w:ascii="Arial" w:eastAsia="Times New Roman" w:hAnsi="Arial" w:cs="Arial"/>
          <w:u w:val="single"/>
          <w:lang w:eastAsia="cs-CZ"/>
        </w:rPr>
      </w:pPr>
      <w:r w:rsidRPr="00B4162E">
        <w:rPr>
          <w:rFonts w:ascii="Arial" w:eastAsia="Times New Roman" w:hAnsi="Arial" w:cs="Arial"/>
          <w:b/>
          <w:bCs/>
          <w:color w:val="000000"/>
          <w:u w:val="single"/>
          <w:lang w:eastAsia="cs-CZ"/>
        </w:rPr>
        <w:t>V. Platební podmínky</w:t>
      </w:r>
    </w:p>
    <w:p w14:paraId="29B70866" w14:textId="77777777" w:rsidR="00E0530F" w:rsidRPr="00454FD6" w:rsidRDefault="00E0530F">
      <w:pPr>
        <w:spacing w:after="0" w:line="273" w:lineRule="auto"/>
        <w:jc w:val="both"/>
        <w:rPr>
          <w:rFonts w:ascii="Arial" w:eastAsia="Times New Roman" w:hAnsi="Arial" w:cs="Arial"/>
          <w:lang w:eastAsia="cs-CZ"/>
        </w:rPr>
      </w:pPr>
    </w:p>
    <w:p w14:paraId="6DC9FD67" w14:textId="77777777" w:rsidR="00E0530F" w:rsidRPr="00454FD6" w:rsidRDefault="00DF79E1">
      <w:pPr>
        <w:numPr>
          <w:ilvl w:val="0"/>
          <w:numId w:val="4"/>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 xml:space="preserve">Prodávajícímu vzniká právo účtovat (fakturovat) kupní cenu po převzetí předmětu plnění dle čl. II bod 2.1 kupujícím a po potvrzení </w:t>
      </w:r>
      <w:r w:rsidR="00E9076C" w:rsidRPr="00454FD6">
        <w:rPr>
          <w:rFonts w:ascii="Arial" w:eastAsia="Times New Roman" w:hAnsi="Arial" w:cs="Arial"/>
          <w:color w:val="000000"/>
          <w:lang w:eastAsia="cs-CZ"/>
        </w:rPr>
        <w:t>dodacího listu</w:t>
      </w:r>
      <w:r w:rsidRPr="00454FD6">
        <w:rPr>
          <w:rFonts w:ascii="Arial" w:eastAsia="Times New Roman" w:hAnsi="Arial" w:cs="Arial"/>
          <w:color w:val="000000"/>
          <w:lang w:eastAsia="cs-CZ"/>
        </w:rPr>
        <w:t xml:space="preserve"> zaměstnanci kupujícího dle uskutečněných objednávek zboží.</w:t>
      </w:r>
    </w:p>
    <w:p w14:paraId="790B5C24"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43DAB781" w14:textId="76B508E4" w:rsidR="00E0530F" w:rsidRPr="00454FD6" w:rsidRDefault="00DF79E1">
      <w:pPr>
        <w:numPr>
          <w:ilvl w:val="0"/>
          <w:numId w:val="4"/>
        </w:numPr>
        <w:spacing w:after="0" w:line="273" w:lineRule="auto"/>
        <w:contextualSpacing/>
        <w:jc w:val="both"/>
      </w:pPr>
      <w:r w:rsidRPr="00454FD6">
        <w:rPr>
          <w:rFonts w:ascii="Arial" w:eastAsia="Times New Roman" w:hAnsi="Arial" w:cs="Arial"/>
          <w:color w:val="000000"/>
          <w:lang w:eastAsia="cs-CZ"/>
        </w:rPr>
        <w:t xml:space="preserve">Kupní cena je splatná po převzetí předmětu plnění a potvrzení </w:t>
      </w:r>
      <w:r w:rsidR="00E9076C" w:rsidRPr="00454FD6">
        <w:rPr>
          <w:rFonts w:ascii="Arial" w:eastAsia="Times New Roman" w:hAnsi="Arial" w:cs="Arial"/>
          <w:color w:val="000000"/>
          <w:lang w:eastAsia="cs-CZ"/>
        </w:rPr>
        <w:t>dodacího listu</w:t>
      </w:r>
      <w:r w:rsidRPr="00454FD6">
        <w:rPr>
          <w:rFonts w:ascii="Arial" w:eastAsia="Times New Roman" w:hAnsi="Arial" w:cs="Arial"/>
          <w:color w:val="000000"/>
          <w:lang w:eastAsia="cs-CZ"/>
        </w:rPr>
        <w:t xml:space="preserve"> dle uskutečněných objednávek zboží na základě daňového dokladu (faktury) se splatností 21 dní po jeho doručení kupujícímu v elektronické podobě na adresu </w:t>
      </w:r>
      <w:r w:rsidR="00115AB7">
        <w:t xml:space="preserve">xxxxxxxx </w:t>
      </w:r>
      <w:r w:rsidRPr="00454FD6">
        <w:rPr>
          <w:rFonts w:ascii="Arial" w:eastAsia="Times New Roman" w:hAnsi="Arial" w:cs="Arial"/>
          <w:color w:val="000000"/>
          <w:lang w:eastAsia="cs-CZ"/>
        </w:rPr>
        <w:t xml:space="preserve">nebo do datové schránky kupujícího: </w:t>
      </w:r>
      <w:r w:rsidRPr="00454FD6">
        <w:rPr>
          <w:rFonts w:ascii="Arial" w:eastAsia="Times New Roman" w:hAnsi="Arial" w:cs="Arial"/>
          <w:color w:val="0000CC"/>
          <w:u w:val="single"/>
          <w:lang w:eastAsia="cs-CZ"/>
        </w:rPr>
        <w:t>avraiqg</w:t>
      </w:r>
      <w:r w:rsidRPr="00454FD6">
        <w:rPr>
          <w:rFonts w:ascii="Arial" w:eastAsia="Times New Roman" w:hAnsi="Arial" w:cs="Arial"/>
          <w:color w:val="000000"/>
          <w:lang w:eastAsia="cs-CZ"/>
        </w:rPr>
        <w:t xml:space="preserve">. Připadne-li termín sjednaný pro zaplacení kupní ceny na nebankovní den, budou smluvní strany považovat za termín sjednaný k výše uvedenému plnění nejbližší následující pracovní den. </w:t>
      </w:r>
    </w:p>
    <w:p w14:paraId="38BEB564" w14:textId="77777777" w:rsidR="00E0530F" w:rsidRPr="00454FD6" w:rsidRDefault="00E0530F">
      <w:pPr>
        <w:spacing w:after="0" w:line="273" w:lineRule="auto"/>
        <w:ind w:left="720"/>
        <w:contextualSpacing/>
        <w:rPr>
          <w:rFonts w:ascii="Arial" w:eastAsia="Times New Roman" w:hAnsi="Arial" w:cs="Arial"/>
          <w:lang w:eastAsia="cs-CZ"/>
        </w:rPr>
      </w:pPr>
    </w:p>
    <w:p w14:paraId="07419BE4" w14:textId="77777777" w:rsidR="00E0530F" w:rsidRPr="00454FD6" w:rsidRDefault="00DF79E1">
      <w:pPr>
        <w:numPr>
          <w:ilvl w:val="0"/>
          <w:numId w:val="4"/>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Kupující zaplatí kupní cenu na účet prodávajícího, uvedený v záhlaví této smlouvy, bezhotovostním bankovním převodem na základě doručeného daňového dokladu (faktury).</w:t>
      </w:r>
    </w:p>
    <w:p w14:paraId="7B063624" w14:textId="77777777" w:rsidR="00E0530F" w:rsidRPr="00454FD6" w:rsidRDefault="00E0530F">
      <w:pPr>
        <w:spacing w:after="0" w:line="273" w:lineRule="auto"/>
        <w:jc w:val="both"/>
        <w:rPr>
          <w:rFonts w:ascii="Arial" w:eastAsia="Times New Roman" w:hAnsi="Arial" w:cs="Arial"/>
          <w:lang w:eastAsia="cs-CZ"/>
        </w:rPr>
      </w:pPr>
    </w:p>
    <w:p w14:paraId="38580BC0" w14:textId="77777777" w:rsidR="00E0530F" w:rsidRPr="00454FD6" w:rsidRDefault="00DF79E1">
      <w:pPr>
        <w:numPr>
          <w:ilvl w:val="0"/>
          <w:numId w:val="4"/>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Daňový doklad (faktura) musí splňovat náležitosti daňového dokladu vyžadované příslušnými právními předpisy a musí obsahovat číslo této smlouvy. Nebude-li faktura prodávajícího splňovat výše uvedené náležitosti, je kupující oprávněn vrátit v době splatnosti prodávajícímu neúplný nebo nesprávný daňový doklad včetně příloh</w:t>
      </w:r>
      <w:r w:rsidR="00E9076C" w:rsidRPr="00454FD6">
        <w:rPr>
          <w:rFonts w:ascii="Arial" w:eastAsia="Times New Roman" w:hAnsi="Arial" w:cs="Arial"/>
          <w:color w:val="000000"/>
          <w:lang w:eastAsia="cs-CZ"/>
        </w:rPr>
        <w:t>y</w:t>
      </w:r>
      <w:r w:rsidRPr="00454FD6">
        <w:rPr>
          <w:rFonts w:ascii="Arial" w:eastAsia="Times New Roman" w:hAnsi="Arial" w:cs="Arial"/>
          <w:color w:val="000000"/>
          <w:lang w:eastAsia="cs-CZ"/>
        </w:rPr>
        <w:t xml:space="preserve"> k přepracování. V takovém případě se lhůta splatnosti vráceného daňového dokladu tímto ruší a nová lhůta začne plynout ode dne doručení opravného nebo nového daňového dokladu kupujícímu.</w:t>
      </w:r>
    </w:p>
    <w:p w14:paraId="24C78437"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1528060E" w14:textId="77777777" w:rsidR="00E0530F" w:rsidRPr="00454FD6" w:rsidRDefault="00DF79E1">
      <w:pPr>
        <w:pStyle w:val="Odstavecseseznamem"/>
        <w:numPr>
          <w:ilvl w:val="0"/>
          <w:numId w:val="4"/>
        </w:numPr>
        <w:rPr>
          <w:rFonts w:ascii="Arial" w:hAnsi="Arial" w:cs="Arial"/>
          <w:color w:val="00000A"/>
        </w:rPr>
      </w:pPr>
      <w:r w:rsidRPr="00454FD6">
        <w:rPr>
          <w:rFonts w:ascii="Arial" w:hAnsi="Arial" w:cs="Arial"/>
          <w:color w:val="00000A"/>
        </w:rPr>
        <w:t xml:space="preserve">Prodávající na daňový doklad (fakturu) uvede číslo této smlouvy. </w:t>
      </w:r>
    </w:p>
    <w:p w14:paraId="3B7CF2EB" w14:textId="77777777" w:rsidR="00E0530F" w:rsidRPr="00454FD6" w:rsidRDefault="00E0530F">
      <w:pPr>
        <w:pStyle w:val="Odstavecseseznamem"/>
        <w:rPr>
          <w:rFonts w:ascii="Arial" w:hAnsi="Arial" w:cs="Arial"/>
          <w:color w:val="00000A"/>
        </w:rPr>
      </w:pPr>
    </w:p>
    <w:p w14:paraId="4380052D" w14:textId="77777777" w:rsidR="00E0530F" w:rsidRPr="00454FD6" w:rsidRDefault="00DF79E1">
      <w:pPr>
        <w:pStyle w:val="Odstavecseseznamem"/>
        <w:numPr>
          <w:ilvl w:val="0"/>
          <w:numId w:val="4"/>
        </w:numPr>
        <w:rPr>
          <w:rFonts w:ascii="Arial" w:hAnsi="Arial" w:cs="Arial"/>
          <w:color w:val="00000A"/>
        </w:rPr>
      </w:pPr>
      <w:r w:rsidRPr="00454FD6">
        <w:rPr>
          <w:rFonts w:ascii="Arial" w:hAnsi="Arial" w:cs="Arial"/>
          <w:color w:val="00000A"/>
        </w:rPr>
        <w:t xml:space="preserve">Přílohou daňového dokladu (faktury) musí být fotokopie </w:t>
      </w:r>
      <w:r w:rsidR="00E9076C" w:rsidRPr="00454FD6">
        <w:rPr>
          <w:rFonts w:ascii="Arial" w:hAnsi="Arial" w:cs="Arial"/>
          <w:color w:val="00000A"/>
        </w:rPr>
        <w:t>dodacího listu podepsaného</w:t>
      </w:r>
      <w:r w:rsidRPr="00454FD6">
        <w:rPr>
          <w:rFonts w:ascii="Arial" w:hAnsi="Arial" w:cs="Arial"/>
          <w:color w:val="00000A"/>
        </w:rPr>
        <w:t xml:space="preserve"> zaměstnanci kupujícího dle uskutečněných objednávek zboží. </w:t>
      </w:r>
    </w:p>
    <w:p w14:paraId="21536717" w14:textId="50E93D95" w:rsidR="00E0530F" w:rsidRDefault="00E0530F">
      <w:pPr>
        <w:pStyle w:val="Odstavecseseznamem"/>
        <w:rPr>
          <w:rFonts w:ascii="Arial" w:hAnsi="Arial" w:cs="Arial"/>
          <w:color w:val="00000A"/>
          <w:highlight w:val="yellow"/>
        </w:rPr>
      </w:pPr>
    </w:p>
    <w:p w14:paraId="1EEC59D1" w14:textId="6C3E74D9" w:rsidR="007B4A7F" w:rsidRDefault="007B4A7F">
      <w:pPr>
        <w:pStyle w:val="Odstavecseseznamem"/>
        <w:rPr>
          <w:rFonts w:ascii="Arial" w:hAnsi="Arial" w:cs="Arial"/>
          <w:color w:val="00000A"/>
          <w:highlight w:val="yellow"/>
        </w:rPr>
      </w:pPr>
    </w:p>
    <w:p w14:paraId="3315A570" w14:textId="1A231129" w:rsidR="007B4A7F" w:rsidRDefault="007B4A7F">
      <w:pPr>
        <w:pStyle w:val="Odstavecseseznamem"/>
        <w:rPr>
          <w:rFonts w:ascii="Arial" w:hAnsi="Arial" w:cs="Arial"/>
          <w:color w:val="00000A"/>
          <w:highlight w:val="yellow"/>
        </w:rPr>
      </w:pPr>
    </w:p>
    <w:p w14:paraId="4E560EF6" w14:textId="5688CEA1" w:rsidR="00115AB7" w:rsidRDefault="00115AB7">
      <w:pPr>
        <w:pStyle w:val="Odstavecseseznamem"/>
        <w:rPr>
          <w:rFonts w:ascii="Arial" w:hAnsi="Arial" w:cs="Arial"/>
          <w:color w:val="00000A"/>
          <w:highlight w:val="yellow"/>
        </w:rPr>
      </w:pPr>
    </w:p>
    <w:p w14:paraId="596BD978" w14:textId="77777777" w:rsidR="00115AB7" w:rsidRPr="00611C38" w:rsidRDefault="00115AB7">
      <w:pPr>
        <w:pStyle w:val="Odstavecseseznamem"/>
        <w:rPr>
          <w:rFonts w:ascii="Arial" w:hAnsi="Arial" w:cs="Arial"/>
          <w:color w:val="00000A"/>
          <w:highlight w:val="yellow"/>
        </w:rPr>
      </w:pPr>
    </w:p>
    <w:p w14:paraId="7EFCDC5E" w14:textId="2E69FDD4" w:rsidR="00BE1D8D" w:rsidRDefault="00BE1D8D" w:rsidP="00BE1D8D">
      <w:pPr>
        <w:keepNext/>
        <w:spacing w:after="0" w:line="273" w:lineRule="auto"/>
        <w:outlineLvl w:val="2"/>
        <w:rPr>
          <w:rFonts w:ascii="Arial" w:eastAsia="Times New Roman" w:hAnsi="Arial" w:cs="Arial"/>
          <w:b/>
          <w:bCs/>
          <w:u w:val="single"/>
          <w:lang w:eastAsia="cs-CZ"/>
        </w:rPr>
      </w:pPr>
    </w:p>
    <w:p w14:paraId="3D3303DC" w14:textId="77777777" w:rsidR="00E0530F" w:rsidRPr="00454FD6" w:rsidRDefault="00DF79E1">
      <w:pPr>
        <w:keepNext/>
        <w:spacing w:after="0" w:line="273" w:lineRule="auto"/>
        <w:jc w:val="center"/>
        <w:outlineLvl w:val="2"/>
        <w:rPr>
          <w:rFonts w:ascii="Arial" w:eastAsia="Times New Roman" w:hAnsi="Arial" w:cs="Arial"/>
          <w:b/>
          <w:bCs/>
          <w:u w:val="single"/>
          <w:lang w:eastAsia="cs-CZ"/>
        </w:rPr>
      </w:pPr>
      <w:r w:rsidRPr="00454FD6">
        <w:rPr>
          <w:rFonts w:ascii="Arial" w:eastAsia="Times New Roman" w:hAnsi="Arial" w:cs="Arial"/>
          <w:b/>
          <w:bCs/>
          <w:color w:val="000000"/>
          <w:u w:val="single"/>
          <w:lang w:eastAsia="cs-CZ"/>
        </w:rPr>
        <w:t>VI. Odpovědnost za vady, záruka a kvalitativní podmínky</w:t>
      </w:r>
    </w:p>
    <w:p w14:paraId="6927F08D" w14:textId="77777777" w:rsidR="00E0530F" w:rsidRPr="00454FD6" w:rsidRDefault="00E0530F">
      <w:pPr>
        <w:spacing w:after="0" w:line="273" w:lineRule="auto"/>
        <w:rPr>
          <w:rFonts w:ascii="Arial" w:eastAsia="Times New Roman" w:hAnsi="Arial" w:cs="Arial"/>
          <w:lang w:eastAsia="cs-CZ"/>
        </w:rPr>
      </w:pPr>
    </w:p>
    <w:p w14:paraId="3C444510" w14:textId="77777777" w:rsidR="00E0530F" w:rsidRPr="00454FD6" w:rsidRDefault="00DF79E1">
      <w:pPr>
        <w:numPr>
          <w:ilvl w:val="0"/>
          <w:numId w:val="5"/>
        </w:numPr>
        <w:spacing w:after="0" w:line="273" w:lineRule="auto"/>
        <w:contextualSpacing/>
        <w:jc w:val="both"/>
        <w:rPr>
          <w:rFonts w:ascii="Arial" w:eastAsia="Times New Roman" w:hAnsi="Arial" w:cs="Arial"/>
          <w:lang w:eastAsia="cs-CZ"/>
        </w:rPr>
      </w:pPr>
      <w:r w:rsidRPr="00454FD6">
        <w:rPr>
          <w:rFonts w:ascii="Arial" w:hAnsi="Arial" w:cs="Arial"/>
        </w:rPr>
        <w:t>Vadou se rozumí odchylka od množství, druhu či kvalitativních podmínek zboží nebo jeho části, stanovených touto smlouvou nebo technickými normami či jinými obecně závaznými právními předpisy. Prodávající odpovídá za vady zjevné, skryté i právní, které má zboží v době jeho předání kupujícímu a dále za ty, které se na zboží vyskytnou v záruční době.</w:t>
      </w:r>
    </w:p>
    <w:p w14:paraId="221A499C"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6586B47F" w14:textId="77777777" w:rsidR="00E0530F" w:rsidRPr="00454FD6" w:rsidRDefault="00DF79E1">
      <w:pPr>
        <w:numPr>
          <w:ilvl w:val="0"/>
          <w:numId w:val="5"/>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 xml:space="preserve">Prodávající neodpovídá za škodu, která byla způsobena jinou osobou než prodávajícím či jím pověřeným subjektem, nesprávným nebo neadekvátním přístupem kupujícího a v důsledku událostí vyšší moci. </w:t>
      </w:r>
    </w:p>
    <w:p w14:paraId="7BC74945"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2752D3CE" w14:textId="77777777" w:rsidR="00E0530F" w:rsidRPr="00454FD6" w:rsidRDefault="00DF79E1">
      <w:pPr>
        <w:numPr>
          <w:ilvl w:val="0"/>
          <w:numId w:val="5"/>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 xml:space="preserve">Prodávající prohlašuje, že dodávaný předmět plnění je bez vad faktických i právních. Dále prohlašuje, že dodaný předmět plnění bude mít po celou dobu záruky vlastnosti odpovídající jeho obvyklým vlastnostem. </w:t>
      </w:r>
    </w:p>
    <w:p w14:paraId="2F944381" w14:textId="77777777" w:rsidR="00E0530F" w:rsidRPr="00454FD6" w:rsidRDefault="00E0530F">
      <w:pPr>
        <w:spacing w:after="0" w:line="273" w:lineRule="auto"/>
        <w:ind w:left="720"/>
        <w:contextualSpacing/>
        <w:jc w:val="both"/>
        <w:rPr>
          <w:rFonts w:ascii="Arial" w:eastAsia="Times New Roman" w:hAnsi="Arial" w:cs="Arial"/>
          <w:lang w:eastAsia="cs-CZ"/>
        </w:rPr>
      </w:pPr>
    </w:p>
    <w:p w14:paraId="65EE7225" w14:textId="77777777" w:rsidR="00E0530F" w:rsidRPr="00454FD6" w:rsidRDefault="00DF79E1">
      <w:pPr>
        <w:numPr>
          <w:ilvl w:val="0"/>
          <w:numId w:val="5"/>
        </w:numPr>
        <w:spacing w:after="0" w:line="273" w:lineRule="auto"/>
        <w:contextualSpacing/>
        <w:jc w:val="both"/>
        <w:rPr>
          <w:rFonts w:ascii="Arial" w:eastAsia="Times New Roman" w:hAnsi="Arial" w:cs="Arial"/>
          <w:lang w:eastAsia="cs-CZ"/>
        </w:rPr>
      </w:pPr>
      <w:r w:rsidRPr="00454FD6">
        <w:rPr>
          <w:rFonts w:ascii="Arial" w:eastAsia="Times New Roman" w:hAnsi="Arial" w:cs="Arial"/>
          <w:color w:val="000000"/>
          <w:lang w:eastAsia="cs-CZ"/>
        </w:rPr>
        <w:t>Na dodaný předmět plnění poskytuje prodávající záruku za jakost ve smyslu § 2113 občanského zákoníku, a to v</w:t>
      </w:r>
      <w:r w:rsidR="00371230" w:rsidRPr="00454FD6">
        <w:rPr>
          <w:rFonts w:ascii="Arial" w:eastAsia="Times New Roman" w:hAnsi="Arial" w:cs="Arial"/>
          <w:color w:val="000000"/>
          <w:lang w:eastAsia="cs-CZ"/>
        </w:rPr>
        <w:t> </w:t>
      </w:r>
      <w:r w:rsidRPr="00454FD6">
        <w:rPr>
          <w:rFonts w:ascii="Arial" w:eastAsia="Times New Roman" w:hAnsi="Arial" w:cs="Arial"/>
          <w:color w:val="000000"/>
          <w:lang w:eastAsia="cs-CZ"/>
        </w:rPr>
        <w:t>délce</w:t>
      </w:r>
      <w:r w:rsidR="00371230" w:rsidRPr="00454FD6">
        <w:rPr>
          <w:rFonts w:ascii="Arial" w:eastAsia="Times New Roman" w:hAnsi="Arial" w:cs="Arial"/>
          <w:color w:val="000000"/>
          <w:lang w:eastAsia="cs-CZ"/>
        </w:rPr>
        <w:t xml:space="preserve"> </w:t>
      </w:r>
      <w:r w:rsidR="00E31D23" w:rsidRPr="00454FD6">
        <w:rPr>
          <w:rFonts w:ascii="Arial" w:eastAsia="Times New Roman" w:hAnsi="Arial" w:cs="Arial"/>
          <w:lang w:eastAsia="cs-CZ"/>
        </w:rPr>
        <w:t>24</w:t>
      </w:r>
      <w:r w:rsidR="00371230" w:rsidRPr="00454FD6">
        <w:rPr>
          <w:rFonts w:ascii="Arial" w:eastAsia="Times New Roman" w:hAnsi="Arial" w:cs="Arial"/>
          <w:lang w:eastAsia="cs-CZ"/>
        </w:rPr>
        <w:t xml:space="preserve"> </w:t>
      </w:r>
      <w:r w:rsidRPr="00454FD6">
        <w:rPr>
          <w:rFonts w:ascii="Arial" w:eastAsia="Times New Roman" w:hAnsi="Arial" w:cs="Arial"/>
          <w:lang w:eastAsia="cs-CZ"/>
        </w:rPr>
        <w:t>měsíců</w:t>
      </w:r>
      <w:r w:rsidRPr="00454FD6">
        <w:rPr>
          <w:rFonts w:ascii="Arial" w:eastAsia="Times New Roman" w:hAnsi="Arial" w:cs="Arial"/>
          <w:color w:val="000000"/>
          <w:lang w:eastAsia="cs-CZ"/>
        </w:rPr>
        <w:t xml:space="preserve">. </w:t>
      </w:r>
    </w:p>
    <w:p w14:paraId="2E2B046D" w14:textId="77777777" w:rsidR="00E0530F" w:rsidRPr="00CC4ECA" w:rsidRDefault="00E0530F" w:rsidP="00BE1D8D">
      <w:pPr>
        <w:spacing w:after="0" w:line="273" w:lineRule="auto"/>
        <w:ind w:left="360"/>
        <w:contextualSpacing/>
        <w:jc w:val="both"/>
        <w:rPr>
          <w:rFonts w:ascii="Arial" w:eastAsia="Times New Roman" w:hAnsi="Arial" w:cs="Arial"/>
          <w:b/>
          <w:bCs/>
          <w:u w:val="single"/>
          <w:lang w:eastAsia="cs-CZ"/>
        </w:rPr>
      </w:pPr>
    </w:p>
    <w:p w14:paraId="43559C3E" w14:textId="691A3205" w:rsidR="00E0530F" w:rsidRPr="00CC4ECA" w:rsidRDefault="00DF79E1">
      <w:pPr>
        <w:keepNext/>
        <w:spacing w:after="0" w:line="273" w:lineRule="auto"/>
        <w:jc w:val="center"/>
        <w:outlineLvl w:val="2"/>
        <w:rPr>
          <w:rFonts w:ascii="Arial" w:eastAsia="Times New Roman" w:hAnsi="Arial" w:cs="Arial"/>
          <w:b/>
          <w:bCs/>
          <w:u w:val="single"/>
          <w:lang w:eastAsia="cs-CZ"/>
        </w:rPr>
      </w:pPr>
      <w:r w:rsidRPr="00CC4ECA">
        <w:rPr>
          <w:rFonts w:ascii="Arial" w:eastAsia="Times New Roman" w:hAnsi="Arial" w:cs="Arial"/>
          <w:b/>
          <w:bCs/>
          <w:color w:val="000000"/>
          <w:u w:val="single"/>
          <w:lang w:eastAsia="cs-CZ"/>
        </w:rPr>
        <w:t>VII. Zpracování osobních údajů</w:t>
      </w:r>
    </w:p>
    <w:p w14:paraId="4657DDC6" w14:textId="77777777" w:rsidR="00E0530F" w:rsidRPr="00CC4ECA" w:rsidRDefault="00E0530F">
      <w:pPr>
        <w:spacing w:after="0" w:line="273" w:lineRule="auto"/>
        <w:rPr>
          <w:rFonts w:ascii="Arial" w:eastAsia="Times New Roman" w:hAnsi="Arial" w:cs="Arial"/>
          <w:lang w:eastAsia="cs-CZ"/>
        </w:rPr>
      </w:pPr>
    </w:p>
    <w:p w14:paraId="33E3DA4F" w14:textId="671635AA" w:rsidR="00E0530F" w:rsidRPr="00CC4ECA" w:rsidRDefault="008C0EF1" w:rsidP="00BE1D8D">
      <w:pPr>
        <w:spacing w:after="0" w:line="273" w:lineRule="auto"/>
        <w:ind w:left="851" w:hanging="567"/>
        <w:contextualSpacing/>
        <w:jc w:val="both"/>
        <w:rPr>
          <w:rFonts w:ascii="Arial" w:eastAsia="Times New Roman" w:hAnsi="Arial" w:cs="Arial"/>
          <w:color w:val="000000"/>
          <w:lang w:eastAsia="cs-CZ"/>
        </w:rPr>
      </w:pPr>
      <w:r w:rsidRPr="008C0EF1">
        <w:rPr>
          <w:rFonts w:ascii="Arial" w:eastAsia="Times New Roman" w:hAnsi="Arial" w:cs="Arial"/>
          <w:color w:val="000000"/>
          <w:lang w:eastAsia="cs-CZ"/>
        </w:rPr>
        <w:t xml:space="preserve">7.1. </w:t>
      </w:r>
      <w:r w:rsidR="00DF79E1" w:rsidRPr="008C0EF1">
        <w:rPr>
          <w:rFonts w:ascii="Arial" w:eastAsia="Times New Roman" w:hAnsi="Arial" w:cs="Arial"/>
          <w:color w:val="000000"/>
          <w:lang w:eastAsia="cs-CZ"/>
        </w:rPr>
        <w:t>S ohledem na</w:t>
      </w:r>
      <w:r w:rsidR="00DF79E1" w:rsidRPr="00CC4ECA">
        <w:rPr>
          <w:rFonts w:ascii="Arial" w:eastAsia="Times New Roman" w:hAnsi="Arial" w:cs="Arial"/>
          <w:color w:val="000000"/>
          <w:lang w:eastAsia="cs-CZ"/>
        </w:rPr>
        <w:t xml:space="preserve"> nabytí účinnosti nařízení Evropského parlamentu a Rady (EU) 2016/679 ze dne 27. 4. 2016, o ochraně fyzických osob v souvislosti se zpracováním osobních údajů a o zrušení směrnice 95/46/ES (dále jen „Obecné nařízení“) se smluvní strany dohodly na následujícím textu smlouvy.</w:t>
      </w:r>
    </w:p>
    <w:p w14:paraId="473AD952"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37B009B6" w14:textId="1FDBB445" w:rsidR="00E0530F" w:rsidRPr="00CC4ECA" w:rsidRDefault="008C0EF1" w:rsidP="008C0EF1">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7.2. </w:t>
      </w:r>
      <w:r w:rsidR="00DF79E1" w:rsidRPr="00CC4ECA">
        <w:rPr>
          <w:rFonts w:ascii="Arial" w:eastAsia="Times New Roman" w:hAnsi="Arial" w:cs="Arial"/>
          <w:color w:val="000000"/>
          <w:lang w:eastAsia="cs-CZ"/>
        </w:rPr>
        <w:t>Na základě této smlouvy dochází ke zpracování osobních údajů, kdy kupující má postavení správce a prodávající postavení zpracovatele.</w:t>
      </w:r>
    </w:p>
    <w:p w14:paraId="77716CAC"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5562EF5B" w14:textId="2A29C79E" w:rsidR="00E0530F" w:rsidRPr="00CC4ECA" w:rsidRDefault="008C0EF1" w:rsidP="00BE1D8D">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7.3. </w:t>
      </w:r>
      <w:r w:rsidR="00DF79E1" w:rsidRPr="00CC4ECA">
        <w:rPr>
          <w:rFonts w:ascii="Arial" w:eastAsia="Times New Roman" w:hAnsi="Arial" w:cs="Arial"/>
          <w:color w:val="000000"/>
          <w:lang w:eastAsia="cs-CZ"/>
        </w:rPr>
        <w:t>Zpracovatel bude zpracovávat osobní údaje plně v souladu s Obecným nařízením a zejména pak plnit povinnosti pro něj vyplývající z ustanovení článku 28 Obecného nařízení.</w:t>
      </w:r>
    </w:p>
    <w:p w14:paraId="4F854D0D"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47E9C124" w14:textId="0CEFD8E8" w:rsidR="00E0530F" w:rsidRPr="00CC4ECA" w:rsidRDefault="008C0EF1" w:rsidP="00BE1D8D">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7.4. </w:t>
      </w:r>
      <w:r w:rsidR="00DF79E1" w:rsidRPr="00CC4ECA">
        <w:rPr>
          <w:rFonts w:ascii="Arial" w:eastAsia="Times New Roman" w:hAnsi="Arial" w:cs="Arial"/>
          <w:color w:val="000000"/>
          <w:lang w:eastAsia="cs-CZ"/>
        </w:rPr>
        <w:t>Správce předá zpracovateli osobní údaje (jméno a příjmení) zaměstnanců správce v rozsahu přílohy č. 1 smlouvy a tento se zavazuje je zpracovávat jen za účelem plnění této smlouvy a po dobu trvání platnosti této smlouvy, poté je zpracovatel povinen osobní údaje zlikvidovat.</w:t>
      </w:r>
    </w:p>
    <w:p w14:paraId="6DA35E9D"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2F719363" w14:textId="45595A66" w:rsidR="00E0530F" w:rsidRPr="00CC4ECA" w:rsidRDefault="008C0EF1" w:rsidP="00BE1D8D">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7.5. </w:t>
      </w:r>
      <w:r w:rsidR="00DF79E1" w:rsidRPr="00CC4ECA">
        <w:rPr>
          <w:rFonts w:ascii="Arial" w:eastAsia="Times New Roman" w:hAnsi="Arial" w:cs="Arial"/>
          <w:color w:val="000000"/>
          <w:lang w:eastAsia="cs-CZ"/>
        </w:rPr>
        <w:t>Zpracovatel je povinen přijmout technická a organizační opatření, která jsou nutná k zabezpečení zpracování osobních údajů v souladu s článkem 32 Obecného nařízení:</w:t>
      </w:r>
    </w:p>
    <w:p w14:paraId="33301B9A"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579FA63B"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a) Pseudonymizace osobních údajů;</w:t>
      </w:r>
    </w:p>
    <w:p w14:paraId="22B9039F"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b) Uzamykání prostor zpracovatele, kde se osobní údaje zpracovávají;</w:t>
      </w:r>
    </w:p>
    <w:p w14:paraId="2ECCAA9A"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c) Zaheslování počítačů, ve kterých se osobní údaje zpracovávají;</w:t>
      </w:r>
    </w:p>
    <w:p w14:paraId="7CB9A67D"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d) Uzamykání osobních údajů v tištěné podobě do uzamykatelných skříní;</w:t>
      </w:r>
    </w:p>
    <w:p w14:paraId="793513BA"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e) Zpracování osobních údajů pouze odpovědnými osobami;</w:t>
      </w:r>
    </w:p>
    <w:p w14:paraId="0442AC67" w14:textId="77777777" w:rsidR="00E0530F" w:rsidRPr="00CC4ECA" w:rsidRDefault="00DF79E1">
      <w:pPr>
        <w:spacing w:after="0" w:line="273" w:lineRule="auto"/>
        <w:ind w:left="720"/>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f) Proškolení odpovědných osob, jak mají s osobními údaji nakládat.</w:t>
      </w:r>
    </w:p>
    <w:p w14:paraId="0CDC9934"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05EE12B2" w14:textId="15D069C8" w:rsidR="00E0530F" w:rsidRPr="00CC4ECA" w:rsidRDefault="008C0EF1"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7.6. </w:t>
      </w:r>
      <w:r w:rsidR="00DF79E1" w:rsidRPr="00CC4ECA">
        <w:rPr>
          <w:rFonts w:ascii="Arial" w:eastAsia="Times New Roman" w:hAnsi="Arial" w:cs="Arial"/>
          <w:color w:val="000000"/>
          <w:lang w:eastAsia="cs-CZ"/>
        </w:rPr>
        <w:t>Zpracovatel není oprávněn předat osobní údaje žádné třetí osobě. Pokud by bylo třeba zapojit do zpracování osobních údajů dalšího zpracovatele, je zpracovatel povinen si vyžádat předem písemné svolení správce.</w:t>
      </w:r>
    </w:p>
    <w:p w14:paraId="194FEFFD"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2AB66EAA" w14:textId="591DEBB3" w:rsidR="00E0530F" w:rsidRPr="00CC4ECA" w:rsidRDefault="008C0EF1"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7.7. </w:t>
      </w:r>
      <w:r w:rsidR="00DF79E1" w:rsidRPr="00CC4ECA">
        <w:rPr>
          <w:rFonts w:ascii="Arial" w:eastAsia="Times New Roman" w:hAnsi="Arial" w:cs="Arial"/>
          <w:color w:val="000000"/>
          <w:lang w:eastAsia="cs-CZ"/>
        </w:rPr>
        <w:t>Správce je oprávněn, kdykoliv kontrolovat dodržování Obecného nařízení zpracovatelem. Zpracovatel je povinen oznámit správci do 24 hodin jakékoliv porušení zabezpečení osobních údajů.</w:t>
      </w:r>
    </w:p>
    <w:p w14:paraId="33C03A9D"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2D4890DF" w14:textId="459EFA69" w:rsidR="00E0530F" w:rsidRPr="00BE1D8D" w:rsidRDefault="008C0EF1"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7.8. </w:t>
      </w:r>
      <w:r w:rsidR="00DF79E1" w:rsidRPr="00CC4ECA">
        <w:rPr>
          <w:rFonts w:ascii="Arial" w:eastAsia="Times New Roman" w:hAnsi="Arial" w:cs="Arial"/>
          <w:color w:val="000000"/>
          <w:lang w:eastAsia="cs-CZ"/>
        </w:rPr>
        <w:t>Zpracovatel je vázán povinností mlčenlivosti a dále se zavazuje zajistit, aby odpovědné osoby byly rovněž zavázány k mlčenlivosti. Povinnost mlčenlivosti zavazuje zpracovatele i po ukončení platnosti smlouvy.</w:t>
      </w:r>
    </w:p>
    <w:p w14:paraId="53EA8B1C" w14:textId="77777777" w:rsidR="00E0530F" w:rsidRPr="00CC4ECA" w:rsidRDefault="00E0530F">
      <w:pPr>
        <w:spacing w:after="0" w:line="273" w:lineRule="auto"/>
        <w:ind w:left="720"/>
        <w:contextualSpacing/>
        <w:jc w:val="both"/>
        <w:rPr>
          <w:rFonts w:ascii="Arial" w:eastAsia="Times New Roman" w:hAnsi="Arial" w:cs="Arial"/>
          <w:lang w:eastAsia="cs-CZ"/>
        </w:rPr>
      </w:pPr>
    </w:p>
    <w:p w14:paraId="67E791AD" w14:textId="5E993731" w:rsidR="00E0530F" w:rsidRPr="00CC4ECA" w:rsidRDefault="008C0EF1">
      <w:pPr>
        <w:keepNext/>
        <w:spacing w:after="0" w:line="273" w:lineRule="auto"/>
        <w:jc w:val="center"/>
        <w:outlineLvl w:val="2"/>
        <w:rPr>
          <w:rFonts w:ascii="Arial" w:eastAsia="Times New Roman" w:hAnsi="Arial" w:cs="Arial"/>
          <w:b/>
          <w:bCs/>
          <w:u w:val="single"/>
          <w:lang w:eastAsia="cs-CZ"/>
        </w:rPr>
      </w:pPr>
      <w:r>
        <w:rPr>
          <w:rFonts w:ascii="Arial" w:eastAsia="Times New Roman" w:hAnsi="Arial" w:cs="Arial"/>
          <w:b/>
          <w:bCs/>
          <w:color w:val="000000"/>
          <w:u w:val="single"/>
          <w:lang w:eastAsia="cs-CZ"/>
        </w:rPr>
        <w:t>VIII</w:t>
      </w:r>
      <w:r w:rsidR="00DF79E1" w:rsidRPr="00CC4ECA">
        <w:rPr>
          <w:rFonts w:ascii="Arial" w:eastAsia="Times New Roman" w:hAnsi="Arial" w:cs="Arial"/>
          <w:b/>
          <w:bCs/>
          <w:color w:val="000000"/>
          <w:u w:val="single"/>
          <w:lang w:eastAsia="cs-CZ"/>
        </w:rPr>
        <w:t>. Platnost, odstoupení od smlouvy a zánik smlouvy</w:t>
      </w:r>
    </w:p>
    <w:p w14:paraId="39CC9841" w14:textId="77777777" w:rsidR="00E0530F" w:rsidRPr="00CC4ECA" w:rsidRDefault="00E0530F">
      <w:pPr>
        <w:spacing w:after="0" w:line="273" w:lineRule="auto"/>
        <w:rPr>
          <w:rFonts w:ascii="Arial" w:eastAsia="Times New Roman" w:hAnsi="Arial" w:cs="Arial"/>
          <w:lang w:eastAsia="cs-CZ"/>
        </w:rPr>
      </w:pPr>
    </w:p>
    <w:p w14:paraId="78F9B97F" w14:textId="77777777" w:rsidR="00E0530F" w:rsidRPr="00BE1D8D" w:rsidRDefault="00DF79E1" w:rsidP="00BE1D8D">
      <w:pPr>
        <w:pStyle w:val="Odstavecseseznamem"/>
        <w:numPr>
          <w:ilvl w:val="0"/>
          <w:numId w:val="16"/>
        </w:numPr>
        <w:spacing w:line="273" w:lineRule="auto"/>
        <w:jc w:val="both"/>
        <w:rPr>
          <w:rFonts w:ascii="Arial" w:hAnsi="Arial" w:cs="Arial"/>
        </w:rPr>
      </w:pPr>
      <w:r w:rsidRPr="00BE1D8D">
        <w:rPr>
          <w:rFonts w:ascii="Arial" w:hAnsi="Arial" w:cs="Arial"/>
        </w:rPr>
        <w:t>Tato smlouva nabývá platnosti dnem podpisu zástupců obou smluvních stran a končí dnem splnění závazků obou smluvních stran této smlouvy.</w:t>
      </w:r>
    </w:p>
    <w:p w14:paraId="1F4E2CB5" w14:textId="77777777" w:rsidR="00E0530F" w:rsidRPr="00CC4ECA" w:rsidRDefault="00E0530F">
      <w:pPr>
        <w:spacing w:after="0" w:line="273" w:lineRule="auto"/>
        <w:ind w:left="720"/>
        <w:contextualSpacing/>
        <w:jc w:val="both"/>
        <w:rPr>
          <w:rFonts w:ascii="Arial" w:eastAsia="Times New Roman" w:hAnsi="Arial" w:cs="Arial"/>
          <w:lang w:eastAsia="cs-CZ"/>
        </w:rPr>
      </w:pPr>
    </w:p>
    <w:p w14:paraId="1515E111" w14:textId="77777777" w:rsidR="00E0530F" w:rsidRPr="00BE1D8D" w:rsidRDefault="00DF79E1" w:rsidP="00BE1D8D">
      <w:pPr>
        <w:pStyle w:val="Odstavecseseznamem"/>
        <w:numPr>
          <w:ilvl w:val="0"/>
          <w:numId w:val="16"/>
        </w:numPr>
        <w:spacing w:line="273" w:lineRule="auto"/>
        <w:jc w:val="both"/>
        <w:rPr>
          <w:rFonts w:ascii="Arial" w:hAnsi="Arial" w:cs="Arial"/>
        </w:rPr>
      </w:pPr>
      <w:bookmarkStart w:id="2" w:name="_Ref168554457"/>
      <w:bookmarkStart w:id="3" w:name="_Ref168554733"/>
      <w:bookmarkEnd w:id="2"/>
      <w:bookmarkEnd w:id="3"/>
      <w:r w:rsidRPr="00BE1D8D">
        <w:rPr>
          <w:rFonts w:ascii="Arial" w:hAnsi="Arial" w:cs="Arial"/>
        </w:rPr>
        <w:t>Ukončit tuto smlouvu lze písemnou dohodou smluvních stran.</w:t>
      </w:r>
    </w:p>
    <w:p w14:paraId="0367FD54" w14:textId="77777777" w:rsidR="00E0530F" w:rsidRPr="00CC4ECA" w:rsidRDefault="00E0530F">
      <w:pPr>
        <w:spacing w:after="0" w:line="273" w:lineRule="auto"/>
        <w:jc w:val="both"/>
        <w:rPr>
          <w:rFonts w:ascii="Arial" w:eastAsia="Times New Roman" w:hAnsi="Arial" w:cs="Arial"/>
          <w:lang w:eastAsia="cs-CZ"/>
        </w:rPr>
      </w:pPr>
    </w:p>
    <w:p w14:paraId="476E432D" w14:textId="77777777" w:rsidR="00E0530F" w:rsidRPr="00BE1D8D" w:rsidRDefault="00DF79E1" w:rsidP="00BE1D8D">
      <w:pPr>
        <w:pStyle w:val="Odstavecseseznamem"/>
        <w:numPr>
          <w:ilvl w:val="0"/>
          <w:numId w:val="16"/>
        </w:numPr>
        <w:spacing w:line="273" w:lineRule="auto"/>
        <w:jc w:val="both"/>
        <w:rPr>
          <w:rFonts w:ascii="Arial" w:hAnsi="Arial" w:cs="Arial"/>
        </w:rPr>
      </w:pPr>
      <w:r w:rsidRPr="00BE1D8D">
        <w:rPr>
          <w:rFonts w:ascii="Arial" w:hAnsi="Arial" w:cs="Arial"/>
        </w:rPr>
        <w:t>Kupující má právo odstoupit od smlouvy v případě, že:</w:t>
      </w:r>
    </w:p>
    <w:p w14:paraId="6C13F002" w14:textId="77777777" w:rsidR="00E0530F" w:rsidRPr="00CC4ECA" w:rsidRDefault="00DF79E1">
      <w:pPr>
        <w:numPr>
          <w:ilvl w:val="0"/>
          <w:numId w:val="2"/>
        </w:numPr>
        <w:spacing w:before="60" w:after="200" w:line="273" w:lineRule="auto"/>
        <w:contextualSpacing/>
        <w:jc w:val="both"/>
        <w:outlineLvl w:val="1"/>
        <w:rPr>
          <w:rFonts w:ascii="Arial" w:eastAsia="Times New Roman" w:hAnsi="Arial" w:cs="Arial"/>
          <w:lang w:eastAsia="cs-CZ"/>
        </w:rPr>
      </w:pPr>
      <w:r w:rsidRPr="00CC4ECA">
        <w:rPr>
          <w:rFonts w:ascii="Arial" w:eastAsia="Times New Roman" w:hAnsi="Arial" w:cs="Arial"/>
          <w:color w:val="000000"/>
          <w:lang w:eastAsia="cs-CZ"/>
        </w:rPr>
        <w:t>prodávající bude v prodlení s dodáním předmětu plnění delším než 30 kalendářních dnů,</w:t>
      </w:r>
    </w:p>
    <w:p w14:paraId="53EB74B0" w14:textId="77777777" w:rsidR="00E0530F" w:rsidRPr="00CC4ECA" w:rsidRDefault="00DF79E1">
      <w:pPr>
        <w:spacing w:before="60" w:after="200" w:line="273" w:lineRule="auto"/>
        <w:ind w:left="567"/>
        <w:contextualSpacing/>
        <w:jc w:val="both"/>
        <w:outlineLvl w:val="1"/>
        <w:rPr>
          <w:rFonts w:ascii="Arial" w:eastAsia="Times New Roman" w:hAnsi="Arial" w:cs="Arial"/>
          <w:lang w:eastAsia="cs-CZ"/>
        </w:rPr>
      </w:pPr>
      <w:r w:rsidRPr="00CC4ECA">
        <w:rPr>
          <w:rFonts w:ascii="Arial" w:eastAsia="Times New Roman" w:hAnsi="Arial" w:cs="Arial"/>
          <w:color w:val="000000"/>
          <w:lang w:eastAsia="cs-CZ"/>
        </w:rPr>
        <w:t>Prodávajícímu v těchto případech nevzniká nárok na úhradu jakýchkoliv nákladů spojených s přípravou realizace anebo s realizací předmětu smlouvy.</w:t>
      </w:r>
    </w:p>
    <w:p w14:paraId="0E48B9A4" w14:textId="74CE398D" w:rsidR="00E0530F" w:rsidRPr="00BE1D8D" w:rsidRDefault="00DF79E1" w:rsidP="00BE1D8D">
      <w:pPr>
        <w:pStyle w:val="Odstavecseseznamem"/>
        <w:numPr>
          <w:ilvl w:val="0"/>
          <w:numId w:val="16"/>
        </w:numPr>
        <w:spacing w:line="273" w:lineRule="auto"/>
        <w:jc w:val="both"/>
        <w:rPr>
          <w:rFonts w:ascii="Arial" w:hAnsi="Arial" w:cs="Arial"/>
        </w:rPr>
      </w:pPr>
      <w:r w:rsidRPr="00BE1D8D">
        <w:rPr>
          <w:rFonts w:ascii="Arial" w:hAnsi="Arial" w:cs="Arial"/>
        </w:rPr>
        <w:t>Prodávající má právo odstoupit od smlouvy v případě, že kupující bude v prodlení se zaplacením faktury delším než 30 dnů.</w:t>
      </w:r>
      <w:bookmarkStart w:id="4" w:name="_Ref168555347"/>
    </w:p>
    <w:p w14:paraId="17068FD6"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bookmarkEnd w:id="4"/>
    <w:p w14:paraId="71C8D49D" w14:textId="77777777" w:rsidR="00E0530F" w:rsidRPr="00CC4ECA" w:rsidRDefault="00DF79E1" w:rsidP="00BE1D8D">
      <w:pPr>
        <w:pStyle w:val="Odstavecseseznamem"/>
        <w:numPr>
          <w:ilvl w:val="0"/>
          <w:numId w:val="16"/>
        </w:numPr>
        <w:spacing w:line="273" w:lineRule="auto"/>
        <w:jc w:val="both"/>
        <w:rPr>
          <w:rFonts w:ascii="Arial" w:hAnsi="Arial" w:cs="Arial"/>
        </w:rPr>
      </w:pPr>
      <w:r w:rsidRPr="00CC4ECA">
        <w:rPr>
          <w:rFonts w:ascii="Arial" w:hAnsi="Arial" w:cs="Arial"/>
        </w:rPr>
        <w:t>Kterákoliv ze smluvních stran je oprávněna odstoupit od smlouvy, jestliže:</w:t>
      </w:r>
    </w:p>
    <w:p w14:paraId="40917D00" w14:textId="77777777" w:rsidR="00E0530F" w:rsidRPr="00CC4ECA" w:rsidRDefault="00DF79E1">
      <w:pPr>
        <w:numPr>
          <w:ilvl w:val="0"/>
          <w:numId w:val="9"/>
        </w:numPr>
        <w:spacing w:after="0" w:line="273" w:lineRule="auto"/>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druhá smluvní strana neplní hrubě podmínky smlouvy, byla na tuto skutečnost upozorněna a nezjednala nápravu ani v dodatečně poskytnuté přiměřené lhůtě,</w:t>
      </w:r>
    </w:p>
    <w:p w14:paraId="28754D7B" w14:textId="77777777" w:rsidR="00E0530F" w:rsidRPr="00CC4ECA" w:rsidRDefault="00DF79E1">
      <w:pPr>
        <w:numPr>
          <w:ilvl w:val="0"/>
          <w:numId w:val="9"/>
        </w:numPr>
        <w:spacing w:after="0" w:line="273" w:lineRule="auto"/>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druhá smluvní strana je v insolvenčním řízení nebo ztratila oprávnění k podnikatelské činnosti podle platných předpisů (o této skutečnosti je povinnost podat informaci neprodleně),</w:t>
      </w:r>
    </w:p>
    <w:p w14:paraId="372A316A" w14:textId="77777777" w:rsidR="00E0530F" w:rsidRPr="00CC4ECA" w:rsidRDefault="00DF79E1">
      <w:pPr>
        <w:numPr>
          <w:ilvl w:val="0"/>
          <w:numId w:val="9"/>
        </w:numPr>
        <w:spacing w:after="0" w:line="273" w:lineRule="auto"/>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na majetek druhé smluvní strany byly zahájeny úkony, které nasvědčují zahájení exekučního řízení (o této skutečnosti je povinnost podat informaci neprodleně),</w:t>
      </w:r>
    </w:p>
    <w:p w14:paraId="68B67F28" w14:textId="77777777" w:rsidR="00E0530F" w:rsidRPr="00CC4ECA" w:rsidRDefault="00DF79E1">
      <w:pPr>
        <w:numPr>
          <w:ilvl w:val="0"/>
          <w:numId w:val="9"/>
        </w:numPr>
        <w:spacing w:after="0" w:line="273" w:lineRule="auto"/>
        <w:contextualSpacing/>
        <w:jc w:val="both"/>
        <w:rPr>
          <w:rFonts w:ascii="Arial" w:eastAsia="Times New Roman" w:hAnsi="Arial" w:cs="Arial"/>
          <w:color w:val="000000"/>
          <w:lang w:eastAsia="cs-CZ"/>
        </w:rPr>
      </w:pPr>
      <w:r w:rsidRPr="00CC4ECA">
        <w:rPr>
          <w:rFonts w:ascii="Arial" w:eastAsia="Times New Roman" w:hAnsi="Arial" w:cs="Arial"/>
          <w:color w:val="000000"/>
          <w:lang w:eastAsia="cs-CZ"/>
        </w:rPr>
        <w:t>druhá smluvní strana se vůči ní dopustila jednání vykazujícího znaky nekalé soutěže.</w:t>
      </w:r>
    </w:p>
    <w:p w14:paraId="3C38FE98" w14:textId="77777777" w:rsidR="00E0530F" w:rsidRPr="00CC4ECA" w:rsidRDefault="00E0530F">
      <w:pPr>
        <w:spacing w:after="0" w:line="273" w:lineRule="auto"/>
        <w:ind w:left="1440"/>
        <w:contextualSpacing/>
        <w:jc w:val="both"/>
        <w:rPr>
          <w:rFonts w:ascii="Arial" w:eastAsia="Times New Roman" w:hAnsi="Arial" w:cs="Arial"/>
          <w:color w:val="000000"/>
          <w:lang w:eastAsia="cs-CZ"/>
        </w:rPr>
      </w:pPr>
    </w:p>
    <w:p w14:paraId="1CDBD6C4" w14:textId="60789639" w:rsidR="00E0530F" w:rsidRPr="007B4A7F" w:rsidRDefault="00DF79E1" w:rsidP="00BE1D8D">
      <w:pPr>
        <w:pStyle w:val="Odstavecseseznamem"/>
        <w:numPr>
          <w:ilvl w:val="0"/>
          <w:numId w:val="16"/>
        </w:numPr>
        <w:spacing w:line="273" w:lineRule="auto"/>
        <w:jc w:val="both"/>
        <w:rPr>
          <w:rFonts w:ascii="Arial" w:hAnsi="Arial" w:cs="Arial"/>
          <w:b/>
          <w:bCs/>
        </w:rPr>
      </w:pPr>
      <w:r w:rsidRPr="00BE1D8D">
        <w:rPr>
          <w:rFonts w:ascii="Arial" w:hAnsi="Arial" w:cs="Arial"/>
        </w:rPr>
        <w:t>Odstoupení nabývá účinnosti dnem doručení písemného oznámení o odstoupení druhé</w:t>
      </w:r>
      <w:r w:rsidRPr="00CC4ECA">
        <w:rPr>
          <w:rFonts w:ascii="Arial" w:hAnsi="Arial" w:cs="Arial"/>
        </w:rPr>
        <w:t xml:space="preserve"> smluvní straně. Smluvní strany jsou povinny vzájemnou dohodou písemně vypořádat dosavadní smluvní plnění nejpozději do 1 měsíce od ukončení smlouvy odstoupením.</w:t>
      </w:r>
    </w:p>
    <w:p w14:paraId="0D27EF10" w14:textId="77777777" w:rsidR="007B4A7F" w:rsidRPr="007B4A7F" w:rsidRDefault="007B4A7F" w:rsidP="007B4A7F">
      <w:pPr>
        <w:spacing w:line="273" w:lineRule="auto"/>
        <w:jc w:val="both"/>
        <w:rPr>
          <w:rFonts w:ascii="Arial" w:hAnsi="Arial" w:cs="Arial"/>
          <w:b/>
          <w:bCs/>
        </w:rPr>
      </w:pPr>
    </w:p>
    <w:p w14:paraId="38CAD52D" w14:textId="36E741B2" w:rsidR="00E0530F" w:rsidRPr="00CC4ECA" w:rsidRDefault="008C0EF1">
      <w:pPr>
        <w:keepNext/>
        <w:spacing w:after="0" w:line="273" w:lineRule="auto"/>
        <w:jc w:val="center"/>
        <w:outlineLvl w:val="2"/>
        <w:rPr>
          <w:rFonts w:ascii="Arial" w:eastAsia="Times New Roman" w:hAnsi="Arial" w:cs="Arial"/>
          <w:b/>
          <w:bCs/>
          <w:u w:val="single"/>
          <w:lang w:eastAsia="cs-CZ"/>
        </w:rPr>
      </w:pPr>
      <w:r>
        <w:rPr>
          <w:rFonts w:ascii="Arial" w:eastAsia="Times New Roman" w:hAnsi="Arial" w:cs="Arial"/>
          <w:b/>
          <w:bCs/>
          <w:color w:val="000000"/>
          <w:u w:val="single"/>
          <w:lang w:eastAsia="cs-CZ"/>
        </w:rPr>
        <w:lastRenderedPageBreak/>
        <w:t>I</w:t>
      </w:r>
      <w:r w:rsidR="00DF79E1" w:rsidRPr="00CC4ECA">
        <w:rPr>
          <w:rFonts w:ascii="Arial" w:eastAsia="Times New Roman" w:hAnsi="Arial" w:cs="Arial"/>
          <w:b/>
          <w:bCs/>
          <w:color w:val="000000"/>
          <w:u w:val="single"/>
          <w:lang w:eastAsia="cs-CZ"/>
        </w:rPr>
        <w:t>X. Ostatní podmínky smlouvy</w:t>
      </w:r>
    </w:p>
    <w:p w14:paraId="5860ED1F" w14:textId="77777777" w:rsidR="00E0530F" w:rsidRPr="00CC4ECA" w:rsidRDefault="00E0530F">
      <w:pPr>
        <w:spacing w:after="0" w:line="273" w:lineRule="auto"/>
        <w:jc w:val="both"/>
        <w:rPr>
          <w:rFonts w:ascii="Arial" w:eastAsia="Times New Roman" w:hAnsi="Arial" w:cs="Arial"/>
          <w:lang w:eastAsia="cs-CZ"/>
        </w:rPr>
      </w:pPr>
    </w:p>
    <w:p w14:paraId="1975ACEF" w14:textId="70142891" w:rsidR="00E0530F" w:rsidRPr="00BE1D8D" w:rsidRDefault="00BE1D8D" w:rsidP="00BE1D8D">
      <w:pPr>
        <w:spacing w:line="273" w:lineRule="auto"/>
        <w:ind w:left="851" w:hanging="491"/>
        <w:jc w:val="both"/>
        <w:rPr>
          <w:rFonts w:ascii="Arial" w:hAnsi="Arial" w:cs="Arial"/>
        </w:rPr>
      </w:pPr>
      <w:r>
        <w:rPr>
          <w:rFonts w:ascii="Arial" w:hAnsi="Arial" w:cs="Arial"/>
        </w:rPr>
        <w:t xml:space="preserve">9.1. </w:t>
      </w:r>
      <w:r w:rsidR="00DF79E1" w:rsidRPr="00BE1D8D">
        <w:rPr>
          <w:rFonts w:ascii="Arial" w:hAnsi="Arial" w:cs="Arial"/>
        </w:rPr>
        <w:t xml:space="preserve">Ve věcech touto smlouvou neupravených se tato smlouva řídí příslušnými ustanoveními občanského zákoníku. </w:t>
      </w:r>
    </w:p>
    <w:p w14:paraId="52780B2A"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625128E4" w14:textId="52016C28" w:rsidR="00E0530F" w:rsidRPr="00CC4ECA" w:rsidRDefault="00BE1D8D" w:rsidP="00BE1D8D">
      <w:pPr>
        <w:spacing w:after="0" w:line="273" w:lineRule="auto"/>
        <w:ind w:left="851" w:hanging="491"/>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9.2. </w:t>
      </w:r>
      <w:r w:rsidR="00DF79E1" w:rsidRPr="00CC4ECA">
        <w:rPr>
          <w:rFonts w:ascii="Arial" w:eastAsia="Times New Roman" w:hAnsi="Arial" w:cs="Arial"/>
          <w:color w:val="000000"/>
          <w:lang w:eastAsia="cs-CZ"/>
        </w:rPr>
        <w:t>Smluvní strany se zavazují nepostoupit závazky nebo pohledávky z této smlouvy třetí osobě bez písemného souhlasu druhé strany.</w:t>
      </w:r>
    </w:p>
    <w:p w14:paraId="5E9A9C7A" w14:textId="77777777" w:rsidR="00E0530F" w:rsidRPr="00CC4ECA" w:rsidRDefault="00E0530F">
      <w:pPr>
        <w:spacing w:after="0" w:line="273" w:lineRule="auto"/>
        <w:jc w:val="both"/>
        <w:rPr>
          <w:rFonts w:ascii="Arial" w:eastAsia="Times New Roman" w:hAnsi="Arial" w:cs="Arial"/>
          <w:color w:val="000000"/>
          <w:lang w:eastAsia="cs-CZ"/>
        </w:rPr>
      </w:pPr>
    </w:p>
    <w:p w14:paraId="65A58510" w14:textId="4CE9B574" w:rsidR="00E0530F" w:rsidRDefault="00BE1D8D" w:rsidP="00BE1D8D">
      <w:pPr>
        <w:spacing w:after="0" w:line="273" w:lineRule="auto"/>
        <w:ind w:left="851" w:hanging="491"/>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9.3. </w:t>
      </w:r>
      <w:r w:rsidR="00DF79E1" w:rsidRPr="00CC4ECA">
        <w:rPr>
          <w:rFonts w:ascii="Arial" w:eastAsia="Times New Roman" w:hAnsi="Arial" w:cs="Arial"/>
          <w:color w:val="000000"/>
          <w:lang w:eastAsia="cs-CZ"/>
        </w:rPr>
        <w:t>Vzhledem k veřejnoprávnímu charakteru kupujícího si smluvní strany výslovně sjednávají, že prodávající je obeznámen a souhlasí se zveřejněním této smlouvy v rozsahu a za podmínek vyplývajících z příslušných právních předpisů (zejména zákon č. 340/2015 Sb., o registru smluv).</w:t>
      </w:r>
    </w:p>
    <w:p w14:paraId="3CE305E6" w14:textId="77777777" w:rsidR="00BE1D8D" w:rsidRPr="00BE1D8D" w:rsidRDefault="00BE1D8D" w:rsidP="00BE1D8D">
      <w:pPr>
        <w:spacing w:after="0" w:line="273" w:lineRule="auto"/>
        <w:ind w:left="851" w:hanging="491"/>
        <w:contextualSpacing/>
        <w:jc w:val="both"/>
        <w:rPr>
          <w:rFonts w:ascii="Arial" w:eastAsia="Times New Roman" w:hAnsi="Arial" w:cs="Arial"/>
          <w:color w:val="000000"/>
          <w:lang w:eastAsia="cs-CZ"/>
        </w:rPr>
      </w:pPr>
    </w:p>
    <w:p w14:paraId="19EEADBA" w14:textId="60D01CE8" w:rsidR="00E0530F" w:rsidRPr="00CC4ECA" w:rsidRDefault="00DF79E1">
      <w:pPr>
        <w:keepNext/>
        <w:spacing w:after="0" w:line="273" w:lineRule="auto"/>
        <w:jc w:val="center"/>
        <w:outlineLvl w:val="2"/>
        <w:rPr>
          <w:rFonts w:ascii="Arial" w:eastAsia="Times New Roman" w:hAnsi="Arial" w:cs="Arial"/>
          <w:b/>
          <w:bCs/>
          <w:u w:val="single"/>
          <w:lang w:eastAsia="cs-CZ"/>
        </w:rPr>
      </w:pPr>
      <w:r w:rsidRPr="00CC4ECA">
        <w:rPr>
          <w:rFonts w:ascii="Arial" w:eastAsia="Times New Roman" w:hAnsi="Arial" w:cs="Arial"/>
          <w:b/>
          <w:bCs/>
          <w:color w:val="000000"/>
          <w:u w:val="single"/>
          <w:lang w:eastAsia="cs-CZ"/>
        </w:rPr>
        <w:t>X. Závěrečná ustanovení</w:t>
      </w:r>
    </w:p>
    <w:p w14:paraId="748B7629" w14:textId="77777777" w:rsidR="00E0530F" w:rsidRPr="00CC4ECA" w:rsidRDefault="00E0530F">
      <w:pPr>
        <w:spacing w:after="0" w:line="273" w:lineRule="auto"/>
        <w:jc w:val="both"/>
        <w:rPr>
          <w:rFonts w:ascii="Arial" w:eastAsia="Times New Roman" w:hAnsi="Arial" w:cs="Arial"/>
          <w:lang w:eastAsia="cs-CZ"/>
        </w:rPr>
      </w:pPr>
    </w:p>
    <w:p w14:paraId="2540E893" w14:textId="6297636E" w:rsidR="00E0530F" w:rsidRPr="00CC4ECA" w:rsidRDefault="00BE1D8D"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10.1. </w:t>
      </w:r>
      <w:r w:rsidR="00DF79E1" w:rsidRPr="00CC4ECA">
        <w:rPr>
          <w:rFonts w:ascii="Arial" w:eastAsia="Times New Roman" w:hAnsi="Arial" w:cs="Arial"/>
          <w:color w:val="000000"/>
          <w:lang w:eastAsia="cs-CZ"/>
        </w:rPr>
        <w:t>Smluvní strany souhlasí s tím, že všechny přílohy této smlouvy jsou její nedílnou součástí.</w:t>
      </w:r>
    </w:p>
    <w:p w14:paraId="4627159C" w14:textId="77777777" w:rsidR="00E0530F" w:rsidRPr="00CC4ECA" w:rsidRDefault="00E0530F">
      <w:pPr>
        <w:spacing w:after="0" w:line="273" w:lineRule="auto"/>
        <w:ind w:left="720"/>
        <w:contextualSpacing/>
        <w:jc w:val="both"/>
        <w:rPr>
          <w:rFonts w:ascii="Arial" w:eastAsia="Times New Roman" w:hAnsi="Arial" w:cs="Arial"/>
          <w:color w:val="000000"/>
          <w:lang w:eastAsia="cs-CZ"/>
        </w:rPr>
      </w:pPr>
    </w:p>
    <w:p w14:paraId="6474E314" w14:textId="46D3BF5A" w:rsidR="00E0530F" w:rsidRPr="00CC4ECA" w:rsidRDefault="00BE1D8D"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10.2. </w:t>
      </w:r>
      <w:r w:rsidR="00DF79E1" w:rsidRPr="00CC4ECA">
        <w:rPr>
          <w:rFonts w:ascii="Arial" w:eastAsia="Times New Roman" w:hAnsi="Arial" w:cs="Arial"/>
          <w:color w:val="000000"/>
          <w:lang w:eastAsia="cs-CZ"/>
        </w:rPr>
        <w:t>Tuto smlouvu lze měnit a doplňovat pouze formou písemných vzestupně číslovaných dodatků, podepsaných oprávněnými zástupci obou smluvních stran.</w:t>
      </w:r>
    </w:p>
    <w:p w14:paraId="73385532" w14:textId="77777777" w:rsidR="00E0530F" w:rsidRPr="00CC4ECA" w:rsidRDefault="00E0530F">
      <w:pPr>
        <w:spacing w:after="0" w:line="273" w:lineRule="auto"/>
        <w:jc w:val="both"/>
        <w:rPr>
          <w:rFonts w:ascii="Arial" w:eastAsia="Times New Roman" w:hAnsi="Arial" w:cs="Arial"/>
          <w:color w:val="000000"/>
          <w:lang w:eastAsia="cs-CZ"/>
        </w:rPr>
      </w:pPr>
    </w:p>
    <w:p w14:paraId="532964AF" w14:textId="327B3209" w:rsidR="00E0530F" w:rsidRPr="00CC4ECA" w:rsidRDefault="00BE1D8D" w:rsidP="00BE1D8D">
      <w:pPr>
        <w:spacing w:after="0" w:line="273" w:lineRule="auto"/>
        <w:ind w:left="851" w:hanging="567"/>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10.3. </w:t>
      </w:r>
      <w:r w:rsidR="00DF79E1" w:rsidRPr="00CC4ECA">
        <w:rPr>
          <w:rFonts w:ascii="Arial" w:eastAsia="Times New Roman" w:hAnsi="Arial" w:cs="Arial"/>
          <w:color w:val="000000"/>
          <w:lang w:eastAsia="cs-CZ"/>
        </w:rPr>
        <w:t>Tato kupní smlouva nabývá účinnosti dnem jejího uveřejnění v registru smluv dle zákona č. 340/2015, o zvláštních podmínkách účinnosti některých smluv, uveřejňování těchto smluv a o registru smluv (zákon o registru smluv). Odeslání této smlouvy správci registru smluv k uveřejnění zajistí kupující.</w:t>
      </w:r>
    </w:p>
    <w:p w14:paraId="760881C9" w14:textId="77777777" w:rsidR="00E0530F" w:rsidRPr="00CC4ECA" w:rsidRDefault="00E0530F">
      <w:pPr>
        <w:spacing w:after="0" w:line="273" w:lineRule="auto"/>
        <w:jc w:val="both"/>
        <w:rPr>
          <w:rFonts w:ascii="Arial" w:eastAsia="Times New Roman" w:hAnsi="Arial" w:cs="Arial"/>
          <w:color w:val="000000"/>
          <w:lang w:eastAsia="cs-CZ"/>
        </w:rPr>
      </w:pPr>
    </w:p>
    <w:p w14:paraId="4E4A01A7" w14:textId="77777777" w:rsidR="007B4A7F" w:rsidRDefault="00BE1D8D" w:rsidP="00BE1D8D">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10.4. </w:t>
      </w:r>
      <w:r w:rsidR="00DF79E1" w:rsidRPr="00CC4ECA">
        <w:rPr>
          <w:rFonts w:ascii="Arial" w:eastAsia="Times New Roman" w:hAnsi="Arial" w:cs="Arial"/>
          <w:color w:val="000000"/>
          <w:lang w:eastAsia="cs-CZ"/>
        </w:rPr>
        <w:t>Tato smlouva se vyhotovuje ve dvou vyhotoveních, včetně příloh</w:t>
      </w:r>
      <w:r w:rsidR="00136B45" w:rsidRPr="00CC4ECA">
        <w:rPr>
          <w:rFonts w:ascii="Arial" w:eastAsia="Times New Roman" w:hAnsi="Arial" w:cs="Arial"/>
          <w:color w:val="000000"/>
          <w:lang w:eastAsia="cs-CZ"/>
        </w:rPr>
        <w:t>y</w:t>
      </w:r>
      <w:r w:rsidR="00DF79E1" w:rsidRPr="00CC4ECA">
        <w:rPr>
          <w:rFonts w:ascii="Arial" w:eastAsia="Times New Roman" w:hAnsi="Arial" w:cs="Arial"/>
          <w:color w:val="000000"/>
          <w:lang w:eastAsia="cs-CZ"/>
        </w:rPr>
        <w:t xml:space="preserve">. Každá ze stran </w:t>
      </w:r>
      <w:r w:rsidR="007B4A7F">
        <w:rPr>
          <w:rFonts w:ascii="Arial" w:eastAsia="Times New Roman" w:hAnsi="Arial" w:cs="Arial"/>
          <w:color w:val="000000"/>
          <w:lang w:eastAsia="cs-CZ"/>
        </w:rPr>
        <w:t xml:space="preserve">   </w:t>
      </w:r>
    </w:p>
    <w:p w14:paraId="3F67F1A8" w14:textId="5D2940AE" w:rsidR="00E0530F" w:rsidRPr="00CC4ECA" w:rsidRDefault="007B4A7F" w:rsidP="00BE1D8D">
      <w:pPr>
        <w:spacing w:after="0" w:line="273" w:lineRule="auto"/>
        <w:ind w:left="709" w:hanging="425"/>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DF79E1" w:rsidRPr="00CC4ECA">
        <w:rPr>
          <w:rFonts w:ascii="Arial" w:eastAsia="Times New Roman" w:hAnsi="Arial" w:cs="Arial"/>
          <w:color w:val="000000"/>
          <w:lang w:eastAsia="cs-CZ"/>
        </w:rPr>
        <w:t xml:space="preserve">obdrží jeden originál. </w:t>
      </w:r>
    </w:p>
    <w:p w14:paraId="1C5686B8" w14:textId="77777777" w:rsidR="00BE1D8D" w:rsidRDefault="00BE1D8D" w:rsidP="00BE1D8D">
      <w:pPr>
        <w:spacing w:after="0" w:line="273" w:lineRule="auto"/>
        <w:contextualSpacing/>
        <w:jc w:val="both"/>
        <w:rPr>
          <w:rFonts w:ascii="Arial" w:eastAsia="Times New Roman" w:hAnsi="Arial" w:cs="Arial"/>
          <w:color w:val="000000"/>
          <w:lang w:eastAsia="cs-CZ"/>
        </w:rPr>
      </w:pPr>
    </w:p>
    <w:p w14:paraId="727417C8" w14:textId="450B3C6C" w:rsidR="00E0530F" w:rsidRPr="00CC4ECA" w:rsidRDefault="00BE1D8D" w:rsidP="00BE1D8D">
      <w:pPr>
        <w:spacing w:after="0" w:line="273" w:lineRule="auto"/>
        <w:ind w:firstLine="284"/>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10.5. </w:t>
      </w:r>
      <w:r w:rsidR="00DF79E1" w:rsidRPr="00CC4ECA">
        <w:rPr>
          <w:rFonts w:ascii="Arial" w:eastAsia="Times New Roman" w:hAnsi="Arial" w:cs="Arial"/>
          <w:color w:val="000000"/>
          <w:lang w:eastAsia="cs-CZ"/>
        </w:rPr>
        <w:t>Nedílnou součástí této smlouvy je příloha:</w:t>
      </w:r>
    </w:p>
    <w:p w14:paraId="19A9EB70" w14:textId="77777777" w:rsidR="00BE1D8D" w:rsidRDefault="00BE1D8D" w:rsidP="008B7472">
      <w:pPr>
        <w:rPr>
          <w:rFonts w:ascii="Arial" w:eastAsia="Times New Roman" w:hAnsi="Arial" w:cs="Arial"/>
          <w:color w:val="000000"/>
          <w:lang w:eastAsia="cs-CZ"/>
        </w:rPr>
      </w:pPr>
    </w:p>
    <w:p w14:paraId="6311F186" w14:textId="20ED09D2" w:rsidR="00BE1D8D" w:rsidRDefault="008F23D6" w:rsidP="00BE1D8D">
      <w:pPr>
        <w:ind w:left="284"/>
        <w:rPr>
          <w:rFonts w:ascii="Arial" w:hAnsi="Arial" w:cs="Arial"/>
          <w:iCs/>
          <w:color w:val="FF0000"/>
        </w:rPr>
      </w:pPr>
      <w:r w:rsidRPr="00CC4ECA">
        <w:rPr>
          <w:rFonts w:ascii="Arial" w:eastAsia="Times New Roman" w:hAnsi="Arial" w:cs="Arial"/>
          <w:color w:val="000000"/>
          <w:lang w:eastAsia="cs-CZ"/>
        </w:rPr>
        <w:t>- P</w:t>
      </w:r>
      <w:r w:rsidR="00DF79E1" w:rsidRPr="00CC4ECA">
        <w:rPr>
          <w:rFonts w:ascii="Arial" w:eastAsia="Times New Roman" w:hAnsi="Arial" w:cs="Arial"/>
          <w:color w:val="000000"/>
          <w:lang w:eastAsia="cs-CZ"/>
        </w:rPr>
        <w:t xml:space="preserve">říloha č. 1 – </w:t>
      </w:r>
      <w:r w:rsidR="00DF79E1" w:rsidRPr="00CC4ECA">
        <w:rPr>
          <w:rFonts w:ascii="Arial" w:hAnsi="Arial" w:cs="Arial"/>
        </w:rPr>
        <w:t>Jmenný seznam zaměstnanců SZPI I Praha</w:t>
      </w:r>
    </w:p>
    <w:p w14:paraId="1F565B3B" w14:textId="77777777" w:rsidR="00BE1D8D" w:rsidRPr="00BE1D8D" w:rsidRDefault="00BE1D8D" w:rsidP="00BE1D8D">
      <w:pPr>
        <w:ind w:left="284"/>
        <w:rPr>
          <w:rFonts w:ascii="Arial" w:hAnsi="Arial" w:cs="Arial"/>
          <w:iCs/>
          <w:color w:val="FF0000"/>
        </w:rPr>
      </w:pPr>
    </w:p>
    <w:p w14:paraId="53A732FC" w14:textId="426B973E" w:rsidR="00E0530F" w:rsidRPr="00CC4ECA" w:rsidRDefault="00E0530F">
      <w:pPr>
        <w:spacing w:after="0" w:line="273" w:lineRule="auto"/>
        <w:jc w:val="both"/>
        <w:rPr>
          <w:rFonts w:ascii="Arial" w:eastAsia="Times New Roman" w:hAnsi="Arial" w:cs="Arial"/>
          <w:lang w:eastAsia="cs-CZ"/>
        </w:rPr>
      </w:pPr>
    </w:p>
    <w:p w14:paraId="505BE04A" w14:textId="5A05F12B" w:rsidR="00E0530F" w:rsidRPr="00CC4ECA" w:rsidRDefault="00DF79E1">
      <w:pPr>
        <w:tabs>
          <w:tab w:val="left" w:pos="4320"/>
        </w:tabs>
        <w:spacing w:after="0" w:line="273" w:lineRule="auto"/>
        <w:jc w:val="both"/>
        <w:rPr>
          <w:rFonts w:ascii="Arial" w:eastAsia="Times New Roman" w:hAnsi="Arial" w:cs="Arial"/>
          <w:lang w:eastAsia="cs-CZ"/>
        </w:rPr>
      </w:pPr>
      <w:r w:rsidRPr="00CC4ECA">
        <w:rPr>
          <w:rFonts w:ascii="Arial" w:eastAsia="Times New Roman" w:hAnsi="Arial" w:cs="Arial"/>
          <w:color w:val="000000"/>
          <w:lang w:eastAsia="cs-CZ"/>
        </w:rPr>
        <w:t xml:space="preserve">V  </w:t>
      </w:r>
      <w:r w:rsidR="002D6202">
        <w:rPr>
          <w:rFonts w:ascii="Arial" w:eastAsia="Times New Roman" w:hAnsi="Arial" w:cs="Arial"/>
          <w:color w:val="000000"/>
          <w:lang w:eastAsia="cs-CZ"/>
        </w:rPr>
        <w:t>Praze</w:t>
      </w:r>
      <w:r w:rsidRPr="00CC4ECA">
        <w:rPr>
          <w:rFonts w:ascii="Arial" w:eastAsia="Times New Roman" w:hAnsi="Arial" w:cs="Arial"/>
          <w:color w:val="000000"/>
          <w:lang w:eastAsia="cs-CZ"/>
        </w:rPr>
        <w:t xml:space="preserve">                   dne: </w:t>
      </w:r>
      <w:r w:rsidRPr="00CC4ECA">
        <w:rPr>
          <w:rFonts w:ascii="Arial" w:eastAsia="Times New Roman" w:hAnsi="Arial" w:cs="Arial"/>
          <w:color w:val="000000"/>
          <w:lang w:eastAsia="cs-CZ"/>
        </w:rPr>
        <w:tab/>
      </w:r>
      <w:r w:rsidR="00D57B24" w:rsidRPr="00CC4ECA">
        <w:rPr>
          <w:rFonts w:ascii="Arial" w:eastAsia="Times New Roman" w:hAnsi="Arial" w:cs="Arial"/>
          <w:color w:val="000000"/>
          <w:lang w:eastAsia="cs-CZ"/>
        </w:rPr>
        <w:tab/>
      </w:r>
      <w:r w:rsidR="00D57B24" w:rsidRPr="00CC4ECA">
        <w:rPr>
          <w:rFonts w:ascii="Arial" w:eastAsia="Times New Roman" w:hAnsi="Arial" w:cs="Arial"/>
          <w:color w:val="000000"/>
          <w:lang w:eastAsia="cs-CZ"/>
        </w:rPr>
        <w:tab/>
      </w:r>
      <w:r w:rsidRPr="00CC4ECA">
        <w:rPr>
          <w:rFonts w:ascii="Arial" w:eastAsia="Times New Roman" w:hAnsi="Arial" w:cs="Arial"/>
          <w:color w:val="000000"/>
          <w:lang w:eastAsia="cs-CZ"/>
        </w:rPr>
        <w:t>V </w:t>
      </w:r>
      <w:r w:rsidR="002D6202">
        <w:rPr>
          <w:rFonts w:ascii="Arial" w:eastAsia="Times New Roman" w:hAnsi="Arial" w:cs="Arial"/>
          <w:color w:val="000000"/>
          <w:lang w:eastAsia="cs-CZ"/>
        </w:rPr>
        <w:t>Praze</w:t>
      </w:r>
      <w:r w:rsidRPr="00CC4ECA">
        <w:rPr>
          <w:rFonts w:ascii="Arial" w:eastAsia="Times New Roman" w:hAnsi="Arial" w:cs="Arial"/>
          <w:color w:val="000000"/>
          <w:lang w:eastAsia="cs-CZ"/>
        </w:rPr>
        <w:t xml:space="preserve">                dne:</w:t>
      </w:r>
    </w:p>
    <w:p w14:paraId="6FB85BA9" w14:textId="77777777" w:rsidR="00E0530F" w:rsidRPr="00CC4ECA" w:rsidRDefault="00E0530F">
      <w:pPr>
        <w:tabs>
          <w:tab w:val="left" w:pos="4320"/>
        </w:tabs>
        <w:spacing w:after="0" w:line="273" w:lineRule="auto"/>
        <w:jc w:val="both"/>
        <w:rPr>
          <w:rFonts w:ascii="Arial" w:eastAsia="Times New Roman" w:hAnsi="Arial" w:cs="Arial"/>
          <w:lang w:eastAsia="cs-CZ"/>
        </w:rPr>
      </w:pPr>
    </w:p>
    <w:p w14:paraId="0EA14800" w14:textId="77777777" w:rsidR="00E0530F" w:rsidRPr="00CC4ECA" w:rsidRDefault="00DF79E1">
      <w:pPr>
        <w:tabs>
          <w:tab w:val="left" w:pos="4320"/>
        </w:tabs>
        <w:spacing w:after="0" w:line="273" w:lineRule="auto"/>
        <w:jc w:val="both"/>
        <w:rPr>
          <w:rFonts w:ascii="Arial" w:eastAsia="Times New Roman" w:hAnsi="Arial" w:cs="Arial"/>
          <w:lang w:eastAsia="cs-CZ"/>
        </w:rPr>
      </w:pPr>
      <w:r w:rsidRPr="00CC4ECA">
        <w:rPr>
          <w:rFonts w:ascii="Arial" w:eastAsia="Times New Roman" w:hAnsi="Arial" w:cs="Arial"/>
          <w:color w:val="000000"/>
          <w:lang w:eastAsia="cs-CZ"/>
        </w:rPr>
        <w:t xml:space="preserve">Kupující:  </w:t>
      </w:r>
      <w:r w:rsidRPr="00CC4ECA">
        <w:rPr>
          <w:rFonts w:ascii="Arial" w:eastAsia="Times New Roman" w:hAnsi="Arial" w:cs="Arial"/>
          <w:color w:val="000000"/>
          <w:lang w:eastAsia="cs-CZ"/>
        </w:rPr>
        <w:tab/>
      </w:r>
      <w:r w:rsidRPr="00CC4ECA">
        <w:rPr>
          <w:rFonts w:ascii="Arial" w:eastAsia="Times New Roman" w:hAnsi="Arial" w:cs="Arial"/>
          <w:color w:val="000000"/>
          <w:lang w:eastAsia="cs-CZ"/>
        </w:rPr>
        <w:tab/>
      </w:r>
      <w:r w:rsidRPr="00CC4ECA">
        <w:rPr>
          <w:rFonts w:ascii="Arial" w:eastAsia="Times New Roman" w:hAnsi="Arial" w:cs="Arial"/>
          <w:color w:val="000000"/>
          <w:lang w:eastAsia="cs-CZ"/>
        </w:rPr>
        <w:tab/>
        <w:t xml:space="preserve">Prodávající: </w:t>
      </w:r>
    </w:p>
    <w:p w14:paraId="5C53E72A" w14:textId="77777777" w:rsidR="00E0530F" w:rsidRPr="00CC4ECA" w:rsidRDefault="00DF79E1">
      <w:pPr>
        <w:tabs>
          <w:tab w:val="left" w:pos="4320"/>
        </w:tabs>
        <w:spacing w:after="0" w:line="273" w:lineRule="auto"/>
        <w:ind w:left="3540"/>
        <w:jc w:val="both"/>
        <w:rPr>
          <w:rFonts w:ascii="Arial" w:eastAsia="Times New Roman" w:hAnsi="Arial" w:cs="Arial"/>
          <w:lang w:eastAsia="cs-CZ"/>
        </w:rPr>
      </w:pPr>
      <w:r w:rsidRPr="00CC4ECA">
        <w:rPr>
          <w:rFonts w:ascii="Arial" w:eastAsia="Times New Roman" w:hAnsi="Arial" w:cs="Arial"/>
          <w:color w:val="000000"/>
          <w:lang w:eastAsia="cs-CZ"/>
        </w:rPr>
        <w:tab/>
      </w:r>
      <w:r w:rsidRPr="00CC4ECA">
        <w:rPr>
          <w:rFonts w:ascii="Arial" w:eastAsia="Times New Roman" w:hAnsi="Arial" w:cs="Arial"/>
          <w:color w:val="000000"/>
          <w:lang w:eastAsia="cs-CZ"/>
        </w:rPr>
        <w:tab/>
      </w:r>
      <w:r w:rsidRPr="00CC4ECA">
        <w:rPr>
          <w:rFonts w:ascii="Arial" w:eastAsia="Times New Roman" w:hAnsi="Arial" w:cs="Arial"/>
          <w:color w:val="000000"/>
          <w:lang w:eastAsia="cs-CZ"/>
        </w:rPr>
        <w:tab/>
      </w:r>
    </w:p>
    <w:p w14:paraId="19D814D2" w14:textId="77777777" w:rsidR="00E0530F" w:rsidRPr="00CC4ECA" w:rsidRDefault="00E0530F">
      <w:pPr>
        <w:tabs>
          <w:tab w:val="left" w:pos="4320"/>
        </w:tabs>
        <w:spacing w:after="0" w:line="273" w:lineRule="auto"/>
        <w:jc w:val="both"/>
        <w:rPr>
          <w:rFonts w:ascii="Arial" w:eastAsia="Times New Roman" w:hAnsi="Arial" w:cs="Arial"/>
          <w:lang w:eastAsia="cs-CZ"/>
        </w:rPr>
      </w:pPr>
    </w:p>
    <w:p w14:paraId="11A3789C" w14:textId="77777777" w:rsidR="00E0530F" w:rsidRPr="00CC4ECA" w:rsidRDefault="00DF79E1">
      <w:pPr>
        <w:tabs>
          <w:tab w:val="center" w:pos="1980"/>
          <w:tab w:val="center" w:pos="7020"/>
        </w:tabs>
        <w:spacing w:after="0" w:line="273" w:lineRule="auto"/>
        <w:jc w:val="both"/>
        <w:rPr>
          <w:rFonts w:ascii="Arial" w:eastAsia="Times New Roman" w:hAnsi="Arial" w:cs="Arial"/>
          <w:lang w:eastAsia="cs-CZ"/>
        </w:rPr>
      </w:pPr>
      <w:r w:rsidRPr="00CC4ECA">
        <w:rPr>
          <w:rFonts w:ascii="Arial" w:eastAsia="Times New Roman" w:hAnsi="Arial" w:cs="Arial"/>
          <w:color w:val="000000"/>
          <w:lang w:eastAsia="cs-CZ"/>
        </w:rPr>
        <w:t>______________________</w:t>
      </w:r>
      <w:r w:rsidRPr="00CC4ECA">
        <w:rPr>
          <w:rFonts w:ascii="Arial" w:eastAsia="Times New Roman" w:hAnsi="Arial" w:cs="Arial"/>
          <w:color w:val="000000"/>
          <w:lang w:eastAsia="cs-CZ"/>
        </w:rPr>
        <w:tab/>
        <w:t>_______________________</w:t>
      </w:r>
    </w:p>
    <w:p w14:paraId="4756B49D" w14:textId="77777777" w:rsidR="00E0530F" w:rsidRPr="00CC4ECA" w:rsidRDefault="00DF79E1">
      <w:pPr>
        <w:tabs>
          <w:tab w:val="center" w:pos="1980"/>
          <w:tab w:val="center" w:pos="7020"/>
        </w:tabs>
        <w:spacing w:after="0" w:line="273" w:lineRule="auto"/>
        <w:jc w:val="both"/>
        <w:rPr>
          <w:rFonts w:ascii="Arial" w:eastAsia="Times New Roman" w:hAnsi="Arial" w:cs="Arial"/>
          <w:lang w:eastAsia="cs-CZ"/>
        </w:rPr>
      </w:pPr>
      <w:bookmarkStart w:id="5" w:name="_Hlt415560808"/>
      <w:bookmarkStart w:id="6" w:name="_Hlt413729516"/>
      <w:bookmarkStart w:id="7" w:name="_Hlt413729504"/>
      <w:bookmarkEnd w:id="5"/>
      <w:bookmarkEnd w:id="6"/>
      <w:bookmarkEnd w:id="7"/>
      <w:r w:rsidRPr="00CC4ECA">
        <w:rPr>
          <w:rFonts w:ascii="Arial" w:eastAsia="Times New Roman" w:hAnsi="Arial" w:cs="Arial"/>
          <w:color w:val="000000"/>
          <w:lang w:eastAsia="cs-CZ"/>
        </w:rPr>
        <w:tab/>
      </w:r>
      <w:r w:rsidRPr="00CC4ECA">
        <w:rPr>
          <w:rFonts w:ascii="Arial" w:eastAsia="Times New Roman" w:hAnsi="Arial" w:cs="Arial"/>
          <w:color w:val="000000"/>
          <w:lang w:eastAsia="cs-CZ"/>
        </w:rPr>
        <w:tab/>
      </w:r>
    </w:p>
    <w:p w14:paraId="65A2DC9A" w14:textId="77777777" w:rsidR="002D6202" w:rsidRPr="00AD69BA" w:rsidRDefault="002D6202" w:rsidP="002D6202">
      <w:pPr>
        <w:tabs>
          <w:tab w:val="left" w:pos="4320"/>
        </w:tabs>
        <w:spacing w:after="0" w:line="273" w:lineRule="auto"/>
        <w:jc w:val="both"/>
        <w:rPr>
          <w:rFonts w:ascii="Arial" w:hAnsi="Arial" w:cs="Arial"/>
          <w:bCs/>
        </w:rPr>
      </w:pPr>
      <w:r w:rsidRPr="00AD69BA">
        <w:rPr>
          <w:rFonts w:ascii="Arial" w:eastAsia="Times New Roman" w:hAnsi="Arial" w:cs="Arial"/>
          <w:lang w:eastAsia="cs-CZ"/>
        </w:rPr>
        <w:t>Ing. Petr Cuhra</w:t>
      </w:r>
      <w:r w:rsidRPr="00AD69BA">
        <w:rPr>
          <w:rFonts w:ascii="Arial" w:eastAsia="Times New Roman" w:hAnsi="Arial" w:cs="Arial"/>
          <w:lang w:eastAsia="cs-CZ"/>
        </w:rPr>
        <w:tab/>
      </w:r>
      <w:r w:rsidRPr="00AD69BA">
        <w:rPr>
          <w:rFonts w:ascii="Arial" w:eastAsia="Times New Roman" w:hAnsi="Arial" w:cs="Arial"/>
          <w:lang w:eastAsia="cs-CZ"/>
        </w:rPr>
        <w:tab/>
        <w:t xml:space="preserve">   </w:t>
      </w:r>
      <w:r w:rsidRPr="00AD69BA">
        <w:rPr>
          <w:rFonts w:ascii="Arial" w:hAnsi="Arial" w:cs="Arial"/>
          <w:bCs/>
        </w:rPr>
        <w:t>VESTE – PROFESNÍ ODĚVY s.r.o.</w:t>
      </w:r>
    </w:p>
    <w:p w14:paraId="33F5F030" w14:textId="77777777" w:rsidR="002D6202" w:rsidRPr="00AD69BA" w:rsidRDefault="002D6202" w:rsidP="002D6202">
      <w:pPr>
        <w:tabs>
          <w:tab w:val="left" w:pos="4320"/>
        </w:tabs>
        <w:spacing w:after="0" w:line="273" w:lineRule="auto"/>
        <w:jc w:val="both"/>
        <w:rPr>
          <w:rFonts w:ascii="Arial" w:hAnsi="Arial" w:cs="Arial"/>
          <w:bCs/>
        </w:rPr>
      </w:pPr>
      <w:r w:rsidRPr="00AD69BA">
        <w:rPr>
          <w:rFonts w:ascii="Arial" w:hAnsi="Arial" w:cs="Arial"/>
          <w:bCs/>
        </w:rPr>
        <w:t>ředitel Inspektorátu v Praze</w:t>
      </w:r>
      <w:r w:rsidRPr="00AD69BA">
        <w:rPr>
          <w:rFonts w:ascii="Arial" w:hAnsi="Arial" w:cs="Arial"/>
          <w:bCs/>
        </w:rPr>
        <w:tab/>
      </w:r>
      <w:r w:rsidRPr="00AD69BA">
        <w:rPr>
          <w:rFonts w:ascii="Arial" w:hAnsi="Arial" w:cs="Arial"/>
          <w:bCs/>
        </w:rPr>
        <w:tab/>
        <w:t xml:space="preserve">      Ing. Marek Pospíšil, jednatel</w:t>
      </w:r>
    </w:p>
    <w:p w14:paraId="7D0C3F05" w14:textId="1696CEA1" w:rsidR="002D6202" w:rsidRPr="00AD69BA" w:rsidRDefault="002D6202" w:rsidP="002D6202">
      <w:pPr>
        <w:tabs>
          <w:tab w:val="left" w:pos="4320"/>
        </w:tabs>
        <w:spacing w:after="0" w:line="273" w:lineRule="auto"/>
        <w:jc w:val="both"/>
        <w:rPr>
          <w:rFonts w:ascii="Arial" w:eastAsia="Times New Roman" w:hAnsi="Arial" w:cs="Arial"/>
          <w:lang w:eastAsia="cs-CZ"/>
        </w:rPr>
      </w:pPr>
      <w:r w:rsidRPr="00AD69BA">
        <w:rPr>
          <w:rFonts w:ascii="Arial" w:hAnsi="Arial" w:cs="Arial"/>
          <w:bCs/>
        </w:rPr>
        <w:tab/>
      </w:r>
      <w:r w:rsidRPr="00AD69BA">
        <w:rPr>
          <w:rFonts w:ascii="Arial" w:hAnsi="Arial" w:cs="Arial"/>
          <w:bCs/>
        </w:rPr>
        <w:tab/>
        <w:t xml:space="preserve">       v z. </w:t>
      </w:r>
      <w:r w:rsidR="00356069">
        <w:rPr>
          <w:rFonts w:ascii="Arial" w:hAnsi="Arial" w:cs="Arial"/>
          <w:bCs/>
        </w:rPr>
        <w:t>xxxxxxxxxxxxxx</w:t>
      </w:r>
    </w:p>
    <w:p w14:paraId="781A1F5B" w14:textId="11426AB5" w:rsidR="00E0530F" w:rsidRDefault="00E0530F"/>
    <w:tbl>
      <w:tblPr>
        <w:tblW w:w="9767" w:type="dxa"/>
        <w:jc w:val="center"/>
        <w:tblCellMar>
          <w:left w:w="70" w:type="dxa"/>
          <w:right w:w="70" w:type="dxa"/>
        </w:tblCellMar>
        <w:tblLook w:val="04A0" w:firstRow="1" w:lastRow="0" w:firstColumn="1" w:lastColumn="0" w:noHBand="0" w:noVBand="1"/>
      </w:tblPr>
      <w:tblGrid>
        <w:gridCol w:w="832"/>
        <w:gridCol w:w="2287"/>
        <w:gridCol w:w="992"/>
        <w:gridCol w:w="557"/>
        <w:gridCol w:w="1187"/>
        <w:gridCol w:w="3912"/>
      </w:tblGrid>
      <w:tr w:rsidR="007B698A" w:rsidRPr="007B698A" w14:paraId="2827C9B2" w14:textId="77777777" w:rsidTr="007B698A">
        <w:trPr>
          <w:trHeight w:val="344"/>
          <w:jc w:val="center"/>
        </w:trPr>
        <w:tc>
          <w:tcPr>
            <w:tcW w:w="832" w:type="dxa"/>
            <w:tcBorders>
              <w:top w:val="nil"/>
              <w:left w:val="nil"/>
              <w:bottom w:val="nil"/>
              <w:right w:val="nil"/>
            </w:tcBorders>
            <w:shd w:val="clear" w:color="auto" w:fill="auto"/>
            <w:noWrap/>
            <w:vAlign w:val="bottom"/>
            <w:hideMark/>
          </w:tcPr>
          <w:p w14:paraId="02C077FA" w14:textId="77777777" w:rsidR="007B698A" w:rsidRPr="007B698A" w:rsidRDefault="007B698A" w:rsidP="007B698A">
            <w:pPr>
              <w:spacing w:after="0" w:line="240" w:lineRule="auto"/>
              <w:rPr>
                <w:rFonts w:ascii="Times New Roman" w:eastAsia="Times New Roman" w:hAnsi="Times New Roman" w:cs="Times New Roman"/>
                <w:sz w:val="24"/>
                <w:szCs w:val="24"/>
                <w:lang w:eastAsia="cs-CZ"/>
              </w:rPr>
            </w:pPr>
          </w:p>
        </w:tc>
        <w:tc>
          <w:tcPr>
            <w:tcW w:w="5023" w:type="dxa"/>
            <w:gridSpan w:val="4"/>
            <w:tcBorders>
              <w:top w:val="nil"/>
              <w:left w:val="nil"/>
              <w:bottom w:val="nil"/>
              <w:right w:val="nil"/>
            </w:tcBorders>
            <w:shd w:val="clear" w:color="auto" w:fill="auto"/>
            <w:hideMark/>
          </w:tcPr>
          <w:p w14:paraId="2CC76B5E" w14:textId="0A22EE33" w:rsidR="007B698A" w:rsidRPr="007B698A" w:rsidRDefault="00C642D2" w:rsidP="00C642D2">
            <w:pPr>
              <w:spacing w:after="0" w:line="240" w:lineRule="auto"/>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Příloha č. 1 Jmenný seznam </w:t>
            </w:r>
            <w:r w:rsidR="00F500A7">
              <w:rPr>
                <w:rFonts w:ascii="Arial" w:eastAsia="Times New Roman" w:hAnsi="Arial" w:cs="Arial"/>
                <w:b/>
                <w:bCs/>
                <w:color w:val="000000"/>
                <w:sz w:val="24"/>
                <w:szCs w:val="24"/>
                <w:lang w:eastAsia="cs-CZ"/>
              </w:rPr>
              <w:t>z</w:t>
            </w:r>
            <w:r>
              <w:rPr>
                <w:rFonts w:ascii="Arial" w:eastAsia="Times New Roman" w:hAnsi="Arial" w:cs="Arial"/>
                <w:b/>
                <w:bCs/>
                <w:color w:val="000000"/>
                <w:sz w:val="24"/>
                <w:szCs w:val="24"/>
                <w:lang w:eastAsia="cs-CZ"/>
              </w:rPr>
              <w:t xml:space="preserve">aměstnanců </w:t>
            </w:r>
          </w:p>
        </w:tc>
        <w:tc>
          <w:tcPr>
            <w:tcW w:w="3912" w:type="dxa"/>
            <w:tcBorders>
              <w:top w:val="nil"/>
              <w:left w:val="nil"/>
              <w:bottom w:val="nil"/>
              <w:right w:val="nil"/>
            </w:tcBorders>
            <w:shd w:val="clear" w:color="auto" w:fill="auto"/>
            <w:noWrap/>
            <w:vAlign w:val="bottom"/>
            <w:hideMark/>
          </w:tcPr>
          <w:p w14:paraId="796EBBCE" w14:textId="77777777" w:rsidR="007B698A" w:rsidRPr="007B698A" w:rsidRDefault="007B698A" w:rsidP="007B698A">
            <w:pPr>
              <w:spacing w:after="0" w:line="240" w:lineRule="auto"/>
              <w:jc w:val="center"/>
              <w:rPr>
                <w:rFonts w:ascii="Arial" w:eastAsia="Times New Roman" w:hAnsi="Arial" w:cs="Arial"/>
                <w:b/>
                <w:bCs/>
                <w:color w:val="000000"/>
                <w:sz w:val="24"/>
                <w:szCs w:val="24"/>
                <w:lang w:eastAsia="cs-CZ"/>
              </w:rPr>
            </w:pPr>
          </w:p>
        </w:tc>
      </w:tr>
      <w:tr w:rsidR="007B698A" w:rsidRPr="007B698A" w14:paraId="0650BCD8" w14:textId="77777777" w:rsidTr="007B698A">
        <w:trPr>
          <w:trHeight w:val="247"/>
          <w:jc w:val="center"/>
        </w:trPr>
        <w:tc>
          <w:tcPr>
            <w:tcW w:w="832" w:type="dxa"/>
            <w:tcBorders>
              <w:top w:val="nil"/>
              <w:left w:val="nil"/>
              <w:bottom w:val="nil"/>
              <w:right w:val="nil"/>
            </w:tcBorders>
            <w:shd w:val="clear" w:color="auto" w:fill="auto"/>
            <w:noWrap/>
            <w:vAlign w:val="bottom"/>
            <w:hideMark/>
          </w:tcPr>
          <w:p w14:paraId="19716EE2" w14:textId="77777777" w:rsidR="007B698A" w:rsidRPr="007B698A" w:rsidRDefault="007B698A" w:rsidP="007B698A">
            <w:pPr>
              <w:spacing w:after="0" w:line="240" w:lineRule="auto"/>
              <w:rPr>
                <w:rFonts w:ascii="Times New Roman" w:eastAsia="Times New Roman" w:hAnsi="Times New Roman" w:cs="Times New Roman"/>
                <w:sz w:val="20"/>
                <w:szCs w:val="20"/>
                <w:lang w:eastAsia="cs-CZ"/>
              </w:rPr>
            </w:pPr>
          </w:p>
        </w:tc>
        <w:tc>
          <w:tcPr>
            <w:tcW w:w="2287" w:type="dxa"/>
            <w:tcBorders>
              <w:top w:val="nil"/>
              <w:left w:val="nil"/>
              <w:bottom w:val="nil"/>
              <w:right w:val="nil"/>
            </w:tcBorders>
            <w:shd w:val="clear" w:color="000000" w:fill="FFFFFF"/>
            <w:noWrap/>
            <w:vAlign w:val="bottom"/>
            <w:hideMark/>
          </w:tcPr>
          <w:p w14:paraId="2FB796F0" w14:textId="77777777" w:rsidR="007B698A" w:rsidRPr="007B698A" w:rsidRDefault="007B698A" w:rsidP="007B698A">
            <w:pPr>
              <w:spacing w:after="0" w:line="240" w:lineRule="auto"/>
              <w:rPr>
                <w:rFonts w:ascii="Arial" w:eastAsia="Times New Roman" w:hAnsi="Arial" w:cs="Arial"/>
                <w:sz w:val="20"/>
                <w:szCs w:val="20"/>
                <w:lang w:eastAsia="cs-CZ"/>
              </w:rPr>
            </w:pPr>
            <w:r w:rsidRPr="007B698A">
              <w:rPr>
                <w:rFonts w:ascii="Arial" w:eastAsia="Times New Roman" w:hAnsi="Arial" w:cs="Arial"/>
                <w:sz w:val="20"/>
                <w:szCs w:val="20"/>
                <w:lang w:eastAsia="cs-CZ"/>
              </w:rPr>
              <w:t> </w:t>
            </w:r>
          </w:p>
        </w:tc>
        <w:tc>
          <w:tcPr>
            <w:tcW w:w="992" w:type="dxa"/>
            <w:tcBorders>
              <w:top w:val="nil"/>
              <w:left w:val="nil"/>
              <w:bottom w:val="nil"/>
              <w:right w:val="nil"/>
            </w:tcBorders>
            <w:shd w:val="clear" w:color="auto" w:fill="auto"/>
            <w:noWrap/>
            <w:vAlign w:val="bottom"/>
            <w:hideMark/>
          </w:tcPr>
          <w:p w14:paraId="31264FED" w14:textId="77777777" w:rsidR="007B698A" w:rsidRPr="007B698A" w:rsidRDefault="007B698A" w:rsidP="007B698A">
            <w:pPr>
              <w:spacing w:after="0" w:line="240" w:lineRule="auto"/>
              <w:rPr>
                <w:rFonts w:ascii="Arial" w:eastAsia="Times New Roman" w:hAnsi="Arial" w:cs="Arial"/>
                <w:sz w:val="20"/>
                <w:szCs w:val="20"/>
                <w:lang w:eastAsia="cs-CZ"/>
              </w:rPr>
            </w:pPr>
          </w:p>
        </w:tc>
        <w:tc>
          <w:tcPr>
            <w:tcW w:w="557" w:type="dxa"/>
            <w:tcBorders>
              <w:top w:val="nil"/>
              <w:left w:val="nil"/>
              <w:bottom w:val="nil"/>
              <w:right w:val="nil"/>
            </w:tcBorders>
            <w:shd w:val="clear" w:color="auto" w:fill="auto"/>
            <w:noWrap/>
            <w:vAlign w:val="bottom"/>
            <w:hideMark/>
          </w:tcPr>
          <w:p w14:paraId="25D50FAA" w14:textId="77777777" w:rsidR="007B698A" w:rsidRPr="007B698A" w:rsidRDefault="007B698A" w:rsidP="007B698A">
            <w:pPr>
              <w:spacing w:after="0" w:line="240" w:lineRule="auto"/>
              <w:rPr>
                <w:rFonts w:ascii="Times New Roman" w:eastAsia="Times New Roman" w:hAnsi="Times New Roman" w:cs="Times New Roman"/>
                <w:sz w:val="20"/>
                <w:szCs w:val="20"/>
                <w:lang w:eastAsia="cs-CZ"/>
              </w:rPr>
            </w:pPr>
          </w:p>
        </w:tc>
        <w:tc>
          <w:tcPr>
            <w:tcW w:w="1187" w:type="dxa"/>
            <w:tcBorders>
              <w:top w:val="nil"/>
              <w:left w:val="nil"/>
              <w:bottom w:val="nil"/>
              <w:right w:val="nil"/>
            </w:tcBorders>
            <w:shd w:val="clear" w:color="auto" w:fill="auto"/>
            <w:noWrap/>
            <w:vAlign w:val="bottom"/>
            <w:hideMark/>
          </w:tcPr>
          <w:p w14:paraId="79C6BB0E" w14:textId="77777777" w:rsidR="007B698A" w:rsidRPr="007B698A" w:rsidRDefault="007B698A" w:rsidP="007B698A">
            <w:pPr>
              <w:spacing w:after="0" w:line="240" w:lineRule="auto"/>
              <w:rPr>
                <w:rFonts w:ascii="Times New Roman" w:eastAsia="Times New Roman" w:hAnsi="Times New Roman" w:cs="Times New Roman"/>
                <w:sz w:val="20"/>
                <w:szCs w:val="20"/>
                <w:lang w:eastAsia="cs-CZ"/>
              </w:rPr>
            </w:pPr>
          </w:p>
        </w:tc>
        <w:tc>
          <w:tcPr>
            <w:tcW w:w="3912" w:type="dxa"/>
            <w:tcBorders>
              <w:top w:val="nil"/>
              <w:left w:val="nil"/>
              <w:bottom w:val="nil"/>
              <w:right w:val="nil"/>
            </w:tcBorders>
            <w:shd w:val="clear" w:color="auto" w:fill="auto"/>
            <w:noWrap/>
            <w:vAlign w:val="bottom"/>
            <w:hideMark/>
          </w:tcPr>
          <w:p w14:paraId="5803012B" w14:textId="77777777" w:rsidR="007B698A" w:rsidRPr="007B698A" w:rsidRDefault="007B698A" w:rsidP="007B698A">
            <w:pPr>
              <w:spacing w:after="0" w:line="240" w:lineRule="auto"/>
              <w:rPr>
                <w:rFonts w:ascii="Times New Roman" w:eastAsia="Times New Roman" w:hAnsi="Times New Roman" w:cs="Times New Roman"/>
                <w:sz w:val="20"/>
                <w:szCs w:val="20"/>
                <w:lang w:eastAsia="cs-CZ"/>
              </w:rPr>
            </w:pPr>
          </w:p>
        </w:tc>
      </w:tr>
      <w:tr w:rsidR="007B698A" w:rsidRPr="007B698A" w14:paraId="59018F2D" w14:textId="77777777" w:rsidTr="007B698A">
        <w:trPr>
          <w:trHeight w:val="265"/>
          <w:jc w:val="center"/>
        </w:trPr>
        <w:tc>
          <w:tcPr>
            <w:tcW w:w="832" w:type="dxa"/>
            <w:tcBorders>
              <w:top w:val="single" w:sz="4" w:space="0" w:color="000000"/>
              <w:left w:val="single" w:sz="4" w:space="0" w:color="000000"/>
              <w:bottom w:val="single" w:sz="4" w:space="0" w:color="000000"/>
              <w:right w:val="single" w:sz="4" w:space="0" w:color="000000"/>
            </w:tcBorders>
            <w:shd w:val="clear" w:color="auto" w:fill="auto"/>
            <w:hideMark/>
          </w:tcPr>
          <w:p w14:paraId="6269655C"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Titul před</w:t>
            </w:r>
          </w:p>
        </w:tc>
        <w:tc>
          <w:tcPr>
            <w:tcW w:w="2287" w:type="dxa"/>
            <w:tcBorders>
              <w:top w:val="single" w:sz="4" w:space="0" w:color="000000"/>
              <w:left w:val="nil"/>
              <w:bottom w:val="single" w:sz="4" w:space="0" w:color="000000"/>
              <w:right w:val="single" w:sz="4" w:space="0" w:color="000000"/>
            </w:tcBorders>
            <w:shd w:val="clear" w:color="000000" w:fill="FFFFFF"/>
            <w:hideMark/>
          </w:tcPr>
          <w:p w14:paraId="006271C9"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Jméno</w:t>
            </w:r>
          </w:p>
        </w:tc>
        <w:tc>
          <w:tcPr>
            <w:tcW w:w="992" w:type="dxa"/>
            <w:tcBorders>
              <w:top w:val="single" w:sz="4" w:space="0" w:color="000000"/>
              <w:left w:val="nil"/>
              <w:bottom w:val="single" w:sz="4" w:space="0" w:color="000000"/>
              <w:right w:val="single" w:sz="4" w:space="0" w:color="000000"/>
            </w:tcBorders>
            <w:shd w:val="clear" w:color="auto" w:fill="auto"/>
            <w:hideMark/>
          </w:tcPr>
          <w:p w14:paraId="5BB3ED0E"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Funkce</w:t>
            </w:r>
          </w:p>
        </w:tc>
        <w:tc>
          <w:tcPr>
            <w:tcW w:w="557" w:type="dxa"/>
            <w:tcBorders>
              <w:top w:val="single" w:sz="4" w:space="0" w:color="000000"/>
              <w:left w:val="nil"/>
              <w:bottom w:val="single" w:sz="4" w:space="0" w:color="000000"/>
              <w:right w:val="single" w:sz="4" w:space="0" w:color="000000"/>
            </w:tcBorders>
            <w:shd w:val="clear" w:color="auto" w:fill="auto"/>
            <w:hideMark/>
          </w:tcPr>
          <w:p w14:paraId="209A2567"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Titul za</w:t>
            </w:r>
          </w:p>
        </w:tc>
        <w:tc>
          <w:tcPr>
            <w:tcW w:w="1187" w:type="dxa"/>
            <w:tcBorders>
              <w:top w:val="single" w:sz="4" w:space="0" w:color="000000"/>
              <w:left w:val="nil"/>
              <w:bottom w:val="single" w:sz="4" w:space="0" w:color="000000"/>
              <w:right w:val="single" w:sz="4" w:space="0" w:color="000000"/>
            </w:tcBorders>
            <w:shd w:val="clear" w:color="auto" w:fill="auto"/>
            <w:hideMark/>
          </w:tcPr>
          <w:p w14:paraId="5499B72F"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Mobil</w:t>
            </w:r>
          </w:p>
        </w:tc>
        <w:tc>
          <w:tcPr>
            <w:tcW w:w="3912" w:type="dxa"/>
            <w:tcBorders>
              <w:top w:val="single" w:sz="4" w:space="0" w:color="000000"/>
              <w:left w:val="nil"/>
              <w:bottom w:val="single" w:sz="4" w:space="0" w:color="000000"/>
              <w:right w:val="single" w:sz="4" w:space="0" w:color="000000"/>
            </w:tcBorders>
            <w:shd w:val="clear" w:color="auto" w:fill="auto"/>
            <w:hideMark/>
          </w:tcPr>
          <w:p w14:paraId="28156CF4" w14:textId="77777777" w:rsidR="007B698A" w:rsidRPr="007B698A" w:rsidRDefault="007B698A" w:rsidP="007B698A">
            <w:pPr>
              <w:spacing w:after="0" w:line="240" w:lineRule="auto"/>
              <w:jc w:val="center"/>
              <w:rPr>
                <w:rFonts w:ascii="Arial" w:eastAsia="Times New Roman" w:hAnsi="Arial" w:cs="Arial"/>
                <w:b/>
                <w:bCs/>
                <w:color w:val="000000"/>
                <w:sz w:val="18"/>
                <w:szCs w:val="18"/>
                <w:lang w:eastAsia="cs-CZ"/>
              </w:rPr>
            </w:pPr>
            <w:r w:rsidRPr="007B698A">
              <w:rPr>
                <w:rFonts w:ascii="Arial" w:eastAsia="Times New Roman" w:hAnsi="Arial" w:cs="Arial"/>
                <w:b/>
                <w:bCs/>
                <w:color w:val="000000"/>
                <w:sz w:val="18"/>
                <w:szCs w:val="18"/>
                <w:lang w:eastAsia="cs-CZ"/>
              </w:rPr>
              <w:t>E-mail</w:t>
            </w:r>
          </w:p>
        </w:tc>
      </w:tr>
      <w:tr w:rsidR="007B698A" w:rsidRPr="007B698A" w14:paraId="69EA9747"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2BDE9694" w14:textId="58192C9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nil"/>
              <w:right w:val="single" w:sz="4" w:space="0" w:color="000000"/>
            </w:tcBorders>
            <w:shd w:val="clear" w:color="000000" w:fill="FFFFFF"/>
            <w:vAlign w:val="center"/>
          </w:tcPr>
          <w:p w14:paraId="15436E74" w14:textId="588A98E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56F124F1" w14:textId="5426334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7C23125B" w14:textId="40FD655B" w:rsidR="007B698A" w:rsidRPr="007B698A" w:rsidRDefault="007B698A" w:rsidP="007B698A">
            <w:pPr>
              <w:spacing w:after="0" w:line="240" w:lineRule="auto"/>
              <w:rPr>
                <w:rFonts w:ascii="Arial" w:eastAsia="Times New Roman" w:hAnsi="Arial" w:cs="Arial"/>
                <w:b/>
                <w:bCs/>
                <w:color w:val="000000"/>
                <w:sz w:val="18"/>
                <w:szCs w:val="18"/>
                <w:lang w:eastAsia="cs-CZ"/>
              </w:rPr>
            </w:pPr>
          </w:p>
        </w:tc>
        <w:tc>
          <w:tcPr>
            <w:tcW w:w="1187" w:type="dxa"/>
            <w:tcBorders>
              <w:top w:val="nil"/>
              <w:left w:val="nil"/>
              <w:bottom w:val="nil"/>
              <w:right w:val="nil"/>
            </w:tcBorders>
            <w:shd w:val="clear" w:color="auto" w:fill="auto"/>
            <w:noWrap/>
            <w:vAlign w:val="center"/>
          </w:tcPr>
          <w:p w14:paraId="688420F8" w14:textId="3F51D24B"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2FF1CA4C" w14:textId="07A425FB"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23836E80"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7BA7E8B" w14:textId="39DE538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single" w:sz="4" w:space="0" w:color="000000"/>
              <w:left w:val="nil"/>
              <w:bottom w:val="single" w:sz="4" w:space="0" w:color="auto"/>
              <w:right w:val="single" w:sz="4" w:space="0" w:color="000000"/>
            </w:tcBorders>
            <w:shd w:val="clear" w:color="000000" w:fill="FFFFFF"/>
            <w:vAlign w:val="center"/>
          </w:tcPr>
          <w:p w14:paraId="78958F15" w14:textId="6EA48DB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1C9F0ABF" w14:textId="272C6ED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1C6C0D71" w14:textId="43802C3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784C6989" w14:textId="4CF3E40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2679A388" w14:textId="58D05FB1"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16A376B"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432F307" w14:textId="25750F9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1A214CF" w14:textId="668C0A5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20504B2" w14:textId="163E13D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0591DCAF" w14:textId="360C705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47CBEC02" w14:textId="4EE1587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7529D8AC" w14:textId="2136D04A"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2E389CC3"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2DCE44E" w14:textId="3678BD2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F2F5569" w14:textId="224B1BD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45EC6527" w14:textId="5AEBC75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18F15200" w14:textId="72C717D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7CE392C1" w14:textId="3604D75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4181DE44" w14:textId="16E3A385"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3673A1C"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CE2B84F" w14:textId="2140A5D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0C595E0" w14:textId="58070B1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71390C9" w14:textId="337CDBB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4A643C4" w14:textId="2AD4744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69827A63" w14:textId="2BF6818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4D9E0D0B" w14:textId="50FD997F"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8FC5CA7"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A2D1937" w14:textId="49616B3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F2D3309" w14:textId="3E687BC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40BDB3A" w14:textId="1683192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5E61CAF" w14:textId="6281541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57E72C88" w14:textId="09DF9C7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AA437C5" w14:textId="48268C42"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04F8940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47B5593" w14:textId="3F77EFD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A8EB93F" w14:textId="2C687C5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5065A5B7" w14:textId="6ACF43C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69332D2" w14:textId="4E63EED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38119E39" w14:textId="190E231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6EFB4D2" w14:textId="395BFD38"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732EF519"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F53FC81" w14:textId="01E3EB2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640AB588" w14:textId="5D041D4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9E305FD" w14:textId="3C06695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5697DBF" w14:textId="479F0EC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1B09E321" w14:textId="6A472D3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655B1B30" w14:textId="77393F88"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330A812"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B7DB92A" w14:textId="2C6A03A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1356E7A" w14:textId="2A4822C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9DC1FA8" w14:textId="42469ED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CB721A2" w14:textId="59EF095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78922721" w14:textId="30AF8E33"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19F410AE" w14:textId="1FC055FD"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9A19013"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CAC919B" w14:textId="0C92FCE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435AC3B2" w14:textId="1E32592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C125C15" w14:textId="24D86F4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76351FE" w14:textId="04A40EC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784D583C" w14:textId="55D26CC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4A3EE344" w14:textId="7A1A1632"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F77E576"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6212A13" w14:textId="3691A2F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15820CC" w14:textId="6E9A754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5CEF22BA" w14:textId="1EA3024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D1413B5" w14:textId="13EDA36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6644F44C" w14:textId="5ECDB03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7E5CF6E0" w14:textId="7DFC9ADB"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A714FED"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5AAC3E5" w14:textId="0100892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432A14D6" w14:textId="6D16066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406E3E1E" w14:textId="15D37AA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051DFB6" w14:textId="2BE89CC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400028A7" w14:textId="49ED33CA"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612458D8" w14:textId="0C26DCB1"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741C49AC"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81421CB" w14:textId="667C4F8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7615BC3" w14:textId="372D78B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D0A1AC9" w14:textId="136C275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77B26DC7" w14:textId="0C8CDFA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132A668E" w14:textId="2F3E854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CAD016B" w14:textId="0C9AF1E5"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3A3562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C434996" w14:textId="341CD65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C6AF44E" w14:textId="777A911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E2B3511" w14:textId="151F93E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0A9FBA20" w14:textId="763973E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2CB4154C" w14:textId="261106A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3A1DCE1" w14:textId="4A0467DB"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2485B05D"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C2D6C76" w14:textId="1C357C1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5A6D797" w14:textId="00AD878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CA984EA" w14:textId="3FF04C5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E5CBC4E" w14:textId="18924F1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26B0D820" w14:textId="3CFB87B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69600AA8" w14:textId="5158211F"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10A36503"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7CBB7C0" w14:textId="4FE7BE7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D552408" w14:textId="326B0D3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654143B" w14:textId="2369F1B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429906A8" w14:textId="211450B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03A1321A" w14:textId="2C49AA3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A0BC578" w14:textId="4AE77393"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1396502E"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766E473" w14:textId="653EF6B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157111A" w14:textId="2B3682A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437FFEB" w14:textId="0DF5D69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3619C62" w14:textId="0B7B22E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32B9366A" w14:textId="415F98F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0669600C" w14:textId="0883BFBE"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60CE708"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88EA172" w14:textId="6151751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62D456BF" w14:textId="47AA0A1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710D068" w14:textId="0D711E7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B17D24A" w14:textId="65C68F3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4BEB36AD" w14:textId="54769F3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99D63DD" w14:textId="3B8ABCB7"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26410701"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807FE43" w14:textId="6358F18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65B240CE" w14:textId="3397D87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26D1168" w14:textId="42FE5F3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D416BD8" w14:textId="1859AAE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single" w:sz="4" w:space="0" w:color="000000"/>
            </w:tcBorders>
            <w:shd w:val="clear" w:color="auto" w:fill="auto"/>
            <w:vAlign w:val="center"/>
          </w:tcPr>
          <w:p w14:paraId="41D305A1" w14:textId="50D50CD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578BB8E5" w14:textId="0D0696D4"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373B1FC" w14:textId="77777777" w:rsidTr="00115AB7">
        <w:trPr>
          <w:trHeight w:val="604"/>
          <w:jc w:val="center"/>
        </w:trPr>
        <w:tc>
          <w:tcPr>
            <w:tcW w:w="832" w:type="dxa"/>
            <w:tcBorders>
              <w:top w:val="nil"/>
              <w:left w:val="single" w:sz="4" w:space="0" w:color="000000"/>
              <w:bottom w:val="single" w:sz="4" w:space="0" w:color="auto"/>
              <w:right w:val="single" w:sz="4" w:space="0" w:color="000000"/>
            </w:tcBorders>
            <w:shd w:val="clear" w:color="auto" w:fill="auto"/>
            <w:vAlign w:val="center"/>
          </w:tcPr>
          <w:p w14:paraId="27B674BA" w14:textId="388BA5D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auto"/>
              <w:right w:val="single" w:sz="4" w:space="0" w:color="000000"/>
            </w:tcBorders>
            <w:shd w:val="clear" w:color="000000" w:fill="FFFFFF"/>
            <w:vAlign w:val="center"/>
          </w:tcPr>
          <w:p w14:paraId="1DA8C25D" w14:textId="5A3B85D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auto"/>
              <w:right w:val="single" w:sz="4" w:space="0" w:color="000000"/>
            </w:tcBorders>
            <w:shd w:val="clear" w:color="auto" w:fill="auto"/>
            <w:vAlign w:val="center"/>
          </w:tcPr>
          <w:p w14:paraId="6E352580" w14:textId="43E5996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auto"/>
              <w:right w:val="nil"/>
            </w:tcBorders>
            <w:shd w:val="clear" w:color="auto" w:fill="auto"/>
            <w:vAlign w:val="center"/>
          </w:tcPr>
          <w:p w14:paraId="07EC96CA" w14:textId="00B892D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A617D74" w14:textId="5683289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single" w:sz="4" w:space="0" w:color="auto"/>
              <w:left w:val="nil"/>
              <w:bottom w:val="single" w:sz="4" w:space="0" w:color="auto"/>
              <w:right w:val="single" w:sz="4" w:space="0" w:color="auto"/>
            </w:tcBorders>
            <w:shd w:val="clear" w:color="auto" w:fill="auto"/>
            <w:vAlign w:val="center"/>
          </w:tcPr>
          <w:p w14:paraId="29169C37" w14:textId="663691C5"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7E4A47EE" w14:textId="77777777" w:rsidTr="00115AB7">
        <w:trPr>
          <w:trHeight w:val="604"/>
          <w:jc w:val="center"/>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687FFFBD" w14:textId="15BBAB7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1182E4C8" w14:textId="29E372E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F8E71" w14:textId="0FA78D4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F587152" w14:textId="7726340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0F0042B0" w14:textId="194B41C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single" w:sz="4" w:space="0" w:color="auto"/>
              <w:left w:val="single" w:sz="4" w:space="0" w:color="auto"/>
              <w:bottom w:val="single" w:sz="4" w:space="0" w:color="auto"/>
              <w:right w:val="single" w:sz="4" w:space="0" w:color="auto"/>
            </w:tcBorders>
            <w:shd w:val="clear" w:color="auto" w:fill="auto"/>
            <w:vAlign w:val="center"/>
          </w:tcPr>
          <w:p w14:paraId="180B22FF" w14:textId="6064E252"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2236EF3" w14:textId="77777777" w:rsidTr="00115AB7">
        <w:trPr>
          <w:trHeight w:val="604"/>
          <w:jc w:val="center"/>
        </w:trPr>
        <w:tc>
          <w:tcPr>
            <w:tcW w:w="832" w:type="dxa"/>
            <w:tcBorders>
              <w:top w:val="single" w:sz="4" w:space="0" w:color="auto"/>
              <w:left w:val="single" w:sz="4" w:space="0" w:color="000000"/>
              <w:bottom w:val="single" w:sz="4" w:space="0" w:color="000000"/>
              <w:right w:val="single" w:sz="4" w:space="0" w:color="000000"/>
            </w:tcBorders>
            <w:shd w:val="clear" w:color="auto" w:fill="auto"/>
            <w:vAlign w:val="center"/>
          </w:tcPr>
          <w:p w14:paraId="02B6779E" w14:textId="429F844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single" w:sz="4" w:space="0" w:color="auto"/>
              <w:left w:val="nil"/>
              <w:bottom w:val="single" w:sz="4" w:space="0" w:color="000000"/>
              <w:right w:val="single" w:sz="4" w:space="0" w:color="000000"/>
            </w:tcBorders>
            <w:shd w:val="clear" w:color="000000" w:fill="FFFFFF"/>
            <w:vAlign w:val="center"/>
          </w:tcPr>
          <w:p w14:paraId="2D178925" w14:textId="2056F27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single" w:sz="4" w:space="0" w:color="auto"/>
              <w:left w:val="nil"/>
              <w:bottom w:val="single" w:sz="4" w:space="0" w:color="000000"/>
              <w:right w:val="single" w:sz="4" w:space="0" w:color="000000"/>
            </w:tcBorders>
            <w:shd w:val="clear" w:color="auto" w:fill="auto"/>
            <w:vAlign w:val="center"/>
          </w:tcPr>
          <w:p w14:paraId="7AF51261" w14:textId="7A4ABD8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single" w:sz="4" w:space="0" w:color="auto"/>
              <w:left w:val="nil"/>
              <w:bottom w:val="single" w:sz="4" w:space="0" w:color="000000"/>
              <w:right w:val="single" w:sz="4" w:space="0" w:color="000000"/>
            </w:tcBorders>
            <w:shd w:val="clear" w:color="auto" w:fill="auto"/>
            <w:vAlign w:val="center"/>
          </w:tcPr>
          <w:p w14:paraId="26CEFE17" w14:textId="5EFF116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nil"/>
              <w:bottom w:val="nil"/>
              <w:right w:val="nil"/>
            </w:tcBorders>
            <w:shd w:val="clear" w:color="auto" w:fill="auto"/>
            <w:noWrap/>
            <w:vAlign w:val="center"/>
          </w:tcPr>
          <w:p w14:paraId="6DF66CBA" w14:textId="08592578"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single" w:sz="4" w:space="0" w:color="auto"/>
              <w:left w:val="single" w:sz="4" w:space="0" w:color="000000"/>
              <w:bottom w:val="single" w:sz="4" w:space="0" w:color="000000"/>
              <w:right w:val="single" w:sz="4" w:space="0" w:color="000000"/>
            </w:tcBorders>
            <w:shd w:val="clear" w:color="auto" w:fill="auto"/>
            <w:vAlign w:val="center"/>
          </w:tcPr>
          <w:p w14:paraId="21B61A80" w14:textId="5BAC9EE9"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5111CD1F"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46440F0" w14:textId="061A30A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51BF6CE" w14:textId="535BDC2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CD7F87A" w14:textId="5966AF3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46450A4" w14:textId="058EFC0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077661D9" w14:textId="09510DE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63947322" w14:textId="7CA2B6F0"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8542B0B"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2F6FC13" w14:textId="17A6859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48312843" w14:textId="30390CA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0E2777F" w14:textId="069F818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B0EFEDB" w14:textId="0225FE7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single" w:sz="4" w:space="0" w:color="000000"/>
            </w:tcBorders>
            <w:shd w:val="clear" w:color="auto" w:fill="auto"/>
            <w:vAlign w:val="center"/>
          </w:tcPr>
          <w:p w14:paraId="7953E87A" w14:textId="775E927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230A971E" w14:textId="35C8E74F"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75B5957"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0043A57" w14:textId="664FB08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D3EB9F4" w14:textId="4DD1023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A708EC6" w14:textId="76664E2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nil"/>
            </w:tcBorders>
            <w:shd w:val="clear" w:color="auto" w:fill="auto"/>
            <w:vAlign w:val="center"/>
          </w:tcPr>
          <w:p w14:paraId="3B220E0F" w14:textId="35937E7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4821DE8" w14:textId="039CE89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single" w:sz="4" w:space="0" w:color="auto"/>
              <w:left w:val="nil"/>
              <w:bottom w:val="single" w:sz="4" w:space="0" w:color="auto"/>
              <w:right w:val="single" w:sz="4" w:space="0" w:color="auto"/>
            </w:tcBorders>
            <w:shd w:val="clear" w:color="auto" w:fill="auto"/>
            <w:vAlign w:val="center"/>
          </w:tcPr>
          <w:p w14:paraId="2EC2198F" w14:textId="6A60189B"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48401921"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67F4901" w14:textId="7303D0A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4C208281" w14:textId="68572A6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163B7239" w14:textId="239D65C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nil"/>
            </w:tcBorders>
            <w:shd w:val="clear" w:color="auto" w:fill="auto"/>
            <w:vAlign w:val="center"/>
          </w:tcPr>
          <w:p w14:paraId="0199A2A4" w14:textId="7BAC7F5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single" w:sz="4" w:space="0" w:color="auto"/>
              <w:bottom w:val="single" w:sz="4" w:space="0" w:color="auto"/>
              <w:right w:val="single" w:sz="4" w:space="0" w:color="auto"/>
            </w:tcBorders>
            <w:shd w:val="clear" w:color="auto" w:fill="auto"/>
            <w:vAlign w:val="center"/>
          </w:tcPr>
          <w:p w14:paraId="7E012E50" w14:textId="39C2A7C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auto"/>
              <w:right w:val="single" w:sz="4" w:space="0" w:color="auto"/>
            </w:tcBorders>
            <w:shd w:val="clear" w:color="auto" w:fill="auto"/>
            <w:vAlign w:val="center"/>
          </w:tcPr>
          <w:p w14:paraId="0E5AB0DF" w14:textId="1A33369B"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02245A1"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5E10D0B7" w14:textId="022F144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4623F27E" w14:textId="4E432D5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C1AA8D5" w14:textId="259E8AE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5CBE425" w14:textId="6513047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single" w:sz="4" w:space="0" w:color="000000"/>
            </w:tcBorders>
            <w:shd w:val="clear" w:color="auto" w:fill="auto"/>
            <w:vAlign w:val="center"/>
          </w:tcPr>
          <w:p w14:paraId="09FC4785" w14:textId="007008E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2E507842" w14:textId="746922FC"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182CF29"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1DD62089" w14:textId="43D86AD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AAAE297" w14:textId="434B892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48C384E2" w14:textId="0426104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nil"/>
            </w:tcBorders>
            <w:shd w:val="clear" w:color="auto" w:fill="auto"/>
            <w:vAlign w:val="center"/>
          </w:tcPr>
          <w:p w14:paraId="0FCDBDA0" w14:textId="0A80A42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000000" w:fill="FFFFFF"/>
            <w:vAlign w:val="center"/>
          </w:tcPr>
          <w:p w14:paraId="62F06FB3" w14:textId="5C2B76FD"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single" w:sz="4" w:space="0" w:color="auto"/>
              <w:left w:val="nil"/>
              <w:bottom w:val="single" w:sz="4" w:space="0" w:color="auto"/>
              <w:right w:val="single" w:sz="4" w:space="0" w:color="auto"/>
            </w:tcBorders>
            <w:shd w:val="clear" w:color="000000" w:fill="FFFFFF"/>
            <w:vAlign w:val="center"/>
          </w:tcPr>
          <w:p w14:paraId="3CFA184B" w14:textId="6329F867"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20E44FE0"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2523088" w14:textId="2DB0DEA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61CCD09" w14:textId="18C737B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9F2C762" w14:textId="6A5D4FB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1D7D0C4" w14:textId="2126D8F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2F70EB10" w14:textId="4A8310C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9F681F5" w14:textId="60878841"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4CB85E1F"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1D8FCDE" w14:textId="3D143D9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C69CF34" w14:textId="1813724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723ECFC9" w14:textId="291EA7A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EB64050" w14:textId="6CA8F72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60CE2549" w14:textId="19299E4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F7954D5" w14:textId="755A02C8"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5BBEC8B"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57FFB6EF" w14:textId="341B383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0819C957" w14:textId="7B2E23A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04DD244" w14:textId="27AB8C3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488555E" w14:textId="5DF8AA5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1D3FC8BF" w14:textId="0DD275A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330519CF" w14:textId="4C8B0F30"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062B934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56E823C" w14:textId="6333E92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B872DA9" w14:textId="3E732A8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7BEF7B97" w14:textId="47EBDC6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D654FD6" w14:textId="3BA1C41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22B48183" w14:textId="708BBB6A"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01D93DFC" w14:textId="1348F27F"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7996761E"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50BE2DD7" w14:textId="4C1151D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AF1652B" w14:textId="630B859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9C2E589" w14:textId="4CDD5B7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14EC741E" w14:textId="3C3809D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nil"/>
              <w:right w:val="single" w:sz="4" w:space="0" w:color="000000"/>
            </w:tcBorders>
            <w:shd w:val="clear" w:color="auto" w:fill="auto"/>
            <w:vAlign w:val="center"/>
          </w:tcPr>
          <w:p w14:paraId="4E2F50FB" w14:textId="35CE08E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08427BDD" w14:textId="5983F154"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3ED2FF52"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1C3E5CE1" w14:textId="6215F4E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F7DE082" w14:textId="7E88D30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B1A9A9E" w14:textId="53E11FA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nil"/>
            </w:tcBorders>
            <w:shd w:val="clear" w:color="auto" w:fill="auto"/>
            <w:vAlign w:val="center"/>
          </w:tcPr>
          <w:p w14:paraId="06AA6C81" w14:textId="3CF3110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31140D1" w14:textId="798D4DE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single" w:sz="4" w:space="0" w:color="auto"/>
              <w:left w:val="nil"/>
              <w:bottom w:val="single" w:sz="4" w:space="0" w:color="auto"/>
              <w:right w:val="single" w:sz="4" w:space="0" w:color="auto"/>
            </w:tcBorders>
            <w:shd w:val="clear" w:color="auto" w:fill="auto"/>
            <w:vAlign w:val="center"/>
          </w:tcPr>
          <w:p w14:paraId="57F0755B" w14:textId="4F7C95D8"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78C2D0CF"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F99CFC5" w14:textId="15EE1EC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0AC49063" w14:textId="300DA13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1E3D4F2" w14:textId="430EF65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nil"/>
            </w:tcBorders>
            <w:shd w:val="clear" w:color="auto" w:fill="auto"/>
            <w:vAlign w:val="center"/>
          </w:tcPr>
          <w:p w14:paraId="0C6D1D7C" w14:textId="2D5C254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single" w:sz="4" w:space="0" w:color="auto"/>
              <w:bottom w:val="single" w:sz="4" w:space="0" w:color="auto"/>
              <w:right w:val="single" w:sz="4" w:space="0" w:color="auto"/>
            </w:tcBorders>
            <w:shd w:val="clear" w:color="auto" w:fill="auto"/>
            <w:noWrap/>
            <w:vAlign w:val="center"/>
          </w:tcPr>
          <w:p w14:paraId="5110E228" w14:textId="362E6818"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nil"/>
              <w:bottom w:val="single" w:sz="4" w:space="0" w:color="auto"/>
              <w:right w:val="single" w:sz="4" w:space="0" w:color="auto"/>
            </w:tcBorders>
            <w:shd w:val="clear" w:color="auto" w:fill="auto"/>
            <w:vAlign w:val="center"/>
          </w:tcPr>
          <w:p w14:paraId="0FC0F6A5" w14:textId="7F608DD7"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52AF5438"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4D1903B" w14:textId="1C129DF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6970B29" w14:textId="48A9258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7B941B07" w14:textId="71B505B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7BDDD466" w14:textId="5EAEC47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nil"/>
            </w:tcBorders>
            <w:shd w:val="clear" w:color="auto" w:fill="auto"/>
            <w:vAlign w:val="center"/>
          </w:tcPr>
          <w:p w14:paraId="082A4CD0" w14:textId="617EF5F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single" w:sz="4" w:space="0" w:color="auto"/>
              <w:bottom w:val="single" w:sz="4" w:space="0" w:color="auto"/>
              <w:right w:val="single" w:sz="4" w:space="0" w:color="auto"/>
            </w:tcBorders>
            <w:shd w:val="clear" w:color="000000" w:fill="FFFFFF"/>
            <w:vAlign w:val="center"/>
          </w:tcPr>
          <w:p w14:paraId="59D16F7F" w14:textId="6B20B9A6"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7F3438C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2B3ED691" w14:textId="79B87CA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4BA3392" w14:textId="3EAFCF8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1659390A" w14:textId="3D49438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77EDF5AB" w14:textId="2CAE7EF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single" w:sz="4" w:space="0" w:color="000000"/>
            </w:tcBorders>
            <w:shd w:val="clear" w:color="auto" w:fill="auto"/>
            <w:vAlign w:val="center"/>
          </w:tcPr>
          <w:p w14:paraId="7EF6946F" w14:textId="4D32B09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54A95524" w14:textId="1142DD5B"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60B118F7"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1173A11C" w14:textId="332AB92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BF86F3D" w14:textId="678D4F5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4D03640" w14:textId="4E672F4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nil"/>
              <w:right w:val="nil"/>
            </w:tcBorders>
            <w:shd w:val="clear" w:color="auto" w:fill="auto"/>
            <w:vAlign w:val="center"/>
          </w:tcPr>
          <w:p w14:paraId="62BE0CD7" w14:textId="5DCE4CD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nil"/>
              <w:right w:val="single" w:sz="4" w:space="0" w:color="auto"/>
            </w:tcBorders>
            <w:shd w:val="clear" w:color="auto" w:fill="auto"/>
            <w:noWrap/>
            <w:vAlign w:val="center"/>
          </w:tcPr>
          <w:p w14:paraId="2FFF7AE9" w14:textId="040C0FFF" w:rsidR="007B698A" w:rsidRPr="007B698A" w:rsidRDefault="007B698A" w:rsidP="007B698A">
            <w:pPr>
              <w:spacing w:after="0" w:line="240" w:lineRule="auto"/>
              <w:rPr>
                <w:rFonts w:ascii="Arial" w:eastAsia="Times New Roman" w:hAnsi="Arial" w:cs="Arial"/>
                <w:sz w:val="18"/>
                <w:szCs w:val="18"/>
                <w:lang w:eastAsia="cs-CZ"/>
              </w:rPr>
            </w:pPr>
          </w:p>
        </w:tc>
        <w:tc>
          <w:tcPr>
            <w:tcW w:w="3912" w:type="dxa"/>
            <w:tcBorders>
              <w:top w:val="single" w:sz="4" w:space="0" w:color="auto"/>
              <w:left w:val="nil"/>
              <w:bottom w:val="nil"/>
              <w:right w:val="single" w:sz="4" w:space="0" w:color="auto"/>
            </w:tcBorders>
            <w:shd w:val="clear" w:color="auto" w:fill="auto"/>
            <w:vAlign w:val="center"/>
          </w:tcPr>
          <w:p w14:paraId="771AF836" w14:textId="3593D982"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0D03B29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517A48F" w14:textId="68D9B0A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710B9D8" w14:textId="46BA018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nil"/>
            </w:tcBorders>
            <w:shd w:val="clear" w:color="auto" w:fill="auto"/>
            <w:vAlign w:val="center"/>
          </w:tcPr>
          <w:p w14:paraId="57B680A3" w14:textId="4DD02F7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F71E015" w14:textId="281BCE9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1EAE4A91" w14:textId="09D0BE29"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single" w:sz="4" w:space="0" w:color="auto"/>
              <w:left w:val="nil"/>
              <w:bottom w:val="single" w:sz="4" w:space="0" w:color="auto"/>
              <w:right w:val="single" w:sz="4" w:space="0" w:color="auto"/>
            </w:tcBorders>
            <w:shd w:val="clear" w:color="auto" w:fill="auto"/>
            <w:vAlign w:val="center"/>
          </w:tcPr>
          <w:p w14:paraId="1F6F545A" w14:textId="090E6F4E"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09913981"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1E7705F" w14:textId="7C5EC52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06CECFB8" w14:textId="6A19D72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47038C34" w14:textId="466D4C6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E266FDE" w14:textId="04798EF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auto"/>
              <w:right w:val="single" w:sz="4" w:space="0" w:color="auto"/>
            </w:tcBorders>
            <w:shd w:val="clear" w:color="000000" w:fill="FFFFFF"/>
            <w:vAlign w:val="center"/>
          </w:tcPr>
          <w:p w14:paraId="539E94B4" w14:textId="0DBF71B3"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nil"/>
              <w:bottom w:val="single" w:sz="4" w:space="0" w:color="auto"/>
              <w:right w:val="single" w:sz="4" w:space="0" w:color="auto"/>
            </w:tcBorders>
            <w:shd w:val="clear" w:color="000000" w:fill="FFFFFF"/>
            <w:vAlign w:val="center"/>
          </w:tcPr>
          <w:p w14:paraId="05BB9D61" w14:textId="025B9067"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4875FE0C"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2357C43C" w14:textId="7003A4F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90FF860" w14:textId="72C44E7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74B87F1F" w14:textId="4B5ABAF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4F1B907" w14:textId="5043929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single" w:sz="4" w:space="0" w:color="000000"/>
            </w:tcBorders>
            <w:shd w:val="clear" w:color="auto" w:fill="auto"/>
            <w:vAlign w:val="center"/>
          </w:tcPr>
          <w:p w14:paraId="2854299F" w14:textId="7F6E947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nil"/>
              <w:right w:val="single" w:sz="4" w:space="0" w:color="000000"/>
            </w:tcBorders>
            <w:shd w:val="clear" w:color="auto" w:fill="auto"/>
            <w:vAlign w:val="center"/>
          </w:tcPr>
          <w:p w14:paraId="3FCD77B4" w14:textId="5ABF7EC1"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7BEA7D39" w14:textId="77777777" w:rsidTr="00115AB7">
        <w:trPr>
          <w:trHeight w:val="604"/>
          <w:jc w:val="center"/>
        </w:trPr>
        <w:tc>
          <w:tcPr>
            <w:tcW w:w="832" w:type="dxa"/>
            <w:tcBorders>
              <w:top w:val="nil"/>
              <w:left w:val="single" w:sz="4" w:space="0" w:color="000000"/>
              <w:bottom w:val="single" w:sz="4" w:space="0" w:color="auto"/>
              <w:right w:val="single" w:sz="4" w:space="0" w:color="000000"/>
            </w:tcBorders>
            <w:shd w:val="clear" w:color="auto" w:fill="auto"/>
            <w:vAlign w:val="center"/>
          </w:tcPr>
          <w:p w14:paraId="719FDB0A" w14:textId="58980AE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auto"/>
              <w:right w:val="single" w:sz="4" w:space="0" w:color="000000"/>
            </w:tcBorders>
            <w:shd w:val="clear" w:color="000000" w:fill="FFFFFF"/>
            <w:vAlign w:val="center"/>
          </w:tcPr>
          <w:p w14:paraId="1CA2EFD1" w14:textId="5A7BC09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auto"/>
              <w:right w:val="single" w:sz="4" w:space="0" w:color="000000"/>
            </w:tcBorders>
            <w:shd w:val="clear" w:color="auto" w:fill="auto"/>
            <w:vAlign w:val="center"/>
          </w:tcPr>
          <w:p w14:paraId="31D6EF08" w14:textId="576BB7E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auto"/>
              <w:right w:val="single" w:sz="4" w:space="0" w:color="000000"/>
            </w:tcBorders>
            <w:shd w:val="clear" w:color="auto" w:fill="auto"/>
            <w:vAlign w:val="center"/>
          </w:tcPr>
          <w:p w14:paraId="1D9CD209" w14:textId="54763F6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nil"/>
              <w:bottom w:val="single" w:sz="4" w:space="0" w:color="auto"/>
              <w:right w:val="single" w:sz="4" w:space="0" w:color="auto"/>
            </w:tcBorders>
            <w:shd w:val="clear" w:color="000000" w:fill="FFFFFF"/>
            <w:vAlign w:val="center"/>
          </w:tcPr>
          <w:p w14:paraId="24326BBA" w14:textId="645964A0"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single" w:sz="4" w:space="0" w:color="auto"/>
              <w:left w:val="nil"/>
              <w:bottom w:val="single" w:sz="4" w:space="0" w:color="auto"/>
              <w:right w:val="single" w:sz="4" w:space="0" w:color="auto"/>
            </w:tcBorders>
            <w:shd w:val="clear" w:color="000000" w:fill="FFFFFF"/>
            <w:vAlign w:val="center"/>
          </w:tcPr>
          <w:p w14:paraId="3D5B8AD9" w14:textId="56DC814E"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2A414813" w14:textId="77777777" w:rsidTr="00115AB7">
        <w:trPr>
          <w:trHeight w:val="604"/>
          <w:jc w:val="center"/>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6DD2DE1A" w14:textId="1B2760F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4D9F88F3" w14:textId="5586458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55B5B4" w14:textId="0EA11A9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F28BC03" w14:textId="7F878FB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8C1C895" w14:textId="3A02266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single" w:sz="4" w:space="0" w:color="auto"/>
              <w:left w:val="single" w:sz="4" w:space="0" w:color="auto"/>
              <w:bottom w:val="single" w:sz="4" w:space="0" w:color="auto"/>
              <w:right w:val="single" w:sz="4" w:space="0" w:color="auto"/>
            </w:tcBorders>
            <w:shd w:val="clear" w:color="auto" w:fill="auto"/>
            <w:vAlign w:val="center"/>
          </w:tcPr>
          <w:p w14:paraId="1D38E1F5" w14:textId="5BE6A2D8"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452708FA" w14:textId="77777777" w:rsidTr="00115AB7">
        <w:trPr>
          <w:trHeight w:val="604"/>
          <w:jc w:val="center"/>
        </w:trPr>
        <w:tc>
          <w:tcPr>
            <w:tcW w:w="832" w:type="dxa"/>
            <w:tcBorders>
              <w:top w:val="single" w:sz="4" w:space="0" w:color="auto"/>
              <w:left w:val="single" w:sz="4" w:space="0" w:color="000000"/>
              <w:bottom w:val="single" w:sz="4" w:space="0" w:color="000000"/>
              <w:right w:val="single" w:sz="4" w:space="0" w:color="000000"/>
            </w:tcBorders>
            <w:shd w:val="clear" w:color="auto" w:fill="auto"/>
            <w:vAlign w:val="center"/>
          </w:tcPr>
          <w:p w14:paraId="2576D31A" w14:textId="4B96A4C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single" w:sz="4" w:space="0" w:color="auto"/>
              <w:left w:val="nil"/>
              <w:bottom w:val="single" w:sz="4" w:space="0" w:color="000000"/>
              <w:right w:val="single" w:sz="4" w:space="0" w:color="000000"/>
            </w:tcBorders>
            <w:shd w:val="clear" w:color="000000" w:fill="FFFFFF"/>
            <w:vAlign w:val="center"/>
          </w:tcPr>
          <w:p w14:paraId="5A8D49E3" w14:textId="5CD3FCD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single" w:sz="4" w:space="0" w:color="auto"/>
              <w:left w:val="nil"/>
              <w:bottom w:val="single" w:sz="4" w:space="0" w:color="000000"/>
              <w:right w:val="single" w:sz="4" w:space="0" w:color="000000"/>
            </w:tcBorders>
            <w:shd w:val="clear" w:color="auto" w:fill="auto"/>
            <w:vAlign w:val="center"/>
          </w:tcPr>
          <w:p w14:paraId="79586134" w14:textId="60E8C4D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single" w:sz="4" w:space="0" w:color="auto"/>
              <w:left w:val="nil"/>
              <w:bottom w:val="single" w:sz="4" w:space="0" w:color="000000"/>
              <w:right w:val="single" w:sz="4" w:space="0" w:color="000000"/>
            </w:tcBorders>
            <w:shd w:val="clear" w:color="auto" w:fill="auto"/>
            <w:vAlign w:val="center"/>
          </w:tcPr>
          <w:p w14:paraId="4E95FCA1" w14:textId="294BEDA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auto"/>
              <w:left w:val="nil"/>
              <w:bottom w:val="nil"/>
              <w:right w:val="nil"/>
            </w:tcBorders>
            <w:shd w:val="clear" w:color="auto" w:fill="auto"/>
            <w:noWrap/>
            <w:vAlign w:val="center"/>
          </w:tcPr>
          <w:p w14:paraId="6B098653" w14:textId="58F77B8E"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single" w:sz="4" w:space="0" w:color="auto"/>
              <w:left w:val="single" w:sz="4" w:space="0" w:color="000000"/>
              <w:bottom w:val="single" w:sz="4" w:space="0" w:color="000000"/>
              <w:right w:val="single" w:sz="4" w:space="0" w:color="000000"/>
            </w:tcBorders>
            <w:shd w:val="clear" w:color="auto" w:fill="auto"/>
            <w:vAlign w:val="center"/>
          </w:tcPr>
          <w:p w14:paraId="6773162F" w14:textId="50BF60F5"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8422589"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5903AFC" w14:textId="0832130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09339910" w14:textId="24FFE64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1B83A12E" w14:textId="27DB595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23CB1530" w14:textId="73D0AF2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40F8A41C" w14:textId="687BE36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DBC9F90" w14:textId="6D3D6C98"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348B8BAD"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CA6EAE3" w14:textId="5E5A1A6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A8DD271" w14:textId="3DE391B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DCF19EE" w14:textId="7951457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D22BA58" w14:textId="0D4709D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7853979C" w14:textId="34CF3C3F"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39EC2D1D" w14:textId="0411AAB9"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75A3EFF8"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87A3307" w14:textId="32383BE2"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330482D0" w14:textId="1992DD1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4F1B3549" w14:textId="1FE1194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1D8158C" w14:textId="1238960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39BF8882" w14:textId="52DA0D2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03E4A53E" w14:textId="41B4DEF4" w:rsidR="007B698A" w:rsidRPr="00B47059" w:rsidRDefault="007B698A" w:rsidP="007B698A">
            <w:pPr>
              <w:spacing w:after="0" w:line="240" w:lineRule="auto"/>
              <w:rPr>
                <w:rFonts w:ascii="Arial" w:eastAsia="Times New Roman" w:hAnsi="Arial" w:cs="Arial"/>
                <w:sz w:val="18"/>
                <w:szCs w:val="18"/>
                <w:lang w:eastAsia="cs-CZ"/>
              </w:rPr>
            </w:pPr>
          </w:p>
        </w:tc>
      </w:tr>
      <w:tr w:rsidR="007B698A" w:rsidRPr="007B698A" w14:paraId="2F55D350"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2D3A02FE" w14:textId="4EF061F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5919488" w14:textId="672343E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5CFBD91B" w14:textId="76E26AA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44C4C763" w14:textId="7AB7C3E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4C21EDFE" w14:textId="5CD88D7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4CB3F89F" w14:textId="325E0AFE"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532B65D6"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0A987EF4" w14:textId="75B9491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74B16C8" w14:textId="5E40C45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6B5BCB7" w14:textId="471A7D2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75158BF3" w14:textId="4F77EF0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56A6D074" w14:textId="2EE983F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897D0A0" w14:textId="76EAF5ED"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6F607CE4"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42EEA92B" w14:textId="5D8E500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8DCBC13" w14:textId="2C8DF8C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727FC7F" w14:textId="24F3804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440E5493" w14:textId="72B8572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74CF6D55" w14:textId="3AE15CF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4A23F3A" w14:textId="60370C57"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279900B7"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63A43B73" w14:textId="1C062FF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E899819" w14:textId="088972C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6F9CD171" w14:textId="273DCA5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E1BDE80" w14:textId="38BF8AD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3E33B77B" w14:textId="2ED4E770"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6112C193" w14:textId="37A0CC93"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0D43C529"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3BD3DEE" w14:textId="5DD2D68D"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DFD97F1" w14:textId="5DCB5D9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04BAF982" w14:textId="729F213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14029492" w14:textId="25BD84DF"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420A5C30" w14:textId="5D01B65A"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227F6B4A" w14:textId="3469E1A1"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0378106E"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BEF701C" w14:textId="0D743BD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2BACE78C" w14:textId="14EE1A5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33BA5A0" w14:textId="10EDFC2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424DB4B4" w14:textId="5427AB9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nil"/>
              <w:right w:val="nil"/>
            </w:tcBorders>
            <w:shd w:val="clear" w:color="auto" w:fill="auto"/>
            <w:noWrap/>
            <w:vAlign w:val="center"/>
          </w:tcPr>
          <w:p w14:paraId="3A1A4577" w14:textId="02CED75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single" w:sz="4" w:space="0" w:color="000000"/>
              <w:bottom w:val="single" w:sz="4" w:space="0" w:color="000000"/>
              <w:right w:val="single" w:sz="4" w:space="0" w:color="000000"/>
            </w:tcBorders>
            <w:shd w:val="clear" w:color="auto" w:fill="auto"/>
            <w:vAlign w:val="center"/>
          </w:tcPr>
          <w:p w14:paraId="1CE7CB89" w14:textId="7C7DD7DB"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29A116E4"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301AEE48" w14:textId="43523BE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433FAFA" w14:textId="360D9D24"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93012DA" w14:textId="1CA6621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344FFA5B" w14:textId="1EED9CD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single" w:sz="4" w:space="0" w:color="000000"/>
              <w:left w:val="nil"/>
              <w:bottom w:val="single" w:sz="4" w:space="0" w:color="000000"/>
              <w:right w:val="single" w:sz="4" w:space="0" w:color="000000"/>
            </w:tcBorders>
            <w:shd w:val="clear" w:color="auto" w:fill="auto"/>
            <w:vAlign w:val="center"/>
          </w:tcPr>
          <w:p w14:paraId="7B4441A2" w14:textId="33715C4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0496D61F" w14:textId="3F296E18" w:rsidR="007B698A" w:rsidRPr="007B698A" w:rsidRDefault="007B698A" w:rsidP="007B698A">
            <w:pPr>
              <w:spacing w:after="0" w:line="240" w:lineRule="auto"/>
              <w:rPr>
                <w:rFonts w:ascii="Arial" w:eastAsia="Times New Roman" w:hAnsi="Arial" w:cs="Arial"/>
                <w:sz w:val="18"/>
                <w:szCs w:val="18"/>
                <w:lang w:eastAsia="cs-CZ"/>
              </w:rPr>
            </w:pPr>
          </w:p>
        </w:tc>
      </w:tr>
      <w:tr w:rsidR="007B698A" w:rsidRPr="007B698A" w14:paraId="3A63582A"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23F7E213" w14:textId="4D69E57B"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77A8C40C" w14:textId="6A294C8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075F5B3" w14:textId="07C9F785"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685F98E2" w14:textId="29F71AC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36791388" w14:textId="43DA54E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5DEF24CB" w14:textId="44D1E8BC"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0B91FB53"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103A03A0" w14:textId="0CC094D7"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1CA9C5BA" w14:textId="386B7051"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381337AE" w14:textId="441A1A3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44BD026" w14:textId="58F82E6E"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7B7D15A5" w14:textId="6D1BA790"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08B464F7" w14:textId="729584FC"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5386176C" w14:textId="77777777" w:rsidTr="00115AB7">
        <w:trPr>
          <w:trHeight w:val="604"/>
          <w:jc w:val="center"/>
        </w:trPr>
        <w:tc>
          <w:tcPr>
            <w:tcW w:w="832" w:type="dxa"/>
            <w:tcBorders>
              <w:top w:val="nil"/>
              <w:left w:val="single" w:sz="4" w:space="0" w:color="000000"/>
              <w:bottom w:val="single" w:sz="4" w:space="0" w:color="000000"/>
              <w:right w:val="single" w:sz="4" w:space="0" w:color="000000"/>
            </w:tcBorders>
            <w:shd w:val="clear" w:color="auto" w:fill="auto"/>
            <w:vAlign w:val="center"/>
          </w:tcPr>
          <w:p w14:paraId="7A635D57" w14:textId="6F528188"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2287" w:type="dxa"/>
            <w:tcBorders>
              <w:top w:val="nil"/>
              <w:left w:val="nil"/>
              <w:bottom w:val="single" w:sz="4" w:space="0" w:color="000000"/>
              <w:right w:val="single" w:sz="4" w:space="0" w:color="000000"/>
            </w:tcBorders>
            <w:shd w:val="clear" w:color="000000" w:fill="FFFFFF"/>
            <w:vAlign w:val="center"/>
          </w:tcPr>
          <w:p w14:paraId="5100C9AA" w14:textId="00F91976"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992" w:type="dxa"/>
            <w:tcBorders>
              <w:top w:val="nil"/>
              <w:left w:val="nil"/>
              <w:bottom w:val="single" w:sz="4" w:space="0" w:color="000000"/>
              <w:right w:val="single" w:sz="4" w:space="0" w:color="000000"/>
            </w:tcBorders>
            <w:shd w:val="clear" w:color="auto" w:fill="auto"/>
            <w:vAlign w:val="center"/>
          </w:tcPr>
          <w:p w14:paraId="264570BA" w14:textId="4905DCEC"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557" w:type="dxa"/>
            <w:tcBorders>
              <w:top w:val="nil"/>
              <w:left w:val="nil"/>
              <w:bottom w:val="single" w:sz="4" w:space="0" w:color="000000"/>
              <w:right w:val="single" w:sz="4" w:space="0" w:color="000000"/>
            </w:tcBorders>
            <w:shd w:val="clear" w:color="auto" w:fill="auto"/>
            <w:vAlign w:val="center"/>
          </w:tcPr>
          <w:p w14:paraId="51024D9C" w14:textId="692B9BD3"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1187" w:type="dxa"/>
            <w:tcBorders>
              <w:top w:val="nil"/>
              <w:left w:val="nil"/>
              <w:bottom w:val="single" w:sz="4" w:space="0" w:color="000000"/>
              <w:right w:val="single" w:sz="4" w:space="0" w:color="000000"/>
            </w:tcBorders>
            <w:shd w:val="clear" w:color="auto" w:fill="auto"/>
            <w:vAlign w:val="center"/>
          </w:tcPr>
          <w:p w14:paraId="606842CB" w14:textId="4518F2E9" w:rsidR="007B698A" w:rsidRPr="007B698A" w:rsidRDefault="007B698A" w:rsidP="007B698A">
            <w:pPr>
              <w:spacing w:after="0" w:line="240" w:lineRule="auto"/>
              <w:rPr>
                <w:rFonts w:ascii="Arial" w:eastAsia="Times New Roman" w:hAnsi="Arial" w:cs="Arial"/>
                <w:color w:val="000000"/>
                <w:sz w:val="18"/>
                <w:szCs w:val="18"/>
                <w:lang w:eastAsia="cs-CZ"/>
              </w:rPr>
            </w:pPr>
          </w:p>
        </w:tc>
        <w:tc>
          <w:tcPr>
            <w:tcW w:w="3912" w:type="dxa"/>
            <w:tcBorders>
              <w:top w:val="nil"/>
              <w:left w:val="nil"/>
              <w:bottom w:val="single" w:sz="4" w:space="0" w:color="000000"/>
              <w:right w:val="single" w:sz="4" w:space="0" w:color="000000"/>
            </w:tcBorders>
            <w:shd w:val="clear" w:color="auto" w:fill="auto"/>
            <w:vAlign w:val="center"/>
          </w:tcPr>
          <w:p w14:paraId="1AD75FE2" w14:textId="531AC589" w:rsidR="007B698A" w:rsidRPr="007B698A" w:rsidRDefault="007B698A" w:rsidP="007B698A">
            <w:pPr>
              <w:spacing w:after="0" w:line="240" w:lineRule="auto"/>
              <w:rPr>
                <w:rFonts w:ascii="Arial" w:eastAsia="Times New Roman" w:hAnsi="Arial" w:cs="Arial"/>
                <w:color w:val="000000"/>
                <w:sz w:val="18"/>
                <w:szCs w:val="18"/>
                <w:lang w:eastAsia="cs-CZ"/>
              </w:rPr>
            </w:pPr>
          </w:p>
        </w:tc>
      </w:tr>
      <w:tr w:rsidR="007B698A" w:rsidRPr="007B698A" w14:paraId="369D34B3" w14:textId="77777777" w:rsidTr="00115AB7">
        <w:trPr>
          <w:trHeight w:val="604"/>
          <w:jc w:val="center"/>
        </w:trPr>
        <w:tc>
          <w:tcPr>
            <w:tcW w:w="832" w:type="dxa"/>
            <w:tcBorders>
              <w:top w:val="nil"/>
              <w:left w:val="single" w:sz="4" w:space="0" w:color="auto"/>
              <w:bottom w:val="single" w:sz="4" w:space="0" w:color="auto"/>
              <w:right w:val="single" w:sz="4" w:space="0" w:color="auto"/>
            </w:tcBorders>
            <w:shd w:val="clear" w:color="auto" w:fill="auto"/>
            <w:noWrap/>
            <w:vAlign w:val="center"/>
          </w:tcPr>
          <w:p w14:paraId="5A3D7E86" w14:textId="68E4A773" w:rsidR="007B698A" w:rsidRPr="007B698A" w:rsidRDefault="007B698A" w:rsidP="007B698A">
            <w:pPr>
              <w:spacing w:after="0" w:line="240" w:lineRule="auto"/>
              <w:rPr>
                <w:rFonts w:ascii="Arial" w:eastAsia="Times New Roman" w:hAnsi="Arial" w:cs="Arial"/>
                <w:sz w:val="20"/>
                <w:szCs w:val="20"/>
                <w:lang w:eastAsia="cs-CZ"/>
              </w:rPr>
            </w:pPr>
          </w:p>
        </w:tc>
        <w:tc>
          <w:tcPr>
            <w:tcW w:w="2287" w:type="dxa"/>
            <w:tcBorders>
              <w:top w:val="nil"/>
              <w:left w:val="nil"/>
              <w:bottom w:val="single" w:sz="4" w:space="0" w:color="auto"/>
              <w:right w:val="single" w:sz="4" w:space="0" w:color="auto"/>
            </w:tcBorders>
            <w:shd w:val="clear" w:color="000000" w:fill="FFFFFF"/>
            <w:noWrap/>
            <w:vAlign w:val="center"/>
          </w:tcPr>
          <w:p w14:paraId="042BB0ED" w14:textId="646A9BB7" w:rsidR="007B698A" w:rsidRPr="007B698A" w:rsidRDefault="007B698A" w:rsidP="007B698A">
            <w:pPr>
              <w:spacing w:after="0" w:line="240" w:lineRule="auto"/>
              <w:rPr>
                <w:rFonts w:ascii="Arial" w:eastAsia="Times New Roman" w:hAnsi="Arial" w:cs="Arial"/>
                <w:sz w:val="18"/>
                <w:szCs w:val="18"/>
                <w:lang w:eastAsia="cs-CZ"/>
              </w:rPr>
            </w:pPr>
          </w:p>
        </w:tc>
        <w:tc>
          <w:tcPr>
            <w:tcW w:w="992" w:type="dxa"/>
            <w:tcBorders>
              <w:top w:val="nil"/>
              <w:left w:val="nil"/>
              <w:bottom w:val="single" w:sz="4" w:space="0" w:color="auto"/>
              <w:right w:val="single" w:sz="4" w:space="0" w:color="auto"/>
            </w:tcBorders>
            <w:shd w:val="clear" w:color="auto" w:fill="auto"/>
            <w:noWrap/>
            <w:vAlign w:val="center"/>
          </w:tcPr>
          <w:p w14:paraId="1B2F2A33" w14:textId="637A4309" w:rsidR="007B698A" w:rsidRPr="007B698A" w:rsidRDefault="007B698A" w:rsidP="007B698A">
            <w:pPr>
              <w:spacing w:after="0" w:line="240" w:lineRule="auto"/>
              <w:rPr>
                <w:rFonts w:ascii="Arial" w:eastAsia="Times New Roman" w:hAnsi="Arial" w:cs="Arial"/>
                <w:sz w:val="18"/>
                <w:szCs w:val="18"/>
                <w:lang w:eastAsia="cs-CZ"/>
              </w:rPr>
            </w:pPr>
          </w:p>
        </w:tc>
        <w:tc>
          <w:tcPr>
            <w:tcW w:w="557" w:type="dxa"/>
            <w:tcBorders>
              <w:top w:val="nil"/>
              <w:left w:val="nil"/>
              <w:bottom w:val="single" w:sz="4" w:space="0" w:color="auto"/>
              <w:right w:val="single" w:sz="4" w:space="0" w:color="auto"/>
            </w:tcBorders>
            <w:shd w:val="clear" w:color="auto" w:fill="auto"/>
            <w:noWrap/>
            <w:vAlign w:val="center"/>
          </w:tcPr>
          <w:p w14:paraId="7B729F8B" w14:textId="2FD397FB" w:rsidR="007B698A" w:rsidRPr="007B698A" w:rsidRDefault="007B698A" w:rsidP="007B698A">
            <w:pPr>
              <w:spacing w:after="0" w:line="240" w:lineRule="auto"/>
              <w:rPr>
                <w:rFonts w:ascii="Arial" w:eastAsia="Times New Roman" w:hAnsi="Arial" w:cs="Arial"/>
                <w:sz w:val="20"/>
                <w:szCs w:val="20"/>
                <w:lang w:eastAsia="cs-CZ"/>
              </w:rPr>
            </w:pPr>
          </w:p>
        </w:tc>
        <w:tc>
          <w:tcPr>
            <w:tcW w:w="1187" w:type="dxa"/>
            <w:tcBorders>
              <w:top w:val="nil"/>
              <w:left w:val="nil"/>
              <w:bottom w:val="single" w:sz="4" w:space="0" w:color="auto"/>
              <w:right w:val="single" w:sz="4" w:space="0" w:color="auto"/>
            </w:tcBorders>
            <w:shd w:val="clear" w:color="auto" w:fill="auto"/>
            <w:noWrap/>
            <w:vAlign w:val="center"/>
          </w:tcPr>
          <w:p w14:paraId="775FA076" w14:textId="77C085A2" w:rsidR="007B698A" w:rsidRPr="007B698A" w:rsidRDefault="007B698A" w:rsidP="007B698A">
            <w:pPr>
              <w:spacing w:after="0" w:line="240" w:lineRule="auto"/>
              <w:rPr>
                <w:rFonts w:ascii="Arial" w:eastAsia="Times New Roman" w:hAnsi="Arial" w:cs="Arial"/>
                <w:color w:val="333333"/>
                <w:sz w:val="18"/>
                <w:szCs w:val="18"/>
                <w:lang w:eastAsia="cs-CZ"/>
              </w:rPr>
            </w:pPr>
          </w:p>
        </w:tc>
        <w:tc>
          <w:tcPr>
            <w:tcW w:w="3912" w:type="dxa"/>
            <w:tcBorders>
              <w:top w:val="nil"/>
              <w:left w:val="nil"/>
              <w:bottom w:val="single" w:sz="4" w:space="0" w:color="auto"/>
              <w:right w:val="single" w:sz="4" w:space="0" w:color="auto"/>
            </w:tcBorders>
            <w:shd w:val="clear" w:color="auto" w:fill="auto"/>
            <w:noWrap/>
            <w:vAlign w:val="center"/>
          </w:tcPr>
          <w:p w14:paraId="2A9BD092" w14:textId="4B402B0E" w:rsidR="007B698A" w:rsidRPr="007B698A" w:rsidRDefault="007B698A" w:rsidP="007B698A">
            <w:pPr>
              <w:spacing w:after="0" w:line="240" w:lineRule="auto"/>
              <w:rPr>
                <w:rFonts w:ascii="Arial" w:eastAsia="Times New Roman" w:hAnsi="Arial" w:cs="Arial"/>
                <w:sz w:val="18"/>
                <w:szCs w:val="18"/>
                <w:lang w:eastAsia="cs-CZ"/>
              </w:rPr>
            </w:pPr>
          </w:p>
        </w:tc>
      </w:tr>
    </w:tbl>
    <w:p w14:paraId="3C04548E" w14:textId="77777777" w:rsidR="00D314F3" w:rsidRDefault="00D314F3"/>
    <w:sectPr w:rsidR="00D314F3" w:rsidSect="00E0530F">
      <w:headerReference w:type="default" r:id="rId8"/>
      <w:footerReference w:type="default" r:id="rId9"/>
      <w:pgSz w:w="11906" w:h="16838"/>
      <w:pgMar w:top="1417" w:right="1417" w:bottom="1417" w:left="1417" w:header="567" w:footer="567"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6F92" w14:textId="77777777" w:rsidR="00F24AB3" w:rsidRDefault="00F24AB3" w:rsidP="00E0530F">
      <w:pPr>
        <w:spacing w:after="0" w:line="240" w:lineRule="auto"/>
      </w:pPr>
      <w:r>
        <w:separator/>
      </w:r>
    </w:p>
  </w:endnote>
  <w:endnote w:type="continuationSeparator" w:id="0">
    <w:p w14:paraId="509FD052" w14:textId="77777777" w:rsidR="00F24AB3" w:rsidRDefault="00F24AB3" w:rsidP="00E0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01" w:type="dxa"/>
      <w:tblBorders>
        <w:top w:val="single" w:sz="2" w:space="0" w:color="211F5E"/>
      </w:tblBorders>
      <w:tblCellMar>
        <w:top w:w="113" w:type="dxa"/>
      </w:tblCellMar>
      <w:tblLook w:val="00A0" w:firstRow="1" w:lastRow="0" w:firstColumn="1" w:lastColumn="0" w:noHBand="0" w:noVBand="0"/>
    </w:tblPr>
    <w:tblGrid>
      <w:gridCol w:w="5239"/>
      <w:gridCol w:w="284"/>
      <w:gridCol w:w="2478"/>
    </w:tblGrid>
    <w:tr w:rsidR="00E0530F" w14:paraId="240B8E92" w14:textId="77777777">
      <w:tc>
        <w:tcPr>
          <w:tcW w:w="5239" w:type="dxa"/>
          <w:tcBorders>
            <w:top w:val="single" w:sz="2" w:space="0" w:color="211F5E"/>
          </w:tcBorders>
          <w:shd w:val="clear" w:color="auto" w:fill="auto"/>
        </w:tcPr>
        <w:p w14:paraId="0EB1C319" w14:textId="77777777" w:rsidR="00E0530F" w:rsidRDefault="00E0530F">
          <w:pPr>
            <w:pStyle w:val="Zpat1"/>
            <w:rPr>
              <w:rFonts w:ascii="Arial" w:hAnsi="Arial" w:cs="Arial"/>
              <w:color w:val="00000A"/>
              <w:sz w:val="16"/>
              <w:szCs w:val="16"/>
            </w:rPr>
          </w:pPr>
        </w:p>
      </w:tc>
      <w:tc>
        <w:tcPr>
          <w:tcW w:w="284" w:type="dxa"/>
          <w:tcBorders>
            <w:top w:val="single" w:sz="2" w:space="0" w:color="211F5E"/>
          </w:tcBorders>
          <w:shd w:val="clear" w:color="auto" w:fill="auto"/>
          <w:tcMar>
            <w:top w:w="0" w:type="dxa"/>
          </w:tcMar>
        </w:tcPr>
        <w:p w14:paraId="54963EFE" w14:textId="77777777" w:rsidR="00E0530F" w:rsidRDefault="00E0530F">
          <w:pPr>
            <w:pStyle w:val="Zpat1"/>
            <w:rPr>
              <w:color w:val="00000A"/>
            </w:rPr>
          </w:pPr>
        </w:p>
      </w:tc>
      <w:tc>
        <w:tcPr>
          <w:tcW w:w="2478" w:type="dxa"/>
          <w:tcBorders>
            <w:top w:val="single" w:sz="2" w:space="0" w:color="211F5E"/>
          </w:tcBorders>
          <w:shd w:val="clear" w:color="auto" w:fill="auto"/>
        </w:tcPr>
        <w:p w14:paraId="22FB76DC" w14:textId="77777777" w:rsidR="00E0530F" w:rsidRDefault="00DF79E1">
          <w:pPr>
            <w:pStyle w:val="Zpat1"/>
          </w:pPr>
          <w:r>
            <w:rPr>
              <w:rFonts w:ascii="Arial" w:hAnsi="Arial" w:cs="Arial"/>
              <w:sz w:val="16"/>
              <w:szCs w:val="16"/>
            </w:rPr>
            <w:t xml:space="preserve">strana </w:t>
          </w:r>
          <w:r w:rsidR="00555DF2">
            <w:rPr>
              <w:rFonts w:ascii="Arial" w:hAnsi="Arial" w:cs="Arial"/>
              <w:sz w:val="16"/>
              <w:szCs w:val="16"/>
            </w:rPr>
            <w:fldChar w:fldCharType="begin"/>
          </w:r>
          <w:r>
            <w:instrText>PAGE</w:instrText>
          </w:r>
          <w:r w:rsidR="00555DF2">
            <w:fldChar w:fldCharType="separate"/>
          </w:r>
          <w:r w:rsidR="00C920CC">
            <w:rPr>
              <w:noProof/>
            </w:rPr>
            <w:t>2</w:t>
          </w:r>
          <w:r w:rsidR="00555DF2">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BFB9" w14:textId="77777777" w:rsidR="00F24AB3" w:rsidRDefault="00F24AB3" w:rsidP="00E0530F">
      <w:pPr>
        <w:spacing w:after="0" w:line="240" w:lineRule="auto"/>
      </w:pPr>
      <w:r>
        <w:separator/>
      </w:r>
    </w:p>
  </w:footnote>
  <w:footnote w:type="continuationSeparator" w:id="0">
    <w:p w14:paraId="62D1B9C2" w14:textId="77777777" w:rsidR="00F24AB3" w:rsidRDefault="00F24AB3" w:rsidP="00E0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97FD" w14:textId="40B3FE63" w:rsidR="008B7472" w:rsidRPr="008B7472" w:rsidRDefault="00DF79E1" w:rsidP="008B7472">
    <w:r>
      <w:tab/>
    </w:r>
    <w:r>
      <w:tab/>
    </w:r>
    <w:r w:rsidR="00E3622D">
      <w:tab/>
    </w:r>
    <w:r w:rsidR="00E3622D">
      <w:tab/>
    </w:r>
    <w:r w:rsidR="00E3622D">
      <w:tab/>
    </w:r>
    <w:r w:rsidR="00E3622D">
      <w:tab/>
    </w:r>
    <w:r w:rsidR="00E3622D">
      <w:tab/>
    </w:r>
    <w:r w:rsidR="00C920CC">
      <w:rPr>
        <w:rFonts w:ascii="Arial" w:hAnsi="Arial" w:cs="Arial"/>
        <w:b/>
        <w:bCs/>
        <w:color w:val="00000A"/>
      </w:rPr>
      <w:t>Číslo smlouvy:</w:t>
    </w:r>
    <w:r w:rsidR="005D2C8F">
      <w:rPr>
        <w:rFonts w:ascii="Arial" w:hAnsi="Arial" w:cs="Arial"/>
        <w:b/>
        <w:bCs/>
        <w:color w:val="00000A"/>
      </w:rPr>
      <w:t xml:space="preserve"> </w:t>
    </w:r>
    <w:r w:rsidR="007943D0" w:rsidRPr="007943D0">
      <w:rPr>
        <w:rFonts w:ascii="Arial" w:hAnsi="Arial" w:cs="Arial"/>
        <w:b/>
        <w:bCs/>
        <w:color w:val="00000A"/>
      </w:rPr>
      <w:t>SML/110/26/002</w:t>
    </w:r>
  </w:p>
  <w:p w14:paraId="07930178" w14:textId="6C6D67F9" w:rsidR="00E0530F" w:rsidRPr="001060EC" w:rsidRDefault="00E0530F">
    <w:pPr>
      <w:pStyle w:val="Zhlav1"/>
      <w:rPr>
        <w:rFonts w:ascii="Arial" w:hAnsi="Arial" w:cs="Arial"/>
        <w:bCs/>
        <w:color w:val="auto"/>
      </w:rPr>
    </w:pPr>
  </w:p>
  <w:p w14:paraId="2DABFCEF" w14:textId="77777777" w:rsidR="00E0530F" w:rsidRDefault="00DF79E1">
    <w:pPr>
      <w:pStyle w:val="Zhlav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9C1"/>
    <w:multiLevelType w:val="multilevel"/>
    <w:tmpl w:val="E09C53C4"/>
    <w:lvl w:ilvl="0">
      <w:start w:val="1"/>
      <w:numFmt w:val="decimal"/>
      <w:suff w:val="space"/>
      <w:lvlText w:val="4.%1."/>
      <w:lvlJc w:val="left"/>
      <w:pPr>
        <w:ind w:left="720" w:hanging="360"/>
      </w:pPr>
      <w:rPr>
        <w:rFonts w:ascii="Arial" w:hAnsi="Arial"/>
        <w:b w:val="0"/>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 w15:restartNumberingAfterBreak="0">
    <w:nsid w:val="07D12096"/>
    <w:multiLevelType w:val="multilevel"/>
    <w:tmpl w:val="AEE8916A"/>
    <w:lvl w:ilvl="0">
      <w:start w:val="3"/>
      <w:numFmt w:val="bullet"/>
      <w:lvlText w:val="-"/>
      <w:lvlJc w:val="left"/>
      <w:pPr>
        <w:ind w:left="1080" w:hanging="360"/>
      </w:pPr>
      <w:rPr>
        <w:rFonts w:ascii="Arial" w:hAnsi="Arial" w:cs="Arial" w:hint="default"/>
        <w:color w:val="000000"/>
      </w:rPr>
    </w:lvl>
    <w:lvl w:ilvl="1">
      <w:start w:val="1"/>
      <w:numFmt w:val="bullet"/>
      <w:lvlText w:val="o"/>
      <w:lvlJc w:val="left"/>
      <w:pPr>
        <w:ind w:left="1800" w:hanging="360"/>
      </w:pPr>
      <w:rPr>
        <w:rFonts w:ascii="Courier New" w:hAnsi="Courier New" w:cs="Courier New" w:hint="default"/>
        <w:color w:val="000000"/>
      </w:rPr>
    </w:lvl>
    <w:lvl w:ilvl="2">
      <w:start w:val="1"/>
      <w:numFmt w:val="bullet"/>
      <w:lvlText w:val=""/>
      <w:lvlJc w:val="left"/>
      <w:pPr>
        <w:ind w:left="2520" w:hanging="360"/>
      </w:pPr>
      <w:rPr>
        <w:rFonts w:ascii="Wingdings" w:hAnsi="Wingdings" w:cs="Wingdings" w:hint="default"/>
        <w:color w:val="000000"/>
      </w:rPr>
    </w:lvl>
    <w:lvl w:ilvl="3">
      <w:start w:val="1"/>
      <w:numFmt w:val="bullet"/>
      <w:lvlText w:val=""/>
      <w:lvlJc w:val="left"/>
      <w:pPr>
        <w:ind w:left="3240" w:hanging="360"/>
      </w:pPr>
      <w:rPr>
        <w:rFonts w:ascii="Symbol" w:hAnsi="Symbol" w:cs="Symbol" w:hint="default"/>
        <w:color w:val="000000"/>
      </w:rPr>
    </w:lvl>
    <w:lvl w:ilvl="4">
      <w:start w:val="1"/>
      <w:numFmt w:val="bullet"/>
      <w:lvlText w:val="o"/>
      <w:lvlJc w:val="left"/>
      <w:pPr>
        <w:ind w:left="3960" w:hanging="360"/>
      </w:pPr>
      <w:rPr>
        <w:rFonts w:ascii="Courier New" w:hAnsi="Courier New" w:cs="Courier New" w:hint="default"/>
        <w:color w:val="000000"/>
      </w:rPr>
    </w:lvl>
    <w:lvl w:ilvl="5">
      <w:start w:val="1"/>
      <w:numFmt w:val="bullet"/>
      <w:lvlText w:val=""/>
      <w:lvlJc w:val="left"/>
      <w:pPr>
        <w:ind w:left="4680" w:hanging="360"/>
      </w:pPr>
      <w:rPr>
        <w:rFonts w:ascii="Wingdings" w:hAnsi="Wingdings" w:cs="Wingdings" w:hint="default"/>
        <w:color w:val="000000"/>
      </w:rPr>
    </w:lvl>
    <w:lvl w:ilvl="6">
      <w:start w:val="1"/>
      <w:numFmt w:val="bullet"/>
      <w:lvlText w:val=""/>
      <w:lvlJc w:val="left"/>
      <w:pPr>
        <w:ind w:left="5400" w:hanging="360"/>
      </w:pPr>
      <w:rPr>
        <w:rFonts w:ascii="Symbol" w:hAnsi="Symbol" w:cs="Symbol" w:hint="default"/>
        <w:color w:val="000000"/>
      </w:rPr>
    </w:lvl>
    <w:lvl w:ilvl="7">
      <w:start w:val="1"/>
      <w:numFmt w:val="bullet"/>
      <w:lvlText w:val="o"/>
      <w:lvlJc w:val="left"/>
      <w:pPr>
        <w:ind w:left="6120" w:hanging="360"/>
      </w:pPr>
      <w:rPr>
        <w:rFonts w:ascii="Courier New" w:hAnsi="Courier New" w:cs="Courier New" w:hint="default"/>
        <w:color w:val="000000"/>
      </w:rPr>
    </w:lvl>
    <w:lvl w:ilvl="8">
      <w:start w:val="1"/>
      <w:numFmt w:val="bullet"/>
      <w:lvlText w:val=""/>
      <w:lvlJc w:val="left"/>
      <w:pPr>
        <w:ind w:left="6840" w:hanging="360"/>
      </w:pPr>
      <w:rPr>
        <w:rFonts w:ascii="Wingdings" w:hAnsi="Wingdings" w:cs="Wingdings" w:hint="default"/>
        <w:color w:val="000000"/>
      </w:rPr>
    </w:lvl>
  </w:abstractNum>
  <w:abstractNum w:abstractNumId="2" w15:restartNumberingAfterBreak="0">
    <w:nsid w:val="122D0710"/>
    <w:multiLevelType w:val="hybridMultilevel"/>
    <w:tmpl w:val="21308F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0B752DB"/>
    <w:multiLevelType w:val="multilevel"/>
    <w:tmpl w:val="CB10B046"/>
    <w:lvl w:ilvl="0">
      <w:start w:val="1"/>
      <w:numFmt w:val="decimal"/>
      <w:suff w:val="space"/>
      <w:lvlText w:val="8.%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4" w15:restartNumberingAfterBreak="0">
    <w:nsid w:val="2A071082"/>
    <w:multiLevelType w:val="multilevel"/>
    <w:tmpl w:val="36DE3F9E"/>
    <w:lvl w:ilvl="0">
      <w:start w:val="1"/>
      <w:numFmt w:val="decimal"/>
      <w:suff w:val="space"/>
      <w:lvlText w:val="8.%1."/>
      <w:lvlJc w:val="left"/>
      <w:pPr>
        <w:ind w:left="720" w:hanging="360"/>
      </w:pPr>
      <w:rPr>
        <w:rFonts w:ascii="Arial" w:hAnsi="Arial"/>
        <w:b w:val="0"/>
        <w:bCs w:val="0"/>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5" w15:restartNumberingAfterBreak="0">
    <w:nsid w:val="37311B3D"/>
    <w:multiLevelType w:val="multilevel"/>
    <w:tmpl w:val="3FFE6A6E"/>
    <w:lvl w:ilvl="0">
      <w:start w:val="1"/>
      <w:numFmt w:val="decimal"/>
      <w:suff w:val="space"/>
      <w:lvlText w:val="11.%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6" w15:restartNumberingAfterBreak="0">
    <w:nsid w:val="384727F8"/>
    <w:multiLevelType w:val="multilevel"/>
    <w:tmpl w:val="3822B97E"/>
    <w:lvl w:ilvl="0">
      <w:start w:val="1"/>
      <w:numFmt w:val="bullet"/>
      <w:lvlText w:val=""/>
      <w:lvlJc w:val="left"/>
      <w:pPr>
        <w:ind w:left="1440" w:hanging="360"/>
      </w:pPr>
      <w:rPr>
        <w:rFonts w:ascii="Symbol" w:hAnsi="Symbol" w:cs="Symbol" w:hint="default"/>
        <w:color w:val="000000"/>
      </w:rPr>
    </w:lvl>
    <w:lvl w:ilvl="1">
      <w:start w:val="1"/>
      <w:numFmt w:val="bullet"/>
      <w:lvlText w:val="o"/>
      <w:lvlJc w:val="left"/>
      <w:pPr>
        <w:ind w:left="2160" w:hanging="360"/>
      </w:pPr>
      <w:rPr>
        <w:rFonts w:ascii="Courier New" w:hAnsi="Courier New" w:cs="Courier New" w:hint="default"/>
        <w:color w:val="000000"/>
      </w:rPr>
    </w:lvl>
    <w:lvl w:ilvl="2">
      <w:start w:val="1"/>
      <w:numFmt w:val="bullet"/>
      <w:lvlText w:val=""/>
      <w:lvlJc w:val="left"/>
      <w:pPr>
        <w:ind w:left="2880" w:hanging="360"/>
      </w:pPr>
      <w:rPr>
        <w:rFonts w:ascii="Wingdings" w:hAnsi="Wingdings" w:cs="Wingdings" w:hint="default"/>
        <w:color w:val="000000"/>
      </w:rPr>
    </w:lvl>
    <w:lvl w:ilvl="3">
      <w:start w:val="1"/>
      <w:numFmt w:val="bullet"/>
      <w:lvlText w:val=""/>
      <w:lvlJc w:val="left"/>
      <w:pPr>
        <w:ind w:left="3600" w:hanging="360"/>
      </w:pPr>
      <w:rPr>
        <w:rFonts w:ascii="Symbol" w:hAnsi="Symbol" w:cs="Symbol" w:hint="default"/>
        <w:color w:val="000000"/>
      </w:rPr>
    </w:lvl>
    <w:lvl w:ilvl="4">
      <w:start w:val="1"/>
      <w:numFmt w:val="bullet"/>
      <w:lvlText w:val="o"/>
      <w:lvlJc w:val="left"/>
      <w:pPr>
        <w:ind w:left="4320" w:hanging="360"/>
      </w:pPr>
      <w:rPr>
        <w:rFonts w:ascii="Courier New" w:hAnsi="Courier New" w:cs="Courier New" w:hint="default"/>
        <w:color w:val="000000"/>
      </w:rPr>
    </w:lvl>
    <w:lvl w:ilvl="5">
      <w:start w:val="1"/>
      <w:numFmt w:val="bullet"/>
      <w:lvlText w:val=""/>
      <w:lvlJc w:val="left"/>
      <w:pPr>
        <w:ind w:left="5040" w:hanging="360"/>
      </w:pPr>
      <w:rPr>
        <w:rFonts w:ascii="Wingdings" w:hAnsi="Wingdings" w:cs="Wingdings" w:hint="default"/>
        <w:color w:val="000000"/>
      </w:rPr>
    </w:lvl>
    <w:lvl w:ilvl="6">
      <w:start w:val="1"/>
      <w:numFmt w:val="bullet"/>
      <w:lvlText w:val=""/>
      <w:lvlJc w:val="left"/>
      <w:pPr>
        <w:ind w:left="5760" w:hanging="360"/>
      </w:pPr>
      <w:rPr>
        <w:rFonts w:ascii="Symbol" w:hAnsi="Symbol" w:cs="Symbol" w:hint="default"/>
        <w:color w:val="000000"/>
      </w:rPr>
    </w:lvl>
    <w:lvl w:ilvl="7">
      <w:start w:val="1"/>
      <w:numFmt w:val="bullet"/>
      <w:lvlText w:val="o"/>
      <w:lvlJc w:val="left"/>
      <w:pPr>
        <w:ind w:left="6480" w:hanging="360"/>
      </w:pPr>
      <w:rPr>
        <w:rFonts w:ascii="Courier New" w:hAnsi="Courier New" w:cs="Courier New" w:hint="default"/>
        <w:color w:val="000000"/>
      </w:rPr>
    </w:lvl>
    <w:lvl w:ilvl="8">
      <w:start w:val="1"/>
      <w:numFmt w:val="bullet"/>
      <w:lvlText w:val=""/>
      <w:lvlJc w:val="left"/>
      <w:pPr>
        <w:ind w:left="7200" w:hanging="360"/>
      </w:pPr>
      <w:rPr>
        <w:rFonts w:ascii="Wingdings" w:hAnsi="Wingdings" w:cs="Wingdings" w:hint="default"/>
        <w:color w:val="000000"/>
      </w:rPr>
    </w:lvl>
  </w:abstractNum>
  <w:abstractNum w:abstractNumId="7" w15:restartNumberingAfterBreak="0">
    <w:nsid w:val="391509C2"/>
    <w:multiLevelType w:val="multilevel"/>
    <w:tmpl w:val="FB0CAE48"/>
    <w:lvl w:ilvl="0">
      <w:start w:val="1"/>
      <w:numFmt w:val="decimal"/>
      <w:suff w:val="space"/>
      <w:lvlText w:val="5.%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8" w15:restartNumberingAfterBreak="0">
    <w:nsid w:val="47C76AD8"/>
    <w:multiLevelType w:val="multilevel"/>
    <w:tmpl w:val="670251AE"/>
    <w:lvl w:ilvl="0">
      <w:start w:val="1"/>
      <w:numFmt w:val="decimal"/>
      <w:suff w:val="space"/>
      <w:lvlText w:val="3.%1."/>
      <w:lvlJc w:val="left"/>
      <w:pPr>
        <w:ind w:left="720" w:hanging="360"/>
      </w:pPr>
      <w:rPr>
        <w:rFonts w:ascii="Arial" w:hAnsi="Arial"/>
        <w:color w:val="000000"/>
      </w:rPr>
    </w:lvl>
    <w:lvl w:ilvl="1">
      <w:start w:val="150"/>
      <w:numFmt w:val="bullet"/>
      <w:lvlText w:val=""/>
      <w:lvlJc w:val="left"/>
      <w:pPr>
        <w:ind w:left="1440" w:hanging="360"/>
      </w:pPr>
      <w:rPr>
        <w:rFonts w:ascii="Symbol" w:hAnsi="Symbol" w:cs="Symbol" w:hint="default"/>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9" w15:restartNumberingAfterBreak="0">
    <w:nsid w:val="4B4E3076"/>
    <w:multiLevelType w:val="multilevel"/>
    <w:tmpl w:val="B6149DE0"/>
    <w:lvl w:ilvl="0">
      <w:start w:val="1"/>
      <w:numFmt w:val="decimal"/>
      <w:suff w:val="space"/>
      <w:lvlText w:val="7.%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0" w15:restartNumberingAfterBreak="0">
    <w:nsid w:val="4FFD59CF"/>
    <w:multiLevelType w:val="multilevel"/>
    <w:tmpl w:val="312E2CBC"/>
    <w:lvl w:ilvl="0">
      <w:start w:val="1"/>
      <w:numFmt w:val="decimal"/>
      <w:suff w:val="space"/>
      <w:lvlText w:val="6.%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1" w15:restartNumberingAfterBreak="0">
    <w:nsid w:val="638B2936"/>
    <w:multiLevelType w:val="multilevel"/>
    <w:tmpl w:val="852A09AC"/>
    <w:lvl w:ilvl="0">
      <w:start w:val="1"/>
      <w:numFmt w:val="decimal"/>
      <w:suff w:val="space"/>
      <w:lvlText w:val="10.%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2" w15:restartNumberingAfterBreak="0">
    <w:nsid w:val="64793414"/>
    <w:multiLevelType w:val="multilevel"/>
    <w:tmpl w:val="CB10B046"/>
    <w:lvl w:ilvl="0">
      <w:start w:val="1"/>
      <w:numFmt w:val="decimal"/>
      <w:suff w:val="space"/>
      <w:lvlText w:val="8.%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3" w15:restartNumberingAfterBreak="0">
    <w:nsid w:val="68914C8A"/>
    <w:multiLevelType w:val="hybridMultilevel"/>
    <w:tmpl w:val="5AEC8412"/>
    <w:lvl w:ilvl="0" w:tplc="8EDCFBF4">
      <w:start w:val="1"/>
      <w:numFmt w:val="upperLetter"/>
      <w:lvlText w:val="%1."/>
      <w:lvlJc w:val="left"/>
      <w:pPr>
        <w:ind w:left="3195" w:hanging="360"/>
      </w:pPr>
      <w:rPr>
        <w:rFonts w:hint="default"/>
        <w:b w:val="0"/>
        <w:u w:val="none"/>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4" w15:restartNumberingAfterBreak="0">
    <w:nsid w:val="6A935CF3"/>
    <w:multiLevelType w:val="multilevel"/>
    <w:tmpl w:val="647EAE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FF267DC"/>
    <w:multiLevelType w:val="multilevel"/>
    <w:tmpl w:val="2848C540"/>
    <w:lvl w:ilvl="0">
      <w:start w:val="1"/>
      <w:numFmt w:val="decimal"/>
      <w:suff w:val="space"/>
      <w:lvlText w:val="9.%1."/>
      <w:lvlJc w:val="left"/>
      <w:pPr>
        <w:ind w:left="720" w:hanging="360"/>
      </w:pPr>
      <w:rPr>
        <w:rFonts w:ascii="Arial" w:hAnsi="Arial"/>
        <w:b w:val="0"/>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abstractNum w:abstractNumId="16" w15:restartNumberingAfterBreak="0">
    <w:nsid w:val="7005434D"/>
    <w:multiLevelType w:val="multilevel"/>
    <w:tmpl w:val="803AB8B8"/>
    <w:lvl w:ilvl="0">
      <w:start w:val="1"/>
      <w:numFmt w:val="decimal"/>
      <w:suff w:val="space"/>
      <w:lvlText w:val="2.%1."/>
      <w:lvlJc w:val="left"/>
      <w:pPr>
        <w:ind w:left="720" w:hanging="360"/>
      </w:pPr>
      <w:rPr>
        <w:rFonts w:ascii="Arial" w:hAnsi="Arial"/>
        <w:color w:val="000000"/>
      </w:rPr>
    </w:lvl>
    <w:lvl w:ilvl="1">
      <w:start w:val="1"/>
      <w:numFmt w:val="lowerLetter"/>
      <w:lvlText w:val="%2."/>
      <w:lvlJc w:val="left"/>
      <w:pPr>
        <w:ind w:left="1440" w:hanging="360"/>
      </w:pPr>
      <w:rPr>
        <w:rFonts w:cs="Calibri"/>
        <w:color w:val="000000"/>
      </w:rPr>
    </w:lvl>
    <w:lvl w:ilvl="2">
      <w:start w:val="1"/>
      <w:numFmt w:val="lowerRoman"/>
      <w:lvlText w:val="%3."/>
      <w:lvlJc w:val="right"/>
      <w:pPr>
        <w:ind w:left="2160" w:hanging="180"/>
      </w:pPr>
      <w:rPr>
        <w:rFonts w:cs="Calibri"/>
        <w:color w:val="000000"/>
      </w:rPr>
    </w:lvl>
    <w:lvl w:ilvl="3">
      <w:start w:val="1"/>
      <w:numFmt w:val="decimal"/>
      <w:lvlText w:val="%4."/>
      <w:lvlJc w:val="left"/>
      <w:pPr>
        <w:ind w:left="2880" w:hanging="360"/>
      </w:pPr>
      <w:rPr>
        <w:rFonts w:cs="Calibri"/>
        <w:color w:val="000000"/>
      </w:rPr>
    </w:lvl>
    <w:lvl w:ilvl="4">
      <w:start w:val="1"/>
      <w:numFmt w:val="lowerLetter"/>
      <w:lvlText w:val="%5."/>
      <w:lvlJc w:val="left"/>
      <w:pPr>
        <w:ind w:left="3600" w:hanging="360"/>
      </w:pPr>
      <w:rPr>
        <w:rFonts w:cs="Calibri"/>
        <w:color w:val="000000"/>
      </w:rPr>
    </w:lvl>
    <w:lvl w:ilvl="5">
      <w:start w:val="1"/>
      <w:numFmt w:val="lowerRoman"/>
      <w:lvlText w:val="%6."/>
      <w:lvlJc w:val="right"/>
      <w:pPr>
        <w:ind w:left="4320" w:hanging="180"/>
      </w:pPr>
      <w:rPr>
        <w:rFonts w:cs="Calibri"/>
        <w:color w:val="000000"/>
      </w:rPr>
    </w:lvl>
    <w:lvl w:ilvl="6">
      <w:start w:val="1"/>
      <w:numFmt w:val="decimal"/>
      <w:lvlText w:val="%7."/>
      <w:lvlJc w:val="left"/>
      <w:pPr>
        <w:ind w:left="5040" w:hanging="360"/>
      </w:pPr>
      <w:rPr>
        <w:rFonts w:cs="Calibri"/>
        <w:color w:val="000000"/>
      </w:rPr>
    </w:lvl>
    <w:lvl w:ilvl="7">
      <w:start w:val="1"/>
      <w:numFmt w:val="lowerLetter"/>
      <w:lvlText w:val="%8."/>
      <w:lvlJc w:val="left"/>
      <w:pPr>
        <w:ind w:left="5760" w:hanging="360"/>
      </w:pPr>
      <w:rPr>
        <w:rFonts w:cs="Calibri"/>
        <w:color w:val="000000"/>
      </w:rPr>
    </w:lvl>
    <w:lvl w:ilvl="8">
      <w:start w:val="1"/>
      <w:numFmt w:val="lowerRoman"/>
      <w:lvlText w:val="%9."/>
      <w:lvlJc w:val="right"/>
      <w:pPr>
        <w:ind w:left="6480" w:hanging="180"/>
      </w:pPr>
      <w:rPr>
        <w:rFonts w:cs="Calibri"/>
        <w:color w:val="000000"/>
      </w:rPr>
    </w:lvl>
  </w:abstractNum>
  <w:num w:numId="1" w16cid:durableId="414518498">
    <w:abstractNumId w:val="16"/>
  </w:num>
  <w:num w:numId="2" w16cid:durableId="1526289988">
    <w:abstractNumId w:val="1"/>
  </w:num>
  <w:num w:numId="3" w16cid:durableId="1377774705">
    <w:abstractNumId w:val="0"/>
  </w:num>
  <w:num w:numId="4" w16cid:durableId="1894921693">
    <w:abstractNumId w:val="7"/>
  </w:num>
  <w:num w:numId="5" w16cid:durableId="1835805223">
    <w:abstractNumId w:val="10"/>
  </w:num>
  <w:num w:numId="6" w16cid:durableId="1152016489">
    <w:abstractNumId w:val="9"/>
  </w:num>
  <w:num w:numId="7" w16cid:durableId="674645944">
    <w:abstractNumId w:val="3"/>
  </w:num>
  <w:num w:numId="8" w16cid:durableId="2076469481">
    <w:abstractNumId w:val="15"/>
  </w:num>
  <w:num w:numId="9" w16cid:durableId="2027445179">
    <w:abstractNumId w:val="6"/>
  </w:num>
  <w:num w:numId="10" w16cid:durableId="1662075632">
    <w:abstractNumId w:val="11"/>
  </w:num>
  <w:num w:numId="11" w16cid:durableId="796677548">
    <w:abstractNumId w:val="5"/>
  </w:num>
  <w:num w:numId="12" w16cid:durableId="1843350584">
    <w:abstractNumId w:val="8"/>
  </w:num>
  <w:num w:numId="13" w16cid:durableId="1310327532">
    <w:abstractNumId w:val="14"/>
  </w:num>
  <w:num w:numId="14" w16cid:durableId="1882934981">
    <w:abstractNumId w:val="13"/>
  </w:num>
  <w:num w:numId="15" w16cid:durableId="2017727864">
    <w:abstractNumId w:val="12"/>
  </w:num>
  <w:num w:numId="16" w16cid:durableId="1755514997">
    <w:abstractNumId w:val="4"/>
  </w:num>
  <w:num w:numId="17" w16cid:durableId="199911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0F"/>
    <w:rsid w:val="000324AA"/>
    <w:rsid w:val="00044ED0"/>
    <w:rsid w:val="000824D2"/>
    <w:rsid w:val="000A3B58"/>
    <w:rsid w:val="000B3D10"/>
    <w:rsid w:val="000C20F6"/>
    <w:rsid w:val="000E4756"/>
    <w:rsid w:val="001060EC"/>
    <w:rsid w:val="00115AB7"/>
    <w:rsid w:val="00117FE8"/>
    <w:rsid w:val="001310B5"/>
    <w:rsid w:val="00136B45"/>
    <w:rsid w:val="0014501A"/>
    <w:rsid w:val="00165CA5"/>
    <w:rsid w:val="0017623C"/>
    <w:rsid w:val="001C7276"/>
    <w:rsid w:val="001F797A"/>
    <w:rsid w:val="0020028A"/>
    <w:rsid w:val="002139D1"/>
    <w:rsid w:val="00216CCE"/>
    <w:rsid w:val="0022214F"/>
    <w:rsid w:val="00232557"/>
    <w:rsid w:val="00272990"/>
    <w:rsid w:val="00287974"/>
    <w:rsid w:val="002911F8"/>
    <w:rsid w:val="002A74D2"/>
    <w:rsid w:val="002B508D"/>
    <w:rsid w:val="002D3059"/>
    <w:rsid w:val="002D6202"/>
    <w:rsid w:val="002F2E84"/>
    <w:rsid w:val="00305D5A"/>
    <w:rsid w:val="003238C5"/>
    <w:rsid w:val="00337DFF"/>
    <w:rsid w:val="003446C9"/>
    <w:rsid w:val="00350CCF"/>
    <w:rsid w:val="00356069"/>
    <w:rsid w:val="00370FC3"/>
    <w:rsid w:val="00371230"/>
    <w:rsid w:val="003E7017"/>
    <w:rsid w:val="003E7F70"/>
    <w:rsid w:val="003F675B"/>
    <w:rsid w:val="00415C50"/>
    <w:rsid w:val="00420395"/>
    <w:rsid w:val="00454FD6"/>
    <w:rsid w:val="00461208"/>
    <w:rsid w:val="004969C2"/>
    <w:rsid w:val="0051662A"/>
    <w:rsid w:val="00555DF2"/>
    <w:rsid w:val="005637C2"/>
    <w:rsid w:val="0057400F"/>
    <w:rsid w:val="005D2C8F"/>
    <w:rsid w:val="005D4420"/>
    <w:rsid w:val="005D4468"/>
    <w:rsid w:val="00610C75"/>
    <w:rsid w:val="00611C38"/>
    <w:rsid w:val="00636C23"/>
    <w:rsid w:val="00642FE6"/>
    <w:rsid w:val="00654AC3"/>
    <w:rsid w:val="006617CD"/>
    <w:rsid w:val="00690254"/>
    <w:rsid w:val="00690C5C"/>
    <w:rsid w:val="00695827"/>
    <w:rsid w:val="006B1296"/>
    <w:rsid w:val="006F42D6"/>
    <w:rsid w:val="007404A3"/>
    <w:rsid w:val="007532B4"/>
    <w:rsid w:val="00776C20"/>
    <w:rsid w:val="007943D0"/>
    <w:rsid w:val="007A1EBC"/>
    <w:rsid w:val="007B4A7F"/>
    <w:rsid w:val="007B698A"/>
    <w:rsid w:val="00807C0E"/>
    <w:rsid w:val="00842CDB"/>
    <w:rsid w:val="0084758F"/>
    <w:rsid w:val="00852DC6"/>
    <w:rsid w:val="00853B84"/>
    <w:rsid w:val="008739D9"/>
    <w:rsid w:val="008917E5"/>
    <w:rsid w:val="00895783"/>
    <w:rsid w:val="008B7472"/>
    <w:rsid w:val="008C0EF1"/>
    <w:rsid w:val="008F23D6"/>
    <w:rsid w:val="008F44BC"/>
    <w:rsid w:val="008F651D"/>
    <w:rsid w:val="00917D36"/>
    <w:rsid w:val="00920DE7"/>
    <w:rsid w:val="00926E5A"/>
    <w:rsid w:val="00937B45"/>
    <w:rsid w:val="009712D5"/>
    <w:rsid w:val="00977CCD"/>
    <w:rsid w:val="00982FD3"/>
    <w:rsid w:val="00A0365C"/>
    <w:rsid w:val="00A635AC"/>
    <w:rsid w:val="00A75B88"/>
    <w:rsid w:val="00AB5700"/>
    <w:rsid w:val="00AC5A6A"/>
    <w:rsid w:val="00AD6DB9"/>
    <w:rsid w:val="00B05A58"/>
    <w:rsid w:val="00B10D71"/>
    <w:rsid w:val="00B36092"/>
    <w:rsid w:val="00B4162E"/>
    <w:rsid w:val="00B47059"/>
    <w:rsid w:val="00B665ED"/>
    <w:rsid w:val="00B669ED"/>
    <w:rsid w:val="00B9256B"/>
    <w:rsid w:val="00B95DEB"/>
    <w:rsid w:val="00BA0519"/>
    <w:rsid w:val="00BD4E89"/>
    <w:rsid w:val="00BE1D8D"/>
    <w:rsid w:val="00BE2BE1"/>
    <w:rsid w:val="00C1204D"/>
    <w:rsid w:val="00C20C6C"/>
    <w:rsid w:val="00C5289F"/>
    <w:rsid w:val="00C642D2"/>
    <w:rsid w:val="00C662A4"/>
    <w:rsid w:val="00C66AC2"/>
    <w:rsid w:val="00C74661"/>
    <w:rsid w:val="00C82881"/>
    <w:rsid w:val="00C852BA"/>
    <w:rsid w:val="00C920CC"/>
    <w:rsid w:val="00CB1518"/>
    <w:rsid w:val="00CC4ECA"/>
    <w:rsid w:val="00CC7A24"/>
    <w:rsid w:val="00CF0A1A"/>
    <w:rsid w:val="00D03EE7"/>
    <w:rsid w:val="00D314F3"/>
    <w:rsid w:val="00D36D7E"/>
    <w:rsid w:val="00D57B24"/>
    <w:rsid w:val="00D61480"/>
    <w:rsid w:val="00D70637"/>
    <w:rsid w:val="00DA0B7D"/>
    <w:rsid w:val="00DA7B9D"/>
    <w:rsid w:val="00DA7C8C"/>
    <w:rsid w:val="00DE2AB8"/>
    <w:rsid w:val="00DE41AC"/>
    <w:rsid w:val="00DF79E1"/>
    <w:rsid w:val="00E0530F"/>
    <w:rsid w:val="00E11C7C"/>
    <w:rsid w:val="00E31D23"/>
    <w:rsid w:val="00E3622D"/>
    <w:rsid w:val="00E9076C"/>
    <w:rsid w:val="00ED24DD"/>
    <w:rsid w:val="00EF19D9"/>
    <w:rsid w:val="00F16492"/>
    <w:rsid w:val="00F24AB3"/>
    <w:rsid w:val="00F500A7"/>
    <w:rsid w:val="00F84F51"/>
    <w:rsid w:val="00FE08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1916E"/>
  <w15:docId w15:val="{DC1B74DD-53C4-4CA7-97CA-43FCF771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5AE1"/>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1"/>
    <w:uiPriority w:val="99"/>
    <w:qFormat/>
    <w:rsid w:val="00D0506D"/>
    <w:rPr>
      <w:rFonts w:ascii="Calibri" w:eastAsia="Times New Roman" w:hAnsi="Calibri" w:cs="Calibri"/>
      <w:color w:val="000000"/>
      <w:lang w:eastAsia="cs-CZ"/>
    </w:rPr>
  </w:style>
  <w:style w:type="character" w:customStyle="1" w:styleId="ZhlavChar">
    <w:name w:val="Záhlaví Char"/>
    <w:basedOn w:val="Standardnpsmoodstavce"/>
    <w:link w:val="Zhlav1"/>
    <w:uiPriority w:val="99"/>
    <w:qFormat/>
    <w:rsid w:val="00D0506D"/>
    <w:rPr>
      <w:rFonts w:ascii="Calibri" w:eastAsia="Times New Roman" w:hAnsi="Calibri" w:cs="Calibri"/>
      <w:color w:val="000000"/>
      <w:lang w:eastAsia="cs-CZ"/>
    </w:rPr>
  </w:style>
  <w:style w:type="character" w:customStyle="1" w:styleId="Internetovodkaz">
    <w:name w:val="Internetový odkaz"/>
    <w:basedOn w:val="Standardnpsmoodstavce"/>
    <w:uiPriority w:val="99"/>
    <w:rsid w:val="00D0506D"/>
    <w:rPr>
      <w:rFonts w:ascii="Calibri" w:hAnsi="Calibri" w:cs="Calibri"/>
      <w:color w:val="0000FF"/>
      <w:u w:val="single"/>
    </w:rPr>
  </w:style>
  <w:style w:type="character" w:customStyle="1" w:styleId="ListLabel1">
    <w:name w:val="ListLabel 1"/>
    <w:qFormat/>
    <w:rsid w:val="00E0530F"/>
    <w:rPr>
      <w:rFonts w:cs="Calibri"/>
      <w:color w:val="000000"/>
    </w:rPr>
  </w:style>
  <w:style w:type="character" w:customStyle="1" w:styleId="ListLabel2">
    <w:name w:val="ListLabel 2"/>
    <w:qFormat/>
    <w:rsid w:val="00E0530F"/>
    <w:rPr>
      <w:rFonts w:cs="Calibri"/>
      <w:color w:val="000000"/>
    </w:rPr>
  </w:style>
  <w:style w:type="character" w:customStyle="1" w:styleId="ListLabel3">
    <w:name w:val="ListLabel 3"/>
    <w:qFormat/>
    <w:rsid w:val="00E0530F"/>
    <w:rPr>
      <w:rFonts w:cs="Calibri"/>
      <w:color w:val="000000"/>
    </w:rPr>
  </w:style>
  <w:style w:type="character" w:customStyle="1" w:styleId="ListLabel4">
    <w:name w:val="ListLabel 4"/>
    <w:qFormat/>
    <w:rsid w:val="00E0530F"/>
    <w:rPr>
      <w:rFonts w:cs="Calibri"/>
      <w:color w:val="000000"/>
    </w:rPr>
  </w:style>
  <w:style w:type="character" w:customStyle="1" w:styleId="ListLabel5">
    <w:name w:val="ListLabel 5"/>
    <w:qFormat/>
    <w:rsid w:val="00E0530F"/>
    <w:rPr>
      <w:rFonts w:cs="Calibri"/>
      <w:color w:val="000000"/>
    </w:rPr>
  </w:style>
  <w:style w:type="character" w:customStyle="1" w:styleId="ListLabel6">
    <w:name w:val="ListLabel 6"/>
    <w:qFormat/>
    <w:rsid w:val="00E0530F"/>
    <w:rPr>
      <w:rFonts w:cs="Calibri"/>
      <w:color w:val="000000"/>
    </w:rPr>
  </w:style>
  <w:style w:type="character" w:customStyle="1" w:styleId="ListLabel7">
    <w:name w:val="ListLabel 7"/>
    <w:qFormat/>
    <w:rsid w:val="00E0530F"/>
    <w:rPr>
      <w:rFonts w:cs="Calibri"/>
      <w:color w:val="000000"/>
    </w:rPr>
  </w:style>
  <w:style w:type="character" w:customStyle="1" w:styleId="ListLabel8">
    <w:name w:val="ListLabel 8"/>
    <w:qFormat/>
    <w:rsid w:val="00E0530F"/>
    <w:rPr>
      <w:rFonts w:cs="Calibri"/>
      <w:color w:val="000000"/>
    </w:rPr>
  </w:style>
  <w:style w:type="character" w:customStyle="1" w:styleId="ListLabel9">
    <w:name w:val="ListLabel 9"/>
    <w:qFormat/>
    <w:rsid w:val="00E0530F"/>
    <w:rPr>
      <w:rFonts w:cs="Calibri"/>
      <w:color w:val="000000"/>
    </w:rPr>
  </w:style>
  <w:style w:type="character" w:customStyle="1" w:styleId="ListLabel10">
    <w:name w:val="ListLabel 10"/>
    <w:qFormat/>
    <w:rsid w:val="00E0530F"/>
    <w:rPr>
      <w:rFonts w:ascii="Arial" w:hAnsi="Arial"/>
      <w:color w:val="000000"/>
    </w:rPr>
  </w:style>
  <w:style w:type="character" w:customStyle="1" w:styleId="ListLabel11">
    <w:name w:val="ListLabel 11"/>
    <w:qFormat/>
    <w:rsid w:val="00E0530F"/>
    <w:rPr>
      <w:rFonts w:cs="Calibri"/>
      <w:color w:val="000000"/>
    </w:rPr>
  </w:style>
  <w:style w:type="character" w:customStyle="1" w:styleId="ListLabel12">
    <w:name w:val="ListLabel 12"/>
    <w:qFormat/>
    <w:rsid w:val="00E0530F"/>
    <w:rPr>
      <w:rFonts w:cs="Calibri"/>
      <w:color w:val="000000"/>
    </w:rPr>
  </w:style>
  <w:style w:type="character" w:customStyle="1" w:styleId="ListLabel13">
    <w:name w:val="ListLabel 13"/>
    <w:qFormat/>
    <w:rsid w:val="00E0530F"/>
    <w:rPr>
      <w:rFonts w:cs="Calibri"/>
      <w:color w:val="000000"/>
    </w:rPr>
  </w:style>
  <w:style w:type="character" w:customStyle="1" w:styleId="ListLabel14">
    <w:name w:val="ListLabel 14"/>
    <w:qFormat/>
    <w:rsid w:val="00E0530F"/>
    <w:rPr>
      <w:rFonts w:cs="Calibri"/>
      <w:color w:val="000000"/>
    </w:rPr>
  </w:style>
  <w:style w:type="character" w:customStyle="1" w:styleId="ListLabel15">
    <w:name w:val="ListLabel 15"/>
    <w:qFormat/>
    <w:rsid w:val="00E0530F"/>
    <w:rPr>
      <w:rFonts w:cs="Calibri"/>
      <w:color w:val="000000"/>
    </w:rPr>
  </w:style>
  <w:style w:type="character" w:customStyle="1" w:styleId="ListLabel16">
    <w:name w:val="ListLabel 16"/>
    <w:qFormat/>
    <w:rsid w:val="00E0530F"/>
    <w:rPr>
      <w:rFonts w:cs="Calibri"/>
      <w:color w:val="000000"/>
    </w:rPr>
  </w:style>
  <w:style w:type="character" w:customStyle="1" w:styleId="ListLabel17">
    <w:name w:val="ListLabel 17"/>
    <w:qFormat/>
    <w:rsid w:val="00E0530F"/>
    <w:rPr>
      <w:rFonts w:cs="Calibri"/>
      <w:color w:val="000000"/>
    </w:rPr>
  </w:style>
  <w:style w:type="character" w:customStyle="1" w:styleId="ListLabel18">
    <w:name w:val="ListLabel 18"/>
    <w:qFormat/>
    <w:rsid w:val="00E0530F"/>
    <w:rPr>
      <w:rFonts w:cs="Calibri"/>
      <w:color w:val="000000"/>
    </w:rPr>
  </w:style>
  <w:style w:type="character" w:customStyle="1" w:styleId="ListLabel19">
    <w:name w:val="ListLabel 19"/>
    <w:qFormat/>
    <w:rsid w:val="00E0530F"/>
    <w:rPr>
      <w:rFonts w:ascii="Arial" w:hAnsi="Arial" w:cs="Arial"/>
      <w:color w:val="000000"/>
    </w:rPr>
  </w:style>
  <w:style w:type="character" w:customStyle="1" w:styleId="ListLabel20">
    <w:name w:val="ListLabel 20"/>
    <w:qFormat/>
    <w:rsid w:val="00E0530F"/>
    <w:rPr>
      <w:rFonts w:cs="Courier New"/>
      <w:color w:val="000000"/>
    </w:rPr>
  </w:style>
  <w:style w:type="character" w:customStyle="1" w:styleId="ListLabel21">
    <w:name w:val="ListLabel 21"/>
    <w:qFormat/>
    <w:rsid w:val="00E0530F"/>
    <w:rPr>
      <w:rFonts w:cs="Wingdings"/>
      <w:color w:val="000000"/>
    </w:rPr>
  </w:style>
  <w:style w:type="character" w:customStyle="1" w:styleId="ListLabel22">
    <w:name w:val="ListLabel 22"/>
    <w:qFormat/>
    <w:rsid w:val="00E0530F"/>
    <w:rPr>
      <w:rFonts w:cs="Symbol"/>
      <w:color w:val="000000"/>
    </w:rPr>
  </w:style>
  <w:style w:type="character" w:customStyle="1" w:styleId="ListLabel23">
    <w:name w:val="ListLabel 23"/>
    <w:qFormat/>
    <w:rsid w:val="00E0530F"/>
    <w:rPr>
      <w:rFonts w:cs="Courier New"/>
      <w:color w:val="000000"/>
    </w:rPr>
  </w:style>
  <w:style w:type="character" w:customStyle="1" w:styleId="ListLabel24">
    <w:name w:val="ListLabel 24"/>
    <w:qFormat/>
    <w:rsid w:val="00E0530F"/>
    <w:rPr>
      <w:rFonts w:cs="Wingdings"/>
      <w:color w:val="000000"/>
    </w:rPr>
  </w:style>
  <w:style w:type="character" w:customStyle="1" w:styleId="ListLabel25">
    <w:name w:val="ListLabel 25"/>
    <w:qFormat/>
    <w:rsid w:val="00E0530F"/>
    <w:rPr>
      <w:rFonts w:cs="Symbol"/>
      <w:color w:val="000000"/>
    </w:rPr>
  </w:style>
  <w:style w:type="character" w:customStyle="1" w:styleId="ListLabel26">
    <w:name w:val="ListLabel 26"/>
    <w:qFormat/>
    <w:rsid w:val="00E0530F"/>
    <w:rPr>
      <w:rFonts w:cs="Courier New"/>
      <w:color w:val="000000"/>
    </w:rPr>
  </w:style>
  <w:style w:type="character" w:customStyle="1" w:styleId="ListLabel27">
    <w:name w:val="ListLabel 27"/>
    <w:qFormat/>
    <w:rsid w:val="00E0530F"/>
    <w:rPr>
      <w:rFonts w:cs="Wingdings"/>
      <w:color w:val="000000"/>
    </w:rPr>
  </w:style>
  <w:style w:type="character" w:customStyle="1" w:styleId="ListLabel28">
    <w:name w:val="ListLabel 28"/>
    <w:qFormat/>
    <w:rsid w:val="00E0530F"/>
    <w:rPr>
      <w:color w:val="000000"/>
    </w:rPr>
  </w:style>
  <w:style w:type="character" w:customStyle="1" w:styleId="ListLabel29">
    <w:name w:val="ListLabel 29"/>
    <w:qFormat/>
    <w:rsid w:val="00E0530F"/>
    <w:rPr>
      <w:rFonts w:cs="Symbol"/>
      <w:color w:val="000000"/>
    </w:rPr>
  </w:style>
  <w:style w:type="character" w:customStyle="1" w:styleId="ListLabel30">
    <w:name w:val="ListLabel 30"/>
    <w:qFormat/>
    <w:rsid w:val="00E0530F"/>
    <w:rPr>
      <w:rFonts w:cs="Calibri"/>
      <w:color w:val="000000"/>
    </w:rPr>
  </w:style>
  <w:style w:type="character" w:customStyle="1" w:styleId="ListLabel31">
    <w:name w:val="ListLabel 31"/>
    <w:qFormat/>
    <w:rsid w:val="00E0530F"/>
    <w:rPr>
      <w:rFonts w:cs="Calibri"/>
      <w:color w:val="000000"/>
    </w:rPr>
  </w:style>
  <w:style w:type="character" w:customStyle="1" w:styleId="ListLabel32">
    <w:name w:val="ListLabel 32"/>
    <w:qFormat/>
    <w:rsid w:val="00E0530F"/>
    <w:rPr>
      <w:rFonts w:cs="Calibri"/>
      <w:color w:val="000000"/>
    </w:rPr>
  </w:style>
  <w:style w:type="character" w:customStyle="1" w:styleId="ListLabel33">
    <w:name w:val="ListLabel 33"/>
    <w:qFormat/>
    <w:rsid w:val="00E0530F"/>
    <w:rPr>
      <w:rFonts w:cs="Calibri"/>
      <w:color w:val="000000"/>
    </w:rPr>
  </w:style>
  <w:style w:type="character" w:customStyle="1" w:styleId="ListLabel34">
    <w:name w:val="ListLabel 34"/>
    <w:qFormat/>
    <w:rsid w:val="00E0530F"/>
    <w:rPr>
      <w:rFonts w:cs="Calibri"/>
      <w:color w:val="000000"/>
    </w:rPr>
  </w:style>
  <w:style w:type="character" w:customStyle="1" w:styleId="ListLabel35">
    <w:name w:val="ListLabel 35"/>
    <w:qFormat/>
    <w:rsid w:val="00E0530F"/>
    <w:rPr>
      <w:rFonts w:cs="Calibri"/>
      <w:color w:val="000000"/>
    </w:rPr>
  </w:style>
  <w:style w:type="character" w:customStyle="1" w:styleId="ListLabel36">
    <w:name w:val="ListLabel 36"/>
    <w:qFormat/>
    <w:rsid w:val="00E0530F"/>
    <w:rPr>
      <w:rFonts w:cs="Calibri"/>
      <w:color w:val="000000"/>
    </w:rPr>
  </w:style>
  <w:style w:type="character" w:customStyle="1" w:styleId="ListLabel37">
    <w:name w:val="ListLabel 37"/>
    <w:qFormat/>
    <w:rsid w:val="00E0530F"/>
    <w:rPr>
      <w:rFonts w:ascii="Arial" w:hAnsi="Arial"/>
      <w:b/>
      <w:color w:val="000000"/>
    </w:rPr>
  </w:style>
  <w:style w:type="character" w:customStyle="1" w:styleId="ListLabel38">
    <w:name w:val="ListLabel 38"/>
    <w:qFormat/>
    <w:rsid w:val="00E0530F"/>
    <w:rPr>
      <w:rFonts w:cs="Calibri"/>
      <w:color w:val="000000"/>
    </w:rPr>
  </w:style>
  <w:style w:type="character" w:customStyle="1" w:styleId="ListLabel39">
    <w:name w:val="ListLabel 39"/>
    <w:qFormat/>
    <w:rsid w:val="00E0530F"/>
    <w:rPr>
      <w:rFonts w:cs="Calibri"/>
      <w:color w:val="000000"/>
    </w:rPr>
  </w:style>
  <w:style w:type="character" w:customStyle="1" w:styleId="ListLabel40">
    <w:name w:val="ListLabel 40"/>
    <w:qFormat/>
    <w:rsid w:val="00E0530F"/>
    <w:rPr>
      <w:rFonts w:cs="Calibri"/>
      <w:color w:val="000000"/>
    </w:rPr>
  </w:style>
  <w:style w:type="character" w:customStyle="1" w:styleId="ListLabel41">
    <w:name w:val="ListLabel 41"/>
    <w:qFormat/>
    <w:rsid w:val="00E0530F"/>
    <w:rPr>
      <w:rFonts w:cs="Calibri"/>
      <w:color w:val="000000"/>
    </w:rPr>
  </w:style>
  <w:style w:type="character" w:customStyle="1" w:styleId="ListLabel42">
    <w:name w:val="ListLabel 42"/>
    <w:qFormat/>
    <w:rsid w:val="00E0530F"/>
    <w:rPr>
      <w:rFonts w:cs="Calibri"/>
      <w:color w:val="000000"/>
    </w:rPr>
  </w:style>
  <w:style w:type="character" w:customStyle="1" w:styleId="ListLabel43">
    <w:name w:val="ListLabel 43"/>
    <w:qFormat/>
    <w:rsid w:val="00E0530F"/>
    <w:rPr>
      <w:rFonts w:cs="Calibri"/>
      <w:color w:val="000000"/>
    </w:rPr>
  </w:style>
  <w:style w:type="character" w:customStyle="1" w:styleId="ListLabel44">
    <w:name w:val="ListLabel 44"/>
    <w:qFormat/>
    <w:rsid w:val="00E0530F"/>
    <w:rPr>
      <w:rFonts w:cs="Calibri"/>
      <w:color w:val="000000"/>
    </w:rPr>
  </w:style>
  <w:style w:type="character" w:customStyle="1" w:styleId="ListLabel45">
    <w:name w:val="ListLabel 45"/>
    <w:qFormat/>
    <w:rsid w:val="00E0530F"/>
    <w:rPr>
      <w:rFonts w:cs="Calibri"/>
      <w:color w:val="000000"/>
    </w:rPr>
  </w:style>
  <w:style w:type="character" w:customStyle="1" w:styleId="ListLabel46">
    <w:name w:val="ListLabel 46"/>
    <w:qFormat/>
    <w:rsid w:val="00E0530F"/>
    <w:rPr>
      <w:rFonts w:ascii="Arial" w:hAnsi="Arial"/>
      <w:color w:val="000000"/>
    </w:rPr>
  </w:style>
  <w:style w:type="character" w:customStyle="1" w:styleId="ListLabel47">
    <w:name w:val="ListLabel 47"/>
    <w:qFormat/>
    <w:rsid w:val="00E0530F"/>
    <w:rPr>
      <w:rFonts w:cs="Calibri"/>
      <w:color w:val="000000"/>
    </w:rPr>
  </w:style>
  <w:style w:type="character" w:customStyle="1" w:styleId="ListLabel48">
    <w:name w:val="ListLabel 48"/>
    <w:qFormat/>
    <w:rsid w:val="00E0530F"/>
    <w:rPr>
      <w:rFonts w:cs="Calibri"/>
      <w:color w:val="000000"/>
    </w:rPr>
  </w:style>
  <w:style w:type="character" w:customStyle="1" w:styleId="ListLabel49">
    <w:name w:val="ListLabel 49"/>
    <w:qFormat/>
    <w:rsid w:val="00E0530F"/>
    <w:rPr>
      <w:rFonts w:cs="Calibri"/>
      <w:color w:val="000000"/>
    </w:rPr>
  </w:style>
  <w:style w:type="character" w:customStyle="1" w:styleId="ListLabel50">
    <w:name w:val="ListLabel 50"/>
    <w:qFormat/>
    <w:rsid w:val="00E0530F"/>
    <w:rPr>
      <w:rFonts w:cs="Calibri"/>
      <w:color w:val="000000"/>
    </w:rPr>
  </w:style>
  <w:style w:type="character" w:customStyle="1" w:styleId="ListLabel51">
    <w:name w:val="ListLabel 51"/>
    <w:qFormat/>
    <w:rsid w:val="00E0530F"/>
    <w:rPr>
      <w:rFonts w:cs="Calibri"/>
      <w:color w:val="000000"/>
    </w:rPr>
  </w:style>
  <w:style w:type="character" w:customStyle="1" w:styleId="ListLabel52">
    <w:name w:val="ListLabel 52"/>
    <w:qFormat/>
    <w:rsid w:val="00E0530F"/>
    <w:rPr>
      <w:rFonts w:cs="Calibri"/>
      <w:color w:val="000000"/>
    </w:rPr>
  </w:style>
  <w:style w:type="character" w:customStyle="1" w:styleId="ListLabel53">
    <w:name w:val="ListLabel 53"/>
    <w:qFormat/>
    <w:rsid w:val="00E0530F"/>
    <w:rPr>
      <w:rFonts w:cs="Calibri"/>
      <w:color w:val="000000"/>
    </w:rPr>
  </w:style>
  <w:style w:type="character" w:customStyle="1" w:styleId="ListLabel54">
    <w:name w:val="ListLabel 54"/>
    <w:qFormat/>
    <w:rsid w:val="00E0530F"/>
    <w:rPr>
      <w:rFonts w:cs="Calibri"/>
      <w:color w:val="000000"/>
    </w:rPr>
  </w:style>
  <w:style w:type="character" w:customStyle="1" w:styleId="ListLabel55">
    <w:name w:val="ListLabel 55"/>
    <w:qFormat/>
    <w:rsid w:val="00E0530F"/>
    <w:rPr>
      <w:rFonts w:cs="Calibri"/>
      <w:color w:val="000000"/>
    </w:rPr>
  </w:style>
  <w:style w:type="character" w:customStyle="1" w:styleId="ListLabel56">
    <w:name w:val="ListLabel 56"/>
    <w:qFormat/>
    <w:rsid w:val="00E0530F"/>
    <w:rPr>
      <w:rFonts w:cs="Calibri"/>
      <w:color w:val="000000"/>
    </w:rPr>
  </w:style>
  <w:style w:type="character" w:customStyle="1" w:styleId="ListLabel57">
    <w:name w:val="ListLabel 57"/>
    <w:qFormat/>
    <w:rsid w:val="00E0530F"/>
    <w:rPr>
      <w:rFonts w:cs="Calibri"/>
      <w:color w:val="000000"/>
    </w:rPr>
  </w:style>
  <w:style w:type="character" w:customStyle="1" w:styleId="ListLabel58">
    <w:name w:val="ListLabel 58"/>
    <w:qFormat/>
    <w:rsid w:val="00E0530F"/>
    <w:rPr>
      <w:rFonts w:cs="Calibri"/>
      <w:color w:val="000000"/>
    </w:rPr>
  </w:style>
  <w:style w:type="character" w:customStyle="1" w:styleId="ListLabel59">
    <w:name w:val="ListLabel 59"/>
    <w:qFormat/>
    <w:rsid w:val="00E0530F"/>
    <w:rPr>
      <w:rFonts w:cs="Calibri"/>
      <w:color w:val="000000"/>
    </w:rPr>
  </w:style>
  <w:style w:type="character" w:customStyle="1" w:styleId="ListLabel60">
    <w:name w:val="ListLabel 60"/>
    <w:qFormat/>
    <w:rsid w:val="00E0530F"/>
    <w:rPr>
      <w:rFonts w:cs="Calibri"/>
      <w:color w:val="000000"/>
    </w:rPr>
  </w:style>
  <w:style w:type="character" w:customStyle="1" w:styleId="ListLabel61">
    <w:name w:val="ListLabel 61"/>
    <w:qFormat/>
    <w:rsid w:val="00E0530F"/>
    <w:rPr>
      <w:rFonts w:cs="Calibri"/>
      <w:color w:val="000000"/>
    </w:rPr>
  </w:style>
  <w:style w:type="character" w:customStyle="1" w:styleId="ListLabel62">
    <w:name w:val="ListLabel 62"/>
    <w:qFormat/>
    <w:rsid w:val="00E0530F"/>
    <w:rPr>
      <w:rFonts w:cs="Calibri"/>
      <w:color w:val="000000"/>
    </w:rPr>
  </w:style>
  <w:style w:type="character" w:customStyle="1" w:styleId="ListLabel63">
    <w:name w:val="ListLabel 63"/>
    <w:qFormat/>
    <w:rsid w:val="00E0530F"/>
    <w:rPr>
      <w:rFonts w:cs="Calibri"/>
      <w:color w:val="000000"/>
    </w:rPr>
  </w:style>
  <w:style w:type="character" w:customStyle="1" w:styleId="ListLabel64">
    <w:name w:val="ListLabel 64"/>
    <w:qFormat/>
    <w:rsid w:val="00E0530F"/>
    <w:rPr>
      <w:rFonts w:ascii="Arial" w:hAnsi="Arial"/>
      <w:color w:val="000000"/>
    </w:rPr>
  </w:style>
  <w:style w:type="character" w:customStyle="1" w:styleId="ListLabel65">
    <w:name w:val="ListLabel 65"/>
    <w:qFormat/>
    <w:rsid w:val="00E0530F"/>
    <w:rPr>
      <w:rFonts w:cs="Calibri"/>
      <w:color w:val="000000"/>
    </w:rPr>
  </w:style>
  <w:style w:type="character" w:customStyle="1" w:styleId="ListLabel66">
    <w:name w:val="ListLabel 66"/>
    <w:qFormat/>
    <w:rsid w:val="00E0530F"/>
    <w:rPr>
      <w:rFonts w:cs="Calibri"/>
      <w:color w:val="000000"/>
    </w:rPr>
  </w:style>
  <w:style w:type="character" w:customStyle="1" w:styleId="ListLabel67">
    <w:name w:val="ListLabel 67"/>
    <w:qFormat/>
    <w:rsid w:val="00E0530F"/>
    <w:rPr>
      <w:rFonts w:cs="Calibri"/>
      <w:color w:val="000000"/>
    </w:rPr>
  </w:style>
  <w:style w:type="character" w:customStyle="1" w:styleId="ListLabel68">
    <w:name w:val="ListLabel 68"/>
    <w:qFormat/>
    <w:rsid w:val="00E0530F"/>
    <w:rPr>
      <w:rFonts w:cs="Calibri"/>
      <w:color w:val="000000"/>
    </w:rPr>
  </w:style>
  <w:style w:type="character" w:customStyle="1" w:styleId="ListLabel69">
    <w:name w:val="ListLabel 69"/>
    <w:qFormat/>
    <w:rsid w:val="00E0530F"/>
    <w:rPr>
      <w:rFonts w:cs="Calibri"/>
      <w:color w:val="000000"/>
    </w:rPr>
  </w:style>
  <w:style w:type="character" w:customStyle="1" w:styleId="ListLabel70">
    <w:name w:val="ListLabel 70"/>
    <w:qFormat/>
    <w:rsid w:val="00E0530F"/>
    <w:rPr>
      <w:rFonts w:cs="Calibri"/>
      <w:color w:val="000000"/>
    </w:rPr>
  </w:style>
  <w:style w:type="character" w:customStyle="1" w:styleId="ListLabel71">
    <w:name w:val="ListLabel 71"/>
    <w:qFormat/>
    <w:rsid w:val="00E0530F"/>
    <w:rPr>
      <w:rFonts w:cs="Calibri"/>
      <w:color w:val="000000"/>
    </w:rPr>
  </w:style>
  <w:style w:type="character" w:customStyle="1" w:styleId="ListLabel72">
    <w:name w:val="ListLabel 72"/>
    <w:qFormat/>
    <w:rsid w:val="00E0530F"/>
    <w:rPr>
      <w:rFonts w:cs="Calibri"/>
      <w:color w:val="000000"/>
    </w:rPr>
  </w:style>
  <w:style w:type="character" w:customStyle="1" w:styleId="ListLabel73">
    <w:name w:val="ListLabel 73"/>
    <w:qFormat/>
    <w:rsid w:val="00E0530F"/>
    <w:rPr>
      <w:rFonts w:ascii="Arial" w:hAnsi="Arial"/>
      <w:color w:val="000000"/>
    </w:rPr>
  </w:style>
  <w:style w:type="character" w:customStyle="1" w:styleId="ListLabel74">
    <w:name w:val="ListLabel 74"/>
    <w:qFormat/>
    <w:rsid w:val="00E0530F"/>
    <w:rPr>
      <w:rFonts w:cs="Calibri"/>
      <w:color w:val="000000"/>
    </w:rPr>
  </w:style>
  <w:style w:type="character" w:customStyle="1" w:styleId="ListLabel75">
    <w:name w:val="ListLabel 75"/>
    <w:qFormat/>
    <w:rsid w:val="00E0530F"/>
    <w:rPr>
      <w:rFonts w:cs="Calibri"/>
      <w:color w:val="000000"/>
    </w:rPr>
  </w:style>
  <w:style w:type="character" w:customStyle="1" w:styleId="ListLabel76">
    <w:name w:val="ListLabel 76"/>
    <w:qFormat/>
    <w:rsid w:val="00E0530F"/>
    <w:rPr>
      <w:rFonts w:cs="Calibri"/>
      <w:color w:val="000000"/>
    </w:rPr>
  </w:style>
  <w:style w:type="character" w:customStyle="1" w:styleId="ListLabel77">
    <w:name w:val="ListLabel 77"/>
    <w:qFormat/>
    <w:rsid w:val="00E0530F"/>
    <w:rPr>
      <w:rFonts w:cs="Calibri"/>
      <w:color w:val="000000"/>
    </w:rPr>
  </w:style>
  <w:style w:type="character" w:customStyle="1" w:styleId="ListLabel78">
    <w:name w:val="ListLabel 78"/>
    <w:qFormat/>
    <w:rsid w:val="00E0530F"/>
    <w:rPr>
      <w:rFonts w:cs="Calibri"/>
      <w:color w:val="000000"/>
    </w:rPr>
  </w:style>
  <w:style w:type="character" w:customStyle="1" w:styleId="ListLabel79">
    <w:name w:val="ListLabel 79"/>
    <w:qFormat/>
    <w:rsid w:val="00E0530F"/>
    <w:rPr>
      <w:rFonts w:cs="Calibri"/>
      <w:color w:val="000000"/>
    </w:rPr>
  </w:style>
  <w:style w:type="character" w:customStyle="1" w:styleId="ListLabel80">
    <w:name w:val="ListLabel 80"/>
    <w:qFormat/>
    <w:rsid w:val="00E0530F"/>
    <w:rPr>
      <w:rFonts w:cs="Calibri"/>
      <w:color w:val="000000"/>
    </w:rPr>
  </w:style>
  <w:style w:type="character" w:customStyle="1" w:styleId="ListLabel81">
    <w:name w:val="ListLabel 81"/>
    <w:qFormat/>
    <w:rsid w:val="00E0530F"/>
    <w:rPr>
      <w:rFonts w:cs="Calibri"/>
      <w:color w:val="000000"/>
    </w:rPr>
  </w:style>
  <w:style w:type="character" w:customStyle="1" w:styleId="ListLabel82">
    <w:name w:val="ListLabel 82"/>
    <w:qFormat/>
    <w:rsid w:val="00E0530F"/>
    <w:rPr>
      <w:rFonts w:ascii="Arial" w:hAnsi="Arial"/>
      <w:color w:val="000000"/>
    </w:rPr>
  </w:style>
  <w:style w:type="character" w:customStyle="1" w:styleId="ListLabel83">
    <w:name w:val="ListLabel 83"/>
    <w:qFormat/>
    <w:rsid w:val="00E0530F"/>
    <w:rPr>
      <w:rFonts w:cs="Calibri"/>
      <w:color w:val="000000"/>
    </w:rPr>
  </w:style>
  <w:style w:type="character" w:customStyle="1" w:styleId="ListLabel84">
    <w:name w:val="ListLabel 84"/>
    <w:qFormat/>
    <w:rsid w:val="00E0530F"/>
    <w:rPr>
      <w:rFonts w:cs="Calibri"/>
      <w:color w:val="000000"/>
    </w:rPr>
  </w:style>
  <w:style w:type="character" w:customStyle="1" w:styleId="ListLabel85">
    <w:name w:val="ListLabel 85"/>
    <w:qFormat/>
    <w:rsid w:val="00E0530F"/>
    <w:rPr>
      <w:rFonts w:cs="Calibri"/>
      <w:color w:val="000000"/>
    </w:rPr>
  </w:style>
  <w:style w:type="character" w:customStyle="1" w:styleId="ListLabel86">
    <w:name w:val="ListLabel 86"/>
    <w:qFormat/>
    <w:rsid w:val="00E0530F"/>
    <w:rPr>
      <w:rFonts w:cs="Calibri"/>
      <w:color w:val="000000"/>
    </w:rPr>
  </w:style>
  <w:style w:type="character" w:customStyle="1" w:styleId="ListLabel87">
    <w:name w:val="ListLabel 87"/>
    <w:qFormat/>
    <w:rsid w:val="00E0530F"/>
    <w:rPr>
      <w:rFonts w:cs="Calibri"/>
      <w:color w:val="000000"/>
    </w:rPr>
  </w:style>
  <w:style w:type="character" w:customStyle="1" w:styleId="ListLabel88">
    <w:name w:val="ListLabel 88"/>
    <w:qFormat/>
    <w:rsid w:val="00E0530F"/>
    <w:rPr>
      <w:rFonts w:cs="Calibri"/>
      <w:color w:val="000000"/>
    </w:rPr>
  </w:style>
  <w:style w:type="character" w:customStyle="1" w:styleId="ListLabel89">
    <w:name w:val="ListLabel 89"/>
    <w:qFormat/>
    <w:rsid w:val="00E0530F"/>
    <w:rPr>
      <w:rFonts w:cs="Calibri"/>
      <w:color w:val="000000"/>
    </w:rPr>
  </w:style>
  <w:style w:type="character" w:customStyle="1" w:styleId="ListLabel90">
    <w:name w:val="ListLabel 90"/>
    <w:qFormat/>
    <w:rsid w:val="00E0530F"/>
    <w:rPr>
      <w:rFonts w:cs="Calibri"/>
      <w:color w:val="000000"/>
    </w:rPr>
  </w:style>
  <w:style w:type="character" w:customStyle="1" w:styleId="ListLabel91">
    <w:name w:val="ListLabel 91"/>
    <w:qFormat/>
    <w:rsid w:val="00E0530F"/>
    <w:rPr>
      <w:rFonts w:ascii="Arial" w:hAnsi="Arial"/>
      <w:b/>
      <w:color w:val="000000"/>
    </w:rPr>
  </w:style>
  <w:style w:type="character" w:customStyle="1" w:styleId="ListLabel92">
    <w:name w:val="ListLabel 92"/>
    <w:qFormat/>
    <w:rsid w:val="00E0530F"/>
    <w:rPr>
      <w:rFonts w:cs="Calibri"/>
      <w:color w:val="000000"/>
    </w:rPr>
  </w:style>
  <w:style w:type="character" w:customStyle="1" w:styleId="ListLabel93">
    <w:name w:val="ListLabel 93"/>
    <w:qFormat/>
    <w:rsid w:val="00E0530F"/>
    <w:rPr>
      <w:rFonts w:cs="Calibri"/>
      <w:color w:val="000000"/>
    </w:rPr>
  </w:style>
  <w:style w:type="character" w:customStyle="1" w:styleId="ListLabel94">
    <w:name w:val="ListLabel 94"/>
    <w:qFormat/>
    <w:rsid w:val="00E0530F"/>
    <w:rPr>
      <w:rFonts w:cs="Calibri"/>
      <w:color w:val="000000"/>
    </w:rPr>
  </w:style>
  <w:style w:type="character" w:customStyle="1" w:styleId="ListLabel95">
    <w:name w:val="ListLabel 95"/>
    <w:qFormat/>
    <w:rsid w:val="00E0530F"/>
    <w:rPr>
      <w:rFonts w:cs="Calibri"/>
      <w:color w:val="000000"/>
    </w:rPr>
  </w:style>
  <w:style w:type="character" w:customStyle="1" w:styleId="ListLabel96">
    <w:name w:val="ListLabel 96"/>
    <w:qFormat/>
    <w:rsid w:val="00E0530F"/>
    <w:rPr>
      <w:rFonts w:cs="Calibri"/>
      <w:color w:val="000000"/>
    </w:rPr>
  </w:style>
  <w:style w:type="character" w:customStyle="1" w:styleId="ListLabel97">
    <w:name w:val="ListLabel 97"/>
    <w:qFormat/>
    <w:rsid w:val="00E0530F"/>
    <w:rPr>
      <w:rFonts w:cs="Calibri"/>
      <w:color w:val="000000"/>
    </w:rPr>
  </w:style>
  <w:style w:type="character" w:customStyle="1" w:styleId="ListLabel98">
    <w:name w:val="ListLabel 98"/>
    <w:qFormat/>
    <w:rsid w:val="00E0530F"/>
    <w:rPr>
      <w:rFonts w:cs="Calibri"/>
      <w:color w:val="000000"/>
    </w:rPr>
  </w:style>
  <w:style w:type="character" w:customStyle="1" w:styleId="ListLabel99">
    <w:name w:val="ListLabel 99"/>
    <w:qFormat/>
    <w:rsid w:val="00E0530F"/>
    <w:rPr>
      <w:rFonts w:cs="Calibri"/>
      <w:color w:val="000000"/>
    </w:rPr>
  </w:style>
  <w:style w:type="character" w:customStyle="1" w:styleId="ListLabel100">
    <w:name w:val="ListLabel 100"/>
    <w:qFormat/>
    <w:rsid w:val="00E0530F"/>
    <w:rPr>
      <w:rFonts w:ascii="Arial" w:hAnsi="Arial" w:cs="Symbol"/>
      <w:color w:val="000000"/>
    </w:rPr>
  </w:style>
  <w:style w:type="character" w:customStyle="1" w:styleId="ListLabel101">
    <w:name w:val="ListLabel 101"/>
    <w:qFormat/>
    <w:rsid w:val="00E0530F"/>
    <w:rPr>
      <w:rFonts w:cs="Courier New"/>
      <w:color w:val="000000"/>
    </w:rPr>
  </w:style>
  <w:style w:type="character" w:customStyle="1" w:styleId="ListLabel102">
    <w:name w:val="ListLabel 102"/>
    <w:qFormat/>
    <w:rsid w:val="00E0530F"/>
    <w:rPr>
      <w:rFonts w:cs="Wingdings"/>
      <w:color w:val="000000"/>
    </w:rPr>
  </w:style>
  <w:style w:type="character" w:customStyle="1" w:styleId="ListLabel103">
    <w:name w:val="ListLabel 103"/>
    <w:qFormat/>
    <w:rsid w:val="00E0530F"/>
    <w:rPr>
      <w:rFonts w:cs="Symbol"/>
      <w:color w:val="000000"/>
    </w:rPr>
  </w:style>
  <w:style w:type="character" w:customStyle="1" w:styleId="ListLabel104">
    <w:name w:val="ListLabel 104"/>
    <w:qFormat/>
    <w:rsid w:val="00E0530F"/>
    <w:rPr>
      <w:rFonts w:cs="Courier New"/>
      <w:color w:val="000000"/>
    </w:rPr>
  </w:style>
  <w:style w:type="character" w:customStyle="1" w:styleId="ListLabel105">
    <w:name w:val="ListLabel 105"/>
    <w:qFormat/>
    <w:rsid w:val="00E0530F"/>
    <w:rPr>
      <w:rFonts w:cs="Wingdings"/>
      <w:color w:val="000000"/>
    </w:rPr>
  </w:style>
  <w:style w:type="character" w:customStyle="1" w:styleId="ListLabel106">
    <w:name w:val="ListLabel 106"/>
    <w:qFormat/>
    <w:rsid w:val="00E0530F"/>
    <w:rPr>
      <w:rFonts w:cs="Symbol"/>
      <w:color w:val="000000"/>
    </w:rPr>
  </w:style>
  <w:style w:type="character" w:customStyle="1" w:styleId="ListLabel107">
    <w:name w:val="ListLabel 107"/>
    <w:qFormat/>
    <w:rsid w:val="00E0530F"/>
    <w:rPr>
      <w:rFonts w:cs="Courier New"/>
      <w:color w:val="000000"/>
    </w:rPr>
  </w:style>
  <w:style w:type="character" w:customStyle="1" w:styleId="ListLabel108">
    <w:name w:val="ListLabel 108"/>
    <w:qFormat/>
    <w:rsid w:val="00E0530F"/>
    <w:rPr>
      <w:rFonts w:cs="Wingdings"/>
      <w:color w:val="000000"/>
    </w:rPr>
  </w:style>
  <w:style w:type="character" w:customStyle="1" w:styleId="ListLabel109">
    <w:name w:val="ListLabel 109"/>
    <w:qFormat/>
    <w:rsid w:val="00E0530F"/>
    <w:rPr>
      <w:rFonts w:ascii="Arial" w:hAnsi="Arial"/>
      <w:color w:val="000000"/>
    </w:rPr>
  </w:style>
  <w:style w:type="character" w:customStyle="1" w:styleId="ListLabel110">
    <w:name w:val="ListLabel 110"/>
    <w:qFormat/>
    <w:rsid w:val="00E0530F"/>
    <w:rPr>
      <w:rFonts w:cs="Calibri"/>
      <w:color w:val="000000"/>
    </w:rPr>
  </w:style>
  <w:style w:type="character" w:customStyle="1" w:styleId="ListLabel111">
    <w:name w:val="ListLabel 111"/>
    <w:qFormat/>
    <w:rsid w:val="00E0530F"/>
    <w:rPr>
      <w:rFonts w:cs="Calibri"/>
      <w:color w:val="000000"/>
    </w:rPr>
  </w:style>
  <w:style w:type="character" w:customStyle="1" w:styleId="ListLabel112">
    <w:name w:val="ListLabel 112"/>
    <w:qFormat/>
    <w:rsid w:val="00E0530F"/>
    <w:rPr>
      <w:rFonts w:cs="Calibri"/>
      <w:color w:val="000000"/>
    </w:rPr>
  </w:style>
  <w:style w:type="character" w:customStyle="1" w:styleId="ListLabel113">
    <w:name w:val="ListLabel 113"/>
    <w:qFormat/>
    <w:rsid w:val="00E0530F"/>
    <w:rPr>
      <w:rFonts w:cs="Calibri"/>
      <w:color w:val="000000"/>
    </w:rPr>
  </w:style>
  <w:style w:type="character" w:customStyle="1" w:styleId="ListLabel114">
    <w:name w:val="ListLabel 114"/>
    <w:qFormat/>
    <w:rsid w:val="00E0530F"/>
    <w:rPr>
      <w:rFonts w:cs="Calibri"/>
      <w:color w:val="000000"/>
    </w:rPr>
  </w:style>
  <w:style w:type="character" w:customStyle="1" w:styleId="ListLabel115">
    <w:name w:val="ListLabel 115"/>
    <w:qFormat/>
    <w:rsid w:val="00E0530F"/>
    <w:rPr>
      <w:rFonts w:cs="Calibri"/>
      <w:color w:val="000000"/>
    </w:rPr>
  </w:style>
  <w:style w:type="character" w:customStyle="1" w:styleId="ListLabel116">
    <w:name w:val="ListLabel 116"/>
    <w:qFormat/>
    <w:rsid w:val="00E0530F"/>
    <w:rPr>
      <w:rFonts w:cs="Calibri"/>
      <w:color w:val="000000"/>
    </w:rPr>
  </w:style>
  <w:style w:type="character" w:customStyle="1" w:styleId="ListLabel117">
    <w:name w:val="ListLabel 117"/>
    <w:qFormat/>
    <w:rsid w:val="00E0530F"/>
    <w:rPr>
      <w:rFonts w:cs="Calibri"/>
      <w:color w:val="000000"/>
    </w:rPr>
  </w:style>
  <w:style w:type="character" w:customStyle="1" w:styleId="ListLabel118">
    <w:name w:val="ListLabel 118"/>
    <w:qFormat/>
    <w:rsid w:val="00E0530F"/>
    <w:rPr>
      <w:rFonts w:ascii="Arial" w:hAnsi="Arial"/>
      <w:color w:val="000000"/>
    </w:rPr>
  </w:style>
  <w:style w:type="character" w:customStyle="1" w:styleId="ListLabel119">
    <w:name w:val="ListLabel 119"/>
    <w:qFormat/>
    <w:rsid w:val="00E0530F"/>
    <w:rPr>
      <w:rFonts w:cs="Calibri"/>
      <w:color w:val="000000"/>
    </w:rPr>
  </w:style>
  <w:style w:type="character" w:customStyle="1" w:styleId="ListLabel120">
    <w:name w:val="ListLabel 120"/>
    <w:qFormat/>
    <w:rsid w:val="00E0530F"/>
    <w:rPr>
      <w:rFonts w:cs="Calibri"/>
      <w:color w:val="000000"/>
    </w:rPr>
  </w:style>
  <w:style w:type="character" w:customStyle="1" w:styleId="ListLabel121">
    <w:name w:val="ListLabel 121"/>
    <w:qFormat/>
    <w:rsid w:val="00E0530F"/>
    <w:rPr>
      <w:rFonts w:cs="Calibri"/>
      <w:color w:val="000000"/>
    </w:rPr>
  </w:style>
  <w:style w:type="character" w:customStyle="1" w:styleId="ListLabel122">
    <w:name w:val="ListLabel 122"/>
    <w:qFormat/>
    <w:rsid w:val="00E0530F"/>
    <w:rPr>
      <w:rFonts w:cs="Calibri"/>
      <w:color w:val="000000"/>
    </w:rPr>
  </w:style>
  <w:style w:type="character" w:customStyle="1" w:styleId="ListLabel123">
    <w:name w:val="ListLabel 123"/>
    <w:qFormat/>
    <w:rsid w:val="00E0530F"/>
    <w:rPr>
      <w:rFonts w:cs="Calibri"/>
      <w:color w:val="000000"/>
    </w:rPr>
  </w:style>
  <w:style w:type="character" w:customStyle="1" w:styleId="ListLabel124">
    <w:name w:val="ListLabel 124"/>
    <w:qFormat/>
    <w:rsid w:val="00E0530F"/>
    <w:rPr>
      <w:rFonts w:cs="Calibri"/>
      <w:color w:val="000000"/>
    </w:rPr>
  </w:style>
  <w:style w:type="character" w:customStyle="1" w:styleId="ListLabel125">
    <w:name w:val="ListLabel 125"/>
    <w:qFormat/>
    <w:rsid w:val="00E0530F"/>
    <w:rPr>
      <w:rFonts w:cs="Calibri"/>
      <w:color w:val="000000"/>
    </w:rPr>
  </w:style>
  <w:style w:type="character" w:customStyle="1" w:styleId="ListLabel126">
    <w:name w:val="ListLabel 126"/>
    <w:qFormat/>
    <w:rsid w:val="00E0530F"/>
    <w:rPr>
      <w:rFonts w:cs="Calibri"/>
      <w:color w:val="000000"/>
    </w:rPr>
  </w:style>
  <w:style w:type="character" w:customStyle="1" w:styleId="ListLabel127">
    <w:name w:val="ListLabel 127"/>
    <w:qFormat/>
    <w:rsid w:val="00E0530F"/>
    <w:rPr>
      <w:rFonts w:cs="Calibri"/>
      <w:color w:val="000000"/>
    </w:rPr>
  </w:style>
  <w:style w:type="character" w:customStyle="1" w:styleId="ListLabel128">
    <w:name w:val="ListLabel 128"/>
    <w:qFormat/>
    <w:rsid w:val="00E0530F"/>
    <w:rPr>
      <w:rFonts w:cs="Calibri"/>
      <w:color w:val="000000"/>
    </w:rPr>
  </w:style>
  <w:style w:type="character" w:customStyle="1" w:styleId="ListLabel129">
    <w:name w:val="ListLabel 129"/>
    <w:qFormat/>
    <w:rsid w:val="00E0530F"/>
    <w:rPr>
      <w:rFonts w:cs="Calibri"/>
      <w:color w:val="000000"/>
    </w:rPr>
  </w:style>
  <w:style w:type="character" w:customStyle="1" w:styleId="ListLabel130">
    <w:name w:val="ListLabel 130"/>
    <w:qFormat/>
    <w:rsid w:val="00E0530F"/>
    <w:rPr>
      <w:rFonts w:cs="Calibri"/>
      <w:color w:val="000000"/>
    </w:rPr>
  </w:style>
  <w:style w:type="character" w:customStyle="1" w:styleId="ListLabel131">
    <w:name w:val="ListLabel 131"/>
    <w:qFormat/>
    <w:rsid w:val="00E0530F"/>
    <w:rPr>
      <w:rFonts w:cs="Calibri"/>
      <w:color w:val="000000"/>
    </w:rPr>
  </w:style>
  <w:style w:type="character" w:customStyle="1" w:styleId="ListLabel132">
    <w:name w:val="ListLabel 132"/>
    <w:qFormat/>
    <w:rsid w:val="00E0530F"/>
    <w:rPr>
      <w:rFonts w:cs="Calibri"/>
      <w:color w:val="000000"/>
    </w:rPr>
  </w:style>
  <w:style w:type="character" w:customStyle="1" w:styleId="ListLabel133">
    <w:name w:val="ListLabel 133"/>
    <w:qFormat/>
    <w:rsid w:val="00E0530F"/>
    <w:rPr>
      <w:rFonts w:cs="Calibri"/>
      <w:color w:val="000000"/>
    </w:rPr>
  </w:style>
  <w:style w:type="character" w:customStyle="1" w:styleId="ListLabel134">
    <w:name w:val="ListLabel 134"/>
    <w:qFormat/>
    <w:rsid w:val="00E0530F"/>
    <w:rPr>
      <w:rFonts w:cs="Calibri"/>
      <w:color w:val="000000"/>
    </w:rPr>
  </w:style>
  <w:style w:type="character" w:customStyle="1" w:styleId="ListLabel135">
    <w:name w:val="ListLabel 135"/>
    <w:qFormat/>
    <w:rsid w:val="00E0530F"/>
    <w:rPr>
      <w:rFonts w:cs="Calibri"/>
      <w:color w:val="000000"/>
    </w:rPr>
  </w:style>
  <w:style w:type="character" w:customStyle="1" w:styleId="ListLabel136">
    <w:name w:val="ListLabel 136"/>
    <w:qFormat/>
    <w:rsid w:val="00E0530F"/>
    <w:rPr>
      <w:rFonts w:ascii="Arial" w:hAnsi="Arial"/>
      <w:color w:val="000000"/>
    </w:rPr>
  </w:style>
  <w:style w:type="character" w:customStyle="1" w:styleId="ListLabel137">
    <w:name w:val="ListLabel 137"/>
    <w:qFormat/>
    <w:rsid w:val="00E0530F"/>
    <w:rPr>
      <w:rFonts w:cs="Symbol"/>
      <w:color w:val="000000"/>
    </w:rPr>
  </w:style>
  <w:style w:type="character" w:customStyle="1" w:styleId="ListLabel138">
    <w:name w:val="ListLabel 138"/>
    <w:qFormat/>
    <w:rsid w:val="00E0530F"/>
    <w:rPr>
      <w:rFonts w:cs="Calibri"/>
      <w:color w:val="000000"/>
    </w:rPr>
  </w:style>
  <w:style w:type="character" w:customStyle="1" w:styleId="ListLabel139">
    <w:name w:val="ListLabel 139"/>
    <w:qFormat/>
    <w:rsid w:val="00E0530F"/>
    <w:rPr>
      <w:rFonts w:cs="Calibri"/>
      <w:color w:val="000000"/>
    </w:rPr>
  </w:style>
  <w:style w:type="character" w:customStyle="1" w:styleId="ListLabel140">
    <w:name w:val="ListLabel 140"/>
    <w:qFormat/>
    <w:rsid w:val="00E0530F"/>
    <w:rPr>
      <w:rFonts w:cs="Calibri"/>
      <w:color w:val="000000"/>
    </w:rPr>
  </w:style>
  <w:style w:type="character" w:customStyle="1" w:styleId="ListLabel141">
    <w:name w:val="ListLabel 141"/>
    <w:qFormat/>
    <w:rsid w:val="00E0530F"/>
    <w:rPr>
      <w:rFonts w:cs="Calibri"/>
      <w:color w:val="000000"/>
    </w:rPr>
  </w:style>
  <w:style w:type="character" w:customStyle="1" w:styleId="ListLabel142">
    <w:name w:val="ListLabel 142"/>
    <w:qFormat/>
    <w:rsid w:val="00E0530F"/>
    <w:rPr>
      <w:rFonts w:cs="Calibri"/>
      <w:color w:val="000000"/>
    </w:rPr>
  </w:style>
  <w:style w:type="character" w:customStyle="1" w:styleId="ListLabel143">
    <w:name w:val="ListLabel 143"/>
    <w:qFormat/>
    <w:rsid w:val="00E0530F"/>
    <w:rPr>
      <w:rFonts w:cs="Calibri"/>
      <w:color w:val="000000"/>
    </w:rPr>
  </w:style>
  <w:style w:type="character" w:customStyle="1" w:styleId="ListLabel144">
    <w:name w:val="ListLabel 144"/>
    <w:qFormat/>
    <w:rsid w:val="00E0530F"/>
    <w:rPr>
      <w:rFonts w:cs="Calibri"/>
      <w:color w:val="000000"/>
    </w:rPr>
  </w:style>
  <w:style w:type="paragraph" w:customStyle="1" w:styleId="Nadpis">
    <w:name w:val="Nadpis"/>
    <w:basedOn w:val="Normln"/>
    <w:next w:val="Zkladntext"/>
    <w:qFormat/>
    <w:rsid w:val="00E0530F"/>
    <w:pPr>
      <w:keepNext/>
      <w:spacing w:before="240" w:after="120"/>
    </w:pPr>
    <w:rPr>
      <w:rFonts w:ascii="Liberation Sans" w:eastAsia="Microsoft YaHei" w:hAnsi="Liberation Sans" w:cs="Lucida Sans"/>
      <w:sz w:val="28"/>
      <w:szCs w:val="28"/>
    </w:rPr>
  </w:style>
  <w:style w:type="paragraph" w:styleId="Zkladntext">
    <w:name w:val="Body Text"/>
    <w:basedOn w:val="Normln"/>
    <w:rsid w:val="00E0530F"/>
    <w:pPr>
      <w:spacing w:after="140" w:line="288" w:lineRule="auto"/>
    </w:pPr>
  </w:style>
  <w:style w:type="paragraph" w:styleId="Seznam">
    <w:name w:val="List"/>
    <w:basedOn w:val="Zkladntext"/>
    <w:rsid w:val="00E0530F"/>
    <w:rPr>
      <w:rFonts w:cs="Lucida Sans"/>
    </w:rPr>
  </w:style>
  <w:style w:type="paragraph" w:customStyle="1" w:styleId="Titulek1">
    <w:name w:val="Titulek1"/>
    <w:basedOn w:val="Normln"/>
    <w:qFormat/>
    <w:rsid w:val="00E0530F"/>
    <w:pPr>
      <w:suppressLineNumbers/>
      <w:spacing w:before="120" w:after="120"/>
    </w:pPr>
    <w:rPr>
      <w:rFonts w:cs="Lucida Sans"/>
      <w:i/>
      <w:iCs/>
      <w:sz w:val="24"/>
      <w:szCs w:val="24"/>
    </w:rPr>
  </w:style>
  <w:style w:type="paragraph" w:customStyle="1" w:styleId="Rejstk">
    <w:name w:val="Rejstřík"/>
    <w:basedOn w:val="Normln"/>
    <w:qFormat/>
    <w:rsid w:val="00E0530F"/>
    <w:pPr>
      <w:suppressLineNumbers/>
    </w:pPr>
    <w:rPr>
      <w:rFonts w:cs="Lucida Sans"/>
    </w:rPr>
  </w:style>
  <w:style w:type="paragraph" w:customStyle="1" w:styleId="Zpat1">
    <w:name w:val="Zápatí1"/>
    <w:basedOn w:val="Normln"/>
    <w:link w:val="ZpatChar"/>
    <w:uiPriority w:val="99"/>
    <w:rsid w:val="00D0506D"/>
    <w:pPr>
      <w:spacing w:after="0" w:line="240" w:lineRule="auto"/>
    </w:pPr>
    <w:rPr>
      <w:rFonts w:ascii="Calibri" w:eastAsia="Times New Roman" w:hAnsi="Calibri" w:cs="Calibri"/>
      <w:color w:val="000000"/>
      <w:lang w:eastAsia="cs-CZ"/>
    </w:rPr>
  </w:style>
  <w:style w:type="paragraph" w:customStyle="1" w:styleId="Zhlav1">
    <w:name w:val="Záhlaví1"/>
    <w:basedOn w:val="Normln"/>
    <w:link w:val="ZhlavChar"/>
    <w:uiPriority w:val="99"/>
    <w:rsid w:val="00D0506D"/>
    <w:pPr>
      <w:spacing w:after="0" w:line="240" w:lineRule="auto"/>
    </w:pPr>
    <w:rPr>
      <w:rFonts w:ascii="Calibri" w:eastAsia="Times New Roman" w:hAnsi="Calibri" w:cs="Calibri"/>
      <w:color w:val="000000"/>
      <w:lang w:eastAsia="cs-CZ"/>
    </w:rPr>
  </w:style>
  <w:style w:type="paragraph" w:styleId="Odstavecseseznamem">
    <w:name w:val="List Paragraph"/>
    <w:basedOn w:val="Normln"/>
    <w:uiPriority w:val="99"/>
    <w:qFormat/>
    <w:rsid w:val="00D0506D"/>
    <w:pPr>
      <w:spacing w:after="0" w:line="240" w:lineRule="auto"/>
      <w:ind w:left="720"/>
      <w:contextualSpacing/>
    </w:pPr>
    <w:rPr>
      <w:rFonts w:ascii="Calibri" w:eastAsia="Times New Roman" w:hAnsi="Calibri" w:cs="Calibri"/>
      <w:color w:val="000000"/>
      <w:lang w:eastAsia="cs-CZ"/>
    </w:rPr>
  </w:style>
  <w:style w:type="paragraph" w:styleId="Zhlav">
    <w:name w:val="header"/>
    <w:basedOn w:val="Normln"/>
    <w:link w:val="ZhlavChar1"/>
    <w:uiPriority w:val="99"/>
    <w:unhideWhenUsed/>
    <w:rsid w:val="00E31D23"/>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E31D23"/>
  </w:style>
  <w:style w:type="paragraph" w:styleId="Zpat">
    <w:name w:val="footer"/>
    <w:basedOn w:val="Normln"/>
    <w:link w:val="ZpatChar1"/>
    <w:uiPriority w:val="99"/>
    <w:unhideWhenUsed/>
    <w:rsid w:val="00E31D23"/>
    <w:pPr>
      <w:tabs>
        <w:tab w:val="center" w:pos="4536"/>
        <w:tab w:val="right" w:pos="9072"/>
      </w:tabs>
      <w:spacing w:after="0" w:line="240" w:lineRule="auto"/>
    </w:pPr>
  </w:style>
  <w:style w:type="character" w:customStyle="1" w:styleId="ZpatChar1">
    <w:name w:val="Zápatí Char1"/>
    <w:basedOn w:val="Standardnpsmoodstavce"/>
    <w:link w:val="Zpat"/>
    <w:uiPriority w:val="99"/>
    <w:rsid w:val="00E31D23"/>
  </w:style>
  <w:style w:type="character" w:styleId="Hypertextovodkaz">
    <w:name w:val="Hyperlink"/>
    <w:basedOn w:val="Standardnpsmoodstavce"/>
    <w:uiPriority w:val="99"/>
    <w:unhideWhenUsed/>
    <w:rsid w:val="00CF0A1A"/>
    <w:rPr>
      <w:color w:val="0563C1" w:themeColor="hyperlink"/>
      <w:u w:val="single"/>
    </w:rPr>
  </w:style>
  <w:style w:type="character" w:styleId="Sledovanodkaz">
    <w:name w:val="FollowedHyperlink"/>
    <w:basedOn w:val="Standardnpsmoodstavce"/>
    <w:uiPriority w:val="99"/>
    <w:semiHidden/>
    <w:unhideWhenUsed/>
    <w:rsid w:val="00CF0A1A"/>
    <w:rPr>
      <w:color w:val="954F72" w:themeColor="followedHyperlink"/>
      <w:u w:val="single"/>
    </w:rPr>
  </w:style>
  <w:style w:type="paragraph" w:styleId="Bezmezer">
    <w:name w:val="No Spacing"/>
    <w:uiPriority w:val="99"/>
    <w:qFormat/>
    <w:rsid w:val="00C852BA"/>
    <w:pPr>
      <w:contextualSpacing/>
    </w:pPr>
    <w:rPr>
      <w:rFonts w:ascii="Arial" w:eastAsia="Calibri" w:hAnsi="Arial" w:cs="Times New Roman"/>
    </w:rPr>
  </w:style>
  <w:style w:type="paragraph" w:styleId="Textbubliny">
    <w:name w:val="Balloon Text"/>
    <w:basedOn w:val="Normln"/>
    <w:link w:val="TextbublinyChar"/>
    <w:uiPriority w:val="99"/>
    <w:semiHidden/>
    <w:unhideWhenUsed/>
    <w:rsid w:val="008B74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472"/>
    <w:rPr>
      <w:rFonts w:ascii="Segoe UI" w:hAnsi="Segoe UI" w:cs="Segoe UI"/>
      <w:sz w:val="18"/>
      <w:szCs w:val="18"/>
    </w:rPr>
  </w:style>
  <w:style w:type="character" w:styleId="Odkaznakoment">
    <w:name w:val="annotation reference"/>
    <w:basedOn w:val="Standardnpsmoodstavce"/>
    <w:uiPriority w:val="99"/>
    <w:semiHidden/>
    <w:unhideWhenUsed/>
    <w:rsid w:val="00454FD6"/>
    <w:rPr>
      <w:sz w:val="16"/>
      <w:szCs w:val="16"/>
    </w:rPr>
  </w:style>
  <w:style w:type="paragraph" w:styleId="Textkomente">
    <w:name w:val="annotation text"/>
    <w:basedOn w:val="Normln"/>
    <w:link w:val="TextkomenteChar"/>
    <w:uiPriority w:val="99"/>
    <w:semiHidden/>
    <w:unhideWhenUsed/>
    <w:rsid w:val="00454FD6"/>
    <w:pPr>
      <w:spacing w:line="240" w:lineRule="auto"/>
    </w:pPr>
    <w:rPr>
      <w:sz w:val="20"/>
      <w:szCs w:val="20"/>
    </w:rPr>
  </w:style>
  <w:style w:type="character" w:customStyle="1" w:styleId="TextkomenteChar">
    <w:name w:val="Text komentáře Char"/>
    <w:basedOn w:val="Standardnpsmoodstavce"/>
    <w:link w:val="Textkomente"/>
    <w:uiPriority w:val="99"/>
    <w:semiHidden/>
    <w:rsid w:val="00454FD6"/>
    <w:rPr>
      <w:sz w:val="20"/>
      <w:szCs w:val="20"/>
    </w:rPr>
  </w:style>
  <w:style w:type="paragraph" w:styleId="Pedmtkomente">
    <w:name w:val="annotation subject"/>
    <w:basedOn w:val="Textkomente"/>
    <w:next w:val="Textkomente"/>
    <w:link w:val="PedmtkomenteChar"/>
    <w:uiPriority w:val="99"/>
    <w:semiHidden/>
    <w:unhideWhenUsed/>
    <w:rsid w:val="00454FD6"/>
    <w:rPr>
      <w:b/>
      <w:bCs/>
    </w:rPr>
  </w:style>
  <w:style w:type="character" w:customStyle="1" w:styleId="PedmtkomenteChar">
    <w:name w:val="Předmět komentáře Char"/>
    <w:basedOn w:val="TextkomenteChar"/>
    <w:link w:val="Pedmtkomente"/>
    <w:uiPriority w:val="99"/>
    <w:semiHidden/>
    <w:rsid w:val="00454FD6"/>
    <w:rPr>
      <w:b/>
      <w:bCs/>
      <w:sz w:val="20"/>
      <w:szCs w:val="20"/>
    </w:rPr>
  </w:style>
  <w:style w:type="paragraph" w:styleId="Revize">
    <w:name w:val="Revision"/>
    <w:hidden/>
    <w:uiPriority w:val="99"/>
    <w:semiHidden/>
    <w:rsid w:val="008917E5"/>
  </w:style>
  <w:style w:type="character" w:styleId="Nevyeenzmnka">
    <w:name w:val="Unresolved Mention"/>
    <w:basedOn w:val="Standardnpsmoodstavce"/>
    <w:uiPriority w:val="99"/>
    <w:semiHidden/>
    <w:unhideWhenUsed/>
    <w:rsid w:val="005D2C8F"/>
    <w:rPr>
      <w:color w:val="605E5C"/>
      <w:shd w:val="clear" w:color="auto" w:fill="E1DFDD"/>
    </w:rPr>
  </w:style>
  <w:style w:type="table" w:styleId="Mkatabulky">
    <w:name w:val="Table Grid"/>
    <w:basedOn w:val="Normlntabulka"/>
    <w:uiPriority w:val="39"/>
    <w:rsid w:val="00D3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22464">
      <w:bodyDiv w:val="1"/>
      <w:marLeft w:val="0"/>
      <w:marRight w:val="0"/>
      <w:marTop w:val="0"/>
      <w:marBottom w:val="0"/>
      <w:divBdr>
        <w:top w:val="none" w:sz="0" w:space="0" w:color="auto"/>
        <w:left w:val="none" w:sz="0" w:space="0" w:color="auto"/>
        <w:bottom w:val="none" w:sz="0" w:space="0" w:color="auto"/>
        <w:right w:val="none" w:sz="0" w:space="0" w:color="auto"/>
      </w:divBdr>
    </w:div>
    <w:div w:id="1191264321">
      <w:bodyDiv w:val="1"/>
      <w:marLeft w:val="0"/>
      <w:marRight w:val="0"/>
      <w:marTop w:val="0"/>
      <w:marBottom w:val="0"/>
      <w:divBdr>
        <w:top w:val="none" w:sz="0" w:space="0" w:color="auto"/>
        <w:left w:val="none" w:sz="0" w:space="0" w:color="auto"/>
        <w:bottom w:val="none" w:sz="0" w:space="0" w:color="auto"/>
        <w:right w:val="none" w:sz="0" w:space="0" w:color="auto"/>
      </w:divBdr>
    </w:div>
    <w:div w:id="1371761776">
      <w:bodyDiv w:val="1"/>
      <w:marLeft w:val="0"/>
      <w:marRight w:val="0"/>
      <w:marTop w:val="0"/>
      <w:marBottom w:val="0"/>
      <w:divBdr>
        <w:top w:val="none" w:sz="0" w:space="0" w:color="auto"/>
        <w:left w:val="none" w:sz="0" w:space="0" w:color="auto"/>
        <w:bottom w:val="none" w:sz="0" w:space="0" w:color="auto"/>
        <w:right w:val="none" w:sz="0" w:space="0" w:color="auto"/>
      </w:divBdr>
    </w:div>
    <w:div w:id="1675104371">
      <w:bodyDiv w:val="1"/>
      <w:marLeft w:val="0"/>
      <w:marRight w:val="0"/>
      <w:marTop w:val="0"/>
      <w:marBottom w:val="0"/>
      <w:divBdr>
        <w:top w:val="none" w:sz="0" w:space="0" w:color="auto"/>
        <w:left w:val="none" w:sz="0" w:space="0" w:color="auto"/>
        <w:bottom w:val="none" w:sz="0" w:space="0" w:color="auto"/>
        <w:right w:val="none" w:sz="0" w:space="0" w:color="auto"/>
      </w:divBdr>
    </w:div>
    <w:div w:id="171287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2BC1-318F-4E75-86BD-95CFB4F0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1762</Words>
  <Characters>10397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Součková</dc:creator>
  <cp:lastModifiedBy>Trtilová Dagmar, Mgr.</cp:lastModifiedBy>
  <cp:revision>4</cp:revision>
  <dcterms:created xsi:type="dcterms:W3CDTF">2026-03-23T12:20:00Z</dcterms:created>
  <dcterms:modified xsi:type="dcterms:W3CDTF">2026-03-23T12:31:00Z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